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A0D419" w14:textId="77777777" w:rsidR="00733861" w:rsidRPr="00733861" w:rsidRDefault="00733861" w:rsidP="00733861">
      <w:pPr>
        <w:rPr>
          <w:b/>
          <w:caps/>
          <w:color w:val="00B9BD" w:themeColor="accent1"/>
          <w:sz w:val="48"/>
          <w:lang w:val="en-GB"/>
        </w:rPr>
      </w:pPr>
      <w:bookmarkStart w:id="0" w:name="_GoBack"/>
      <w:bookmarkEnd w:id="0"/>
      <w:r w:rsidRPr="00733861">
        <w:rPr>
          <w:b/>
          <w:caps/>
          <w:color w:val="00B9BD" w:themeColor="accent1"/>
          <w:sz w:val="48"/>
          <w:lang w:val="en-GB"/>
        </w:rPr>
        <w:t>Monitoring Report</w:t>
      </w:r>
    </w:p>
    <w:p w14:paraId="3CD7A092" w14:textId="17A8E6CD" w:rsidR="00F92931" w:rsidRPr="0022081F" w:rsidRDefault="00503FF8" w:rsidP="002E5DB5">
      <w:r>
        <w:rPr>
          <w:noProof/>
          <w14:cntxtAlts w14:val="0"/>
        </w:rPr>
        <w:pict w14:anchorId="15522EB2">
          <v:rect id="_x0000_i1025" alt="" style="width:451.3pt;height:.05pt;mso-width-percent:0;mso-height-percent:0;mso-width-percent:0;mso-height-percent:0" o:hralign="center" o:hrstd="t" o:hr="t" fillcolor="#a0a0a0" stroked="f"/>
        </w:pict>
      </w:r>
    </w:p>
    <w:p w14:paraId="3737D389" w14:textId="074FD213" w:rsidR="00635A56" w:rsidRPr="004B2474" w:rsidRDefault="0002272D" w:rsidP="00635A56">
      <w:pPr>
        <w:pStyle w:val="Heading6"/>
      </w:pPr>
      <w:r w:rsidRPr="004B2474">
        <w:rPr>
          <w:sz w:val="24"/>
        </w:rPr>
        <w:t xml:space="preserve">PUBLICATION DATE </w:t>
      </w:r>
      <w:r w:rsidR="0056373F" w:rsidRPr="004B2474">
        <w:rPr>
          <w:b/>
          <w:bCs/>
          <w:color w:val="515151" w:themeColor="text1"/>
        </w:rPr>
        <w:t>14</w:t>
      </w:r>
      <w:r w:rsidRPr="004B2474">
        <w:rPr>
          <w:b/>
          <w:bCs/>
          <w:color w:val="515151" w:themeColor="text1"/>
        </w:rPr>
        <w:t>.</w:t>
      </w:r>
      <w:r w:rsidR="00460D2E" w:rsidRPr="004B2474">
        <w:rPr>
          <w:b/>
          <w:bCs/>
          <w:color w:val="515151" w:themeColor="text1"/>
        </w:rPr>
        <w:t>10</w:t>
      </w:r>
      <w:r w:rsidRPr="004B2474">
        <w:rPr>
          <w:b/>
          <w:bCs/>
          <w:color w:val="515151" w:themeColor="text1"/>
        </w:rPr>
        <w:t>.</w:t>
      </w:r>
      <w:r w:rsidR="00460D2E" w:rsidRPr="004B2474">
        <w:rPr>
          <w:b/>
          <w:bCs/>
          <w:color w:val="515151" w:themeColor="text1"/>
        </w:rPr>
        <w:t>2020</w:t>
      </w:r>
      <w:r w:rsidR="00A96321" w:rsidRPr="004B2474">
        <w:br/>
      </w:r>
      <w:r w:rsidR="00CD41BB" w:rsidRPr="004B2474">
        <w:rPr>
          <w:sz w:val="24"/>
        </w:rPr>
        <w:t xml:space="preserve">VERSION </w:t>
      </w:r>
      <w:r w:rsidRPr="004B2474">
        <w:rPr>
          <w:b/>
          <w:bCs/>
          <w:color w:val="515151" w:themeColor="text1"/>
        </w:rPr>
        <w:t xml:space="preserve">v. </w:t>
      </w:r>
      <w:r w:rsidR="00460D2E" w:rsidRPr="004B2474">
        <w:rPr>
          <w:b/>
          <w:bCs/>
          <w:color w:val="515151" w:themeColor="text1"/>
        </w:rPr>
        <w:t>1</w:t>
      </w:r>
      <w:r w:rsidRPr="004B2474">
        <w:rPr>
          <w:b/>
          <w:bCs/>
          <w:color w:val="515151" w:themeColor="text1"/>
        </w:rPr>
        <w:t>.</w:t>
      </w:r>
      <w:r w:rsidR="004B2474">
        <w:rPr>
          <w:b/>
          <w:bCs/>
          <w:color w:val="515151" w:themeColor="text1"/>
        </w:rPr>
        <w:t>1</w:t>
      </w:r>
      <w:r w:rsidRPr="004B2474">
        <w:rPr>
          <w:b/>
          <w:bCs/>
          <w:color w:val="515151" w:themeColor="text1"/>
        </w:rPr>
        <w:t xml:space="preserve"> </w:t>
      </w:r>
      <w:r w:rsidR="0096773B" w:rsidRPr="004B2474">
        <w:rPr>
          <w:b/>
          <w:bCs/>
          <w:color w:val="515151" w:themeColor="text1"/>
        </w:rPr>
        <w:br/>
      </w:r>
      <w:r w:rsidR="00A96321" w:rsidRPr="004B2474">
        <w:rPr>
          <w:sz w:val="24"/>
        </w:rPr>
        <w:t xml:space="preserve">RELATED </w:t>
      </w:r>
      <w:r w:rsidR="00CF0CFE" w:rsidRPr="004B2474">
        <w:rPr>
          <w:sz w:val="24"/>
        </w:rPr>
        <w:t>SUPPORT</w:t>
      </w:r>
      <w:r w:rsidR="00A96321" w:rsidRPr="004B2474">
        <w:rPr>
          <w:sz w:val="24"/>
        </w:rPr>
        <w:t xml:space="preserve"> </w:t>
      </w:r>
      <w:r w:rsidR="00BA3DE6">
        <w:rPr>
          <w:b/>
          <w:bCs/>
        </w:rPr>
        <w:t xml:space="preserve">- </w:t>
      </w:r>
      <w:hyperlink r:id="rId11" w:history="1">
        <w:r w:rsidR="004473A5" w:rsidRPr="00BA3DE6">
          <w:rPr>
            <w:b/>
            <w:bCs/>
            <w:color w:val="515151" w:themeColor="text1"/>
          </w:rPr>
          <w:t xml:space="preserve">TEMPLATE GUIDE </w:t>
        </w:r>
        <w:r w:rsidR="00733861" w:rsidRPr="00BA3DE6">
          <w:rPr>
            <w:b/>
            <w:bCs/>
            <w:color w:val="515151" w:themeColor="text1"/>
          </w:rPr>
          <w:t>Monitoring Report</w:t>
        </w:r>
        <w:r w:rsidR="0056373F" w:rsidRPr="00BA3DE6">
          <w:rPr>
            <w:b/>
            <w:bCs/>
            <w:color w:val="515151" w:themeColor="text1"/>
          </w:rPr>
          <w:t xml:space="preserve"> v. 1.1</w:t>
        </w:r>
      </w:hyperlink>
    </w:p>
    <w:p w14:paraId="73BB0815" w14:textId="77777777" w:rsidR="00F92931" w:rsidRPr="00947B25" w:rsidRDefault="00503FF8" w:rsidP="00635A56">
      <w:pPr>
        <w:pStyle w:val="Heading6"/>
      </w:pPr>
      <w:r>
        <w:rPr>
          <w:noProof/>
          <w14:cntxtAlts w14:val="0"/>
        </w:rPr>
        <w:pict w14:anchorId="0F4C9006">
          <v:rect id="_x0000_i1026" alt="" style="width:451.3pt;height:.05pt;mso-width-percent:0;mso-height-percent:0;mso-width-percent:0;mso-height-percent:0" o:hralign="center" o:hrstd="t" o:hr="t" fillcolor="#a0a0a0" stroked="f"/>
        </w:pict>
      </w:r>
    </w:p>
    <w:p w14:paraId="6931FB3F" w14:textId="77777777" w:rsidR="00C30F02" w:rsidRDefault="00C30F02" w:rsidP="00C30F02">
      <w:pPr>
        <w:rPr>
          <w:lang w:val="en-GB"/>
        </w:rPr>
      </w:pPr>
    </w:p>
    <w:p w14:paraId="3D809633" w14:textId="77777777" w:rsidR="007D2F0B" w:rsidRPr="00C30F02" w:rsidRDefault="007D2F0B" w:rsidP="00C30F02">
      <w:pPr>
        <w:rPr>
          <w:lang w:val="en-GB"/>
        </w:rPr>
      </w:pPr>
    </w:p>
    <w:p w14:paraId="675A72F4" w14:textId="77777777" w:rsidR="004473A5" w:rsidRDefault="004473A5" w:rsidP="004473A5"/>
    <w:p w14:paraId="13F8EF15" w14:textId="77777777" w:rsidR="004473A5" w:rsidRPr="00974F10" w:rsidRDefault="004473A5" w:rsidP="004473A5">
      <w:pPr>
        <w:rPr>
          <w:lang w:val="en-GB"/>
        </w:rPr>
      </w:pPr>
      <w:r w:rsidRPr="00974F10">
        <w:rPr>
          <w:lang w:val="en-GB"/>
        </w:rPr>
        <w:t xml:space="preserve">This document contains the following Sections </w:t>
      </w:r>
    </w:p>
    <w:p w14:paraId="137C07A3" w14:textId="2063F571" w:rsidR="004473A5" w:rsidRPr="00733861" w:rsidRDefault="004473A5" w:rsidP="004473A5">
      <w:pPr>
        <w:rPr>
          <w:lang w:val="en-GB"/>
        </w:rPr>
      </w:pPr>
      <w:r w:rsidRPr="00974F10">
        <w:rPr>
          <w:lang w:val="en-GB"/>
        </w:rPr>
        <w:br/>
        <w:t>Key Project Information</w:t>
      </w:r>
    </w:p>
    <w:p w14:paraId="26A288EA" w14:textId="77777777" w:rsidR="00E547D7" w:rsidRPr="00E547D7" w:rsidRDefault="00E547D7" w:rsidP="00E547D7">
      <w:pPr>
        <w:rPr>
          <w:rFonts w:asciiTheme="minorHAnsi" w:hAnsiTheme="minorHAnsi"/>
          <w:color w:val="515151" w:themeColor="text1"/>
          <w:u w:val="single"/>
        </w:rPr>
      </w:pPr>
      <w:r w:rsidRPr="00E547D7">
        <w:rPr>
          <w:rFonts w:asciiTheme="minorHAnsi" w:hAnsiTheme="minorHAnsi"/>
          <w:color w:val="515151" w:themeColor="text1"/>
          <w:u w:val="single"/>
        </w:rPr>
        <w:t xml:space="preserve">SECTION A - Description of project </w:t>
      </w:r>
    </w:p>
    <w:p w14:paraId="446B3A6C" w14:textId="77777777" w:rsidR="00E547D7" w:rsidRPr="00E547D7" w:rsidRDefault="00E547D7" w:rsidP="00E547D7">
      <w:pPr>
        <w:rPr>
          <w:rFonts w:asciiTheme="minorHAnsi" w:hAnsiTheme="minorHAnsi"/>
          <w:color w:val="515151" w:themeColor="text1"/>
          <w:u w:val="single"/>
        </w:rPr>
      </w:pPr>
      <w:r w:rsidRPr="00E547D7">
        <w:rPr>
          <w:rFonts w:asciiTheme="minorHAnsi" w:hAnsiTheme="minorHAnsi"/>
          <w:color w:val="515151" w:themeColor="text1"/>
          <w:u w:val="single"/>
        </w:rPr>
        <w:t>SECTION B - Implementation of project</w:t>
      </w:r>
    </w:p>
    <w:p w14:paraId="60AD0AAA" w14:textId="77777777" w:rsidR="00E547D7" w:rsidRPr="00E547D7" w:rsidRDefault="00E547D7" w:rsidP="00E547D7">
      <w:pPr>
        <w:rPr>
          <w:rFonts w:asciiTheme="minorHAnsi" w:hAnsiTheme="minorHAnsi"/>
          <w:color w:val="515151" w:themeColor="text1"/>
          <w:u w:val="single"/>
        </w:rPr>
      </w:pPr>
      <w:r w:rsidRPr="00E547D7">
        <w:rPr>
          <w:rFonts w:asciiTheme="minorHAnsi" w:hAnsiTheme="minorHAnsi"/>
          <w:color w:val="515151" w:themeColor="text1"/>
          <w:u w:val="single"/>
        </w:rPr>
        <w:t xml:space="preserve">SECTION C - Description of monitoring system applied by the project </w:t>
      </w:r>
    </w:p>
    <w:p w14:paraId="697EF5E5" w14:textId="77777777" w:rsidR="00E547D7" w:rsidRPr="00E547D7" w:rsidRDefault="00E547D7" w:rsidP="00E547D7">
      <w:pPr>
        <w:rPr>
          <w:rFonts w:asciiTheme="minorHAnsi" w:hAnsiTheme="minorHAnsi"/>
          <w:color w:val="515151" w:themeColor="text1"/>
          <w:u w:val="single"/>
        </w:rPr>
      </w:pPr>
      <w:r w:rsidRPr="00E547D7">
        <w:rPr>
          <w:rFonts w:asciiTheme="minorHAnsi" w:hAnsiTheme="minorHAnsi"/>
          <w:color w:val="515151" w:themeColor="text1"/>
          <w:u w:val="single"/>
        </w:rPr>
        <w:t>SECTION D - Data and parameters</w:t>
      </w:r>
    </w:p>
    <w:p w14:paraId="46AC3FBD" w14:textId="77777777" w:rsidR="00E547D7" w:rsidRPr="00E547D7" w:rsidRDefault="00E547D7" w:rsidP="00E547D7">
      <w:pPr>
        <w:rPr>
          <w:rFonts w:asciiTheme="minorHAnsi" w:hAnsiTheme="minorHAnsi"/>
          <w:color w:val="515151" w:themeColor="text1"/>
          <w:u w:val="single"/>
        </w:rPr>
      </w:pPr>
      <w:r w:rsidRPr="00E547D7">
        <w:rPr>
          <w:rFonts w:asciiTheme="minorHAnsi" w:hAnsiTheme="minorHAnsi"/>
          <w:color w:val="515151" w:themeColor="text1"/>
          <w:u w:val="single"/>
        </w:rPr>
        <w:t>SECTION E - Calculation of SDG Impacts</w:t>
      </w:r>
    </w:p>
    <w:p w14:paraId="5915FE90" w14:textId="77777777" w:rsidR="00E547D7" w:rsidRPr="00E547D7" w:rsidRDefault="00E547D7" w:rsidP="00E547D7">
      <w:pPr>
        <w:rPr>
          <w:rFonts w:asciiTheme="minorHAnsi" w:hAnsiTheme="minorHAnsi"/>
          <w:color w:val="515151" w:themeColor="text1"/>
          <w:u w:val="single"/>
        </w:rPr>
      </w:pPr>
      <w:r w:rsidRPr="00E547D7">
        <w:rPr>
          <w:rFonts w:asciiTheme="minorHAnsi" w:hAnsiTheme="minorHAnsi"/>
          <w:color w:val="515151" w:themeColor="text1"/>
          <w:u w:val="single"/>
        </w:rPr>
        <w:t>SECTION F - Safeguards Reporting</w:t>
      </w:r>
    </w:p>
    <w:p w14:paraId="471CA981" w14:textId="3BD3D066" w:rsidR="004473A5" w:rsidRPr="008C3818" w:rsidRDefault="00E547D7" w:rsidP="00E547D7">
      <w:pPr>
        <w:rPr>
          <w:rFonts w:asciiTheme="minorHAnsi" w:hAnsiTheme="minorHAnsi"/>
        </w:rPr>
      </w:pPr>
      <w:r w:rsidRPr="00E547D7">
        <w:rPr>
          <w:rFonts w:asciiTheme="minorHAnsi" w:hAnsiTheme="minorHAnsi"/>
          <w:color w:val="515151" w:themeColor="text1"/>
          <w:u w:val="single"/>
        </w:rPr>
        <w:t>SECTION G - Stakeholder inputs and legal disputes</w:t>
      </w:r>
    </w:p>
    <w:p w14:paraId="090EF51A" w14:textId="5EFF5E3E" w:rsidR="006D53FE" w:rsidRDefault="006D53FE" w:rsidP="004C3B1A"/>
    <w:p w14:paraId="05CF5A40" w14:textId="7EC60809" w:rsidR="00BB782E" w:rsidRDefault="00BB782E" w:rsidP="004C3B1A"/>
    <w:p w14:paraId="0E2F49B8" w14:textId="29A612B7" w:rsidR="00733861" w:rsidRDefault="00733861">
      <w:pPr>
        <w:spacing w:line="276" w:lineRule="auto"/>
        <w:contextualSpacing w:val="0"/>
        <w:rPr>
          <w:lang w:val="en-GB"/>
        </w:rPr>
      </w:pPr>
      <w:r>
        <w:rPr>
          <w:lang w:val="en-GB"/>
        </w:rPr>
        <w:br w:type="page"/>
      </w:r>
    </w:p>
    <w:p w14:paraId="61E41883" w14:textId="2759E634" w:rsidR="00813BDC" w:rsidRDefault="004473A5" w:rsidP="00BA3DE6">
      <w:pPr>
        <w:pStyle w:val="Heading3"/>
        <w:rPr>
          <w:lang w:val="en-GB"/>
        </w:rPr>
      </w:pPr>
      <w:r w:rsidRPr="00C45525">
        <w:lastRenderedPageBreak/>
        <w:t>KEY PROJECT INFORMATION</w:t>
      </w:r>
    </w:p>
    <w:p w14:paraId="3185B733" w14:textId="2041807C" w:rsidR="00733861" w:rsidRPr="00733861" w:rsidRDefault="00733861" w:rsidP="00816579">
      <w:pPr>
        <w:pStyle w:val="Heading5"/>
        <w:rPr>
          <w:lang w:val="en-GB"/>
        </w:rPr>
      </w:pPr>
      <w:r w:rsidRPr="00733861">
        <w:rPr>
          <w:lang w:val="en-GB"/>
        </w:rPr>
        <w:t>Programme of Activity Information – (delete below table if N/A)</w:t>
      </w:r>
    </w:p>
    <w:tbl>
      <w:tblPr>
        <w:tblStyle w:val="GridTable5Dark-Accent1"/>
        <w:tblW w:w="5000" w:type="pct"/>
        <w:tblLook w:val="0680" w:firstRow="0" w:lastRow="0" w:firstColumn="1" w:lastColumn="0" w:noHBand="1" w:noVBand="1"/>
      </w:tblPr>
      <w:tblGrid>
        <w:gridCol w:w="4347"/>
        <w:gridCol w:w="5275"/>
      </w:tblGrid>
      <w:tr w:rsidR="00733861" w:rsidRPr="00733861" w14:paraId="5A0277E9" w14:textId="77777777" w:rsidTr="00733861">
        <w:trPr>
          <w:trHeight w:val="348"/>
        </w:trPr>
        <w:tc>
          <w:tcPr>
            <w:cnfStyle w:val="001000000000" w:firstRow="0" w:lastRow="0" w:firstColumn="1" w:lastColumn="0" w:oddVBand="0" w:evenVBand="0" w:oddHBand="0" w:evenHBand="0" w:firstRowFirstColumn="0" w:firstRowLastColumn="0" w:lastRowFirstColumn="0" w:lastRowLastColumn="0"/>
            <w:tcW w:w="2259" w:type="pct"/>
          </w:tcPr>
          <w:p w14:paraId="2E9ED90B" w14:textId="77777777" w:rsidR="00733861" w:rsidRPr="00733861" w:rsidRDefault="00733861" w:rsidP="00733861">
            <w:pPr>
              <w:spacing w:line="276" w:lineRule="auto"/>
              <w:rPr>
                <w:rFonts w:asciiTheme="minorHAnsi" w:hAnsiTheme="minorHAnsi" w:cs="Arial"/>
                <w:b/>
                <w:bCs w:val="0"/>
                <w:color w:val="FFFFFF" w:themeColor="background1"/>
                <w:sz w:val="20"/>
              </w:rPr>
            </w:pPr>
            <w:r w:rsidRPr="00733861">
              <w:rPr>
                <w:rFonts w:asciiTheme="minorHAnsi" w:hAnsiTheme="minorHAnsi" w:cs="Arial"/>
                <w:b/>
                <w:bCs w:val="0"/>
                <w:color w:val="FFFFFF" w:themeColor="background1"/>
                <w:sz w:val="20"/>
              </w:rPr>
              <w:t>GS ID of Programme</w:t>
            </w:r>
          </w:p>
        </w:tc>
        <w:tc>
          <w:tcPr>
            <w:tcW w:w="2741" w:type="pct"/>
          </w:tcPr>
          <w:p w14:paraId="1EF938BD" w14:textId="2AEB5270" w:rsidR="00733861" w:rsidRPr="00733861" w:rsidRDefault="00CD257C" w:rsidP="00733861">
            <w:pPr>
              <w:spacing w:before="120" w:line="276" w:lineRule="auto"/>
              <w:ind w:left="57"/>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Pr>
                <w:rFonts w:asciiTheme="minorHAnsi" w:hAnsiTheme="minorHAnsi"/>
                <w:bCs/>
                <w:color w:val="515151" w:themeColor="text1"/>
                <w:sz w:val="20"/>
              </w:rPr>
              <w:t>GS3110</w:t>
            </w:r>
          </w:p>
        </w:tc>
      </w:tr>
      <w:tr w:rsidR="00733861" w:rsidRPr="00733861" w14:paraId="1B29300A" w14:textId="77777777" w:rsidTr="00733861">
        <w:trPr>
          <w:trHeight w:val="348"/>
        </w:trPr>
        <w:tc>
          <w:tcPr>
            <w:cnfStyle w:val="001000000000" w:firstRow="0" w:lastRow="0" w:firstColumn="1" w:lastColumn="0" w:oddVBand="0" w:evenVBand="0" w:oddHBand="0" w:evenHBand="0" w:firstRowFirstColumn="0" w:firstRowLastColumn="0" w:lastRowFirstColumn="0" w:lastRowLastColumn="0"/>
            <w:tcW w:w="2259" w:type="pct"/>
          </w:tcPr>
          <w:p w14:paraId="2BBF09E6" w14:textId="77777777" w:rsidR="00733861" w:rsidRPr="00733861" w:rsidRDefault="00733861" w:rsidP="00733861">
            <w:pPr>
              <w:spacing w:line="276" w:lineRule="auto"/>
              <w:rPr>
                <w:rFonts w:asciiTheme="minorHAnsi" w:hAnsiTheme="minorHAnsi" w:cs="Arial"/>
                <w:b/>
                <w:bCs w:val="0"/>
                <w:color w:val="FFFFFF" w:themeColor="background1"/>
                <w:sz w:val="20"/>
              </w:rPr>
            </w:pPr>
            <w:r w:rsidRPr="00733861">
              <w:rPr>
                <w:rFonts w:asciiTheme="minorHAnsi" w:hAnsiTheme="minorHAnsi" w:cs="Arial"/>
                <w:b/>
                <w:bCs w:val="0"/>
                <w:color w:val="FFFFFF" w:themeColor="background1"/>
                <w:sz w:val="20"/>
              </w:rPr>
              <w:t>Title of Programme</w:t>
            </w:r>
          </w:p>
        </w:tc>
        <w:tc>
          <w:tcPr>
            <w:tcW w:w="2741" w:type="pct"/>
          </w:tcPr>
          <w:p w14:paraId="5AEB97BE" w14:textId="738C9343" w:rsidR="00733861" w:rsidRPr="00733861" w:rsidRDefault="00CD257C" w:rsidP="00733861">
            <w:pPr>
              <w:spacing w:before="120" w:line="276" w:lineRule="auto"/>
              <w:ind w:left="57"/>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sidRPr="00CD257C">
              <w:rPr>
                <w:rFonts w:asciiTheme="minorHAnsi" w:hAnsiTheme="minorHAnsi"/>
                <w:bCs/>
                <w:color w:val="515151" w:themeColor="text1"/>
                <w:sz w:val="20"/>
              </w:rPr>
              <w:t>Nepal Biogas Support Program-PoA</w:t>
            </w:r>
          </w:p>
        </w:tc>
      </w:tr>
      <w:tr w:rsidR="00733861" w:rsidRPr="00733861" w14:paraId="129BDECD" w14:textId="77777777" w:rsidTr="00733861">
        <w:trPr>
          <w:trHeight w:val="348"/>
        </w:trPr>
        <w:tc>
          <w:tcPr>
            <w:cnfStyle w:val="001000000000" w:firstRow="0" w:lastRow="0" w:firstColumn="1" w:lastColumn="0" w:oddVBand="0" w:evenVBand="0" w:oddHBand="0" w:evenHBand="0" w:firstRowFirstColumn="0" w:firstRowLastColumn="0" w:lastRowFirstColumn="0" w:lastRowLastColumn="0"/>
            <w:tcW w:w="2259" w:type="pct"/>
          </w:tcPr>
          <w:p w14:paraId="1624A536" w14:textId="77777777" w:rsidR="00733861" w:rsidRPr="00733861" w:rsidRDefault="00733861" w:rsidP="00733861">
            <w:pPr>
              <w:spacing w:line="276" w:lineRule="auto"/>
              <w:rPr>
                <w:rFonts w:asciiTheme="minorHAnsi" w:hAnsiTheme="minorHAnsi" w:cs="Arial"/>
                <w:b/>
                <w:bCs w:val="0"/>
                <w:color w:val="FFFFFF" w:themeColor="background1"/>
                <w:sz w:val="20"/>
              </w:rPr>
            </w:pPr>
            <w:r w:rsidRPr="00733861">
              <w:rPr>
                <w:rFonts w:asciiTheme="minorHAnsi" w:hAnsiTheme="minorHAnsi" w:cs="Arial"/>
                <w:b/>
                <w:bCs w:val="0"/>
                <w:color w:val="FFFFFF" w:themeColor="background1"/>
                <w:sz w:val="20"/>
              </w:rPr>
              <w:t>Version of POA-DD applicable to this monitoring report</w:t>
            </w:r>
          </w:p>
        </w:tc>
        <w:tc>
          <w:tcPr>
            <w:tcW w:w="2741" w:type="pct"/>
          </w:tcPr>
          <w:p w14:paraId="16E2B73A" w14:textId="27E6227B" w:rsidR="00733861" w:rsidRPr="00733861" w:rsidRDefault="0059766B" w:rsidP="00733861">
            <w:pPr>
              <w:spacing w:before="120" w:line="276" w:lineRule="auto"/>
              <w:ind w:left="57"/>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Pr>
                <w:rFonts w:asciiTheme="minorHAnsi" w:hAnsiTheme="minorHAnsi"/>
                <w:bCs/>
                <w:color w:val="515151" w:themeColor="text1"/>
                <w:sz w:val="20"/>
              </w:rPr>
              <w:t>03</w:t>
            </w:r>
          </w:p>
        </w:tc>
      </w:tr>
      <w:tr w:rsidR="00733861" w:rsidRPr="00733861" w14:paraId="2946D74F" w14:textId="77777777" w:rsidTr="00733861">
        <w:trPr>
          <w:trHeight w:val="348"/>
        </w:trPr>
        <w:tc>
          <w:tcPr>
            <w:cnfStyle w:val="001000000000" w:firstRow="0" w:lastRow="0" w:firstColumn="1" w:lastColumn="0" w:oddVBand="0" w:evenVBand="0" w:oddHBand="0" w:evenHBand="0" w:firstRowFirstColumn="0" w:firstRowLastColumn="0" w:lastRowFirstColumn="0" w:lastRowLastColumn="0"/>
            <w:tcW w:w="2259" w:type="pct"/>
          </w:tcPr>
          <w:p w14:paraId="00BF10D4" w14:textId="6B1860A8" w:rsidR="00733861" w:rsidRPr="00733861" w:rsidRDefault="00733861" w:rsidP="00F12391">
            <w:pPr>
              <w:spacing w:line="276" w:lineRule="auto"/>
              <w:rPr>
                <w:rFonts w:asciiTheme="minorHAnsi" w:hAnsiTheme="minorHAnsi" w:cs="Arial"/>
                <w:b/>
                <w:bCs w:val="0"/>
                <w:color w:val="FFFFFF" w:themeColor="background1"/>
                <w:sz w:val="20"/>
              </w:rPr>
            </w:pPr>
            <w:r w:rsidRPr="00733861">
              <w:rPr>
                <w:rFonts w:asciiTheme="minorHAnsi" w:hAnsiTheme="minorHAnsi" w:cs="Arial"/>
                <w:b/>
                <w:bCs w:val="0"/>
                <w:color w:val="FFFFFF" w:themeColor="background1"/>
                <w:sz w:val="20"/>
              </w:rPr>
              <w:t>Name and GS ID of fully Validated CPA/VPAs (i.e. non</w:t>
            </w:r>
            <w:r w:rsidR="00F12391">
              <w:rPr>
                <w:rFonts w:asciiTheme="minorHAnsi" w:hAnsiTheme="minorHAnsi" w:cs="Arial"/>
                <w:b/>
                <w:bCs w:val="0"/>
                <w:color w:val="FFFFFF" w:themeColor="background1"/>
                <w:sz w:val="20"/>
              </w:rPr>
              <w:t>-</w:t>
            </w:r>
            <w:r w:rsidRPr="00733861">
              <w:rPr>
                <w:rFonts w:asciiTheme="minorHAnsi" w:hAnsiTheme="minorHAnsi" w:cs="Arial"/>
                <w:b/>
                <w:bCs w:val="0"/>
                <w:color w:val="FFFFFF" w:themeColor="background1"/>
                <w:sz w:val="20"/>
              </w:rPr>
              <w:t>compliance check)</w:t>
            </w:r>
          </w:p>
        </w:tc>
        <w:tc>
          <w:tcPr>
            <w:tcW w:w="2741" w:type="pct"/>
          </w:tcPr>
          <w:p w14:paraId="7E11119E" w14:textId="653F414F" w:rsidR="00733861" w:rsidRPr="0059766B" w:rsidRDefault="0059766B" w:rsidP="00947499">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sidRPr="0059766B">
              <w:rPr>
                <w:rFonts w:asciiTheme="minorHAnsi" w:hAnsiTheme="minorHAnsi"/>
                <w:bCs/>
                <w:color w:val="515151" w:themeColor="text1"/>
                <w:sz w:val="20"/>
              </w:rPr>
              <w:t>GS3109</w:t>
            </w:r>
            <w:r>
              <w:rPr>
                <w:rFonts w:asciiTheme="minorHAnsi" w:hAnsiTheme="minorHAnsi"/>
                <w:bCs/>
                <w:color w:val="515151" w:themeColor="text1"/>
                <w:sz w:val="20"/>
              </w:rPr>
              <w:t xml:space="preserve">: </w:t>
            </w:r>
            <w:r w:rsidRPr="0059766B">
              <w:rPr>
                <w:rFonts w:asciiTheme="minorHAnsi" w:hAnsiTheme="minorHAnsi"/>
                <w:bCs/>
                <w:color w:val="515151" w:themeColor="text1"/>
                <w:sz w:val="20"/>
              </w:rPr>
              <w:t>Nepal B</w:t>
            </w:r>
            <w:r>
              <w:rPr>
                <w:rFonts w:asciiTheme="minorHAnsi" w:hAnsiTheme="minorHAnsi"/>
                <w:bCs/>
                <w:color w:val="515151" w:themeColor="text1"/>
                <w:sz w:val="20"/>
              </w:rPr>
              <w:t xml:space="preserve">iogas Support Program – CPA 1: </w:t>
            </w:r>
            <w:r w:rsidR="00972A28">
              <w:rPr>
                <w:rFonts w:asciiTheme="minorHAnsi" w:hAnsiTheme="minorHAnsi"/>
                <w:bCs/>
                <w:color w:val="515151" w:themeColor="text1"/>
                <w:sz w:val="20"/>
              </w:rPr>
              <w:t>19,999</w:t>
            </w:r>
            <w:r w:rsidRPr="0059766B">
              <w:rPr>
                <w:rFonts w:asciiTheme="minorHAnsi" w:hAnsiTheme="minorHAnsi"/>
                <w:bCs/>
                <w:color w:val="515151" w:themeColor="text1"/>
                <w:sz w:val="20"/>
              </w:rPr>
              <w:t xml:space="preserve"> digesters </w:t>
            </w:r>
          </w:p>
          <w:p w14:paraId="3CF54AE4" w14:textId="48605A37" w:rsidR="0059766B" w:rsidRPr="00733861" w:rsidRDefault="0059766B" w:rsidP="0059766B">
            <w:pPr>
              <w:spacing w:before="12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p>
        </w:tc>
      </w:tr>
    </w:tbl>
    <w:p w14:paraId="440A25D3" w14:textId="77777777" w:rsidR="00733861" w:rsidRDefault="00733861" w:rsidP="004473A5">
      <w:pPr>
        <w:spacing w:line="276" w:lineRule="auto"/>
        <w:contextualSpacing w:val="0"/>
        <w:rPr>
          <w:b/>
          <w:bCs/>
          <w:lang w:val="en-GB"/>
        </w:rPr>
      </w:pPr>
    </w:p>
    <w:p w14:paraId="74ECA499" w14:textId="2AB6DB5C" w:rsidR="004473A5" w:rsidRDefault="00733861" w:rsidP="00816579">
      <w:pPr>
        <w:pStyle w:val="Heading5"/>
        <w:rPr>
          <w:lang w:val="en-GB"/>
        </w:rPr>
      </w:pPr>
      <w:r>
        <w:rPr>
          <w:lang w:val="en-GB"/>
        </w:rPr>
        <w:t xml:space="preserve">Key Project </w:t>
      </w:r>
      <w:r w:rsidRPr="00816579">
        <w:t>Information</w:t>
      </w:r>
    </w:p>
    <w:tbl>
      <w:tblPr>
        <w:tblStyle w:val="GridTable5Dark-Accent1"/>
        <w:tblpPr w:leftFromText="180" w:rightFromText="180" w:vertAnchor="text" w:horzAnchor="margin" w:tblpY="5"/>
        <w:tblW w:w="9442" w:type="dxa"/>
        <w:tblCellMar>
          <w:top w:w="85" w:type="dxa"/>
        </w:tblCellMar>
        <w:tblLook w:val="0680" w:firstRow="0" w:lastRow="0" w:firstColumn="1" w:lastColumn="0" w:noHBand="1" w:noVBand="1"/>
      </w:tblPr>
      <w:tblGrid>
        <w:gridCol w:w="4390"/>
        <w:gridCol w:w="5052"/>
      </w:tblGrid>
      <w:tr w:rsidR="00733861" w:rsidRPr="00211D67" w14:paraId="6845A903"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7848F33A" w14:textId="5612005B"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GS ID (s) of Project (s)</w:t>
            </w:r>
          </w:p>
        </w:tc>
        <w:tc>
          <w:tcPr>
            <w:tcW w:w="5052" w:type="dxa"/>
          </w:tcPr>
          <w:p w14:paraId="3FE7219F" w14:textId="5DFDBB8D" w:rsidR="00947499" w:rsidRPr="00733861" w:rsidRDefault="00947499"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rPr>
            </w:pPr>
            <w:r>
              <w:rPr>
                <w:rFonts w:asciiTheme="minorHAnsi" w:hAnsiTheme="minorHAnsi"/>
                <w:color w:val="515151" w:themeColor="text1"/>
                <w:sz w:val="20"/>
                <w:szCs w:val="20"/>
              </w:rPr>
              <w:t>GS3109</w:t>
            </w:r>
            <w:r w:rsidR="008B44BE">
              <w:rPr>
                <w:rFonts w:asciiTheme="minorHAnsi" w:hAnsiTheme="minorHAnsi"/>
                <w:color w:val="515151" w:themeColor="text1"/>
                <w:sz w:val="20"/>
                <w:szCs w:val="20"/>
              </w:rPr>
              <w:t xml:space="preserve">, </w:t>
            </w:r>
            <w:r w:rsidR="008B44BE" w:rsidRPr="006B7666">
              <w:rPr>
                <w:rFonts w:asciiTheme="minorHAnsi" w:hAnsiTheme="minorHAnsi"/>
                <w:color w:val="515151" w:themeColor="text1"/>
                <w:sz w:val="20"/>
                <w:szCs w:val="20"/>
              </w:rPr>
              <w:t xml:space="preserve"> GS 3113; GS 3114, GS 3116, GS 3566, </w:t>
            </w:r>
            <w:r w:rsidR="00C7212B" w:rsidRPr="000A0D8E">
              <w:rPr>
                <w:rFonts w:asciiTheme="minorHAnsi" w:hAnsiTheme="minorHAnsi"/>
                <w:bCs/>
                <w:color w:val="515151" w:themeColor="text1"/>
                <w:sz w:val="20"/>
              </w:rPr>
              <w:t xml:space="preserve"> GS 6393, GS 6394</w:t>
            </w:r>
            <w:r w:rsidR="00C7212B">
              <w:rPr>
                <w:rFonts w:asciiTheme="minorHAnsi" w:hAnsiTheme="minorHAnsi"/>
                <w:bCs/>
                <w:color w:val="515151" w:themeColor="text1"/>
                <w:sz w:val="20"/>
              </w:rPr>
              <w:t xml:space="preserve">, </w:t>
            </w:r>
            <w:r w:rsidR="008B44BE">
              <w:rPr>
                <w:rFonts w:asciiTheme="minorHAnsi" w:hAnsiTheme="minorHAnsi"/>
                <w:color w:val="515151" w:themeColor="text1"/>
                <w:sz w:val="20"/>
                <w:szCs w:val="20"/>
              </w:rPr>
              <w:t>GS10739</w:t>
            </w:r>
          </w:p>
        </w:tc>
      </w:tr>
      <w:tr w:rsidR="00733861" w:rsidRPr="00211D67" w14:paraId="5FE47B57"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430C3144" w14:textId="4607C8A5"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Title of the project (s) covered by monitoring report</w:t>
            </w:r>
          </w:p>
        </w:tc>
        <w:tc>
          <w:tcPr>
            <w:tcW w:w="5052" w:type="dxa"/>
          </w:tcPr>
          <w:p w14:paraId="53A1438C" w14:textId="59E81045" w:rsidR="00733861" w:rsidRDefault="00947499" w:rsidP="00947499">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sidRPr="0059766B">
              <w:rPr>
                <w:rFonts w:asciiTheme="minorHAnsi" w:hAnsiTheme="minorHAnsi"/>
                <w:bCs/>
                <w:color w:val="515151" w:themeColor="text1"/>
                <w:sz w:val="20"/>
              </w:rPr>
              <w:t>Nepal B</w:t>
            </w:r>
            <w:r>
              <w:rPr>
                <w:rFonts w:asciiTheme="minorHAnsi" w:hAnsiTheme="minorHAnsi"/>
                <w:bCs/>
                <w:color w:val="515151" w:themeColor="text1"/>
                <w:sz w:val="20"/>
              </w:rPr>
              <w:t xml:space="preserve">iogas Support Program – CPA 1: </w:t>
            </w:r>
            <w:r w:rsidR="008C7D79">
              <w:rPr>
                <w:rFonts w:asciiTheme="minorHAnsi" w:hAnsiTheme="minorHAnsi"/>
                <w:bCs/>
                <w:color w:val="515151" w:themeColor="text1"/>
                <w:sz w:val="20"/>
              </w:rPr>
              <w:t>20,000</w:t>
            </w:r>
            <w:r w:rsidRPr="0059766B">
              <w:rPr>
                <w:rFonts w:asciiTheme="minorHAnsi" w:hAnsiTheme="minorHAnsi"/>
                <w:bCs/>
                <w:color w:val="515151" w:themeColor="text1"/>
                <w:sz w:val="20"/>
              </w:rPr>
              <w:t xml:space="preserve"> digesters</w:t>
            </w:r>
          </w:p>
          <w:p w14:paraId="5FD1EA3C" w14:textId="77777777" w:rsidR="008B44BE" w:rsidRPr="006B7666" w:rsidRDefault="008B44BE" w:rsidP="008B44B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sidRPr="006B7666">
              <w:rPr>
                <w:rFonts w:asciiTheme="minorHAnsi" w:hAnsiTheme="minorHAnsi"/>
                <w:bCs/>
                <w:color w:val="515151" w:themeColor="text1"/>
                <w:sz w:val="20"/>
              </w:rPr>
              <w:t>Nepal Biogas Support Program - CPA 2: 19,927 digesters</w:t>
            </w:r>
          </w:p>
          <w:p w14:paraId="1313EC4C" w14:textId="77777777" w:rsidR="008B44BE" w:rsidRPr="006B7666" w:rsidRDefault="008B44BE" w:rsidP="008B44B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sidRPr="006B7666">
              <w:rPr>
                <w:rFonts w:asciiTheme="minorHAnsi" w:hAnsiTheme="minorHAnsi"/>
                <w:bCs/>
                <w:color w:val="515151" w:themeColor="text1"/>
                <w:sz w:val="20"/>
              </w:rPr>
              <w:t>Nepal Biogas Support Program - CPA 3: 19,959 digesters</w:t>
            </w:r>
          </w:p>
          <w:p w14:paraId="7E5CD3AE" w14:textId="77777777" w:rsidR="008B44BE" w:rsidRPr="006B7666" w:rsidRDefault="008B44BE" w:rsidP="008B44BE">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sidRPr="006B7666">
              <w:rPr>
                <w:rFonts w:asciiTheme="minorHAnsi" w:hAnsiTheme="minorHAnsi"/>
                <w:bCs/>
                <w:color w:val="515151" w:themeColor="text1"/>
                <w:sz w:val="20"/>
              </w:rPr>
              <w:t>Nepal Biogas Support Program - CPA 4: 19,970 digesters</w:t>
            </w:r>
          </w:p>
          <w:p w14:paraId="2FA5CFD0" w14:textId="77777777" w:rsidR="006B7666" w:rsidRDefault="008B44BE" w:rsidP="00947499">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sidRPr="006B7666">
              <w:rPr>
                <w:rFonts w:asciiTheme="minorHAnsi" w:hAnsiTheme="minorHAnsi"/>
                <w:bCs/>
                <w:color w:val="515151" w:themeColor="text1"/>
                <w:sz w:val="20"/>
              </w:rPr>
              <w:t>Nepal Biogas Support Program - CPA 5: 19,842 digesters</w:t>
            </w:r>
          </w:p>
          <w:p w14:paraId="430E2706" w14:textId="77777777" w:rsidR="00C7212B" w:rsidRPr="000A0D8E" w:rsidRDefault="00C7212B" w:rsidP="00C7212B">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0A0D8E">
              <w:rPr>
                <w:rFonts w:asciiTheme="minorHAnsi" w:hAnsiTheme="minorHAnsi"/>
                <w:color w:val="515151" w:themeColor="text1"/>
                <w:sz w:val="20"/>
                <w:szCs w:val="20"/>
                <w:lang w:val="en-GB"/>
              </w:rPr>
              <w:t>Nepal Biogas Support Program - CPA 6: 18,504 digesters</w:t>
            </w:r>
          </w:p>
          <w:p w14:paraId="10FBE002" w14:textId="77777777" w:rsidR="00C7212B" w:rsidRPr="000A0D8E" w:rsidRDefault="00C7212B" w:rsidP="00C7212B">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0A0D8E">
              <w:rPr>
                <w:rFonts w:asciiTheme="minorHAnsi" w:hAnsiTheme="minorHAnsi"/>
                <w:color w:val="515151" w:themeColor="text1"/>
                <w:sz w:val="20"/>
                <w:szCs w:val="20"/>
                <w:lang w:val="en-GB"/>
              </w:rPr>
              <w:t>Nepal Biogas Support Program - CPA 7: 18,392 digesters</w:t>
            </w:r>
          </w:p>
          <w:p w14:paraId="551DA898" w14:textId="07223A94" w:rsidR="00947499" w:rsidRPr="00947499" w:rsidRDefault="00947499" w:rsidP="00947499">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bCs/>
                <w:color w:val="515151" w:themeColor="text1"/>
                <w:sz w:val="20"/>
              </w:rPr>
            </w:pPr>
            <w:r w:rsidRPr="00947499">
              <w:rPr>
                <w:rFonts w:asciiTheme="minorHAnsi" w:hAnsiTheme="minorHAnsi"/>
                <w:bCs/>
                <w:color w:val="515151" w:themeColor="text1"/>
                <w:sz w:val="20"/>
              </w:rPr>
              <w:t>Nepal Biogas Support Program-CPA 10: 10,589 digesters</w:t>
            </w:r>
          </w:p>
        </w:tc>
      </w:tr>
      <w:tr w:rsidR="00733861" w:rsidRPr="00211D67" w14:paraId="7F886451"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0F23BF0C" w14:textId="7EF08332"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bCs w:val="0"/>
                <w:color w:val="FFFFFF" w:themeColor="background1"/>
                <w:sz w:val="20"/>
              </w:rPr>
              <w:t>Version number of the PDD/VPA-DD (s) applicable to this monitoring report</w:t>
            </w:r>
          </w:p>
        </w:tc>
        <w:tc>
          <w:tcPr>
            <w:tcW w:w="5052" w:type="dxa"/>
          </w:tcPr>
          <w:p w14:paraId="559135FB" w14:textId="77777777" w:rsidR="00733861" w:rsidRDefault="00947499"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CPA-1: version 03</w:t>
            </w:r>
          </w:p>
          <w:p w14:paraId="050817B9" w14:textId="25C06628" w:rsidR="008B44BE" w:rsidRDefault="008B44BE"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 xml:space="preserve">CPA-2: Version </w:t>
            </w:r>
            <w:r w:rsidR="00D06AA9">
              <w:rPr>
                <w:rFonts w:asciiTheme="minorHAnsi" w:hAnsiTheme="minorHAnsi"/>
                <w:color w:val="515151" w:themeColor="text1"/>
                <w:sz w:val="20"/>
                <w:szCs w:val="20"/>
                <w:lang w:val="en-GB"/>
              </w:rPr>
              <w:t>04</w:t>
            </w:r>
          </w:p>
          <w:p w14:paraId="2282D506" w14:textId="611BDDFA" w:rsidR="008B44BE" w:rsidRDefault="008B44BE"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CPA-3: Version</w:t>
            </w:r>
            <w:r w:rsidR="00D06AA9">
              <w:rPr>
                <w:rFonts w:asciiTheme="minorHAnsi" w:hAnsiTheme="minorHAnsi"/>
                <w:color w:val="515151" w:themeColor="text1"/>
                <w:sz w:val="20"/>
                <w:szCs w:val="20"/>
                <w:lang w:val="en-GB"/>
              </w:rPr>
              <w:t xml:space="preserve"> 04</w:t>
            </w:r>
          </w:p>
          <w:p w14:paraId="0F7628D1" w14:textId="051FAAAC" w:rsidR="008B44BE" w:rsidRDefault="008B44BE"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CPA-4: Version</w:t>
            </w:r>
            <w:r w:rsidR="00D06AA9">
              <w:rPr>
                <w:rFonts w:asciiTheme="minorHAnsi" w:hAnsiTheme="minorHAnsi"/>
                <w:color w:val="515151" w:themeColor="text1"/>
                <w:sz w:val="20"/>
                <w:szCs w:val="20"/>
                <w:lang w:val="en-GB"/>
              </w:rPr>
              <w:t xml:space="preserve"> 04</w:t>
            </w:r>
          </w:p>
          <w:p w14:paraId="3CA67D40" w14:textId="2AE33CB6" w:rsidR="008B44BE" w:rsidRDefault="008B44BE"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CPA-5: Version</w:t>
            </w:r>
            <w:r w:rsidR="00D06AA9">
              <w:rPr>
                <w:rFonts w:asciiTheme="minorHAnsi" w:hAnsiTheme="minorHAnsi"/>
                <w:color w:val="515151" w:themeColor="text1"/>
                <w:sz w:val="20"/>
                <w:szCs w:val="20"/>
                <w:lang w:val="en-GB"/>
              </w:rPr>
              <w:t xml:space="preserve"> 11</w:t>
            </w:r>
          </w:p>
          <w:p w14:paraId="29CD6380" w14:textId="66528589" w:rsidR="00C7212B" w:rsidRDefault="00C7212B"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CPA-6: Version 08.2</w:t>
            </w:r>
          </w:p>
          <w:p w14:paraId="235DA3EA" w14:textId="5A6619E7" w:rsidR="001A60F3" w:rsidRDefault="001A60F3"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CPA-7: Version 08.2</w:t>
            </w:r>
          </w:p>
          <w:p w14:paraId="5467FCE7" w14:textId="6BE5252C" w:rsidR="00947499" w:rsidRPr="00733861" w:rsidRDefault="00947499"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CPA-10: version 03.1</w:t>
            </w:r>
          </w:p>
        </w:tc>
      </w:tr>
      <w:tr w:rsidR="00733861" w:rsidRPr="00211D67" w14:paraId="621573B5"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5D3CAA79" w14:textId="5A1FDB5D"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Version number of the monitoring report</w:t>
            </w:r>
          </w:p>
        </w:tc>
        <w:tc>
          <w:tcPr>
            <w:tcW w:w="5052" w:type="dxa"/>
          </w:tcPr>
          <w:p w14:paraId="1602384E" w14:textId="36C51D61" w:rsidR="00733861" w:rsidRPr="00733861" w:rsidRDefault="00112F2F"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2</w:t>
            </w:r>
            <w:r w:rsidR="00F22C4F">
              <w:rPr>
                <w:rFonts w:asciiTheme="minorHAnsi" w:hAnsiTheme="minorHAnsi"/>
                <w:color w:val="515151" w:themeColor="text1"/>
                <w:sz w:val="20"/>
                <w:szCs w:val="20"/>
                <w:lang w:val="en-GB"/>
              </w:rPr>
              <w:t>.</w:t>
            </w:r>
            <w:r w:rsidR="00DF689C">
              <w:rPr>
                <w:rFonts w:asciiTheme="minorHAnsi" w:hAnsiTheme="minorHAnsi"/>
                <w:color w:val="515151" w:themeColor="text1"/>
                <w:sz w:val="20"/>
                <w:szCs w:val="20"/>
                <w:lang w:val="en-GB"/>
              </w:rPr>
              <w:t>2</w:t>
            </w:r>
          </w:p>
        </w:tc>
      </w:tr>
      <w:tr w:rsidR="00733861" w:rsidRPr="00211D67" w14:paraId="1753A604"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67A3354C" w14:textId="737B5827"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bCs w:val="0"/>
                <w:color w:val="FFFFFF" w:themeColor="background1"/>
                <w:sz w:val="20"/>
              </w:rPr>
              <w:t xml:space="preserve">Completion date of the monitoring report </w:t>
            </w:r>
          </w:p>
        </w:tc>
        <w:tc>
          <w:tcPr>
            <w:tcW w:w="5052" w:type="dxa"/>
          </w:tcPr>
          <w:p w14:paraId="4867C2DA" w14:textId="42471453" w:rsidR="00733861" w:rsidRPr="00733861" w:rsidRDefault="00DF689C" w:rsidP="00996AEF">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11</w:t>
            </w:r>
            <w:r w:rsidR="00947499">
              <w:rPr>
                <w:rFonts w:asciiTheme="minorHAnsi" w:hAnsiTheme="minorHAnsi"/>
                <w:color w:val="515151" w:themeColor="text1"/>
                <w:sz w:val="20"/>
                <w:szCs w:val="20"/>
                <w:lang w:val="en-GB"/>
              </w:rPr>
              <w:t>/</w:t>
            </w:r>
            <w:r>
              <w:rPr>
                <w:rFonts w:asciiTheme="minorHAnsi" w:hAnsiTheme="minorHAnsi"/>
                <w:color w:val="515151" w:themeColor="text1"/>
                <w:sz w:val="20"/>
                <w:szCs w:val="20"/>
                <w:lang w:val="en-GB"/>
              </w:rPr>
              <w:t>2</w:t>
            </w:r>
            <w:r w:rsidR="00947499">
              <w:rPr>
                <w:rFonts w:asciiTheme="minorHAnsi" w:hAnsiTheme="minorHAnsi"/>
                <w:color w:val="515151" w:themeColor="text1"/>
                <w:sz w:val="20"/>
                <w:szCs w:val="20"/>
                <w:lang w:val="en-GB"/>
              </w:rPr>
              <w:t>/</w:t>
            </w:r>
            <w:r>
              <w:rPr>
                <w:rFonts w:asciiTheme="minorHAnsi" w:hAnsiTheme="minorHAnsi"/>
                <w:color w:val="515151" w:themeColor="text1"/>
                <w:sz w:val="20"/>
                <w:szCs w:val="20"/>
                <w:lang w:val="en-GB"/>
              </w:rPr>
              <w:t>2025</w:t>
            </w:r>
          </w:p>
        </w:tc>
      </w:tr>
      <w:tr w:rsidR="00733861" w:rsidRPr="00211D67" w14:paraId="04B2C3B0"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79759770" w14:textId="5DF1CA86"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bCs w:val="0"/>
                <w:color w:val="FFFFFF" w:themeColor="background1"/>
                <w:sz w:val="20"/>
              </w:rPr>
              <w:t>Date of project design certification</w:t>
            </w:r>
          </w:p>
        </w:tc>
        <w:tc>
          <w:tcPr>
            <w:tcW w:w="5052" w:type="dxa"/>
          </w:tcPr>
          <w:p w14:paraId="01DD753D" w14:textId="415DE8E0" w:rsidR="00733861" w:rsidRDefault="00560FE0" w:rsidP="006B7666">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 xml:space="preserve">CPA-1: </w:t>
            </w:r>
            <w:r w:rsidR="00947499">
              <w:rPr>
                <w:rFonts w:asciiTheme="minorHAnsi" w:hAnsiTheme="minorHAnsi"/>
                <w:color w:val="515151" w:themeColor="text1"/>
                <w:sz w:val="20"/>
                <w:szCs w:val="20"/>
                <w:lang w:val="en-GB"/>
              </w:rPr>
              <w:t>14/08/2015</w:t>
            </w:r>
          </w:p>
          <w:p w14:paraId="74E41661" w14:textId="77777777" w:rsidR="00560FE0" w:rsidRDefault="00560FE0" w:rsidP="00560FE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CPA-2: 14/08/2015</w:t>
            </w:r>
          </w:p>
          <w:p w14:paraId="6D3B8FAE" w14:textId="77777777" w:rsidR="00560FE0" w:rsidRDefault="00560FE0" w:rsidP="00560FE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CPA-3: 14/08/2015</w:t>
            </w:r>
          </w:p>
          <w:p w14:paraId="2103FD93" w14:textId="77777777" w:rsidR="00560FE0" w:rsidRDefault="00560FE0" w:rsidP="00560FE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CPA-4: 14/08/2015</w:t>
            </w:r>
          </w:p>
          <w:p w14:paraId="3123B184" w14:textId="77777777" w:rsidR="00560FE0" w:rsidRDefault="00560FE0" w:rsidP="00560FE0">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8B6E90">
              <w:rPr>
                <w:rFonts w:asciiTheme="minorHAnsi" w:hAnsiTheme="minorHAnsi"/>
                <w:color w:val="515151" w:themeColor="text1"/>
                <w:sz w:val="20"/>
                <w:szCs w:val="20"/>
                <w:lang w:val="en-GB"/>
              </w:rPr>
              <w:t>CPA-5: 24/12/2018</w:t>
            </w:r>
          </w:p>
          <w:p w14:paraId="465B12BF" w14:textId="77777777" w:rsidR="001A60F3" w:rsidRPr="008B6E90" w:rsidRDefault="001A60F3" w:rsidP="001A60F3">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8B6E90">
              <w:rPr>
                <w:rFonts w:asciiTheme="minorHAnsi" w:hAnsiTheme="minorHAnsi"/>
                <w:color w:val="515151" w:themeColor="text1"/>
                <w:sz w:val="20"/>
                <w:szCs w:val="20"/>
                <w:lang w:val="en-GB"/>
              </w:rPr>
              <w:lastRenderedPageBreak/>
              <w:t>CPA-6: 24/12/2018</w:t>
            </w:r>
          </w:p>
          <w:p w14:paraId="2EEAF2D1" w14:textId="77777777" w:rsidR="001A60F3" w:rsidRDefault="001A60F3" w:rsidP="001A60F3">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8B6E90">
              <w:rPr>
                <w:rFonts w:asciiTheme="minorHAnsi" w:hAnsiTheme="minorHAnsi"/>
                <w:color w:val="515151" w:themeColor="text1"/>
                <w:sz w:val="20"/>
                <w:szCs w:val="20"/>
                <w:lang w:val="en-GB"/>
              </w:rPr>
              <w:t>CPA-7: 24/12/2018</w:t>
            </w:r>
          </w:p>
          <w:p w14:paraId="6BD36749" w14:textId="1506BB00" w:rsidR="00947499" w:rsidRPr="00733861" w:rsidRDefault="00560FE0" w:rsidP="00D305E2">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 xml:space="preserve">CPA-10: </w:t>
            </w:r>
            <w:r w:rsidR="00D305E2">
              <w:rPr>
                <w:rFonts w:asciiTheme="minorHAnsi" w:hAnsiTheme="minorHAnsi"/>
                <w:color w:val="515151" w:themeColor="text1"/>
                <w:sz w:val="20"/>
                <w:szCs w:val="20"/>
                <w:lang w:val="en-GB"/>
              </w:rPr>
              <w:t>28</w:t>
            </w:r>
            <w:r w:rsidR="00947499">
              <w:rPr>
                <w:rFonts w:asciiTheme="minorHAnsi" w:hAnsiTheme="minorHAnsi"/>
                <w:color w:val="515151" w:themeColor="text1"/>
                <w:sz w:val="20"/>
                <w:szCs w:val="20"/>
                <w:lang w:val="en-GB"/>
              </w:rPr>
              <w:t>/0</w:t>
            </w:r>
            <w:r w:rsidR="00D305E2">
              <w:rPr>
                <w:rFonts w:asciiTheme="minorHAnsi" w:hAnsiTheme="minorHAnsi"/>
                <w:color w:val="515151" w:themeColor="text1"/>
                <w:sz w:val="20"/>
                <w:szCs w:val="20"/>
                <w:lang w:val="en-GB"/>
              </w:rPr>
              <w:t>9</w:t>
            </w:r>
            <w:r w:rsidR="00947499">
              <w:rPr>
                <w:rFonts w:asciiTheme="minorHAnsi" w:hAnsiTheme="minorHAnsi"/>
                <w:color w:val="515151" w:themeColor="text1"/>
                <w:sz w:val="20"/>
                <w:szCs w:val="20"/>
                <w:lang w:val="en-GB"/>
              </w:rPr>
              <w:t>/2020</w:t>
            </w:r>
          </w:p>
        </w:tc>
      </w:tr>
      <w:tr w:rsidR="00733861" w:rsidRPr="00211D67" w14:paraId="7BBEF22E"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3859A9BF" w14:textId="27E76394" w:rsidR="00733861" w:rsidRPr="00733861" w:rsidRDefault="00733861" w:rsidP="00733861">
            <w:pPr>
              <w:spacing w:line="276" w:lineRule="auto"/>
              <w:ind w:left="34"/>
              <w:rPr>
                <w:rFonts w:asciiTheme="minorHAnsi" w:hAnsiTheme="minorHAnsi"/>
                <w:b/>
                <w:bCs w:val="0"/>
                <w:color w:val="FFFFFF" w:themeColor="background1"/>
                <w:lang w:eastAsia="de-DE"/>
              </w:rPr>
            </w:pPr>
            <w:r w:rsidRPr="00733861">
              <w:rPr>
                <w:rFonts w:asciiTheme="minorHAnsi" w:hAnsiTheme="minorHAnsi" w:cs="Arial"/>
                <w:b/>
                <w:bCs w:val="0"/>
                <w:color w:val="FFFFFF" w:themeColor="background1"/>
                <w:sz w:val="20"/>
              </w:rPr>
              <w:lastRenderedPageBreak/>
              <w:t>Date of Last Annual Report</w:t>
            </w:r>
          </w:p>
        </w:tc>
        <w:tc>
          <w:tcPr>
            <w:tcW w:w="5052" w:type="dxa"/>
          </w:tcPr>
          <w:p w14:paraId="15C0D71D" w14:textId="3C00775A" w:rsidR="00733861" w:rsidRPr="00733861" w:rsidRDefault="00D305E2"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N/A</w:t>
            </w:r>
          </w:p>
        </w:tc>
      </w:tr>
      <w:tr w:rsidR="00733861" w:rsidRPr="00211D67" w14:paraId="01D60198"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284FC85B" w14:textId="57F6E6DD"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 xml:space="preserve">Monitoring period number </w:t>
            </w:r>
          </w:p>
        </w:tc>
        <w:tc>
          <w:tcPr>
            <w:tcW w:w="5052" w:type="dxa"/>
          </w:tcPr>
          <w:p w14:paraId="74D69A67" w14:textId="77777777" w:rsidR="00733861" w:rsidRDefault="001A60F3" w:rsidP="00D305E2">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Third</w:t>
            </w:r>
            <w:r w:rsidR="00560FE0">
              <w:rPr>
                <w:rFonts w:asciiTheme="minorHAnsi" w:hAnsiTheme="minorHAnsi"/>
                <w:color w:val="515151" w:themeColor="text1"/>
                <w:sz w:val="20"/>
                <w:szCs w:val="20"/>
                <w:lang w:val="en-GB"/>
              </w:rPr>
              <w:t xml:space="preserve"> monitoring</w:t>
            </w:r>
            <w:r w:rsidR="00D305E2" w:rsidRPr="00D305E2">
              <w:rPr>
                <w:rFonts w:asciiTheme="minorHAnsi" w:hAnsiTheme="minorHAnsi"/>
                <w:color w:val="515151" w:themeColor="text1"/>
                <w:sz w:val="20"/>
                <w:szCs w:val="20"/>
                <w:lang w:val="en-GB"/>
              </w:rPr>
              <w:t xml:space="preserve"> period under renewed PoA period 31 Jan 2020 – 30 Jan 2027</w:t>
            </w:r>
          </w:p>
          <w:p w14:paraId="328E805F" w14:textId="3B14E804" w:rsidR="00FE0128" w:rsidRDefault="00FE0128" w:rsidP="00FE0128">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CPA-1: 03</w:t>
            </w:r>
          </w:p>
          <w:p w14:paraId="1FDF9CCC" w14:textId="3F3F1D7B" w:rsidR="00FE0128" w:rsidRDefault="00FE0128" w:rsidP="00FE0128">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CPA-2: 02</w:t>
            </w:r>
          </w:p>
          <w:p w14:paraId="608F013E" w14:textId="7E52D147" w:rsidR="00FE0128" w:rsidRDefault="00FE0128" w:rsidP="00FE0128">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CPA-3: 02</w:t>
            </w:r>
          </w:p>
          <w:p w14:paraId="692F9E22" w14:textId="38E0C647" w:rsidR="00FE0128" w:rsidRDefault="00FE0128" w:rsidP="00FE0128">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CPA-4: 02</w:t>
            </w:r>
          </w:p>
          <w:p w14:paraId="62D26CCB" w14:textId="0254757E" w:rsidR="00FE0128" w:rsidRDefault="00FE0128" w:rsidP="00FE0128">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8B6E90">
              <w:rPr>
                <w:rFonts w:asciiTheme="minorHAnsi" w:hAnsiTheme="minorHAnsi"/>
                <w:color w:val="515151" w:themeColor="text1"/>
                <w:sz w:val="20"/>
                <w:szCs w:val="20"/>
                <w:lang w:val="en-GB"/>
              </w:rPr>
              <w:t xml:space="preserve">CPA-5: </w:t>
            </w:r>
            <w:r>
              <w:rPr>
                <w:rFonts w:asciiTheme="minorHAnsi" w:hAnsiTheme="minorHAnsi"/>
                <w:color w:val="515151" w:themeColor="text1"/>
                <w:sz w:val="20"/>
                <w:szCs w:val="20"/>
                <w:lang w:val="en-GB"/>
              </w:rPr>
              <w:t>02</w:t>
            </w:r>
          </w:p>
          <w:p w14:paraId="3DA49DE9" w14:textId="329AFDD6" w:rsidR="00FE0128" w:rsidRPr="008B6E90" w:rsidRDefault="00FE0128" w:rsidP="00FE0128">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8B6E90">
              <w:rPr>
                <w:rFonts w:asciiTheme="minorHAnsi" w:hAnsiTheme="minorHAnsi"/>
                <w:color w:val="515151" w:themeColor="text1"/>
                <w:sz w:val="20"/>
                <w:szCs w:val="20"/>
                <w:lang w:val="en-GB"/>
              </w:rPr>
              <w:t xml:space="preserve">CPA-6: </w:t>
            </w:r>
            <w:r>
              <w:rPr>
                <w:rFonts w:asciiTheme="minorHAnsi" w:hAnsiTheme="minorHAnsi"/>
                <w:color w:val="515151" w:themeColor="text1"/>
                <w:sz w:val="20"/>
                <w:szCs w:val="20"/>
                <w:lang w:val="en-GB"/>
              </w:rPr>
              <w:t>01</w:t>
            </w:r>
          </w:p>
          <w:p w14:paraId="6F4AB847" w14:textId="170CADA4" w:rsidR="00FE0128" w:rsidRDefault="00FE0128" w:rsidP="00FE0128">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8B6E90">
              <w:rPr>
                <w:rFonts w:asciiTheme="minorHAnsi" w:hAnsiTheme="minorHAnsi"/>
                <w:color w:val="515151" w:themeColor="text1"/>
                <w:sz w:val="20"/>
                <w:szCs w:val="20"/>
                <w:lang w:val="en-GB"/>
              </w:rPr>
              <w:t xml:space="preserve">CPA-7: </w:t>
            </w:r>
            <w:r>
              <w:rPr>
                <w:rFonts w:asciiTheme="minorHAnsi" w:hAnsiTheme="minorHAnsi"/>
                <w:color w:val="515151" w:themeColor="text1"/>
                <w:sz w:val="20"/>
                <w:szCs w:val="20"/>
                <w:lang w:val="en-GB"/>
              </w:rPr>
              <w:t>01</w:t>
            </w:r>
          </w:p>
          <w:p w14:paraId="530DDC90" w14:textId="1C3D54FB" w:rsidR="003D3650" w:rsidRPr="00733861" w:rsidRDefault="00FE0128" w:rsidP="00FE0128">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CPA-10: 03</w:t>
            </w:r>
          </w:p>
        </w:tc>
      </w:tr>
      <w:tr w:rsidR="00733861" w:rsidRPr="00211D67" w14:paraId="16E5ED3B"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2596D358" w14:textId="36037F88"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 xml:space="preserve">Duration of this monitoring period </w:t>
            </w:r>
          </w:p>
        </w:tc>
        <w:tc>
          <w:tcPr>
            <w:tcW w:w="5052" w:type="dxa"/>
          </w:tcPr>
          <w:p w14:paraId="2BCB5296" w14:textId="4DC71715" w:rsidR="004260CD" w:rsidRPr="00733861" w:rsidRDefault="00560FE0" w:rsidP="00560FE0">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cs="Arial"/>
                <w:sz w:val="20"/>
                <w:szCs w:val="18"/>
              </w:rPr>
              <w:t>0</w:t>
            </w:r>
            <w:r w:rsidR="00D305E2" w:rsidRPr="00E666AE">
              <w:rPr>
                <w:rFonts w:cs="Arial"/>
                <w:sz w:val="20"/>
                <w:szCs w:val="18"/>
              </w:rPr>
              <w:t>1/0</w:t>
            </w:r>
            <w:r w:rsidR="00D305E2">
              <w:rPr>
                <w:rFonts w:cs="Arial"/>
                <w:sz w:val="20"/>
                <w:szCs w:val="18"/>
              </w:rPr>
              <w:t>1</w:t>
            </w:r>
            <w:r w:rsidR="00D305E2" w:rsidRPr="00E666AE">
              <w:rPr>
                <w:rFonts w:cs="Arial"/>
                <w:sz w:val="20"/>
                <w:szCs w:val="18"/>
              </w:rPr>
              <w:t>/20</w:t>
            </w:r>
            <w:r w:rsidR="00D305E2">
              <w:rPr>
                <w:rFonts w:cs="Arial"/>
                <w:sz w:val="20"/>
                <w:szCs w:val="18"/>
              </w:rPr>
              <w:t>2</w:t>
            </w:r>
            <w:r w:rsidR="001A60F3">
              <w:rPr>
                <w:rFonts w:cs="Arial"/>
                <w:sz w:val="20"/>
                <w:szCs w:val="18"/>
              </w:rPr>
              <w:t>2</w:t>
            </w:r>
            <w:r w:rsidR="00D305E2" w:rsidRPr="00E666AE">
              <w:rPr>
                <w:rFonts w:cs="Arial"/>
                <w:sz w:val="20"/>
                <w:szCs w:val="18"/>
              </w:rPr>
              <w:t xml:space="preserve"> to 3</w:t>
            </w:r>
            <w:r w:rsidR="00D305E2">
              <w:rPr>
                <w:rFonts w:cs="Arial"/>
                <w:sz w:val="20"/>
                <w:szCs w:val="18"/>
              </w:rPr>
              <w:t>1</w:t>
            </w:r>
            <w:r w:rsidR="00D305E2" w:rsidRPr="00E666AE">
              <w:rPr>
                <w:rFonts w:cs="Arial"/>
                <w:sz w:val="20"/>
                <w:szCs w:val="18"/>
              </w:rPr>
              <w:t>/1</w:t>
            </w:r>
            <w:r w:rsidR="00D305E2">
              <w:rPr>
                <w:rFonts w:cs="Arial"/>
                <w:sz w:val="20"/>
                <w:szCs w:val="18"/>
              </w:rPr>
              <w:t>2</w:t>
            </w:r>
            <w:r w:rsidR="00D305E2" w:rsidRPr="00E666AE">
              <w:rPr>
                <w:rFonts w:cs="Arial"/>
                <w:sz w:val="20"/>
                <w:szCs w:val="18"/>
              </w:rPr>
              <w:t>/202</w:t>
            </w:r>
            <w:r w:rsidR="001A60F3">
              <w:rPr>
                <w:rFonts w:cs="Arial"/>
                <w:sz w:val="20"/>
                <w:szCs w:val="18"/>
              </w:rPr>
              <w:t>2</w:t>
            </w:r>
          </w:p>
        </w:tc>
      </w:tr>
      <w:tr w:rsidR="00733861" w:rsidRPr="00211D67" w14:paraId="12CA5B12"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1778116C" w14:textId="3F4056AE"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 xml:space="preserve">Project Representative </w:t>
            </w:r>
          </w:p>
        </w:tc>
        <w:tc>
          <w:tcPr>
            <w:tcW w:w="5052" w:type="dxa"/>
          </w:tcPr>
          <w:p w14:paraId="5FF9670B" w14:textId="39CA8709" w:rsidR="00733861" w:rsidRPr="00733861" w:rsidRDefault="00D305E2"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E666AE">
              <w:rPr>
                <w:sz w:val="20"/>
              </w:rPr>
              <w:t>Alternative Energy Promotion Centre (AEPC)</w:t>
            </w:r>
          </w:p>
        </w:tc>
      </w:tr>
      <w:tr w:rsidR="00733861" w:rsidRPr="00211D67" w14:paraId="36672DB1"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00EA54F0" w14:textId="224A159F"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Host Country</w:t>
            </w:r>
          </w:p>
        </w:tc>
        <w:tc>
          <w:tcPr>
            <w:tcW w:w="5052" w:type="dxa"/>
          </w:tcPr>
          <w:p w14:paraId="6D2A6E43" w14:textId="29AB4813" w:rsidR="00733861" w:rsidRPr="00733861" w:rsidRDefault="00D305E2"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Pr>
                <w:rFonts w:asciiTheme="minorHAnsi" w:hAnsiTheme="minorHAnsi" w:cs="Arial"/>
                <w:color w:val="515151" w:themeColor="text1"/>
                <w:sz w:val="20"/>
                <w:szCs w:val="20"/>
              </w:rPr>
              <w:t>Nepal</w:t>
            </w:r>
          </w:p>
        </w:tc>
      </w:tr>
      <w:tr w:rsidR="00733861" w:rsidRPr="00211D67" w14:paraId="43616CB0" w14:textId="77777777" w:rsidTr="00733861">
        <w:trPr>
          <w:trHeight w:val="1900"/>
        </w:trPr>
        <w:tc>
          <w:tcPr>
            <w:cnfStyle w:val="001000000000" w:firstRow="0" w:lastRow="0" w:firstColumn="1" w:lastColumn="0" w:oddVBand="0" w:evenVBand="0" w:oddHBand="0" w:evenHBand="0" w:firstRowFirstColumn="0" w:firstRowLastColumn="0" w:lastRowFirstColumn="0" w:lastRowLastColumn="0"/>
            <w:tcW w:w="4390" w:type="dxa"/>
          </w:tcPr>
          <w:p w14:paraId="0F2C4863" w14:textId="77777777" w:rsidR="00733861" w:rsidRPr="00733861" w:rsidRDefault="00733861" w:rsidP="00733861">
            <w:pPr>
              <w:tabs>
                <w:tab w:val="left" w:pos="3536"/>
              </w:tabs>
              <w:spacing w:line="276" w:lineRule="auto"/>
              <w:ind w:left="34"/>
              <w:contextualSpacing w:val="0"/>
              <w:jc w:val="both"/>
              <w:rPr>
                <w:rFonts w:asciiTheme="minorHAnsi" w:hAnsiTheme="minorHAnsi" w:cs="Arial"/>
                <w:b/>
                <w:bCs w:val="0"/>
                <w:color w:val="FFFFFF" w:themeColor="background1"/>
                <w:sz w:val="20"/>
              </w:rPr>
            </w:pPr>
            <w:r w:rsidRPr="00733861">
              <w:rPr>
                <w:rFonts w:asciiTheme="minorHAnsi" w:hAnsiTheme="minorHAnsi" w:cs="Arial"/>
                <w:b/>
                <w:bCs w:val="0"/>
                <w:color w:val="FFFFFF" w:themeColor="background1"/>
                <w:sz w:val="20"/>
              </w:rPr>
              <w:t>Activity Requirements applied</w:t>
            </w:r>
          </w:p>
          <w:p w14:paraId="181E8C4C" w14:textId="77777777" w:rsidR="00733861" w:rsidRPr="00733861" w:rsidRDefault="00733861" w:rsidP="00733861">
            <w:pPr>
              <w:spacing w:line="276" w:lineRule="auto"/>
              <w:ind w:left="34"/>
              <w:rPr>
                <w:rFonts w:asciiTheme="minorHAnsi" w:hAnsiTheme="minorHAnsi"/>
                <w:b/>
                <w:bCs w:val="0"/>
                <w:color w:val="FFFFFF" w:themeColor="background1"/>
              </w:rPr>
            </w:pPr>
          </w:p>
        </w:tc>
        <w:tc>
          <w:tcPr>
            <w:tcW w:w="5052" w:type="dxa"/>
          </w:tcPr>
          <w:p w14:paraId="0F4BE22C" w14:textId="6656AD98" w:rsidR="00733861" w:rsidRPr="00733861" w:rsidRDefault="00D305E2"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Pr>
                <w:rFonts w:asciiTheme="minorHAnsi" w:hAnsiTheme="minorHAnsi" w:cs="Arial"/>
                <w:color w:val="515151" w:themeColor="text1"/>
                <w:sz w:val="20"/>
                <w:szCs w:val="20"/>
              </w:rPr>
              <w:fldChar w:fldCharType="begin">
                <w:ffData>
                  <w:name w:val="Check7"/>
                  <w:enabled/>
                  <w:calcOnExit w:val="0"/>
                  <w:checkBox>
                    <w:sizeAuto/>
                    <w:default w:val="1"/>
                  </w:checkBox>
                </w:ffData>
              </w:fldChar>
            </w:r>
            <w:bookmarkStart w:id="1" w:name="Check7"/>
            <w:r>
              <w:rPr>
                <w:rFonts w:asciiTheme="minorHAnsi" w:hAnsiTheme="minorHAnsi" w:cs="Arial"/>
                <w:color w:val="515151" w:themeColor="text1"/>
                <w:sz w:val="20"/>
                <w:szCs w:val="20"/>
              </w:rPr>
              <w:instrText xml:space="preserve"> FORMCHECKBOX </w:instrText>
            </w:r>
            <w:r w:rsidR="00503FF8">
              <w:rPr>
                <w:rFonts w:asciiTheme="minorHAnsi" w:hAnsiTheme="minorHAnsi" w:cs="Arial"/>
                <w:color w:val="515151" w:themeColor="text1"/>
                <w:sz w:val="20"/>
                <w:szCs w:val="20"/>
              </w:rPr>
            </w:r>
            <w:r w:rsidR="00503FF8">
              <w:rPr>
                <w:rFonts w:asciiTheme="minorHAnsi" w:hAnsiTheme="minorHAnsi" w:cs="Arial"/>
                <w:color w:val="515151" w:themeColor="text1"/>
                <w:sz w:val="20"/>
                <w:szCs w:val="20"/>
              </w:rPr>
              <w:fldChar w:fldCharType="separate"/>
            </w:r>
            <w:r>
              <w:rPr>
                <w:rFonts w:asciiTheme="minorHAnsi" w:hAnsiTheme="minorHAnsi" w:cs="Arial"/>
                <w:color w:val="515151" w:themeColor="text1"/>
                <w:sz w:val="20"/>
                <w:szCs w:val="20"/>
              </w:rPr>
              <w:fldChar w:fldCharType="end"/>
            </w:r>
            <w:bookmarkEnd w:id="1"/>
            <w:r w:rsidR="00733861" w:rsidRPr="00733861">
              <w:rPr>
                <w:rFonts w:asciiTheme="minorHAnsi" w:hAnsiTheme="minorHAnsi" w:cs="Arial"/>
                <w:color w:val="515151" w:themeColor="text1"/>
                <w:sz w:val="20"/>
                <w:szCs w:val="20"/>
              </w:rPr>
              <w:t xml:space="preserve"> Community Services Activities </w:t>
            </w:r>
          </w:p>
          <w:p w14:paraId="6D307C89" w14:textId="77777777"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8"/>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503FF8">
              <w:rPr>
                <w:rFonts w:asciiTheme="minorHAnsi" w:hAnsiTheme="minorHAnsi" w:cs="Arial"/>
                <w:color w:val="515151" w:themeColor="text1"/>
                <w:sz w:val="20"/>
                <w:szCs w:val="20"/>
              </w:rPr>
            </w:r>
            <w:r w:rsidR="00503FF8">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Renewable Energy Activities </w:t>
            </w:r>
          </w:p>
          <w:p w14:paraId="782689B4" w14:textId="77777777"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9"/>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503FF8">
              <w:rPr>
                <w:rFonts w:asciiTheme="minorHAnsi" w:hAnsiTheme="minorHAnsi" w:cs="Arial"/>
                <w:color w:val="515151" w:themeColor="text1"/>
                <w:sz w:val="20"/>
                <w:szCs w:val="20"/>
              </w:rPr>
            </w:r>
            <w:r w:rsidR="00503FF8">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Land Use and Forestry Activities/Risks &amp; Capacities </w:t>
            </w:r>
          </w:p>
          <w:p w14:paraId="7823F604" w14:textId="78702795"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10"/>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503FF8">
              <w:rPr>
                <w:rFonts w:asciiTheme="minorHAnsi" w:hAnsiTheme="minorHAnsi" w:cs="Arial"/>
                <w:color w:val="515151" w:themeColor="text1"/>
                <w:sz w:val="20"/>
                <w:szCs w:val="20"/>
              </w:rPr>
            </w:r>
            <w:r w:rsidR="00503FF8">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olor w:val="515151" w:themeColor="text1"/>
                <w:sz w:val="20"/>
                <w:szCs w:val="20"/>
              </w:rPr>
              <w:t xml:space="preserve"> </w:t>
            </w:r>
            <w:r w:rsidRPr="00733861">
              <w:rPr>
                <w:rFonts w:asciiTheme="minorHAnsi" w:hAnsiTheme="minorHAnsi" w:cs="Arial"/>
                <w:color w:val="515151" w:themeColor="text1"/>
                <w:sz w:val="20"/>
                <w:szCs w:val="20"/>
              </w:rPr>
              <w:t xml:space="preserve">N/A </w:t>
            </w:r>
          </w:p>
        </w:tc>
      </w:tr>
      <w:tr w:rsidR="00733861" w:rsidRPr="00211D67" w14:paraId="03867CCE" w14:textId="77777777" w:rsidTr="00733861">
        <w:trPr>
          <w:trHeight w:val="693"/>
        </w:trPr>
        <w:tc>
          <w:tcPr>
            <w:cnfStyle w:val="001000000000" w:firstRow="0" w:lastRow="0" w:firstColumn="1" w:lastColumn="0" w:oddVBand="0" w:evenVBand="0" w:oddHBand="0" w:evenHBand="0" w:firstRowFirstColumn="0" w:firstRowLastColumn="0" w:lastRowFirstColumn="0" w:lastRowLastColumn="0"/>
            <w:tcW w:w="4390" w:type="dxa"/>
          </w:tcPr>
          <w:p w14:paraId="795B7019" w14:textId="30E1A65A"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Methodology (ies) applied and version number</w:t>
            </w:r>
          </w:p>
        </w:tc>
        <w:tc>
          <w:tcPr>
            <w:tcW w:w="5052" w:type="dxa"/>
          </w:tcPr>
          <w:p w14:paraId="603C0777" w14:textId="544DD3C7" w:rsidR="00733861" w:rsidRPr="00733861" w:rsidRDefault="00D305E2" w:rsidP="00D305E2">
            <w:pPr>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D305E2">
              <w:rPr>
                <w:rFonts w:asciiTheme="minorHAnsi" w:hAnsiTheme="minorHAnsi"/>
                <w:color w:val="515151" w:themeColor="text1"/>
                <w:sz w:val="20"/>
                <w:szCs w:val="20"/>
                <w:lang w:val="en-GB"/>
              </w:rPr>
              <w:t>AMS.I.E. Switch from Non-Renewable Biomass for Thermal Applications by the User (version 09)</w:t>
            </w:r>
          </w:p>
        </w:tc>
      </w:tr>
      <w:tr w:rsidR="00733861" w:rsidRPr="00211D67" w14:paraId="530F8C32"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467AFB45" w14:textId="5BB7A0DD" w:rsidR="00733861" w:rsidRPr="00733861" w:rsidRDefault="00733861" w:rsidP="00733861">
            <w:pPr>
              <w:spacing w:line="276" w:lineRule="auto"/>
              <w:ind w:left="34"/>
              <w:rPr>
                <w:rFonts w:asciiTheme="minorHAnsi" w:hAnsiTheme="minorHAnsi"/>
                <w:b/>
                <w:bCs w:val="0"/>
                <w:color w:val="FFFFFF" w:themeColor="background1"/>
              </w:rPr>
            </w:pPr>
            <w:r w:rsidRPr="00733861">
              <w:rPr>
                <w:rFonts w:asciiTheme="minorHAnsi" w:hAnsiTheme="minorHAnsi" w:cs="Arial"/>
                <w:b/>
                <w:bCs w:val="0"/>
                <w:color w:val="FFFFFF" w:themeColor="background1"/>
                <w:sz w:val="20"/>
              </w:rPr>
              <w:t>Product Requirements applied</w:t>
            </w:r>
          </w:p>
        </w:tc>
        <w:tc>
          <w:tcPr>
            <w:tcW w:w="5052" w:type="dxa"/>
          </w:tcPr>
          <w:p w14:paraId="677BA52C" w14:textId="598C00A0" w:rsidR="00733861" w:rsidRPr="00733861" w:rsidRDefault="00D305E2"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Pr>
                <w:rFonts w:asciiTheme="minorHAnsi" w:hAnsiTheme="minorHAnsi"/>
                <w:color w:val="515151" w:themeColor="text1"/>
                <w:sz w:val="20"/>
                <w:szCs w:val="20"/>
              </w:rPr>
              <w:fldChar w:fldCharType="begin">
                <w:ffData>
                  <w:name w:val="Check4"/>
                  <w:enabled/>
                  <w:calcOnExit w:val="0"/>
                  <w:checkBox>
                    <w:sizeAuto/>
                    <w:default w:val="1"/>
                  </w:checkBox>
                </w:ffData>
              </w:fldChar>
            </w:r>
            <w:bookmarkStart w:id="2" w:name="Check4"/>
            <w:r>
              <w:rPr>
                <w:rFonts w:asciiTheme="minorHAnsi" w:hAnsiTheme="minorHAnsi"/>
                <w:color w:val="515151" w:themeColor="text1"/>
                <w:sz w:val="20"/>
                <w:szCs w:val="20"/>
              </w:rPr>
              <w:instrText xml:space="preserve"> FORMCHECKBOX </w:instrText>
            </w:r>
            <w:r w:rsidR="00503FF8">
              <w:rPr>
                <w:rFonts w:asciiTheme="minorHAnsi" w:hAnsiTheme="minorHAnsi"/>
                <w:color w:val="515151" w:themeColor="text1"/>
                <w:sz w:val="20"/>
                <w:szCs w:val="20"/>
              </w:rPr>
            </w:r>
            <w:r w:rsidR="00503FF8">
              <w:rPr>
                <w:rFonts w:asciiTheme="minorHAnsi" w:hAnsiTheme="minorHAnsi"/>
                <w:color w:val="515151" w:themeColor="text1"/>
                <w:sz w:val="20"/>
                <w:szCs w:val="20"/>
              </w:rPr>
              <w:fldChar w:fldCharType="separate"/>
            </w:r>
            <w:r>
              <w:rPr>
                <w:rFonts w:asciiTheme="minorHAnsi" w:hAnsiTheme="minorHAnsi"/>
                <w:color w:val="515151" w:themeColor="text1"/>
                <w:sz w:val="20"/>
                <w:szCs w:val="20"/>
              </w:rPr>
              <w:fldChar w:fldCharType="end"/>
            </w:r>
            <w:bookmarkEnd w:id="2"/>
            <w:r w:rsidR="00733861" w:rsidRPr="00733861">
              <w:rPr>
                <w:rFonts w:asciiTheme="minorHAnsi" w:hAnsiTheme="minorHAnsi"/>
                <w:color w:val="515151" w:themeColor="text1"/>
                <w:sz w:val="20"/>
                <w:szCs w:val="20"/>
              </w:rPr>
              <w:t xml:space="preserve"> </w:t>
            </w:r>
            <w:r w:rsidR="00733861" w:rsidRPr="00733861">
              <w:rPr>
                <w:rFonts w:asciiTheme="minorHAnsi" w:hAnsiTheme="minorHAnsi" w:cs="Arial"/>
                <w:color w:val="515151" w:themeColor="text1"/>
                <w:sz w:val="20"/>
                <w:szCs w:val="20"/>
              </w:rPr>
              <w:t xml:space="preserve">GHG Emissions Reduction &amp; Sequestration </w:t>
            </w:r>
          </w:p>
          <w:p w14:paraId="0D7C6F6A" w14:textId="77777777" w:rsidR="00733861" w:rsidRPr="00733861" w:rsidRDefault="00733861" w:rsidP="00733861">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5"/>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503FF8">
              <w:rPr>
                <w:rFonts w:asciiTheme="minorHAnsi" w:hAnsiTheme="minorHAnsi" w:cs="Arial"/>
                <w:color w:val="515151" w:themeColor="text1"/>
                <w:sz w:val="20"/>
                <w:szCs w:val="20"/>
              </w:rPr>
            </w:r>
            <w:r w:rsidR="00503FF8">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Renewable Energy Label </w:t>
            </w:r>
          </w:p>
          <w:p w14:paraId="21527E79" w14:textId="79CAF498" w:rsidR="00733861" w:rsidRPr="00733861" w:rsidRDefault="00733861" w:rsidP="00733861">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6"/>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503FF8">
              <w:rPr>
                <w:rFonts w:asciiTheme="minorHAnsi" w:hAnsiTheme="minorHAnsi" w:cs="Arial"/>
                <w:color w:val="515151" w:themeColor="text1"/>
                <w:sz w:val="20"/>
                <w:szCs w:val="20"/>
              </w:rPr>
            </w:r>
            <w:r w:rsidR="00503FF8">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N/A </w:t>
            </w:r>
          </w:p>
        </w:tc>
      </w:tr>
    </w:tbl>
    <w:p w14:paraId="7AF982F4" w14:textId="77777777" w:rsidR="00816579" w:rsidRDefault="00816579" w:rsidP="00816579">
      <w:pPr>
        <w:pStyle w:val="Heading5"/>
        <w:rPr>
          <w:lang w:val="en-GB"/>
        </w:rPr>
      </w:pPr>
      <w:r w:rsidRPr="00816579">
        <w:rPr>
          <w:lang w:val="en-GB"/>
        </w:rPr>
        <w:lastRenderedPageBreak/>
        <w:t xml:space="preserve">Table </w:t>
      </w:r>
      <w:r w:rsidRPr="00816579">
        <w:rPr>
          <w:lang w:val="en-GB"/>
        </w:rPr>
        <w:fldChar w:fldCharType="begin"/>
      </w:r>
      <w:r w:rsidRPr="00816579">
        <w:rPr>
          <w:lang w:val="en-GB"/>
        </w:rPr>
        <w:instrText xml:space="preserve"> SEQ Table \* ARABIC </w:instrText>
      </w:r>
      <w:r w:rsidRPr="00816579">
        <w:rPr>
          <w:lang w:val="en-GB"/>
        </w:rPr>
        <w:fldChar w:fldCharType="separate"/>
      </w:r>
      <w:r w:rsidR="00F6098C">
        <w:rPr>
          <w:noProof/>
          <w:lang w:val="en-GB"/>
        </w:rPr>
        <w:t>1</w:t>
      </w:r>
      <w:r w:rsidRPr="00816579">
        <w:rPr>
          <w:lang w:val="en-GB"/>
        </w:rPr>
        <w:fldChar w:fldCharType="end"/>
      </w:r>
      <w:r w:rsidRPr="00816579">
        <w:rPr>
          <w:lang w:val="en-GB"/>
        </w:rPr>
        <w:t xml:space="preserve"> - Sustainable Development Contributions Achieved</w:t>
      </w:r>
    </w:p>
    <w:p w14:paraId="3F7AC99D" w14:textId="77777777" w:rsidR="00703910" w:rsidRDefault="00703910" w:rsidP="00703910">
      <w:pPr>
        <w:rPr>
          <w:lang w:val="en-GB"/>
        </w:rPr>
      </w:pPr>
    </w:p>
    <w:tbl>
      <w:tblPr>
        <w:tblStyle w:val="GSTableBoldline-heightcondensed"/>
        <w:tblW w:w="4906" w:type="pct"/>
        <w:tblLayout w:type="fixed"/>
        <w:tblCellMar>
          <w:top w:w="57" w:type="dxa"/>
          <w:left w:w="57" w:type="dxa"/>
        </w:tblCellMar>
        <w:tblLook w:val="0620" w:firstRow="1" w:lastRow="0" w:firstColumn="0" w:lastColumn="0" w:noHBand="1" w:noVBand="1"/>
      </w:tblPr>
      <w:tblGrid>
        <w:gridCol w:w="1503"/>
        <w:gridCol w:w="3357"/>
        <w:gridCol w:w="3510"/>
        <w:gridCol w:w="1081"/>
      </w:tblGrid>
      <w:tr w:rsidR="00703910" w:rsidRPr="00A313BE" w14:paraId="1F7D1DB5" w14:textId="77777777" w:rsidTr="00BF510D">
        <w:trPr>
          <w:cnfStyle w:val="100000000000" w:firstRow="1" w:lastRow="0" w:firstColumn="0" w:lastColumn="0" w:oddVBand="0" w:evenVBand="0" w:oddHBand="0" w:evenHBand="0" w:firstRowFirstColumn="0" w:firstRowLastColumn="0" w:lastRowFirstColumn="0" w:lastRowLastColumn="0"/>
          <w:trHeight w:val="1035"/>
        </w:trPr>
        <w:tc>
          <w:tcPr>
            <w:tcW w:w="795" w:type="pct"/>
            <w:vAlign w:val="top"/>
          </w:tcPr>
          <w:p w14:paraId="2A7B9BD1" w14:textId="77777777" w:rsidR="00703910" w:rsidRPr="00816579" w:rsidRDefault="00703910" w:rsidP="00D81468">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Sustainable Development Goals Targeted</w:t>
            </w:r>
          </w:p>
        </w:tc>
        <w:tc>
          <w:tcPr>
            <w:tcW w:w="1776" w:type="pct"/>
            <w:vAlign w:val="top"/>
          </w:tcPr>
          <w:p w14:paraId="631561BD" w14:textId="77777777" w:rsidR="00703910" w:rsidRPr="00816579" w:rsidRDefault="00703910" w:rsidP="00D81468">
            <w:pPr>
              <w:spacing w:line="276" w:lineRule="auto"/>
              <w:jc w:val="center"/>
              <w:rPr>
                <w:rFonts w:asciiTheme="minorHAnsi" w:hAnsiTheme="minorHAnsi"/>
                <w:color w:val="FFFFFF" w:themeColor="background1"/>
                <w:szCs w:val="22"/>
              </w:rPr>
            </w:pPr>
            <w:r w:rsidRPr="00816579">
              <w:rPr>
                <w:rFonts w:asciiTheme="minorHAnsi" w:hAnsiTheme="minorHAnsi" w:cs="Arial"/>
                <w:color w:val="FFFFFF" w:themeColor="background1"/>
                <w:szCs w:val="22"/>
              </w:rPr>
              <w:t>SDG Impact</w:t>
            </w:r>
          </w:p>
        </w:tc>
        <w:tc>
          <w:tcPr>
            <w:tcW w:w="1857" w:type="pct"/>
            <w:vAlign w:val="top"/>
          </w:tcPr>
          <w:p w14:paraId="46536E12" w14:textId="77777777" w:rsidR="00703910" w:rsidRPr="00816579" w:rsidRDefault="00703910" w:rsidP="00D81468">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Amount Achieved</w:t>
            </w:r>
          </w:p>
        </w:tc>
        <w:tc>
          <w:tcPr>
            <w:tcW w:w="572" w:type="pct"/>
            <w:vAlign w:val="top"/>
          </w:tcPr>
          <w:p w14:paraId="09B27D49" w14:textId="77777777" w:rsidR="00703910" w:rsidRPr="00816579" w:rsidRDefault="00703910" w:rsidP="00D81468">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Units/ Products</w:t>
            </w:r>
          </w:p>
        </w:tc>
      </w:tr>
      <w:tr w:rsidR="00703910" w:rsidRPr="00A313BE" w14:paraId="7F128936" w14:textId="77777777" w:rsidTr="00BF510D">
        <w:trPr>
          <w:trHeight w:val="454"/>
        </w:trPr>
        <w:tc>
          <w:tcPr>
            <w:tcW w:w="795" w:type="pct"/>
            <w:vAlign w:val="top"/>
          </w:tcPr>
          <w:p w14:paraId="1DE96779" w14:textId="77777777" w:rsidR="00703910" w:rsidRPr="00376D0B" w:rsidRDefault="00703910" w:rsidP="00D81468">
            <w:pPr>
              <w:spacing w:line="276" w:lineRule="auto"/>
              <w:rPr>
                <w:rFonts w:asciiTheme="minorHAnsi" w:hAnsiTheme="minorHAnsi" w:cs="Arial"/>
                <w:color w:val="FFFFFF" w:themeColor="background1"/>
                <w:sz w:val="20"/>
                <w:szCs w:val="20"/>
              </w:rPr>
            </w:pPr>
            <w:r w:rsidRPr="00376D0B">
              <w:rPr>
                <w:rFonts w:asciiTheme="minorHAnsi" w:hAnsiTheme="minorHAnsi"/>
                <w:sz w:val="20"/>
                <w:szCs w:val="20"/>
              </w:rPr>
              <w:t>SDG 13 Climate Action</w:t>
            </w:r>
          </w:p>
        </w:tc>
        <w:tc>
          <w:tcPr>
            <w:tcW w:w="1776" w:type="pct"/>
            <w:vAlign w:val="top"/>
          </w:tcPr>
          <w:p w14:paraId="1E3341B5" w14:textId="77777777" w:rsidR="00703910" w:rsidRPr="00376D0B" w:rsidRDefault="00703910" w:rsidP="00D81468">
            <w:pPr>
              <w:spacing w:line="276" w:lineRule="auto"/>
              <w:rPr>
                <w:rFonts w:asciiTheme="minorHAnsi" w:hAnsiTheme="minorHAnsi" w:cs="Arial"/>
                <w:color w:val="FFFFFF" w:themeColor="background1"/>
                <w:sz w:val="20"/>
                <w:szCs w:val="20"/>
              </w:rPr>
            </w:pPr>
            <w:r w:rsidRPr="00376D0B">
              <w:rPr>
                <w:rFonts w:asciiTheme="minorHAnsi" w:hAnsiTheme="minorHAnsi"/>
                <w:sz w:val="20"/>
                <w:szCs w:val="20"/>
              </w:rPr>
              <w:t>Emissions Reductions</w:t>
            </w:r>
          </w:p>
        </w:tc>
        <w:tc>
          <w:tcPr>
            <w:tcW w:w="1857" w:type="pct"/>
            <w:vAlign w:val="top"/>
          </w:tcPr>
          <w:p w14:paraId="440F692D" w14:textId="1D00CFDD" w:rsidR="00703910" w:rsidRDefault="00703910" w:rsidP="00D81468">
            <w:pPr>
              <w:spacing w:line="276" w:lineRule="auto"/>
              <w:rPr>
                <w:rFonts w:asciiTheme="minorHAnsi" w:hAnsiTheme="minorHAnsi"/>
                <w:sz w:val="20"/>
                <w:szCs w:val="20"/>
              </w:rPr>
            </w:pPr>
            <w:r>
              <w:rPr>
                <w:rFonts w:asciiTheme="minorHAnsi" w:hAnsiTheme="minorHAnsi"/>
                <w:sz w:val="20"/>
                <w:szCs w:val="20"/>
              </w:rPr>
              <w:t xml:space="preserve">CPA-1: </w:t>
            </w:r>
            <w:r w:rsidR="001A60F3">
              <w:rPr>
                <w:rFonts w:asciiTheme="minorHAnsi" w:hAnsiTheme="minorHAnsi"/>
                <w:sz w:val="20"/>
                <w:szCs w:val="20"/>
              </w:rPr>
              <w:t>57,967</w:t>
            </w:r>
          </w:p>
          <w:p w14:paraId="3B305787" w14:textId="0D69FF81" w:rsidR="00560FE0" w:rsidRDefault="00560FE0" w:rsidP="00D81468">
            <w:pPr>
              <w:spacing w:line="276" w:lineRule="auto"/>
              <w:rPr>
                <w:rFonts w:asciiTheme="minorHAnsi" w:hAnsiTheme="minorHAnsi"/>
                <w:sz w:val="20"/>
                <w:szCs w:val="20"/>
              </w:rPr>
            </w:pPr>
            <w:r>
              <w:rPr>
                <w:rFonts w:asciiTheme="minorHAnsi" w:hAnsiTheme="minorHAnsi"/>
                <w:sz w:val="20"/>
                <w:szCs w:val="20"/>
              </w:rPr>
              <w:t xml:space="preserve">CPA-2: </w:t>
            </w:r>
            <w:r w:rsidR="001A60F3">
              <w:rPr>
                <w:rFonts w:asciiTheme="minorHAnsi" w:hAnsiTheme="minorHAnsi"/>
                <w:sz w:val="20"/>
                <w:szCs w:val="20"/>
              </w:rPr>
              <w:t>54,833</w:t>
            </w:r>
          </w:p>
          <w:p w14:paraId="489AA970" w14:textId="7EA8DA82" w:rsidR="00560FE0" w:rsidRDefault="00560FE0" w:rsidP="00D81468">
            <w:pPr>
              <w:spacing w:line="276" w:lineRule="auto"/>
              <w:rPr>
                <w:rFonts w:asciiTheme="minorHAnsi" w:hAnsiTheme="minorHAnsi"/>
                <w:sz w:val="20"/>
                <w:szCs w:val="20"/>
              </w:rPr>
            </w:pPr>
            <w:r>
              <w:rPr>
                <w:rFonts w:asciiTheme="minorHAnsi" w:hAnsiTheme="minorHAnsi"/>
                <w:sz w:val="20"/>
                <w:szCs w:val="20"/>
              </w:rPr>
              <w:t xml:space="preserve">CPA-3: </w:t>
            </w:r>
            <w:r w:rsidR="001A60F3">
              <w:rPr>
                <w:rFonts w:asciiTheme="minorHAnsi" w:hAnsiTheme="minorHAnsi"/>
                <w:sz w:val="20"/>
                <w:szCs w:val="20"/>
              </w:rPr>
              <w:t>59,027</w:t>
            </w:r>
          </w:p>
          <w:p w14:paraId="2318ECB9" w14:textId="27B07FB6" w:rsidR="00560FE0" w:rsidRDefault="00560FE0" w:rsidP="00D81468">
            <w:pPr>
              <w:spacing w:line="276" w:lineRule="auto"/>
              <w:rPr>
                <w:rFonts w:asciiTheme="minorHAnsi" w:hAnsiTheme="minorHAnsi"/>
                <w:sz w:val="20"/>
                <w:szCs w:val="20"/>
              </w:rPr>
            </w:pPr>
            <w:r>
              <w:rPr>
                <w:rFonts w:asciiTheme="minorHAnsi" w:hAnsiTheme="minorHAnsi"/>
                <w:sz w:val="20"/>
                <w:szCs w:val="20"/>
              </w:rPr>
              <w:t xml:space="preserve">CPA-4: </w:t>
            </w:r>
            <w:r w:rsidR="001A60F3">
              <w:rPr>
                <w:rFonts w:asciiTheme="minorHAnsi" w:hAnsiTheme="minorHAnsi"/>
                <w:sz w:val="20"/>
                <w:szCs w:val="20"/>
              </w:rPr>
              <w:t>65,214</w:t>
            </w:r>
          </w:p>
          <w:p w14:paraId="069C5A59" w14:textId="04DB09C5" w:rsidR="00560FE0" w:rsidRDefault="00560FE0" w:rsidP="00D81468">
            <w:pPr>
              <w:spacing w:line="276" w:lineRule="auto"/>
              <w:rPr>
                <w:rFonts w:asciiTheme="minorHAnsi" w:hAnsiTheme="minorHAnsi"/>
                <w:sz w:val="20"/>
                <w:szCs w:val="20"/>
              </w:rPr>
            </w:pPr>
            <w:r>
              <w:rPr>
                <w:rFonts w:asciiTheme="minorHAnsi" w:hAnsiTheme="minorHAnsi"/>
                <w:sz w:val="20"/>
                <w:szCs w:val="20"/>
              </w:rPr>
              <w:t xml:space="preserve">CPA-5: </w:t>
            </w:r>
            <w:r w:rsidR="001A60F3">
              <w:rPr>
                <w:rFonts w:asciiTheme="minorHAnsi" w:hAnsiTheme="minorHAnsi"/>
                <w:sz w:val="20"/>
                <w:szCs w:val="20"/>
              </w:rPr>
              <w:t>60,097</w:t>
            </w:r>
          </w:p>
          <w:p w14:paraId="62128CBA" w14:textId="7CADA451" w:rsidR="001A60F3" w:rsidRDefault="001A60F3" w:rsidP="00D81468">
            <w:pPr>
              <w:spacing w:line="276" w:lineRule="auto"/>
              <w:rPr>
                <w:rFonts w:asciiTheme="minorHAnsi" w:hAnsiTheme="minorHAnsi"/>
                <w:sz w:val="20"/>
                <w:szCs w:val="20"/>
              </w:rPr>
            </w:pPr>
            <w:r>
              <w:rPr>
                <w:rFonts w:asciiTheme="minorHAnsi" w:hAnsiTheme="minorHAnsi"/>
                <w:sz w:val="20"/>
                <w:szCs w:val="20"/>
              </w:rPr>
              <w:t>CPA-6: 26,311</w:t>
            </w:r>
          </w:p>
          <w:p w14:paraId="2C85B515" w14:textId="10165CBF" w:rsidR="001A60F3" w:rsidRDefault="001A60F3" w:rsidP="00D81468">
            <w:pPr>
              <w:spacing w:line="276" w:lineRule="auto"/>
              <w:rPr>
                <w:rFonts w:asciiTheme="minorHAnsi" w:hAnsiTheme="minorHAnsi"/>
                <w:sz w:val="20"/>
                <w:szCs w:val="20"/>
              </w:rPr>
            </w:pPr>
            <w:r>
              <w:rPr>
                <w:rFonts w:asciiTheme="minorHAnsi" w:hAnsiTheme="minorHAnsi"/>
                <w:sz w:val="20"/>
                <w:szCs w:val="20"/>
              </w:rPr>
              <w:t>CPA-7: 27,342</w:t>
            </w:r>
          </w:p>
          <w:p w14:paraId="020D245B" w14:textId="55C0843D" w:rsidR="00703910" w:rsidRDefault="00703910" w:rsidP="00D81468">
            <w:pPr>
              <w:spacing w:line="276" w:lineRule="auto"/>
              <w:rPr>
                <w:rFonts w:asciiTheme="minorHAnsi" w:hAnsiTheme="minorHAnsi"/>
                <w:sz w:val="20"/>
                <w:szCs w:val="20"/>
              </w:rPr>
            </w:pPr>
            <w:r>
              <w:rPr>
                <w:rFonts w:asciiTheme="minorHAnsi" w:hAnsiTheme="minorHAnsi"/>
                <w:sz w:val="20"/>
                <w:szCs w:val="20"/>
              </w:rPr>
              <w:t>CPA-10:</w:t>
            </w:r>
            <w:r w:rsidR="00F12391">
              <w:rPr>
                <w:rFonts w:asciiTheme="minorHAnsi" w:hAnsiTheme="minorHAnsi"/>
                <w:sz w:val="20"/>
                <w:szCs w:val="20"/>
              </w:rPr>
              <w:t xml:space="preserve"> </w:t>
            </w:r>
            <w:r w:rsidR="00596F7F">
              <w:rPr>
                <w:rFonts w:asciiTheme="minorHAnsi" w:hAnsiTheme="minorHAnsi"/>
                <w:sz w:val="20"/>
                <w:szCs w:val="20"/>
              </w:rPr>
              <w:t>30,895</w:t>
            </w:r>
          </w:p>
          <w:p w14:paraId="2F6C91CD" w14:textId="699559B5" w:rsidR="00703910" w:rsidRPr="006B7666" w:rsidRDefault="00703910" w:rsidP="00596F7F">
            <w:pPr>
              <w:spacing w:line="276" w:lineRule="auto"/>
              <w:rPr>
                <w:rFonts w:asciiTheme="minorHAnsi" w:hAnsiTheme="minorHAnsi"/>
                <w:b/>
                <w:bCs/>
                <w:sz w:val="20"/>
                <w:szCs w:val="20"/>
              </w:rPr>
            </w:pPr>
            <w:r w:rsidRPr="006B7666">
              <w:rPr>
                <w:rFonts w:asciiTheme="minorHAnsi" w:hAnsiTheme="minorHAnsi"/>
                <w:b/>
                <w:bCs/>
                <w:sz w:val="20"/>
                <w:szCs w:val="20"/>
              </w:rPr>
              <w:t xml:space="preserve">Total: </w:t>
            </w:r>
            <w:r w:rsidR="00596F7F">
              <w:rPr>
                <w:rFonts w:asciiTheme="minorHAnsi" w:hAnsiTheme="minorHAnsi"/>
                <w:b/>
                <w:bCs/>
                <w:sz w:val="20"/>
                <w:szCs w:val="20"/>
              </w:rPr>
              <w:t>381,686</w:t>
            </w:r>
          </w:p>
        </w:tc>
        <w:tc>
          <w:tcPr>
            <w:tcW w:w="572" w:type="pct"/>
            <w:vAlign w:val="top"/>
          </w:tcPr>
          <w:p w14:paraId="73221F2A" w14:textId="3BE37C3C" w:rsidR="00703910" w:rsidRPr="00376D0B" w:rsidRDefault="00703910" w:rsidP="00D81468">
            <w:pPr>
              <w:spacing w:line="276" w:lineRule="auto"/>
              <w:rPr>
                <w:rFonts w:asciiTheme="minorHAnsi" w:hAnsiTheme="minorHAnsi"/>
                <w:sz w:val="20"/>
                <w:szCs w:val="20"/>
              </w:rPr>
            </w:pPr>
            <w:r w:rsidRPr="00376D0B">
              <w:rPr>
                <w:rFonts w:asciiTheme="minorHAnsi" w:hAnsiTheme="minorHAnsi"/>
                <w:sz w:val="20"/>
                <w:szCs w:val="20"/>
              </w:rPr>
              <w:t>GS-</w:t>
            </w:r>
            <w:r w:rsidR="00F876E5">
              <w:rPr>
                <w:rFonts w:asciiTheme="minorHAnsi" w:hAnsiTheme="minorHAnsi"/>
                <w:sz w:val="20"/>
                <w:szCs w:val="20"/>
              </w:rPr>
              <w:t>V</w:t>
            </w:r>
            <w:r w:rsidRPr="00376D0B">
              <w:rPr>
                <w:rFonts w:asciiTheme="minorHAnsi" w:hAnsiTheme="minorHAnsi"/>
                <w:sz w:val="20"/>
                <w:szCs w:val="20"/>
              </w:rPr>
              <w:t>ERs</w:t>
            </w:r>
          </w:p>
        </w:tc>
      </w:tr>
      <w:tr w:rsidR="00703910" w:rsidRPr="00A313BE" w14:paraId="2A535C5F" w14:textId="77777777" w:rsidTr="00BF510D">
        <w:trPr>
          <w:trHeight w:val="454"/>
        </w:trPr>
        <w:tc>
          <w:tcPr>
            <w:tcW w:w="795" w:type="pct"/>
            <w:tcBorders>
              <w:bottom w:val="single" w:sz="4" w:space="0" w:color="A6A6A6" w:themeColor="background1" w:themeShade="A6"/>
            </w:tcBorders>
            <w:vAlign w:val="top"/>
          </w:tcPr>
          <w:p w14:paraId="0526DFAC" w14:textId="2080B1A2" w:rsidR="00703910" w:rsidRPr="00376D0B" w:rsidRDefault="00703910" w:rsidP="00D81468">
            <w:pPr>
              <w:spacing w:line="276" w:lineRule="auto"/>
              <w:rPr>
                <w:rFonts w:asciiTheme="minorHAnsi" w:hAnsiTheme="minorHAnsi"/>
                <w:sz w:val="20"/>
                <w:szCs w:val="20"/>
              </w:rPr>
            </w:pPr>
            <w:r w:rsidRPr="00376D0B">
              <w:rPr>
                <w:rFonts w:asciiTheme="minorHAnsi" w:hAnsiTheme="minorHAnsi"/>
                <w:sz w:val="20"/>
                <w:szCs w:val="20"/>
              </w:rPr>
              <w:lastRenderedPageBreak/>
              <w:t>SDG3 Good Health and Well Being</w:t>
            </w:r>
          </w:p>
        </w:tc>
        <w:tc>
          <w:tcPr>
            <w:tcW w:w="1776" w:type="pct"/>
            <w:tcBorders>
              <w:bottom w:val="single" w:sz="4" w:space="0" w:color="A6A6A6" w:themeColor="background1" w:themeShade="A6"/>
            </w:tcBorders>
            <w:vAlign w:val="top"/>
          </w:tcPr>
          <w:p w14:paraId="3F5F711F" w14:textId="77777777" w:rsidR="00703910" w:rsidRPr="00376D0B" w:rsidRDefault="00703910" w:rsidP="00D81468">
            <w:pPr>
              <w:spacing w:line="276" w:lineRule="auto"/>
              <w:rPr>
                <w:rFonts w:asciiTheme="minorHAnsi" w:hAnsiTheme="minorHAnsi"/>
                <w:sz w:val="20"/>
                <w:szCs w:val="20"/>
              </w:rPr>
            </w:pPr>
            <w:r w:rsidRPr="00376D0B">
              <w:rPr>
                <w:rFonts w:asciiTheme="minorHAnsi" w:eastAsia="MS Mincho" w:hAnsiTheme="minorHAnsi"/>
                <w:sz w:val="20"/>
                <w:szCs w:val="20"/>
              </w:rPr>
              <w:t>3.9.1 Mortality rate attributed to household and ambient air pollution (Average annual consumption of woody biomass per household in the pre-project devices during the project activity):</w:t>
            </w:r>
          </w:p>
        </w:tc>
        <w:tc>
          <w:tcPr>
            <w:tcW w:w="1857" w:type="pct"/>
            <w:tcBorders>
              <w:bottom w:val="single" w:sz="4" w:space="0" w:color="A6A6A6" w:themeColor="background1" w:themeShade="A6"/>
            </w:tcBorders>
            <w:vAlign w:val="top"/>
          </w:tcPr>
          <w:p w14:paraId="7B4C87B5" w14:textId="14C54D88" w:rsidR="00703910" w:rsidRDefault="00703910" w:rsidP="00D81468">
            <w:pPr>
              <w:spacing w:line="276" w:lineRule="auto"/>
              <w:rPr>
                <w:rFonts w:asciiTheme="minorHAnsi" w:hAnsiTheme="minorHAnsi"/>
                <w:sz w:val="20"/>
                <w:szCs w:val="20"/>
              </w:rPr>
            </w:pPr>
            <w:r>
              <w:rPr>
                <w:rFonts w:asciiTheme="minorHAnsi" w:hAnsiTheme="minorHAnsi"/>
                <w:sz w:val="20"/>
                <w:szCs w:val="20"/>
              </w:rPr>
              <w:t xml:space="preserve">CPA-1: </w:t>
            </w:r>
            <w:r w:rsidR="00596F7F">
              <w:rPr>
                <w:rFonts w:asciiTheme="minorHAnsi" w:hAnsiTheme="minorHAnsi"/>
                <w:sz w:val="20"/>
                <w:szCs w:val="20"/>
              </w:rPr>
              <w:t>0.55</w:t>
            </w:r>
          </w:p>
          <w:p w14:paraId="247F0EE5" w14:textId="6CEA0569" w:rsidR="00560FE0" w:rsidRDefault="00560FE0" w:rsidP="00D81468">
            <w:pPr>
              <w:spacing w:line="276" w:lineRule="auto"/>
              <w:rPr>
                <w:rFonts w:asciiTheme="minorHAnsi" w:hAnsiTheme="minorHAnsi"/>
                <w:sz w:val="20"/>
                <w:szCs w:val="20"/>
              </w:rPr>
            </w:pPr>
            <w:r>
              <w:rPr>
                <w:rFonts w:asciiTheme="minorHAnsi" w:hAnsiTheme="minorHAnsi"/>
                <w:sz w:val="20"/>
                <w:szCs w:val="20"/>
              </w:rPr>
              <w:t xml:space="preserve">CPA-2: </w:t>
            </w:r>
            <w:r w:rsidR="00596F7F">
              <w:rPr>
                <w:rFonts w:asciiTheme="minorHAnsi" w:hAnsiTheme="minorHAnsi"/>
                <w:sz w:val="20"/>
                <w:szCs w:val="20"/>
              </w:rPr>
              <w:t>0.54</w:t>
            </w:r>
          </w:p>
          <w:p w14:paraId="396B3531" w14:textId="3890BD14" w:rsidR="00560FE0" w:rsidRDefault="00560FE0" w:rsidP="00D81468">
            <w:pPr>
              <w:spacing w:line="276" w:lineRule="auto"/>
              <w:rPr>
                <w:rFonts w:asciiTheme="minorHAnsi" w:hAnsiTheme="minorHAnsi"/>
                <w:sz w:val="20"/>
                <w:szCs w:val="20"/>
              </w:rPr>
            </w:pPr>
            <w:r>
              <w:rPr>
                <w:rFonts w:asciiTheme="minorHAnsi" w:hAnsiTheme="minorHAnsi"/>
                <w:sz w:val="20"/>
                <w:szCs w:val="20"/>
              </w:rPr>
              <w:t xml:space="preserve">CPA-3: </w:t>
            </w:r>
            <w:r w:rsidR="00596F7F">
              <w:rPr>
                <w:rFonts w:asciiTheme="minorHAnsi" w:hAnsiTheme="minorHAnsi"/>
                <w:sz w:val="20"/>
                <w:szCs w:val="20"/>
              </w:rPr>
              <w:t>0.51</w:t>
            </w:r>
          </w:p>
          <w:p w14:paraId="3790296E" w14:textId="0EA9C05A" w:rsidR="00560FE0" w:rsidRDefault="00596F7F" w:rsidP="00D81468">
            <w:pPr>
              <w:spacing w:line="276" w:lineRule="auto"/>
              <w:rPr>
                <w:rFonts w:asciiTheme="minorHAnsi" w:hAnsiTheme="minorHAnsi"/>
                <w:sz w:val="20"/>
                <w:szCs w:val="20"/>
              </w:rPr>
            </w:pPr>
            <w:r>
              <w:rPr>
                <w:rFonts w:asciiTheme="minorHAnsi" w:hAnsiTheme="minorHAnsi"/>
                <w:sz w:val="20"/>
                <w:szCs w:val="20"/>
              </w:rPr>
              <w:t>CPA-4: 0.49</w:t>
            </w:r>
          </w:p>
          <w:p w14:paraId="75C9B1ED" w14:textId="2144EDA0" w:rsidR="00560FE0" w:rsidRDefault="00596F7F" w:rsidP="00D81468">
            <w:pPr>
              <w:spacing w:line="276" w:lineRule="auto"/>
              <w:rPr>
                <w:rFonts w:asciiTheme="minorHAnsi" w:hAnsiTheme="minorHAnsi"/>
                <w:sz w:val="20"/>
                <w:szCs w:val="20"/>
              </w:rPr>
            </w:pPr>
            <w:r>
              <w:rPr>
                <w:rFonts w:asciiTheme="minorHAnsi" w:hAnsiTheme="minorHAnsi"/>
                <w:sz w:val="20"/>
                <w:szCs w:val="20"/>
              </w:rPr>
              <w:t>CPA-5: 0.55</w:t>
            </w:r>
          </w:p>
          <w:p w14:paraId="6C5CDE0D" w14:textId="77777777" w:rsidR="00596F7F" w:rsidRDefault="00596F7F" w:rsidP="00D81468">
            <w:pPr>
              <w:spacing w:line="276" w:lineRule="auto"/>
              <w:rPr>
                <w:rFonts w:asciiTheme="minorHAnsi" w:hAnsiTheme="minorHAnsi"/>
                <w:sz w:val="20"/>
                <w:szCs w:val="20"/>
              </w:rPr>
            </w:pPr>
            <w:r>
              <w:rPr>
                <w:rFonts w:asciiTheme="minorHAnsi" w:hAnsiTheme="minorHAnsi"/>
                <w:sz w:val="20"/>
                <w:szCs w:val="20"/>
              </w:rPr>
              <w:t>CPA-6: 0.48</w:t>
            </w:r>
          </w:p>
          <w:p w14:paraId="6C49A5A3" w14:textId="052824F7" w:rsidR="00596F7F" w:rsidRDefault="00596F7F" w:rsidP="00D81468">
            <w:pPr>
              <w:spacing w:line="276" w:lineRule="auto"/>
              <w:rPr>
                <w:rFonts w:asciiTheme="minorHAnsi" w:hAnsiTheme="minorHAnsi"/>
                <w:sz w:val="20"/>
                <w:szCs w:val="20"/>
              </w:rPr>
            </w:pPr>
            <w:r>
              <w:rPr>
                <w:rFonts w:asciiTheme="minorHAnsi" w:hAnsiTheme="minorHAnsi"/>
                <w:sz w:val="20"/>
                <w:szCs w:val="20"/>
              </w:rPr>
              <w:t>CPA-7: 0.51</w:t>
            </w:r>
          </w:p>
          <w:p w14:paraId="4B838F79" w14:textId="58FFB266" w:rsidR="00703910" w:rsidRPr="00376D0B" w:rsidRDefault="00703910" w:rsidP="00D81468">
            <w:pPr>
              <w:spacing w:line="276" w:lineRule="auto"/>
              <w:rPr>
                <w:rFonts w:asciiTheme="minorHAnsi" w:hAnsiTheme="minorHAnsi"/>
                <w:sz w:val="20"/>
                <w:szCs w:val="20"/>
              </w:rPr>
            </w:pPr>
            <w:r>
              <w:rPr>
                <w:rFonts w:asciiTheme="minorHAnsi" w:hAnsiTheme="minorHAnsi"/>
                <w:sz w:val="20"/>
                <w:szCs w:val="20"/>
              </w:rPr>
              <w:t>CPA-10:</w:t>
            </w:r>
            <w:r w:rsidR="00F12391">
              <w:rPr>
                <w:rFonts w:asciiTheme="minorHAnsi" w:hAnsiTheme="minorHAnsi"/>
                <w:sz w:val="20"/>
                <w:szCs w:val="20"/>
              </w:rPr>
              <w:t xml:space="preserve"> 0.</w:t>
            </w:r>
            <w:r w:rsidR="00560FE0">
              <w:rPr>
                <w:rFonts w:asciiTheme="minorHAnsi" w:hAnsiTheme="minorHAnsi"/>
                <w:sz w:val="20"/>
                <w:szCs w:val="20"/>
              </w:rPr>
              <w:t>5</w:t>
            </w:r>
            <w:r w:rsidR="00F12391">
              <w:rPr>
                <w:rFonts w:asciiTheme="minorHAnsi" w:hAnsiTheme="minorHAnsi"/>
                <w:sz w:val="20"/>
                <w:szCs w:val="20"/>
              </w:rPr>
              <w:t>1</w:t>
            </w:r>
          </w:p>
        </w:tc>
        <w:tc>
          <w:tcPr>
            <w:tcW w:w="572" w:type="pct"/>
            <w:tcBorders>
              <w:bottom w:val="single" w:sz="4" w:space="0" w:color="A6A6A6" w:themeColor="background1" w:themeShade="A6"/>
            </w:tcBorders>
            <w:vAlign w:val="top"/>
          </w:tcPr>
          <w:p w14:paraId="1123ED4D" w14:textId="77777777" w:rsidR="00703910" w:rsidRPr="00376D0B" w:rsidRDefault="00703910" w:rsidP="00D81468">
            <w:pPr>
              <w:spacing w:line="276" w:lineRule="auto"/>
              <w:rPr>
                <w:rFonts w:asciiTheme="minorHAnsi" w:hAnsiTheme="minorHAnsi"/>
                <w:sz w:val="20"/>
                <w:szCs w:val="20"/>
              </w:rPr>
            </w:pPr>
            <w:r w:rsidRPr="00376D0B">
              <w:rPr>
                <w:rFonts w:asciiTheme="minorHAnsi" w:hAnsiTheme="minorHAnsi"/>
                <w:sz w:val="20"/>
                <w:szCs w:val="20"/>
              </w:rPr>
              <w:t>tonnes/HH/year</w:t>
            </w:r>
          </w:p>
        </w:tc>
      </w:tr>
      <w:tr w:rsidR="00703910" w:rsidRPr="00A313BE" w14:paraId="0D5FF56C" w14:textId="77777777" w:rsidTr="00BF510D">
        <w:trPr>
          <w:trHeight w:val="454"/>
        </w:trPr>
        <w:tc>
          <w:tcPr>
            <w:tcW w:w="795" w:type="pct"/>
            <w:tcBorders>
              <w:top w:val="single" w:sz="4" w:space="0" w:color="A6A6A6" w:themeColor="background1" w:themeShade="A6"/>
              <w:bottom w:val="single" w:sz="4" w:space="0" w:color="A6A6A6" w:themeColor="background1" w:themeShade="A6"/>
            </w:tcBorders>
            <w:vAlign w:val="top"/>
          </w:tcPr>
          <w:p w14:paraId="5B0B613B" w14:textId="60645BF1" w:rsidR="00703910" w:rsidRPr="00376D0B" w:rsidRDefault="00703910" w:rsidP="00D81468">
            <w:pPr>
              <w:spacing w:line="276" w:lineRule="auto"/>
              <w:rPr>
                <w:rFonts w:asciiTheme="minorHAnsi" w:hAnsiTheme="minorHAnsi"/>
                <w:sz w:val="20"/>
                <w:szCs w:val="20"/>
              </w:rPr>
            </w:pPr>
          </w:p>
        </w:tc>
        <w:tc>
          <w:tcPr>
            <w:tcW w:w="1776" w:type="pct"/>
            <w:tcBorders>
              <w:top w:val="single" w:sz="4" w:space="0" w:color="A6A6A6" w:themeColor="background1" w:themeShade="A6"/>
              <w:bottom w:val="single" w:sz="4" w:space="0" w:color="A6A6A6" w:themeColor="background1" w:themeShade="A6"/>
            </w:tcBorders>
            <w:vAlign w:val="top"/>
          </w:tcPr>
          <w:p w14:paraId="5E9E0187" w14:textId="77777777" w:rsidR="00703910" w:rsidRPr="00376D0B" w:rsidRDefault="00703910" w:rsidP="00D81468">
            <w:pPr>
              <w:spacing w:line="276" w:lineRule="auto"/>
              <w:rPr>
                <w:rFonts w:asciiTheme="minorHAnsi" w:hAnsiTheme="minorHAnsi"/>
                <w:sz w:val="20"/>
                <w:szCs w:val="20"/>
              </w:rPr>
            </w:pPr>
            <w:r w:rsidRPr="00376D0B">
              <w:rPr>
                <w:rFonts w:asciiTheme="minorHAnsi" w:eastAsia="MS Mincho" w:hAnsiTheme="minorHAnsi"/>
                <w:sz w:val="20"/>
                <w:szCs w:val="20"/>
              </w:rPr>
              <w:t>3.9.1 Mortality rate attributed to household and ambient air pollution (Quantity of woody biomass that is substituted or displaced)</w:t>
            </w:r>
          </w:p>
        </w:tc>
        <w:tc>
          <w:tcPr>
            <w:tcW w:w="1857" w:type="pct"/>
            <w:tcBorders>
              <w:top w:val="single" w:sz="4" w:space="0" w:color="A6A6A6" w:themeColor="background1" w:themeShade="A6"/>
              <w:bottom w:val="single" w:sz="4" w:space="0" w:color="A6A6A6" w:themeColor="background1" w:themeShade="A6"/>
            </w:tcBorders>
            <w:vAlign w:val="top"/>
          </w:tcPr>
          <w:p w14:paraId="348609B3" w14:textId="112C16FC" w:rsidR="00596F7F" w:rsidRPr="00596F7F" w:rsidRDefault="00596F7F" w:rsidP="00596F7F">
            <w:pPr>
              <w:spacing w:line="276" w:lineRule="auto"/>
              <w:rPr>
                <w:rFonts w:asciiTheme="minorHAnsi" w:hAnsiTheme="minorHAnsi"/>
                <w:sz w:val="20"/>
                <w:szCs w:val="20"/>
              </w:rPr>
            </w:pPr>
            <w:r w:rsidRPr="00596F7F">
              <w:rPr>
                <w:rFonts w:asciiTheme="minorHAnsi" w:hAnsiTheme="minorHAnsi"/>
                <w:sz w:val="20"/>
                <w:szCs w:val="20"/>
              </w:rPr>
              <w:t>CPA-1: 71</w:t>
            </w:r>
            <w:r w:rsidR="005137E8">
              <w:rPr>
                <w:rFonts w:asciiTheme="minorHAnsi" w:hAnsiTheme="minorHAnsi"/>
                <w:sz w:val="20"/>
                <w:szCs w:val="20"/>
              </w:rPr>
              <w:t>,</w:t>
            </w:r>
            <w:r w:rsidRPr="00596F7F">
              <w:rPr>
                <w:rFonts w:asciiTheme="minorHAnsi" w:hAnsiTheme="minorHAnsi"/>
                <w:sz w:val="20"/>
                <w:szCs w:val="20"/>
              </w:rPr>
              <w:t>315.59 tonnes</w:t>
            </w:r>
          </w:p>
          <w:p w14:paraId="152EEFC5" w14:textId="637A68F5" w:rsidR="00596F7F" w:rsidRPr="00596F7F" w:rsidRDefault="00596F7F" w:rsidP="00596F7F">
            <w:pPr>
              <w:spacing w:line="276" w:lineRule="auto"/>
              <w:rPr>
                <w:rFonts w:asciiTheme="minorHAnsi" w:hAnsiTheme="minorHAnsi"/>
                <w:sz w:val="20"/>
                <w:szCs w:val="20"/>
              </w:rPr>
            </w:pPr>
            <w:r w:rsidRPr="00596F7F">
              <w:rPr>
                <w:rFonts w:asciiTheme="minorHAnsi" w:hAnsiTheme="minorHAnsi"/>
                <w:sz w:val="20"/>
                <w:szCs w:val="20"/>
              </w:rPr>
              <w:t>CPA-2: 67</w:t>
            </w:r>
            <w:r w:rsidR="005137E8">
              <w:rPr>
                <w:rFonts w:asciiTheme="minorHAnsi" w:hAnsiTheme="minorHAnsi"/>
                <w:sz w:val="20"/>
                <w:szCs w:val="20"/>
              </w:rPr>
              <w:t>,</w:t>
            </w:r>
            <w:r w:rsidRPr="00596F7F">
              <w:rPr>
                <w:rFonts w:asciiTheme="minorHAnsi" w:hAnsiTheme="minorHAnsi"/>
                <w:sz w:val="20"/>
                <w:szCs w:val="20"/>
              </w:rPr>
              <w:t>459.87 tonnes</w:t>
            </w:r>
          </w:p>
          <w:p w14:paraId="44B126F1" w14:textId="6A196DAC" w:rsidR="00596F7F" w:rsidRPr="00596F7F" w:rsidRDefault="00596F7F" w:rsidP="00596F7F">
            <w:pPr>
              <w:spacing w:line="276" w:lineRule="auto"/>
              <w:rPr>
                <w:rFonts w:asciiTheme="minorHAnsi" w:hAnsiTheme="minorHAnsi"/>
                <w:sz w:val="20"/>
                <w:szCs w:val="20"/>
              </w:rPr>
            </w:pPr>
            <w:r w:rsidRPr="00596F7F">
              <w:rPr>
                <w:rFonts w:asciiTheme="minorHAnsi" w:hAnsiTheme="minorHAnsi"/>
                <w:sz w:val="20"/>
                <w:szCs w:val="20"/>
              </w:rPr>
              <w:t>CPA-3: 72</w:t>
            </w:r>
            <w:r w:rsidR="005137E8">
              <w:rPr>
                <w:rFonts w:asciiTheme="minorHAnsi" w:hAnsiTheme="minorHAnsi"/>
                <w:sz w:val="20"/>
                <w:szCs w:val="20"/>
              </w:rPr>
              <w:t>,</w:t>
            </w:r>
            <w:r w:rsidRPr="00596F7F">
              <w:rPr>
                <w:rFonts w:asciiTheme="minorHAnsi" w:hAnsiTheme="minorHAnsi"/>
                <w:sz w:val="20"/>
                <w:szCs w:val="20"/>
              </w:rPr>
              <w:t>620.74 tonnes</w:t>
            </w:r>
          </w:p>
          <w:p w14:paraId="5B2FC53D" w14:textId="6C914430" w:rsidR="00596F7F" w:rsidRPr="00596F7F" w:rsidRDefault="00596F7F" w:rsidP="00596F7F">
            <w:pPr>
              <w:spacing w:line="276" w:lineRule="auto"/>
              <w:rPr>
                <w:rFonts w:asciiTheme="minorHAnsi" w:hAnsiTheme="minorHAnsi"/>
                <w:sz w:val="20"/>
                <w:szCs w:val="20"/>
              </w:rPr>
            </w:pPr>
            <w:r w:rsidRPr="00596F7F">
              <w:rPr>
                <w:rFonts w:asciiTheme="minorHAnsi" w:hAnsiTheme="minorHAnsi"/>
                <w:sz w:val="20"/>
                <w:szCs w:val="20"/>
              </w:rPr>
              <w:t>CPA-4: 80</w:t>
            </w:r>
            <w:r w:rsidR="005137E8">
              <w:rPr>
                <w:rFonts w:asciiTheme="minorHAnsi" w:hAnsiTheme="minorHAnsi"/>
                <w:sz w:val="20"/>
                <w:szCs w:val="20"/>
              </w:rPr>
              <w:t>,</w:t>
            </w:r>
            <w:r w:rsidRPr="00596F7F">
              <w:rPr>
                <w:rFonts w:asciiTheme="minorHAnsi" w:hAnsiTheme="minorHAnsi"/>
                <w:sz w:val="20"/>
                <w:szCs w:val="20"/>
              </w:rPr>
              <w:t>232.47 tonnes</w:t>
            </w:r>
          </w:p>
          <w:p w14:paraId="52AE9F42" w14:textId="1BF1C413" w:rsidR="00596F7F" w:rsidRPr="00596F7F" w:rsidRDefault="00596F7F" w:rsidP="00596F7F">
            <w:pPr>
              <w:spacing w:line="276" w:lineRule="auto"/>
              <w:rPr>
                <w:rFonts w:asciiTheme="minorHAnsi" w:hAnsiTheme="minorHAnsi"/>
                <w:sz w:val="20"/>
                <w:szCs w:val="20"/>
              </w:rPr>
            </w:pPr>
            <w:r w:rsidRPr="00596F7F">
              <w:rPr>
                <w:rFonts w:asciiTheme="minorHAnsi" w:hAnsiTheme="minorHAnsi"/>
                <w:sz w:val="20"/>
                <w:szCs w:val="20"/>
              </w:rPr>
              <w:t>CPA-5: 73</w:t>
            </w:r>
            <w:r w:rsidR="005137E8">
              <w:rPr>
                <w:rFonts w:asciiTheme="minorHAnsi" w:hAnsiTheme="minorHAnsi"/>
                <w:sz w:val="20"/>
                <w:szCs w:val="20"/>
              </w:rPr>
              <w:t>,</w:t>
            </w:r>
            <w:r w:rsidRPr="00596F7F">
              <w:rPr>
                <w:rFonts w:asciiTheme="minorHAnsi" w:hAnsiTheme="minorHAnsi"/>
                <w:sz w:val="20"/>
                <w:szCs w:val="20"/>
              </w:rPr>
              <w:t>936.27 tonnes</w:t>
            </w:r>
          </w:p>
          <w:p w14:paraId="1020889D" w14:textId="24FBD044" w:rsidR="00596F7F" w:rsidRPr="00596F7F" w:rsidRDefault="00596F7F" w:rsidP="00596F7F">
            <w:pPr>
              <w:spacing w:line="276" w:lineRule="auto"/>
              <w:rPr>
                <w:rFonts w:asciiTheme="minorHAnsi" w:hAnsiTheme="minorHAnsi"/>
                <w:sz w:val="20"/>
                <w:szCs w:val="20"/>
              </w:rPr>
            </w:pPr>
            <w:r w:rsidRPr="00596F7F">
              <w:rPr>
                <w:rFonts w:asciiTheme="minorHAnsi" w:hAnsiTheme="minorHAnsi"/>
                <w:sz w:val="20"/>
                <w:szCs w:val="20"/>
              </w:rPr>
              <w:t>CPA-6: 32</w:t>
            </w:r>
            <w:r w:rsidR="005137E8">
              <w:rPr>
                <w:rFonts w:asciiTheme="minorHAnsi" w:hAnsiTheme="minorHAnsi"/>
                <w:sz w:val="20"/>
                <w:szCs w:val="20"/>
              </w:rPr>
              <w:t>,</w:t>
            </w:r>
            <w:r w:rsidRPr="00596F7F">
              <w:rPr>
                <w:rFonts w:asciiTheme="minorHAnsi" w:hAnsiTheme="minorHAnsi"/>
                <w:sz w:val="20"/>
                <w:szCs w:val="20"/>
              </w:rPr>
              <w:t>369.97 tonnes</w:t>
            </w:r>
          </w:p>
          <w:p w14:paraId="4B259626" w14:textId="6B717F7E" w:rsidR="00596F7F" w:rsidRPr="00596F7F" w:rsidRDefault="00596F7F" w:rsidP="00596F7F">
            <w:pPr>
              <w:spacing w:line="276" w:lineRule="auto"/>
              <w:rPr>
                <w:rFonts w:asciiTheme="minorHAnsi" w:hAnsiTheme="minorHAnsi"/>
                <w:sz w:val="20"/>
                <w:szCs w:val="20"/>
              </w:rPr>
            </w:pPr>
            <w:r w:rsidRPr="00596F7F">
              <w:rPr>
                <w:rFonts w:asciiTheme="minorHAnsi" w:hAnsiTheme="minorHAnsi"/>
                <w:sz w:val="20"/>
                <w:szCs w:val="20"/>
              </w:rPr>
              <w:t>CPA-7: 33</w:t>
            </w:r>
            <w:r w:rsidR="005137E8">
              <w:rPr>
                <w:rFonts w:asciiTheme="minorHAnsi" w:hAnsiTheme="minorHAnsi"/>
                <w:sz w:val="20"/>
                <w:szCs w:val="20"/>
              </w:rPr>
              <w:t>,</w:t>
            </w:r>
            <w:r w:rsidRPr="00596F7F">
              <w:rPr>
                <w:rFonts w:asciiTheme="minorHAnsi" w:hAnsiTheme="minorHAnsi"/>
                <w:sz w:val="20"/>
                <w:szCs w:val="20"/>
              </w:rPr>
              <w:t>639.07 tonnes</w:t>
            </w:r>
          </w:p>
          <w:p w14:paraId="6EAD83DD" w14:textId="7C34E6DA" w:rsidR="00703910" w:rsidRPr="00376D0B" w:rsidRDefault="00596F7F" w:rsidP="00596F7F">
            <w:pPr>
              <w:spacing w:line="276" w:lineRule="auto"/>
              <w:rPr>
                <w:rFonts w:asciiTheme="minorHAnsi" w:hAnsiTheme="minorHAnsi"/>
                <w:sz w:val="20"/>
                <w:szCs w:val="20"/>
              </w:rPr>
            </w:pPr>
            <w:r w:rsidRPr="00596F7F">
              <w:rPr>
                <w:rFonts w:asciiTheme="minorHAnsi" w:hAnsiTheme="minorHAnsi"/>
                <w:sz w:val="20"/>
                <w:szCs w:val="20"/>
              </w:rPr>
              <w:t>CPA-10: 38</w:t>
            </w:r>
            <w:r w:rsidR="005137E8">
              <w:rPr>
                <w:rFonts w:asciiTheme="minorHAnsi" w:hAnsiTheme="minorHAnsi"/>
                <w:sz w:val="20"/>
                <w:szCs w:val="20"/>
              </w:rPr>
              <w:t>,</w:t>
            </w:r>
            <w:r w:rsidRPr="00596F7F">
              <w:rPr>
                <w:rFonts w:asciiTheme="minorHAnsi" w:hAnsiTheme="minorHAnsi"/>
                <w:sz w:val="20"/>
                <w:szCs w:val="20"/>
              </w:rPr>
              <w:t>009.98 tonnes</w:t>
            </w:r>
          </w:p>
        </w:tc>
        <w:tc>
          <w:tcPr>
            <w:tcW w:w="572" w:type="pct"/>
            <w:tcBorders>
              <w:top w:val="single" w:sz="4" w:space="0" w:color="A6A6A6" w:themeColor="background1" w:themeShade="A6"/>
              <w:bottom w:val="single" w:sz="4" w:space="0" w:color="A6A6A6" w:themeColor="background1" w:themeShade="A6"/>
            </w:tcBorders>
            <w:vAlign w:val="top"/>
          </w:tcPr>
          <w:p w14:paraId="11A89DBD" w14:textId="77777777" w:rsidR="00703910" w:rsidRPr="00376D0B" w:rsidRDefault="00703910" w:rsidP="00D81468">
            <w:pPr>
              <w:spacing w:line="276" w:lineRule="auto"/>
              <w:rPr>
                <w:rFonts w:asciiTheme="minorHAnsi" w:hAnsiTheme="minorHAnsi"/>
                <w:sz w:val="20"/>
                <w:szCs w:val="20"/>
              </w:rPr>
            </w:pPr>
            <w:r w:rsidRPr="00376D0B">
              <w:rPr>
                <w:rFonts w:asciiTheme="minorHAnsi" w:hAnsiTheme="minorHAnsi"/>
                <w:sz w:val="20"/>
                <w:szCs w:val="20"/>
              </w:rPr>
              <w:t>Tonnes</w:t>
            </w:r>
          </w:p>
          <w:p w14:paraId="0CB8173B" w14:textId="77777777" w:rsidR="00703910" w:rsidRPr="00376D0B" w:rsidRDefault="00703910" w:rsidP="00D81468">
            <w:pPr>
              <w:spacing w:line="276" w:lineRule="auto"/>
              <w:rPr>
                <w:rFonts w:asciiTheme="minorHAnsi" w:hAnsiTheme="minorHAnsi"/>
                <w:sz w:val="20"/>
                <w:szCs w:val="20"/>
              </w:rPr>
            </w:pPr>
          </w:p>
        </w:tc>
      </w:tr>
      <w:tr w:rsidR="00703910" w:rsidRPr="00A313BE" w14:paraId="24090359" w14:textId="77777777" w:rsidTr="00BF510D">
        <w:trPr>
          <w:trHeight w:val="454"/>
        </w:trPr>
        <w:tc>
          <w:tcPr>
            <w:tcW w:w="795" w:type="pct"/>
            <w:tcBorders>
              <w:top w:val="single" w:sz="4" w:space="0" w:color="A6A6A6" w:themeColor="background1" w:themeShade="A6"/>
              <w:bottom w:val="single" w:sz="4" w:space="0" w:color="A6A6A6" w:themeColor="background1" w:themeShade="A6"/>
            </w:tcBorders>
            <w:vAlign w:val="top"/>
          </w:tcPr>
          <w:p w14:paraId="3556F28C" w14:textId="732D3DB8" w:rsidR="00703910" w:rsidRPr="00376D0B" w:rsidRDefault="00703910" w:rsidP="00D81468">
            <w:pPr>
              <w:spacing w:line="276" w:lineRule="auto"/>
              <w:rPr>
                <w:rFonts w:asciiTheme="minorHAnsi" w:hAnsiTheme="minorHAnsi"/>
                <w:sz w:val="20"/>
                <w:szCs w:val="20"/>
              </w:rPr>
            </w:pPr>
          </w:p>
        </w:tc>
        <w:tc>
          <w:tcPr>
            <w:tcW w:w="1776" w:type="pct"/>
            <w:tcBorders>
              <w:top w:val="single" w:sz="4" w:space="0" w:color="A6A6A6" w:themeColor="background1" w:themeShade="A6"/>
              <w:bottom w:val="single" w:sz="4" w:space="0" w:color="A6A6A6" w:themeColor="background1" w:themeShade="A6"/>
            </w:tcBorders>
            <w:vAlign w:val="top"/>
          </w:tcPr>
          <w:p w14:paraId="63A3B52E" w14:textId="77777777" w:rsidR="00703910" w:rsidRPr="00376D0B" w:rsidRDefault="00703910" w:rsidP="00D81468">
            <w:pPr>
              <w:spacing w:line="276" w:lineRule="auto"/>
              <w:rPr>
                <w:rFonts w:asciiTheme="minorHAnsi" w:hAnsiTheme="minorHAnsi"/>
                <w:sz w:val="20"/>
                <w:szCs w:val="20"/>
              </w:rPr>
            </w:pPr>
            <w:r w:rsidRPr="00376D0B">
              <w:rPr>
                <w:rFonts w:asciiTheme="minorHAnsi" w:eastAsia="MS Mincho" w:hAnsiTheme="minorHAnsi"/>
                <w:sz w:val="20"/>
                <w:szCs w:val="20"/>
              </w:rPr>
              <w:t>3.9.1 Mortality rate attributed to household and ambient air pollution (Net calorific value of the non-renewable biomass that is substituted)</w:t>
            </w:r>
          </w:p>
        </w:tc>
        <w:tc>
          <w:tcPr>
            <w:tcW w:w="1857" w:type="pct"/>
            <w:tcBorders>
              <w:top w:val="single" w:sz="4" w:space="0" w:color="A6A6A6" w:themeColor="background1" w:themeShade="A6"/>
              <w:bottom w:val="single" w:sz="4" w:space="0" w:color="A6A6A6" w:themeColor="background1" w:themeShade="A6"/>
            </w:tcBorders>
            <w:vAlign w:val="top"/>
          </w:tcPr>
          <w:p w14:paraId="22342E56" w14:textId="77777777" w:rsidR="00703910" w:rsidRDefault="00703910" w:rsidP="00703910">
            <w:pPr>
              <w:spacing w:line="276" w:lineRule="auto"/>
              <w:rPr>
                <w:rFonts w:asciiTheme="minorHAnsi" w:hAnsiTheme="minorHAnsi"/>
                <w:sz w:val="20"/>
                <w:szCs w:val="20"/>
              </w:rPr>
            </w:pPr>
            <w:r>
              <w:rPr>
                <w:rFonts w:asciiTheme="minorHAnsi" w:hAnsiTheme="minorHAnsi"/>
                <w:sz w:val="20"/>
                <w:szCs w:val="20"/>
              </w:rPr>
              <w:t>CPA-1: 0</w:t>
            </w:r>
            <w:r w:rsidRPr="00376D0B">
              <w:rPr>
                <w:rFonts w:asciiTheme="minorHAnsi" w:hAnsiTheme="minorHAnsi"/>
                <w:sz w:val="20"/>
                <w:szCs w:val="20"/>
              </w:rPr>
              <w:t>.0156</w:t>
            </w:r>
          </w:p>
          <w:p w14:paraId="017ACFB8" w14:textId="2E37C467" w:rsidR="00CE0FD3" w:rsidRDefault="00CE0FD3" w:rsidP="00CE0FD3">
            <w:pPr>
              <w:spacing w:line="276" w:lineRule="auto"/>
              <w:rPr>
                <w:rFonts w:asciiTheme="minorHAnsi" w:hAnsiTheme="minorHAnsi"/>
                <w:sz w:val="20"/>
                <w:szCs w:val="20"/>
              </w:rPr>
            </w:pPr>
            <w:r>
              <w:rPr>
                <w:rFonts w:asciiTheme="minorHAnsi" w:hAnsiTheme="minorHAnsi"/>
                <w:sz w:val="20"/>
                <w:szCs w:val="20"/>
              </w:rPr>
              <w:t>CPA-2: 0</w:t>
            </w:r>
            <w:r w:rsidRPr="00376D0B">
              <w:rPr>
                <w:rFonts w:asciiTheme="minorHAnsi" w:hAnsiTheme="minorHAnsi"/>
                <w:sz w:val="20"/>
                <w:szCs w:val="20"/>
              </w:rPr>
              <w:t>.0156</w:t>
            </w:r>
          </w:p>
          <w:p w14:paraId="5F7F7845" w14:textId="57A7AA8C" w:rsidR="00CE0FD3" w:rsidRDefault="00CE0FD3" w:rsidP="00CE0FD3">
            <w:pPr>
              <w:spacing w:line="276" w:lineRule="auto"/>
              <w:rPr>
                <w:rFonts w:asciiTheme="minorHAnsi" w:hAnsiTheme="minorHAnsi"/>
                <w:sz w:val="20"/>
                <w:szCs w:val="20"/>
              </w:rPr>
            </w:pPr>
            <w:r>
              <w:rPr>
                <w:rFonts w:asciiTheme="minorHAnsi" w:hAnsiTheme="minorHAnsi"/>
                <w:sz w:val="20"/>
                <w:szCs w:val="20"/>
              </w:rPr>
              <w:t>CPA-3: 0</w:t>
            </w:r>
            <w:r w:rsidRPr="00376D0B">
              <w:rPr>
                <w:rFonts w:asciiTheme="minorHAnsi" w:hAnsiTheme="minorHAnsi"/>
                <w:sz w:val="20"/>
                <w:szCs w:val="20"/>
              </w:rPr>
              <w:t>.0156</w:t>
            </w:r>
          </w:p>
          <w:p w14:paraId="3835D246" w14:textId="6C526B3B" w:rsidR="00CE0FD3" w:rsidRDefault="00CE0FD3" w:rsidP="00CE0FD3">
            <w:pPr>
              <w:spacing w:line="276" w:lineRule="auto"/>
              <w:rPr>
                <w:rFonts w:asciiTheme="minorHAnsi" w:hAnsiTheme="minorHAnsi"/>
                <w:sz w:val="20"/>
                <w:szCs w:val="20"/>
              </w:rPr>
            </w:pPr>
            <w:r>
              <w:rPr>
                <w:rFonts w:asciiTheme="minorHAnsi" w:hAnsiTheme="minorHAnsi"/>
                <w:sz w:val="20"/>
                <w:szCs w:val="20"/>
              </w:rPr>
              <w:t>CPA-4: 0</w:t>
            </w:r>
            <w:r w:rsidRPr="00376D0B">
              <w:rPr>
                <w:rFonts w:asciiTheme="minorHAnsi" w:hAnsiTheme="minorHAnsi"/>
                <w:sz w:val="20"/>
                <w:szCs w:val="20"/>
              </w:rPr>
              <w:t>.0156</w:t>
            </w:r>
          </w:p>
          <w:p w14:paraId="3AEF180F" w14:textId="6B2657C9" w:rsidR="00CE0FD3" w:rsidRDefault="00CE0FD3" w:rsidP="00703910">
            <w:pPr>
              <w:spacing w:line="276" w:lineRule="auto"/>
              <w:rPr>
                <w:rFonts w:asciiTheme="minorHAnsi" w:hAnsiTheme="minorHAnsi"/>
                <w:sz w:val="20"/>
                <w:szCs w:val="20"/>
              </w:rPr>
            </w:pPr>
            <w:r>
              <w:rPr>
                <w:rFonts w:asciiTheme="minorHAnsi" w:hAnsiTheme="minorHAnsi"/>
                <w:sz w:val="20"/>
                <w:szCs w:val="20"/>
              </w:rPr>
              <w:t>CPA-5: 0</w:t>
            </w:r>
            <w:r w:rsidRPr="00376D0B">
              <w:rPr>
                <w:rFonts w:asciiTheme="minorHAnsi" w:hAnsiTheme="minorHAnsi"/>
                <w:sz w:val="20"/>
                <w:szCs w:val="20"/>
              </w:rPr>
              <w:t>.0156</w:t>
            </w:r>
          </w:p>
          <w:p w14:paraId="06DE4CBB" w14:textId="7E0B8C60" w:rsidR="000F063F" w:rsidRDefault="000F063F" w:rsidP="000F063F">
            <w:pPr>
              <w:spacing w:line="276" w:lineRule="auto"/>
              <w:rPr>
                <w:rFonts w:asciiTheme="minorHAnsi" w:hAnsiTheme="minorHAnsi"/>
                <w:sz w:val="20"/>
                <w:szCs w:val="20"/>
              </w:rPr>
            </w:pPr>
            <w:r>
              <w:rPr>
                <w:rFonts w:asciiTheme="minorHAnsi" w:hAnsiTheme="minorHAnsi"/>
                <w:sz w:val="20"/>
                <w:szCs w:val="20"/>
              </w:rPr>
              <w:t>CPA-6: 0</w:t>
            </w:r>
            <w:r w:rsidRPr="00376D0B">
              <w:rPr>
                <w:rFonts w:asciiTheme="minorHAnsi" w:hAnsiTheme="minorHAnsi"/>
                <w:sz w:val="20"/>
                <w:szCs w:val="20"/>
              </w:rPr>
              <w:t>.0156</w:t>
            </w:r>
          </w:p>
          <w:p w14:paraId="19325350" w14:textId="72D1BA16" w:rsidR="000F063F" w:rsidRDefault="000F063F" w:rsidP="000F063F">
            <w:pPr>
              <w:spacing w:line="276" w:lineRule="auto"/>
              <w:rPr>
                <w:rFonts w:asciiTheme="minorHAnsi" w:hAnsiTheme="minorHAnsi"/>
                <w:sz w:val="20"/>
                <w:szCs w:val="20"/>
              </w:rPr>
            </w:pPr>
            <w:r>
              <w:rPr>
                <w:rFonts w:asciiTheme="minorHAnsi" w:hAnsiTheme="minorHAnsi"/>
                <w:sz w:val="20"/>
                <w:szCs w:val="20"/>
              </w:rPr>
              <w:t>CPA-7: 0</w:t>
            </w:r>
            <w:r w:rsidRPr="00376D0B">
              <w:rPr>
                <w:rFonts w:asciiTheme="minorHAnsi" w:hAnsiTheme="minorHAnsi"/>
                <w:sz w:val="20"/>
                <w:szCs w:val="20"/>
              </w:rPr>
              <w:t>.0156</w:t>
            </w:r>
          </w:p>
          <w:p w14:paraId="1A6A9B20" w14:textId="74C486F2" w:rsidR="00703910" w:rsidRPr="00376D0B" w:rsidRDefault="00703910" w:rsidP="00703910">
            <w:pPr>
              <w:spacing w:line="276" w:lineRule="auto"/>
              <w:rPr>
                <w:rFonts w:asciiTheme="minorHAnsi" w:hAnsiTheme="minorHAnsi"/>
                <w:sz w:val="20"/>
                <w:szCs w:val="20"/>
              </w:rPr>
            </w:pPr>
            <w:r>
              <w:rPr>
                <w:rFonts w:asciiTheme="minorHAnsi" w:hAnsiTheme="minorHAnsi"/>
                <w:sz w:val="20"/>
                <w:szCs w:val="20"/>
              </w:rPr>
              <w:t xml:space="preserve">CPA-10: </w:t>
            </w:r>
            <w:r w:rsidR="00F12391">
              <w:rPr>
                <w:rFonts w:asciiTheme="minorHAnsi" w:hAnsiTheme="minorHAnsi"/>
                <w:sz w:val="20"/>
                <w:szCs w:val="20"/>
              </w:rPr>
              <w:t>0</w:t>
            </w:r>
            <w:r w:rsidR="00F12391" w:rsidRPr="00376D0B">
              <w:rPr>
                <w:rFonts w:asciiTheme="minorHAnsi" w:hAnsiTheme="minorHAnsi"/>
                <w:sz w:val="20"/>
                <w:szCs w:val="20"/>
              </w:rPr>
              <w:t>.0156</w:t>
            </w:r>
          </w:p>
        </w:tc>
        <w:tc>
          <w:tcPr>
            <w:tcW w:w="572" w:type="pct"/>
            <w:tcBorders>
              <w:top w:val="single" w:sz="4" w:space="0" w:color="A6A6A6" w:themeColor="background1" w:themeShade="A6"/>
              <w:bottom w:val="single" w:sz="4" w:space="0" w:color="A6A6A6" w:themeColor="background1" w:themeShade="A6"/>
            </w:tcBorders>
            <w:vAlign w:val="top"/>
          </w:tcPr>
          <w:p w14:paraId="06CDE64E" w14:textId="77777777" w:rsidR="00703910" w:rsidRPr="00376D0B" w:rsidRDefault="00703910" w:rsidP="00D81468">
            <w:pPr>
              <w:spacing w:line="276" w:lineRule="auto"/>
              <w:rPr>
                <w:rFonts w:asciiTheme="minorHAnsi" w:hAnsiTheme="minorHAnsi"/>
                <w:sz w:val="20"/>
                <w:szCs w:val="20"/>
              </w:rPr>
            </w:pPr>
            <w:r w:rsidRPr="00376D0B">
              <w:rPr>
                <w:rFonts w:asciiTheme="minorHAnsi" w:hAnsiTheme="minorHAnsi"/>
                <w:sz w:val="20"/>
                <w:szCs w:val="20"/>
              </w:rPr>
              <w:t>TJ/tonne</w:t>
            </w:r>
          </w:p>
        </w:tc>
      </w:tr>
      <w:tr w:rsidR="00703910" w:rsidRPr="00A313BE" w14:paraId="2411D1AE" w14:textId="77777777" w:rsidTr="00BF510D">
        <w:trPr>
          <w:trHeight w:val="454"/>
        </w:trPr>
        <w:tc>
          <w:tcPr>
            <w:tcW w:w="795" w:type="pct"/>
            <w:tcBorders>
              <w:top w:val="single" w:sz="4" w:space="0" w:color="A6A6A6" w:themeColor="background1" w:themeShade="A6"/>
              <w:bottom w:val="single" w:sz="4" w:space="0" w:color="A6A6A6" w:themeColor="background1" w:themeShade="A6"/>
            </w:tcBorders>
            <w:vAlign w:val="top"/>
          </w:tcPr>
          <w:p w14:paraId="08D22BFA" w14:textId="77777777" w:rsidR="00703910" w:rsidRPr="00376D0B" w:rsidRDefault="00703910" w:rsidP="00D81468">
            <w:pPr>
              <w:spacing w:line="276" w:lineRule="auto"/>
              <w:rPr>
                <w:rFonts w:asciiTheme="minorHAnsi" w:hAnsiTheme="minorHAnsi"/>
                <w:sz w:val="20"/>
                <w:szCs w:val="20"/>
              </w:rPr>
            </w:pPr>
          </w:p>
        </w:tc>
        <w:tc>
          <w:tcPr>
            <w:tcW w:w="1776" w:type="pct"/>
            <w:tcBorders>
              <w:top w:val="single" w:sz="4" w:space="0" w:color="A6A6A6" w:themeColor="background1" w:themeShade="A6"/>
              <w:bottom w:val="single" w:sz="4" w:space="0" w:color="A6A6A6" w:themeColor="background1" w:themeShade="A6"/>
            </w:tcBorders>
            <w:vAlign w:val="top"/>
          </w:tcPr>
          <w:p w14:paraId="01EDC39B" w14:textId="77777777" w:rsidR="00703910" w:rsidRPr="00376D0B" w:rsidRDefault="00703910" w:rsidP="00D81468">
            <w:pPr>
              <w:spacing w:line="276" w:lineRule="auto"/>
              <w:rPr>
                <w:rFonts w:asciiTheme="minorHAnsi" w:hAnsiTheme="minorHAnsi"/>
                <w:sz w:val="20"/>
                <w:szCs w:val="20"/>
              </w:rPr>
            </w:pPr>
            <w:r w:rsidRPr="00376D0B">
              <w:rPr>
                <w:rFonts w:asciiTheme="minorHAnsi" w:eastAsia="MS Mincho" w:hAnsiTheme="minorHAnsi"/>
                <w:sz w:val="20"/>
                <w:szCs w:val="20"/>
              </w:rPr>
              <w:t>3.9.1 Mortality rate attributed to household and ambient air pollution (Users’ perception on reduction in indoor air pollution)</w:t>
            </w:r>
          </w:p>
        </w:tc>
        <w:tc>
          <w:tcPr>
            <w:tcW w:w="1857" w:type="pct"/>
            <w:tcBorders>
              <w:top w:val="single" w:sz="4" w:space="0" w:color="A6A6A6" w:themeColor="background1" w:themeShade="A6"/>
              <w:bottom w:val="single" w:sz="4" w:space="0" w:color="A6A6A6" w:themeColor="background1" w:themeShade="A6"/>
            </w:tcBorders>
            <w:vAlign w:val="top"/>
          </w:tcPr>
          <w:p w14:paraId="3337E2E3" w14:textId="7FA703B6" w:rsidR="00703910" w:rsidRDefault="00703910" w:rsidP="00D81468">
            <w:pPr>
              <w:spacing w:line="276" w:lineRule="auto"/>
              <w:rPr>
                <w:rFonts w:asciiTheme="minorHAnsi" w:hAnsiTheme="minorHAnsi"/>
                <w:sz w:val="20"/>
                <w:szCs w:val="20"/>
              </w:rPr>
            </w:pPr>
            <w:r>
              <w:rPr>
                <w:rFonts w:asciiTheme="minorHAnsi" w:hAnsiTheme="minorHAnsi"/>
                <w:sz w:val="20"/>
                <w:szCs w:val="20"/>
              </w:rPr>
              <w:t xml:space="preserve">CPA-1: </w:t>
            </w:r>
            <w:r w:rsidR="00596F7F">
              <w:rPr>
                <w:rFonts w:asciiTheme="minorHAnsi" w:hAnsiTheme="minorHAnsi"/>
                <w:sz w:val="20"/>
                <w:szCs w:val="20"/>
              </w:rPr>
              <w:t>96.25</w:t>
            </w:r>
            <w:r w:rsidRPr="00AD2AE5">
              <w:rPr>
                <w:rFonts w:asciiTheme="minorHAnsi" w:hAnsiTheme="minorHAnsi"/>
                <w:sz w:val="20"/>
                <w:szCs w:val="20"/>
              </w:rPr>
              <w:t>%</w:t>
            </w:r>
          </w:p>
          <w:p w14:paraId="3902B55A" w14:textId="1525DB14" w:rsidR="00CE0FD3" w:rsidRDefault="00CE0FD3" w:rsidP="00D81468">
            <w:pPr>
              <w:spacing w:line="276" w:lineRule="auto"/>
              <w:rPr>
                <w:rFonts w:asciiTheme="minorHAnsi" w:hAnsiTheme="minorHAnsi"/>
                <w:sz w:val="20"/>
                <w:szCs w:val="20"/>
              </w:rPr>
            </w:pPr>
            <w:r>
              <w:rPr>
                <w:rFonts w:asciiTheme="minorHAnsi" w:hAnsiTheme="minorHAnsi"/>
                <w:sz w:val="20"/>
                <w:szCs w:val="20"/>
              </w:rPr>
              <w:t>CPA-2: 100%</w:t>
            </w:r>
          </w:p>
          <w:p w14:paraId="37F416F0" w14:textId="00DD02DE" w:rsidR="00CE0FD3" w:rsidRDefault="00CE0FD3" w:rsidP="00D81468">
            <w:pPr>
              <w:spacing w:line="276" w:lineRule="auto"/>
              <w:rPr>
                <w:rFonts w:asciiTheme="minorHAnsi" w:hAnsiTheme="minorHAnsi"/>
                <w:sz w:val="20"/>
                <w:szCs w:val="20"/>
              </w:rPr>
            </w:pPr>
            <w:r>
              <w:rPr>
                <w:rFonts w:asciiTheme="minorHAnsi" w:hAnsiTheme="minorHAnsi"/>
                <w:sz w:val="20"/>
                <w:szCs w:val="20"/>
              </w:rPr>
              <w:t xml:space="preserve">CPA-3: </w:t>
            </w:r>
            <w:r w:rsidR="00596F7F">
              <w:rPr>
                <w:rFonts w:asciiTheme="minorHAnsi" w:hAnsiTheme="minorHAnsi"/>
                <w:sz w:val="20"/>
                <w:szCs w:val="20"/>
              </w:rPr>
              <w:t>98.77</w:t>
            </w:r>
            <w:r>
              <w:rPr>
                <w:rFonts w:asciiTheme="minorHAnsi" w:hAnsiTheme="minorHAnsi"/>
                <w:sz w:val="20"/>
                <w:szCs w:val="20"/>
              </w:rPr>
              <w:t>%</w:t>
            </w:r>
          </w:p>
          <w:p w14:paraId="43DEDD51" w14:textId="2E5FF16E" w:rsidR="00CE0FD3" w:rsidRDefault="00CE0FD3" w:rsidP="00D81468">
            <w:pPr>
              <w:spacing w:line="276" w:lineRule="auto"/>
              <w:rPr>
                <w:rFonts w:asciiTheme="minorHAnsi" w:hAnsiTheme="minorHAnsi"/>
                <w:sz w:val="20"/>
                <w:szCs w:val="20"/>
              </w:rPr>
            </w:pPr>
            <w:r>
              <w:rPr>
                <w:rFonts w:asciiTheme="minorHAnsi" w:hAnsiTheme="minorHAnsi"/>
                <w:sz w:val="20"/>
                <w:szCs w:val="20"/>
              </w:rPr>
              <w:t xml:space="preserve">CPA-4: </w:t>
            </w:r>
            <w:r w:rsidR="00596F7F">
              <w:rPr>
                <w:rFonts w:asciiTheme="minorHAnsi" w:hAnsiTheme="minorHAnsi"/>
                <w:sz w:val="20"/>
                <w:szCs w:val="20"/>
              </w:rPr>
              <w:t>98.85</w:t>
            </w:r>
            <w:r>
              <w:rPr>
                <w:rFonts w:asciiTheme="minorHAnsi" w:hAnsiTheme="minorHAnsi"/>
                <w:sz w:val="20"/>
                <w:szCs w:val="20"/>
              </w:rPr>
              <w:t>%</w:t>
            </w:r>
          </w:p>
          <w:p w14:paraId="5CACE998" w14:textId="3460EF24" w:rsidR="00CE0FD3" w:rsidRDefault="00CE0FD3" w:rsidP="00D81468">
            <w:pPr>
              <w:spacing w:line="276" w:lineRule="auto"/>
              <w:rPr>
                <w:rFonts w:asciiTheme="minorHAnsi" w:hAnsiTheme="minorHAnsi"/>
                <w:sz w:val="20"/>
                <w:szCs w:val="20"/>
              </w:rPr>
            </w:pPr>
            <w:r>
              <w:rPr>
                <w:rFonts w:asciiTheme="minorHAnsi" w:hAnsiTheme="minorHAnsi"/>
                <w:sz w:val="20"/>
                <w:szCs w:val="20"/>
              </w:rPr>
              <w:t xml:space="preserve">CPA-5: </w:t>
            </w:r>
            <w:r w:rsidR="00596F7F">
              <w:rPr>
                <w:rFonts w:asciiTheme="minorHAnsi" w:hAnsiTheme="minorHAnsi"/>
                <w:sz w:val="20"/>
                <w:szCs w:val="20"/>
              </w:rPr>
              <w:t>97.59%</w:t>
            </w:r>
          </w:p>
          <w:p w14:paraId="05C30303" w14:textId="77777777" w:rsidR="00596F7F" w:rsidRDefault="00596F7F" w:rsidP="00D81468">
            <w:pPr>
              <w:spacing w:line="276" w:lineRule="auto"/>
              <w:rPr>
                <w:rFonts w:asciiTheme="minorHAnsi" w:hAnsiTheme="minorHAnsi"/>
                <w:sz w:val="20"/>
                <w:szCs w:val="20"/>
              </w:rPr>
            </w:pPr>
            <w:r>
              <w:rPr>
                <w:rFonts w:asciiTheme="minorHAnsi" w:hAnsiTheme="minorHAnsi"/>
                <w:sz w:val="20"/>
                <w:szCs w:val="20"/>
              </w:rPr>
              <w:t>CPA-6: 100%</w:t>
            </w:r>
          </w:p>
          <w:p w14:paraId="25572FC8" w14:textId="115AD4D8" w:rsidR="00596F7F" w:rsidRDefault="00596F7F" w:rsidP="00D81468">
            <w:pPr>
              <w:spacing w:line="276" w:lineRule="auto"/>
              <w:rPr>
                <w:rFonts w:asciiTheme="minorHAnsi" w:hAnsiTheme="minorHAnsi"/>
                <w:sz w:val="20"/>
                <w:szCs w:val="20"/>
              </w:rPr>
            </w:pPr>
            <w:r>
              <w:rPr>
                <w:rFonts w:asciiTheme="minorHAnsi" w:hAnsiTheme="minorHAnsi"/>
                <w:sz w:val="20"/>
                <w:szCs w:val="20"/>
              </w:rPr>
              <w:t>CPA-7: 95.24%</w:t>
            </w:r>
          </w:p>
          <w:p w14:paraId="1975C41D" w14:textId="44C8BEFC" w:rsidR="00703910" w:rsidRPr="00AD2AE5" w:rsidRDefault="00703910" w:rsidP="00596F7F">
            <w:pPr>
              <w:spacing w:line="276" w:lineRule="auto"/>
              <w:rPr>
                <w:rFonts w:asciiTheme="minorHAnsi" w:hAnsiTheme="minorHAnsi"/>
                <w:sz w:val="20"/>
                <w:szCs w:val="20"/>
              </w:rPr>
            </w:pPr>
            <w:r>
              <w:rPr>
                <w:rFonts w:asciiTheme="minorHAnsi" w:hAnsiTheme="minorHAnsi"/>
                <w:sz w:val="20"/>
                <w:szCs w:val="20"/>
              </w:rPr>
              <w:t>CPA-10:</w:t>
            </w:r>
            <w:r w:rsidR="00596F7F">
              <w:rPr>
                <w:rFonts w:asciiTheme="minorHAnsi" w:hAnsiTheme="minorHAnsi"/>
                <w:sz w:val="20"/>
                <w:szCs w:val="20"/>
              </w:rPr>
              <w:t>97.50</w:t>
            </w:r>
            <w:r w:rsidR="003E1E44">
              <w:rPr>
                <w:rFonts w:asciiTheme="minorHAnsi" w:hAnsiTheme="minorHAnsi"/>
                <w:sz w:val="20"/>
                <w:szCs w:val="20"/>
              </w:rPr>
              <w:t>%</w:t>
            </w:r>
          </w:p>
        </w:tc>
        <w:tc>
          <w:tcPr>
            <w:tcW w:w="572" w:type="pct"/>
            <w:tcBorders>
              <w:top w:val="single" w:sz="4" w:space="0" w:color="A6A6A6" w:themeColor="background1" w:themeShade="A6"/>
              <w:bottom w:val="single" w:sz="4" w:space="0" w:color="A6A6A6" w:themeColor="background1" w:themeShade="A6"/>
            </w:tcBorders>
            <w:vAlign w:val="top"/>
          </w:tcPr>
          <w:p w14:paraId="55F145DB" w14:textId="77777777" w:rsidR="00703910" w:rsidRPr="00AD2AE5" w:rsidRDefault="00703910" w:rsidP="00D81468">
            <w:pPr>
              <w:spacing w:line="276" w:lineRule="auto"/>
              <w:rPr>
                <w:rFonts w:asciiTheme="minorHAnsi" w:hAnsiTheme="minorHAnsi"/>
                <w:sz w:val="20"/>
                <w:szCs w:val="20"/>
              </w:rPr>
            </w:pPr>
            <w:r w:rsidRPr="00AD2AE5">
              <w:rPr>
                <w:rFonts w:asciiTheme="minorHAnsi" w:hAnsiTheme="minorHAnsi"/>
                <w:sz w:val="20"/>
                <w:szCs w:val="20"/>
              </w:rPr>
              <w:t>% households</w:t>
            </w:r>
          </w:p>
        </w:tc>
      </w:tr>
      <w:tr w:rsidR="00703910" w:rsidRPr="00A313BE" w14:paraId="16EBF1F0" w14:textId="77777777" w:rsidTr="00BF510D">
        <w:trPr>
          <w:trHeight w:val="454"/>
        </w:trPr>
        <w:tc>
          <w:tcPr>
            <w:tcW w:w="795" w:type="pct"/>
            <w:tcBorders>
              <w:top w:val="single" w:sz="4" w:space="0" w:color="A6A6A6" w:themeColor="background1" w:themeShade="A6"/>
              <w:bottom w:val="single" w:sz="4" w:space="0" w:color="A6A6A6" w:themeColor="background1" w:themeShade="A6"/>
            </w:tcBorders>
            <w:vAlign w:val="top"/>
          </w:tcPr>
          <w:p w14:paraId="5AA5C1FF" w14:textId="1CD0CD25" w:rsidR="00703910" w:rsidRPr="00376D0B" w:rsidRDefault="00703910" w:rsidP="00D81468">
            <w:pPr>
              <w:spacing w:line="276" w:lineRule="auto"/>
              <w:rPr>
                <w:rFonts w:asciiTheme="minorHAnsi" w:hAnsiTheme="minorHAnsi"/>
                <w:sz w:val="20"/>
                <w:szCs w:val="20"/>
              </w:rPr>
            </w:pPr>
          </w:p>
        </w:tc>
        <w:tc>
          <w:tcPr>
            <w:tcW w:w="1776" w:type="pct"/>
            <w:tcBorders>
              <w:top w:val="single" w:sz="4" w:space="0" w:color="A6A6A6" w:themeColor="background1" w:themeShade="A6"/>
              <w:bottom w:val="single" w:sz="4" w:space="0" w:color="A6A6A6" w:themeColor="background1" w:themeShade="A6"/>
            </w:tcBorders>
            <w:vAlign w:val="top"/>
          </w:tcPr>
          <w:p w14:paraId="24103FE9" w14:textId="77777777" w:rsidR="00703910" w:rsidRPr="00376D0B" w:rsidRDefault="00703910" w:rsidP="00D81468">
            <w:pPr>
              <w:spacing w:line="276" w:lineRule="auto"/>
              <w:rPr>
                <w:rFonts w:asciiTheme="minorHAnsi" w:hAnsiTheme="minorHAnsi"/>
                <w:sz w:val="20"/>
                <w:szCs w:val="20"/>
              </w:rPr>
            </w:pPr>
            <w:r w:rsidRPr="00376D0B">
              <w:rPr>
                <w:rFonts w:asciiTheme="minorHAnsi" w:eastAsia="MS Mincho" w:hAnsiTheme="minorHAnsi"/>
                <w:sz w:val="20"/>
                <w:szCs w:val="20"/>
              </w:rPr>
              <w:t>3.9.1 Mortality rate attributed to household and ambient air pollution (Users’ perception on reduction in health problem)</w:t>
            </w:r>
          </w:p>
        </w:tc>
        <w:tc>
          <w:tcPr>
            <w:tcW w:w="1857" w:type="pct"/>
            <w:tcBorders>
              <w:top w:val="single" w:sz="4" w:space="0" w:color="A6A6A6" w:themeColor="background1" w:themeShade="A6"/>
              <w:bottom w:val="single" w:sz="4" w:space="0" w:color="A6A6A6" w:themeColor="background1" w:themeShade="A6"/>
            </w:tcBorders>
            <w:vAlign w:val="top"/>
          </w:tcPr>
          <w:p w14:paraId="001C0E9E" w14:textId="25097E4D" w:rsidR="00CE0FD3" w:rsidRPr="003254E3" w:rsidRDefault="00CE0FD3" w:rsidP="00CE0FD3">
            <w:pPr>
              <w:spacing w:line="276" w:lineRule="auto"/>
              <w:rPr>
                <w:rFonts w:asciiTheme="minorHAnsi" w:hAnsiTheme="minorHAnsi"/>
                <w:b/>
                <w:sz w:val="20"/>
                <w:szCs w:val="20"/>
              </w:rPr>
            </w:pPr>
            <w:r w:rsidRPr="003254E3">
              <w:rPr>
                <w:rFonts w:asciiTheme="minorHAnsi" w:hAnsiTheme="minorHAnsi"/>
                <w:b/>
                <w:sz w:val="20"/>
                <w:szCs w:val="20"/>
              </w:rPr>
              <w:t>CPA-</w:t>
            </w:r>
            <w:r>
              <w:rPr>
                <w:rFonts w:asciiTheme="minorHAnsi" w:hAnsiTheme="minorHAnsi"/>
                <w:b/>
                <w:sz w:val="20"/>
                <w:szCs w:val="20"/>
              </w:rPr>
              <w:t>1</w:t>
            </w:r>
            <w:r w:rsidRPr="003254E3">
              <w:rPr>
                <w:rFonts w:asciiTheme="minorHAnsi" w:hAnsiTheme="minorHAnsi"/>
                <w:b/>
                <w:sz w:val="20"/>
                <w:szCs w:val="20"/>
              </w:rPr>
              <w:t>:</w:t>
            </w:r>
          </w:p>
          <w:p w14:paraId="4F69784C" w14:textId="1C6AAB54" w:rsidR="00CE0FD3" w:rsidRPr="003254E3" w:rsidRDefault="00CE0FD3" w:rsidP="00CE0FD3">
            <w:pPr>
              <w:spacing w:line="276" w:lineRule="auto"/>
              <w:rPr>
                <w:rFonts w:asciiTheme="minorHAnsi" w:hAnsiTheme="minorHAnsi"/>
                <w:sz w:val="20"/>
                <w:szCs w:val="20"/>
              </w:rPr>
            </w:pPr>
            <w:r w:rsidRPr="003254E3">
              <w:rPr>
                <w:rFonts w:asciiTheme="minorHAnsi" w:hAnsiTheme="minorHAnsi"/>
                <w:sz w:val="20"/>
                <w:szCs w:val="20"/>
              </w:rPr>
              <w:t xml:space="preserve">Eye infection: </w:t>
            </w:r>
            <w:r w:rsidR="000F063F">
              <w:rPr>
                <w:rFonts w:asciiTheme="minorHAnsi" w:hAnsiTheme="minorHAnsi"/>
                <w:sz w:val="20"/>
                <w:szCs w:val="20"/>
              </w:rPr>
              <w:t>96.25</w:t>
            </w:r>
            <w:r w:rsidRPr="003254E3">
              <w:rPr>
                <w:rFonts w:asciiTheme="minorHAnsi" w:hAnsiTheme="minorHAnsi"/>
                <w:sz w:val="20"/>
                <w:szCs w:val="20"/>
              </w:rPr>
              <w:t xml:space="preserve">%, </w:t>
            </w:r>
          </w:p>
          <w:p w14:paraId="1C38EA17" w14:textId="59AAA4C5" w:rsidR="00CE0FD3" w:rsidRPr="003254E3" w:rsidRDefault="00CE0FD3" w:rsidP="00CE0FD3">
            <w:pPr>
              <w:spacing w:line="276" w:lineRule="auto"/>
              <w:rPr>
                <w:rFonts w:asciiTheme="minorHAnsi" w:hAnsiTheme="minorHAnsi"/>
                <w:sz w:val="20"/>
                <w:szCs w:val="20"/>
              </w:rPr>
            </w:pPr>
            <w:r w:rsidRPr="003254E3">
              <w:rPr>
                <w:rFonts w:asciiTheme="minorHAnsi" w:hAnsiTheme="minorHAnsi"/>
                <w:sz w:val="20"/>
                <w:szCs w:val="20"/>
              </w:rPr>
              <w:t xml:space="preserve">Respiratory disease: </w:t>
            </w:r>
            <w:r w:rsidR="000F063F">
              <w:rPr>
                <w:rFonts w:asciiTheme="minorHAnsi" w:hAnsiTheme="minorHAnsi"/>
                <w:sz w:val="20"/>
                <w:szCs w:val="20"/>
              </w:rPr>
              <w:t>92.50</w:t>
            </w:r>
            <w:r w:rsidRPr="003254E3">
              <w:rPr>
                <w:rFonts w:asciiTheme="minorHAnsi" w:hAnsiTheme="minorHAnsi"/>
                <w:sz w:val="20"/>
                <w:szCs w:val="20"/>
              </w:rPr>
              <w:t>%</w:t>
            </w:r>
          </w:p>
          <w:p w14:paraId="4E7946B3" w14:textId="05A340AD" w:rsidR="00CE0FD3" w:rsidRPr="003254E3" w:rsidRDefault="00CE0FD3" w:rsidP="00CE0FD3">
            <w:pPr>
              <w:spacing w:line="276" w:lineRule="auto"/>
              <w:rPr>
                <w:rFonts w:asciiTheme="minorHAnsi" w:hAnsiTheme="minorHAnsi"/>
                <w:sz w:val="20"/>
                <w:szCs w:val="20"/>
              </w:rPr>
            </w:pPr>
            <w:r w:rsidRPr="003254E3">
              <w:rPr>
                <w:rFonts w:asciiTheme="minorHAnsi" w:hAnsiTheme="minorHAnsi"/>
                <w:sz w:val="20"/>
                <w:szCs w:val="20"/>
              </w:rPr>
              <w:t xml:space="preserve">Cough: </w:t>
            </w:r>
            <w:r w:rsidR="000F063F">
              <w:rPr>
                <w:rFonts w:asciiTheme="minorHAnsi" w:hAnsiTheme="minorHAnsi"/>
                <w:sz w:val="20"/>
                <w:szCs w:val="20"/>
              </w:rPr>
              <w:t>92.50</w:t>
            </w:r>
            <w:r w:rsidRPr="003254E3">
              <w:rPr>
                <w:rFonts w:asciiTheme="minorHAnsi" w:hAnsiTheme="minorHAnsi"/>
                <w:sz w:val="20"/>
                <w:szCs w:val="20"/>
              </w:rPr>
              <w:t>%</w:t>
            </w:r>
          </w:p>
          <w:p w14:paraId="1D9A32C5" w14:textId="67153B67" w:rsidR="00CE0FD3" w:rsidRPr="003254E3" w:rsidRDefault="00CE0FD3" w:rsidP="00CE0FD3">
            <w:pPr>
              <w:spacing w:line="276" w:lineRule="auto"/>
              <w:rPr>
                <w:rFonts w:asciiTheme="minorHAnsi" w:hAnsiTheme="minorHAnsi"/>
                <w:sz w:val="20"/>
                <w:szCs w:val="20"/>
              </w:rPr>
            </w:pPr>
            <w:r w:rsidRPr="003254E3">
              <w:rPr>
                <w:rFonts w:asciiTheme="minorHAnsi" w:hAnsiTheme="minorHAnsi"/>
                <w:sz w:val="20"/>
                <w:szCs w:val="20"/>
              </w:rPr>
              <w:t xml:space="preserve">Fire related Injury: </w:t>
            </w:r>
            <w:r w:rsidR="000F063F">
              <w:rPr>
                <w:rFonts w:asciiTheme="minorHAnsi" w:hAnsiTheme="minorHAnsi"/>
                <w:sz w:val="20"/>
                <w:szCs w:val="20"/>
              </w:rPr>
              <w:t>91.25</w:t>
            </w:r>
            <w:r w:rsidRPr="003254E3">
              <w:rPr>
                <w:rFonts w:asciiTheme="minorHAnsi" w:hAnsiTheme="minorHAnsi"/>
                <w:sz w:val="20"/>
                <w:szCs w:val="20"/>
              </w:rPr>
              <w:t>%</w:t>
            </w:r>
          </w:p>
          <w:p w14:paraId="5FFB5B1C" w14:textId="77777777" w:rsidR="00703910" w:rsidRDefault="00703910" w:rsidP="00D81468">
            <w:pPr>
              <w:spacing w:line="276" w:lineRule="auto"/>
              <w:rPr>
                <w:rFonts w:asciiTheme="minorHAnsi" w:hAnsiTheme="minorHAnsi"/>
                <w:sz w:val="20"/>
                <w:szCs w:val="20"/>
              </w:rPr>
            </w:pPr>
          </w:p>
          <w:p w14:paraId="517A2ABC" w14:textId="77777777" w:rsidR="00CE0FD3" w:rsidRPr="006B7666" w:rsidRDefault="00CE0FD3" w:rsidP="00CE0FD3">
            <w:pPr>
              <w:spacing w:line="276" w:lineRule="auto"/>
              <w:rPr>
                <w:rFonts w:asciiTheme="minorHAnsi" w:hAnsiTheme="minorHAnsi"/>
                <w:b/>
                <w:sz w:val="20"/>
                <w:szCs w:val="20"/>
              </w:rPr>
            </w:pPr>
            <w:r w:rsidRPr="006B7666">
              <w:rPr>
                <w:rFonts w:asciiTheme="minorHAnsi" w:hAnsiTheme="minorHAnsi"/>
                <w:b/>
                <w:sz w:val="20"/>
                <w:szCs w:val="20"/>
              </w:rPr>
              <w:t>CPA-2:</w:t>
            </w:r>
          </w:p>
          <w:p w14:paraId="56C65C84" w14:textId="4B504C69" w:rsidR="00CE0FD3" w:rsidRPr="006B7666" w:rsidRDefault="00CE0FD3" w:rsidP="00CE0FD3">
            <w:pPr>
              <w:spacing w:line="276" w:lineRule="auto"/>
              <w:rPr>
                <w:rFonts w:asciiTheme="minorHAnsi" w:hAnsiTheme="minorHAnsi"/>
                <w:sz w:val="20"/>
                <w:szCs w:val="20"/>
              </w:rPr>
            </w:pPr>
            <w:r w:rsidRPr="006B7666">
              <w:rPr>
                <w:rFonts w:asciiTheme="minorHAnsi" w:hAnsiTheme="minorHAnsi"/>
                <w:sz w:val="20"/>
                <w:szCs w:val="20"/>
              </w:rPr>
              <w:t xml:space="preserve">Eye infection: </w:t>
            </w:r>
            <w:r w:rsidR="000F063F">
              <w:rPr>
                <w:rFonts w:asciiTheme="minorHAnsi" w:hAnsiTheme="minorHAnsi"/>
                <w:sz w:val="20"/>
                <w:szCs w:val="20"/>
              </w:rPr>
              <w:t>98.68</w:t>
            </w:r>
            <w:r w:rsidRPr="006B7666">
              <w:rPr>
                <w:rFonts w:asciiTheme="minorHAnsi" w:hAnsiTheme="minorHAnsi"/>
                <w:sz w:val="20"/>
                <w:szCs w:val="20"/>
              </w:rPr>
              <w:t xml:space="preserve">%, </w:t>
            </w:r>
          </w:p>
          <w:p w14:paraId="12D81537" w14:textId="64998069" w:rsidR="00CE0FD3" w:rsidRPr="006B7666" w:rsidRDefault="00CE0FD3" w:rsidP="00CE0FD3">
            <w:pPr>
              <w:spacing w:line="276" w:lineRule="auto"/>
              <w:rPr>
                <w:rFonts w:asciiTheme="minorHAnsi" w:hAnsiTheme="minorHAnsi"/>
                <w:sz w:val="20"/>
                <w:szCs w:val="20"/>
              </w:rPr>
            </w:pPr>
            <w:r w:rsidRPr="006B7666">
              <w:rPr>
                <w:rFonts w:asciiTheme="minorHAnsi" w:hAnsiTheme="minorHAnsi"/>
                <w:sz w:val="20"/>
                <w:szCs w:val="20"/>
              </w:rPr>
              <w:t xml:space="preserve">Respiratory disease: </w:t>
            </w:r>
            <w:r w:rsidR="000F063F">
              <w:rPr>
                <w:rFonts w:asciiTheme="minorHAnsi" w:hAnsiTheme="minorHAnsi"/>
                <w:sz w:val="20"/>
                <w:szCs w:val="20"/>
              </w:rPr>
              <w:t>98.68</w:t>
            </w:r>
            <w:r w:rsidRPr="006B7666">
              <w:rPr>
                <w:rFonts w:asciiTheme="minorHAnsi" w:hAnsiTheme="minorHAnsi"/>
                <w:sz w:val="20"/>
                <w:szCs w:val="20"/>
              </w:rPr>
              <w:t>%</w:t>
            </w:r>
          </w:p>
          <w:p w14:paraId="06B2899E" w14:textId="0EDE7EF8" w:rsidR="00CE0FD3" w:rsidRPr="006B7666" w:rsidRDefault="00CE0FD3" w:rsidP="00CE0FD3">
            <w:pPr>
              <w:spacing w:line="276" w:lineRule="auto"/>
              <w:rPr>
                <w:rFonts w:asciiTheme="minorHAnsi" w:hAnsiTheme="minorHAnsi"/>
                <w:sz w:val="20"/>
                <w:szCs w:val="20"/>
              </w:rPr>
            </w:pPr>
            <w:r w:rsidRPr="006B7666">
              <w:rPr>
                <w:rFonts w:asciiTheme="minorHAnsi" w:hAnsiTheme="minorHAnsi"/>
                <w:sz w:val="20"/>
                <w:szCs w:val="20"/>
              </w:rPr>
              <w:t xml:space="preserve">Cough: </w:t>
            </w:r>
            <w:r w:rsidR="000F063F">
              <w:rPr>
                <w:rFonts w:asciiTheme="minorHAnsi" w:hAnsiTheme="minorHAnsi"/>
                <w:sz w:val="20"/>
                <w:szCs w:val="20"/>
              </w:rPr>
              <w:t>97.37</w:t>
            </w:r>
            <w:r w:rsidRPr="006B7666">
              <w:rPr>
                <w:rFonts w:asciiTheme="minorHAnsi" w:hAnsiTheme="minorHAnsi"/>
                <w:sz w:val="20"/>
                <w:szCs w:val="20"/>
              </w:rPr>
              <w:t>%</w:t>
            </w:r>
          </w:p>
          <w:p w14:paraId="0A563371" w14:textId="4E5B8227" w:rsidR="00CE0FD3" w:rsidRPr="006B7666" w:rsidRDefault="00CE0FD3" w:rsidP="00CE0FD3">
            <w:pPr>
              <w:spacing w:line="276" w:lineRule="auto"/>
              <w:rPr>
                <w:rFonts w:asciiTheme="minorHAnsi" w:hAnsiTheme="minorHAnsi"/>
                <w:sz w:val="20"/>
                <w:szCs w:val="20"/>
              </w:rPr>
            </w:pPr>
            <w:r w:rsidRPr="006B7666">
              <w:rPr>
                <w:rFonts w:asciiTheme="minorHAnsi" w:hAnsiTheme="minorHAnsi"/>
                <w:sz w:val="20"/>
                <w:szCs w:val="20"/>
              </w:rPr>
              <w:t>Fire related Injury: 93.</w:t>
            </w:r>
            <w:r w:rsidR="000F063F">
              <w:rPr>
                <w:rFonts w:asciiTheme="minorHAnsi" w:hAnsiTheme="minorHAnsi"/>
                <w:sz w:val="20"/>
                <w:szCs w:val="20"/>
              </w:rPr>
              <w:t>42</w:t>
            </w:r>
            <w:r w:rsidRPr="006B7666">
              <w:rPr>
                <w:rFonts w:asciiTheme="minorHAnsi" w:hAnsiTheme="minorHAnsi"/>
                <w:sz w:val="20"/>
                <w:szCs w:val="20"/>
              </w:rPr>
              <w:t>%</w:t>
            </w:r>
          </w:p>
          <w:p w14:paraId="28001CA4" w14:textId="77777777" w:rsidR="00CE0FD3" w:rsidRPr="006B7666" w:rsidRDefault="00CE0FD3" w:rsidP="00CE0FD3">
            <w:pPr>
              <w:spacing w:line="276" w:lineRule="auto"/>
              <w:rPr>
                <w:rFonts w:asciiTheme="minorHAnsi" w:hAnsiTheme="minorHAnsi"/>
                <w:b/>
                <w:sz w:val="20"/>
                <w:szCs w:val="20"/>
              </w:rPr>
            </w:pPr>
          </w:p>
          <w:p w14:paraId="275787F6" w14:textId="77777777" w:rsidR="00CE0FD3" w:rsidRPr="006B7666" w:rsidRDefault="00CE0FD3" w:rsidP="00CE0FD3">
            <w:pPr>
              <w:spacing w:line="276" w:lineRule="auto"/>
              <w:rPr>
                <w:rFonts w:asciiTheme="minorHAnsi" w:hAnsiTheme="minorHAnsi"/>
                <w:b/>
                <w:sz w:val="20"/>
                <w:szCs w:val="20"/>
              </w:rPr>
            </w:pPr>
            <w:r w:rsidRPr="006B7666">
              <w:rPr>
                <w:rFonts w:asciiTheme="minorHAnsi" w:hAnsiTheme="minorHAnsi"/>
                <w:b/>
                <w:sz w:val="20"/>
                <w:szCs w:val="20"/>
              </w:rPr>
              <w:t>CPA-3:</w:t>
            </w:r>
          </w:p>
          <w:p w14:paraId="6407ADAD" w14:textId="59970224" w:rsidR="00CE0FD3" w:rsidRPr="006B7666" w:rsidRDefault="00CE0FD3" w:rsidP="00CE0FD3">
            <w:pPr>
              <w:spacing w:line="276" w:lineRule="auto"/>
              <w:rPr>
                <w:rFonts w:asciiTheme="minorHAnsi" w:hAnsiTheme="minorHAnsi"/>
                <w:sz w:val="20"/>
                <w:szCs w:val="20"/>
              </w:rPr>
            </w:pPr>
            <w:r w:rsidRPr="006B7666">
              <w:rPr>
                <w:rFonts w:asciiTheme="minorHAnsi" w:hAnsiTheme="minorHAnsi"/>
                <w:sz w:val="20"/>
                <w:szCs w:val="20"/>
              </w:rPr>
              <w:t xml:space="preserve">Eye infection: </w:t>
            </w:r>
            <w:r w:rsidR="000F063F">
              <w:rPr>
                <w:rFonts w:asciiTheme="minorHAnsi" w:hAnsiTheme="minorHAnsi"/>
                <w:sz w:val="20"/>
                <w:szCs w:val="20"/>
              </w:rPr>
              <w:t>91.36</w:t>
            </w:r>
            <w:r w:rsidRPr="006B7666">
              <w:rPr>
                <w:rFonts w:asciiTheme="minorHAnsi" w:hAnsiTheme="minorHAnsi"/>
                <w:sz w:val="20"/>
                <w:szCs w:val="20"/>
              </w:rPr>
              <w:t>%</w:t>
            </w:r>
          </w:p>
          <w:p w14:paraId="159EA05D" w14:textId="3A57792F" w:rsidR="00CE0FD3" w:rsidRPr="006B7666" w:rsidRDefault="00CE0FD3" w:rsidP="00CE0FD3">
            <w:pPr>
              <w:spacing w:line="276" w:lineRule="auto"/>
              <w:rPr>
                <w:rFonts w:asciiTheme="minorHAnsi" w:hAnsiTheme="minorHAnsi"/>
                <w:sz w:val="20"/>
                <w:szCs w:val="20"/>
              </w:rPr>
            </w:pPr>
            <w:r w:rsidRPr="006B7666">
              <w:rPr>
                <w:rFonts w:asciiTheme="minorHAnsi" w:hAnsiTheme="minorHAnsi"/>
                <w:sz w:val="20"/>
                <w:szCs w:val="20"/>
              </w:rPr>
              <w:t xml:space="preserve">Respiratory disease: </w:t>
            </w:r>
            <w:r w:rsidR="000F063F">
              <w:rPr>
                <w:rFonts w:asciiTheme="minorHAnsi" w:hAnsiTheme="minorHAnsi"/>
                <w:sz w:val="20"/>
                <w:szCs w:val="20"/>
              </w:rPr>
              <w:t>83.95</w:t>
            </w:r>
            <w:r w:rsidRPr="006B7666">
              <w:rPr>
                <w:rFonts w:asciiTheme="minorHAnsi" w:hAnsiTheme="minorHAnsi"/>
                <w:sz w:val="20"/>
                <w:szCs w:val="20"/>
              </w:rPr>
              <w:t>%</w:t>
            </w:r>
          </w:p>
          <w:p w14:paraId="017AD373" w14:textId="416A3669" w:rsidR="00CE0FD3" w:rsidRPr="006B7666" w:rsidRDefault="00CE0FD3" w:rsidP="00CE0FD3">
            <w:pPr>
              <w:spacing w:line="276" w:lineRule="auto"/>
              <w:rPr>
                <w:rFonts w:asciiTheme="minorHAnsi" w:hAnsiTheme="minorHAnsi"/>
                <w:sz w:val="20"/>
                <w:szCs w:val="20"/>
              </w:rPr>
            </w:pPr>
            <w:r w:rsidRPr="006B7666">
              <w:rPr>
                <w:rFonts w:asciiTheme="minorHAnsi" w:hAnsiTheme="minorHAnsi"/>
                <w:sz w:val="20"/>
                <w:szCs w:val="20"/>
              </w:rPr>
              <w:t xml:space="preserve">Cough: </w:t>
            </w:r>
            <w:r w:rsidR="000F063F">
              <w:rPr>
                <w:rFonts w:asciiTheme="minorHAnsi" w:hAnsiTheme="minorHAnsi"/>
                <w:sz w:val="20"/>
                <w:szCs w:val="20"/>
              </w:rPr>
              <w:t>72.84</w:t>
            </w:r>
            <w:r w:rsidRPr="006B7666">
              <w:rPr>
                <w:rFonts w:asciiTheme="minorHAnsi" w:hAnsiTheme="minorHAnsi"/>
                <w:sz w:val="20"/>
                <w:szCs w:val="20"/>
              </w:rPr>
              <w:t>%</w:t>
            </w:r>
          </w:p>
          <w:p w14:paraId="600E9713" w14:textId="38C81D24" w:rsidR="00CE0FD3" w:rsidRPr="006B7666" w:rsidRDefault="00CE0FD3" w:rsidP="00CE0FD3">
            <w:pPr>
              <w:spacing w:line="276" w:lineRule="auto"/>
              <w:rPr>
                <w:rFonts w:asciiTheme="minorHAnsi" w:hAnsiTheme="minorHAnsi"/>
                <w:sz w:val="20"/>
                <w:szCs w:val="20"/>
              </w:rPr>
            </w:pPr>
            <w:r w:rsidRPr="006B7666">
              <w:rPr>
                <w:rFonts w:asciiTheme="minorHAnsi" w:hAnsiTheme="minorHAnsi"/>
                <w:sz w:val="20"/>
                <w:szCs w:val="20"/>
              </w:rPr>
              <w:t xml:space="preserve">Fire related Injury: </w:t>
            </w:r>
            <w:r w:rsidR="000F063F">
              <w:rPr>
                <w:rFonts w:asciiTheme="minorHAnsi" w:hAnsiTheme="minorHAnsi"/>
                <w:sz w:val="20"/>
                <w:szCs w:val="20"/>
              </w:rPr>
              <w:t>74.07</w:t>
            </w:r>
            <w:r w:rsidRPr="006B7666">
              <w:rPr>
                <w:rFonts w:asciiTheme="minorHAnsi" w:hAnsiTheme="minorHAnsi"/>
                <w:sz w:val="20"/>
                <w:szCs w:val="20"/>
              </w:rPr>
              <w:t>%</w:t>
            </w:r>
          </w:p>
          <w:p w14:paraId="2AC6ABDE" w14:textId="77777777" w:rsidR="00CE0FD3" w:rsidRPr="006B7666" w:rsidRDefault="00CE0FD3" w:rsidP="00CE0FD3">
            <w:pPr>
              <w:spacing w:line="276" w:lineRule="auto"/>
              <w:rPr>
                <w:rFonts w:asciiTheme="minorHAnsi" w:hAnsiTheme="minorHAnsi"/>
                <w:b/>
                <w:sz w:val="20"/>
                <w:szCs w:val="20"/>
              </w:rPr>
            </w:pPr>
          </w:p>
          <w:p w14:paraId="22BC1B2C" w14:textId="77777777" w:rsidR="00CE0FD3" w:rsidRPr="006B7666" w:rsidRDefault="00CE0FD3" w:rsidP="00CE0FD3">
            <w:pPr>
              <w:spacing w:line="276" w:lineRule="auto"/>
              <w:rPr>
                <w:rFonts w:asciiTheme="minorHAnsi" w:hAnsiTheme="minorHAnsi"/>
                <w:b/>
                <w:sz w:val="20"/>
                <w:szCs w:val="20"/>
              </w:rPr>
            </w:pPr>
            <w:r w:rsidRPr="006B7666">
              <w:rPr>
                <w:rFonts w:asciiTheme="minorHAnsi" w:hAnsiTheme="minorHAnsi"/>
                <w:b/>
                <w:sz w:val="20"/>
                <w:szCs w:val="20"/>
              </w:rPr>
              <w:lastRenderedPageBreak/>
              <w:t>CPA-4:</w:t>
            </w:r>
          </w:p>
          <w:p w14:paraId="256B3151" w14:textId="3937FC79" w:rsidR="00CE0FD3" w:rsidRPr="006B7666" w:rsidRDefault="00CE0FD3" w:rsidP="00CE0FD3">
            <w:pPr>
              <w:spacing w:line="276" w:lineRule="auto"/>
              <w:rPr>
                <w:rFonts w:asciiTheme="minorHAnsi" w:hAnsiTheme="minorHAnsi"/>
                <w:sz w:val="20"/>
                <w:szCs w:val="20"/>
              </w:rPr>
            </w:pPr>
            <w:r w:rsidRPr="006B7666">
              <w:rPr>
                <w:rFonts w:asciiTheme="minorHAnsi" w:hAnsiTheme="minorHAnsi"/>
                <w:sz w:val="20"/>
                <w:szCs w:val="20"/>
              </w:rPr>
              <w:t xml:space="preserve">Eye infection: </w:t>
            </w:r>
            <w:r w:rsidR="000F063F">
              <w:rPr>
                <w:rFonts w:asciiTheme="minorHAnsi" w:hAnsiTheme="minorHAnsi"/>
                <w:sz w:val="20"/>
                <w:szCs w:val="20"/>
              </w:rPr>
              <w:t>93.10</w:t>
            </w:r>
            <w:r w:rsidRPr="006B7666">
              <w:rPr>
                <w:rFonts w:asciiTheme="minorHAnsi" w:hAnsiTheme="minorHAnsi"/>
                <w:sz w:val="20"/>
                <w:szCs w:val="20"/>
              </w:rPr>
              <w:t>%</w:t>
            </w:r>
          </w:p>
          <w:p w14:paraId="1C4FAB19" w14:textId="0E4839E6" w:rsidR="00CE0FD3" w:rsidRPr="006B7666" w:rsidRDefault="00CE0FD3" w:rsidP="00CE0FD3">
            <w:pPr>
              <w:spacing w:line="276" w:lineRule="auto"/>
              <w:rPr>
                <w:rFonts w:asciiTheme="minorHAnsi" w:hAnsiTheme="minorHAnsi"/>
                <w:sz w:val="20"/>
                <w:szCs w:val="20"/>
              </w:rPr>
            </w:pPr>
            <w:r w:rsidRPr="006B7666">
              <w:rPr>
                <w:rFonts w:asciiTheme="minorHAnsi" w:hAnsiTheme="minorHAnsi"/>
                <w:sz w:val="20"/>
                <w:szCs w:val="20"/>
              </w:rPr>
              <w:t>Respiratory disease: 9</w:t>
            </w:r>
            <w:r w:rsidR="000F063F">
              <w:rPr>
                <w:rFonts w:asciiTheme="minorHAnsi" w:hAnsiTheme="minorHAnsi"/>
                <w:sz w:val="20"/>
                <w:szCs w:val="20"/>
              </w:rPr>
              <w:t>0.80</w:t>
            </w:r>
            <w:r w:rsidRPr="006B7666">
              <w:rPr>
                <w:rFonts w:asciiTheme="minorHAnsi" w:hAnsiTheme="minorHAnsi"/>
                <w:sz w:val="20"/>
                <w:szCs w:val="20"/>
              </w:rPr>
              <w:t>%</w:t>
            </w:r>
          </w:p>
          <w:p w14:paraId="37639A2D" w14:textId="41BF01D1" w:rsidR="00CE0FD3" w:rsidRPr="006B7666" w:rsidRDefault="00CE0FD3" w:rsidP="00CE0FD3">
            <w:pPr>
              <w:spacing w:line="276" w:lineRule="auto"/>
              <w:rPr>
                <w:rFonts w:asciiTheme="minorHAnsi" w:hAnsiTheme="minorHAnsi"/>
                <w:sz w:val="20"/>
                <w:szCs w:val="20"/>
              </w:rPr>
            </w:pPr>
            <w:r w:rsidRPr="006B7666">
              <w:rPr>
                <w:rFonts w:asciiTheme="minorHAnsi" w:hAnsiTheme="minorHAnsi"/>
                <w:sz w:val="20"/>
                <w:szCs w:val="20"/>
              </w:rPr>
              <w:t xml:space="preserve">Cough: </w:t>
            </w:r>
            <w:r w:rsidR="000F063F">
              <w:rPr>
                <w:rFonts w:asciiTheme="minorHAnsi" w:hAnsiTheme="minorHAnsi"/>
                <w:sz w:val="20"/>
                <w:szCs w:val="20"/>
              </w:rPr>
              <w:t>86.21</w:t>
            </w:r>
            <w:r w:rsidRPr="006B7666">
              <w:rPr>
                <w:rFonts w:asciiTheme="minorHAnsi" w:hAnsiTheme="minorHAnsi"/>
                <w:sz w:val="20"/>
                <w:szCs w:val="20"/>
              </w:rPr>
              <w:t>%</w:t>
            </w:r>
          </w:p>
          <w:p w14:paraId="031E7DC1" w14:textId="52215FE3" w:rsidR="00CE0FD3" w:rsidRPr="006B7666" w:rsidRDefault="00CE0FD3" w:rsidP="00CE0FD3">
            <w:pPr>
              <w:spacing w:line="276" w:lineRule="auto"/>
              <w:rPr>
                <w:rFonts w:asciiTheme="minorHAnsi" w:hAnsiTheme="minorHAnsi"/>
                <w:sz w:val="20"/>
                <w:szCs w:val="20"/>
              </w:rPr>
            </w:pPr>
            <w:r w:rsidRPr="006B7666">
              <w:rPr>
                <w:rFonts w:asciiTheme="minorHAnsi" w:hAnsiTheme="minorHAnsi"/>
                <w:sz w:val="20"/>
                <w:szCs w:val="20"/>
              </w:rPr>
              <w:t xml:space="preserve">Fire related Injury: </w:t>
            </w:r>
            <w:r w:rsidR="000F063F">
              <w:rPr>
                <w:rFonts w:asciiTheme="minorHAnsi" w:hAnsiTheme="minorHAnsi"/>
                <w:sz w:val="20"/>
                <w:szCs w:val="20"/>
              </w:rPr>
              <w:t>80.46</w:t>
            </w:r>
            <w:r w:rsidRPr="006B7666">
              <w:rPr>
                <w:rFonts w:asciiTheme="minorHAnsi" w:hAnsiTheme="minorHAnsi"/>
                <w:sz w:val="20"/>
                <w:szCs w:val="20"/>
              </w:rPr>
              <w:t>%</w:t>
            </w:r>
          </w:p>
          <w:p w14:paraId="43CAFA94" w14:textId="77777777" w:rsidR="00CE0FD3" w:rsidRPr="006B7666" w:rsidRDefault="00CE0FD3" w:rsidP="00CE0FD3">
            <w:pPr>
              <w:spacing w:line="276" w:lineRule="auto"/>
              <w:rPr>
                <w:rFonts w:asciiTheme="minorHAnsi" w:hAnsiTheme="minorHAnsi"/>
                <w:b/>
                <w:sz w:val="20"/>
                <w:szCs w:val="20"/>
              </w:rPr>
            </w:pPr>
          </w:p>
          <w:p w14:paraId="5CFBD2B6" w14:textId="77777777" w:rsidR="00CE0FD3" w:rsidRPr="006B7666" w:rsidRDefault="00CE0FD3" w:rsidP="00CE0FD3">
            <w:pPr>
              <w:spacing w:line="276" w:lineRule="auto"/>
              <w:rPr>
                <w:rFonts w:asciiTheme="minorHAnsi" w:hAnsiTheme="minorHAnsi"/>
                <w:b/>
                <w:sz w:val="20"/>
                <w:szCs w:val="20"/>
              </w:rPr>
            </w:pPr>
            <w:r w:rsidRPr="006B7666">
              <w:rPr>
                <w:rFonts w:asciiTheme="minorHAnsi" w:hAnsiTheme="minorHAnsi"/>
                <w:b/>
                <w:sz w:val="20"/>
                <w:szCs w:val="20"/>
              </w:rPr>
              <w:t>CPA-5:</w:t>
            </w:r>
          </w:p>
          <w:p w14:paraId="43CF83E2" w14:textId="3221E01C" w:rsidR="00CE0FD3" w:rsidRPr="006B7666" w:rsidRDefault="00CE0FD3" w:rsidP="00CE0FD3">
            <w:pPr>
              <w:spacing w:line="276" w:lineRule="auto"/>
              <w:rPr>
                <w:rFonts w:asciiTheme="minorHAnsi" w:hAnsiTheme="minorHAnsi"/>
                <w:sz w:val="20"/>
                <w:szCs w:val="20"/>
              </w:rPr>
            </w:pPr>
            <w:r w:rsidRPr="006B7666">
              <w:rPr>
                <w:rFonts w:asciiTheme="minorHAnsi" w:hAnsiTheme="minorHAnsi"/>
                <w:sz w:val="20"/>
                <w:szCs w:val="20"/>
              </w:rPr>
              <w:t xml:space="preserve">Eye infection: </w:t>
            </w:r>
            <w:r w:rsidR="000F063F">
              <w:rPr>
                <w:rFonts w:asciiTheme="minorHAnsi" w:hAnsiTheme="minorHAnsi"/>
                <w:sz w:val="20"/>
                <w:szCs w:val="20"/>
              </w:rPr>
              <w:t>97.59</w:t>
            </w:r>
            <w:r w:rsidRPr="006B7666">
              <w:rPr>
                <w:rFonts w:asciiTheme="minorHAnsi" w:hAnsiTheme="minorHAnsi"/>
                <w:sz w:val="20"/>
                <w:szCs w:val="20"/>
              </w:rPr>
              <w:t>%</w:t>
            </w:r>
          </w:p>
          <w:p w14:paraId="0B0340EF" w14:textId="6D678FA8" w:rsidR="00CE0FD3" w:rsidRPr="006B7666" w:rsidRDefault="00CE0FD3" w:rsidP="00CE0FD3">
            <w:pPr>
              <w:spacing w:line="276" w:lineRule="auto"/>
              <w:rPr>
                <w:rFonts w:asciiTheme="minorHAnsi" w:hAnsiTheme="minorHAnsi"/>
                <w:sz w:val="20"/>
                <w:szCs w:val="20"/>
              </w:rPr>
            </w:pPr>
            <w:r w:rsidRPr="006B7666">
              <w:rPr>
                <w:rFonts w:asciiTheme="minorHAnsi" w:hAnsiTheme="minorHAnsi"/>
                <w:sz w:val="20"/>
                <w:szCs w:val="20"/>
              </w:rPr>
              <w:t xml:space="preserve">Respiratory disease: </w:t>
            </w:r>
            <w:r w:rsidR="000F063F">
              <w:rPr>
                <w:rFonts w:asciiTheme="minorHAnsi" w:hAnsiTheme="minorHAnsi"/>
                <w:sz w:val="20"/>
                <w:szCs w:val="20"/>
              </w:rPr>
              <w:t>93.98</w:t>
            </w:r>
            <w:r w:rsidRPr="006B7666">
              <w:rPr>
                <w:rFonts w:asciiTheme="minorHAnsi" w:hAnsiTheme="minorHAnsi"/>
                <w:sz w:val="20"/>
                <w:szCs w:val="20"/>
              </w:rPr>
              <w:t>%</w:t>
            </w:r>
          </w:p>
          <w:p w14:paraId="16DEBD69" w14:textId="5CD7C668" w:rsidR="00CE0FD3" w:rsidRPr="006B7666" w:rsidRDefault="00CE0FD3" w:rsidP="00CE0FD3">
            <w:pPr>
              <w:spacing w:line="276" w:lineRule="auto"/>
              <w:rPr>
                <w:rFonts w:asciiTheme="minorHAnsi" w:hAnsiTheme="minorHAnsi"/>
                <w:sz w:val="20"/>
                <w:szCs w:val="20"/>
              </w:rPr>
            </w:pPr>
            <w:r w:rsidRPr="006B7666">
              <w:rPr>
                <w:rFonts w:asciiTheme="minorHAnsi" w:hAnsiTheme="minorHAnsi"/>
                <w:sz w:val="20"/>
                <w:szCs w:val="20"/>
              </w:rPr>
              <w:t xml:space="preserve">Cough: </w:t>
            </w:r>
            <w:r w:rsidR="000F063F">
              <w:rPr>
                <w:rFonts w:asciiTheme="minorHAnsi" w:hAnsiTheme="minorHAnsi"/>
                <w:sz w:val="20"/>
                <w:szCs w:val="20"/>
              </w:rPr>
              <w:t>93.98</w:t>
            </w:r>
            <w:r w:rsidRPr="006B7666">
              <w:rPr>
                <w:rFonts w:asciiTheme="minorHAnsi" w:hAnsiTheme="minorHAnsi"/>
                <w:sz w:val="20"/>
                <w:szCs w:val="20"/>
              </w:rPr>
              <w:t>%</w:t>
            </w:r>
          </w:p>
          <w:p w14:paraId="7A151B8A" w14:textId="64386690" w:rsidR="00CE0FD3" w:rsidRDefault="00CE0FD3" w:rsidP="00CE0FD3">
            <w:pPr>
              <w:spacing w:line="276" w:lineRule="auto"/>
              <w:rPr>
                <w:rFonts w:asciiTheme="minorHAnsi" w:hAnsiTheme="minorHAnsi"/>
                <w:sz w:val="20"/>
                <w:szCs w:val="20"/>
              </w:rPr>
            </w:pPr>
            <w:r w:rsidRPr="006B7666">
              <w:rPr>
                <w:rFonts w:asciiTheme="minorHAnsi" w:hAnsiTheme="minorHAnsi"/>
                <w:sz w:val="20"/>
                <w:szCs w:val="20"/>
              </w:rPr>
              <w:t xml:space="preserve">Fire related Injury: </w:t>
            </w:r>
            <w:r w:rsidR="000F063F">
              <w:rPr>
                <w:rFonts w:asciiTheme="minorHAnsi" w:hAnsiTheme="minorHAnsi"/>
                <w:sz w:val="20"/>
                <w:szCs w:val="20"/>
              </w:rPr>
              <w:t>90.36</w:t>
            </w:r>
            <w:r w:rsidRPr="006B7666">
              <w:rPr>
                <w:rFonts w:asciiTheme="minorHAnsi" w:hAnsiTheme="minorHAnsi"/>
                <w:sz w:val="20"/>
                <w:szCs w:val="20"/>
              </w:rPr>
              <w:t>%</w:t>
            </w:r>
          </w:p>
          <w:p w14:paraId="76211287" w14:textId="77777777" w:rsidR="000F063F" w:rsidRDefault="000F063F" w:rsidP="000F063F">
            <w:pPr>
              <w:spacing w:line="276" w:lineRule="auto"/>
              <w:rPr>
                <w:rFonts w:asciiTheme="minorHAnsi" w:hAnsiTheme="minorHAnsi"/>
                <w:b/>
                <w:szCs w:val="22"/>
              </w:rPr>
            </w:pPr>
          </w:p>
          <w:p w14:paraId="36079FC8" w14:textId="77777777" w:rsidR="000F063F" w:rsidRPr="000F063F" w:rsidRDefault="000F063F" w:rsidP="000F063F">
            <w:pPr>
              <w:spacing w:line="276" w:lineRule="auto"/>
              <w:rPr>
                <w:rFonts w:asciiTheme="minorHAnsi" w:hAnsiTheme="minorHAnsi"/>
                <w:b/>
                <w:sz w:val="20"/>
                <w:szCs w:val="20"/>
              </w:rPr>
            </w:pPr>
            <w:r w:rsidRPr="000F063F">
              <w:rPr>
                <w:rFonts w:asciiTheme="minorHAnsi" w:hAnsiTheme="minorHAnsi"/>
                <w:b/>
                <w:sz w:val="20"/>
                <w:szCs w:val="20"/>
              </w:rPr>
              <w:t>CPA-6:</w:t>
            </w:r>
          </w:p>
          <w:p w14:paraId="5D8987C8" w14:textId="77777777" w:rsidR="000F063F" w:rsidRPr="000F063F" w:rsidRDefault="000F063F" w:rsidP="000F063F">
            <w:pPr>
              <w:spacing w:line="276" w:lineRule="auto"/>
              <w:rPr>
                <w:rFonts w:asciiTheme="minorHAnsi" w:hAnsiTheme="minorHAnsi"/>
                <w:sz w:val="20"/>
                <w:szCs w:val="20"/>
              </w:rPr>
            </w:pPr>
            <w:r w:rsidRPr="000F063F">
              <w:rPr>
                <w:rFonts w:asciiTheme="minorHAnsi" w:hAnsiTheme="minorHAnsi"/>
                <w:sz w:val="20"/>
                <w:szCs w:val="20"/>
              </w:rPr>
              <w:t>Eye infection: 88.61%</w:t>
            </w:r>
          </w:p>
          <w:p w14:paraId="002AF27B" w14:textId="77777777" w:rsidR="000F063F" w:rsidRPr="000F063F" w:rsidRDefault="000F063F" w:rsidP="000F063F">
            <w:pPr>
              <w:spacing w:line="276" w:lineRule="auto"/>
              <w:rPr>
                <w:rFonts w:asciiTheme="minorHAnsi" w:hAnsiTheme="minorHAnsi"/>
                <w:sz w:val="20"/>
                <w:szCs w:val="20"/>
              </w:rPr>
            </w:pPr>
            <w:r w:rsidRPr="000F063F">
              <w:rPr>
                <w:rFonts w:asciiTheme="minorHAnsi" w:hAnsiTheme="minorHAnsi"/>
                <w:sz w:val="20"/>
                <w:szCs w:val="20"/>
              </w:rPr>
              <w:t>Respiratory disease: 89.87%</w:t>
            </w:r>
          </w:p>
          <w:p w14:paraId="0AA4FE9A" w14:textId="77777777" w:rsidR="000F063F" w:rsidRPr="000F063F" w:rsidRDefault="000F063F" w:rsidP="000F063F">
            <w:pPr>
              <w:spacing w:line="276" w:lineRule="auto"/>
              <w:rPr>
                <w:rFonts w:asciiTheme="minorHAnsi" w:hAnsiTheme="minorHAnsi"/>
                <w:sz w:val="20"/>
                <w:szCs w:val="20"/>
              </w:rPr>
            </w:pPr>
            <w:r w:rsidRPr="000F063F">
              <w:rPr>
                <w:rFonts w:asciiTheme="minorHAnsi" w:hAnsiTheme="minorHAnsi"/>
                <w:sz w:val="20"/>
                <w:szCs w:val="20"/>
              </w:rPr>
              <w:t>Cough: 89.87%</w:t>
            </w:r>
          </w:p>
          <w:p w14:paraId="76C809F9" w14:textId="77777777" w:rsidR="000F063F" w:rsidRPr="000F063F" w:rsidRDefault="000F063F" w:rsidP="000F063F">
            <w:pPr>
              <w:spacing w:line="276" w:lineRule="auto"/>
              <w:rPr>
                <w:rFonts w:asciiTheme="minorHAnsi" w:hAnsiTheme="minorHAnsi"/>
                <w:sz w:val="20"/>
                <w:szCs w:val="20"/>
              </w:rPr>
            </w:pPr>
            <w:r w:rsidRPr="000F063F">
              <w:rPr>
                <w:rFonts w:asciiTheme="minorHAnsi" w:hAnsiTheme="minorHAnsi"/>
                <w:sz w:val="20"/>
                <w:szCs w:val="20"/>
              </w:rPr>
              <w:t>Fire related Injury: 88.61%</w:t>
            </w:r>
          </w:p>
          <w:p w14:paraId="73338E3B" w14:textId="77777777" w:rsidR="000F063F" w:rsidRDefault="000F063F" w:rsidP="000F063F">
            <w:pPr>
              <w:spacing w:line="276" w:lineRule="auto"/>
              <w:rPr>
                <w:rFonts w:asciiTheme="minorHAnsi" w:hAnsiTheme="minorHAnsi"/>
                <w:b/>
                <w:szCs w:val="22"/>
              </w:rPr>
            </w:pPr>
          </w:p>
          <w:p w14:paraId="1BE45703" w14:textId="77777777" w:rsidR="000F063F" w:rsidRPr="000F063F" w:rsidRDefault="000F063F" w:rsidP="000F063F">
            <w:pPr>
              <w:spacing w:line="276" w:lineRule="auto"/>
              <w:rPr>
                <w:rFonts w:asciiTheme="minorHAnsi" w:hAnsiTheme="minorHAnsi"/>
                <w:b/>
                <w:sz w:val="20"/>
                <w:szCs w:val="20"/>
              </w:rPr>
            </w:pPr>
            <w:r w:rsidRPr="000F063F">
              <w:rPr>
                <w:rFonts w:asciiTheme="minorHAnsi" w:hAnsiTheme="minorHAnsi"/>
                <w:b/>
                <w:sz w:val="20"/>
                <w:szCs w:val="20"/>
              </w:rPr>
              <w:t>CPA-7:</w:t>
            </w:r>
          </w:p>
          <w:p w14:paraId="21EABF05" w14:textId="77777777" w:rsidR="000F063F" w:rsidRPr="000F063F" w:rsidRDefault="000F063F" w:rsidP="000F063F">
            <w:pPr>
              <w:spacing w:line="276" w:lineRule="auto"/>
              <w:rPr>
                <w:rFonts w:asciiTheme="minorHAnsi" w:hAnsiTheme="minorHAnsi"/>
                <w:sz w:val="20"/>
                <w:szCs w:val="20"/>
              </w:rPr>
            </w:pPr>
            <w:r w:rsidRPr="000F063F">
              <w:rPr>
                <w:rFonts w:asciiTheme="minorHAnsi" w:hAnsiTheme="minorHAnsi"/>
                <w:sz w:val="20"/>
                <w:szCs w:val="20"/>
              </w:rPr>
              <w:t>Eye infection: 96.43%</w:t>
            </w:r>
          </w:p>
          <w:p w14:paraId="45AEEDBF" w14:textId="77777777" w:rsidR="000F063F" w:rsidRPr="000F063F" w:rsidRDefault="000F063F" w:rsidP="000F063F">
            <w:pPr>
              <w:spacing w:line="276" w:lineRule="auto"/>
              <w:rPr>
                <w:rFonts w:asciiTheme="minorHAnsi" w:hAnsiTheme="minorHAnsi"/>
                <w:sz w:val="20"/>
                <w:szCs w:val="20"/>
              </w:rPr>
            </w:pPr>
            <w:r w:rsidRPr="000F063F">
              <w:rPr>
                <w:rFonts w:asciiTheme="minorHAnsi" w:hAnsiTheme="minorHAnsi"/>
                <w:sz w:val="20"/>
                <w:szCs w:val="20"/>
              </w:rPr>
              <w:t>Respiratory disease: 96.43%</w:t>
            </w:r>
          </w:p>
          <w:p w14:paraId="62E38470" w14:textId="77777777" w:rsidR="000F063F" w:rsidRPr="000F063F" w:rsidRDefault="000F063F" w:rsidP="000F063F">
            <w:pPr>
              <w:spacing w:line="276" w:lineRule="auto"/>
              <w:rPr>
                <w:rFonts w:asciiTheme="minorHAnsi" w:hAnsiTheme="minorHAnsi"/>
                <w:sz w:val="20"/>
                <w:szCs w:val="20"/>
              </w:rPr>
            </w:pPr>
            <w:r w:rsidRPr="000F063F">
              <w:rPr>
                <w:rFonts w:asciiTheme="minorHAnsi" w:hAnsiTheme="minorHAnsi"/>
                <w:sz w:val="20"/>
                <w:szCs w:val="20"/>
              </w:rPr>
              <w:t>Cough: 96.43%</w:t>
            </w:r>
          </w:p>
          <w:p w14:paraId="4D5CA48A" w14:textId="77777777" w:rsidR="000F063F" w:rsidRPr="000F063F" w:rsidRDefault="000F063F" w:rsidP="000F063F">
            <w:pPr>
              <w:spacing w:line="276" w:lineRule="auto"/>
              <w:rPr>
                <w:rFonts w:asciiTheme="minorHAnsi" w:hAnsiTheme="minorHAnsi"/>
                <w:sz w:val="20"/>
                <w:szCs w:val="20"/>
              </w:rPr>
            </w:pPr>
            <w:r w:rsidRPr="000F063F">
              <w:rPr>
                <w:rFonts w:asciiTheme="minorHAnsi" w:hAnsiTheme="minorHAnsi"/>
                <w:sz w:val="20"/>
                <w:szCs w:val="20"/>
              </w:rPr>
              <w:t>Fire related Injury: 96.43%</w:t>
            </w:r>
          </w:p>
          <w:p w14:paraId="31A2F348" w14:textId="77777777" w:rsidR="00CE0FD3" w:rsidRDefault="00CE0FD3" w:rsidP="00D81468">
            <w:pPr>
              <w:spacing w:line="276" w:lineRule="auto"/>
              <w:rPr>
                <w:rFonts w:asciiTheme="minorHAnsi" w:hAnsiTheme="minorHAnsi"/>
                <w:sz w:val="20"/>
                <w:szCs w:val="20"/>
              </w:rPr>
            </w:pPr>
          </w:p>
          <w:p w14:paraId="535BD80A" w14:textId="13FBADF7" w:rsidR="00CE0FD3" w:rsidRPr="003254E3" w:rsidRDefault="00CE0FD3" w:rsidP="00CE0FD3">
            <w:pPr>
              <w:spacing w:line="276" w:lineRule="auto"/>
              <w:rPr>
                <w:rFonts w:asciiTheme="minorHAnsi" w:hAnsiTheme="minorHAnsi"/>
                <w:b/>
                <w:sz w:val="20"/>
                <w:szCs w:val="20"/>
              </w:rPr>
            </w:pPr>
            <w:r w:rsidRPr="003254E3">
              <w:rPr>
                <w:rFonts w:asciiTheme="minorHAnsi" w:hAnsiTheme="minorHAnsi"/>
                <w:b/>
                <w:sz w:val="20"/>
                <w:szCs w:val="20"/>
              </w:rPr>
              <w:t>CPA-</w:t>
            </w:r>
            <w:r>
              <w:rPr>
                <w:rFonts w:asciiTheme="minorHAnsi" w:hAnsiTheme="minorHAnsi"/>
                <w:b/>
                <w:sz w:val="20"/>
                <w:szCs w:val="20"/>
              </w:rPr>
              <w:t>10</w:t>
            </w:r>
            <w:r w:rsidRPr="003254E3">
              <w:rPr>
                <w:rFonts w:asciiTheme="minorHAnsi" w:hAnsiTheme="minorHAnsi"/>
                <w:b/>
                <w:sz w:val="20"/>
                <w:szCs w:val="20"/>
              </w:rPr>
              <w:t>:</w:t>
            </w:r>
          </w:p>
          <w:p w14:paraId="057BCB08" w14:textId="45C90D43" w:rsidR="00CE0FD3" w:rsidRPr="003254E3" w:rsidRDefault="00CE0FD3" w:rsidP="00CE0FD3">
            <w:pPr>
              <w:spacing w:line="276" w:lineRule="auto"/>
              <w:rPr>
                <w:rFonts w:asciiTheme="minorHAnsi" w:hAnsiTheme="minorHAnsi"/>
                <w:sz w:val="20"/>
                <w:szCs w:val="20"/>
              </w:rPr>
            </w:pPr>
            <w:r w:rsidRPr="003254E3">
              <w:rPr>
                <w:rFonts w:asciiTheme="minorHAnsi" w:hAnsiTheme="minorHAnsi"/>
                <w:sz w:val="20"/>
                <w:szCs w:val="20"/>
              </w:rPr>
              <w:t xml:space="preserve">Eye infection: </w:t>
            </w:r>
            <w:r>
              <w:rPr>
                <w:rFonts w:asciiTheme="minorHAnsi" w:hAnsiTheme="minorHAnsi"/>
                <w:sz w:val="20"/>
                <w:szCs w:val="20"/>
              </w:rPr>
              <w:t>9</w:t>
            </w:r>
            <w:r w:rsidR="000F063F">
              <w:rPr>
                <w:rFonts w:asciiTheme="minorHAnsi" w:hAnsiTheme="minorHAnsi"/>
                <w:sz w:val="20"/>
                <w:szCs w:val="20"/>
              </w:rPr>
              <w:t>2.50</w:t>
            </w:r>
            <w:r w:rsidRPr="003254E3">
              <w:rPr>
                <w:rFonts w:asciiTheme="minorHAnsi" w:hAnsiTheme="minorHAnsi"/>
                <w:sz w:val="20"/>
                <w:szCs w:val="20"/>
              </w:rPr>
              <w:t>%</w:t>
            </w:r>
          </w:p>
          <w:p w14:paraId="7928ABBF" w14:textId="5C8A1B90" w:rsidR="00CE0FD3" w:rsidRPr="003254E3" w:rsidRDefault="00CE0FD3" w:rsidP="00CE0FD3">
            <w:pPr>
              <w:spacing w:line="276" w:lineRule="auto"/>
              <w:rPr>
                <w:rFonts w:asciiTheme="minorHAnsi" w:hAnsiTheme="minorHAnsi"/>
                <w:sz w:val="20"/>
                <w:szCs w:val="20"/>
              </w:rPr>
            </w:pPr>
            <w:r w:rsidRPr="003254E3">
              <w:rPr>
                <w:rFonts w:asciiTheme="minorHAnsi" w:hAnsiTheme="minorHAnsi"/>
                <w:sz w:val="20"/>
                <w:szCs w:val="20"/>
              </w:rPr>
              <w:t xml:space="preserve">Respiratory disease: </w:t>
            </w:r>
            <w:r w:rsidR="000F063F">
              <w:rPr>
                <w:rFonts w:asciiTheme="minorHAnsi" w:hAnsiTheme="minorHAnsi"/>
                <w:sz w:val="20"/>
                <w:szCs w:val="20"/>
              </w:rPr>
              <w:t>87.50%</w:t>
            </w:r>
          </w:p>
          <w:p w14:paraId="2851C748" w14:textId="30320D12" w:rsidR="00CE0FD3" w:rsidRPr="003254E3" w:rsidRDefault="00CE0FD3" w:rsidP="00CE0FD3">
            <w:pPr>
              <w:spacing w:line="276" w:lineRule="auto"/>
              <w:rPr>
                <w:rFonts w:asciiTheme="minorHAnsi" w:hAnsiTheme="minorHAnsi"/>
                <w:sz w:val="20"/>
                <w:szCs w:val="20"/>
              </w:rPr>
            </w:pPr>
            <w:r w:rsidRPr="003254E3">
              <w:rPr>
                <w:rFonts w:asciiTheme="minorHAnsi" w:hAnsiTheme="minorHAnsi"/>
                <w:sz w:val="20"/>
                <w:szCs w:val="20"/>
              </w:rPr>
              <w:t xml:space="preserve">Cough: </w:t>
            </w:r>
            <w:r w:rsidR="000F063F">
              <w:rPr>
                <w:rFonts w:asciiTheme="minorHAnsi" w:hAnsiTheme="minorHAnsi"/>
                <w:sz w:val="20"/>
                <w:szCs w:val="20"/>
              </w:rPr>
              <w:t>86.25</w:t>
            </w:r>
            <w:r w:rsidRPr="003254E3">
              <w:rPr>
                <w:rFonts w:asciiTheme="minorHAnsi" w:hAnsiTheme="minorHAnsi"/>
                <w:sz w:val="20"/>
                <w:szCs w:val="20"/>
              </w:rPr>
              <w:t>%</w:t>
            </w:r>
          </w:p>
          <w:p w14:paraId="0CE880DE" w14:textId="160A1A6E" w:rsidR="00CE0FD3" w:rsidRPr="00AD2AE5" w:rsidRDefault="00CE0FD3" w:rsidP="000F063F">
            <w:pPr>
              <w:spacing w:line="276" w:lineRule="auto"/>
              <w:rPr>
                <w:rFonts w:asciiTheme="minorHAnsi" w:hAnsiTheme="minorHAnsi"/>
                <w:sz w:val="20"/>
                <w:szCs w:val="20"/>
              </w:rPr>
            </w:pPr>
            <w:r w:rsidRPr="003254E3">
              <w:rPr>
                <w:rFonts w:asciiTheme="minorHAnsi" w:hAnsiTheme="minorHAnsi"/>
                <w:sz w:val="20"/>
                <w:szCs w:val="20"/>
              </w:rPr>
              <w:t xml:space="preserve">Fire related Injury: </w:t>
            </w:r>
            <w:r w:rsidR="000F063F">
              <w:rPr>
                <w:rFonts w:asciiTheme="minorHAnsi" w:hAnsiTheme="minorHAnsi"/>
                <w:sz w:val="20"/>
                <w:szCs w:val="20"/>
              </w:rPr>
              <w:t>86.25%</w:t>
            </w:r>
          </w:p>
        </w:tc>
        <w:tc>
          <w:tcPr>
            <w:tcW w:w="572" w:type="pct"/>
            <w:tcBorders>
              <w:top w:val="single" w:sz="4" w:space="0" w:color="A6A6A6" w:themeColor="background1" w:themeShade="A6"/>
              <w:bottom w:val="single" w:sz="4" w:space="0" w:color="A6A6A6" w:themeColor="background1" w:themeShade="A6"/>
            </w:tcBorders>
            <w:vAlign w:val="top"/>
          </w:tcPr>
          <w:p w14:paraId="4EA47A12" w14:textId="77777777" w:rsidR="00703910" w:rsidRPr="00AD2AE5" w:rsidRDefault="00703910" w:rsidP="00D81468">
            <w:pPr>
              <w:spacing w:line="276" w:lineRule="auto"/>
              <w:rPr>
                <w:rFonts w:asciiTheme="minorHAnsi" w:hAnsiTheme="minorHAnsi"/>
                <w:sz w:val="20"/>
                <w:szCs w:val="20"/>
              </w:rPr>
            </w:pPr>
            <w:r w:rsidRPr="00AD2AE5">
              <w:rPr>
                <w:rFonts w:asciiTheme="minorHAnsi" w:hAnsiTheme="minorHAnsi"/>
                <w:sz w:val="20"/>
                <w:szCs w:val="20"/>
              </w:rPr>
              <w:lastRenderedPageBreak/>
              <w:t>% households</w:t>
            </w:r>
          </w:p>
        </w:tc>
      </w:tr>
      <w:tr w:rsidR="00703910" w:rsidRPr="00A313BE" w14:paraId="40C51B2B" w14:textId="77777777" w:rsidTr="00BF510D">
        <w:trPr>
          <w:trHeight w:val="454"/>
        </w:trPr>
        <w:tc>
          <w:tcPr>
            <w:tcW w:w="795" w:type="pct"/>
            <w:tcBorders>
              <w:top w:val="single" w:sz="4" w:space="0" w:color="A6A6A6" w:themeColor="background1" w:themeShade="A6"/>
              <w:bottom w:val="single" w:sz="4" w:space="0" w:color="A6A6A6" w:themeColor="background1" w:themeShade="A6"/>
            </w:tcBorders>
            <w:vAlign w:val="top"/>
          </w:tcPr>
          <w:p w14:paraId="74AD3F27" w14:textId="77777777" w:rsidR="00703910" w:rsidRPr="00376D0B" w:rsidRDefault="00703910" w:rsidP="00D81468">
            <w:pPr>
              <w:spacing w:line="276" w:lineRule="auto"/>
              <w:rPr>
                <w:rFonts w:asciiTheme="minorHAnsi" w:hAnsiTheme="minorHAnsi"/>
                <w:sz w:val="20"/>
                <w:szCs w:val="20"/>
              </w:rPr>
            </w:pPr>
          </w:p>
        </w:tc>
        <w:tc>
          <w:tcPr>
            <w:tcW w:w="1776" w:type="pct"/>
            <w:tcBorders>
              <w:top w:val="single" w:sz="4" w:space="0" w:color="A6A6A6" w:themeColor="background1" w:themeShade="A6"/>
              <w:bottom w:val="single" w:sz="4" w:space="0" w:color="A6A6A6" w:themeColor="background1" w:themeShade="A6"/>
            </w:tcBorders>
            <w:vAlign w:val="top"/>
          </w:tcPr>
          <w:p w14:paraId="355CB980" w14:textId="77777777" w:rsidR="00703910" w:rsidRPr="00376D0B" w:rsidRDefault="00703910" w:rsidP="00D81468">
            <w:pPr>
              <w:spacing w:line="276" w:lineRule="auto"/>
              <w:rPr>
                <w:rFonts w:asciiTheme="minorHAnsi" w:hAnsiTheme="minorHAnsi"/>
                <w:sz w:val="20"/>
                <w:szCs w:val="20"/>
              </w:rPr>
            </w:pPr>
            <w:r w:rsidRPr="00376D0B">
              <w:rPr>
                <w:rFonts w:asciiTheme="minorHAnsi" w:eastAsia="MS Mincho" w:hAnsiTheme="minorHAnsi"/>
                <w:sz w:val="20"/>
                <w:szCs w:val="20"/>
              </w:rPr>
              <w:t>3.9.1 Mortality rate attributed to household and ambient air pollution (User’s perception in Time saving for the cooking (reduce exposure to indoor air pollution))</w:t>
            </w:r>
          </w:p>
        </w:tc>
        <w:tc>
          <w:tcPr>
            <w:tcW w:w="1857" w:type="pct"/>
            <w:tcBorders>
              <w:top w:val="single" w:sz="4" w:space="0" w:color="A6A6A6" w:themeColor="background1" w:themeShade="A6"/>
              <w:bottom w:val="single" w:sz="4" w:space="0" w:color="A6A6A6" w:themeColor="background1" w:themeShade="A6"/>
            </w:tcBorders>
            <w:vAlign w:val="top"/>
          </w:tcPr>
          <w:p w14:paraId="29D18B43" w14:textId="77777777" w:rsidR="00703910" w:rsidRDefault="00703910" w:rsidP="00D81468">
            <w:pPr>
              <w:spacing w:line="276" w:lineRule="auto"/>
              <w:rPr>
                <w:rFonts w:asciiTheme="minorHAnsi" w:hAnsiTheme="minorHAnsi"/>
                <w:sz w:val="20"/>
                <w:szCs w:val="20"/>
              </w:rPr>
            </w:pPr>
          </w:p>
          <w:tbl>
            <w:tblPr>
              <w:tblStyle w:val="TableGrid"/>
              <w:tblW w:w="3358" w:type="dxa"/>
              <w:tblLayout w:type="fixed"/>
              <w:tblLook w:val="04A0" w:firstRow="1" w:lastRow="0" w:firstColumn="1" w:lastColumn="0" w:noHBand="0" w:noVBand="1"/>
            </w:tblPr>
            <w:tblGrid>
              <w:gridCol w:w="928"/>
              <w:gridCol w:w="783"/>
              <w:gridCol w:w="837"/>
              <w:gridCol w:w="810"/>
            </w:tblGrid>
            <w:tr w:rsidR="00CE0FD3" w:rsidRPr="00CE0FD3" w14:paraId="5A80D55C" w14:textId="77777777" w:rsidTr="006B7666">
              <w:trPr>
                <w:trHeight w:val="811"/>
              </w:trPr>
              <w:tc>
                <w:tcPr>
                  <w:tcW w:w="928" w:type="dxa"/>
                </w:tcPr>
                <w:p w14:paraId="134F08D4" w14:textId="77777777" w:rsidR="00CE0FD3" w:rsidRPr="006B7666" w:rsidRDefault="00CE0FD3" w:rsidP="00CE0FD3">
                  <w:pPr>
                    <w:spacing w:line="276" w:lineRule="auto"/>
                    <w:rPr>
                      <w:rFonts w:asciiTheme="minorHAnsi" w:hAnsiTheme="minorHAnsi"/>
                      <w:b/>
                      <w:sz w:val="16"/>
                      <w:szCs w:val="16"/>
                    </w:rPr>
                  </w:pPr>
                  <w:r w:rsidRPr="006B7666">
                    <w:rPr>
                      <w:rFonts w:asciiTheme="minorHAnsi" w:hAnsiTheme="minorHAnsi"/>
                      <w:b/>
                      <w:sz w:val="16"/>
                      <w:szCs w:val="16"/>
                    </w:rPr>
                    <w:t>% response for</w:t>
                  </w:r>
                </w:p>
              </w:tc>
              <w:tc>
                <w:tcPr>
                  <w:tcW w:w="783" w:type="dxa"/>
                </w:tcPr>
                <w:p w14:paraId="5A126330" w14:textId="77777777" w:rsidR="00CE0FD3" w:rsidRPr="006B7666" w:rsidRDefault="00CE0FD3" w:rsidP="00CE0FD3">
                  <w:pPr>
                    <w:spacing w:line="276" w:lineRule="auto"/>
                    <w:rPr>
                      <w:rFonts w:asciiTheme="minorHAnsi" w:hAnsiTheme="minorHAnsi"/>
                      <w:b/>
                      <w:sz w:val="16"/>
                      <w:szCs w:val="16"/>
                    </w:rPr>
                  </w:pPr>
                  <w:r w:rsidRPr="006B7666">
                    <w:rPr>
                      <w:rFonts w:asciiTheme="minorHAnsi" w:hAnsiTheme="minorHAnsi"/>
                      <w:b/>
                      <w:sz w:val="16"/>
                      <w:szCs w:val="16"/>
                    </w:rPr>
                    <w:t>Men</w:t>
                  </w:r>
                </w:p>
              </w:tc>
              <w:tc>
                <w:tcPr>
                  <w:tcW w:w="837" w:type="dxa"/>
                </w:tcPr>
                <w:p w14:paraId="0E740ECB" w14:textId="77777777" w:rsidR="00CE0FD3" w:rsidRPr="006B7666" w:rsidRDefault="00CE0FD3" w:rsidP="00CE0FD3">
                  <w:pPr>
                    <w:spacing w:line="276" w:lineRule="auto"/>
                    <w:rPr>
                      <w:rFonts w:asciiTheme="minorHAnsi" w:hAnsiTheme="minorHAnsi"/>
                      <w:b/>
                      <w:sz w:val="16"/>
                      <w:szCs w:val="16"/>
                    </w:rPr>
                  </w:pPr>
                  <w:r w:rsidRPr="006B7666">
                    <w:rPr>
                      <w:rFonts w:asciiTheme="minorHAnsi" w:hAnsiTheme="minorHAnsi"/>
                      <w:b/>
                      <w:sz w:val="16"/>
                      <w:szCs w:val="16"/>
                    </w:rPr>
                    <w:t>Women</w:t>
                  </w:r>
                </w:p>
              </w:tc>
              <w:tc>
                <w:tcPr>
                  <w:tcW w:w="810" w:type="dxa"/>
                </w:tcPr>
                <w:p w14:paraId="156839DF" w14:textId="77777777" w:rsidR="00CE0FD3" w:rsidRPr="006B7666" w:rsidRDefault="00CE0FD3" w:rsidP="00CE0FD3">
                  <w:pPr>
                    <w:spacing w:line="276" w:lineRule="auto"/>
                    <w:rPr>
                      <w:rFonts w:asciiTheme="minorHAnsi" w:hAnsiTheme="minorHAnsi"/>
                      <w:b/>
                      <w:sz w:val="16"/>
                      <w:szCs w:val="16"/>
                    </w:rPr>
                  </w:pPr>
                  <w:r w:rsidRPr="006B7666">
                    <w:rPr>
                      <w:rFonts w:asciiTheme="minorHAnsi" w:hAnsiTheme="minorHAnsi"/>
                      <w:b/>
                      <w:sz w:val="16"/>
                      <w:szCs w:val="16"/>
                    </w:rPr>
                    <w:t>Children</w:t>
                  </w:r>
                </w:p>
              </w:tc>
            </w:tr>
            <w:tr w:rsidR="00CE0FD3" w:rsidRPr="00CE0FD3" w14:paraId="4FE21FDA" w14:textId="77777777" w:rsidTr="006B7666">
              <w:trPr>
                <w:trHeight w:val="112"/>
              </w:trPr>
              <w:tc>
                <w:tcPr>
                  <w:tcW w:w="928" w:type="dxa"/>
                </w:tcPr>
                <w:p w14:paraId="1B8610DA" w14:textId="3F5B2AFB" w:rsidR="00CE0FD3" w:rsidRPr="006B7666" w:rsidRDefault="00CE0FD3" w:rsidP="00CE0FD3">
                  <w:pPr>
                    <w:spacing w:line="276" w:lineRule="auto"/>
                    <w:rPr>
                      <w:rFonts w:asciiTheme="minorHAnsi" w:hAnsiTheme="minorHAnsi"/>
                      <w:sz w:val="16"/>
                      <w:szCs w:val="16"/>
                    </w:rPr>
                  </w:pPr>
                  <w:r w:rsidRPr="00CE0FD3">
                    <w:rPr>
                      <w:rFonts w:asciiTheme="minorHAnsi" w:hAnsiTheme="minorHAnsi"/>
                      <w:sz w:val="16"/>
                      <w:szCs w:val="16"/>
                    </w:rPr>
                    <w:t>CPA-1</w:t>
                  </w:r>
                </w:p>
              </w:tc>
              <w:tc>
                <w:tcPr>
                  <w:tcW w:w="783" w:type="dxa"/>
                </w:tcPr>
                <w:p w14:paraId="01413A4A" w14:textId="45AD439C" w:rsidR="00CE0FD3" w:rsidRPr="006B7666" w:rsidRDefault="009767CF" w:rsidP="00CE0FD3">
                  <w:pPr>
                    <w:spacing w:line="276" w:lineRule="auto"/>
                    <w:rPr>
                      <w:rFonts w:asciiTheme="minorHAnsi" w:hAnsiTheme="minorHAnsi"/>
                      <w:sz w:val="16"/>
                      <w:szCs w:val="16"/>
                    </w:rPr>
                  </w:pPr>
                  <w:r>
                    <w:rPr>
                      <w:rFonts w:asciiTheme="minorHAnsi" w:hAnsiTheme="minorHAnsi"/>
                      <w:sz w:val="16"/>
                      <w:szCs w:val="16"/>
                    </w:rPr>
                    <w:t>12.50</w:t>
                  </w:r>
                </w:p>
              </w:tc>
              <w:tc>
                <w:tcPr>
                  <w:tcW w:w="837" w:type="dxa"/>
                </w:tcPr>
                <w:p w14:paraId="3E65DA1C" w14:textId="74775F7C" w:rsidR="00CE0FD3" w:rsidRPr="006B7666" w:rsidRDefault="009767CF" w:rsidP="00CE0FD3">
                  <w:pPr>
                    <w:spacing w:line="276" w:lineRule="auto"/>
                    <w:rPr>
                      <w:rFonts w:asciiTheme="minorHAnsi" w:hAnsiTheme="minorHAnsi"/>
                      <w:sz w:val="16"/>
                      <w:szCs w:val="16"/>
                    </w:rPr>
                  </w:pPr>
                  <w:r>
                    <w:rPr>
                      <w:rFonts w:asciiTheme="minorHAnsi" w:hAnsiTheme="minorHAnsi"/>
                      <w:sz w:val="16"/>
                      <w:szCs w:val="16"/>
                    </w:rPr>
                    <w:t>96.25</w:t>
                  </w:r>
                </w:p>
              </w:tc>
              <w:tc>
                <w:tcPr>
                  <w:tcW w:w="810" w:type="dxa"/>
                </w:tcPr>
                <w:p w14:paraId="646D4AF9" w14:textId="1489308F" w:rsidR="00CE0FD3" w:rsidRPr="006B7666" w:rsidRDefault="009767CF" w:rsidP="00CE0FD3">
                  <w:pPr>
                    <w:spacing w:line="276" w:lineRule="auto"/>
                    <w:rPr>
                      <w:rFonts w:asciiTheme="minorHAnsi" w:hAnsiTheme="minorHAnsi"/>
                      <w:sz w:val="16"/>
                      <w:szCs w:val="16"/>
                    </w:rPr>
                  </w:pPr>
                  <w:r>
                    <w:rPr>
                      <w:rFonts w:asciiTheme="minorHAnsi" w:hAnsiTheme="minorHAnsi"/>
                      <w:sz w:val="16"/>
                      <w:szCs w:val="16"/>
                    </w:rPr>
                    <w:t>5.0</w:t>
                  </w:r>
                  <w:r w:rsidR="005137E8">
                    <w:rPr>
                      <w:rFonts w:asciiTheme="minorHAnsi" w:hAnsiTheme="minorHAnsi"/>
                      <w:sz w:val="16"/>
                      <w:szCs w:val="16"/>
                    </w:rPr>
                    <w:t>0</w:t>
                  </w:r>
                </w:p>
              </w:tc>
            </w:tr>
            <w:tr w:rsidR="00CE0FD3" w:rsidRPr="00CE0FD3" w14:paraId="4A935DF2" w14:textId="77777777" w:rsidTr="006B7666">
              <w:trPr>
                <w:trHeight w:val="292"/>
              </w:trPr>
              <w:tc>
                <w:tcPr>
                  <w:tcW w:w="928" w:type="dxa"/>
                </w:tcPr>
                <w:p w14:paraId="30ECCF87" w14:textId="40B8FDC8" w:rsidR="00CE0FD3" w:rsidRPr="006B7666" w:rsidRDefault="00CE0FD3" w:rsidP="00CE0FD3">
                  <w:pPr>
                    <w:spacing w:line="276" w:lineRule="auto"/>
                    <w:rPr>
                      <w:rFonts w:asciiTheme="minorHAnsi" w:hAnsiTheme="minorHAnsi"/>
                      <w:sz w:val="16"/>
                      <w:szCs w:val="16"/>
                    </w:rPr>
                  </w:pPr>
                  <w:r w:rsidRPr="003254E3">
                    <w:rPr>
                      <w:rFonts w:asciiTheme="minorHAnsi" w:hAnsiTheme="minorHAnsi"/>
                      <w:sz w:val="16"/>
                      <w:szCs w:val="16"/>
                    </w:rPr>
                    <w:t>CPA-2</w:t>
                  </w:r>
                </w:p>
              </w:tc>
              <w:tc>
                <w:tcPr>
                  <w:tcW w:w="783" w:type="dxa"/>
                </w:tcPr>
                <w:p w14:paraId="07E24603" w14:textId="24EFDA9D" w:rsidR="00CE0FD3" w:rsidRPr="006B7666" w:rsidRDefault="009767CF" w:rsidP="00CE0FD3">
                  <w:pPr>
                    <w:spacing w:line="276" w:lineRule="auto"/>
                    <w:rPr>
                      <w:rFonts w:asciiTheme="minorHAnsi" w:hAnsiTheme="minorHAnsi"/>
                      <w:sz w:val="16"/>
                      <w:szCs w:val="16"/>
                    </w:rPr>
                  </w:pPr>
                  <w:r>
                    <w:rPr>
                      <w:rFonts w:asciiTheme="minorHAnsi" w:hAnsiTheme="minorHAnsi"/>
                      <w:sz w:val="16"/>
                      <w:szCs w:val="16"/>
                    </w:rPr>
                    <w:t>27.63</w:t>
                  </w:r>
                </w:p>
              </w:tc>
              <w:tc>
                <w:tcPr>
                  <w:tcW w:w="837" w:type="dxa"/>
                </w:tcPr>
                <w:p w14:paraId="0EA49E03" w14:textId="14F56F10" w:rsidR="00CE0FD3" w:rsidRPr="006B7666" w:rsidRDefault="009767CF" w:rsidP="00CE0FD3">
                  <w:pPr>
                    <w:spacing w:line="276" w:lineRule="auto"/>
                    <w:rPr>
                      <w:rFonts w:asciiTheme="minorHAnsi" w:hAnsiTheme="minorHAnsi"/>
                      <w:sz w:val="16"/>
                      <w:szCs w:val="16"/>
                    </w:rPr>
                  </w:pPr>
                  <w:r>
                    <w:rPr>
                      <w:rFonts w:asciiTheme="minorHAnsi" w:hAnsiTheme="minorHAnsi"/>
                      <w:sz w:val="16"/>
                      <w:szCs w:val="16"/>
                    </w:rPr>
                    <w:t>85.53</w:t>
                  </w:r>
                </w:p>
              </w:tc>
              <w:tc>
                <w:tcPr>
                  <w:tcW w:w="810" w:type="dxa"/>
                </w:tcPr>
                <w:p w14:paraId="5C4E800D" w14:textId="2752B4A6" w:rsidR="00CE0FD3" w:rsidRPr="006B7666" w:rsidRDefault="009767CF" w:rsidP="00CE0FD3">
                  <w:pPr>
                    <w:spacing w:line="276" w:lineRule="auto"/>
                    <w:rPr>
                      <w:rFonts w:asciiTheme="minorHAnsi" w:hAnsiTheme="minorHAnsi"/>
                      <w:sz w:val="16"/>
                      <w:szCs w:val="16"/>
                    </w:rPr>
                  </w:pPr>
                  <w:r>
                    <w:rPr>
                      <w:rFonts w:asciiTheme="minorHAnsi" w:hAnsiTheme="minorHAnsi"/>
                      <w:sz w:val="16"/>
                      <w:szCs w:val="16"/>
                    </w:rPr>
                    <w:t>1.32</w:t>
                  </w:r>
                </w:p>
              </w:tc>
            </w:tr>
            <w:tr w:rsidR="00CE0FD3" w:rsidRPr="00CE0FD3" w14:paraId="4A804F9D" w14:textId="77777777" w:rsidTr="006B7666">
              <w:trPr>
                <w:trHeight w:val="275"/>
              </w:trPr>
              <w:tc>
                <w:tcPr>
                  <w:tcW w:w="928" w:type="dxa"/>
                </w:tcPr>
                <w:p w14:paraId="1287E3FC" w14:textId="01E2DB6E" w:rsidR="00CE0FD3" w:rsidRPr="006B7666" w:rsidRDefault="00CE0FD3" w:rsidP="00CE0FD3">
                  <w:pPr>
                    <w:spacing w:line="276" w:lineRule="auto"/>
                    <w:rPr>
                      <w:rFonts w:asciiTheme="minorHAnsi" w:hAnsiTheme="minorHAnsi"/>
                      <w:sz w:val="16"/>
                      <w:szCs w:val="16"/>
                    </w:rPr>
                  </w:pPr>
                  <w:r w:rsidRPr="003254E3">
                    <w:rPr>
                      <w:rFonts w:asciiTheme="minorHAnsi" w:hAnsiTheme="minorHAnsi"/>
                      <w:sz w:val="16"/>
                      <w:szCs w:val="16"/>
                    </w:rPr>
                    <w:t>CPA-3</w:t>
                  </w:r>
                </w:p>
              </w:tc>
              <w:tc>
                <w:tcPr>
                  <w:tcW w:w="783" w:type="dxa"/>
                </w:tcPr>
                <w:p w14:paraId="0241F093" w14:textId="4AEBB1FC" w:rsidR="00CE0FD3" w:rsidRPr="006B7666" w:rsidRDefault="009767CF" w:rsidP="00CE0FD3">
                  <w:pPr>
                    <w:spacing w:line="276" w:lineRule="auto"/>
                    <w:rPr>
                      <w:rFonts w:asciiTheme="minorHAnsi" w:hAnsiTheme="minorHAnsi"/>
                      <w:sz w:val="16"/>
                      <w:szCs w:val="16"/>
                    </w:rPr>
                  </w:pPr>
                  <w:r>
                    <w:rPr>
                      <w:rFonts w:asciiTheme="minorHAnsi" w:hAnsiTheme="minorHAnsi"/>
                      <w:sz w:val="16"/>
                      <w:szCs w:val="16"/>
                    </w:rPr>
                    <w:t>29.63</w:t>
                  </w:r>
                </w:p>
              </w:tc>
              <w:tc>
                <w:tcPr>
                  <w:tcW w:w="837" w:type="dxa"/>
                </w:tcPr>
                <w:p w14:paraId="36B6E975" w14:textId="657EB301" w:rsidR="00CE0FD3" w:rsidRPr="006B7666" w:rsidRDefault="009767CF" w:rsidP="00CE0FD3">
                  <w:pPr>
                    <w:spacing w:line="276" w:lineRule="auto"/>
                    <w:rPr>
                      <w:rFonts w:asciiTheme="minorHAnsi" w:hAnsiTheme="minorHAnsi"/>
                      <w:sz w:val="16"/>
                      <w:szCs w:val="16"/>
                    </w:rPr>
                  </w:pPr>
                  <w:r>
                    <w:rPr>
                      <w:rFonts w:asciiTheme="minorHAnsi" w:hAnsiTheme="minorHAnsi"/>
                      <w:sz w:val="16"/>
                      <w:szCs w:val="16"/>
                    </w:rPr>
                    <w:t>91.36</w:t>
                  </w:r>
                </w:p>
              </w:tc>
              <w:tc>
                <w:tcPr>
                  <w:tcW w:w="810" w:type="dxa"/>
                </w:tcPr>
                <w:p w14:paraId="2226EDDF" w14:textId="2585FB05" w:rsidR="00CE0FD3" w:rsidRPr="006B7666" w:rsidRDefault="009767CF" w:rsidP="00CE0FD3">
                  <w:pPr>
                    <w:spacing w:line="276" w:lineRule="auto"/>
                    <w:rPr>
                      <w:rFonts w:asciiTheme="minorHAnsi" w:hAnsiTheme="minorHAnsi"/>
                      <w:sz w:val="16"/>
                      <w:szCs w:val="16"/>
                    </w:rPr>
                  </w:pPr>
                  <w:r>
                    <w:rPr>
                      <w:rFonts w:asciiTheme="minorHAnsi" w:hAnsiTheme="minorHAnsi"/>
                      <w:sz w:val="16"/>
                      <w:szCs w:val="16"/>
                    </w:rPr>
                    <w:t>2.47</w:t>
                  </w:r>
                </w:p>
              </w:tc>
            </w:tr>
            <w:tr w:rsidR="00CE0FD3" w:rsidRPr="00CE0FD3" w14:paraId="0365479B" w14:textId="77777777" w:rsidTr="006B7666">
              <w:trPr>
                <w:trHeight w:val="275"/>
              </w:trPr>
              <w:tc>
                <w:tcPr>
                  <w:tcW w:w="928" w:type="dxa"/>
                </w:tcPr>
                <w:p w14:paraId="377B1E71" w14:textId="7CE490DD" w:rsidR="00CE0FD3" w:rsidRPr="006B7666" w:rsidRDefault="00CE0FD3" w:rsidP="00CE0FD3">
                  <w:pPr>
                    <w:spacing w:line="276" w:lineRule="auto"/>
                    <w:rPr>
                      <w:rFonts w:asciiTheme="minorHAnsi" w:hAnsiTheme="minorHAnsi"/>
                      <w:sz w:val="16"/>
                      <w:szCs w:val="16"/>
                    </w:rPr>
                  </w:pPr>
                  <w:r w:rsidRPr="003254E3">
                    <w:rPr>
                      <w:rFonts w:asciiTheme="minorHAnsi" w:hAnsiTheme="minorHAnsi"/>
                      <w:sz w:val="16"/>
                      <w:szCs w:val="16"/>
                    </w:rPr>
                    <w:t>CPA-4</w:t>
                  </w:r>
                </w:p>
              </w:tc>
              <w:tc>
                <w:tcPr>
                  <w:tcW w:w="783" w:type="dxa"/>
                </w:tcPr>
                <w:p w14:paraId="094B97D1" w14:textId="16D26349" w:rsidR="00CE0FD3" w:rsidRPr="006B7666" w:rsidRDefault="009767CF" w:rsidP="00CE0FD3">
                  <w:pPr>
                    <w:spacing w:line="276" w:lineRule="auto"/>
                    <w:rPr>
                      <w:rFonts w:asciiTheme="minorHAnsi" w:hAnsiTheme="minorHAnsi"/>
                      <w:sz w:val="16"/>
                      <w:szCs w:val="16"/>
                    </w:rPr>
                  </w:pPr>
                  <w:r>
                    <w:rPr>
                      <w:rFonts w:asciiTheme="minorHAnsi" w:hAnsiTheme="minorHAnsi"/>
                      <w:sz w:val="16"/>
                      <w:szCs w:val="16"/>
                    </w:rPr>
                    <w:t>31.03</w:t>
                  </w:r>
                </w:p>
              </w:tc>
              <w:tc>
                <w:tcPr>
                  <w:tcW w:w="837" w:type="dxa"/>
                </w:tcPr>
                <w:p w14:paraId="340BDA55" w14:textId="14722A13" w:rsidR="00CE0FD3" w:rsidRPr="006B7666" w:rsidRDefault="009767CF" w:rsidP="00CE0FD3">
                  <w:pPr>
                    <w:spacing w:line="276" w:lineRule="auto"/>
                    <w:rPr>
                      <w:rFonts w:asciiTheme="minorHAnsi" w:hAnsiTheme="minorHAnsi"/>
                      <w:sz w:val="16"/>
                      <w:szCs w:val="16"/>
                    </w:rPr>
                  </w:pPr>
                  <w:r>
                    <w:rPr>
                      <w:rFonts w:asciiTheme="minorHAnsi" w:hAnsiTheme="minorHAnsi"/>
                      <w:sz w:val="16"/>
                      <w:szCs w:val="16"/>
                    </w:rPr>
                    <w:t>94.25</w:t>
                  </w:r>
                </w:p>
              </w:tc>
              <w:tc>
                <w:tcPr>
                  <w:tcW w:w="810" w:type="dxa"/>
                </w:tcPr>
                <w:p w14:paraId="45C3CB91" w14:textId="6AB85636" w:rsidR="00CE0FD3" w:rsidRPr="006B7666" w:rsidRDefault="009767CF" w:rsidP="00CE0FD3">
                  <w:pPr>
                    <w:spacing w:line="276" w:lineRule="auto"/>
                    <w:rPr>
                      <w:rFonts w:asciiTheme="minorHAnsi" w:hAnsiTheme="minorHAnsi"/>
                      <w:sz w:val="16"/>
                      <w:szCs w:val="16"/>
                    </w:rPr>
                  </w:pPr>
                  <w:r>
                    <w:rPr>
                      <w:rFonts w:asciiTheme="minorHAnsi" w:hAnsiTheme="minorHAnsi"/>
                      <w:sz w:val="16"/>
                      <w:szCs w:val="16"/>
                    </w:rPr>
                    <w:t>1.15</w:t>
                  </w:r>
                </w:p>
              </w:tc>
            </w:tr>
            <w:tr w:rsidR="00CE0FD3" w:rsidRPr="00CE0FD3" w14:paraId="3BB3A816" w14:textId="77777777" w:rsidTr="006B7666">
              <w:trPr>
                <w:trHeight w:val="275"/>
              </w:trPr>
              <w:tc>
                <w:tcPr>
                  <w:tcW w:w="928" w:type="dxa"/>
                </w:tcPr>
                <w:p w14:paraId="5F78B530" w14:textId="0411F37C" w:rsidR="00CE0FD3" w:rsidRPr="006B7666" w:rsidRDefault="00CE0FD3" w:rsidP="00CE0FD3">
                  <w:pPr>
                    <w:spacing w:line="276" w:lineRule="auto"/>
                    <w:rPr>
                      <w:rFonts w:asciiTheme="minorHAnsi" w:hAnsiTheme="minorHAnsi"/>
                      <w:sz w:val="16"/>
                      <w:szCs w:val="16"/>
                    </w:rPr>
                  </w:pPr>
                  <w:r w:rsidRPr="003254E3">
                    <w:rPr>
                      <w:rFonts w:asciiTheme="minorHAnsi" w:hAnsiTheme="minorHAnsi"/>
                      <w:sz w:val="16"/>
                      <w:szCs w:val="16"/>
                    </w:rPr>
                    <w:t>CPA-5</w:t>
                  </w:r>
                </w:p>
              </w:tc>
              <w:tc>
                <w:tcPr>
                  <w:tcW w:w="783" w:type="dxa"/>
                </w:tcPr>
                <w:p w14:paraId="34CBCEE6" w14:textId="1BFE130E" w:rsidR="00CE0FD3" w:rsidRPr="006B7666" w:rsidRDefault="009767CF" w:rsidP="00CE0FD3">
                  <w:pPr>
                    <w:spacing w:line="276" w:lineRule="auto"/>
                    <w:rPr>
                      <w:rFonts w:asciiTheme="minorHAnsi" w:hAnsiTheme="minorHAnsi"/>
                      <w:sz w:val="16"/>
                      <w:szCs w:val="16"/>
                    </w:rPr>
                  </w:pPr>
                  <w:r>
                    <w:rPr>
                      <w:rFonts w:asciiTheme="minorHAnsi" w:hAnsiTheme="minorHAnsi"/>
                      <w:sz w:val="16"/>
                      <w:szCs w:val="16"/>
                    </w:rPr>
                    <w:t>27.71</w:t>
                  </w:r>
                </w:p>
              </w:tc>
              <w:tc>
                <w:tcPr>
                  <w:tcW w:w="837" w:type="dxa"/>
                </w:tcPr>
                <w:p w14:paraId="09CD2CF1" w14:textId="5EF7D9D8" w:rsidR="00CE0FD3" w:rsidRPr="006B7666" w:rsidRDefault="009767CF" w:rsidP="00CE0FD3">
                  <w:pPr>
                    <w:spacing w:line="276" w:lineRule="auto"/>
                    <w:rPr>
                      <w:rFonts w:asciiTheme="minorHAnsi" w:hAnsiTheme="minorHAnsi"/>
                      <w:sz w:val="16"/>
                      <w:szCs w:val="16"/>
                    </w:rPr>
                  </w:pPr>
                  <w:r>
                    <w:rPr>
                      <w:rFonts w:asciiTheme="minorHAnsi" w:hAnsiTheme="minorHAnsi"/>
                      <w:sz w:val="16"/>
                      <w:szCs w:val="16"/>
                    </w:rPr>
                    <w:t>100</w:t>
                  </w:r>
                </w:p>
              </w:tc>
              <w:tc>
                <w:tcPr>
                  <w:tcW w:w="810" w:type="dxa"/>
                </w:tcPr>
                <w:p w14:paraId="1F41D5CC" w14:textId="242E5B2A" w:rsidR="00CE0FD3" w:rsidRPr="006B7666" w:rsidRDefault="009767CF" w:rsidP="00CE0FD3">
                  <w:pPr>
                    <w:spacing w:line="276" w:lineRule="auto"/>
                    <w:rPr>
                      <w:rFonts w:asciiTheme="minorHAnsi" w:hAnsiTheme="minorHAnsi"/>
                      <w:sz w:val="16"/>
                      <w:szCs w:val="16"/>
                    </w:rPr>
                  </w:pPr>
                  <w:r>
                    <w:rPr>
                      <w:rFonts w:asciiTheme="minorHAnsi" w:hAnsiTheme="minorHAnsi"/>
                      <w:sz w:val="16"/>
                      <w:szCs w:val="16"/>
                    </w:rPr>
                    <w:t>6.02</w:t>
                  </w:r>
                </w:p>
              </w:tc>
            </w:tr>
            <w:tr w:rsidR="000F063F" w:rsidRPr="00CE0FD3" w14:paraId="5FD2849C" w14:textId="77777777" w:rsidTr="006B7666">
              <w:trPr>
                <w:trHeight w:val="275"/>
              </w:trPr>
              <w:tc>
                <w:tcPr>
                  <w:tcW w:w="928" w:type="dxa"/>
                </w:tcPr>
                <w:p w14:paraId="29891C79" w14:textId="2A3649F0" w:rsidR="000F063F" w:rsidRPr="003254E3" w:rsidRDefault="000F063F" w:rsidP="00CE0FD3">
                  <w:pPr>
                    <w:spacing w:line="276" w:lineRule="auto"/>
                    <w:rPr>
                      <w:rFonts w:asciiTheme="minorHAnsi" w:hAnsiTheme="minorHAnsi"/>
                      <w:sz w:val="16"/>
                      <w:szCs w:val="16"/>
                    </w:rPr>
                  </w:pPr>
                  <w:r>
                    <w:rPr>
                      <w:rFonts w:asciiTheme="minorHAnsi" w:hAnsiTheme="minorHAnsi"/>
                      <w:sz w:val="16"/>
                      <w:szCs w:val="16"/>
                    </w:rPr>
                    <w:t>CPA-6</w:t>
                  </w:r>
                </w:p>
              </w:tc>
              <w:tc>
                <w:tcPr>
                  <w:tcW w:w="783" w:type="dxa"/>
                </w:tcPr>
                <w:p w14:paraId="0C16288D" w14:textId="216C2DA8" w:rsidR="000F063F" w:rsidRPr="003254E3" w:rsidRDefault="009767CF" w:rsidP="00CE0FD3">
                  <w:pPr>
                    <w:spacing w:line="276" w:lineRule="auto"/>
                    <w:rPr>
                      <w:rFonts w:asciiTheme="minorHAnsi" w:hAnsiTheme="minorHAnsi"/>
                      <w:sz w:val="16"/>
                      <w:szCs w:val="16"/>
                    </w:rPr>
                  </w:pPr>
                  <w:r>
                    <w:rPr>
                      <w:rFonts w:asciiTheme="minorHAnsi" w:hAnsiTheme="minorHAnsi"/>
                      <w:sz w:val="16"/>
                      <w:szCs w:val="16"/>
                    </w:rPr>
                    <w:t>34.18</w:t>
                  </w:r>
                </w:p>
              </w:tc>
              <w:tc>
                <w:tcPr>
                  <w:tcW w:w="837" w:type="dxa"/>
                </w:tcPr>
                <w:p w14:paraId="491E4D7D" w14:textId="4E203FE0" w:rsidR="000F063F" w:rsidRPr="003254E3" w:rsidRDefault="009767CF" w:rsidP="00CE0FD3">
                  <w:pPr>
                    <w:spacing w:line="276" w:lineRule="auto"/>
                    <w:rPr>
                      <w:rFonts w:asciiTheme="minorHAnsi" w:hAnsiTheme="minorHAnsi"/>
                      <w:sz w:val="16"/>
                      <w:szCs w:val="16"/>
                    </w:rPr>
                  </w:pPr>
                  <w:r>
                    <w:rPr>
                      <w:rFonts w:asciiTheme="minorHAnsi" w:hAnsiTheme="minorHAnsi"/>
                      <w:sz w:val="16"/>
                      <w:szCs w:val="16"/>
                    </w:rPr>
                    <w:t>98.73</w:t>
                  </w:r>
                </w:p>
              </w:tc>
              <w:tc>
                <w:tcPr>
                  <w:tcW w:w="810" w:type="dxa"/>
                </w:tcPr>
                <w:p w14:paraId="2A8F8AF4" w14:textId="463F56E8" w:rsidR="000F063F" w:rsidRPr="003254E3" w:rsidRDefault="009767CF" w:rsidP="00CE0FD3">
                  <w:pPr>
                    <w:spacing w:line="276" w:lineRule="auto"/>
                    <w:rPr>
                      <w:rFonts w:asciiTheme="minorHAnsi" w:hAnsiTheme="minorHAnsi"/>
                      <w:sz w:val="16"/>
                      <w:szCs w:val="16"/>
                    </w:rPr>
                  </w:pPr>
                  <w:r>
                    <w:rPr>
                      <w:rFonts w:asciiTheme="minorHAnsi" w:hAnsiTheme="minorHAnsi"/>
                      <w:sz w:val="16"/>
                      <w:szCs w:val="16"/>
                    </w:rPr>
                    <w:t>0.00</w:t>
                  </w:r>
                </w:p>
              </w:tc>
            </w:tr>
            <w:tr w:rsidR="000F063F" w:rsidRPr="00CE0FD3" w14:paraId="4264E8CC" w14:textId="77777777" w:rsidTr="006B7666">
              <w:trPr>
                <w:trHeight w:val="275"/>
              </w:trPr>
              <w:tc>
                <w:tcPr>
                  <w:tcW w:w="928" w:type="dxa"/>
                </w:tcPr>
                <w:p w14:paraId="0C3149EF" w14:textId="3443A4BD" w:rsidR="000F063F" w:rsidRDefault="000F063F" w:rsidP="00CE0FD3">
                  <w:pPr>
                    <w:spacing w:line="276" w:lineRule="auto"/>
                    <w:rPr>
                      <w:rFonts w:asciiTheme="minorHAnsi" w:hAnsiTheme="minorHAnsi"/>
                      <w:sz w:val="16"/>
                      <w:szCs w:val="16"/>
                    </w:rPr>
                  </w:pPr>
                  <w:r>
                    <w:rPr>
                      <w:rFonts w:asciiTheme="minorHAnsi" w:hAnsiTheme="minorHAnsi"/>
                      <w:sz w:val="16"/>
                      <w:szCs w:val="16"/>
                    </w:rPr>
                    <w:t>CPA-7</w:t>
                  </w:r>
                </w:p>
              </w:tc>
              <w:tc>
                <w:tcPr>
                  <w:tcW w:w="783" w:type="dxa"/>
                </w:tcPr>
                <w:p w14:paraId="59EE0BC5" w14:textId="06F5D6A8" w:rsidR="000F063F" w:rsidRPr="003254E3" w:rsidRDefault="009767CF" w:rsidP="00CE0FD3">
                  <w:pPr>
                    <w:spacing w:line="276" w:lineRule="auto"/>
                    <w:rPr>
                      <w:rFonts w:asciiTheme="minorHAnsi" w:hAnsiTheme="minorHAnsi"/>
                      <w:sz w:val="16"/>
                      <w:szCs w:val="16"/>
                    </w:rPr>
                  </w:pPr>
                  <w:r>
                    <w:rPr>
                      <w:rFonts w:asciiTheme="minorHAnsi" w:hAnsiTheme="minorHAnsi"/>
                      <w:sz w:val="16"/>
                      <w:szCs w:val="16"/>
                    </w:rPr>
                    <w:t>40.48</w:t>
                  </w:r>
                </w:p>
              </w:tc>
              <w:tc>
                <w:tcPr>
                  <w:tcW w:w="837" w:type="dxa"/>
                </w:tcPr>
                <w:p w14:paraId="1C467C61" w14:textId="20388C60" w:rsidR="000F063F" w:rsidRPr="003254E3" w:rsidRDefault="009767CF" w:rsidP="00CE0FD3">
                  <w:pPr>
                    <w:spacing w:line="276" w:lineRule="auto"/>
                    <w:rPr>
                      <w:rFonts w:asciiTheme="minorHAnsi" w:hAnsiTheme="minorHAnsi"/>
                      <w:sz w:val="16"/>
                      <w:szCs w:val="16"/>
                    </w:rPr>
                  </w:pPr>
                  <w:r>
                    <w:rPr>
                      <w:rFonts w:asciiTheme="minorHAnsi" w:hAnsiTheme="minorHAnsi"/>
                      <w:sz w:val="16"/>
                      <w:szCs w:val="16"/>
                    </w:rPr>
                    <w:t>98.81</w:t>
                  </w:r>
                </w:p>
              </w:tc>
              <w:tc>
                <w:tcPr>
                  <w:tcW w:w="810" w:type="dxa"/>
                </w:tcPr>
                <w:p w14:paraId="571E59B9" w14:textId="346E1232" w:rsidR="000F063F" w:rsidRPr="003254E3" w:rsidRDefault="009767CF" w:rsidP="00CE0FD3">
                  <w:pPr>
                    <w:spacing w:line="276" w:lineRule="auto"/>
                    <w:rPr>
                      <w:rFonts w:asciiTheme="minorHAnsi" w:hAnsiTheme="minorHAnsi"/>
                      <w:sz w:val="16"/>
                      <w:szCs w:val="16"/>
                    </w:rPr>
                  </w:pPr>
                  <w:r>
                    <w:rPr>
                      <w:rFonts w:asciiTheme="minorHAnsi" w:hAnsiTheme="minorHAnsi"/>
                      <w:sz w:val="16"/>
                      <w:szCs w:val="16"/>
                    </w:rPr>
                    <w:t>3.57</w:t>
                  </w:r>
                </w:p>
              </w:tc>
            </w:tr>
            <w:tr w:rsidR="00CE0FD3" w:rsidRPr="00CE0FD3" w14:paraId="773AF9E3" w14:textId="77777777" w:rsidTr="006B7666">
              <w:trPr>
                <w:trHeight w:val="275"/>
              </w:trPr>
              <w:tc>
                <w:tcPr>
                  <w:tcW w:w="928" w:type="dxa"/>
                </w:tcPr>
                <w:p w14:paraId="76441793" w14:textId="58CC48C9" w:rsidR="00CE0FD3" w:rsidRPr="006B7666" w:rsidRDefault="00CE0FD3" w:rsidP="00CE0FD3">
                  <w:pPr>
                    <w:spacing w:line="276" w:lineRule="auto"/>
                    <w:rPr>
                      <w:rFonts w:asciiTheme="minorHAnsi" w:hAnsiTheme="minorHAnsi"/>
                      <w:sz w:val="16"/>
                      <w:szCs w:val="16"/>
                    </w:rPr>
                  </w:pPr>
                  <w:r w:rsidRPr="00CE0FD3">
                    <w:rPr>
                      <w:rFonts w:asciiTheme="minorHAnsi" w:hAnsiTheme="minorHAnsi"/>
                      <w:sz w:val="16"/>
                      <w:szCs w:val="16"/>
                    </w:rPr>
                    <w:t>CPA-10</w:t>
                  </w:r>
                </w:p>
              </w:tc>
              <w:tc>
                <w:tcPr>
                  <w:tcW w:w="783" w:type="dxa"/>
                </w:tcPr>
                <w:p w14:paraId="2D495C76" w14:textId="52201312" w:rsidR="00CE0FD3" w:rsidRPr="006B7666" w:rsidRDefault="009767CF" w:rsidP="00CE0FD3">
                  <w:pPr>
                    <w:spacing w:line="276" w:lineRule="auto"/>
                    <w:rPr>
                      <w:rFonts w:asciiTheme="minorHAnsi" w:hAnsiTheme="minorHAnsi"/>
                      <w:sz w:val="16"/>
                      <w:szCs w:val="16"/>
                    </w:rPr>
                  </w:pPr>
                  <w:r>
                    <w:rPr>
                      <w:rFonts w:asciiTheme="minorHAnsi" w:hAnsiTheme="minorHAnsi"/>
                      <w:sz w:val="16"/>
                      <w:szCs w:val="16"/>
                    </w:rPr>
                    <w:t>31.25</w:t>
                  </w:r>
                </w:p>
              </w:tc>
              <w:tc>
                <w:tcPr>
                  <w:tcW w:w="837" w:type="dxa"/>
                </w:tcPr>
                <w:p w14:paraId="726CF0A8" w14:textId="13E4ABBE" w:rsidR="00CE0FD3" w:rsidRPr="006B7666" w:rsidRDefault="009767CF" w:rsidP="00CE0FD3">
                  <w:pPr>
                    <w:spacing w:line="276" w:lineRule="auto"/>
                    <w:rPr>
                      <w:rFonts w:asciiTheme="minorHAnsi" w:hAnsiTheme="minorHAnsi"/>
                      <w:sz w:val="16"/>
                      <w:szCs w:val="16"/>
                    </w:rPr>
                  </w:pPr>
                  <w:r>
                    <w:rPr>
                      <w:rFonts w:asciiTheme="minorHAnsi" w:hAnsiTheme="minorHAnsi"/>
                      <w:sz w:val="16"/>
                      <w:szCs w:val="16"/>
                    </w:rPr>
                    <w:t>98.75</w:t>
                  </w:r>
                </w:p>
              </w:tc>
              <w:tc>
                <w:tcPr>
                  <w:tcW w:w="810" w:type="dxa"/>
                </w:tcPr>
                <w:p w14:paraId="58595C68" w14:textId="1C467516" w:rsidR="00CE0FD3" w:rsidRPr="006B7666" w:rsidRDefault="009767CF" w:rsidP="00CE0FD3">
                  <w:pPr>
                    <w:spacing w:line="276" w:lineRule="auto"/>
                    <w:rPr>
                      <w:rFonts w:asciiTheme="minorHAnsi" w:hAnsiTheme="minorHAnsi"/>
                      <w:sz w:val="16"/>
                      <w:szCs w:val="16"/>
                    </w:rPr>
                  </w:pPr>
                  <w:r>
                    <w:rPr>
                      <w:rFonts w:asciiTheme="minorHAnsi" w:hAnsiTheme="minorHAnsi"/>
                      <w:sz w:val="16"/>
                      <w:szCs w:val="16"/>
                    </w:rPr>
                    <w:t>3.75</w:t>
                  </w:r>
                </w:p>
              </w:tc>
            </w:tr>
          </w:tbl>
          <w:p w14:paraId="41452091" w14:textId="586C3117" w:rsidR="00CE0FD3" w:rsidRPr="00AD2AE5" w:rsidRDefault="00CE0FD3" w:rsidP="00D81468">
            <w:pPr>
              <w:spacing w:line="276" w:lineRule="auto"/>
              <w:rPr>
                <w:rFonts w:asciiTheme="minorHAnsi" w:hAnsiTheme="minorHAnsi"/>
                <w:sz w:val="20"/>
                <w:szCs w:val="20"/>
              </w:rPr>
            </w:pPr>
          </w:p>
        </w:tc>
        <w:tc>
          <w:tcPr>
            <w:tcW w:w="572" w:type="pct"/>
            <w:tcBorders>
              <w:top w:val="single" w:sz="4" w:space="0" w:color="A6A6A6" w:themeColor="background1" w:themeShade="A6"/>
              <w:bottom w:val="single" w:sz="4" w:space="0" w:color="A6A6A6" w:themeColor="background1" w:themeShade="A6"/>
            </w:tcBorders>
            <w:vAlign w:val="top"/>
          </w:tcPr>
          <w:p w14:paraId="13FF35F1" w14:textId="77777777" w:rsidR="00703910" w:rsidRPr="00AD2AE5" w:rsidRDefault="00703910" w:rsidP="00D81468">
            <w:pPr>
              <w:spacing w:line="276" w:lineRule="auto"/>
              <w:rPr>
                <w:rFonts w:asciiTheme="minorHAnsi" w:hAnsiTheme="minorHAnsi"/>
                <w:sz w:val="20"/>
                <w:szCs w:val="20"/>
              </w:rPr>
            </w:pPr>
            <w:r w:rsidRPr="00AD2AE5">
              <w:rPr>
                <w:rFonts w:asciiTheme="minorHAnsi" w:hAnsiTheme="minorHAnsi"/>
                <w:sz w:val="20"/>
                <w:szCs w:val="20"/>
              </w:rPr>
              <w:t>% households</w:t>
            </w:r>
          </w:p>
        </w:tc>
      </w:tr>
      <w:tr w:rsidR="00703910" w:rsidRPr="00A313BE" w14:paraId="1588AC13" w14:textId="77777777" w:rsidTr="00BF510D">
        <w:trPr>
          <w:trHeight w:val="454"/>
        </w:trPr>
        <w:tc>
          <w:tcPr>
            <w:tcW w:w="795" w:type="pct"/>
            <w:tcBorders>
              <w:top w:val="single" w:sz="4" w:space="0" w:color="A6A6A6" w:themeColor="background1" w:themeShade="A6"/>
              <w:bottom w:val="single" w:sz="4" w:space="0" w:color="A6A6A6" w:themeColor="background1" w:themeShade="A6"/>
            </w:tcBorders>
            <w:vAlign w:val="top"/>
          </w:tcPr>
          <w:p w14:paraId="64B0186F" w14:textId="77777777" w:rsidR="00703910" w:rsidRPr="00376D0B" w:rsidRDefault="00703910" w:rsidP="00D81468">
            <w:pPr>
              <w:spacing w:line="276" w:lineRule="auto"/>
              <w:rPr>
                <w:rFonts w:asciiTheme="minorHAnsi" w:hAnsiTheme="minorHAnsi"/>
                <w:sz w:val="20"/>
                <w:szCs w:val="20"/>
              </w:rPr>
            </w:pPr>
          </w:p>
        </w:tc>
        <w:tc>
          <w:tcPr>
            <w:tcW w:w="1776" w:type="pct"/>
            <w:tcBorders>
              <w:top w:val="single" w:sz="4" w:space="0" w:color="A6A6A6" w:themeColor="background1" w:themeShade="A6"/>
              <w:bottom w:val="single" w:sz="4" w:space="0" w:color="A6A6A6" w:themeColor="background1" w:themeShade="A6"/>
            </w:tcBorders>
            <w:vAlign w:val="top"/>
          </w:tcPr>
          <w:p w14:paraId="52A65608" w14:textId="77777777" w:rsidR="00703910" w:rsidRPr="00376D0B" w:rsidRDefault="00703910" w:rsidP="00D81468">
            <w:pPr>
              <w:spacing w:line="276" w:lineRule="auto"/>
              <w:rPr>
                <w:rFonts w:asciiTheme="minorHAnsi" w:hAnsiTheme="minorHAnsi"/>
                <w:sz w:val="20"/>
                <w:szCs w:val="20"/>
              </w:rPr>
            </w:pPr>
            <w:r w:rsidRPr="00376D0B">
              <w:rPr>
                <w:rFonts w:asciiTheme="minorHAnsi" w:eastAsia="MS Mincho" w:hAnsiTheme="minorHAnsi"/>
                <w:sz w:val="20"/>
                <w:szCs w:val="20"/>
              </w:rPr>
              <w:t>3.9.2 Mortality rate attributed to unsafe water, unsafe sanitation and lack of hygiene (exposure to unsafe Water, Sanitation and Hygiene for All (WASH) services) (Users’ perception on connection of toilet to biogas):</w:t>
            </w:r>
          </w:p>
        </w:tc>
        <w:tc>
          <w:tcPr>
            <w:tcW w:w="1857" w:type="pct"/>
            <w:tcBorders>
              <w:top w:val="single" w:sz="4" w:space="0" w:color="A6A6A6" w:themeColor="background1" w:themeShade="A6"/>
              <w:bottom w:val="single" w:sz="4" w:space="0" w:color="A6A6A6" w:themeColor="background1" w:themeShade="A6"/>
            </w:tcBorders>
            <w:vAlign w:val="top"/>
          </w:tcPr>
          <w:p w14:paraId="37A0E240" w14:textId="55FC24EA" w:rsidR="00703910" w:rsidRDefault="00BF510D" w:rsidP="00D81468">
            <w:pPr>
              <w:spacing w:line="276" w:lineRule="auto"/>
              <w:rPr>
                <w:rFonts w:asciiTheme="minorHAnsi" w:hAnsiTheme="minorHAnsi"/>
                <w:sz w:val="20"/>
                <w:szCs w:val="20"/>
              </w:rPr>
            </w:pPr>
            <w:r>
              <w:rPr>
                <w:rFonts w:asciiTheme="minorHAnsi" w:hAnsiTheme="minorHAnsi"/>
                <w:sz w:val="20"/>
                <w:szCs w:val="20"/>
              </w:rPr>
              <w:t xml:space="preserve">CPA-1: </w:t>
            </w:r>
            <w:r w:rsidR="009767CF">
              <w:rPr>
                <w:rFonts w:asciiTheme="minorHAnsi" w:hAnsiTheme="minorHAnsi"/>
                <w:sz w:val="20"/>
                <w:szCs w:val="20"/>
              </w:rPr>
              <w:t>51.25</w:t>
            </w:r>
            <w:r w:rsidR="00703910" w:rsidRPr="00AD2AE5">
              <w:rPr>
                <w:rFonts w:asciiTheme="minorHAnsi" w:hAnsiTheme="minorHAnsi"/>
                <w:sz w:val="20"/>
                <w:szCs w:val="20"/>
              </w:rPr>
              <w:t>%</w:t>
            </w:r>
          </w:p>
          <w:p w14:paraId="5508DA79" w14:textId="20953D36" w:rsidR="00CE0FD3" w:rsidRPr="006B7666" w:rsidRDefault="00CE0FD3" w:rsidP="00CE0FD3">
            <w:pPr>
              <w:spacing w:line="276" w:lineRule="auto"/>
              <w:rPr>
                <w:rFonts w:asciiTheme="minorHAnsi" w:hAnsiTheme="minorHAnsi"/>
                <w:sz w:val="20"/>
                <w:szCs w:val="20"/>
              </w:rPr>
            </w:pPr>
            <w:r w:rsidRPr="006B7666">
              <w:rPr>
                <w:rFonts w:asciiTheme="minorHAnsi" w:hAnsiTheme="minorHAnsi"/>
                <w:sz w:val="20"/>
                <w:szCs w:val="20"/>
              </w:rPr>
              <w:t xml:space="preserve">CPA-2: </w:t>
            </w:r>
            <w:r w:rsidR="009767CF">
              <w:rPr>
                <w:rFonts w:asciiTheme="minorHAnsi" w:hAnsiTheme="minorHAnsi"/>
                <w:sz w:val="20"/>
                <w:szCs w:val="20"/>
              </w:rPr>
              <w:t>71.05</w:t>
            </w:r>
            <w:r w:rsidRPr="006B7666">
              <w:rPr>
                <w:rFonts w:asciiTheme="minorHAnsi" w:hAnsiTheme="minorHAnsi"/>
                <w:sz w:val="20"/>
                <w:szCs w:val="20"/>
              </w:rPr>
              <w:t>%</w:t>
            </w:r>
          </w:p>
          <w:p w14:paraId="4FB233DD" w14:textId="4DEA8EE8" w:rsidR="00CE0FD3" w:rsidRPr="006B7666" w:rsidRDefault="00CE0FD3" w:rsidP="00CE0FD3">
            <w:pPr>
              <w:spacing w:line="276" w:lineRule="auto"/>
              <w:rPr>
                <w:rFonts w:asciiTheme="minorHAnsi" w:hAnsiTheme="minorHAnsi"/>
                <w:sz w:val="20"/>
                <w:szCs w:val="20"/>
              </w:rPr>
            </w:pPr>
            <w:r w:rsidRPr="006B7666">
              <w:rPr>
                <w:rFonts w:asciiTheme="minorHAnsi" w:hAnsiTheme="minorHAnsi"/>
                <w:sz w:val="20"/>
                <w:szCs w:val="20"/>
              </w:rPr>
              <w:t xml:space="preserve">CPA-3: </w:t>
            </w:r>
            <w:r w:rsidR="009767CF">
              <w:rPr>
                <w:rFonts w:asciiTheme="minorHAnsi" w:hAnsiTheme="minorHAnsi"/>
                <w:sz w:val="20"/>
                <w:szCs w:val="20"/>
              </w:rPr>
              <w:t>54.32</w:t>
            </w:r>
            <w:r w:rsidRPr="006B7666">
              <w:rPr>
                <w:rFonts w:asciiTheme="minorHAnsi" w:hAnsiTheme="minorHAnsi"/>
                <w:sz w:val="20"/>
                <w:szCs w:val="20"/>
              </w:rPr>
              <w:t>%</w:t>
            </w:r>
          </w:p>
          <w:p w14:paraId="027C924F" w14:textId="59387F42" w:rsidR="00CE0FD3" w:rsidRPr="006B7666" w:rsidRDefault="00CE0FD3" w:rsidP="00CE0FD3">
            <w:pPr>
              <w:spacing w:line="276" w:lineRule="auto"/>
              <w:rPr>
                <w:rFonts w:asciiTheme="minorHAnsi" w:hAnsiTheme="minorHAnsi"/>
                <w:sz w:val="20"/>
                <w:szCs w:val="20"/>
              </w:rPr>
            </w:pPr>
            <w:r w:rsidRPr="006B7666">
              <w:rPr>
                <w:rFonts w:asciiTheme="minorHAnsi" w:hAnsiTheme="minorHAnsi"/>
                <w:sz w:val="20"/>
                <w:szCs w:val="20"/>
              </w:rPr>
              <w:t xml:space="preserve">CPA-4: </w:t>
            </w:r>
            <w:r w:rsidR="009767CF">
              <w:rPr>
                <w:rFonts w:asciiTheme="minorHAnsi" w:hAnsiTheme="minorHAnsi"/>
                <w:sz w:val="20"/>
                <w:szCs w:val="20"/>
              </w:rPr>
              <w:t>71.26</w:t>
            </w:r>
            <w:r w:rsidRPr="006B7666">
              <w:rPr>
                <w:rFonts w:asciiTheme="minorHAnsi" w:hAnsiTheme="minorHAnsi"/>
                <w:sz w:val="20"/>
                <w:szCs w:val="20"/>
              </w:rPr>
              <w:t>%</w:t>
            </w:r>
          </w:p>
          <w:p w14:paraId="383B4668" w14:textId="569B8399" w:rsidR="00CE0FD3" w:rsidRDefault="00CE0FD3" w:rsidP="00D81468">
            <w:pPr>
              <w:spacing w:line="276" w:lineRule="auto"/>
              <w:rPr>
                <w:rFonts w:asciiTheme="minorHAnsi" w:hAnsiTheme="minorHAnsi"/>
                <w:sz w:val="20"/>
                <w:szCs w:val="20"/>
              </w:rPr>
            </w:pPr>
            <w:r w:rsidRPr="006B7666">
              <w:rPr>
                <w:rFonts w:asciiTheme="minorHAnsi" w:hAnsiTheme="minorHAnsi"/>
                <w:sz w:val="20"/>
                <w:szCs w:val="20"/>
              </w:rPr>
              <w:t xml:space="preserve">CPA-5: </w:t>
            </w:r>
            <w:r w:rsidR="009767CF">
              <w:rPr>
                <w:rFonts w:asciiTheme="minorHAnsi" w:hAnsiTheme="minorHAnsi"/>
                <w:sz w:val="20"/>
                <w:szCs w:val="20"/>
              </w:rPr>
              <w:t>78.31</w:t>
            </w:r>
            <w:r w:rsidRPr="006B7666">
              <w:rPr>
                <w:rFonts w:asciiTheme="minorHAnsi" w:hAnsiTheme="minorHAnsi"/>
                <w:sz w:val="20"/>
                <w:szCs w:val="20"/>
              </w:rPr>
              <w:t>%</w:t>
            </w:r>
          </w:p>
          <w:p w14:paraId="27145DF9" w14:textId="77777777" w:rsidR="009767CF" w:rsidRDefault="009767CF" w:rsidP="00D81468">
            <w:pPr>
              <w:spacing w:line="276" w:lineRule="auto"/>
              <w:rPr>
                <w:rFonts w:asciiTheme="minorHAnsi" w:hAnsiTheme="minorHAnsi"/>
                <w:sz w:val="20"/>
                <w:szCs w:val="20"/>
              </w:rPr>
            </w:pPr>
            <w:r>
              <w:rPr>
                <w:rFonts w:asciiTheme="minorHAnsi" w:hAnsiTheme="minorHAnsi"/>
                <w:sz w:val="20"/>
                <w:szCs w:val="20"/>
              </w:rPr>
              <w:t>CPA-6: 74.68%</w:t>
            </w:r>
          </w:p>
          <w:p w14:paraId="5365E7AE" w14:textId="35ADCCA8" w:rsidR="009767CF" w:rsidRPr="00CE0FD3" w:rsidRDefault="009767CF" w:rsidP="00D81468">
            <w:pPr>
              <w:spacing w:line="276" w:lineRule="auto"/>
              <w:rPr>
                <w:rFonts w:asciiTheme="minorHAnsi" w:hAnsiTheme="minorHAnsi"/>
                <w:sz w:val="20"/>
                <w:szCs w:val="20"/>
              </w:rPr>
            </w:pPr>
            <w:r>
              <w:rPr>
                <w:rFonts w:asciiTheme="minorHAnsi" w:hAnsiTheme="minorHAnsi"/>
                <w:sz w:val="20"/>
                <w:szCs w:val="20"/>
              </w:rPr>
              <w:t>CPA-7: 47.62%</w:t>
            </w:r>
          </w:p>
          <w:p w14:paraId="523F4679" w14:textId="6F9DC48E" w:rsidR="00BF510D" w:rsidRPr="00AD2AE5" w:rsidRDefault="00BF510D" w:rsidP="009767CF">
            <w:pPr>
              <w:spacing w:line="276" w:lineRule="auto"/>
              <w:rPr>
                <w:rFonts w:asciiTheme="minorHAnsi" w:hAnsiTheme="minorHAnsi"/>
                <w:sz w:val="20"/>
                <w:szCs w:val="20"/>
              </w:rPr>
            </w:pPr>
            <w:r>
              <w:rPr>
                <w:rFonts w:asciiTheme="minorHAnsi" w:hAnsiTheme="minorHAnsi"/>
                <w:sz w:val="20"/>
                <w:szCs w:val="20"/>
              </w:rPr>
              <w:t xml:space="preserve">CPA-10: </w:t>
            </w:r>
            <w:r w:rsidR="003E1E44">
              <w:rPr>
                <w:rFonts w:asciiTheme="minorHAnsi" w:hAnsiTheme="minorHAnsi"/>
                <w:sz w:val="20"/>
                <w:szCs w:val="20"/>
              </w:rPr>
              <w:t>9</w:t>
            </w:r>
            <w:r w:rsidR="009767CF">
              <w:rPr>
                <w:rFonts w:asciiTheme="minorHAnsi" w:hAnsiTheme="minorHAnsi"/>
                <w:sz w:val="20"/>
                <w:szCs w:val="20"/>
              </w:rPr>
              <w:t>2.50</w:t>
            </w:r>
            <w:r w:rsidR="00CE0FD3">
              <w:rPr>
                <w:rFonts w:asciiTheme="minorHAnsi" w:hAnsiTheme="minorHAnsi"/>
                <w:sz w:val="20"/>
                <w:szCs w:val="20"/>
              </w:rPr>
              <w:t>%</w:t>
            </w:r>
          </w:p>
        </w:tc>
        <w:tc>
          <w:tcPr>
            <w:tcW w:w="572" w:type="pct"/>
            <w:tcBorders>
              <w:top w:val="single" w:sz="4" w:space="0" w:color="A6A6A6" w:themeColor="background1" w:themeShade="A6"/>
              <w:bottom w:val="single" w:sz="4" w:space="0" w:color="A6A6A6" w:themeColor="background1" w:themeShade="A6"/>
            </w:tcBorders>
            <w:vAlign w:val="top"/>
          </w:tcPr>
          <w:p w14:paraId="607F7A6E" w14:textId="77777777" w:rsidR="00703910" w:rsidRPr="00AD2AE5" w:rsidRDefault="00703910" w:rsidP="00D81468">
            <w:pPr>
              <w:spacing w:line="276" w:lineRule="auto"/>
              <w:rPr>
                <w:rFonts w:asciiTheme="minorHAnsi" w:hAnsiTheme="minorHAnsi"/>
                <w:sz w:val="20"/>
                <w:szCs w:val="20"/>
              </w:rPr>
            </w:pPr>
            <w:r w:rsidRPr="00AD2AE5">
              <w:rPr>
                <w:rFonts w:asciiTheme="minorHAnsi" w:hAnsiTheme="minorHAnsi"/>
                <w:sz w:val="20"/>
                <w:szCs w:val="20"/>
              </w:rPr>
              <w:t>% households</w:t>
            </w:r>
          </w:p>
        </w:tc>
      </w:tr>
      <w:tr w:rsidR="00703910" w:rsidRPr="00A313BE" w14:paraId="3BEBB4D7" w14:textId="77777777" w:rsidTr="00BF510D">
        <w:trPr>
          <w:trHeight w:val="454"/>
        </w:trPr>
        <w:tc>
          <w:tcPr>
            <w:tcW w:w="795" w:type="pct"/>
            <w:tcBorders>
              <w:top w:val="single" w:sz="4" w:space="0" w:color="A6A6A6" w:themeColor="background1" w:themeShade="A6"/>
              <w:bottom w:val="single" w:sz="4" w:space="0" w:color="A6A6A6" w:themeColor="background1" w:themeShade="A6"/>
            </w:tcBorders>
            <w:vAlign w:val="top"/>
          </w:tcPr>
          <w:p w14:paraId="373E0DC6" w14:textId="0775F055" w:rsidR="00703910" w:rsidRPr="00376D0B" w:rsidRDefault="00703910" w:rsidP="00D81468">
            <w:pPr>
              <w:spacing w:line="276" w:lineRule="auto"/>
              <w:rPr>
                <w:rFonts w:asciiTheme="minorHAnsi" w:hAnsiTheme="minorHAnsi"/>
                <w:sz w:val="20"/>
                <w:szCs w:val="20"/>
              </w:rPr>
            </w:pPr>
          </w:p>
        </w:tc>
        <w:tc>
          <w:tcPr>
            <w:tcW w:w="1776" w:type="pct"/>
            <w:tcBorders>
              <w:top w:val="single" w:sz="4" w:space="0" w:color="A6A6A6" w:themeColor="background1" w:themeShade="A6"/>
              <w:bottom w:val="single" w:sz="4" w:space="0" w:color="A6A6A6" w:themeColor="background1" w:themeShade="A6"/>
            </w:tcBorders>
            <w:vAlign w:val="top"/>
          </w:tcPr>
          <w:p w14:paraId="62A33999" w14:textId="77777777" w:rsidR="00703910" w:rsidRPr="00376D0B" w:rsidRDefault="00703910" w:rsidP="00D81468">
            <w:pPr>
              <w:spacing w:line="276" w:lineRule="auto"/>
              <w:rPr>
                <w:rFonts w:asciiTheme="minorHAnsi" w:hAnsiTheme="minorHAnsi"/>
                <w:sz w:val="20"/>
                <w:szCs w:val="20"/>
              </w:rPr>
            </w:pPr>
            <w:r w:rsidRPr="008119D4">
              <w:rPr>
                <w:rFonts w:asciiTheme="minorHAnsi" w:eastAsia="MS Mincho" w:hAnsiTheme="minorHAnsi"/>
                <w:sz w:val="20"/>
                <w:szCs w:val="20"/>
              </w:rPr>
              <w:t>3.9.3 Mortality rate attributed to unintentional poisoning (Users perception in reduction of chemical fertilizers)</w:t>
            </w:r>
          </w:p>
        </w:tc>
        <w:tc>
          <w:tcPr>
            <w:tcW w:w="1857" w:type="pct"/>
            <w:tcBorders>
              <w:top w:val="single" w:sz="4" w:space="0" w:color="A6A6A6" w:themeColor="background1" w:themeShade="A6"/>
              <w:bottom w:val="single" w:sz="4" w:space="0" w:color="A6A6A6" w:themeColor="background1" w:themeShade="A6"/>
            </w:tcBorders>
            <w:vAlign w:val="top"/>
          </w:tcPr>
          <w:p w14:paraId="3D6BE178" w14:textId="0B0CFC7C" w:rsidR="000C1968" w:rsidRPr="003254E3" w:rsidRDefault="000C1968" w:rsidP="000C1968">
            <w:pPr>
              <w:spacing w:line="276" w:lineRule="auto"/>
              <w:rPr>
                <w:rFonts w:asciiTheme="minorHAnsi" w:hAnsiTheme="minorHAnsi"/>
                <w:b/>
                <w:sz w:val="20"/>
                <w:szCs w:val="20"/>
              </w:rPr>
            </w:pPr>
            <w:r>
              <w:rPr>
                <w:rFonts w:asciiTheme="minorHAnsi" w:hAnsiTheme="minorHAnsi"/>
                <w:b/>
                <w:sz w:val="20"/>
                <w:szCs w:val="20"/>
              </w:rPr>
              <w:t>CPA-1</w:t>
            </w:r>
            <w:r w:rsidRPr="003254E3">
              <w:rPr>
                <w:rFonts w:asciiTheme="minorHAnsi" w:hAnsiTheme="minorHAnsi"/>
                <w:b/>
                <w:sz w:val="20"/>
                <w:szCs w:val="20"/>
              </w:rPr>
              <w:t>:</w:t>
            </w:r>
          </w:p>
          <w:p w14:paraId="6EB582EC" w14:textId="7936F2E0" w:rsidR="000C1968" w:rsidRPr="003254E3" w:rsidRDefault="000C1968" w:rsidP="000C1968">
            <w:pPr>
              <w:spacing w:line="276" w:lineRule="auto"/>
              <w:rPr>
                <w:rFonts w:asciiTheme="minorHAnsi" w:hAnsiTheme="minorHAnsi"/>
                <w:sz w:val="20"/>
                <w:szCs w:val="20"/>
              </w:rPr>
            </w:pPr>
            <w:r w:rsidRPr="003254E3">
              <w:rPr>
                <w:rFonts w:asciiTheme="minorHAnsi" w:hAnsiTheme="minorHAnsi"/>
                <w:sz w:val="20"/>
                <w:szCs w:val="20"/>
              </w:rPr>
              <w:t xml:space="preserve">Farmyard manure: </w:t>
            </w:r>
            <w:r w:rsidR="00C64B42">
              <w:rPr>
                <w:rFonts w:asciiTheme="minorHAnsi" w:hAnsiTheme="minorHAnsi"/>
                <w:sz w:val="20"/>
                <w:szCs w:val="20"/>
              </w:rPr>
              <w:t>27.32</w:t>
            </w:r>
            <w:r w:rsidRPr="003254E3">
              <w:rPr>
                <w:rFonts w:asciiTheme="minorHAnsi" w:hAnsiTheme="minorHAnsi"/>
                <w:sz w:val="20"/>
                <w:szCs w:val="20"/>
              </w:rPr>
              <w:t>%</w:t>
            </w:r>
          </w:p>
          <w:p w14:paraId="446C78C4" w14:textId="13150345" w:rsidR="000C1968" w:rsidRPr="003254E3" w:rsidRDefault="000C1968" w:rsidP="000C1968">
            <w:pPr>
              <w:spacing w:line="276" w:lineRule="auto"/>
              <w:rPr>
                <w:rFonts w:asciiTheme="minorHAnsi" w:hAnsiTheme="minorHAnsi"/>
                <w:sz w:val="20"/>
                <w:szCs w:val="20"/>
              </w:rPr>
            </w:pPr>
            <w:r w:rsidRPr="003254E3">
              <w:rPr>
                <w:rFonts w:asciiTheme="minorHAnsi" w:hAnsiTheme="minorHAnsi"/>
                <w:sz w:val="20"/>
                <w:szCs w:val="20"/>
              </w:rPr>
              <w:t xml:space="preserve">Bioslurry: 100%,                         </w:t>
            </w:r>
          </w:p>
          <w:p w14:paraId="1061D9BD" w14:textId="60AA048D" w:rsidR="000C1968" w:rsidRPr="003254E3" w:rsidRDefault="000C1968" w:rsidP="000C1968">
            <w:pPr>
              <w:spacing w:line="276" w:lineRule="auto"/>
              <w:rPr>
                <w:rFonts w:asciiTheme="minorHAnsi" w:hAnsiTheme="minorHAnsi"/>
                <w:sz w:val="20"/>
                <w:szCs w:val="20"/>
              </w:rPr>
            </w:pPr>
            <w:r w:rsidRPr="003254E3">
              <w:rPr>
                <w:rFonts w:asciiTheme="minorHAnsi" w:hAnsiTheme="minorHAnsi"/>
                <w:sz w:val="20"/>
                <w:szCs w:val="20"/>
              </w:rPr>
              <w:t xml:space="preserve">Urea: </w:t>
            </w:r>
            <w:r w:rsidR="00C64B42">
              <w:rPr>
                <w:rFonts w:asciiTheme="minorHAnsi" w:hAnsiTheme="minorHAnsi"/>
                <w:sz w:val="20"/>
                <w:szCs w:val="20"/>
              </w:rPr>
              <w:t>36.11</w:t>
            </w:r>
            <w:r w:rsidRPr="003254E3">
              <w:rPr>
                <w:rFonts w:asciiTheme="minorHAnsi" w:hAnsiTheme="minorHAnsi"/>
                <w:sz w:val="20"/>
                <w:szCs w:val="20"/>
              </w:rPr>
              <w:t xml:space="preserve">%,                                  </w:t>
            </w:r>
          </w:p>
          <w:p w14:paraId="14EAD5AB" w14:textId="7A2DF4A2" w:rsidR="000C1968" w:rsidRPr="003254E3" w:rsidRDefault="000C1968" w:rsidP="000C1968">
            <w:pPr>
              <w:spacing w:line="276" w:lineRule="auto"/>
              <w:rPr>
                <w:rFonts w:asciiTheme="minorHAnsi" w:hAnsiTheme="minorHAnsi"/>
                <w:sz w:val="20"/>
                <w:szCs w:val="20"/>
              </w:rPr>
            </w:pPr>
            <w:r w:rsidRPr="003254E3">
              <w:rPr>
                <w:rFonts w:asciiTheme="minorHAnsi" w:hAnsiTheme="minorHAnsi"/>
                <w:sz w:val="20"/>
                <w:szCs w:val="20"/>
              </w:rPr>
              <w:t xml:space="preserve">DAP: </w:t>
            </w:r>
            <w:r w:rsidR="00C64B42">
              <w:rPr>
                <w:rFonts w:asciiTheme="minorHAnsi" w:hAnsiTheme="minorHAnsi"/>
                <w:sz w:val="20"/>
                <w:szCs w:val="20"/>
              </w:rPr>
              <w:t>36.84</w:t>
            </w:r>
            <w:r>
              <w:rPr>
                <w:rFonts w:asciiTheme="minorHAnsi" w:hAnsiTheme="minorHAnsi"/>
                <w:sz w:val="20"/>
                <w:szCs w:val="20"/>
              </w:rPr>
              <w:t>%</w:t>
            </w:r>
          </w:p>
          <w:p w14:paraId="1013C8D5" w14:textId="5CB4457F" w:rsidR="000C1968" w:rsidRPr="003254E3" w:rsidRDefault="000C1968" w:rsidP="000C1968">
            <w:pPr>
              <w:spacing w:line="276" w:lineRule="auto"/>
              <w:rPr>
                <w:rFonts w:asciiTheme="minorHAnsi" w:hAnsiTheme="minorHAnsi"/>
                <w:sz w:val="20"/>
                <w:szCs w:val="20"/>
              </w:rPr>
            </w:pPr>
            <w:r w:rsidRPr="003254E3">
              <w:rPr>
                <w:rFonts w:asciiTheme="minorHAnsi" w:hAnsiTheme="minorHAnsi"/>
                <w:sz w:val="20"/>
                <w:szCs w:val="20"/>
              </w:rPr>
              <w:t xml:space="preserve">Potash: </w:t>
            </w:r>
            <w:r w:rsidR="00C64B42">
              <w:rPr>
                <w:rFonts w:asciiTheme="minorHAnsi" w:hAnsiTheme="minorHAnsi"/>
                <w:sz w:val="20"/>
                <w:szCs w:val="20"/>
              </w:rPr>
              <w:t>0.00</w:t>
            </w:r>
            <w:r w:rsidRPr="003254E3">
              <w:rPr>
                <w:rFonts w:asciiTheme="minorHAnsi" w:hAnsiTheme="minorHAnsi"/>
                <w:sz w:val="20"/>
                <w:szCs w:val="20"/>
              </w:rPr>
              <w:t>%</w:t>
            </w:r>
          </w:p>
          <w:p w14:paraId="5FFB0E99" w14:textId="77777777" w:rsidR="000C1968" w:rsidRDefault="000C1968" w:rsidP="000C1968">
            <w:pPr>
              <w:spacing w:line="276" w:lineRule="auto"/>
              <w:rPr>
                <w:rFonts w:asciiTheme="minorHAnsi" w:hAnsiTheme="minorHAnsi"/>
                <w:b/>
                <w:sz w:val="20"/>
                <w:szCs w:val="20"/>
              </w:rPr>
            </w:pPr>
          </w:p>
          <w:p w14:paraId="42E8CD75" w14:textId="77777777" w:rsidR="000C1968" w:rsidRPr="006B7666" w:rsidRDefault="000C1968" w:rsidP="000C1968">
            <w:pPr>
              <w:spacing w:line="276" w:lineRule="auto"/>
              <w:rPr>
                <w:rFonts w:asciiTheme="minorHAnsi" w:hAnsiTheme="minorHAnsi"/>
                <w:b/>
                <w:sz w:val="20"/>
                <w:szCs w:val="20"/>
              </w:rPr>
            </w:pPr>
            <w:r w:rsidRPr="006B7666">
              <w:rPr>
                <w:rFonts w:asciiTheme="minorHAnsi" w:hAnsiTheme="minorHAnsi"/>
                <w:b/>
                <w:sz w:val="20"/>
                <w:szCs w:val="20"/>
              </w:rPr>
              <w:t>CPA-2:</w:t>
            </w:r>
          </w:p>
          <w:p w14:paraId="781ED412" w14:textId="21C073E7" w:rsidR="000C1968" w:rsidRPr="006B7666" w:rsidRDefault="000C1968" w:rsidP="000C1968">
            <w:pPr>
              <w:spacing w:line="276" w:lineRule="auto"/>
              <w:rPr>
                <w:rFonts w:asciiTheme="minorHAnsi" w:hAnsiTheme="minorHAnsi"/>
                <w:sz w:val="20"/>
                <w:szCs w:val="20"/>
              </w:rPr>
            </w:pPr>
            <w:r w:rsidRPr="006B7666">
              <w:rPr>
                <w:rFonts w:asciiTheme="minorHAnsi" w:hAnsiTheme="minorHAnsi"/>
                <w:sz w:val="20"/>
                <w:szCs w:val="20"/>
              </w:rPr>
              <w:t>Farmyard manure: 2</w:t>
            </w:r>
            <w:r w:rsidR="00C64B42">
              <w:rPr>
                <w:rFonts w:asciiTheme="minorHAnsi" w:hAnsiTheme="minorHAnsi"/>
                <w:sz w:val="20"/>
                <w:szCs w:val="20"/>
              </w:rPr>
              <w:t>2.49</w:t>
            </w:r>
            <w:r w:rsidRPr="006B7666">
              <w:rPr>
                <w:rFonts w:asciiTheme="minorHAnsi" w:hAnsiTheme="minorHAnsi"/>
                <w:sz w:val="20"/>
                <w:szCs w:val="20"/>
              </w:rPr>
              <w:t>%</w:t>
            </w:r>
          </w:p>
          <w:p w14:paraId="51BABD2F" w14:textId="77777777" w:rsidR="000C1968" w:rsidRPr="006B7666" w:rsidRDefault="000C1968" w:rsidP="000C1968">
            <w:pPr>
              <w:spacing w:line="276" w:lineRule="auto"/>
              <w:rPr>
                <w:rFonts w:asciiTheme="minorHAnsi" w:hAnsiTheme="minorHAnsi"/>
                <w:sz w:val="20"/>
                <w:szCs w:val="20"/>
              </w:rPr>
            </w:pPr>
            <w:r w:rsidRPr="006B7666">
              <w:rPr>
                <w:rFonts w:asciiTheme="minorHAnsi" w:hAnsiTheme="minorHAnsi"/>
                <w:sz w:val="20"/>
                <w:szCs w:val="20"/>
              </w:rPr>
              <w:t xml:space="preserve">Bioslurry: 100%,                         </w:t>
            </w:r>
          </w:p>
          <w:p w14:paraId="03F89DA7" w14:textId="71F780E8" w:rsidR="000C1968" w:rsidRPr="006B7666" w:rsidRDefault="000C1968" w:rsidP="000C1968">
            <w:pPr>
              <w:spacing w:line="276" w:lineRule="auto"/>
              <w:rPr>
                <w:rFonts w:asciiTheme="minorHAnsi" w:hAnsiTheme="minorHAnsi"/>
                <w:sz w:val="20"/>
                <w:szCs w:val="20"/>
              </w:rPr>
            </w:pPr>
            <w:r w:rsidRPr="006B7666">
              <w:rPr>
                <w:rFonts w:asciiTheme="minorHAnsi" w:hAnsiTheme="minorHAnsi"/>
                <w:sz w:val="20"/>
                <w:szCs w:val="20"/>
              </w:rPr>
              <w:t xml:space="preserve">Urea: </w:t>
            </w:r>
            <w:r w:rsidR="00C64B42">
              <w:rPr>
                <w:rFonts w:asciiTheme="minorHAnsi" w:hAnsiTheme="minorHAnsi"/>
                <w:sz w:val="20"/>
                <w:szCs w:val="20"/>
              </w:rPr>
              <w:t>44.44</w:t>
            </w:r>
            <w:r w:rsidRPr="006B7666">
              <w:rPr>
                <w:rFonts w:asciiTheme="minorHAnsi" w:hAnsiTheme="minorHAnsi"/>
                <w:sz w:val="20"/>
                <w:szCs w:val="20"/>
              </w:rPr>
              <w:t xml:space="preserve">%,                                  </w:t>
            </w:r>
          </w:p>
          <w:p w14:paraId="73C4C085" w14:textId="47092A79" w:rsidR="000C1968" w:rsidRPr="006B7666" w:rsidRDefault="000C1968" w:rsidP="000C1968">
            <w:pPr>
              <w:spacing w:line="276" w:lineRule="auto"/>
              <w:rPr>
                <w:rFonts w:asciiTheme="minorHAnsi" w:hAnsiTheme="minorHAnsi"/>
                <w:sz w:val="20"/>
                <w:szCs w:val="20"/>
              </w:rPr>
            </w:pPr>
            <w:r w:rsidRPr="006B7666">
              <w:rPr>
                <w:rFonts w:asciiTheme="minorHAnsi" w:hAnsiTheme="minorHAnsi"/>
                <w:sz w:val="20"/>
                <w:szCs w:val="20"/>
              </w:rPr>
              <w:t xml:space="preserve">DAP: </w:t>
            </w:r>
            <w:r w:rsidR="00C64B42">
              <w:rPr>
                <w:rFonts w:asciiTheme="minorHAnsi" w:hAnsiTheme="minorHAnsi"/>
                <w:sz w:val="20"/>
                <w:szCs w:val="20"/>
              </w:rPr>
              <w:t>52.94</w:t>
            </w:r>
            <w:r w:rsidRPr="006B7666">
              <w:rPr>
                <w:rFonts w:asciiTheme="minorHAnsi" w:hAnsiTheme="minorHAnsi"/>
                <w:sz w:val="20"/>
                <w:szCs w:val="20"/>
              </w:rPr>
              <w:t>%</w:t>
            </w:r>
          </w:p>
          <w:p w14:paraId="5E1A98A3" w14:textId="6E189F0F" w:rsidR="000C1968" w:rsidRPr="006B7666" w:rsidRDefault="000C1968" w:rsidP="000C1968">
            <w:pPr>
              <w:spacing w:line="276" w:lineRule="auto"/>
              <w:rPr>
                <w:rFonts w:asciiTheme="minorHAnsi" w:hAnsiTheme="minorHAnsi"/>
                <w:sz w:val="20"/>
                <w:szCs w:val="20"/>
              </w:rPr>
            </w:pPr>
            <w:r w:rsidRPr="006B7666">
              <w:rPr>
                <w:rFonts w:asciiTheme="minorHAnsi" w:hAnsiTheme="minorHAnsi"/>
                <w:sz w:val="20"/>
                <w:szCs w:val="20"/>
              </w:rPr>
              <w:t xml:space="preserve">Potash: </w:t>
            </w:r>
            <w:r w:rsidR="00C64B42">
              <w:rPr>
                <w:rFonts w:asciiTheme="minorHAnsi" w:hAnsiTheme="minorHAnsi"/>
                <w:sz w:val="20"/>
                <w:szCs w:val="20"/>
              </w:rPr>
              <w:t>0</w:t>
            </w:r>
            <w:r w:rsidR="005137E8">
              <w:rPr>
                <w:rFonts w:asciiTheme="minorHAnsi" w:hAnsiTheme="minorHAnsi"/>
                <w:sz w:val="20"/>
                <w:szCs w:val="20"/>
              </w:rPr>
              <w:t>.00</w:t>
            </w:r>
            <w:r w:rsidRPr="006B7666">
              <w:rPr>
                <w:rFonts w:asciiTheme="minorHAnsi" w:hAnsiTheme="minorHAnsi"/>
                <w:sz w:val="20"/>
                <w:szCs w:val="20"/>
              </w:rPr>
              <w:t>%</w:t>
            </w:r>
          </w:p>
          <w:p w14:paraId="3D5E9BD4" w14:textId="77777777" w:rsidR="000C1968" w:rsidRPr="006B7666" w:rsidRDefault="000C1968" w:rsidP="000C1968">
            <w:pPr>
              <w:spacing w:line="276" w:lineRule="auto"/>
              <w:rPr>
                <w:rFonts w:asciiTheme="minorHAnsi" w:hAnsiTheme="minorHAnsi"/>
                <w:b/>
                <w:sz w:val="20"/>
                <w:szCs w:val="20"/>
              </w:rPr>
            </w:pPr>
          </w:p>
          <w:p w14:paraId="718CDC18" w14:textId="77777777" w:rsidR="000C1968" w:rsidRPr="006B7666" w:rsidRDefault="000C1968" w:rsidP="000C1968">
            <w:pPr>
              <w:spacing w:line="276" w:lineRule="auto"/>
              <w:rPr>
                <w:rFonts w:asciiTheme="minorHAnsi" w:hAnsiTheme="minorHAnsi"/>
                <w:b/>
                <w:sz w:val="20"/>
                <w:szCs w:val="20"/>
              </w:rPr>
            </w:pPr>
            <w:r w:rsidRPr="006B7666">
              <w:rPr>
                <w:rFonts w:asciiTheme="minorHAnsi" w:hAnsiTheme="minorHAnsi"/>
                <w:b/>
                <w:sz w:val="20"/>
                <w:szCs w:val="20"/>
              </w:rPr>
              <w:t>CPA-3:</w:t>
            </w:r>
          </w:p>
          <w:p w14:paraId="43E47AE1" w14:textId="1204E639" w:rsidR="000C1968" w:rsidRPr="006B7666" w:rsidRDefault="000C1968" w:rsidP="000C1968">
            <w:pPr>
              <w:spacing w:line="276" w:lineRule="auto"/>
              <w:rPr>
                <w:rFonts w:asciiTheme="minorHAnsi" w:hAnsiTheme="minorHAnsi"/>
                <w:sz w:val="20"/>
                <w:szCs w:val="20"/>
              </w:rPr>
            </w:pPr>
            <w:r w:rsidRPr="006B7666">
              <w:rPr>
                <w:rFonts w:asciiTheme="minorHAnsi" w:hAnsiTheme="minorHAnsi"/>
                <w:sz w:val="20"/>
                <w:szCs w:val="20"/>
              </w:rPr>
              <w:t xml:space="preserve">Farmyard manure: </w:t>
            </w:r>
            <w:r w:rsidR="00C64B42">
              <w:rPr>
                <w:rFonts w:asciiTheme="minorHAnsi" w:hAnsiTheme="minorHAnsi"/>
                <w:sz w:val="20"/>
                <w:szCs w:val="20"/>
              </w:rPr>
              <w:t>27.37</w:t>
            </w:r>
            <w:r w:rsidRPr="006B7666">
              <w:rPr>
                <w:rFonts w:asciiTheme="minorHAnsi" w:hAnsiTheme="minorHAnsi"/>
                <w:sz w:val="20"/>
                <w:szCs w:val="20"/>
              </w:rPr>
              <w:t>%</w:t>
            </w:r>
          </w:p>
          <w:p w14:paraId="2F4AF4D0" w14:textId="77777777" w:rsidR="000C1968" w:rsidRPr="006B7666" w:rsidRDefault="000C1968" w:rsidP="000C1968">
            <w:pPr>
              <w:spacing w:line="276" w:lineRule="auto"/>
              <w:rPr>
                <w:rFonts w:asciiTheme="minorHAnsi" w:hAnsiTheme="minorHAnsi"/>
                <w:sz w:val="20"/>
                <w:szCs w:val="20"/>
              </w:rPr>
            </w:pPr>
            <w:r w:rsidRPr="006B7666">
              <w:rPr>
                <w:rFonts w:asciiTheme="minorHAnsi" w:hAnsiTheme="minorHAnsi"/>
                <w:sz w:val="20"/>
                <w:szCs w:val="20"/>
              </w:rPr>
              <w:t>Bioslurry: 100%</w:t>
            </w:r>
          </w:p>
          <w:p w14:paraId="699E98B1" w14:textId="3FEDB342" w:rsidR="000C1968" w:rsidRPr="006B7666" w:rsidRDefault="000C1968" w:rsidP="000C1968">
            <w:pPr>
              <w:spacing w:line="276" w:lineRule="auto"/>
              <w:rPr>
                <w:rFonts w:asciiTheme="minorHAnsi" w:hAnsiTheme="minorHAnsi"/>
                <w:sz w:val="20"/>
                <w:szCs w:val="20"/>
              </w:rPr>
            </w:pPr>
            <w:r w:rsidRPr="006B7666">
              <w:rPr>
                <w:rFonts w:asciiTheme="minorHAnsi" w:hAnsiTheme="minorHAnsi"/>
                <w:sz w:val="20"/>
                <w:szCs w:val="20"/>
              </w:rPr>
              <w:t xml:space="preserve">Urea: </w:t>
            </w:r>
            <w:r w:rsidR="00C64B42">
              <w:rPr>
                <w:rFonts w:asciiTheme="minorHAnsi" w:hAnsiTheme="minorHAnsi"/>
                <w:sz w:val="20"/>
                <w:szCs w:val="20"/>
              </w:rPr>
              <w:t>34.38</w:t>
            </w:r>
            <w:r w:rsidRPr="006B7666">
              <w:rPr>
                <w:rFonts w:asciiTheme="minorHAnsi" w:hAnsiTheme="minorHAnsi"/>
                <w:sz w:val="20"/>
                <w:szCs w:val="20"/>
              </w:rPr>
              <w:t>%</w:t>
            </w:r>
          </w:p>
          <w:p w14:paraId="0454A2EF" w14:textId="419AFCBB" w:rsidR="000C1968" w:rsidRPr="006B7666" w:rsidRDefault="000C1968" w:rsidP="000C1968">
            <w:pPr>
              <w:spacing w:line="276" w:lineRule="auto"/>
              <w:rPr>
                <w:rFonts w:asciiTheme="minorHAnsi" w:hAnsiTheme="minorHAnsi"/>
                <w:sz w:val="20"/>
                <w:szCs w:val="20"/>
              </w:rPr>
            </w:pPr>
            <w:r w:rsidRPr="006B7666">
              <w:rPr>
                <w:rFonts w:asciiTheme="minorHAnsi" w:hAnsiTheme="minorHAnsi"/>
                <w:sz w:val="20"/>
                <w:szCs w:val="20"/>
              </w:rPr>
              <w:t xml:space="preserve">DAP: </w:t>
            </w:r>
            <w:r w:rsidR="00C64B42">
              <w:rPr>
                <w:rFonts w:asciiTheme="minorHAnsi" w:hAnsiTheme="minorHAnsi"/>
                <w:sz w:val="20"/>
                <w:szCs w:val="20"/>
              </w:rPr>
              <w:t>50</w:t>
            </w:r>
            <w:r w:rsidR="005137E8">
              <w:rPr>
                <w:rFonts w:asciiTheme="minorHAnsi" w:hAnsiTheme="minorHAnsi"/>
                <w:sz w:val="20"/>
                <w:szCs w:val="20"/>
              </w:rPr>
              <w:t>.00</w:t>
            </w:r>
            <w:r w:rsidRPr="006B7666">
              <w:rPr>
                <w:rFonts w:asciiTheme="minorHAnsi" w:hAnsiTheme="minorHAnsi"/>
                <w:sz w:val="20"/>
                <w:szCs w:val="20"/>
              </w:rPr>
              <w:t>%</w:t>
            </w:r>
          </w:p>
          <w:p w14:paraId="3DFB5C21" w14:textId="1032ED35" w:rsidR="000C1968" w:rsidRPr="006B7666" w:rsidRDefault="000C1968" w:rsidP="000C1968">
            <w:pPr>
              <w:spacing w:line="276" w:lineRule="auto"/>
              <w:rPr>
                <w:rFonts w:asciiTheme="minorHAnsi" w:hAnsiTheme="minorHAnsi"/>
                <w:sz w:val="20"/>
                <w:szCs w:val="20"/>
              </w:rPr>
            </w:pPr>
            <w:r w:rsidRPr="006B7666">
              <w:rPr>
                <w:rFonts w:asciiTheme="minorHAnsi" w:hAnsiTheme="minorHAnsi"/>
                <w:sz w:val="20"/>
                <w:szCs w:val="20"/>
              </w:rPr>
              <w:t>Potash: 4</w:t>
            </w:r>
            <w:r w:rsidR="00C64B42">
              <w:rPr>
                <w:rFonts w:asciiTheme="minorHAnsi" w:hAnsiTheme="minorHAnsi"/>
                <w:sz w:val="20"/>
                <w:szCs w:val="20"/>
              </w:rPr>
              <w:t>2.11%</w:t>
            </w:r>
          </w:p>
          <w:p w14:paraId="6F0A2564" w14:textId="77777777" w:rsidR="000C1968" w:rsidRPr="006B7666" w:rsidRDefault="000C1968" w:rsidP="000C1968">
            <w:pPr>
              <w:spacing w:line="276" w:lineRule="auto"/>
              <w:rPr>
                <w:rFonts w:asciiTheme="minorHAnsi" w:hAnsiTheme="minorHAnsi"/>
                <w:b/>
                <w:sz w:val="20"/>
                <w:szCs w:val="20"/>
              </w:rPr>
            </w:pPr>
          </w:p>
          <w:p w14:paraId="73497180" w14:textId="77777777" w:rsidR="000C1968" w:rsidRPr="006B7666" w:rsidRDefault="000C1968" w:rsidP="000C1968">
            <w:pPr>
              <w:spacing w:line="276" w:lineRule="auto"/>
              <w:rPr>
                <w:rFonts w:asciiTheme="minorHAnsi" w:hAnsiTheme="minorHAnsi"/>
                <w:b/>
                <w:sz w:val="20"/>
                <w:szCs w:val="20"/>
              </w:rPr>
            </w:pPr>
            <w:r w:rsidRPr="006B7666">
              <w:rPr>
                <w:rFonts w:asciiTheme="minorHAnsi" w:hAnsiTheme="minorHAnsi"/>
                <w:b/>
                <w:sz w:val="20"/>
                <w:szCs w:val="20"/>
              </w:rPr>
              <w:t>CPA-4:</w:t>
            </w:r>
          </w:p>
          <w:p w14:paraId="63942539" w14:textId="23E92C17" w:rsidR="000C1968" w:rsidRPr="006B7666" w:rsidRDefault="000C1968" w:rsidP="000C1968">
            <w:pPr>
              <w:spacing w:line="276" w:lineRule="auto"/>
              <w:rPr>
                <w:rFonts w:asciiTheme="minorHAnsi" w:hAnsiTheme="minorHAnsi"/>
                <w:sz w:val="20"/>
                <w:szCs w:val="20"/>
              </w:rPr>
            </w:pPr>
            <w:r w:rsidRPr="006B7666">
              <w:rPr>
                <w:rFonts w:asciiTheme="minorHAnsi" w:hAnsiTheme="minorHAnsi"/>
                <w:sz w:val="20"/>
                <w:szCs w:val="20"/>
              </w:rPr>
              <w:t xml:space="preserve">Farmyard manure: </w:t>
            </w:r>
            <w:r w:rsidR="00C64B42">
              <w:rPr>
                <w:rFonts w:asciiTheme="minorHAnsi" w:hAnsiTheme="minorHAnsi"/>
                <w:sz w:val="20"/>
                <w:szCs w:val="20"/>
              </w:rPr>
              <w:t>21.64</w:t>
            </w:r>
            <w:r w:rsidRPr="006B7666">
              <w:rPr>
                <w:rFonts w:asciiTheme="minorHAnsi" w:hAnsiTheme="minorHAnsi"/>
                <w:sz w:val="20"/>
                <w:szCs w:val="20"/>
              </w:rPr>
              <w:t>%</w:t>
            </w:r>
          </w:p>
          <w:p w14:paraId="4564E0EF" w14:textId="77777777" w:rsidR="000C1968" w:rsidRPr="006B7666" w:rsidRDefault="000C1968" w:rsidP="000C1968">
            <w:pPr>
              <w:spacing w:line="276" w:lineRule="auto"/>
              <w:rPr>
                <w:rFonts w:asciiTheme="minorHAnsi" w:hAnsiTheme="minorHAnsi"/>
                <w:sz w:val="20"/>
                <w:szCs w:val="20"/>
              </w:rPr>
            </w:pPr>
            <w:r w:rsidRPr="006B7666">
              <w:rPr>
                <w:rFonts w:asciiTheme="minorHAnsi" w:hAnsiTheme="minorHAnsi"/>
                <w:sz w:val="20"/>
                <w:szCs w:val="20"/>
              </w:rPr>
              <w:t>Bioslurry: 100%</w:t>
            </w:r>
          </w:p>
          <w:p w14:paraId="4A1619E0" w14:textId="71554247" w:rsidR="000C1968" w:rsidRPr="006B7666" w:rsidRDefault="000C1968" w:rsidP="000C1968">
            <w:pPr>
              <w:spacing w:line="276" w:lineRule="auto"/>
              <w:rPr>
                <w:rFonts w:asciiTheme="minorHAnsi" w:hAnsiTheme="minorHAnsi"/>
                <w:sz w:val="20"/>
                <w:szCs w:val="20"/>
              </w:rPr>
            </w:pPr>
            <w:r w:rsidRPr="006B7666">
              <w:rPr>
                <w:rFonts w:asciiTheme="minorHAnsi" w:hAnsiTheme="minorHAnsi"/>
                <w:sz w:val="20"/>
                <w:szCs w:val="20"/>
              </w:rPr>
              <w:t xml:space="preserve">Urea: </w:t>
            </w:r>
            <w:r w:rsidR="00C64B42">
              <w:rPr>
                <w:rFonts w:asciiTheme="minorHAnsi" w:hAnsiTheme="minorHAnsi"/>
                <w:sz w:val="20"/>
                <w:szCs w:val="20"/>
              </w:rPr>
              <w:t>39.39</w:t>
            </w:r>
            <w:r w:rsidRPr="006B7666">
              <w:rPr>
                <w:rFonts w:asciiTheme="minorHAnsi" w:hAnsiTheme="minorHAnsi"/>
                <w:sz w:val="20"/>
                <w:szCs w:val="20"/>
              </w:rPr>
              <w:t>%</w:t>
            </w:r>
          </w:p>
          <w:p w14:paraId="4CEB732D" w14:textId="21F81F66" w:rsidR="000C1968" w:rsidRPr="006B7666" w:rsidRDefault="000C1968" w:rsidP="000C1968">
            <w:pPr>
              <w:spacing w:line="276" w:lineRule="auto"/>
              <w:rPr>
                <w:rFonts w:asciiTheme="minorHAnsi" w:hAnsiTheme="minorHAnsi"/>
                <w:sz w:val="20"/>
                <w:szCs w:val="20"/>
              </w:rPr>
            </w:pPr>
            <w:r w:rsidRPr="006B7666">
              <w:rPr>
                <w:rFonts w:asciiTheme="minorHAnsi" w:hAnsiTheme="minorHAnsi"/>
                <w:sz w:val="20"/>
                <w:szCs w:val="20"/>
              </w:rPr>
              <w:t xml:space="preserve">DAP: </w:t>
            </w:r>
            <w:r w:rsidR="00C64B42">
              <w:rPr>
                <w:rFonts w:asciiTheme="minorHAnsi" w:hAnsiTheme="minorHAnsi"/>
                <w:sz w:val="20"/>
                <w:szCs w:val="20"/>
              </w:rPr>
              <w:t>47.37%</w:t>
            </w:r>
          </w:p>
          <w:p w14:paraId="7FAE6627" w14:textId="71DE7C8E" w:rsidR="000C1968" w:rsidRPr="006B7666" w:rsidRDefault="000C1968" w:rsidP="000C1968">
            <w:pPr>
              <w:spacing w:line="276" w:lineRule="auto"/>
              <w:rPr>
                <w:rFonts w:asciiTheme="minorHAnsi" w:hAnsiTheme="minorHAnsi"/>
                <w:sz w:val="20"/>
                <w:szCs w:val="20"/>
              </w:rPr>
            </w:pPr>
            <w:r w:rsidRPr="006B7666">
              <w:rPr>
                <w:rFonts w:asciiTheme="minorHAnsi" w:hAnsiTheme="minorHAnsi"/>
                <w:sz w:val="20"/>
                <w:szCs w:val="20"/>
              </w:rPr>
              <w:t xml:space="preserve">Potash: </w:t>
            </w:r>
            <w:r w:rsidR="00C64B42">
              <w:rPr>
                <w:rFonts w:asciiTheme="minorHAnsi" w:hAnsiTheme="minorHAnsi"/>
                <w:sz w:val="20"/>
                <w:szCs w:val="20"/>
              </w:rPr>
              <w:t>40</w:t>
            </w:r>
            <w:r w:rsidR="005137E8">
              <w:rPr>
                <w:rFonts w:asciiTheme="minorHAnsi" w:hAnsiTheme="minorHAnsi"/>
                <w:sz w:val="20"/>
                <w:szCs w:val="20"/>
              </w:rPr>
              <w:t>.00</w:t>
            </w:r>
            <w:r w:rsidRPr="006B7666">
              <w:rPr>
                <w:rFonts w:asciiTheme="minorHAnsi" w:hAnsiTheme="minorHAnsi"/>
                <w:sz w:val="20"/>
                <w:szCs w:val="20"/>
              </w:rPr>
              <w:t>%</w:t>
            </w:r>
          </w:p>
          <w:p w14:paraId="6091DA15" w14:textId="77777777" w:rsidR="000C1968" w:rsidRPr="006B7666" w:rsidRDefault="000C1968" w:rsidP="000C1968">
            <w:pPr>
              <w:spacing w:line="276" w:lineRule="auto"/>
              <w:rPr>
                <w:rFonts w:asciiTheme="minorHAnsi" w:hAnsiTheme="minorHAnsi"/>
                <w:b/>
                <w:sz w:val="20"/>
                <w:szCs w:val="20"/>
              </w:rPr>
            </w:pPr>
          </w:p>
          <w:p w14:paraId="56683178" w14:textId="77777777" w:rsidR="000C1968" w:rsidRPr="006B7666" w:rsidRDefault="000C1968" w:rsidP="000C1968">
            <w:pPr>
              <w:spacing w:line="276" w:lineRule="auto"/>
              <w:rPr>
                <w:rFonts w:asciiTheme="minorHAnsi" w:hAnsiTheme="minorHAnsi"/>
                <w:b/>
                <w:sz w:val="20"/>
                <w:szCs w:val="20"/>
              </w:rPr>
            </w:pPr>
            <w:r w:rsidRPr="006B7666">
              <w:rPr>
                <w:rFonts w:asciiTheme="minorHAnsi" w:hAnsiTheme="minorHAnsi"/>
                <w:b/>
                <w:sz w:val="20"/>
                <w:szCs w:val="20"/>
              </w:rPr>
              <w:t>CPA-5</w:t>
            </w:r>
          </w:p>
          <w:p w14:paraId="763E9A43" w14:textId="37BD9175" w:rsidR="000C1968" w:rsidRPr="006B7666" w:rsidRDefault="000C1968" w:rsidP="000C1968">
            <w:pPr>
              <w:spacing w:line="276" w:lineRule="auto"/>
              <w:rPr>
                <w:rFonts w:asciiTheme="minorHAnsi" w:hAnsiTheme="minorHAnsi"/>
                <w:sz w:val="20"/>
                <w:szCs w:val="20"/>
              </w:rPr>
            </w:pPr>
            <w:r w:rsidRPr="006B7666">
              <w:rPr>
                <w:rFonts w:asciiTheme="minorHAnsi" w:hAnsiTheme="minorHAnsi"/>
                <w:sz w:val="20"/>
                <w:szCs w:val="20"/>
              </w:rPr>
              <w:t xml:space="preserve">Farmyard manure: </w:t>
            </w:r>
            <w:r w:rsidR="00B26A54">
              <w:rPr>
                <w:rFonts w:asciiTheme="minorHAnsi" w:hAnsiTheme="minorHAnsi"/>
                <w:sz w:val="20"/>
                <w:szCs w:val="20"/>
              </w:rPr>
              <w:t>21.62</w:t>
            </w:r>
            <w:r w:rsidRPr="006B7666">
              <w:rPr>
                <w:rFonts w:asciiTheme="minorHAnsi" w:hAnsiTheme="minorHAnsi"/>
                <w:sz w:val="20"/>
                <w:szCs w:val="20"/>
              </w:rPr>
              <w:t>%</w:t>
            </w:r>
          </w:p>
          <w:p w14:paraId="5AB0FC17" w14:textId="77777777" w:rsidR="000C1968" w:rsidRPr="006B7666" w:rsidRDefault="000C1968" w:rsidP="000C1968">
            <w:pPr>
              <w:spacing w:line="276" w:lineRule="auto"/>
              <w:rPr>
                <w:rFonts w:asciiTheme="minorHAnsi" w:hAnsiTheme="minorHAnsi"/>
                <w:sz w:val="20"/>
                <w:szCs w:val="20"/>
              </w:rPr>
            </w:pPr>
            <w:r w:rsidRPr="006B7666">
              <w:rPr>
                <w:rFonts w:asciiTheme="minorHAnsi" w:hAnsiTheme="minorHAnsi"/>
                <w:sz w:val="20"/>
                <w:szCs w:val="20"/>
              </w:rPr>
              <w:t>Bioslurry: 100%</w:t>
            </w:r>
          </w:p>
          <w:p w14:paraId="52C3F305" w14:textId="2BC039B5" w:rsidR="000C1968" w:rsidRPr="006B7666" w:rsidRDefault="000C1968" w:rsidP="000C1968">
            <w:pPr>
              <w:spacing w:line="276" w:lineRule="auto"/>
              <w:rPr>
                <w:rFonts w:asciiTheme="minorHAnsi" w:hAnsiTheme="minorHAnsi"/>
                <w:sz w:val="20"/>
                <w:szCs w:val="20"/>
              </w:rPr>
            </w:pPr>
            <w:r w:rsidRPr="006B7666">
              <w:rPr>
                <w:rFonts w:asciiTheme="minorHAnsi" w:hAnsiTheme="minorHAnsi"/>
                <w:sz w:val="20"/>
                <w:szCs w:val="20"/>
              </w:rPr>
              <w:t xml:space="preserve">Urea: </w:t>
            </w:r>
            <w:r w:rsidR="00B26A54">
              <w:rPr>
                <w:rFonts w:asciiTheme="minorHAnsi" w:hAnsiTheme="minorHAnsi"/>
                <w:sz w:val="20"/>
                <w:szCs w:val="20"/>
              </w:rPr>
              <w:t>46.15</w:t>
            </w:r>
            <w:r w:rsidRPr="006B7666">
              <w:rPr>
                <w:rFonts w:asciiTheme="minorHAnsi" w:hAnsiTheme="minorHAnsi"/>
                <w:sz w:val="20"/>
                <w:szCs w:val="20"/>
              </w:rPr>
              <w:t>%</w:t>
            </w:r>
          </w:p>
          <w:p w14:paraId="424ED98A" w14:textId="2FFBA10E" w:rsidR="000C1968" w:rsidRPr="006B7666" w:rsidRDefault="000C1968" w:rsidP="000C1968">
            <w:pPr>
              <w:spacing w:line="276" w:lineRule="auto"/>
              <w:rPr>
                <w:rFonts w:asciiTheme="minorHAnsi" w:hAnsiTheme="minorHAnsi"/>
                <w:sz w:val="20"/>
                <w:szCs w:val="20"/>
              </w:rPr>
            </w:pPr>
            <w:r w:rsidRPr="006B7666">
              <w:rPr>
                <w:rFonts w:asciiTheme="minorHAnsi" w:hAnsiTheme="minorHAnsi"/>
                <w:sz w:val="20"/>
                <w:szCs w:val="20"/>
              </w:rPr>
              <w:t xml:space="preserve">DAP: </w:t>
            </w:r>
            <w:r w:rsidR="00B26A54">
              <w:rPr>
                <w:rFonts w:asciiTheme="minorHAnsi" w:hAnsiTheme="minorHAnsi"/>
                <w:sz w:val="20"/>
                <w:szCs w:val="20"/>
              </w:rPr>
              <w:t>44.00</w:t>
            </w:r>
            <w:r w:rsidRPr="006B7666">
              <w:rPr>
                <w:rFonts w:asciiTheme="minorHAnsi" w:hAnsiTheme="minorHAnsi"/>
                <w:sz w:val="20"/>
                <w:szCs w:val="20"/>
              </w:rPr>
              <w:t>%</w:t>
            </w:r>
          </w:p>
          <w:p w14:paraId="65FC4AFD" w14:textId="50746AFB" w:rsidR="000C1968" w:rsidRPr="006B7666" w:rsidRDefault="000C1968" w:rsidP="000C1968">
            <w:pPr>
              <w:spacing w:line="276" w:lineRule="auto"/>
              <w:rPr>
                <w:rFonts w:asciiTheme="minorHAnsi" w:hAnsiTheme="minorHAnsi"/>
                <w:sz w:val="20"/>
                <w:szCs w:val="20"/>
              </w:rPr>
            </w:pPr>
            <w:r w:rsidRPr="006B7666">
              <w:rPr>
                <w:rFonts w:asciiTheme="minorHAnsi" w:hAnsiTheme="minorHAnsi"/>
                <w:sz w:val="20"/>
                <w:szCs w:val="20"/>
              </w:rPr>
              <w:t xml:space="preserve">Potash: </w:t>
            </w:r>
            <w:r w:rsidR="00B26A54">
              <w:rPr>
                <w:rFonts w:asciiTheme="minorHAnsi" w:hAnsiTheme="minorHAnsi"/>
                <w:sz w:val="20"/>
                <w:szCs w:val="20"/>
              </w:rPr>
              <w:t>20.00</w:t>
            </w:r>
            <w:r w:rsidRPr="006B7666">
              <w:rPr>
                <w:rFonts w:asciiTheme="minorHAnsi" w:hAnsiTheme="minorHAnsi"/>
                <w:sz w:val="20"/>
                <w:szCs w:val="20"/>
              </w:rPr>
              <w:t>%</w:t>
            </w:r>
          </w:p>
          <w:p w14:paraId="1AD5AD2B" w14:textId="77777777" w:rsidR="000C1968" w:rsidRDefault="000C1968" w:rsidP="000C1968">
            <w:pPr>
              <w:spacing w:line="276" w:lineRule="auto"/>
              <w:rPr>
                <w:rFonts w:asciiTheme="minorHAnsi" w:hAnsiTheme="minorHAnsi"/>
                <w:b/>
                <w:sz w:val="20"/>
                <w:szCs w:val="20"/>
              </w:rPr>
            </w:pPr>
          </w:p>
          <w:p w14:paraId="458F027F" w14:textId="119570A3" w:rsidR="00B26A54" w:rsidRPr="006B7666" w:rsidRDefault="00B26A54" w:rsidP="00B26A54">
            <w:pPr>
              <w:spacing w:line="276" w:lineRule="auto"/>
              <w:rPr>
                <w:rFonts w:asciiTheme="minorHAnsi" w:hAnsiTheme="minorHAnsi"/>
                <w:b/>
                <w:sz w:val="20"/>
                <w:szCs w:val="20"/>
              </w:rPr>
            </w:pPr>
            <w:r>
              <w:rPr>
                <w:rFonts w:asciiTheme="minorHAnsi" w:hAnsiTheme="minorHAnsi"/>
                <w:b/>
                <w:sz w:val="20"/>
                <w:szCs w:val="20"/>
              </w:rPr>
              <w:t>CPA-6</w:t>
            </w:r>
          </w:p>
          <w:p w14:paraId="1A5FA246" w14:textId="255D0D0D" w:rsidR="00B26A54" w:rsidRPr="006B7666" w:rsidRDefault="00B26A54" w:rsidP="00B26A54">
            <w:pPr>
              <w:spacing w:line="276" w:lineRule="auto"/>
              <w:rPr>
                <w:rFonts w:asciiTheme="minorHAnsi" w:hAnsiTheme="minorHAnsi"/>
                <w:sz w:val="20"/>
                <w:szCs w:val="20"/>
              </w:rPr>
            </w:pPr>
            <w:r w:rsidRPr="006B7666">
              <w:rPr>
                <w:rFonts w:asciiTheme="minorHAnsi" w:hAnsiTheme="minorHAnsi"/>
                <w:sz w:val="20"/>
                <w:szCs w:val="20"/>
              </w:rPr>
              <w:t xml:space="preserve">Farmyard manure: </w:t>
            </w:r>
            <w:r>
              <w:rPr>
                <w:rFonts w:asciiTheme="minorHAnsi" w:hAnsiTheme="minorHAnsi"/>
                <w:sz w:val="20"/>
                <w:szCs w:val="20"/>
              </w:rPr>
              <w:t>19.35</w:t>
            </w:r>
            <w:r w:rsidRPr="006B7666">
              <w:rPr>
                <w:rFonts w:asciiTheme="minorHAnsi" w:hAnsiTheme="minorHAnsi"/>
                <w:sz w:val="20"/>
                <w:szCs w:val="20"/>
              </w:rPr>
              <w:t>%</w:t>
            </w:r>
          </w:p>
          <w:p w14:paraId="61E10CA1" w14:textId="77777777" w:rsidR="00B26A54" w:rsidRPr="006B7666" w:rsidRDefault="00B26A54" w:rsidP="00B26A54">
            <w:pPr>
              <w:spacing w:line="276" w:lineRule="auto"/>
              <w:rPr>
                <w:rFonts w:asciiTheme="minorHAnsi" w:hAnsiTheme="minorHAnsi"/>
                <w:sz w:val="20"/>
                <w:szCs w:val="20"/>
              </w:rPr>
            </w:pPr>
            <w:r w:rsidRPr="006B7666">
              <w:rPr>
                <w:rFonts w:asciiTheme="minorHAnsi" w:hAnsiTheme="minorHAnsi"/>
                <w:sz w:val="20"/>
                <w:szCs w:val="20"/>
              </w:rPr>
              <w:t>Bioslurry: 100%</w:t>
            </w:r>
          </w:p>
          <w:p w14:paraId="11AE54FB" w14:textId="15AD7C13" w:rsidR="00B26A54" w:rsidRPr="006B7666" w:rsidRDefault="00B26A54" w:rsidP="00B26A54">
            <w:pPr>
              <w:spacing w:line="276" w:lineRule="auto"/>
              <w:rPr>
                <w:rFonts w:asciiTheme="minorHAnsi" w:hAnsiTheme="minorHAnsi"/>
                <w:sz w:val="20"/>
                <w:szCs w:val="20"/>
              </w:rPr>
            </w:pPr>
            <w:r w:rsidRPr="006B7666">
              <w:rPr>
                <w:rFonts w:asciiTheme="minorHAnsi" w:hAnsiTheme="minorHAnsi"/>
                <w:sz w:val="20"/>
                <w:szCs w:val="20"/>
              </w:rPr>
              <w:t xml:space="preserve">Urea: </w:t>
            </w:r>
            <w:r>
              <w:rPr>
                <w:rFonts w:asciiTheme="minorHAnsi" w:hAnsiTheme="minorHAnsi"/>
                <w:sz w:val="20"/>
                <w:szCs w:val="20"/>
              </w:rPr>
              <w:t>38.46</w:t>
            </w:r>
            <w:r w:rsidRPr="006B7666">
              <w:rPr>
                <w:rFonts w:asciiTheme="minorHAnsi" w:hAnsiTheme="minorHAnsi"/>
                <w:sz w:val="20"/>
                <w:szCs w:val="20"/>
              </w:rPr>
              <w:t>%</w:t>
            </w:r>
          </w:p>
          <w:p w14:paraId="67FEE883" w14:textId="30E97C50" w:rsidR="00B26A54" w:rsidRPr="006B7666" w:rsidRDefault="00B26A54" w:rsidP="00B26A54">
            <w:pPr>
              <w:spacing w:line="276" w:lineRule="auto"/>
              <w:rPr>
                <w:rFonts w:asciiTheme="minorHAnsi" w:hAnsiTheme="minorHAnsi"/>
                <w:sz w:val="20"/>
                <w:szCs w:val="20"/>
              </w:rPr>
            </w:pPr>
            <w:r w:rsidRPr="006B7666">
              <w:rPr>
                <w:rFonts w:asciiTheme="minorHAnsi" w:hAnsiTheme="minorHAnsi"/>
                <w:sz w:val="20"/>
                <w:szCs w:val="20"/>
              </w:rPr>
              <w:t xml:space="preserve">DAP: </w:t>
            </w:r>
            <w:r>
              <w:rPr>
                <w:rFonts w:asciiTheme="minorHAnsi" w:hAnsiTheme="minorHAnsi"/>
                <w:sz w:val="20"/>
                <w:szCs w:val="20"/>
              </w:rPr>
              <w:t>46.15</w:t>
            </w:r>
            <w:r w:rsidRPr="006B7666">
              <w:rPr>
                <w:rFonts w:asciiTheme="minorHAnsi" w:hAnsiTheme="minorHAnsi"/>
                <w:sz w:val="20"/>
                <w:szCs w:val="20"/>
              </w:rPr>
              <w:t>%</w:t>
            </w:r>
          </w:p>
          <w:p w14:paraId="392AE6CC" w14:textId="0852C575" w:rsidR="00B26A54" w:rsidRPr="006B7666" w:rsidRDefault="00B26A54" w:rsidP="00B26A54">
            <w:pPr>
              <w:spacing w:line="276" w:lineRule="auto"/>
              <w:rPr>
                <w:rFonts w:asciiTheme="minorHAnsi" w:hAnsiTheme="minorHAnsi"/>
                <w:sz w:val="20"/>
                <w:szCs w:val="20"/>
              </w:rPr>
            </w:pPr>
            <w:r w:rsidRPr="006B7666">
              <w:rPr>
                <w:rFonts w:asciiTheme="minorHAnsi" w:hAnsiTheme="minorHAnsi"/>
                <w:sz w:val="20"/>
                <w:szCs w:val="20"/>
              </w:rPr>
              <w:t xml:space="preserve">Potash: </w:t>
            </w:r>
            <w:r>
              <w:rPr>
                <w:rFonts w:asciiTheme="minorHAnsi" w:hAnsiTheme="minorHAnsi"/>
                <w:sz w:val="20"/>
                <w:szCs w:val="20"/>
              </w:rPr>
              <w:t>0.00</w:t>
            </w:r>
            <w:r w:rsidRPr="006B7666">
              <w:rPr>
                <w:rFonts w:asciiTheme="minorHAnsi" w:hAnsiTheme="minorHAnsi"/>
                <w:sz w:val="20"/>
                <w:szCs w:val="20"/>
              </w:rPr>
              <w:t>%</w:t>
            </w:r>
          </w:p>
          <w:p w14:paraId="41F094F3" w14:textId="77777777" w:rsidR="00B26A54" w:rsidRDefault="00B26A54" w:rsidP="000C1968">
            <w:pPr>
              <w:spacing w:line="276" w:lineRule="auto"/>
              <w:rPr>
                <w:rFonts w:asciiTheme="minorHAnsi" w:hAnsiTheme="minorHAnsi"/>
                <w:b/>
                <w:sz w:val="20"/>
                <w:szCs w:val="20"/>
              </w:rPr>
            </w:pPr>
          </w:p>
          <w:p w14:paraId="0E509929" w14:textId="759AA7D2" w:rsidR="00B26A54" w:rsidRPr="006B7666" w:rsidRDefault="00D44E5C" w:rsidP="00B26A54">
            <w:pPr>
              <w:spacing w:line="276" w:lineRule="auto"/>
              <w:rPr>
                <w:rFonts w:asciiTheme="minorHAnsi" w:hAnsiTheme="minorHAnsi"/>
                <w:b/>
                <w:sz w:val="20"/>
                <w:szCs w:val="20"/>
              </w:rPr>
            </w:pPr>
            <w:r>
              <w:rPr>
                <w:rFonts w:asciiTheme="minorHAnsi" w:hAnsiTheme="minorHAnsi"/>
                <w:b/>
                <w:sz w:val="20"/>
                <w:szCs w:val="20"/>
              </w:rPr>
              <w:t>CPA-7</w:t>
            </w:r>
          </w:p>
          <w:p w14:paraId="451060A2" w14:textId="68875308" w:rsidR="00B26A54" w:rsidRPr="006B7666" w:rsidRDefault="00B26A54" w:rsidP="00B26A54">
            <w:pPr>
              <w:spacing w:line="276" w:lineRule="auto"/>
              <w:rPr>
                <w:rFonts w:asciiTheme="minorHAnsi" w:hAnsiTheme="minorHAnsi"/>
                <w:sz w:val="20"/>
                <w:szCs w:val="20"/>
              </w:rPr>
            </w:pPr>
            <w:r w:rsidRPr="006B7666">
              <w:rPr>
                <w:rFonts w:asciiTheme="minorHAnsi" w:hAnsiTheme="minorHAnsi"/>
                <w:sz w:val="20"/>
                <w:szCs w:val="20"/>
              </w:rPr>
              <w:t xml:space="preserve">Farmyard manure: </w:t>
            </w:r>
            <w:r>
              <w:rPr>
                <w:rFonts w:asciiTheme="minorHAnsi" w:hAnsiTheme="minorHAnsi"/>
                <w:sz w:val="20"/>
                <w:szCs w:val="20"/>
              </w:rPr>
              <w:t>29.07</w:t>
            </w:r>
            <w:r w:rsidRPr="006B7666">
              <w:rPr>
                <w:rFonts w:asciiTheme="minorHAnsi" w:hAnsiTheme="minorHAnsi"/>
                <w:sz w:val="20"/>
                <w:szCs w:val="20"/>
              </w:rPr>
              <w:t>%</w:t>
            </w:r>
          </w:p>
          <w:p w14:paraId="2057FD2C" w14:textId="77777777" w:rsidR="00B26A54" w:rsidRPr="006B7666" w:rsidRDefault="00B26A54" w:rsidP="00B26A54">
            <w:pPr>
              <w:spacing w:line="276" w:lineRule="auto"/>
              <w:rPr>
                <w:rFonts w:asciiTheme="minorHAnsi" w:hAnsiTheme="minorHAnsi"/>
                <w:sz w:val="20"/>
                <w:szCs w:val="20"/>
              </w:rPr>
            </w:pPr>
            <w:r w:rsidRPr="006B7666">
              <w:rPr>
                <w:rFonts w:asciiTheme="minorHAnsi" w:hAnsiTheme="minorHAnsi"/>
                <w:sz w:val="20"/>
                <w:szCs w:val="20"/>
              </w:rPr>
              <w:t>Bioslurry: 100%</w:t>
            </w:r>
          </w:p>
          <w:p w14:paraId="6A983E0C" w14:textId="36E4AB49" w:rsidR="00B26A54" w:rsidRPr="006B7666" w:rsidRDefault="00B26A54" w:rsidP="00B26A54">
            <w:pPr>
              <w:spacing w:line="276" w:lineRule="auto"/>
              <w:rPr>
                <w:rFonts w:asciiTheme="minorHAnsi" w:hAnsiTheme="minorHAnsi"/>
                <w:sz w:val="20"/>
                <w:szCs w:val="20"/>
              </w:rPr>
            </w:pPr>
            <w:r w:rsidRPr="006B7666">
              <w:rPr>
                <w:rFonts w:asciiTheme="minorHAnsi" w:hAnsiTheme="minorHAnsi"/>
                <w:sz w:val="20"/>
                <w:szCs w:val="20"/>
              </w:rPr>
              <w:t xml:space="preserve">Urea: </w:t>
            </w:r>
            <w:r>
              <w:rPr>
                <w:rFonts w:asciiTheme="minorHAnsi" w:hAnsiTheme="minorHAnsi"/>
                <w:sz w:val="20"/>
                <w:szCs w:val="20"/>
              </w:rPr>
              <w:t>42.00</w:t>
            </w:r>
            <w:r w:rsidRPr="006B7666">
              <w:rPr>
                <w:rFonts w:asciiTheme="minorHAnsi" w:hAnsiTheme="minorHAnsi"/>
                <w:sz w:val="20"/>
                <w:szCs w:val="20"/>
              </w:rPr>
              <w:t>%</w:t>
            </w:r>
          </w:p>
          <w:p w14:paraId="6D9153FC" w14:textId="580562CA" w:rsidR="00B26A54" w:rsidRPr="006B7666" w:rsidRDefault="00B26A54" w:rsidP="00B26A54">
            <w:pPr>
              <w:spacing w:line="276" w:lineRule="auto"/>
              <w:rPr>
                <w:rFonts w:asciiTheme="minorHAnsi" w:hAnsiTheme="minorHAnsi"/>
                <w:sz w:val="20"/>
                <w:szCs w:val="20"/>
              </w:rPr>
            </w:pPr>
            <w:r w:rsidRPr="006B7666">
              <w:rPr>
                <w:rFonts w:asciiTheme="minorHAnsi" w:hAnsiTheme="minorHAnsi"/>
                <w:sz w:val="20"/>
                <w:szCs w:val="20"/>
              </w:rPr>
              <w:t xml:space="preserve">DAP: </w:t>
            </w:r>
            <w:r>
              <w:rPr>
                <w:rFonts w:asciiTheme="minorHAnsi" w:hAnsiTheme="minorHAnsi"/>
                <w:sz w:val="20"/>
                <w:szCs w:val="20"/>
              </w:rPr>
              <w:t>30.43</w:t>
            </w:r>
            <w:r w:rsidRPr="006B7666">
              <w:rPr>
                <w:rFonts w:asciiTheme="minorHAnsi" w:hAnsiTheme="minorHAnsi"/>
                <w:sz w:val="20"/>
                <w:szCs w:val="20"/>
              </w:rPr>
              <w:t>%</w:t>
            </w:r>
          </w:p>
          <w:p w14:paraId="7B4FCD86" w14:textId="61ABD10C" w:rsidR="00B26A54" w:rsidRPr="006B7666" w:rsidRDefault="00B26A54" w:rsidP="00B26A54">
            <w:pPr>
              <w:spacing w:line="276" w:lineRule="auto"/>
              <w:rPr>
                <w:rFonts w:asciiTheme="minorHAnsi" w:hAnsiTheme="minorHAnsi"/>
                <w:sz w:val="20"/>
                <w:szCs w:val="20"/>
              </w:rPr>
            </w:pPr>
            <w:r w:rsidRPr="006B7666">
              <w:rPr>
                <w:rFonts w:asciiTheme="minorHAnsi" w:hAnsiTheme="minorHAnsi"/>
                <w:sz w:val="20"/>
                <w:szCs w:val="20"/>
              </w:rPr>
              <w:t xml:space="preserve">Potash: </w:t>
            </w:r>
            <w:r>
              <w:rPr>
                <w:rFonts w:asciiTheme="minorHAnsi" w:hAnsiTheme="minorHAnsi"/>
                <w:sz w:val="20"/>
                <w:szCs w:val="20"/>
              </w:rPr>
              <w:t>50.00</w:t>
            </w:r>
            <w:r w:rsidRPr="006B7666">
              <w:rPr>
                <w:rFonts w:asciiTheme="minorHAnsi" w:hAnsiTheme="minorHAnsi"/>
                <w:sz w:val="20"/>
                <w:szCs w:val="20"/>
              </w:rPr>
              <w:t>%</w:t>
            </w:r>
          </w:p>
          <w:p w14:paraId="03A73D8A" w14:textId="77777777" w:rsidR="00B26A54" w:rsidRPr="006B7666" w:rsidRDefault="00B26A54" w:rsidP="000C1968">
            <w:pPr>
              <w:spacing w:line="276" w:lineRule="auto"/>
              <w:rPr>
                <w:rFonts w:asciiTheme="minorHAnsi" w:hAnsiTheme="minorHAnsi"/>
                <w:b/>
                <w:sz w:val="20"/>
                <w:szCs w:val="20"/>
              </w:rPr>
            </w:pPr>
          </w:p>
          <w:p w14:paraId="12611B9F" w14:textId="20C5D5FD" w:rsidR="000C1968" w:rsidRPr="006B7666" w:rsidRDefault="000C1968" w:rsidP="000C1968">
            <w:pPr>
              <w:spacing w:line="276" w:lineRule="auto"/>
              <w:rPr>
                <w:rFonts w:asciiTheme="minorHAnsi" w:hAnsiTheme="minorHAnsi"/>
                <w:b/>
                <w:sz w:val="20"/>
                <w:szCs w:val="20"/>
              </w:rPr>
            </w:pPr>
            <w:r w:rsidRPr="006B7666">
              <w:rPr>
                <w:rFonts w:asciiTheme="minorHAnsi" w:hAnsiTheme="minorHAnsi"/>
                <w:b/>
                <w:sz w:val="20"/>
                <w:szCs w:val="20"/>
              </w:rPr>
              <w:t>CPA-</w:t>
            </w:r>
            <w:r>
              <w:rPr>
                <w:rFonts w:asciiTheme="minorHAnsi" w:hAnsiTheme="minorHAnsi"/>
                <w:b/>
                <w:sz w:val="20"/>
                <w:szCs w:val="20"/>
              </w:rPr>
              <w:t>10</w:t>
            </w:r>
            <w:r w:rsidRPr="006B7666">
              <w:rPr>
                <w:rFonts w:asciiTheme="minorHAnsi" w:hAnsiTheme="minorHAnsi"/>
                <w:b/>
                <w:sz w:val="20"/>
                <w:szCs w:val="20"/>
              </w:rPr>
              <w:t>:</w:t>
            </w:r>
          </w:p>
          <w:p w14:paraId="326D63CD" w14:textId="467A1FEE" w:rsidR="000C1968" w:rsidRPr="006B7666" w:rsidRDefault="000C1968" w:rsidP="000C1968">
            <w:pPr>
              <w:spacing w:line="276" w:lineRule="auto"/>
              <w:rPr>
                <w:rFonts w:asciiTheme="minorHAnsi" w:hAnsiTheme="minorHAnsi"/>
                <w:sz w:val="20"/>
                <w:szCs w:val="20"/>
              </w:rPr>
            </w:pPr>
            <w:r w:rsidRPr="006B7666">
              <w:rPr>
                <w:rFonts w:asciiTheme="minorHAnsi" w:hAnsiTheme="minorHAnsi"/>
                <w:sz w:val="20"/>
                <w:szCs w:val="20"/>
              </w:rPr>
              <w:t xml:space="preserve">Farmyard manure: </w:t>
            </w:r>
            <w:r w:rsidR="00B26A54">
              <w:rPr>
                <w:rFonts w:asciiTheme="minorHAnsi" w:hAnsiTheme="minorHAnsi"/>
                <w:sz w:val="20"/>
                <w:szCs w:val="20"/>
              </w:rPr>
              <w:t>18.91</w:t>
            </w:r>
            <w:r w:rsidRPr="006B7666">
              <w:rPr>
                <w:rFonts w:asciiTheme="minorHAnsi" w:hAnsiTheme="minorHAnsi"/>
                <w:sz w:val="20"/>
                <w:szCs w:val="20"/>
              </w:rPr>
              <w:t>%</w:t>
            </w:r>
          </w:p>
          <w:p w14:paraId="299A7C6D" w14:textId="77777777" w:rsidR="000C1968" w:rsidRPr="006B7666" w:rsidRDefault="000C1968" w:rsidP="000C1968">
            <w:pPr>
              <w:spacing w:line="276" w:lineRule="auto"/>
              <w:rPr>
                <w:rFonts w:asciiTheme="minorHAnsi" w:hAnsiTheme="minorHAnsi"/>
                <w:sz w:val="20"/>
                <w:szCs w:val="20"/>
              </w:rPr>
            </w:pPr>
            <w:r w:rsidRPr="006B7666">
              <w:rPr>
                <w:rFonts w:asciiTheme="minorHAnsi" w:hAnsiTheme="minorHAnsi"/>
                <w:sz w:val="20"/>
                <w:szCs w:val="20"/>
              </w:rPr>
              <w:lastRenderedPageBreak/>
              <w:t>Bioslurry: 100%</w:t>
            </w:r>
          </w:p>
          <w:p w14:paraId="26A429FB" w14:textId="7E5214BE" w:rsidR="000C1968" w:rsidRPr="006B7666" w:rsidRDefault="000C1968" w:rsidP="000C1968">
            <w:pPr>
              <w:spacing w:line="276" w:lineRule="auto"/>
              <w:rPr>
                <w:rFonts w:asciiTheme="minorHAnsi" w:hAnsiTheme="minorHAnsi"/>
                <w:sz w:val="20"/>
                <w:szCs w:val="20"/>
              </w:rPr>
            </w:pPr>
            <w:r w:rsidRPr="006B7666">
              <w:rPr>
                <w:rFonts w:asciiTheme="minorHAnsi" w:hAnsiTheme="minorHAnsi"/>
                <w:sz w:val="20"/>
                <w:szCs w:val="20"/>
              </w:rPr>
              <w:t xml:space="preserve">Urea: </w:t>
            </w:r>
            <w:r w:rsidR="00B26A54">
              <w:rPr>
                <w:rFonts w:asciiTheme="minorHAnsi" w:hAnsiTheme="minorHAnsi"/>
                <w:sz w:val="20"/>
                <w:szCs w:val="20"/>
              </w:rPr>
              <w:t>47.62</w:t>
            </w:r>
            <w:r w:rsidRPr="006B7666">
              <w:rPr>
                <w:rFonts w:asciiTheme="minorHAnsi" w:hAnsiTheme="minorHAnsi"/>
                <w:sz w:val="20"/>
                <w:szCs w:val="20"/>
              </w:rPr>
              <w:t>%</w:t>
            </w:r>
          </w:p>
          <w:p w14:paraId="02EB477F" w14:textId="44D6CD1A" w:rsidR="000C1968" w:rsidRPr="006B7666" w:rsidRDefault="000C1968" w:rsidP="000C1968">
            <w:pPr>
              <w:spacing w:line="276" w:lineRule="auto"/>
              <w:rPr>
                <w:rFonts w:asciiTheme="minorHAnsi" w:hAnsiTheme="minorHAnsi"/>
                <w:sz w:val="20"/>
                <w:szCs w:val="20"/>
              </w:rPr>
            </w:pPr>
            <w:r w:rsidRPr="006B7666">
              <w:rPr>
                <w:rFonts w:asciiTheme="minorHAnsi" w:hAnsiTheme="minorHAnsi"/>
                <w:sz w:val="20"/>
                <w:szCs w:val="20"/>
              </w:rPr>
              <w:t xml:space="preserve">DAP: </w:t>
            </w:r>
            <w:r w:rsidR="00B26A54">
              <w:rPr>
                <w:rFonts w:asciiTheme="minorHAnsi" w:hAnsiTheme="minorHAnsi"/>
                <w:sz w:val="20"/>
                <w:szCs w:val="20"/>
              </w:rPr>
              <w:t>54.55</w:t>
            </w:r>
            <w:r w:rsidRPr="006B7666">
              <w:rPr>
                <w:rFonts w:asciiTheme="minorHAnsi" w:hAnsiTheme="minorHAnsi"/>
                <w:sz w:val="20"/>
                <w:szCs w:val="20"/>
              </w:rPr>
              <w:t>%</w:t>
            </w:r>
          </w:p>
          <w:p w14:paraId="1722874A" w14:textId="7F5D3FA1" w:rsidR="000C1968" w:rsidRPr="006B7666" w:rsidRDefault="000C1968" w:rsidP="000C1968">
            <w:pPr>
              <w:spacing w:line="276" w:lineRule="auto"/>
              <w:rPr>
                <w:rFonts w:asciiTheme="minorHAnsi" w:hAnsiTheme="minorHAnsi"/>
                <w:sz w:val="20"/>
                <w:szCs w:val="20"/>
              </w:rPr>
            </w:pPr>
            <w:r w:rsidRPr="006B7666">
              <w:rPr>
                <w:rFonts w:asciiTheme="minorHAnsi" w:hAnsiTheme="minorHAnsi"/>
                <w:sz w:val="20"/>
                <w:szCs w:val="20"/>
              </w:rPr>
              <w:t xml:space="preserve">Potash: </w:t>
            </w:r>
            <w:r w:rsidR="00B26A54">
              <w:rPr>
                <w:rFonts w:asciiTheme="minorHAnsi" w:hAnsiTheme="minorHAnsi"/>
                <w:sz w:val="20"/>
                <w:szCs w:val="20"/>
              </w:rPr>
              <w:t>5</w:t>
            </w:r>
            <w:r>
              <w:rPr>
                <w:rFonts w:asciiTheme="minorHAnsi" w:hAnsiTheme="minorHAnsi"/>
                <w:sz w:val="20"/>
                <w:szCs w:val="20"/>
              </w:rPr>
              <w:t>0</w:t>
            </w:r>
            <w:r w:rsidR="005137E8">
              <w:rPr>
                <w:rFonts w:asciiTheme="minorHAnsi" w:hAnsiTheme="minorHAnsi"/>
                <w:sz w:val="20"/>
                <w:szCs w:val="20"/>
              </w:rPr>
              <w:t>.00</w:t>
            </w:r>
            <w:r w:rsidRPr="006B7666">
              <w:rPr>
                <w:rFonts w:asciiTheme="minorHAnsi" w:hAnsiTheme="minorHAnsi"/>
                <w:sz w:val="20"/>
                <w:szCs w:val="20"/>
              </w:rPr>
              <w:t>%</w:t>
            </w:r>
          </w:p>
          <w:p w14:paraId="6134BF75" w14:textId="3B22F2D0" w:rsidR="000C1968" w:rsidRPr="00AD2AE5" w:rsidRDefault="000C1968" w:rsidP="00D81468">
            <w:pPr>
              <w:spacing w:line="276" w:lineRule="auto"/>
              <w:rPr>
                <w:rFonts w:asciiTheme="minorHAnsi" w:hAnsiTheme="minorHAnsi"/>
                <w:sz w:val="20"/>
                <w:szCs w:val="20"/>
              </w:rPr>
            </w:pPr>
          </w:p>
        </w:tc>
        <w:tc>
          <w:tcPr>
            <w:tcW w:w="572" w:type="pct"/>
            <w:tcBorders>
              <w:top w:val="single" w:sz="4" w:space="0" w:color="A6A6A6" w:themeColor="background1" w:themeShade="A6"/>
              <w:bottom w:val="single" w:sz="4" w:space="0" w:color="A6A6A6" w:themeColor="background1" w:themeShade="A6"/>
            </w:tcBorders>
            <w:vAlign w:val="top"/>
          </w:tcPr>
          <w:p w14:paraId="3FA1C412" w14:textId="77777777" w:rsidR="00703910" w:rsidRPr="00AD2AE5" w:rsidRDefault="00703910" w:rsidP="00D81468">
            <w:pPr>
              <w:spacing w:line="276" w:lineRule="auto"/>
              <w:rPr>
                <w:rFonts w:asciiTheme="minorHAnsi" w:hAnsiTheme="minorHAnsi"/>
                <w:sz w:val="20"/>
                <w:szCs w:val="20"/>
              </w:rPr>
            </w:pPr>
            <w:r w:rsidRPr="00AD2AE5">
              <w:rPr>
                <w:rFonts w:asciiTheme="minorHAnsi" w:hAnsiTheme="minorHAnsi"/>
                <w:sz w:val="20"/>
                <w:szCs w:val="20"/>
              </w:rPr>
              <w:lastRenderedPageBreak/>
              <w:t>%</w:t>
            </w:r>
          </w:p>
        </w:tc>
      </w:tr>
      <w:tr w:rsidR="00703910" w:rsidRPr="00A313BE" w14:paraId="4D4E0B37" w14:textId="77777777" w:rsidTr="00BF510D">
        <w:trPr>
          <w:trHeight w:val="454"/>
        </w:trPr>
        <w:tc>
          <w:tcPr>
            <w:tcW w:w="795" w:type="pct"/>
            <w:tcBorders>
              <w:top w:val="single" w:sz="4" w:space="0" w:color="A6A6A6" w:themeColor="background1" w:themeShade="A6"/>
              <w:bottom w:val="single" w:sz="4" w:space="0" w:color="A6A6A6" w:themeColor="background1" w:themeShade="A6"/>
            </w:tcBorders>
            <w:vAlign w:val="top"/>
          </w:tcPr>
          <w:p w14:paraId="5C856ED3" w14:textId="77777777" w:rsidR="00703910" w:rsidRPr="00376D0B" w:rsidRDefault="00703910" w:rsidP="00D81468">
            <w:pPr>
              <w:spacing w:line="276" w:lineRule="auto"/>
              <w:rPr>
                <w:rFonts w:asciiTheme="minorHAnsi" w:hAnsiTheme="minorHAnsi"/>
                <w:sz w:val="20"/>
                <w:szCs w:val="20"/>
              </w:rPr>
            </w:pPr>
            <w:r w:rsidRPr="00376D0B">
              <w:rPr>
                <w:rFonts w:asciiTheme="minorHAnsi" w:hAnsiTheme="minorHAnsi"/>
                <w:sz w:val="20"/>
                <w:szCs w:val="20"/>
              </w:rPr>
              <w:lastRenderedPageBreak/>
              <w:t>SDG 7 Affordable and Clean Energy</w:t>
            </w:r>
          </w:p>
        </w:tc>
        <w:tc>
          <w:tcPr>
            <w:tcW w:w="1776" w:type="pct"/>
            <w:tcBorders>
              <w:top w:val="single" w:sz="4" w:space="0" w:color="A6A6A6" w:themeColor="background1" w:themeShade="A6"/>
              <w:bottom w:val="single" w:sz="4" w:space="0" w:color="A6A6A6" w:themeColor="background1" w:themeShade="A6"/>
            </w:tcBorders>
            <w:vAlign w:val="top"/>
          </w:tcPr>
          <w:p w14:paraId="05F982E0" w14:textId="77777777" w:rsidR="00703910" w:rsidRPr="00376D0B" w:rsidRDefault="00703910" w:rsidP="00D81468">
            <w:pPr>
              <w:spacing w:line="276" w:lineRule="auto"/>
              <w:rPr>
                <w:rFonts w:asciiTheme="minorHAnsi" w:hAnsiTheme="minorHAnsi"/>
                <w:sz w:val="20"/>
                <w:szCs w:val="20"/>
              </w:rPr>
            </w:pPr>
            <w:r w:rsidRPr="008119D4">
              <w:rPr>
                <w:rFonts w:asciiTheme="minorHAnsi" w:eastAsia="MS Mincho" w:hAnsiTheme="minorHAnsi"/>
                <w:sz w:val="20"/>
                <w:szCs w:val="20"/>
              </w:rPr>
              <w:t>7.1.2 Proportion of population with primary reliance on clean fuels and technology (Users’ perception on time saving due to project  for firewood collection)</w:t>
            </w:r>
          </w:p>
        </w:tc>
        <w:tc>
          <w:tcPr>
            <w:tcW w:w="1857" w:type="pct"/>
            <w:tcBorders>
              <w:top w:val="single" w:sz="4" w:space="0" w:color="A6A6A6" w:themeColor="background1" w:themeShade="A6"/>
              <w:bottom w:val="single" w:sz="4" w:space="0" w:color="A6A6A6" w:themeColor="background1" w:themeShade="A6"/>
            </w:tcBorders>
            <w:vAlign w:val="top"/>
          </w:tcPr>
          <w:p w14:paraId="2E58611A" w14:textId="77777777" w:rsidR="00703910" w:rsidRDefault="00703910" w:rsidP="00D81468">
            <w:pPr>
              <w:spacing w:line="276" w:lineRule="auto"/>
              <w:rPr>
                <w:rFonts w:asciiTheme="minorHAnsi" w:hAnsiTheme="minorHAnsi"/>
                <w:sz w:val="20"/>
                <w:szCs w:val="20"/>
              </w:rPr>
            </w:pPr>
          </w:p>
          <w:tbl>
            <w:tblPr>
              <w:tblStyle w:val="TableGrid"/>
              <w:tblW w:w="3088" w:type="dxa"/>
              <w:tblLayout w:type="fixed"/>
              <w:tblLook w:val="04A0" w:firstRow="1" w:lastRow="0" w:firstColumn="1" w:lastColumn="0" w:noHBand="0" w:noVBand="1"/>
            </w:tblPr>
            <w:tblGrid>
              <w:gridCol w:w="748"/>
              <w:gridCol w:w="720"/>
              <w:gridCol w:w="810"/>
              <w:gridCol w:w="810"/>
            </w:tblGrid>
            <w:tr w:rsidR="000C1968" w:rsidRPr="000C1968" w14:paraId="3CC6FC0D" w14:textId="77777777" w:rsidTr="000C1968">
              <w:trPr>
                <w:trHeight w:val="562"/>
              </w:trPr>
              <w:tc>
                <w:tcPr>
                  <w:tcW w:w="748" w:type="dxa"/>
                </w:tcPr>
                <w:p w14:paraId="2A97CD4C" w14:textId="77777777" w:rsidR="000C1968" w:rsidRPr="006B7666" w:rsidRDefault="000C1968" w:rsidP="000C1968">
                  <w:pPr>
                    <w:spacing w:line="276" w:lineRule="auto"/>
                    <w:rPr>
                      <w:rFonts w:asciiTheme="minorHAnsi" w:hAnsiTheme="minorHAnsi"/>
                      <w:b/>
                      <w:sz w:val="16"/>
                      <w:szCs w:val="16"/>
                    </w:rPr>
                  </w:pPr>
                  <w:r w:rsidRPr="006B7666">
                    <w:rPr>
                      <w:rFonts w:asciiTheme="minorHAnsi" w:hAnsiTheme="minorHAnsi"/>
                      <w:b/>
                      <w:sz w:val="16"/>
                      <w:szCs w:val="16"/>
                    </w:rPr>
                    <w:t>% for</w:t>
                  </w:r>
                </w:p>
              </w:tc>
              <w:tc>
                <w:tcPr>
                  <w:tcW w:w="720" w:type="dxa"/>
                </w:tcPr>
                <w:p w14:paraId="1CAB9602" w14:textId="77777777" w:rsidR="000C1968" w:rsidRPr="006B7666" w:rsidRDefault="000C1968" w:rsidP="000C1968">
                  <w:pPr>
                    <w:spacing w:line="276" w:lineRule="auto"/>
                    <w:rPr>
                      <w:rFonts w:asciiTheme="minorHAnsi" w:hAnsiTheme="minorHAnsi"/>
                      <w:b/>
                      <w:sz w:val="16"/>
                      <w:szCs w:val="16"/>
                    </w:rPr>
                  </w:pPr>
                  <w:r w:rsidRPr="006B7666">
                    <w:rPr>
                      <w:rFonts w:asciiTheme="minorHAnsi" w:hAnsiTheme="minorHAnsi"/>
                      <w:b/>
                      <w:sz w:val="16"/>
                      <w:szCs w:val="16"/>
                    </w:rPr>
                    <w:t>Men</w:t>
                  </w:r>
                </w:p>
              </w:tc>
              <w:tc>
                <w:tcPr>
                  <w:tcW w:w="810" w:type="dxa"/>
                </w:tcPr>
                <w:p w14:paraId="7DA68372" w14:textId="77777777" w:rsidR="000C1968" w:rsidRPr="006B7666" w:rsidRDefault="000C1968" w:rsidP="000C1968">
                  <w:pPr>
                    <w:spacing w:line="276" w:lineRule="auto"/>
                    <w:rPr>
                      <w:rFonts w:asciiTheme="minorHAnsi" w:hAnsiTheme="minorHAnsi"/>
                      <w:b/>
                      <w:sz w:val="16"/>
                      <w:szCs w:val="16"/>
                    </w:rPr>
                  </w:pPr>
                  <w:r w:rsidRPr="006B7666">
                    <w:rPr>
                      <w:rFonts w:asciiTheme="minorHAnsi" w:hAnsiTheme="minorHAnsi"/>
                      <w:b/>
                      <w:sz w:val="16"/>
                      <w:szCs w:val="16"/>
                    </w:rPr>
                    <w:t>Women</w:t>
                  </w:r>
                </w:p>
              </w:tc>
              <w:tc>
                <w:tcPr>
                  <w:tcW w:w="810" w:type="dxa"/>
                </w:tcPr>
                <w:p w14:paraId="780D9982" w14:textId="77777777" w:rsidR="000C1968" w:rsidRPr="006B7666" w:rsidRDefault="000C1968" w:rsidP="000C1968">
                  <w:pPr>
                    <w:spacing w:line="276" w:lineRule="auto"/>
                    <w:rPr>
                      <w:rFonts w:asciiTheme="minorHAnsi" w:hAnsiTheme="minorHAnsi"/>
                      <w:b/>
                      <w:sz w:val="16"/>
                      <w:szCs w:val="16"/>
                    </w:rPr>
                  </w:pPr>
                  <w:r w:rsidRPr="006B7666">
                    <w:rPr>
                      <w:rFonts w:asciiTheme="minorHAnsi" w:hAnsiTheme="minorHAnsi"/>
                      <w:b/>
                      <w:sz w:val="16"/>
                      <w:szCs w:val="16"/>
                    </w:rPr>
                    <w:t>Children</w:t>
                  </w:r>
                </w:p>
              </w:tc>
            </w:tr>
            <w:tr w:rsidR="000C1968" w:rsidRPr="000C1968" w14:paraId="0474B3A9" w14:textId="77777777" w:rsidTr="000C1968">
              <w:trPr>
                <w:trHeight w:val="112"/>
              </w:trPr>
              <w:tc>
                <w:tcPr>
                  <w:tcW w:w="748" w:type="dxa"/>
                </w:tcPr>
                <w:p w14:paraId="38C040E3" w14:textId="0DBD324A" w:rsidR="000C1968" w:rsidRPr="006B7666" w:rsidRDefault="000C1968" w:rsidP="000C1968">
                  <w:pPr>
                    <w:spacing w:line="276" w:lineRule="auto"/>
                    <w:rPr>
                      <w:rFonts w:asciiTheme="minorHAnsi" w:hAnsiTheme="minorHAnsi"/>
                      <w:sz w:val="16"/>
                      <w:szCs w:val="16"/>
                    </w:rPr>
                  </w:pPr>
                  <w:r w:rsidRPr="006B7666">
                    <w:rPr>
                      <w:rFonts w:asciiTheme="minorHAnsi" w:hAnsiTheme="minorHAnsi"/>
                      <w:sz w:val="16"/>
                      <w:szCs w:val="16"/>
                    </w:rPr>
                    <w:t>CPA-</w:t>
                  </w:r>
                  <w:r>
                    <w:rPr>
                      <w:rFonts w:asciiTheme="minorHAnsi" w:hAnsiTheme="minorHAnsi"/>
                      <w:sz w:val="16"/>
                      <w:szCs w:val="16"/>
                    </w:rPr>
                    <w:t>1</w:t>
                  </w:r>
                </w:p>
              </w:tc>
              <w:tc>
                <w:tcPr>
                  <w:tcW w:w="720" w:type="dxa"/>
                </w:tcPr>
                <w:p w14:paraId="428606DA" w14:textId="1E08849B" w:rsidR="000C1968" w:rsidRPr="006B7666" w:rsidRDefault="00A110DE" w:rsidP="000C1968">
                  <w:pPr>
                    <w:spacing w:line="276" w:lineRule="auto"/>
                    <w:rPr>
                      <w:rFonts w:asciiTheme="minorHAnsi" w:hAnsiTheme="minorHAnsi"/>
                      <w:sz w:val="16"/>
                      <w:szCs w:val="16"/>
                    </w:rPr>
                  </w:pPr>
                  <w:r>
                    <w:rPr>
                      <w:rFonts w:asciiTheme="minorHAnsi" w:hAnsiTheme="minorHAnsi"/>
                      <w:sz w:val="16"/>
                      <w:szCs w:val="16"/>
                    </w:rPr>
                    <w:t>13.75</w:t>
                  </w:r>
                </w:p>
              </w:tc>
              <w:tc>
                <w:tcPr>
                  <w:tcW w:w="810" w:type="dxa"/>
                </w:tcPr>
                <w:p w14:paraId="2AC1B07D" w14:textId="3A743E34" w:rsidR="000C1968" w:rsidRPr="006B7666" w:rsidRDefault="00A110DE" w:rsidP="000C1968">
                  <w:pPr>
                    <w:spacing w:line="276" w:lineRule="auto"/>
                    <w:rPr>
                      <w:rFonts w:asciiTheme="minorHAnsi" w:hAnsiTheme="minorHAnsi"/>
                      <w:sz w:val="16"/>
                      <w:szCs w:val="16"/>
                    </w:rPr>
                  </w:pPr>
                  <w:r>
                    <w:rPr>
                      <w:rFonts w:asciiTheme="minorHAnsi" w:hAnsiTheme="minorHAnsi"/>
                      <w:sz w:val="16"/>
                      <w:szCs w:val="16"/>
                    </w:rPr>
                    <w:t>98.75</w:t>
                  </w:r>
                </w:p>
              </w:tc>
              <w:tc>
                <w:tcPr>
                  <w:tcW w:w="810" w:type="dxa"/>
                </w:tcPr>
                <w:p w14:paraId="639C7656" w14:textId="375F00FE" w:rsidR="000C1968" w:rsidRPr="006B7666" w:rsidRDefault="00A110DE" w:rsidP="000C1968">
                  <w:pPr>
                    <w:spacing w:line="276" w:lineRule="auto"/>
                    <w:rPr>
                      <w:rFonts w:asciiTheme="minorHAnsi" w:hAnsiTheme="minorHAnsi"/>
                      <w:sz w:val="16"/>
                      <w:szCs w:val="16"/>
                    </w:rPr>
                  </w:pPr>
                  <w:r>
                    <w:rPr>
                      <w:rFonts w:asciiTheme="minorHAnsi" w:hAnsiTheme="minorHAnsi"/>
                      <w:sz w:val="16"/>
                      <w:szCs w:val="16"/>
                    </w:rPr>
                    <w:t>5.0</w:t>
                  </w:r>
                  <w:r w:rsidR="005137E8">
                    <w:rPr>
                      <w:rFonts w:asciiTheme="minorHAnsi" w:hAnsiTheme="minorHAnsi"/>
                      <w:sz w:val="16"/>
                      <w:szCs w:val="16"/>
                    </w:rPr>
                    <w:t>0</w:t>
                  </w:r>
                </w:p>
              </w:tc>
            </w:tr>
            <w:tr w:rsidR="000C1968" w:rsidRPr="000C1968" w14:paraId="1F7EACC3" w14:textId="77777777" w:rsidTr="000C1968">
              <w:trPr>
                <w:trHeight w:val="292"/>
              </w:trPr>
              <w:tc>
                <w:tcPr>
                  <w:tcW w:w="748" w:type="dxa"/>
                </w:tcPr>
                <w:p w14:paraId="0C1D1BE3" w14:textId="5F290A21" w:rsidR="000C1968" w:rsidRPr="006B7666" w:rsidRDefault="000C1968" w:rsidP="000C1968">
                  <w:pPr>
                    <w:spacing w:line="276" w:lineRule="auto"/>
                    <w:rPr>
                      <w:rFonts w:asciiTheme="minorHAnsi" w:hAnsiTheme="minorHAnsi"/>
                      <w:sz w:val="16"/>
                      <w:szCs w:val="16"/>
                    </w:rPr>
                  </w:pPr>
                  <w:r w:rsidRPr="003254E3">
                    <w:rPr>
                      <w:rFonts w:asciiTheme="minorHAnsi" w:hAnsiTheme="minorHAnsi"/>
                      <w:sz w:val="16"/>
                      <w:szCs w:val="16"/>
                    </w:rPr>
                    <w:t>CPA-2</w:t>
                  </w:r>
                </w:p>
              </w:tc>
              <w:tc>
                <w:tcPr>
                  <w:tcW w:w="720" w:type="dxa"/>
                </w:tcPr>
                <w:p w14:paraId="53C37D80" w14:textId="47D3E083" w:rsidR="000C1968" w:rsidRPr="006B7666" w:rsidRDefault="00A110DE" w:rsidP="000C1968">
                  <w:pPr>
                    <w:spacing w:line="276" w:lineRule="auto"/>
                    <w:rPr>
                      <w:rFonts w:asciiTheme="minorHAnsi" w:hAnsiTheme="minorHAnsi"/>
                      <w:sz w:val="16"/>
                      <w:szCs w:val="16"/>
                    </w:rPr>
                  </w:pPr>
                  <w:r>
                    <w:rPr>
                      <w:rFonts w:asciiTheme="minorHAnsi" w:hAnsiTheme="minorHAnsi"/>
                      <w:sz w:val="16"/>
                      <w:szCs w:val="16"/>
                    </w:rPr>
                    <w:t>17.11</w:t>
                  </w:r>
                </w:p>
              </w:tc>
              <w:tc>
                <w:tcPr>
                  <w:tcW w:w="810" w:type="dxa"/>
                </w:tcPr>
                <w:p w14:paraId="0DB26D85" w14:textId="18831946" w:rsidR="000C1968" w:rsidRPr="006B7666" w:rsidRDefault="00A110DE" w:rsidP="000C1968">
                  <w:pPr>
                    <w:spacing w:line="276" w:lineRule="auto"/>
                    <w:rPr>
                      <w:rFonts w:asciiTheme="minorHAnsi" w:hAnsiTheme="minorHAnsi"/>
                      <w:sz w:val="16"/>
                      <w:szCs w:val="16"/>
                    </w:rPr>
                  </w:pPr>
                  <w:r>
                    <w:rPr>
                      <w:rFonts w:asciiTheme="minorHAnsi" w:hAnsiTheme="minorHAnsi"/>
                      <w:sz w:val="16"/>
                      <w:szCs w:val="16"/>
                    </w:rPr>
                    <w:t>96.05</w:t>
                  </w:r>
                </w:p>
              </w:tc>
              <w:tc>
                <w:tcPr>
                  <w:tcW w:w="810" w:type="dxa"/>
                </w:tcPr>
                <w:p w14:paraId="11204EE0" w14:textId="580C5C23" w:rsidR="000C1968" w:rsidRPr="006B7666" w:rsidRDefault="00A110DE" w:rsidP="000C1968">
                  <w:pPr>
                    <w:spacing w:line="276" w:lineRule="auto"/>
                    <w:rPr>
                      <w:rFonts w:asciiTheme="minorHAnsi" w:hAnsiTheme="minorHAnsi"/>
                      <w:sz w:val="16"/>
                      <w:szCs w:val="16"/>
                    </w:rPr>
                  </w:pPr>
                  <w:r>
                    <w:rPr>
                      <w:rFonts w:asciiTheme="minorHAnsi" w:hAnsiTheme="minorHAnsi"/>
                      <w:sz w:val="16"/>
                      <w:szCs w:val="16"/>
                    </w:rPr>
                    <w:t>1.32</w:t>
                  </w:r>
                </w:p>
              </w:tc>
            </w:tr>
            <w:tr w:rsidR="000C1968" w:rsidRPr="000C1968" w14:paraId="30EDDF77" w14:textId="77777777" w:rsidTr="000C1968">
              <w:trPr>
                <w:trHeight w:val="275"/>
              </w:trPr>
              <w:tc>
                <w:tcPr>
                  <w:tcW w:w="748" w:type="dxa"/>
                </w:tcPr>
                <w:p w14:paraId="59B66FF5" w14:textId="3F2B6992" w:rsidR="000C1968" w:rsidRPr="006B7666" w:rsidRDefault="000C1968" w:rsidP="000C1968">
                  <w:pPr>
                    <w:spacing w:line="276" w:lineRule="auto"/>
                    <w:rPr>
                      <w:rFonts w:asciiTheme="minorHAnsi" w:hAnsiTheme="minorHAnsi"/>
                      <w:sz w:val="16"/>
                      <w:szCs w:val="16"/>
                    </w:rPr>
                  </w:pPr>
                  <w:r w:rsidRPr="003254E3">
                    <w:rPr>
                      <w:rFonts w:asciiTheme="minorHAnsi" w:hAnsiTheme="minorHAnsi"/>
                      <w:sz w:val="16"/>
                      <w:szCs w:val="16"/>
                    </w:rPr>
                    <w:t>CPA-3</w:t>
                  </w:r>
                </w:p>
              </w:tc>
              <w:tc>
                <w:tcPr>
                  <w:tcW w:w="720" w:type="dxa"/>
                </w:tcPr>
                <w:p w14:paraId="46F1EFE8" w14:textId="2658CFE4" w:rsidR="000C1968" w:rsidRPr="006B7666" w:rsidRDefault="00A110DE" w:rsidP="000C1968">
                  <w:pPr>
                    <w:spacing w:line="276" w:lineRule="auto"/>
                    <w:rPr>
                      <w:rFonts w:asciiTheme="minorHAnsi" w:hAnsiTheme="minorHAnsi"/>
                      <w:sz w:val="16"/>
                      <w:szCs w:val="16"/>
                    </w:rPr>
                  </w:pPr>
                  <w:r>
                    <w:rPr>
                      <w:rFonts w:asciiTheme="minorHAnsi" w:hAnsiTheme="minorHAnsi"/>
                      <w:sz w:val="16"/>
                      <w:szCs w:val="16"/>
                    </w:rPr>
                    <w:t>37.04</w:t>
                  </w:r>
                </w:p>
              </w:tc>
              <w:tc>
                <w:tcPr>
                  <w:tcW w:w="810" w:type="dxa"/>
                </w:tcPr>
                <w:p w14:paraId="4A8D7252" w14:textId="786D57BC" w:rsidR="000C1968" w:rsidRPr="006B7666" w:rsidRDefault="00A110DE" w:rsidP="000C1968">
                  <w:pPr>
                    <w:spacing w:line="276" w:lineRule="auto"/>
                    <w:rPr>
                      <w:rFonts w:asciiTheme="minorHAnsi" w:hAnsiTheme="minorHAnsi"/>
                      <w:sz w:val="16"/>
                      <w:szCs w:val="16"/>
                    </w:rPr>
                  </w:pPr>
                  <w:r>
                    <w:rPr>
                      <w:rFonts w:asciiTheme="minorHAnsi" w:hAnsiTheme="minorHAnsi"/>
                      <w:sz w:val="16"/>
                      <w:szCs w:val="16"/>
                    </w:rPr>
                    <w:t>36.30</w:t>
                  </w:r>
                </w:p>
              </w:tc>
              <w:tc>
                <w:tcPr>
                  <w:tcW w:w="810" w:type="dxa"/>
                </w:tcPr>
                <w:p w14:paraId="2F6781DE" w14:textId="6D379782" w:rsidR="000C1968" w:rsidRPr="006B7666" w:rsidRDefault="00A110DE" w:rsidP="000C1968">
                  <w:pPr>
                    <w:spacing w:line="276" w:lineRule="auto"/>
                    <w:rPr>
                      <w:rFonts w:asciiTheme="minorHAnsi" w:hAnsiTheme="minorHAnsi"/>
                      <w:sz w:val="16"/>
                      <w:szCs w:val="16"/>
                    </w:rPr>
                  </w:pPr>
                  <w:r>
                    <w:rPr>
                      <w:rFonts w:asciiTheme="minorHAnsi" w:hAnsiTheme="minorHAnsi"/>
                      <w:sz w:val="16"/>
                      <w:szCs w:val="16"/>
                    </w:rPr>
                    <w:t>0.00</w:t>
                  </w:r>
                </w:p>
              </w:tc>
            </w:tr>
            <w:tr w:rsidR="000C1968" w:rsidRPr="000C1968" w14:paraId="54F39475" w14:textId="77777777" w:rsidTr="000C1968">
              <w:trPr>
                <w:trHeight w:val="275"/>
              </w:trPr>
              <w:tc>
                <w:tcPr>
                  <w:tcW w:w="748" w:type="dxa"/>
                </w:tcPr>
                <w:p w14:paraId="30A2AC73" w14:textId="3CFB3B29" w:rsidR="000C1968" w:rsidRPr="006B7666" w:rsidRDefault="000C1968" w:rsidP="000C1968">
                  <w:pPr>
                    <w:spacing w:line="276" w:lineRule="auto"/>
                    <w:rPr>
                      <w:rFonts w:asciiTheme="minorHAnsi" w:hAnsiTheme="minorHAnsi"/>
                      <w:sz w:val="16"/>
                      <w:szCs w:val="16"/>
                    </w:rPr>
                  </w:pPr>
                  <w:r w:rsidRPr="003254E3">
                    <w:rPr>
                      <w:rFonts w:asciiTheme="minorHAnsi" w:hAnsiTheme="minorHAnsi"/>
                      <w:sz w:val="16"/>
                      <w:szCs w:val="16"/>
                    </w:rPr>
                    <w:t>CPA-4</w:t>
                  </w:r>
                </w:p>
              </w:tc>
              <w:tc>
                <w:tcPr>
                  <w:tcW w:w="720" w:type="dxa"/>
                </w:tcPr>
                <w:p w14:paraId="6BBE97E8" w14:textId="382C308D" w:rsidR="000C1968" w:rsidRPr="006B7666" w:rsidRDefault="00A110DE" w:rsidP="000C1968">
                  <w:pPr>
                    <w:spacing w:line="276" w:lineRule="auto"/>
                    <w:rPr>
                      <w:rFonts w:asciiTheme="minorHAnsi" w:hAnsiTheme="minorHAnsi"/>
                      <w:sz w:val="16"/>
                      <w:szCs w:val="16"/>
                    </w:rPr>
                  </w:pPr>
                  <w:r>
                    <w:rPr>
                      <w:rFonts w:asciiTheme="minorHAnsi" w:hAnsiTheme="minorHAnsi"/>
                      <w:sz w:val="16"/>
                      <w:szCs w:val="16"/>
                    </w:rPr>
                    <w:t>31.03</w:t>
                  </w:r>
                </w:p>
              </w:tc>
              <w:tc>
                <w:tcPr>
                  <w:tcW w:w="810" w:type="dxa"/>
                </w:tcPr>
                <w:p w14:paraId="09D6A136" w14:textId="15CBC82D" w:rsidR="000C1968" w:rsidRPr="006B7666" w:rsidRDefault="00A110DE" w:rsidP="000C1968">
                  <w:pPr>
                    <w:spacing w:line="276" w:lineRule="auto"/>
                    <w:rPr>
                      <w:rFonts w:asciiTheme="minorHAnsi" w:hAnsiTheme="minorHAnsi"/>
                      <w:sz w:val="16"/>
                      <w:szCs w:val="16"/>
                    </w:rPr>
                  </w:pPr>
                  <w:r>
                    <w:rPr>
                      <w:rFonts w:asciiTheme="minorHAnsi" w:hAnsiTheme="minorHAnsi"/>
                      <w:sz w:val="16"/>
                      <w:szCs w:val="16"/>
                    </w:rPr>
                    <w:t>98.85</w:t>
                  </w:r>
                </w:p>
              </w:tc>
              <w:tc>
                <w:tcPr>
                  <w:tcW w:w="810" w:type="dxa"/>
                </w:tcPr>
                <w:p w14:paraId="09F346E6" w14:textId="08BC4C8B" w:rsidR="000C1968" w:rsidRPr="006B7666" w:rsidRDefault="00A110DE" w:rsidP="000C1968">
                  <w:pPr>
                    <w:spacing w:line="276" w:lineRule="auto"/>
                    <w:rPr>
                      <w:rFonts w:asciiTheme="minorHAnsi" w:hAnsiTheme="minorHAnsi"/>
                      <w:sz w:val="16"/>
                      <w:szCs w:val="16"/>
                    </w:rPr>
                  </w:pPr>
                  <w:r>
                    <w:rPr>
                      <w:rFonts w:asciiTheme="minorHAnsi" w:hAnsiTheme="minorHAnsi"/>
                      <w:sz w:val="16"/>
                      <w:szCs w:val="16"/>
                    </w:rPr>
                    <w:t>9.20</w:t>
                  </w:r>
                </w:p>
              </w:tc>
            </w:tr>
            <w:tr w:rsidR="000C1968" w:rsidRPr="000C1968" w14:paraId="32576FFD" w14:textId="77777777" w:rsidTr="000C1968">
              <w:trPr>
                <w:trHeight w:val="275"/>
              </w:trPr>
              <w:tc>
                <w:tcPr>
                  <w:tcW w:w="748" w:type="dxa"/>
                </w:tcPr>
                <w:p w14:paraId="1F934178" w14:textId="58EFB454" w:rsidR="000C1968" w:rsidRPr="006B7666" w:rsidRDefault="000C1968" w:rsidP="000C1968">
                  <w:pPr>
                    <w:spacing w:line="276" w:lineRule="auto"/>
                    <w:rPr>
                      <w:rFonts w:asciiTheme="minorHAnsi" w:hAnsiTheme="minorHAnsi"/>
                      <w:sz w:val="16"/>
                      <w:szCs w:val="16"/>
                    </w:rPr>
                  </w:pPr>
                  <w:r w:rsidRPr="003254E3">
                    <w:rPr>
                      <w:rFonts w:asciiTheme="minorHAnsi" w:hAnsiTheme="minorHAnsi"/>
                      <w:sz w:val="16"/>
                      <w:szCs w:val="16"/>
                    </w:rPr>
                    <w:t>CPA-5</w:t>
                  </w:r>
                </w:p>
              </w:tc>
              <w:tc>
                <w:tcPr>
                  <w:tcW w:w="720" w:type="dxa"/>
                </w:tcPr>
                <w:p w14:paraId="6F4360D2" w14:textId="124F5915" w:rsidR="000C1968" w:rsidRPr="006B7666" w:rsidRDefault="00A110DE" w:rsidP="000C1968">
                  <w:pPr>
                    <w:spacing w:line="276" w:lineRule="auto"/>
                    <w:rPr>
                      <w:rFonts w:asciiTheme="minorHAnsi" w:hAnsiTheme="minorHAnsi"/>
                      <w:sz w:val="16"/>
                      <w:szCs w:val="16"/>
                    </w:rPr>
                  </w:pPr>
                  <w:r>
                    <w:rPr>
                      <w:rFonts w:asciiTheme="minorHAnsi" w:hAnsiTheme="minorHAnsi"/>
                      <w:sz w:val="16"/>
                      <w:szCs w:val="16"/>
                    </w:rPr>
                    <w:t>36.14</w:t>
                  </w:r>
                </w:p>
              </w:tc>
              <w:tc>
                <w:tcPr>
                  <w:tcW w:w="810" w:type="dxa"/>
                </w:tcPr>
                <w:p w14:paraId="06E65C64" w14:textId="45CB2A02" w:rsidR="000C1968" w:rsidRPr="006B7666" w:rsidRDefault="00A110DE" w:rsidP="000C1968">
                  <w:pPr>
                    <w:spacing w:line="276" w:lineRule="auto"/>
                    <w:rPr>
                      <w:rFonts w:asciiTheme="minorHAnsi" w:hAnsiTheme="minorHAnsi"/>
                      <w:sz w:val="16"/>
                      <w:szCs w:val="16"/>
                    </w:rPr>
                  </w:pPr>
                  <w:r>
                    <w:rPr>
                      <w:rFonts w:asciiTheme="minorHAnsi" w:hAnsiTheme="minorHAnsi"/>
                      <w:sz w:val="16"/>
                      <w:szCs w:val="16"/>
                    </w:rPr>
                    <w:t>98.80</w:t>
                  </w:r>
                </w:p>
              </w:tc>
              <w:tc>
                <w:tcPr>
                  <w:tcW w:w="810" w:type="dxa"/>
                </w:tcPr>
                <w:p w14:paraId="4E7324CB" w14:textId="3AD11CC8" w:rsidR="000C1968" w:rsidRPr="006B7666" w:rsidRDefault="00A110DE" w:rsidP="000C1968">
                  <w:pPr>
                    <w:spacing w:line="276" w:lineRule="auto"/>
                    <w:rPr>
                      <w:rFonts w:asciiTheme="minorHAnsi" w:hAnsiTheme="minorHAnsi"/>
                      <w:sz w:val="16"/>
                      <w:szCs w:val="16"/>
                    </w:rPr>
                  </w:pPr>
                  <w:r>
                    <w:rPr>
                      <w:rFonts w:asciiTheme="minorHAnsi" w:hAnsiTheme="minorHAnsi"/>
                      <w:sz w:val="16"/>
                      <w:szCs w:val="16"/>
                    </w:rPr>
                    <w:t>3.61</w:t>
                  </w:r>
                </w:p>
              </w:tc>
            </w:tr>
            <w:tr w:rsidR="00A110DE" w:rsidRPr="000C1968" w14:paraId="26771B3E" w14:textId="77777777" w:rsidTr="000C1968">
              <w:trPr>
                <w:trHeight w:val="275"/>
              </w:trPr>
              <w:tc>
                <w:tcPr>
                  <w:tcW w:w="748" w:type="dxa"/>
                </w:tcPr>
                <w:p w14:paraId="67550DFD" w14:textId="425CDED5" w:rsidR="00A110DE" w:rsidRPr="003254E3" w:rsidRDefault="00A110DE" w:rsidP="000C1968">
                  <w:pPr>
                    <w:spacing w:line="276" w:lineRule="auto"/>
                    <w:rPr>
                      <w:rFonts w:asciiTheme="minorHAnsi" w:hAnsiTheme="minorHAnsi"/>
                      <w:sz w:val="16"/>
                      <w:szCs w:val="16"/>
                    </w:rPr>
                  </w:pPr>
                  <w:r>
                    <w:rPr>
                      <w:rFonts w:asciiTheme="minorHAnsi" w:hAnsiTheme="minorHAnsi"/>
                      <w:sz w:val="16"/>
                      <w:szCs w:val="16"/>
                    </w:rPr>
                    <w:t>CPA-6</w:t>
                  </w:r>
                </w:p>
              </w:tc>
              <w:tc>
                <w:tcPr>
                  <w:tcW w:w="720" w:type="dxa"/>
                </w:tcPr>
                <w:p w14:paraId="45069A45" w14:textId="09193587" w:rsidR="00A110DE" w:rsidRPr="003254E3" w:rsidRDefault="00A110DE" w:rsidP="000C1968">
                  <w:pPr>
                    <w:spacing w:line="276" w:lineRule="auto"/>
                    <w:rPr>
                      <w:rFonts w:asciiTheme="minorHAnsi" w:hAnsiTheme="minorHAnsi"/>
                      <w:sz w:val="16"/>
                      <w:szCs w:val="16"/>
                    </w:rPr>
                  </w:pPr>
                  <w:r>
                    <w:rPr>
                      <w:rFonts w:asciiTheme="minorHAnsi" w:hAnsiTheme="minorHAnsi"/>
                      <w:sz w:val="16"/>
                      <w:szCs w:val="16"/>
                    </w:rPr>
                    <w:t>35.44</w:t>
                  </w:r>
                </w:p>
              </w:tc>
              <w:tc>
                <w:tcPr>
                  <w:tcW w:w="810" w:type="dxa"/>
                </w:tcPr>
                <w:p w14:paraId="29593078" w14:textId="1E176964" w:rsidR="00A110DE" w:rsidRPr="003254E3" w:rsidRDefault="00A110DE" w:rsidP="000C1968">
                  <w:pPr>
                    <w:spacing w:line="276" w:lineRule="auto"/>
                    <w:rPr>
                      <w:rFonts w:asciiTheme="minorHAnsi" w:hAnsiTheme="minorHAnsi"/>
                      <w:sz w:val="16"/>
                      <w:szCs w:val="16"/>
                    </w:rPr>
                  </w:pPr>
                  <w:r>
                    <w:rPr>
                      <w:rFonts w:asciiTheme="minorHAnsi" w:hAnsiTheme="minorHAnsi"/>
                      <w:sz w:val="16"/>
                      <w:szCs w:val="16"/>
                    </w:rPr>
                    <w:t>98.73</w:t>
                  </w:r>
                </w:p>
              </w:tc>
              <w:tc>
                <w:tcPr>
                  <w:tcW w:w="810" w:type="dxa"/>
                </w:tcPr>
                <w:p w14:paraId="5DA5388B" w14:textId="0349E58C" w:rsidR="00A110DE" w:rsidRPr="003254E3" w:rsidRDefault="00A110DE" w:rsidP="000C1968">
                  <w:pPr>
                    <w:spacing w:line="276" w:lineRule="auto"/>
                    <w:rPr>
                      <w:rFonts w:asciiTheme="minorHAnsi" w:hAnsiTheme="minorHAnsi"/>
                      <w:sz w:val="16"/>
                      <w:szCs w:val="16"/>
                    </w:rPr>
                  </w:pPr>
                  <w:r>
                    <w:rPr>
                      <w:rFonts w:asciiTheme="minorHAnsi" w:hAnsiTheme="minorHAnsi"/>
                      <w:sz w:val="16"/>
                      <w:szCs w:val="16"/>
                    </w:rPr>
                    <w:t>1.27</w:t>
                  </w:r>
                </w:p>
              </w:tc>
            </w:tr>
            <w:tr w:rsidR="00A110DE" w:rsidRPr="000C1968" w14:paraId="5E97EA08" w14:textId="77777777" w:rsidTr="000C1968">
              <w:trPr>
                <w:trHeight w:val="275"/>
              </w:trPr>
              <w:tc>
                <w:tcPr>
                  <w:tcW w:w="748" w:type="dxa"/>
                </w:tcPr>
                <w:p w14:paraId="072D3B81" w14:textId="04FA0EE6" w:rsidR="00A110DE" w:rsidRDefault="00A110DE" w:rsidP="000C1968">
                  <w:pPr>
                    <w:spacing w:line="276" w:lineRule="auto"/>
                    <w:rPr>
                      <w:rFonts w:asciiTheme="minorHAnsi" w:hAnsiTheme="minorHAnsi"/>
                      <w:sz w:val="16"/>
                      <w:szCs w:val="16"/>
                    </w:rPr>
                  </w:pPr>
                  <w:r>
                    <w:rPr>
                      <w:rFonts w:asciiTheme="minorHAnsi" w:hAnsiTheme="minorHAnsi"/>
                      <w:sz w:val="16"/>
                      <w:szCs w:val="16"/>
                    </w:rPr>
                    <w:t>CPA-7</w:t>
                  </w:r>
                </w:p>
              </w:tc>
              <w:tc>
                <w:tcPr>
                  <w:tcW w:w="720" w:type="dxa"/>
                </w:tcPr>
                <w:p w14:paraId="6D506C3F" w14:textId="272726AE" w:rsidR="00A110DE" w:rsidRPr="003254E3" w:rsidRDefault="00A110DE" w:rsidP="000C1968">
                  <w:pPr>
                    <w:spacing w:line="276" w:lineRule="auto"/>
                    <w:rPr>
                      <w:rFonts w:asciiTheme="minorHAnsi" w:hAnsiTheme="minorHAnsi"/>
                      <w:sz w:val="16"/>
                      <w:szCs w:val="16"/>
                    </w:rPr>
                  </w:pPr>
                  <w:r>
                    <w:rPr>
                      <w:rFonts w:asciiTheme="minorHAnsi" w:hAnsiTheme="minorHAnsi"/>
                      <w:sz w:val="16"/>
                      <w:szCs w:val="16"/>
                    </w:rPr>
                    <w:t>35.71</w:t>
                  </w:r>
                </w:p>
              </w:tc>
              <w:tc>
                <w:tcPr>
                  <w:tcW w:w="810" w:type="dxa"/>
                </w:tcPr>
                <w:p w14:paraId="4155A96B" w14:textId="0332F2EE" w:rsidR="00A110DE" w:rsidRPr="003254E3" w:rsidRDefault="00A110DE" w:rsidP="000C1968">
                  <w:pPr>
                    <w:spacing w:line="276" w:lineRule="auto"/>
                    <w:rPr>
                      <w:rFonts w:asciiTheme="minorHAnsi" w:hAnsiTheme="minorHAnsi"/>
                      <w:sz w:val="16"/>
                      <w:szCs w:val="16"/>
                    </w:rPr>
                  </w:pPr>
                  <w:r>
                    <w:rPr>
                      <w:rFonts w:asciiTheme="minorHAnsi" w:hAnsiTheme="minorHAnsi"/>
                      <w:sz w:val="16"/>
                      <w:szCs w:val="16"/>
                    </w:rPr>
                    <w:t>96.43</w:t>
                  </w:r>
                </w:p>
              </w:tc>
              <w:tc>
                <w:tcPr>
                  <w:tcW w:w="810" w:type="dxa"/>
                </w:tcPr>
                <w:p w14:paraId="0E514384" w14:textId="44F7EAE0" w:rsidR="00A110DE" w:rsidRPr="003254E3" w:rsidRDefault="00A110DE" w:rsidP="000C1968">
                  <w:pPr>
                    <w:spacing w:line="276" w:lineRule="auto"/>
                    <w:rPr>
                      <w:rFonts w:asciiTheme="minorHAnsi" w:hAnsiTheme="minorHAnsi"/>
                      <w:sz w:val="16"/>
                      <w:szCs w:val="16"/>
                    </w:rPr>
                  </w:pPr>
                  <w:r>
                    <w:rPr>
                      <w:rFonts w:asciiTheme="minorHAnsi" w:hAnsiTheme="minorHAnsi"/>
                      <w:sz w:val="16"/>
                      <w:szCs w:val="16"/>
                    </w:rPr>
                    <w:t>5.95</w:t>
                  </w:r>
                </w:p>
              </w:tc>
            </w:tr>
            <w:tr w:rsidR="000C1968" w:rsidRPr="000C1968" w14:paraId="276831E6" w14:textId="77777777" w:rsidTr="000C1968">
              <w:trPr>
                <w:trHeight w:val="275"/>
              </w:trPr>
              <w:tc>
                <w:tcPr>
                  <w:tcW w:w="748" w:type="dxa"/>
                </w:tcPr>
                <w:p w14:paraId="5F701A7E" w14:textId="40CC781C" w:rsidR="000C1968" w:rsidRPr="006B7666" w:rsidRDefault="000C1968" w:rsidP="000C1968">
                  <w:pPr>
                    <w:spacing w:line="276" w:lineRule="auto"/>
                    <w:rPr>
                      <w:rFonts w:asciiTheme="minorHAnsi" w:hAnsiTheme="minorHAnsi"/>
                      <w:sz w:val="16"/>
                      <w:szCs w:val="16"/>
                    </w:rPr>
                  </w:pPr>
                  <w:r>
                    <w:rPr>
                      <w:rFonts w:asciiTheme="minorHAnsi" w:hAnsiTheme="minorHAnsi"/>
                      <w:sz w:val="16"/>
                      <w:szCs w:val="16"/>
                    </w:rPr>
                    <w:t>CPA-10</w:t>
                  </w:r>
                </w:p>
              </w:tc>
              <w:tc>
                <w:tcPr>
                  <w:tcW w:w="720" w:type="dxa"/>
                </w:tcPr>
                <w:p w14:paraId="6AB54EF4" w14:textId="2403A240" w:rsidR="000C1968" w:rsidRPr="006B7666" w:rsidRDefault="00A110DE" w:rsidP="000C1968">
                  <w:pPr>
                    <w:spacing w:line="276" w:lineRule="auto"/>
                    <w:rPr>
                      <w:rFonts w:asciiTheme="minorHAnsi" w:hAnsiTheme="minorHAnsi"/>
                      <w:sz w:val="16"/>
                      <w:szCs w:val="16"/>
                    </w:rPr>
                  </w:pPr>
                  <w:r>
                    <w:rPr>
                      <w:rFonts w:asciiTheme="minorHAnsi" w:hAnsiTheme="minorHAnsi"/>
                      <w:sz w:val="16"/>
                      <w:szCs w:val="16"/>
                    </w:rPr>
                    <w:t>41.25</w:t>
                  </w:r>
                </w:p>
              </w:tc>
              <w:tc>
                <w:tcPr>
                  <w:tcW w:w="810" w:type="dxa"/>
                </w:tcPr>
                <w:p w14:paraId="48A2D828" w14:textId="549E4085" w:rsidR="000C1968" w:rsidRPr="006B7666" w:rsidRDefault="00A110DE" w:rsidP="000C1968">
                  <w:pPr>
                    <w:spacing w:line="276" w:lineRule="auto"/>
                    <w:rPr>
                      <w:rFonts w:asciiTheme="minorHAnsi" w:hAnsiTheme="minorHAnsi"/>
                      <w:sz w:val="16"/>
                      <w:szCs w:val="16"/>
                    </w:rPr>
                  </w:pPr>
                  <w:r>
                    <w:rPr>
                      <w:rFonts w:asciiTheme="minorHAnsi" w:hAnsiTheme="minorHAnsi"/>
                      <w:sz w:val="16"/>
                      <w:szCs w:val="16"/>
                    </w:rPr>
                    <w:t>100</w:t>
                  </w:r>
                </w:p>
              </w:tc>
              <w:tc>
                <w:tcPr>
                  <w:tcW w:w="810" w:type="dxa"/>
                </w:tcPr>
                <w:p w14:paraId="2A4B577D" w14:textId="70BC7FF3" w:rsidR="000C1968" w:rsidRPr="006B7666" w:rsidRDefault="00A110DE" w:rsidP="000C1968">
                  <w:pPr>
                    <w:spacing w:line="276" w:lineRule="auto"/>
                    <w:rPr>
                      <w:rFonts w:asciiTheme="minorHAnsi" w:hAnsiTheme="minorHAnsi"/>
                      <w:sz w:val="16"/>
                      <w:szCs w:val="16"/>
                    </w:rPr>
                  </w:pPr>
                  <w:r>
                    <w:rPr>
                      <w:rFonts w:asciiTheme="minorHAnsi" w:hAnsiTheme="minorHAnsi"/>
                      <w:sz w:val="16"/>
                      <w:szCs w:val="16"/>
                    </w:rPr>
                    <w:t>0.00</w:t>
                  </w:r>
                </w:p>
              </w:tc>
            </w:tr>
          </w:tbl>
          <w:p w14:paraId="501E8645" w14:textId="320D3827" w:rsidR="000C1968" w:rsidRPr="00AD2AE5" w:rsidRDefault="000C1968" w:rsidP="00D81468">
            <w:pPr>
              <w:spacing w:line="276" w:lineRule="auto"/>
              <w:rPr>
                <w:rFonts w:asciiTheme="minorHAnsi" w:hAnsiTheme="minorHAnsi"/>
                <w:sz w:val="20"/>
                <w:szCs w:val="20"/>
              </w:rPr>
            </w:pPr>
          </w:p>
        </w:tc>
        <w:tc>
          <w:tcPr>
            <w:tcW w:w="572" w:type="pct"/>
            <w:tcBorders>
              <w:top w:val="single" w:sz="4" w:space="0" w:color="A6A6A6" w:themeColor="background1" w:themeShade="A6"/>
              <w:bottom w:val="single" w:sz="4" w:space="0" w:color="A6A6A6" w:themeColor="background1" w:themeShade="A6"/>
            </w:tcBorders>
            <w:vAlign w:val="top"/>
          </w:tcPr>
          <w:p w14:paraId="3E11D610" w14:textId="77777777" w:rsidR="00703910" w:rsidRPr="00AD2AE5" w:rsidRDefault="00703910" w:rsidP="00D81468">
            <w:pPr>
              <w:spacing w:line="276" w:lineRule="auto"/>
              <w:rPr>
                <w:rFonts w:asciiTheme="minorHAnsi" w:hAnsiTheme="minorHAnsi"/>
                <w:sz w:val="20"/>
                <w:szCs w:val="20"/>
              </w:rPr>
            </w:pPr>
            <w:r w:rsidRPr="00AD2AE5">
              <w:rPr>
                <w:rFonts w:asciiTheme="minorHAnsi" w:hAnsiTheme="minorHAnsi"/>
                <w:sz w:val="20"/>
                <w:szCs w:val="20"/>
              </w:rPr>
              <w:t>%</w:t>
            </w:r>
          </w:p>
        </w:tc>
      </w:tr>
      <w:tr w:rsidR="00703910" w:rsidRPr="00A313BE" w14:paraId="695AD8FA" w14:textId="77777777" w:rsidTr="00BF510D">
        <w:trPr>
          <w:trHeight w:val="454"/>
        </w:trPr>
        <w:tc>
          <w:tcPr>
            <w:tcW w:w="795" w:type="pct"/>
            <w:tcBorders>
              <w:top w:val="single" w:sz="4" w:space="0" w:color="A6A6A6" w:themeColor="background1" w:themeShade="A6"/>
              <w:bottom w:val="single" w:sz="4" w:space="0" w:color="A6A6A6" w:themeColor="background1" w:themeShade="A6"/>
            </w:tcBorders>
            <w:vAlign w:val="top"/>
          </w:tcPr>
          <w:p w14:paraId="39C5210F" w14:textId="77777777" w:rsidR="00703910" w:rsidRPr="00376D0B" w:rsidRDefault="00703910" w:rsidP="00D81468">
            <w:pPr>
              <w:spacing w:line="276" w:lineRule="auto"/>
              <w:rPr>
                <w:rFonts w:asciiTheme="minorHAnsi" w:hAnsiTheme="minorHAnsi"/>
                <w:sz w:val="20"/>
                <w:szCs w:val="20"/>
              </w:rPr>
            </w:pPr>
          </w:p>
        </w:tc>
        <w:tc>
          <w:tcPr>
            <w:tcW w:w="1776" w:type="pct"/>
            <w:tcBorders>
              <w:top w:val="single" w:sz="4" w:space="0" w:color="A6A6A6" w:themeColor="background1" w:themeShade="A6"/>
              <w:bottom w:val="single" w:sz="4" w:space="0" w:color="A6A6A6" w:themeColor="background1" w:themeShade="A6"/>
            </w:tcBorders>
            <w:vAlign w:val="top"/>
          </w:tcPr>
          <w:p w14:paraId="5A9209B3" w14:textId="4D891692" w:rsidR="00703910" w:rsidRPr="008119D4" w:rsidRDefault="00703910" w:rsidP="000C0C19">
            <w:pPr>
              <w:spacing w:line="276" w:lineRule="auto"/>
              <w:jc w:val="both"/>
              <w:rPr>
                <w:rFonts w:asciiTheme="minorHAnsi" w:eastAsia="MS Mincho" w:hAnsiTheme="minorHAnsi"/>
                <w:sz w:val="20"/>
                <w:szCs w:val="20"/>
              </w:rPr>
            </w:pPr>
            <w:r w:rsidRPr="00703910">
              <w:rPr>
                <w:rFonts w:asciiTheme="minorHAnsi" w:eastAsia="MS Mincho" w:hAnsiTheme="minorHAnsi"/>
                <w:sz w:val="20"/>
                <w:szCs w:val="20"/>
              </w:rPr>
              <w:t xml:space="preserve">7.1.2 Proportion of population with primary reliance on clean fuels and technology (Number of people trained to promote Biogas plants): </w:t>
            </w:r>
          </w:p>
        </w:tc>
        <w:tc>
          <w:tcPr>
            <w:tcW w:w="1857" w:type="pct"/>
            <w:tcBorders>
              <w:top w:val="single" w:sz="4" w:space="0" w:color="A6A6A6" w:themeColor="background1" w:themeShade="A6"/>
              <w:bottom w:val="single" w:sz="4" w:space="0" w:color="A6A6A6" w:themeColor="background1" w:themeShade="A6"/>
            </w:tcBorders>
            <w:vAlign w:val="top"/>
          </w:tcPr>
          <w:p w14:paraId="2F8AFC48" w14:textId="550FCE6A" w:rsidR="00703910" w:rsidRPr="00703910" w:rsidRDefault="00A110DE" w:rsidP="00A110DE">
            <w:pPr>
              <w:spacing w:line="276" w:lineRule="auto"/>
              <w:jc w:val="center"/>
              <w:rPr>
                <w:rFonts w:asciiTheme="minorHAnsi" w:eastAsia="MS Mincho" w:hAnsiTheme="minorHAnsi"/>
                <w:sz w:val="20"/>
                <w:szCs w:val="20"/>
              </w:rPr>
            </w:pPr>
            <w:r>
              <w:rPr>
                <w:rFonts w:asciiTheme="minorHAnsi" w:eastAsia="MS Mincho" w:hAnsiTheme="minorHAnsi"/>
                <w:sz w:val="20"/>
                <w:szCs w:val="20"/>
              </w:rPr>
              <w:t>35</w:t>
            </w:r>
          </w:p>
        </w:tc>
        <w:tc>
          <w:tcPr>
            <w:tcW w:w="572" w:type="pct"/>
            <w:tcBorders>
              <w:top w:val="single" w:sz="4" w:space="0" w:color="A6A6A6" w:themeColor="background1" w:themeShade="A6"/>
              <w:bottom w:val="single" w:sz="4" w:space="0" w:color="A6A6A6" w:themeColor="background1" w:themeShade="A6"/>
            </w:tcBorders>
            <w:vAlign w:val="top"/>
          </w:tcPr>
          <w:p w14:paraId="01FD3159" w14:textId="0E27187E" w:rsidR="00703910" w:rsidRPr="00AD2AE5" w:rsidRDefault="00572472" w:rsidP="00D81468">
            <w:pPr>
              <w:spacing w:line="276" w:lineRule="auto"/>
              <w:rPr>
                <w:rFonts w:asciiTheme="minorHAnsi" w:hAnsiTheme="minorHAnsi"/>
                <w:sz w:val="20"/>
                <w:szCs w:val="20"/>
              </w:rPr>
            </w:pPr>
            <w:r>
              <w:rPr>
                <w:rFonts w:asciiTheme="minorHAnsi" w:hAnsiTheme="minorHAnsi"/>
                <w:sz w:val="20"/>
                <w:szCs w:val="20"/>
              </w:rPr>
              <w:t>Number</w:t>
            </w:r>
          </w:p>
        </w:tc>
      </w:tr>
    </w:tbl>
    <w:p w14:paraId="604E3945" w14:textId="304F8F0B" w:rsidR="004473A5" w:rsidRDefault="004473A5" w:rsidP="004473A5">
      <w:pPr>
        <w:spacing w:line="276" w:lineRule="auto"/>
        <w:contextualSpacing w:val="0"/>
        <w:rPr>
          <w:lang w:val="en-GB"/>
        </w:rPr>
      </w:pPr>
    </w:p>
    <w:p w14:paraId="71699804" w14:textId="77777777" w:rsidR="00816579" w:rsidRPr="00816579" w:rsidRDefault="00816579" w:rsidP="00816579">
      <w:pPr>
        <w:pStyle w:val="Heading5"/>
      </w:pPr>
      <w:r w:rsidRPr="00816579">
        <w:t>Table 2 – Product Vintages</w:t>
      </w:r>
    </w:p>
    <w:tbl>
      <w:tblPr>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1948"/>
        <w:gridCol w:w="1948"/>
        <w:gridCol w:w="1949"/>
        <w:gridCol w:w="1948"/>
        <w:gridCol w:w="1949"/>
      </w:tblGrid>
      <w:tr w:rsidR="00816579" w:rsidRPr="00816579" w14:paraId="3B2F088A" w14:textId="77777777" w:rsidTr="00816579">
        <w:tc>
          <w:tcPr>
            <w:tcW w:w="3896" w:type="dxa"/>
            <w:gridSpan w:val="2"/>
            <w:tcBorders>
              <w:top w:val="single" w:sz="4" w:space="0" w:color="FFFFFF"/>
              <w:left w:val="single" w:sz="4" w:space="0" w:color="FFFFFF"/>
              <w:bottom w:val="single" w:sz="4" w:space="0" w:color="A6A6A6" w:themeColor="background1" w:themeShade="A6"/>
              <w:right w:val="nil"/>
            </w:tcBorders>
            <w:shd w:val="clear" w:color="auto" w:fill="auto"/>
          </w:tcPr>
          <w:p w14:paraId="0AFCABFC" w14:textId="77777777" w:rsidR="00816579" w:rsidRPr="00816579" w:rsidRDefault="00816579" w:rsidP="004260CD">
            <w:pPr>
              <w:spacing w:after="0" w:line="240" w:lineRule="auto"/>
              <w:contextualSpacing w:val="0"/>
              <w:rPr>
                <w:b/>
                <w:bCs/>
                <w:lang w:val="en-GB"/>
              </w:rPr>
            </w:pPr>
          </w:p>
        </w:tc>
        <w:tc>
          <w:tcPr>
            <w:tcW w:w="5846" w:type="dxa"/>
            <w:gridSpan w:val="3"/>
            <w:tcBorders>
              <w:top w:val="nil"/>
              <w:left w:val="nil"/>
              <w:bottom w:val="single" w:sz="4" w:space="0" w:color="FFFFFF" w:themeColor="background1"/>
              <w:right w:val="nil"/>
            </w:tcBorders>
            <w:shd w:val="clear" w:color="auto" w:fill="00B9BD" w:themeFill="accent1"/>
          </w:tcPr>
          <w:p w14:paraId="1A5EA00E" w14:textId="77777777" w:rsidR="00816579" w:rsidRPr="00816579" w:rsidRDefault="00816579" w:rsidP="004260CD">
            <w:pPr>
              <w:spacing w:after="0" w:line="240" w:lineRule="auto"/>
              <w:contextualSpacing w:val="0"/>
              <w:rPr>
                <w:b/>
                <w:bCs/>
                <w:lang w:val="en-GB"/>
              </w:rPr>
            </w:pPr>
            <w:r w:rsidRPr="00816579">
              <w:rPr>
                <w:b/>
                <w:bCs/>
                <w:color w:val="FFFFFF" w:themeColor="background1"/>
                <w:lang w:val="en-GB"/>
              </w:rPr>
              <w:t>Amount Achieved</w:t>
            </w:r>
          </w:p>
        </w:tc>
      </w:tr>
      <w:tr w:rsidR="00816579" w:rsidRPr="00816579" w14:paraId="26DDAC58" w14:textId="77777777" w:rsidTr="00816579">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FFFFFF" w:themeColor="background1"/>
            </w:tcBorders>
            <w:shd w:val="clear" w:color="auto" w:fill="00B9BD" w:themeFill="accent1"/>
          </w:tcPr>
          <w:p w14:paraId="166765B6" w14:textId="77777777" w:rsidR="00816579" w:rsidRPr="00816579" w:rsidRDefault="00816579" w:rsidP="004260CD">
            <w:pPr>
              <w:spacing w:after="0" w:line="240" w:lineRule="auto"/>
              <w:contextualSpacing w:val="0"/>
              <w:rPr>
                <w:b/>
                <w:bCs/>
                <w:color w:val="FFFFFF" w:themeColor="background1"/>
                <w:lang w:val="en-GB"/>
              </w:rPr>
            </w:pPr>
            <w:r w:rsidRPr="00816579">
              <w:rPr>
                <w:b/>
                <w:bCs/>
                <w:color w:val="FFFFFF" w:themeColor="background1"/>
                <w:lang w:val="en-GB"/>
              </w:rPr>
              <w:t>Start Dates</w:t>
            </w:r>
          </w:p>
        </w:tc>
        <w:tc>
          <w:tcPr>
            <w:tcW w:w="1948" w:type="dxa"/>
            <w:tcBorders>
              <w:top w:val="single" w:sz="4" w:space="0" w:color="A6A6A6" w:themeColor="background1" w:themeShade="A6"/>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17B5A6D9" w14:textId="77777777" w:rsidR="00816579" w:rsidRPr="00816579" w:rsidRDefault="00816579" w:rsidP="004260CD">
            <w:pPr>
              <w:spacing w:after="0" w:line="240" w:lineRule="auto"/>
              <w:contextualSpacing w:val="0"/>
              <w:rPr>
                <w:b/>
                <w:bCs/>
                <w:color w:val="FFFFFF" w:themeColor="background1"/>
                <w:lang w:val="en-GB"/>
              </w:rPr>
            </w:pPr>
            <w:r w:rsidRPr="00816579">
              <w:rPr>
                <w:b/>
                <w:bCs/>
                <w:color w:val="FFFFFF" w:themeColor="background1"/>
                <w:lang w:val="en-GB"/>
              </w:rPr>
              <w:t>End Dates</w:t>
            </w:r>
          </w:p>
        </w:tc>
        <w:tc>
          <w:tcPr>
            <w:tcW w:w="1949" w:type="dxa"/>
            <w:tcBorders>
              <w:top w:val="single" w:sz="4" w:space="0" w:color="FFFFFF" w:themeColor="background1"/>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2ECEA15C" w14:textId="2121D999" w:rsidR="00816579" w:rsidRPr="00816579" w:rsidRDefault="00233590" w:rsidP="004260CD">
            <w:pPr>
              <w:spacing w:after="0" w:line="240" w:lineRule="auto"/>
              <w:contextualSpacing w:val="0"/>
              <w:rPr>
                <w:b/>
                <w:bCs/>
                <w:color w:val="FFFFFF" w:themeColor="background1"/>
                <w:lang w:val="en-GB"/>
              </w:rPr>
            </w:pPr>
            <w:r>
              <w:rPr>
                <w:b/>
                <w:bCs/>
                <w:color w:val="FFFFFF" w:themeColor="background1"/>
                <w:lang w:val="en-GB"/>
              </w:rPr>
              <w:t>SDG 13</w:t>
            </w:r>
          </w:p>
        </w:tc>
        <w:tc>
          <w:tcPr>
            <w:tcW w:w="1948" w:type="dxa"/>
            <w:tcBorders>
              <w:top w:val="single" w:sz="4" w:space="0" w:color="FFFFFF" w:themeColor="background1"/>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481107AF" w14:textId="64F900CA" w:rsidR="00816579" w:rsidRPr="00816579" w:rsidRDefault="00816579" w:rsidP="004260CD">
            <w:pPr>
              <w:spacing w:after="0" w:line="240" w:lineRule="auto"/>
              <w:contextualSpacing w:val="0"/>
              <w:rPr>
                <w:b/>
                <w:bCs/>
                <w:color w:val="FFFFFF" w:themeColor="background1"/>
                <w:lang w:val="en-GB"/>
              </w:rPr>
            </w:pPr>
            <w:r>
              <w:rPr>
                <w:b/>
                <w:bCs/>
                <w:color w:val="FFFFFF" w:themeColor="background1"/>
                <w:lang w:val="en-GB"/>
              </w:rPr>
              <w:t>…</w:t>
            </w:r>
          </w:p>
        </w:tc>
        <w:tc>
          <w:tcPr>
            <w:tcW w:w="1949" w:type="dxa"/>
            <w:tcBorders>
              <w:top w:val="single" w:sz="4" w:space="0" w:color="FFFFFF" w:themeColor="background1"/>
              <w:left w:val="single" w:sz="4" w:space="0" w:color="FFFFFF" w:themeColor="background1"/>
              <w:bottom w:val="single" w:sz="4" w:space="0" w:color="A6A6A6" w:themeColor="background1" w:themeShade="A6"/>
              <w:right w:val="single" w:sz="4" w:space="0" w:color="A6A6A6" w:themeColor="background1" w:themeShade="A6"/>
            </w:tcBorders>
            <w:shd w:val="clear" w:color="auto" w:fill="00B9BD" w:themeFill="accent1"/>
          </w:tcPr>
          <w:p w14:paraId="5060A66E" w14:textId="5F1C3A50" w:rsidR="00816579" w:rsidRPr="00816579" w:rsidRDefault="00816579" w:rsidP="004260CD">
            <w:pPr>
              <w:spacing w:after="0" w:line="240" w:lineRule="auto"/>
              <w:contextualSpacing w:val="0"/>
              <w:rPr>
                <w:b/>
                <w:bCs/>
                <w:color w:val="FFFFFF" w:themeColor="background1"/>
                <w:lang w:val="en-GB"/>
              </w:rPr>
            </w:pPr>
            <w:r>
              <w:rPr>
                <w:b/>
                <w:bCs/>
                <w:color w:val="FFFFFF" w:themeColor="background1"/>
                <w:lang w:val="en-GB"/>
              </w:rPr>
              <w:t>…</w:t>
            </w:r>
          </w:p>
        </w:tc>
      </w:tr>
      <w:tr w:rsidR="00816579" w:rsidRPr="00816579" w14:paraId="514D28DF" w14:textId="77777777" w:rsidTr="00435ACC">
        <w:trPr>
          <w:trHeight w:val="127"/>
        </w:trPr>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1297267" w14:textId="38DC9E2F" w:rsidR="00816579" w:rsidRPr="00816579" w:rsidRDefault="00572472" w:rsidP="004260CD">
            <w:pPr>
              <w:spacing w:after="0" w:line="240" w:lineRule="auto"/>
              <w:contextualSpacing w:val="0"/>
              <w:rPr>
                <w:lang w:val="en-GB"/>
              </w:rPr>
            </w:pPr>
            <w:r>
              <w:rPr>
                <w:lang w:val="en-GB"/>
              </w:rPr>
              <w:t>CPA-1</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E16A95E" w14:textId="77777777" w:rsidR="00816579" w:rsidRPr="00816579" w:rsidRDefault="00816579" w:rsidP="004260CD">
            <w:pPr>
              <w:spacing w:after="0" w:line="240" w:lineRule="auto"/>
              <w:contextualSpacing w:val="0"/>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66C4DB8" w14:textId="77777777" w:rsidR="00816579" w:rsidRPr="00816579" w:rsidRDefault="00816579" w:rsidP="004260CD">
            <w:pPr>
              <w:spacing w:after="0" w:line="240" w:lineRule="auto"/>
              <w:contextualSpacing w:val="0"/>
              <w:rPr>
                <w:lang w:val="en-GB"/>
              </w:rPr>
            </w:pP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EE6C21" w14:textId="77777777" w:rsidR="00816579" w:rsidRPr="00816579" w:rsidRDefault="00816579" w:rsidP="004260CD">
            <w:pPr>
              <w:spacing w:after="0" w:line="240" w:lineRule="auto"/>
              <w:contextualSpacing w:val="0"/>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B6F120" w14:textId="77777777" w:rsidR="00816579" w:rsidRPr="00816579" w:rsidRDefault="00816579" w:rsidP="004260CD">
            <w:pPr>
              <w:spacing w:after="0" w:line="240" w:lineRule="auto"/>
              <w:contextualSpacing w:val="0"/>
              <w:rPr>
                <w:lang w:val="en-GB"/>
              </w:rPr>
            </w:pPr>
          </w:p>
        </w:tc>
      </w:tr>
      <w:tr w:rsidR="00572472" w:rsidRPr="00816579" w14:paraId="00AAF098" w14:textId="77777777" w:rsidTr="00816579">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5173690" w14:textId="61BE3A31" w:rsidR="00572472" w:rsidRPr="00816579" w:rsidRDefault="000C1968" w:rsidP="00971765">
            <w:pPr>
              <w:spacing w:after="0" w:line="240" w:lineRule="auto"/>
              <w:contextualSpacing w:val="0"/>
              <w:rPr>
                <w:lang w:val="en-GB"/>
              </w:rPr>
            </w:pPr>
            <w:r>
              <w:rPr>
                <w:lang w:val="en-GB"/>
              </w:rPr>
              <w:t>0</w:t>
            </w:r>
            <w:r w:rsidR="00572472">
              <w:rPr>
                <w:lang w:val="en-GB"/>
              </w:rPr>
              <w:t>1</w:t>
            </w:r>
            <w:r w:rsidR="007537EF">
              <w:rPr>
                <w:lang w:val="en-GB"/>
              </w:rPr>
              <w:t>/01/</w:t>
            </w:r>
            <w:r w:rsidR="00572472">
              <w:rPr>
                <w:lang w:val="en-GB"/>
              </w:rPr>
              <w:t>202</w:t>
            </w:r>
            <w:r w:rsidR="00A110DE">
              <w:rPr>
                <w:lang w:val="en-GB"/>
              </w:rPr>
              <w:t>2</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6951D9C" w14:textId="59CB4D87" w:rsidR="00572472" w:rsidRPr="00816579" w:rsidRDefault="00572472" w:rsidP="007537EF">
            <w:pPr>
              <w:spacing w:after="0" w:line="240" w:lineRule="auto"/>
              <w:contextualSpacing w:val="0"/>
              <w:rPr>
                <w:lang w:val="en-GB"/>
              </w:rPr>
            </w:pPr>
            <w:r>
              <w:rPr>
                <w:lang w:val="en-GB"/>
              </w:rPr>
              <w:t>31</w:t>
            </w:r>
            <w:r w:rsidR="007537EF">
              <w:rPr>
                <w:lang w:val="en-GB"/>
              </w:rPr>
              <w:t>/12/</w:t>
            </w:r>
            <w:r>
              <w:rPr>
                <w:lang w:val="en-GB"/>
              </w:rPr>
              <w:t>202</w:t>
            </w:r>
            <w:r w:rsidR="00A110DE">
              <w:rPr>
                <w:lang w:val="en-GB"/>
              </w:rPr>
              <w:t>2</w:t>
            </w: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19DC7B5" w14:textId="3F5FCC16" w:rsidR="00572472" w:rsidRPr="00816579" w:rsidRDefault="00A110DE" w:rsidP="004260CD">
            <w:pPr>
              <w:spacing w:after="0" w:line="240" w:lineRule="auto"/>
              <w:contextualSpacing w:val="0"/>
              <w:rPr>
                <w:lang w:val="en-GB"/>
              </w:rPr>
            </w:pPr>
            <w:r>
              <w:rPr>
                <w:lang w:val="en-GB"/>
              </w:rPr>
              <w:t>57,967</w:t>
            </w:r>
            <w:r w:rsidR="00233590">
              <w:rPr>
                <w:lang w:val="en-GB"/>
              </w:rPr>
              <w:t xml:space="preserve"> tCO</w:t>
            </w:r>
            <w:r w:rsidR="00233590">
              <w:rPr>
                <w:vertAlign w:val="subscript"/>
                <w:lang w:val="en-GB"/>
              </w:rPr>
              <w:t>2</w:t>
            </w:r>
            <w:r w:rsidR="00233590">
              <w:rPr>
                <w:lang w:val="en-GB"/>
              </w:rPr>
              <w:t>e</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034304" w14:textId="77777777" w:rsidR="00572472" w:rsidRPr="00816579" w:rsidRDefault="00572472" w:rsidP="004260CD">
            <w:pPr>
              <w:spacing w:after="0" w:line="240" w:lineRule="auto"/>
              <w:contextualSpacing w:val="0"/>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2EEF9C" w14:textId="77777777" w:rsidR="00572472" w:rsidRPr="00816579" w:rsidRDefault="00572472" w:rsidP="004260CD">
            <w:pPr>
              <w:spacing w:after="0" w:line="240" w:lineRule="auto"/>
              <w:contextualSpacing w:val="0"/>
              <w:rPr>
                <w:lang w:val="en-GB"/>
              </w:rPr>
            </w:pPr>
          </w:p>
        </w:tc>
      </w:tr>
      <w:tr w:rsidR="000C1968" w:rsidRPr="00816579" w14:paraId="43F5212F" w14:textId="77777777" w:rsidTr="00816579">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3939B290" w14:textId="1570878E" w:rsidR="000C1968" w:rsidRDefault="000C1968" w:rsidP="000C1968">
            <w:pPr>
              <w:spacing w:after="0" w:line="240" w:lineRule="auto"/>
              <w:contextualSpacing w:val="0"/>
              <w:rPr>
                <w:lang w:val="en-GB"/>
              </w:rPr>
            </w:pPr>
            <w:r>
              <w:rPr>
                <w:lang w:val="en-GB"/>
              </w:rPr>
              <w:t>CPA-2</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584136E" w14:textId="77777777" w:rsidR="000C1968" w:rsidRDefault="000C1968" w:rsidP="000C1968">
            <w:pPr>
              <w:spacing w:after="0" w:line="240" w:lineRule="auto"/>
              <w:contextualSpacing w:val="0"/>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6EA49FC" w14:textId="77777777" w:rsidR="000C1968" w:rsidDel="000C1968" w:rsidRDefault="000C1968" w:rsidP="000C1968">
            <w:pPr>
              <w:spacing w:after="0" w:line="240" w:lineRule="auto"/>
              <w:contextualSpacing w:val="0"/>
              <w:rPr>
                <w:lang w:val="en-GB"/>
              </w:rPr>
            </w:pP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253F75" w14:textId="77777777" w:rsidR="000C1968" w:rsidRPr="00816579" w:rsidRDefault="000C1968" w:rsidP="000C1968">
            <w:pPr>
              <w:spacing w:after="0" w:line="240" w:lineRule="auto"/>
              <w:contextualSpacing w:val="0"/>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004F75" w14:textId="77777777" w:rsidR="000C1968" w:rsidRPr="00816579" w:rsidRDefault="000C1968" w:rsidP="000C1968">
            <w:pPr>
              <w:spacing w:after="0" w:line="240" w:lineRule="auto"/>
              <w:contextualSpacing w:val="0"/>
              <w:rPr>
                <w:lang w:val="en-GB"/>
              </w:rPr>
            </w:pPr>
          </w:p>
        </w:tc>
      </w:tr>
      <w:tr w:rsidR="00A110DE" w:rsidRPr="00816579" w14:paraId="6916A132" w14:textId="77777777" w:rsidTr="00816579">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DA0363F" w14:textId="676A2B2D" w:rsidR="00A110DE" w:rsidRDefault="007537EF" w:rsidP="00A110DE">
            <w:pPr>
              <w:spacing w:after="0" w:line="240" w:lineRule="auto"/>
              <w:contextualSpacing w:val="0"/>
              <w:rPr>
                <w:lang w:val="en-GB"/>
              </w:rPr>
            </w:pPr>
            <w:r>
              <w:rPr>
                <w:lang w:val="en-GB"/>
              </w:rPr>
              <w:t>01/01/2022</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64DCF7A" w14:textId="6F075634" w:rsidR="00A110DE" w:rsidRDefault="007537EF" w:rsidP="00A110DE">
            <w:pPr>
              <w:spacing w:after="0" w:line="240" w:lineRule="auto"/>
              <w:contextualSpacing w:val="0"/>
              <w:rPr>
                <w:lang w:val="en-GB"/>
              </w:rPr>
            </w:pPr>
            <w:r>
              <w:rPr>
                <w:lang w:val="en-GB"/>
              </w:rPr>
              <w:t>31/12/2022</w:t>
            </w: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21D44D4" w14:textId="50E7318F" w:rsidR="00A110DE" w:rsidDel="000C1968" w:rsidRDefault="00A110DE" w:rsidP="00A110DE">
            <w:pPr>
              <w:spacing w:after="0" w:line="240" w:lineRule="auto"/>
              <w:contextualSpacing w:val="0"/>
              <w:rPr>
                <w:lang w:val="en-GB"/>
              </w:rPr>
            </w:pPr>
            <w:r>
              <w:rPr>
                <w:lang w:val="en-GB"/>
              </w:rPr>
              <w:t>54,833</w:t>
            </w:r>
            <w:r w:rsidR="00233590">
              <w:rPr>
                <w:lang w:val="en-GB"/>
              </w:rPr>
              <w:t xml:space="preserve"> tCO</w:t>
            </w:r>
            <w:r w:rsidR="00233590">
              <w:rPr>
                <w:vertAlign w:val="subscript"/>
                <w:lang w:val="en-GB"/>
              </w:rPr>
              <w:t>2</w:t>
            </w:r>
            <w:r w:rsidR="00233590">
              <w:rPr>
                <w:lang w:val="en-GB"/>
              </w:rPr>
              <w:t>e</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E633C3" w14:textId="77777777" w:rsidR="00A110DE" w:rsidRPr="00816579" w:rsidRDefault="00A110DE" w:rsidP="00A110DE">
            <w:pPr>
              <w:spacing w:after="0" w:line="240" w:lineRule="auto"/>
              <w:contextualSpacing w:val="0"/>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5C82E7" w14:textId="77777777" w:rsidR="00A110DE" w:rsidRPr="00816579" w:rsidRDefault="00A110DE" w:rsidP="00A110DE">
            <w:pPr>
              <w:spacing w:after="0" w:line="240" w:lineRule="auto"/>
              <w:contextualSpacing w:val="0"/>
              <w:rPr>
                <w:lang w:val="en-GB"/>
              </w:rPr>
            </w:pPr>
          </w:p>
        </w:tc>
      </w:tr>
      <w:tr w:rsidR="000C1968" w:rsidRPr="00816579" w14:paraId="70993AE3" w14:textId="77777777" w:rsidTr="00816579">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0BA93CCF" w14:textId="76E7FAA0" w:rsidR="000C1968" w:rsidRDefault="000C1968" w:rsidP="000C1968">
            <w:pPr>
              <w:spacing w:after="0" w:line="240" w:lineRule="auto"/>
              <w:contextualSpacing w:val="0"/>
              <w:rPr>
                <w:lang w:val="en-GB"/>
              </w:rPr>
            </w:pPr>
            <w:r>
              <w:rPr>
                <w:lang w:val="en-GB"/>
              </w:rPr>
              <w:t>CPA-3</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68E7F34" w14:textId="77777777" w:rsidR="000C1968" w:rsidRDefault="000C1968" w:rsidP="000C1968">
            <w:pPr>
              <w:spacing w:after="0" w:line="240" w:lineRule="auto"/>
              <w:contextualSpacing w:val="0"/>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3B2DBF6" w14:textId="77777777" w:rsidR="000C1968" w:rsidRDefault="000C1968" w:rsidP="000C1968">
            <w:pPr>
              <w:spacing w:after="0" w:line="240" w:lineRule="auto"/>
              <w:contextualSpacing w:val="0"/>
              <w:rPr>
                <w:lang w:val="en-GB"/>
              </w:rPr>
            </w:pP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AD3FC4" w14:textId="77777777" w:rsidR="000C1968" w:rsidRPr="00816579" w:rsidRDefault="000C1968" w:rsidP="000C1968">
            <w:pPr>
              <w:spacing w:after="0" w:line="240" w:lineRule="auto"/>
              <w:contextualSpacing w:val="0"/>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73FC0D" w14:textId="77777777" w:rsidR="000C1968" w:rsidRPr="00816579" w:rsidRDefault="000C1968" w:rsidP="000C1968">
            <w:pPr>
              <w:spacing w:after="0" w:line="240" w:lineRule="auto"/>
              <w:contextualSpacing w:val="0"/>
              <w:rPr>
                <w:lang w:val="en-GB"/>
              </w:rPr>
            </w:pPr>
          </w:p>
        </w:tc>
      </w:tr>
      <w:tr w:rsidR="00A110DE" w:rsidRPr="00816579" w14:paraId="16620DE2" w14:textId="77777777" w:rsidTr="00816579">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EBCFFC1" w14:textId="07830892" w:rsidR="00A110DE" w:rsidRDefault="007537EF" w:rsidP="00A110DE">
            <w:pPr>
              <w:spacing w:after="0" w:line="240" w:lineRule="auto"/>
              <w:contextualSpacing w:val="0"/>
              <w:rPr>
                <w:lang w:val="en-GB"/>
              </w:rPr>
            </w:pPr>
            <w:r>
              <w:rPr>
                <w:lang w:val="en-GB"/>
              </w:rPr>
              <w:t>01/01/2022</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3AC5361" w14:textId="48EC904C" w:rsidR="00A110DE" w:rsidRDefault="007537EF" w:rsidP="00A110DE">
            <w:pPr>
              <w:spacing w:after="0" w:line="240" w:lineRule="auto"/>
              <w:contextualSpacing w:val="0"/>
              <w:rPr>
                <w:lang w:val="en-GB"/>
              </w:rPr>
            </w:pPr>
            <w:r>
              <w:rPr>
                <w:lang w:val="en-GB"/>
              </w:rPr>
              <w:t>31/12/2022</w:t>
            </w: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5076690" w14:textId="4F79CAF6" w:rsidR="00A110DE" w:rsidRDefault="00A110DE" w:rsidP="00A110DE">
            <w:pPr>
              <w:spacing w:after="0" w:line="240" w:lineRule="auto"/>
              <w:contextualSpacing w:val="0"/>
              <w:rPr>
                <w:lang w:val="en-GB"/>
              </w:rPr>
            </w:pPr>
            <w:r>
              <w:rPr>
                <w:lang w:val="en-GB"/>
              </w:rPr>
              <w:t>59,027</w:t>
            </w:r>
            <w:r w:rsidR="00233590">
              <w:rPr>
                <w:lang w:val="en-GB"/>
              </w:rPr>
              <w:t xml:space="preserve"> tCO</w:t>
            </w:r>
            <w:r w:rsidR="00233590">
              <w:rPr>
                <w:vertAlign w:val="subscript"/>
                <w:lang w:val="en-GB"/>
              </w:rPr>
              <w:t>2</w:t>
            </w:r>
            <w:r w:rsidR="00233590">
              <w:rPr>
                <w:lang w:val="en-GB"/>
              </w:rPr>
              <w:t>e</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F6703D" w14:textId="77777777" w:rsidR="00A110DE" w:rsidRPr="00816579" w:rsidRDefault="00A110DE" w:rsidP="00A110DE">
            <w:pPr>
              <w:spacing w:after="0" w:line="240" w:lineRule="auto"/>
              <w:contextualSpacing w:val="0"/>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3CAA67" w14:textId="77777777" w:rsidR="00A110DE" w:rsidRPr="00816579" w:rsidRDefault="00A110DE" w:rsidP="00A110DE">
            <w:pPr>
              <w:spacing w:after="0" w:line="240" w:lineRule="auto"/>
              <w:contextualSpacing w:val="0"/>
              <w:rPr>
                <w:lang w:val="en-GB"/>
              </w:rPr>
            </w:pPr>
          </w:p>
        </w:tc>
      </w:tr>
      <w:tr w:rsidR="000C1968" w:rsidRPr="00816579" w14:paraId="6ED25EC2" w14:textId="77777777" w:rsidTr="00816579">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A5624ED" w14:textId="08955CD4" w:rsidR="000C1968" w:rsidRDefault="000C1968" w:rsidP="000C1968">
            <w:pPr>
              <w:spacing w:after="0" w:line="240" w:lineRule="auto"/>
              <w:contextualSpacing w:val="0"/>
              <w:rPr>
                <w:lang w:val="en-GB"/>
              </w:rPr>
            </w:pPr>
            <w:r>
              <w:rPr>
                <w:lang w:val="en-GB"/>
              </w:rPr>
              <w:t>CPA-4</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35D38951" w14:textId="77777777" w:rsidR="000C1968" w:rsidRDefault="000C1968" w:rsidP="000C1968">
            <w:pPr>
              <w:spacing w:after="0" w:line="240" w:lineRule="auto"/>
              <w:contextualSpacing w:val="0"/>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0F47AD83" w14:textId="77777777" w:rsidR="000C1968" w:rsidRDefault="000C1968" w:rsidP="000C1968">
            <w:pPr>
              <w:spacing w:after="0" w:line="240" w:lineRule="auto"/>
              <w:contextualSpacing w:val="0"/>
              <w:rPr>
                <w:lang w:val="en-GB"/>
              </w:rPr>
            </w:pP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D84033" w14:textId="77777777" w:rsidR="000C1968" w:rsidRPr="00816579" w:rsidRDefault="000C1968" w:rsidP="000C1968">
            <w:pPr>
              <w:spacing w:after="0" w:line="240" w:lineRule="auto"/>
              <w:contextualSpacing w:val="0"/>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23B48D" w14:textId="77777777" w:rsidR="000C1968" w:rsidRPr="00816579" w:rsidRDefault="000C1968" w:rsidP="000C1968">
            <w:pPr>
              <w:spacing w:after="0" w:line="240" w:lineRule="auto"/>
              <w:contextualSpacing w:val="0"/>
              <w:rPr>
                <w:lang w:val="en-GB"/>
              </w:rPr>
            </w:pPr>
          </w:p>
        </w:tc>
      </w:tr>
      <w:tr w:rsidR="00A110DE" w:rsidRPr="00816579" w14:paraId="48611458" w14:textId="77777777" w:rsidTr="00816579">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FD9FEEE" w14:textId="3668837C" w:rsidR="00A110DE" w:rsidRDefault="007537EF" w:rsidP="00A110DE">
            <w:pPr>
              <w:spacing w:after="0" w:line="240" w:lineRule="auto"/>
              <w:contextualSpacing w:val="0"/>
              <w:rPr>
                <w:lang w:val="en-GB"/>
              </w:rPr>
            </w:pPr>
            <w:r>
              <w:rPr>
                <w:lang w:val="en-GB"/>
              </w:rPr>
              <w:t>01/01/2022</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915BBD6" w14:textId="6288F7A6" w:rsidR="00A110DE" w:rsidRDefault="007537EF" w:rsidP="00A110DE">
            <w:pPr>
              <w:spacing w:after="0" w:line="240" w:lineRule="auto"/>
              <w:contextualSpacing w:val="0"/>
              <w:rPr>
                <w:lang w:val="en-GB"/>
              </w:rPr>
            </w:pPr>
            <w:r>
              <w:rPr>
                <w:lang w:val="en-GB"/>
              </w:rPr>
              <w:t>31/12/2022</w:t>
            </w: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31D3F69B" w14:textId="6537EA9A" w:rsidR="00A110DE" w:rsidRDefault="00A110DE" w:rsidP="00A110DE">
            <w:pPr>
              <w:spacing w:after="0" w:line="240" w:lineRule="auto"/>
              <w:contextualSpacing w:val="0"/>
              <w:rPr>
                <w:lang w:val="en-GB"/>
              </w:rPr>
            </w:pPr>
            <w:r>
              <w:rPr>
                <w:lang w:val="en-GB"/>
              </w:rPr>
              <w:t>65,214</w:t>
            </w:r>
            <w:r w:rsidR="00233590">
              <w:rPr>
                <w:lang w:val="en-GB"/>
              </w:rPr>
              <w:t xml:space="preserve"> tCO</w:t>
            </w:r>
            <w:r w:rsidR="00233590">
              <w:rPr>
                <w:vertAlign w:val="subscript"/>
                <w:lang w:val="en-GB"/>
              </w:rPr>
              <w:t>2</w:t>
            </w:r>
            <w:r w:rsidR="00233590">
              <w:rPr>
                <w:lang w:val="en-GB"/>
              </w:rPr>
              <w:t>e</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A8676F" w14:textId="77777777" w:rsidR="00A110DE" w:rsidRPr="00816579" w:rsidRDefault="00A110DE" w:rsidP="00A110DE">
            <w:pPr>
              <w:spacing w:after="0" w:line="240" w:lineRule="auto"/>
              <w:contextualSpacing w:val="0"/>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694DFF8" w14:textId="77777777" w:rsidR="00A110DE" w:rsidRPr="00816579" w:rsidRDefault="00A110DE" w:rsidP="00A110DE">
            <w:pPr>
              <w:spacing w:after="0" w:line="240" w:lineRule="auto"/>
              <w:contextualSpacing w:val="0"/>
              <w:rPr>
                <w:lang w:val="en-GB"/>
              </w:rPr>
            </w:pPr>
          </w:p>
        </w:tc>
      </w:tr>
      <w:tr w:rsidR="000C1968" w:rsidRPr="00816579" w14:paraId="711FA224" w14:textId="77777777" w:rsidTr="00816579">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33B70C83" w14:textId="31674171" w:rsidR="000C1968" w:rsidRDefault="000C1968" w:rsidP="000C1968">
            <w:pPr>
              <w:spacing w:after="0" w:line="240" w:lineRule="auto"/>
              <w:contextualSpacing w:val="0"/>
              <w:rPr>
                <w:lang w:val="en-GB"/>
              </w:rPr>
            </w:pPr>
            <w:r>
              <w:rPr>
                <w:lang w:val="en-GB"/>
              </w:rPr>
              <w:t>CPA-5</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067CDD7" w14:textId="77777777" w:rsidR="000C1968" w:rsidRDefault="000C1968" w:rsidP="000C1968">
            <w:pPr>
              <w:spacing w:after="0" w:line="240" w:lineRule="auto"/>
              <w:contextualSpacing w:val="0"/>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950792F" w14:textId="77777777" w:rsidR="000C1968" w:rsidRDefault="000C1968" w:rsidP="000C1968">
            <w:pPr>
              <w:spacing w:after="0" w:line="240" w:lineRule="auto"/>
              <w:contextualSpacing w:val="0"/>
              <w:rPr>
                <w:lang w:val="en-GB"/>
              </w:rPr>
            </w:pP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45F63D" w14:textId="77777777" w:rsidR="000C1968" w:rsidRPr="00816579" w:rsidRDefault="000C1968" w:rsidP="000C1968">
            <w:pPr>
              <w:spacing w:after="0" w:line="240" w:lineRule="auto"/>
              <w:contextualSpacing w:val="0"/>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0446DE" w14:textId="77777777" w:rsidR="000C1968" w:rsidRPr="00816579" w:rsidRDefault="000C1968" w:rsidP="000C1968">
            <w:pPr>
              <w:spacing w:after="0" w:line="240" w:lineRule="auto"/>
              <w:contextualSpacing w:val="0"/>
              <w:rPr>
                <w:lang w:val="en-GB"/>
              </w:rPr>
            </w:pPr>
          </w:p>
        </w:tc>
      </w:tr>
      <w:tr w:rsidR="00A110DE" w:rsidRPr="00816579" w14:paraId="352F11FD" w14:textId="77777777" w:rsidTr="00816579">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C0C1475" w14:textId="3B917FB6" w:rsidR="00A110DE" w:rsidRDefault="007537EF" w:rsidP="00A110DE">
            <w:pPr>
              <w:spacing w:after="0" w:line="240" w:lineRule="auto"/>
              <w:contextualSpacing w:val="0"/>
              <w:rPr>
                <w:lang w:val="en-GB"/>
              </w:rPr>
            </w:pPr>
            <w:r>
              <w:rPr>
                <w:lang w:val="en-GB"/>
              </w:rPr>
              <w:t>01/01/2022</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679C058" w14:textId="57DD2BE1" w:rsidR="00A110DE" w:rsidRDefault="007537EF" w:rsidP="00A110DE">
            <w:pPr>
              <w:spacing w:after="0" w:line="240" w:lineRule="auto"/>
              <w:contextualSpacing w:val="0"/>
              <w:rPr>
                <w:lang w:val="en-GB"/>
              </w:rPr>
            </w:pPr>
            <w:r>
              <w:rPr>
                <w:lang w:val="en-GB"/>
              </w:rPr>
              <w:t>31/12/2022</w:t>
            </w: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7D4C2EB" w14:textId="285E6686" w:rsidR="00A110DE" w:rsidRDefault="00A110DE" w:rsidP="00A110DE">
            <w:pPr>
              <w:spacing w:after="0" w:line="240" w:lineRule="auto"/>
              <w:contextualSpacing w:val="0"/>
              <w:rPr>
                <w:lang w:val="en-GB"/>
              </w:rPr>
            </w:pPr>
            <w:r>
              <w:rPr>
                <w:lang w:val="en-GB"/>
              </w:rPr>
              <w:t>60,097</w:t>
            </w:r>
            <w:r w:rsidR="00233590">
              <w:rPr>
                <w:lang w:val="en-GB"/>
              </w:rPr>
              <w:t xml:space="preserve"> tCO</w:t>
            </w:r>
            <w:r w:rsidR="00233590">
              <w:rPr>
                <w:vertAlign w:val="subscript"/>
                <w:lang w:val="en-GB"/>
              </w:rPr>
              <w:t>2</w:t>
            </w:r>
            <w:r w:rsidR="00233590">
              <w:rPr>
                <w:lang w:val="en-GB"/>
              </w:rPr>
              <w:t>e</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4667C5" w14:textId="77777777" w:rsidR="00A110DE" w:rsidRPr="00816579" w:rsidRDefault="00A110DE" w:rsidP="00A110DE">
            <w:pPr>
              <w:spacing w:after="0" w:line="240" w:lineRule="auto"/>
              <w:contextualSpacing w:val="0"/>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07C576" w14:textId="77777777" w:rsidR="00A110DE" w:rsidRPr="00816579" w:rsidRDefault="00A110DE" w:rsidP="00A110DE">
            <w:pPr>
              <w:spacing w:after="0" w:line="240" w:lineRule="auto"/>
              <w:contextualSpacing w:val="0"/>
              <w:rPr>
                <w:lang w:val="en-GB"/>
              </w:rPr>
            </w:pPr>
          </w:p>
        </w:tc>
      </w:tr>
      <w:tr w:rsidR="00A110DE" w:rsidRPr="00816579" w14:paraId="7F64640B" w14:textId="77777777" w:rsidTr="00816579">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E18767C" w14:textId="495EF1F5" w:rsidR="00A110DE" w:rsidRDefault="00A110DE" w:rsidP="00A110DE">
            <w:pPr>
              <w:spacing w:after="0" w:line="240" w:lineRule="auto"/>
              <w:contextualSpacing w:val="0"/>
              <w:rPr>
                <w:lang w:val="en-GB"/>
              </w:rPr>
            </w:pPr>
            <w:r>
              <w:rPr>
                <w:lang w:val="en-GB"/>
              </w:rPr>
              <w:t>CPA-6</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B863B6E" w14:textId="77777777" w:rsidR="00A110DE" w:rsidRDefault="00A110DE" w:rsidP="00A110DE">
            <w:pPr>
              <w:spacing w:after="0" w:line="240" w:lineRule="auto"/>
              <w:contextualSpacing w:val="0"/>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7A2B045" w14:textId="77777777" w:rsidR="00A110DE" w:rsidRDefault="00A110DE" w:rsidP="00A110DE">
            <w:pPr>
              <w:spacing w:after="0" w:line="240" w:lineRule="auto"/>
              <w:contextualSpacing w:val="0"/>
              <w:rPr>
                <w:lang w:val="en-GB"/>
              </w:rPr>
            </w:pP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512195" w14:textId="77777777" w:rsidR="00A110DE" w:rsidRPr="00816579" w:rsidRDefault="00A110DE" w:rsidP="00A110DE">
            <w:pPr>
              <w:spacing w:after="0" w:line="240" w:lineRule="auto"/>
              <w:contextualSpacing w:val="0"/>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8214CB" w14:textId="77777777" w:rsidR="00A110DE" w:rsidRPr="00816579" w:rsidRDefault="00A110DE" w:rsidP="00A110DE">
            <w:pPr>
              <w:spacing w:after="0" w:line="240" w:lineRule="auto"/>
              <w:contextualSpacing w:val="0"/>
              <w:rPr>
                <w:lang w:val="en-GB"/>
              </w:rPr>
            </w:pPr>
          </w:p>
        </w:tc>
      </w:tr>
      <w:tr w:rsidR="00A110DE" w:rsidRPr="00816579" w14:paraId="40987DD4" w14:textId="77777777" w:rsidTr="00816579">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075D9925" w14:textId="5AE92A82" w:rsidR="00A110DE" w:rsidRDefault="00A110DE" w:rsidP="00971765">
            <w:pPr>
              <w:spacing w:after="0" w:line="240" w:lineRule="auto"/>
              <w:contextualSpacing w:val="0"/>
              <w:rPr>
                <w:lang w:val="en-GB"/>
              </w:rPr>
            </w:pPr>
            <w:r>
              <w:rPr>
                <w:lang w:val="en-GB"/>
              </w:rPr>
              <w:t>08</w:t>
            </w:r>
            <w:r w:rsidR="007537EF">
              <w:rPr>
                <w:lang w:val="en-GB"/>
              </w:rPr>
              <w:t>/07/</w:t>
            </w:r>
            <w:r>
              <w:rPr>
                <w:lang w:val="en-GB"/>
              </w:rPr>
              <w:t>2022</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CC8E334" w14:textId="3E1099EA" w:rsidR="00A110DE" w:rsidRDefault="007537EF" w:rsidP="00A110DE">
            <w:pPr>
              <w:spacing w:after="0" w:line="240" w:lineRule="auto"/>
              <w:contextualSpacing w:val="0"/>
              <w:rPr>
                <w:lang w:val="en-GB"/>
              </w:rPr>
            </w:pPr>
            <w:r>
              <w:rPr>
                <w:lang w:val="en-GB"/>
              </w:rPr>
              <w:t>31/12/2022</w:t>
            </w: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31C115A9" w14:textId="521D226F" w:rsidR="00A110DE" w:rsidRDefault="00A110DE" w:rsidP="00A110DE">
            <w:pPr>
              <w:spacing w:after="0" w:line="240" w:lineRule="auto"/>
              <w:contextualSpacing w:val="0"/>
              <w:rPr>
                <w:lang w:val="en-GB"/>
              </w:rPr>
            </w:pPr>
            <w:r>
              <w:rPr>
                <w:lang w:val="en-GB"/>
              </w:rPr>
              <w:t>26,311</w:t>
            </w:r>
            <w:r w:rsidR="00233590">
              <w:rPr>
                <w:lang w:val="en-GB"/>
              </w:rPr>
              <w:t xml:space="preserve"> tCO</w:t>
            </w:r>
            <w:r w:rsidR="00233590">
              <w:rPr>
                <w:vertAlign w:val="subscript"/>
                <w:lang w:val="en-GB"/>
              </w:rPr>
              <w:t>2</w:t>
            </w:r>
            <w:r w:rsidR="00233590">
              <w:rPr>
                <w:lang w:val="en-GB"/>
              </w:rPr>
              <w:t>e</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68D114" w14:textId="77777777" w:rsidR="00A110DE" w:rsidRPr="00816579" w:rsidRDefault="00A110DE" w:rsidP="00A110DE">
            <w:pPr>
              <w:spacing w:after="0" w:line="240" w:lineRule="auto"/>
              <w:contextualSpacing w:val="0"/>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29E08D" w14:textId="77777777" w:rsidR="00A110DE" w:rsidRPr="00816579" w:rsidRDefault="00A110DE" w:rsidP="00A110DE">
            <w:pPr>
              <w:spacing w:after="0" w:line="240" w:lineRule="auto"/>
              <w:contextualSpacing w:val="0"/>
              <w:rPr>
                <w:lang w:val="en-GB"/>
              </w:rPr>
            </w:pPr>
          </w:p>
        </w:tc>
      </w:tr>
      <w:tr w:rsidR="00A110DE" w:rsidRPr="00816579" w14:paraId="2FBD133F" w14:textId="77777777" w:rsidTr="00816579">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B98D268" w14:textId="039833AE" w:rsidR="00A110DE" w:rsidRDefault="00A110DE" w:rsidP="00A110DE">
            <w:pPr>
              <w:spacing w:after="0" w:line="240" w:lineRule="auto"/>
              <w:contextualSpacing w:val="0"/>
              <w:rPr>
                <w:lang w:val="en-GB"/>
              </w:rPr>
            </w:pPr>
            <w:r>
              <w:rPr>
                <w:lang w:val="en-GB"/>
              </w:rPr>
              <w:t>CPA-7</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0CCC8C1" w14:textId="77777777" w:rsidR="00A110DE" w:rsidRDefault="00A110DE" w:rsidP="00A110DE">
            <w:pPr>
              <w:spacing w:after="0" w:line="240" w:lineRule="auto"/>
              <w:contextualSpacing w:val="0"/>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B3E8063" w14:textId="77777777" w:rsidR="00A110DE" w:rsidRDefault="00A110DE" w:rsidP="00A110DE">
            <w:pPr>
              <w:spacing w:after="0" w:line="240" w:lineRule="auto"/>
              <w:contextualSpacing w:val="0"/>
              <w:rPr>
                <w:lang w:val="en-GB"/>
              </w:rPr>
            </w:pP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D01B80" w14:textId="77777777" w:rsidR="00A110DE" w:rsidRPr="00816579" w:rsidRDefault="00A110DE" w:rsidP="00A110DE">
            <w:pPr>
              <w:spacing w:after="0" w:line="240" w:lineRule="auto"/>
              <w:contextualSpacing w:val="0"/>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BBC68F" w14:textId="77777777" w:rsidR="00A110DE" w:rsidRPr="00816579" w:rsidRDefault="00A110DE" w:rsidP="00A110DE">
            <w:pPr>
              <w:spacing w:after="0" w:line="240" w:lineRule="auto"/>
              <w:contextualSpacing w:val="0"/>
              <w:rPr>
                <w:lang w:val="en-GB"/>
              </w:rPr>
            </w:pPr>
          </w:p>
        </w:tc>
      </w:tr>
      <w:tr w:rsidR="00A110DE" w:rsidRPr="00816579" w14:paraId="57DBE5FB" w14:textId="77777777" w:rsidTr="00816579">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0B03CDE1" w14:textId="1DED73F0" w:rsidR="00A110DE" w:rsidRDefault="007537EF" w:rsidP="00A110DE">
            <w:pPr>
              <w:spacing w:after="0" w:line="240" w:lineRule="auto"/>
              <w:contextualSpacing w:val="0"/>
              <w:rPr>
                <w:lang w:val="en-GB"/>
              </w:rPr>
            </w:pPr>
            <w:r>
              <w:rPr>
                <w:lang w:val="en-GB"/>
              </w:rPr>
              <w:t>08/07/2022</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BFDF3BA" w14:textId="39856E11" w:rsidR="00A110DE" w:rsidRDefault="007537EF" w:rsidP="00A110DE">
            <w:pPr>
              <w:spacing w:after="0" w:line="240" w:lineRule="auto"/>
              <w:contextualSpacing w:val="0"/>
              <w:rPr>
                <w:lang w:val="en-GB"/>
              </w:rPr>
            </w:pPr>
            <w:r>
              <w:rPr>
                <w:lang w:val="en-GB"/>
              </w:rPr>
              <w:t>31/12/2022</w:t>
            </w: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87BE8E2" w14:textId="2F642CD6" w:rsidR="00A110DE" w:rsidRDefault="00A110DE" w:rsidP="00A110DE">
            <w:pPr>
              <w:spacing w:after="0" w:line="240" w:lineRule="auto"/>
              <w:contextualSpacing w:val="0"/>
              <w:rPr>
                <w:lang w:val="en-GB"/>
              </w:rPr>
            </w:pPr>
            <w:r>
              <w:rPr>
                <w:lang w:val="en-GB"/>
              </w:rPr>
              <w:t>27,342</w:t>
            </w:r>
            <w:r w:rsidR="00233590">
              <w:rPr>
                <w:lang w:val="en-GB"/>
              </w:rPr>
              <w:t xml:space="preserve"> tCO</w:t>
            </w:r>
            <w:r w:rsidR="00233590">
              <w:rPr>
                <w:vertAlign w:val="subscript"/>
                <w:lang w:val="en-GB"/>
              </w:rPr>
              <w:t>2</w:t>
            </w:r>
            <w:r w:rsidR="00233590">
              <w:rPr>
                <w:lang w:val="en-GB"/>
              </w:rPr>
              <w:t>e</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A1F66C" w14:textId="77777777" w:rsidR="00A110DE" w:rsidRPr="00816579" w:rsidRDefault="00A110DE" w:rsidP="00A110DE">
            <w:pPr>
              <w:spacing w:after="0" w:line="240" w:lineRule="auto"/>
              <w:contextualSpacing w:val="0"/>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7782A5" w14:textId="77777777" w:rsidR="00A110DE" w:rsidRPr="00816579" w:rsidRDefault="00A110DE" w:rsidP="00A110DE">
            <w:pPr>
              <w:spacing w:after="0" w:line="240" w:lineRule="auto"/>
              <w:contextualSpacing w:val="0"/>
              <w:rPr>
                <w:lang w:val="en-GB"/>
              </w:rPr>
            </w:pPr>
          </w:p>
        </w:tc>
      </w:tr>
      <w:tr w:rsidR="00A110DE" w:rsidRPr="00816579" w14:paraId="58F8796A" w14:textId="77777777" w:rsidTr="00816579">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825E175" w14:textId="1471300A" w:rsidR="00A110DE" w:rsidRPr="00816579" w:rsidRDefault="00A110DE" w:rsidP="00A110DE">
            <w:pPr>
              <w:spacing w:after="0" w:line="240" w:lineRule="auto"/>
              <w:contextualSpacing w:val="0"/>
              <w:rPr>
                <w:lang w:val="en-GB"/>
              </w:rPr>
            </w:pPr>
            <w:r>
              <w:rPr>
                <w:lang w:val="en-GB"/>
              </w:rPr>
              <w:t>CPA-10</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0047154F" w14:textId="77777777" w:rsidR="00A110DE" w:rsidRPr="00816579" w:rsidRDefault="00A110DE" w:rsidP="00A110DE">
            <w:pPr>
              <w:spacing w:after="0" w:line="240" w:lineRule="auto"/>
              <w:contextualSpacing w:val="0"/>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20915F8" w14:textId="77777777" w:rsidR="00A110DE" w:rsidRPr="00816579" w:rsidRDefault="00A110DE" w:rsidP="00A110DE">
            <w:pPr>
              <w:spacing w:after="0" w:line="240" w:lineRule="auto"/>
              <w:contextualSpacing w:val="0"/>
              <w:rPr>
                <w:lang w:val="en-GB"/>
              </w:rPr>
            </w:pP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9CB39E" w14:textId="77777777" w:rsidR="00A110DE" w:rsidRPr="00816579" w:rsidRDefault="00A110DE" w:rsidP="00A110DE">
            <w:pPr>
              <w:spacing w:after="0" w:line="240" w:lineRule="auto"/>
              <w:contextualSpacing w:val="0"/>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A3AB89" w14:textId="77777777" w:rsidR="00A110DE" w:rsidRPr="00816579" w:rsidRDefault="00A110DE" w:rsidP="00A110DE">
            <w:pPr>
              <w:spacing w:after="0" w:line="240" w:lineRule="auto"/>
              <w:contextualSpacing w:val="0"/>
              <w:rPr>
                <w:lang w:val="en-GB"/>
              </w:rPr>
            </w:pPr>
          </w:p>
        </w:tc>
      </w:tr>
      <w:tr w:rsidR="00A110DE" w:rsidRPr="00816579" w14:paraId="3DDA48A7" w14:textId="77777777" w:rsidTr="00816579">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F56BEC2" w14:textId="4EDC5EA3" w:rsidR="00A110DE" w:rsidRPr="00816579" w:rsidRDefault="007537EF" w:rsidP="00A110DE">
            <w:pPr>
              <w:spacing w:after="0" w:line="240" w:lineRule="auto"/>
              <w:contextualSpacing w:val="0"/>
              <w:rPr>
                <w:lang w:val="en-GB"/>
              </w:rPr>
            </w:pPr>
            <w:r>
              <w:rPr>
                <w:lang w:val="en-GB"/>
              </w:rPr>
              <w:t>01/01/2022</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DE0FDDB" w14:textId="77277298" w:rsidR="00A110DE" w:rsidRPr="00816579" w:rsidRDefault="007537EF" w:rsidP="00A110DE">
            <w:pPr>
              <w:spacing w:after="0" w:line="240" w:lineRule="auto"/>
              <w:contextualSpacing w:val="0"/>
              <w:rPr>
                <w:lang w:val="en-GB"/>
              </w:rPr>
            </w:pPr>
            <w:r>
              <w:rPr>
                <w:lang w:val="en-GB"/>
              </w:rPr>
              <w:t>31/12/2022</w:t>
            </w: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B778B2E" w14:textId="1F546086" w:rsidR="00A110DE" w:rsidRPr="00816579" w:rsidRDefault="00A110DE" w:rsidP="00A110DE">
            <w:pPr>
              <w:spacing w:after="0" w:line="240" w:lineRule="auto"/>
              <w:contextualSpacing w:val="0"/>
              <w:rPr>
                <w:lang w:val="en-GB"/>
              </w:rPr>
            </w:pPr>
            <w:r>
              <w:rPr>
                <w:lang w:val="en-GB"/>
              </w:rPr>
              <w:t>30,895</w:t>
            </w:r>
            <w:r w:rsidR="00233590">
              <w:rPr>
                <w:lang w:val="en-GB"/>
              </w:rPr>
              <w:t xml:space="preserve"> tCO</w:t>
            </w:r>
            <w:r w:rsidR="00233590">
              <w:rPr>
                <w:vertAlign w:val="subscript"/>
                <w:lang w:val="en-GB"/>
              </w:rPr>
              <w:t>2</w:t>
            </w:r>
            <w:r w:rsidR="00233590">
              <w:rPr>
                <w:lang w:val="en-GB"/>
              </w:rPr>
              <w:t>e</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234EA2" w14:textId="77777777" w:rsidR="00A110DE" w:rsidRPr="00816579" w:rsidRDefault="00A110DE" w:rsidP="00A110DE">
            <w:pPr>
              <w:spacing w:after="0" w:line="240" w:lineRule="auto"/>
              <w:contextualSpacing w:val="0"/>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8C7E69" w14:textId="77777777" w:rsidR="00A110DE" w:rsidRPr="00816579" w:rsidRDefault="00A110DE" w:rsidP="00A110DE">
            <w:pPr>
              <w:spacing w:after="0" w:line="240" w:lineRule="auto"/>
              <w:contextualSpacing w:val="0"/>
              <w:rPr>
                <w:lang w:val="en-GB"/>
              </w:rPr>
            </w:pPr>
          </w:p>
        </w:tc>
      </w:tr>
    </w:tbl>
    <w:p w14:paraId="772F6CB0" w14:textId="4F14C53F" w:rsidR="00816579" w:rsidRDefault="00816579" w:rsidP="004473A5">
      <w:pPr>
        <w:spacing w:line="276" w:lineRule="auto"/>
        <w:contextualSpacing w:val="0"/>
        <w:rPr>
          <w:lang w:val="en-GB"/>
        </w:rPr>
      </w:pPr>
    </w:p>
    <w:p w14:paraId="6ADFF067" w14:textId="7B76C911" w:rsidR="00BA3DE6" w:rsidRDefault="00BA3DE6">
      <w:pPr>
        <w:spacing w:line="276" w:lineRule="auto"/>
        <w:contextualSpacing w:val="0"/>
        <w:rPr>
          <w:lang w:val="en-GB"/>
        </w:rPr>
      </w:pPr>
      <w:r>
        <w:rPr>
          <w:iCs/>
        </w:rPr>
        <w:br w:type="page"/>
      </w:r>
    </w:p>
    <w:p w14:paraId="51419879" w14:textId="1A4C880B" w:rsidR="00816579" w:rsidRPr="00565D0D" w:rsidRDefault="00465B23" w:rsidP="00465B23">
      <w:pPr>
        <w:pStyle w:val="Heading4"/>
      </w:pPr>
      <w:bookmarkStart w:id="3" w:name="_Ref49860651"/>
      <w:r>
        <w:lastRenderedPageBreak/>
        <w:t xml:space="preserve">SECTION A. </w:t>
      </w:r>
      <w:r w:rsidR="00816579" w:rsidRPr="00565D0D">
        <w:t>DESCRIPTION OF PROJECT</w:t>
      </w:r>
      <w:bookmarkEnd w:id="3"/>
    </w:p>
    <w:p w14:paraId="5C833AD7" w14:textId="2A172BCD" w:rsidR="00816579" w:rsidRPr="00241108" w:rsidRDefault="00465B23" w:rsidP="00465B23">
      <w:pPr>
        <w:pStyle w:val="Heading5"/>
      </w:pPr>
      <w:bookmarkStart w:id="4" w:name="_Toc40962734"/>
      <w:r>
        <w:t xml:space="preserve">A.1. </w:t>
      </w:r>
      <w:r w:rsidR="00816579">
        <w:t xml:space="preserve">General </w:t>
      </w:r>
      <w:r w:rsidR="00816579" w:rsidRPr="00241108">
        <w:t>description of project</w:t>
      </w:r>
      <w:bookmarkEnd w:id="4"/>
      <w:r w:rsidR="00816579" w:rsidRPr="00241108">
        <w:t xml:space="preserve"> </w:t>
      </w:r>
    </w:p>
    <w:p w14:paraId="3AC52A04" w14:textId="7E26A6EB" w:rsidR="003D4007" w:rsidRPr="003D4007" w:rsidRDefault="003D4007" w:rsidP="003D4007">
      <w:pPr>
        <w:spacing w:line="276" w:lineRule="auto"/>
        <w:jc w:val="both"/>
      </w:pPr>
      <w:r w:rsidRPr="003D4007">
        <w:t>The Biogas Support Program (BSP) aims at implementing household biogas applications. These applications displace firewood and fossil fuels with biogas from animal waste and human excreta. The biogas is used as a fuel for cooking, therefore the displacement of non</w:t>
      </w:r>
      <w:r>
        <w:t>-</w:t>
      </w:r>
      <w:r w:rsidRPr="003D4007">
        <w:t>renewable biomass (NRB) is</w:t>
      </w:r>
      <w:r>
        <w:t xml:space="preserve"> </w:t>
      </w:r>
      <w:r w:rsidRPr="003D4007">
        <w:t>counted as emission reduction under the Clean Development Mechanism (CDM) and Gold Standard (GS).Target group under the BSP are households with at least one head of cattle (generally cows or buffalos) who currently use non-renewable biomass (firewood) for cooking purpose. The baseline of the PoA considers only non-renewable biomass replaced through household biogas applications. Only households previously using non-renewable biomass are eligible to the PoA.</w:t>
      </w:r>
    </w:p>
    <w:p w14:paraId="38E9A8A1" w14:textId="77777777" w:rsidR="003D4007" w:rsidRDefault="003D4007" w:rsidP="003D4007">
      <w:pPr>
        <w:rPr>
          <w:sz w:val="20"/>
        </w:rPr>
      </w:pPr>
    </w:p>
    <w:p w14:paraId="5FDE87A8" w14:textId="77072D11" w:rsidR="007B5C6C" w:rsidRDefault="007B5C6C" w:rsidP="00996AEF">
      <w:pPr>
        <w:jc w:val="both"/>
      </w:pPr>
      <w:r>
        <w:t>After the enforcement of the Kyoto Protocol on February 2005, Alternative Energy Promotion Centre (AEPC) became the first government organization to register the projects in CDM registry from Nepal. Two CDM projects on biogas (biogas support program Nepal activity-1 and biogas support program Nepal activity -2) were registered in UNFCCC CDM registry on same day 27</w:t>
      </w:r>
      <w:r w:rsidRPr="00BE155B">
        <w:rPr>
          <w:vertAlign w:val="superscript"/>
        </w:rPr>
        <w:t>th</w:t>
      </w:r>
      <w:r>
        <w:t xml:space="preserve"> December 2005. The AEPC have continued its program till date and has expanded its portfolio of carbon projects to eight projects. With implementation of the Biogas PoA, AEPC is able to promote the biogas plant in the country which as increased upto 240,000 (approx.) biogas plant installation till date and we are looking for inclusion of additional 16,000 biogas plants as a new CPA/VPA 11 under this PoA. This promotion of biogas is made achievable from the revenue that AEPC received from these Biogas Projects under CDM and GS registry</w:t>
      </w:r>
    </w:p>
    <w:p w14:paraId="6958DABC" w14:textId="77777777" w:rsidR="007B5C6C" w:rsidRPr="00FC5CC7" w:rsidRDefault="007B5C6C" w:rsidP="003D4007">
      <w:pPr>
        <w:rPr>
          <w:sz w:val="20"/>
        </w:rPr>
      </w:pPr>
    </w:p>
    <w:p w14:paraId="76F705C5" w14:textId="77777777" w:rsidR="003D4007" w:rsidRPr="003D4007" w:rsidRDefault="003D4007" w:rsidP="003D4007">
      <w:pPr>
        <w:spacing w:after="0" w:line="240" w:lineRule="auto"/>
        <w:jc w:val="both"/>
        <w:rPr>
          <w:szCs w:val="22"/>
        </w:rPr>
      </w:pPr>
      <w:r w:rsidRPr="003D4007">
        <w:rPr>
          <w:szCs w:val="22"/>
        </w:rPr>
        <w:t>The technologies used in this CPA are household biogas digesters with a sludge and gas holding capacity range of up to 10 m</w:t>
      </w:r>
      <w:r w:rsidRPr="003D4007">
        <w:rPr>
          <w:szCs w:val="22"/>
          <w:vertAlign w:val="superscript"/>
        </w:rPr>
        <w:t>3</w:t>
      </w:r>
      <w:r w:rsidRPr="003D4007">
        <w:rPr>
          <w:szCs w:val="22"/>
        </w:rPr>
        <w:t>. The different sizes of the digesters that would be included in the programme would be of 2, 4, 6, 8 and 10 m</w:t>
      </w:r>
      <w:r w:rsidRPr="003D4007">
        <w:rPr>
          <w:szCs w:val="22"/>
          <w:vertAlign w:val="superscript"/>
        </w:rPr>
        <w:t>3</w:t>
      </w:r>
      <w:r w:rsidRPr="003D4007">
        <w:rPr>
          <w:szCs w:val="22"/>
        </w:rPr>
        <w:t>. The programme uses only one design i.e. GGC 2047 model. The biogas digesters are based on a uniform technical design and are manufactured and installed following established technical standards in Nepal. The digester itself is a closed underground container made of concrete or other materials.</w:t>
      </w:r>
    </w:p>
    <w:p w14:paraId="7DA55C3C" w14:textId="77777777" w:rsidR="003D4007" w:rsidRPr="00FC5CC7" w:rsidRDefault="003D4007" w:rsidP="003D4007">
      <w:pPr>
        <w:rPr>
          <w:sz w:val="20"/>
        </w:rPr>
      </w:pPr>
    </w:p>
    <w:p w14:paraId="4BD06BCC" w14:textId="0B76124D" w:rsidR="003D4007" w:rsidRPr="003D4007" w:rsidRDefault="003D4007" w:rsidP="003D4007">
      <w:pPr>
        <w:keepNext/>
        <w:spacing w:after="0" w:line="240" w:lineRule="auto"/>
        <w:jc w:val="both"/>
        <w:rPr>
          <w:rFonts w:eastAsia="MS Mincho" w:cs="Arial"/>
          <w:szCs w:val="22"/>
        </w:rPr>
      </w:pPr>
      <w:r w:rsidRPr="003D4007">
        <w:rPr>
          <w:rFonts w:eastAsia="MS Mincho" w:cs="Arial"/>
          <w:szCs w:val="22"/>
        </w:rPr>
        <w:t>Nepal Biogas Support Program-PoA was registered on</w:t>
      </w:r>
      <w:r w:rsidR="00E97D07">
        <w:rPr>
          <w:rFonts w:eastAsia="MS Mincho" w:cs="Arial"/>
          <w:szCs w:val="22"/>
        </w:rPr>
        <w:t xml:space="preserve"> 31/01/2013</w:t>
      </w:r>
      <w:r w:rsidRPr="003D4007">
        <w:rPr>
          <w:rFonts w:eastAsia="MS Mincho" w:cs="Arial"/>
          <w:szCs w:val="22"/>
        </w:rPr>
        <w:t>. The reference number of the PoA is 9572. The first renewable period of the PoA is</w:t>
      </w:r>
      <w:r w:rsidR="00E97D07">
        <w:rPr>
          <w:rFonts w:eastAsia="MS Mincho" w:cs="Arial"/>
          <w:szCs w:val="22"/>
        </w:rPr>
        <w:t xml:space="preserve"> 31/01/2013</w:t>
      </w:r>
      <w:r w:rsidRPr="003D4007">
        <w:rPr>
          <w:rFonts w:eastAsia="MS Mincho" w:cs="Arial"/>
          <w:szCs w:val="22"/>
        </w:rPr>
        <w:t xml:space="preserve"> to </w:t>
      </w:r>
      <w:r w:rsidR="00E97D07">
        <w:rPr>
          <w:rFonts w:eastAsia="MS Mincho" w:cs="Arial"/>
          <w:szCs w:val="22"/>
        </w:rPr>
        <w:t>30/01/2020</w:t>
      </w:r>
      <w:r w:rsidRPr="003D4007">
        <w:rPr>
          <w:rFonts w:eastAsia="MS Mincho" w:cs="Arial"/>
          <w:szCs w:val="22"/>
        </w:rPr>
        <w:t xml:space="preserve">. The duration of PoA is from </w:t>
      </w:r>
      <w:r w:rsidR="00E97D07">
        <w:rPr>
          <w:rFonts w:eastAsia="MS Mincho" w:cs="Arial"/>
          <w:szCs w:val="22"/>
        </w:rPr>
        <w:t>22/06/2007</w:t>
      </w:r>
      <w:r w:rsidRPr="003D4007">
        <w:rPr>
          <w:rFonts w:eastAsia="MS Mincho" w:cs="Arial"/>
          <w:szCs w:val="22"/>
        </w:rPr>
        <w:t xml:space="preserve"> to</w:t>
      </w:r>
      <w:r w:rsidR="00E97D07">
        <w:rPr>
          <w:rFonts w:eastAsia="MS Mincho" w:cs="Arial"/>
          <w:szCs w:val="22"/>
        </w:rPr>
        <w:t xml:space="preserve"> 21/06/2035</w:t>
      </w:r>
      <w:r w:rsidRPr="003D4007">
        <w:rPr>
          <w:rFonts w:eastAsia="MS Mincho" w:cs="Arial"/>
          <w:szCs w:val="22"/>
        </w:rPr>
        <w:t>. The PoA is renewed for 2</w:t>
      </w:r>
      <w:r w:rsidRPr="003D4007">
        <w:rPr>
          <w:rFonts w:eastAsia="MS Mincho" w:cs="Arial"/>
          <w:szCs w:val="22"/>
          <w:vertAlign w:val="superscript"/>
        </w:rPr>
        <w:t>nd</w:t>
      </w:r>
      <w:r w:rsidRPr="003D4007">
        <w:rPr>
          <w:rFonts w:eastAsia="MS Mincho" w:cs="Arial"/>
          <w:szCs w:val="22"/>
        </w:rPr>
        <w:t xml:space="preserve"> renewal period.  </w:t>
      </w:r>
    </w:p>
    <w:p w14:paraId="2756941F" w14:textId="77777777" w:rsidR="003D4007" w:rsidRPr="00FC5CC7" w:rsidRDefault="003D4007" w:rsidP="003D4007">
      <w:pPr>
        <w:jc w:val="center"/>
        <w:rPr>
          <w:b/>
          <w:sz w:val="20"/>
        </w:rPr>
      </w:pPr>
      <w:r w:rsidRPr="00FC5CC7">
        <w:rPr>
          <w:b/>
          <w:sz w:val="20"/>
        </w:rPr>
        <w:t>Biogas Model GGC 2047</w:t>
      </w:r>
    </w:p>
    <w:p w14:paraId="3F7D3C5C" w14:textId="110189DE" w:rsidR="003D4007" w:rsidRPr="00FC5CC7" w:rsidRDefault="003D4007" w:rsidP="003D4007">
      <w:pPr>
        <w:jc w:val="center"/>
        <w:rPr>
          <w:sz w:val="20"/>
        </w:rPr>
      </w:pPr>
      <w:r w:rsidRPr="00FC5CC7">
        <w:rPr>
          <w:noProof/>
          <w:sz w:val="20"/>
          <w:lang w:bidi="ne-NP"/>
        </w:rPr>
        <w:lastRenderedPageBreak/>
        <w:drawing>
          <wp:inline distT="0" distB="0" distL="0" distR="0" wp14:anchorId="49541C0E" wp14:editId="1764E1D7">
            <wp:extent cx="5829300" cy="3514725"/>
            <wp:effectExtent l="19050" t="19050" r="19050" b="28575"/>
            <wp:docPr id="2" name="Picture 2" descr="Biogas Plan Original Annex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Biogas Plan Original Annex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29300" cy="3514725"/>
                    </a:xfrm>
                    <a:prstGeom prst="rect">
                      <a:avLst/>
                    </a:prstGeom>
                    <a:noFill/>
                    <a:ln w="6350" cmpd="sng">
                      <a:solidFill>
                        <a:srgbClr val="000000"/>
                      </a:solidFill>
                      <a:miter lim="800000"/>
                      <a:headEnd/>
                      <a:tailEnd/>
                    </a:ln>
                    <a:effectLst/>
                  </pic:spPr>
                </pic:pic>
              </a:graphicData>
            </a:graphic>
          </wp:inline>
        </w:drawing>
      </w:r>
    </w:p>
    <w:p w14:paraId="7FA3C89D" w14:textId="5D62BDE4" w:rsidR="003D4007" w:rsidRDefault="003D4007" w:rsidP="00D81468">
      <w:pPr>
        <w:spacing w:line="240" w:lineRule="auto"/>
        <w:jc w:val="both"/>
        <w:rPr>
          <w:rFonts w:eastAsia="MS Mincho" w:cs="Arial"/>
          <w:szCs w:val="22"/>
        </w:rPr>
      </w:pPr>
      <w:r w:rsidRPr="003D4007">
        <w:rPr>
          <w:rFonts w:eastAsia="MS Mincho" w:cs="Arial"/>
          <w:szCs w:val="22"/>
        </w:rPr>
        <w:t>Biogas plants constructed under this PoA comprise of three major components; the inlet, the digester and the outlet, aligned in a straight line. All these structures are prepared of masonry walls of bricks or stones, depending upon the material availability. Digester unit is a</w:t>
      </w:r>
      <w:r w:rsidR="00D81468">
        <w:rPr>
          <w:rFonts w:eastAsia="MS Mincho" w:cs="Arial"/>
          <w:szCs w:val="22"/>
        </w:rPr>
        <w:t>n</w:t>
      </w:r>
      <w:r w:rsidRPr="003D4007">
        <w:rPr>
          <w:rFonts w:eastAsia="MS Mincho" w:cs="Arial"/>
          <w:szCs w:val="22"/>
        </w:rPr>
        <w:t xml:space="preserve"> underground chamber where the mixture of animal dung and water is fed into where the microbial activity takes place. The microbes act upon the dung (the substrate) under anaerobic conditions to release methane and carbon dioxide. The methane released from the digester is collected at the dome which is connected to gas hose pipe fitted at turret at the center of the dome. Biogas collected at the dome dispensed to biogas stove through this gas hose pipe via turret. Once the gas pressure is sufficient in dome, it exerts pressure to the slurry in the digester and slurry is released from the outlet.</w:t>
      </w:r>
    </w:p>
    <w:p w14:paraId="7A7DA6FD" w14:textId="77777777" w:rsidR="00D50AE6" w:rsidRDefault="00D50AE6" w:rsidP="00D81468">
      <w:pPr>
        <w:spacing w:line="240" w:lineRule="auto"/>
        <w:jc w:val="both"/>
        <w:rPr>
          <w:rFonts w:eastAsia="MS Mincho" w:cs="Arial"/>
          <w:szCs w:val="22"/>
        </w:rPr>
      </w:pPr>
    </w:p>
    <w:p w14:paraId="417C3856" w14:textId="67029052" w:rsidR="00D50AE6" w:rsidRDefault="00D50AE6" w:rsidP="006B7666">
      <w:pPr>
        <w:spacing w:after="0" w:line="240" w:lineRule="auto"/>
        <w:jc w:val="both"/>
        <w:rPr>
          <w:rFonts w:asciiTheme="minorHAnsi" w:hAnsiTheme="minorHAnsi" w:cs="Arial"/>
          <w:szCs w:val="22"/>
        </w:rPr>
      </w:pPr>
      <w:r w:rsidRPr="00683255">
        <w:rPr>
          <w:rFonts w:asciiTheme="minorHAnsi" w:hAnsiTheme="minorHAnsi" w:cs="Arial"/>
          <w:szCs w:val="22"/>
        </w:rPr>
        <w:t xml:space="preserve">This monitoring report </w:t>
      </w:r>
      <w:r>
        <w:rPr>
          <w:rFonts w:asciiTheme="minorHAnsi" w:hAnsiTheme="minorHAnsi" w:cs="Arial"/>
          <w:szCs w:val="22"/>
        </w:rPr>
        <w:t xml:space="preserve">includes </w:t>
      </w:r>
      <w:r w:rsidR="00A110DE">
        <w:rPr>
          <w:rFonts w:asciiTheme="minorHAnsi" w:hAnsiTheme="minorHAnsi" w:cs="Arial"/>
          <w:szCs w:val="22"/>
        </w:rPr>
        <w:t>8</w:t>
      </w:r>
      <w:r w:rsidR="000C1968">
        <w:rPr>
          <w:rFonts w:asciiTheme="minorHAnsi" w:hAnsiTheme="minorHAnsi" w:cs="Arial"/>
          <w:szCs w:val="22"/>
        </w:rPr>
        <w:t xml:space="preserve"> </w:t>
      </w:r>
      <w:r>
        <w:rPr>
          <w:rFonts w:asciiTheme="minorHAnsi" w:hAnsiTheme="minorHAnsi" w:cs="Arial"/>
          <w:szCs w:val="22"/>
        </w:rPr>
        <w:t>C</w:t>
      </w:r>
      <w:r w:rsidRPr="00683255">
        <w:rPr>
          <w:rFonts w:asciiTheme="minorHAnsi" w:hAnsiTheme="minorHAnsi" w:cs="Arial"/>
          <w:szCs w:val="22"/>
        </w:rPr>
        <w:t>PAs (CPA</w:t>
      </w:r>
      <w:r>
        <w:rPr>
          <w:rFonts w:asciiTheme="minorHAnsi" w:hAnsiTheme="minorHAnsi" w:cs="Arial"/>
          <w:szCs w:val="22"/>
        </w:rPr>
        <w:t>-1</w:t>
      </w:r>
      <w:r w:rsidR="000C1968">
        <w:rPr>
          <w:rFonts w:asciiTheme="minorHAnsi" w:hAnsiTheme="minorHAnsi" w:cs="Arial"/>
          <w:szCs w:val="22"/>
        </w:rPr>
        <w:t>, CPA-2, CPA-3, CPA-4, CPA-5</w:t>
      </w:r>
      <w:r w:rsidR="00A110DE">
        <w:rPr>
          <w:rFonts w:asciiTheme="minorHAnsi" w:hAnsiTheme="minorHAnsi" w:cs="Arial"/>
          <w:szCs w:val="22"/>
        </w:rPr>
        <w:t>, CPA-6, CPA-7</w:t>
      </w:r>
      <w:r w:rsidRPr="00683255">
        <w:rPr>
          <w:rFonts w:asciiTheme="minorHAnsi" w:hAnsiTheme="minorHAnsi" w:cs="Arial"/>
          <w:szCs w:val="22"/>
        </w:rPr>
        <w:t xml:space="preserve"> </w:t>
      </w:r>
      <w:r>
        <w:rPr>
          <w:rFonts w:asciiTheme="minorHAnsi" w:hAnsiTheme="minorHAnsi" w:cs="Arial"/>
          <w:szCs w:val="22"/>
        </w:rPr>
        <w:t>and</w:t>
      </w:r>
      <w:r w:rsidRPr="00683255">
        <w:rPr>
          <w:rFonts w:asciiTheme="minorHAnsi" w:hAnsiTheme="minorHAnsi" w:cs="Arial"/>
          <w:szCs w:val="22"/>
        </w:rPr>
        <w:t xml:space="preserve"> CPA</w:t>
      </w:r>
      <w:r>
        <w:rPr>
          <w:rFonts w:asciiTheme="minorHAnsi" w:hAnsiTheme="minorHAnsi" w:cs="Arial"/>
          <w:szCs w:val="22"/>
        </w:rPr>
        <w:t>-10</w:t>
      </w:r>
      <w:r w:rsidRPr="00683255">
        <w:rPr>
          <w:rFonts w:asciiTheme="minorHAnsi" w:hAnsiTheme="minorHAnsi" w:cs="Arial"/>
          <w:szCs w:val="22"/>
        </w:rPr>
        <w:t>) proposed for verification in this monitoring period</w:t>
      </w:r>
      <w:r>
        <w:rPr>
          <w:rFonts w:asciiTheme="minorHAnsi" w:hAnsiTheme="minorHAnsi" w:cs="Arial"/>
          <w:szCs w:val="22"/>
        </w:rPr>
        <w:t xml:space="preserve"> for the second period of the PoA</w:t>
      </w:r>
      <w:r w:rsidRPr="00683255">
        <w:rPr>
          <w:rFonts w:asciiTheme="minorHAnsi" w:hAnsiTheme="minorHAnsi" w:cs="Arial"/>
          <w:szCs w:val="22"/>
        </w:rPr>
        <w:t xml:space="preserve">. </w:t>
      </w:r>
      <w:r>
        <w:rPr>
          <w:rFonts w:asciiTheme="minorHAnsi" w:hAnsiTheme="minorHAnsi" w:cs="Arial"/>
          <w:szCs w:val="22"/>
        </w:rPr>
        <w:t xml:space="preserve">Before this monitoring period, already </w:t>
      </w:r>
      <w:r w:rsidR="00A110DE">
        <w:rPr>
          <w:rFonts w:asciiTheme="minorHAnsi" w:hAnsiTheme="minorHAnsi" w:cs="Arial"/>
          <w:szCs w:val="22"/>
        </w:rPr>
        <w:t>8</w:t>
      </w:r>
      <w:r>
        <w:rPr>
          <w:rFonts w:asciiTheme="minorHAnsi" w:hAnsiTheme="minorHAnsi" w:cs="Arial"/>
          <w:szCs w:val="22"/>
        </w:rPr>
        <w:t xml:space="preserve"> periodic verifications were completed for the PoA. </w:t>
      </w:r>
    </w:p>
    <w:p w14:paraId="6F8E906F" w14:textId="0C7931B0" w:rsidR="00D06F6C" w:rsidRDefault="00D06F6C" w:rsidP="00D06F6C">
      <w:pPr>
        <w:spacing w:after="0" w:line="240" w:lineRule="auto"/>
        <w:jc w:val="both"/>
        <w:rPr>
          <w:rFonts w:asciiTheme="minorHAnsi" w:hAnsiTheme="minorHAnsi" w:cstheme="minorHAnsi"/>
          <w:szCs w:val="22"/>
        </w:rPr>
      </w:pPr>
      <w:r w:rsidRPr="005E78ED">
        <w:rPr>
          <w:rFonts w:asciiTheme="minorHAnsi" w:eastAsia="MS Mincho" w:hAnsiTheme="minorHAnsi" w:cs="Arial"/>
          <w:color w:val="000000"/>
          <w:szCs w:val="22"/>
          <w:lang w:eastAsia="de-DE"/>
          <w14:cntxtAlts w14:val="0"/>
        </w:rPr>
        <w:t xml:space="preserve">The CME </w:t>
      </w:r>
      <w:r>
        <w:rPr>
          <w:rFonts w:asciiTheme="minorHAnsi" w:eastAsia="MS Mincho" w:hAnsiTheme="minorHAnsi" w:cs="Arial"/>
          <w:color w:val="000000"/>
          <w:szCs w:val="22"/>
          <w:lang w:eastAsia="de-DE"/>
          <w14:cntxtAlts w14:val="0"/>
        </w:rPr>
        <w:t>declares that</w:t>
      </w:r>
      <w:r w:rsidRPr="005E78ED">
        <w:rPr>
          <w:rFonts w:asciiTheme="minorHAnsi" w:eastAsia="MS Mincho" w:hAnsiTheme="minorHAnsi" w:cs="Arial"/>
          <w:color w:val="000000"/>
          <w:szCs w:val="22"/>
          <w:lang w:eastAsia="de-DE"/>
          <w14:cntxtAlts w14:val="0"/>
        </w:rPr>
        <w:t xml:space="preserve"> the monitoring report will not issue</w:t>
      </w:r>
      <w:r>
        <w:rPr>
          <w:rFonts w:asciiTheme="minorHAnsi" w:eastAsia="MS Mincho" w:hAnsiTheme="minorHAnsi" w:cs="Arial"/>
          <w:color w:val="000000"/>
          <w:szCs w:val="22"/>
          <w:lang w:eastAsia="de-DE"/>
          <w14:cntxtAlts w14:val="0"/>
        </w:rPr>
        <w:t xml:space="preserve"> </w:t>
      </w:r>
      <w:r w:rsidRPr="005E78ED">
        <w:rPr>
          <w:rFonts w:asciiTheme="minorHAnsi" w:eastAsia="MS Mincho" w:hAnsiTheme="minorHAnsi" w:cs="Arial"/>
          <w:color w:val="000000"/>
          <w:szCs w:val="22"/>
          <w:lang w:eastAsia="de-DE"/>
          <w14:cntxtAlts w14:val="0"/>
        </w:rPr>
        <w:t>both CER and a GSVER for the same vintage from a project that is registered under GS4GG.</w:t>
      </w:r>
      <w:r>
        <w:rPr>
          <w:rFonts w:asciiTheme="minorHAnsi" w:eastAsia="MS Mincho" w:hAnsiTheme="minorHAnsi" w:cs="Arial"/>
          <w:color w:val="000000"/>
          <w:szCs w:val="22"/>
          <w:lang w:eastAsia="de-DE"/>
          <w14:cntxtAlts w14:val="0"/>
        </w:rPr>
        <w:t xml:space="preserve"> Similarly, </w:t>
      </w:r>
      <w:r w:rsidRPr="00702D61">
        <w:rPr>
          <w:rFonts w:asciiTheme="minorHAnsi" w:hAnsiTheme="minorHAnsi" w:cstheme="minorHAnsi"/>
          <w:szCs w:val="22"/>
        </w:rPr>
        <w:t>project activity is not registered with any other compliance or voluntary market-based mechanism</w:t>
      </w:r>
      <w:r>
        <w:rPr>
          <w:rFonts w:asciiTheme="minorHAnsi" w:hAnsiTheme="minorHAnsi" w:cstheme="minorHAnsi"/>
          <w:szCs w:val="22"/>
        </w:rPr>
        <w:t>.</w:t>
      </w:r>
      <w:r w:rsidRPr="00702D61">
        <w:rPr>
          <w:rFonts w:asciiTheme="minorHAnsi" w:hAnsiTheme="minorHAnsi" w:cstheme="minorHAnsi"/>
          <w:szCs w:val="22"/>
        </w:rPr>
        <w:t xml:space="preserve"> </w:t>
      </w:r>
      <w:r>
        <w:rPr>
          <w:rFonts w:asciiTheme="minorHAnsi" w:hAnsiTheme="minorHAnsi" w:cstheme="minorHAnsi"/>
          <w:szCs w:val="22"/>
        </w:rPr>
        <w:t>This GSVER will not be</w:t>
      </w:r>
      <w:r w:rsidRPr="00702D61">
        <w:rPr>
          <w:rFonts w:asciiTheme="minorHAnsi" w:hAnsiTheme="minorHAnsi" w:cstheme="minorHAnsi"/>
          <w:szCs w:val="22"/>
        </w:rPr>
        <w:t xml:space="preserve"> include</w:t>
      </w:r>
      <w:r>
        <w:rPr>
          <w:rFonts w:asciiTheme="minorHAnsi" w:hAnsiTheme="minorHAnsi" w:cstheme="minorHAnsi"/>
          <w:szCs w:val="22"/>
        </w:rPr>
        <w:t xml:space="preserve">d or claimed on the national climate polices or program to avoid the double counting. </w:t>
      </w:r>
    </w:p>
    <w:p w14:paraId="4B47E963" w14:textId="7CD758CF" w:rsidR="00D06F6C" w:rsidRDefault="00D06F6C" w:rsidP="00D06F6C">
      <w:pPr>
        <w:spacing w:after="0" w:line="240" w:lineRule="auto"/>
        <w:jc w:val="both"/>
        <w:rPr>
          <w:rFonts w:asciiTheme="minorHAnsi" w:hAnsiTheme="minorHAnsi" w:cstheme="minorHAnsi"/>
          <w:szCs w:val="22"/>
        </w:rPr>
      </w:pPr>
      <w:r>
        <w:rPr>
          <w:rFonts w:asciiTheme="minorHAnsi" w:hAnsiTheme="minorHAnsi" w:cstheme="minorHAnsi"/>
          <w:szCs w:val="22"/>
        </w:rPr>
        <w:t xml:space="preserve">The GHG emission reductions from the project activity are not accounted within the relevant system of the host country/regulator or any voluntary mechanism.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8"/>
        <w:gridCol w:w="7074"/>
      </w:tblGrid>
      <w:tr w:rsidR="00F54D02" w:rsidRPr="00F54D02" w14:paraId="1E3AEEF7" w14:textId="77777777" w:rsidTr="00996AEF">
        <w:trPr>
          <w:trHeight w:val="288"/>
        </w:trPr>
        <w:tc>
          <w:tcPr>
            <w:tcW w:w="1324" w:type="pct"/>
            <w:shd w:val="clear" w:color="auto" w:fill="auto"/>
            <w:hideMark/>
          </w:tcPr>
          <w:p w14:paraId="52E0C139" w14:textId="77777777" w:rsidR="00F54D02" w:rsidRPr="00996AEF" w:rsidRDefault="00F54D02" w:rsidP="00996AEF">
            <w:pPr>
              <w:spacing w:after="0" w:line="240" w:lineRule="auto"/>
              <w:jc w:val="center"/>
              <w:rPr>
                <w:rFonts w:asciiTheme="minorHAnsi" w:hAnsiTheme="minorHAnsi" w:cstheme="minorHAnsi"/>
                <w:b/>
                <w:bCs/>
                <w:szCs w:val="22"/>
              </w:rPr>
            </w:pPr>
            <w:r w:rsidRPr="00996AEF">
              <w:rPr>
                <w:rFonts w:asciiTheme="minorHAnsi" w:hAnsiTheme="minorHAnsi" w:cstheme="minorHAnsi"/>
                <w:b/>
                <w:bCs/>
                <w:szCs w:val="22"/>
              </w:rPr>
              <w:t>Ref</w:t>
            </w:r>
          </w:p>
        </w:tc>
        <w:tc>
          <w:tcPr>
            <w:tcW w:w="3676" w:type="pct"/>
            <w:shd w:val="clear" w:color="auto" w:fill="auto"/>
            <w:hideMark/>
          </w:tcPr>
          <w:p w14:paraId="13617E67" w14:textId="77777777" w:rsidR="00F54D02" w:rsidRPr="00996AEF" w:rsidRDefault="00F54D02" w:rsidP="00996AEF">
            <w:pPr>
              <w:spacing w:after="0" w:line="240" w:lineRule="auto"/>
              <w:jc w:val="center"/>
              <w:rPr>
                <w:rFonts w:asciiTheme="minorHAnsi" w:hAnsiTheme="minorHAnsi" w:cstheme="minorHAnsi"/>
                <w:b/>
                <w:bCs/>
                <w:szCs w:val="22"/>
              </w:rPr>
            </w:pPr>
            <w:r w:rsidRPr="00996AEF">
              <w:rPr>
                <w:rFonts w:asciiTheme="minorHAnsi" w:hAnsiTheme="minorHAnsi" w:cstheme="minorHAnsi"/>
                <w:b/>
                <w:bCs/>
                <w:szCs w:val="22"/>
              </w:rPr>
              <w:t>Title</w:t>
            </w:r>
          </w:p>
        </w:tc>
      </w:tr>
      <w:tr w:rsidR="00F54D02" w:rsidRPr="00F54D02" w14:paraId="2F2B1080" w14:textId="77777777" w:rsidTr="00996AEF">
        <w:trPr>
          <w:trHeight w:val="288"/>
        </w:trPr>
        <w:tc>
          <w:tcPr>
            <w:tcW w:w="1324" w:type="pct"/>
            <w:shd w:val="clear" w:color="000000" w:fill="FFFFFF"/>
            <w:hideMark/>
          </w:tcPr>
          <w:p w14:paraId="55EE4063" w14:textId="77777777" w:rsidR="00F54D02" w:rsidRPr="00996AEF" w:rsidRDefault="00F54D02" w:rsidP="00996AEF">
            <w:pPr>
              <w:spacing w:after="0" w:line="240" w:lineRule="auto"/>
              <w:jc w:val="both"/>
              <w:rPr>
                <w:rFonts w:asciiTheme="minorHAnsi" w:hAnsiTheme="minorHAnsi" w:cstheme="minorHAnsi"/>
                <w:szCs w:val="22"/>
              </w:rPr>
            </w:pPr>
            <w:r w:rsidRPr="00996AEF">
              <w:rPr>
                <w:rFonts w:asciiTheme="minorHAnsi" w:hAnsiTheme="minorHAnsi" w:cstheme="minorHAnsi"/>
                <w:szCs w:val="22"/>
              </w:rPr>
              <w:t>9572-P2-0011-CP1</w:t>
            </w:r>
          </w:p>
        </w:tc>
        <w:tc>
          <w:tcPr>
            <w:tcW w:w="3676" w:type="pct"/>
            <w:shd w:val="clear" w:color="000000" w:fill="FFFFFF"/>
            <w:hideMark/>
          </w:tcPr>
          <w:p w14:paraId="3028FAD2" w14:textId="77777777" w:rsidR="00F54D02" w:rsidRPr="00996AEF" w:rsidRDefault="00F54D02" w:rsidP="00996AEF">
            <w:pPr>
              <w:spacing w:after="0" w:line="240" w:lineRule="auto"/>
              <w:jc w:val="both"/>
              <w:rPr>
                <w:rFonts w:asciiTheme="minorHAnsi" w:hAnsiTheme="minorHAnsi" w:cstheme="minorHAnsi"/>
                <w:szCs w:val="22"/>
              </w:rPr>
            </w:pPr>
            <w:hyperlink r:id="rId13" w:tgtFrame="_blank" w:history="1">
              <w:r w:rsidRPr="00996AEF">
                <w:rPr>
                  <w:rFonts w:asciiTheme="minorHAnsi" w:hAnsiTheme="minorHAnsi" w:cstheme="minorHAnsi"/>
                  <w:szCs w:val="22"/>
                </w:rPr>
                <w:t>Nepal Biogas Support Program – CPA 10: 10,589 digesters</w:t>
              </w:r>
            </w:hyperlink>
          </w:p>
        </w:tc>
      </w:tr>
      <w:tr w:rsidR="00F54D02" w:rsidRPr="00F54D02" w14:paraId="6957A31E" w14:textId="77777777" w:rsidTr="00996AEF">
        <w:trPr>
          <w:trHeight w:val="288"/>
        </w:trPr>
        <w:tc>
          <w:tcPr>
            <w:tcW w:w="1324" w:type="pct"/>
            <w:shd w:val="clear" w:color="000000" w:fill="FFFFFF"/>
            <w:hideMark/>
          </w:tcPr>
          <w:p w14:paraId="2224B98C" w14:textId="77777777" w:rsidR="00F54D02" w:rsidRPr="00996AEF" w:rsidRDefault="00F54D02" w:rsidP="00996AEF">
            <w:pPr>
              <w:spacing w:after="0" w:line="240" w:lineRule="auto"/>
              <w:jc w:val="both"/>
              <w:rPr>
                <w:rFonts w:asciiTheme="minorHAnsi" w:hAnsiTheme="minorHAnsi" w:cstheme="minorHAnsi"/>
                <w:szCs w:val="22"/>
              </w:rPr>
            </w:pPr>
            <w:r w:rsidRPr="00996AEF">
              <w:rPr>
                <w:rFonts w:asciiTheme="minorHAnsi" w:hAnsiTheme="minorHAnsi" w:cstheme="minorHAnsi"/>
                <w:szCs w:val="22"/>
              </w:rPr>
              <w:t>9572-P2-0007-CP2</w:t>
            </w:r>
          </w:p>
        </w:tc>
        <w:tc>
          <w:tcPr>
            <w:tcW w:w="3676" w:type="pct"/>
            <w:shd w:val="clear" w:color="000000" w:fill="FFFFFF"/>
            <w:hideMark/>
          </w:tcPr>
          <w:p w14:paraId="75EEE86D" w14:textId="77777777" w:rsidR="00F54D02" w:rsidRPr="00996AEF" w:rsidRDefault="00F54D02" w:rsidP="00996AEF">
            <w:pPr>
              <w:spacing w:after="0" w:line="240" w:lineRule="auto"/>
              <w:jc w:val="both"/>
              <w:rPr>
                <w:rFonts w:asciiTheme="minorHAnsi" w:hAnsiTheme="minorHAnsi" w:cstheme="minorHAnsi"/>
                <w:szCs w:val="22"/>
              </w:rPr>
            </w:pPr>
            <w:hyperlink r:id="rId14" w:tgtFrame="_blank" w:history="1">
              <w:r w:rsidRPr="00996AEF">
                <w:rPr>
                  <w:rFonts w:asciiTheme="minorHAnsi" w:hAnsiTheme="minorHAnsi" w:cstheme="minorHAnsi"/>
                  <w:szCs w:val="22"/>
                </w:rPr>
                <w:t>Nepal Biogas Support Program – CPA 7: 18,392 digesters</w:t>
              </w:r>
            </w:hyperlink>
          </w:p>
        </w:tc>
      </w:tr>
      <w:tr w:rsidR="00F54D02" w:rsidRPr="00F54D02" w14:paraId="4AD98AC8" w14:textId="77777777" w:rsidTr="00996AEF">
        <w:trPr>
          <w:trHeight w:val="288"/>
        </w:trPr>
        <w:tc>
          <w:tcPr>
            <w:tcW w:w="1324" w:type="pct"/>
            <w:shd w:val="clear" w:color="000000" w:fill="FFFFFF"/>
            <w:hideMark/>
          </w:tcPr>
          <w:p w14:paraId="6219AA1C" w14:textId="77777777" w:rsidR="00F54D02" w:rsidRPr="00996AEF" w:rsidRDefault="00F54D02" w:rsidP="00996AEF">
            <w:pPr>
              <w:spacing w:after="0" w:line="240" w:lineRule="auto"/>
              <w:jc w:val="both"/>
              <w:rPr>
                <w:rFonts w:asciiTheme="minorHAnsi" w:hAnsiTheme="minorHAnsi" w:cstheme="minorHAnsi"/>
                <w:szCs w:val="22"/>
              </w:rPr>
            </w:pPr>
            <w:r w:rsidRPr="00996AEF">
              <w:rPr>
                <w:rFonts w:asciiTheme="minorHAnsi" w:hAnsiTheme="minorHAnsi" w:cstheme="minorHAnsi"/>
                <w:szCs w:val="22"/>
              </w:rPr>
              <w:t>9572-P2-0006-CP2</w:t>
            </w:r>
          </w:p>
        </w:tc>
        <w:tc>
          <w:tcPr>
            <w:tcW w:w="3676" w:type="pct"/>
            <w:shd w:val="clear" w:color="000000" w:fill="FFFFFF"/>
            <w:hideMark/>
          </w:tcPr>
          <w:p w14:paraId="0D9FE9D0" w14:textId="77777777" w:rsidR="00F54D02" w:rsidRPr="00996AEF" w:rsidRDefault="00F54D02" w:rsidP="00996AEF">
            <w:pPr>
              <w:spacing w:after="0" w:line="240" w:lineRule="auto"/>
              <w:jc w:val="both"/>
              <w:rPr>
                <w:rFonts w:asciiTheme="minorHAnsi" w:hAnsiTheme="minorHAnsi" w:cstheme="minorHAnsi"/>
                <w:szCs w:val="22"/>
              </w:rPr>
            </w:pPr>
            <w:hyperlink r:id="rId15" w:tgtFrame="_blank" w:history="1">
              <w:r w:rsidRPr="00996AEF">
                <w:rPr>
                  <w:rFonts w:asciiTheme="minorHAnsi" w:hAnsiTheme="minorHAnsi" w:cstheme="minorHAnsi"/>
                  <w:szCs w:val="22"/>
                </w:rPr>
                <w:t>Nepal Biogas Support Program – CPA 6: 18,504 digesters</w:t>
              </w:r>
            </w:hyperlink>
          </w:p>
        </w:tc>
      </w:tr>
      <w:tr w:rsidR="00F54D02" w:rsidRPr="00F54D02" w14:paraId="30A6D20C" w14:textId="77777777" w:rsidTr="00996AEF">
        <w:trPr>
          <w:trHeight w:val="288"/>
        </w:trPr>
        <w:tc>
          <w:tcPr>
            <w:tcW w:w="1324" w:type="pct"/>
            <w:shd w:val="clear" w:color="000000" w:fill="FFFFFF"/>
            <w:hideMark/>
          </w:tcPr>
          <w:p w14:paraId="16ADF9AB" w14:textId="77777777" w:rsidR="00F54D02" w:rsidRPr="00996AEF" w:rsidRDefault="00F54D02" w:rsidP="00996AEF">
            <w:pPr>
              <w:spacing w:after="0" w:line="240" w:lineRule="auto"/>
              <w:jc w:val="both"/>
              <w:rPr>
                <w:rFonts w:asciiTheme="minorHAnsi" w:hAnsiTheme="minorHAnsi" w:cstheme="minorHAnsi"/>
                <w:szCs w:val="22"/>
              </w:rPr>
            </w:pPr>
            <w:r w:rsidRPr="00996AEF">
              <w:rPr>
                <w:rFonts w:asciiTheme="minorHAnsi" w:hAnsiTheme="minorHAnsi" w:cstheme="minorHAnsi"/>
                <w:szCs w:val="22"/>
              </w:rPr>
              <w:t>9572-P2-0005-CP2</w:t>
            </w:r>
          </w:p>
        </w:tc>
        <w:tc>
          <w:tcPr>
            <w:tcW w:w="3676" w:type="pct"/>
            <w:shd w:val="clear" w:color="000000" w:fill="FFFFFF"/>
            <w:hideMark/>
          </w:tcPr>
          <w:p w14:paraId="2B4FD4E3" w14:textId="77777777" w:rsidR="00F54D02" w:rsidRPr="00996AEF" w:rsidRDefault="00F54D02" w:rsidP="00996AEF">
            <w:pPr>
              <w:spacing w:after="0" w:line="240" w:lineRule="auto"/>
              <w:jc w:val="both"/>
              <w:rPr>
                <w:rFonts w:asciiTheme="minorHAnsi" w:hAnsiTheme="minorHAnsi" w:cstheme="minorHAnsi"/>
                <w:szCs w:val="22"/>
              </w:rPr>
            </w:pPr>
            <w:hyperlink r:id="rId16" w:tgtFrame="_blank" w:history="1">
              <w:r w:rsidRPr="00996AEF">
                <w:rPr>
                  <w:rFonts w:asciiTheme="minorHAnsi" w:hAnsiTheme="minorHAnsi" w:cstheme="minorHAnsi"/>
                  <w:szCs w:val="22"/>
                </w:rPr>
                <w:t>Nepal Biogas Support Program – CPA 5: 19,842 digesters</w:t>
              </w:r>
            </w:hyperlink>
          </w:p>
        </w:tc>
      </w:tr>
      <w:tr w:rsidR="00F54D02" w:rsidRPr="00F54D02" w14:paraId="0CD69B20" w14:textId="77777777" w:rsidTr="00996AEF">
        <w:trPr>
          <w:trHeight w:val="288"/>
        </w:trPr>
        <w:tc>
          <w:tcPr>
            <w:tcW w:w="1324" w:type="pct"/>
            <w:shd w:val="clear" w:color="000000" w:fill="FFFFFF"/>
            <w:hideMark/>
          </w:tcPr>
          <w:p w14:paraId="0AD4D813" w14:textId="77777777" w:rsidR="00F54D02" w:rsidRPr="00996AEF" w:rsidRDefault="00F54D02" w:rsidP="00996AEF">
            <w:pPr>
              <w:spacing w:after="0" w:line="240" w:lineRule="auto"/>
              <w:jc w:val="both"/>
              <w:rPr>
                <w:rFonts w:asciiTheme="minorHAnsi" w:hAnsiTheme="minorHAnsi" w:cstheme="minorHAnsi"/>
                <w:szCs w:val="22"/>
              </w:rPr>
            </w:pPr>
            <w:r w:rsidRPr="00996AEF">
              <w:rPr>
                <w:rFonts w:asciiTheme="minorHAnsi" w:hAnsiTheme="minorHAnsi" w:cstheme="minorHAnsi"/>
                <w:szCs w:val="22"/>
              </w:rPr>
              <w:t>9572-P2-0004-CP2</w:t>
            </w:r>
          </w:p>
        </w:tc>
        <w:tc>
          <w:tcPr>
            <w:tcW w:w="3676" w:type="pct"/>
            <w:shd w:val="clear" w:color="000000" w:fill="FFFFFF"/>
            <w:hideMark/>
          </w:tcPr>
          <w:p w14:paraId="22720FD8" w14:textId="77777777" w:rsidR="00F54D02" w:rsidRPr="00996AEF" w:rsidRDefault="00F54D02" w:rsidP="00996AEF">
            <w:pPr>
              <w:spacing w:after="0" w:line="240" w:lineRule="auto"/>
              <w:jc w:val="both"/>
              <w:rPr>
                <w:rFonts w:asciiTheme="minorHAnsi" w:hAnsiTheme="minorHAnsi" w:cstheme="minorHAnsi"/>
                <w:szCs w:val="22"/>
              </w:rPr>
            </w:pPr>
            <w:hyperlink r:id="rId17" w:tgtFrame="_blank" w:history="1">
              <w:r w:rsidRPr="00996AEF">
                <w:rPr>
                  <w:rFonts w:asciiTheme="minorHAnsi" w:hAnsiTheme="minorHAnsi" w:cstheme="minorHAnsi"/>
                  <w:szCs w:val="22"/>
                </w:rPr>
                <w:t>Nepal Biogas Support Program - CPA 4: 19,970 digesters.</w:t>
              </w:r>
            </w:hyperlink>
          </w:p>
        </w:tc>
      </w:tr>
      <w:tr w:rsidR="00F54D02" w:rsidRPr="00F54D02" w14:paraId="69EDA058" w14:textId="77777777" w:rsidTr="00996AEF">
        <w:trPr>
          <w:trHeight w:val="288"/>
        </w:trPr>
        <w:tc>
          <w:tcPr>
            <w:tcW w:w="1324" w:type="pct"/>
            <w:shd w:val="clear" w:color="000000" w:fill="FFFFFF"/>
            <w:hideMark/>
          </w:tcPr>
          <w:p w14:paraId="2009E34F" w14:textId="77777777" w:rsidR="00F54D02" w:rsidRPr="00996AEF" w:rsidRDefault="00F54D02" w:rsidP="00996AEF">
            <w:pPr>
              <w:spacing w:after="0" w:line="240" w:lineRule="auto"/>
              <w:jc w:val="both"/>
              <w:rPr>
                <w:rFonts w:asciiTheme="minorHAnsi" w:hAnsiTheme="minorHAnsi" w:cstheme="minorHAnsi"/>
                <w:szCs w:val="22"/>
              </w:rPr>
            </w:pPr>
            <w:r w:rsidRPr="00996AEF">
              <w:rPr>
                <w:rFonts w:asciiTheme="minorHAnsi" w:hAnsiTheme="minorHAnsi" w:cstheme="minorHAnsi"/>
                <w:szCs w:val="22"/>
              </w:rPr>
              <w:t>9572-P2-0003-CP2</w:t>
            </w:r>
          </w:p>
        </w:tc>
        <w:tc>
          <w:tcPr>
            <w:tcW w:w="3676" w:type="pct"/>
            <w:shd w:val="clear" w:color="000000" w:fill="FFFFFF"/>
            <w:hideMark/>
          </w:tcPr>
          <w:p w14:paraId="36620885" w14:textId="77777777" w:rsidR="00F54D02" w:rsidRPr="00996AEF" w:rsidRDefault="00F54D02" w:rsidP="00996AEF">
            <w:pPr>
              <w:spacing w:after="0" w:line="240" w:lineRule="auto"/>
              <w:jc w:val="both"/>
              <w:rPr>
                <w:rFonts w:asciiTheme="minorHAnsi" w:hAnsiTheme="minorHAnsi" w:cstheme="minorHAnsi"/>
                <w:szCs w:val="22"/>
              </w:rPr>
            </w:pPr>
            <w:hyperlink r:id="rId18" w:tgtFrame="_blank" w:history="1">
              <w:r w:rsidRPr="00996AEF">
                <w:rPr>
                  <w:rFonts w:asciiTheme="minorHAnsi" w:hAnsiTheme="minorHAnsi" w:cstheme="minorHAnsi"/>
                  <w:szCs w:val="22"/>
                </w:rPr>
                <w:t>Nepal Biogas Support Program - CPA 3: 19,959 digesters.</w:t>
              </w:r>
            </w:hyperlink>
          </w:p>
        </w:tc>
      </w:tr>
      <w:tr w:rsidR="00F54D02" w:rsidRPr="00F54D02" w14:paraId="7282D198" w14:textId="77777777" w:rsidTr="00996AEF">
        <w:trPr>
          <w:trHeight w:val="288"/>
        </w:trPr>
        <w:tc>
          <w:tcPr>
            <w:tcW w:w="1324" w:type="pct"/>
            <w:shd w:val="clear" w:color="000000" w:fill="FFFFFF"/>
            <w:hideMark/>
          </w:tcPr>
          <w:p w14:paraId="5C2D3B7D" w14:textId="77777777" w:rsidR="00F54D02" w:rsidRPr="00996AEF" w:rsidRDefault="00F54D02" w:rsidP="00996AEF">
            <w:pPr>
              <w:spacing w:after="0" w:line="240" w:lineRule="auto"/>
              <w:jc w:val="both"/>
              <w:rPr>
                <w:rFonts w:asciiTheme="minorHAnsi" w:hAnsiTheme="minorHAnsi" w:cstheme="minorHAnsi"/>
                <w:szCs w:val="22"/>
              </w:rPr>
            </w:pPr>
            <w:r w:rsidRPr="00996AEF">
              <w:rPr>
                <w:rFonts w:asciiTheme="minorHAnsi" w:hAnsiTheme="minorHAnsi" w:cstheme="minorHAnsi"/>
                <w:szCs w:val="22"/>
              </w:rPr>
              <w:t>9572-P2-0002-CP2</w:t>
            </w:r>
          </w:p>
        </w:tc>
        <w:tc>
          <w:tcPr>
            <w:tcW w:w="3676" w:type="pct"/>
            <w:shd w:val="clear" w:color="000000" w:fill="FFFFFF"/>
            <w:hideMark/>
          </w:tcPr>
          <w:p w14:paraId="4E501D59" w14:textId="77777777" w:rsidR="00F54D02" w:rsidRPr="00996AEF" w:rsidRDefault="00F54D02" w:rsidP="00996AEF">
            <w:pPr>
              <w:spacing w:after="0" w:line="240" w:lineRule="auto"/>
              <w:jc w:val="both"/>
              <w:rPr>
                <w:rFonts w:asciiTheme="minorHAnsi" w:hAnsiTheme="minorHAnsi" w:cstheme="minorHAnsi"/>
                <w:szCs w:val="22"/>
              </w:rPr>
            </w:pPr>
            <w:hyperlink r:id="rId19" w:tgtFrame="_blank" w:history="1">
              <w:r w:rsidRPr="00996AEF">
                <w:rPr>
                  <w:rFonts w:asciiTheme="minorHAnsi" w:hAnsiTheme="minorHAnsi" w:cstheme="minorHAnsi"/>
                  <w:szCs w:val="22"/>
                </w:rPr>
                <w:t>Nepal Biogas Support Program - CPA 2: 19,927 digesters</w:t>
              </w:r>
            </w:hyperlink>
          </w:p>
        </w:tc>
      </w:tr>
      <w:tr w:rsidR="00F54D02" w:rsidRPr="00F54D02" w14:paraId="15D75B90" w14:textId="77777777" w:rsidTr="00996AEF">
        <w:trPr>
          <w:trHeight w:val="288"/>
        </w:trPr>
        <w:tc>
          <w:tcPr>
            <w:tcW w:w="1324" w:type="pct"/>
            <w:shd w:val="clear" w:color="000000" w:fill="FFFFFF"/>
            <w:hideMark/>
          </w:tcPr>
          <w:p w14:paraId="1FAFB480" w14:textId="77777777" w:rsidR="00F54D02" w:rsidRPr="00996AEF" w:rsidRDefault="00F54D02" w:rsidP="00996AEF">
            <w:pPr>
              <w:spacing w:after="0" w:line="240" w:lineRule="auto"/>
              <w:jc w:val="both"/>
              <w:rPr>
                <w:rFonts w:asciiTheme="minorHAnsi" w:hAnsiTheme="minorHAnsi" w:cstheme="minorHAnsi"/>
                <w:szCs w:val="22"/>
              </w:rPr>
            </w:pPr>
            <w:r w:rsidRPr="00996AEF">
              <w:rPr>
                <w:rFonts w:asciiTheme="minorHAnsi" w:hAnsiTheme="minorHAnsi" w:cstheme="minorHAnsi"/>
                <w:szCs w:val="22"/>
              </w:rPr>
              <w:lastRenderedPageBreak/>
              <w:t>9572-P2-0001-CP2</w:t>
            </w:r>
          </w:p>
        </w:tc>
        <w:tc>
          <w:tcPr>
            <w:tcW w:w="3676" w:type="pct"/>
            <w:shd w:val="clear" w:color="000000" w:fill="FFFFFF"/>
            <w:hideMark/>
          </w:tcPr>
          <w:p w14:paraId="32AC44C7" w14:textId="77777777" w:rsidR="00F54D02" w:rsidRPr="00996AEF" w:rsidRDefault="00F54D02" w:rsidP="00996AEF">
            <w:pPr>
              <w:spacing w:after="0" w:line="240" w:lineRule="auto"/>
              <w:jc w:val="both"/>
              <w:rPr>
                <w:rFonts w:asciiTheme="minorHAnsi" w:hAnsiTheme="minorHAnsi" w:cstheme="minorHAnsi"/>
                <w:szCs w:val="22"/>
              </w:rPr>
            </w:pPr>
            <w:hyperlink r:id="rId20" w:tgtFrame="_blank" w:history="1">
              <w:r w:rsidRPr="00996AEF">
                <w:rPr>
                  <w:rFonts w:asciiTheme="minorHAnsi" w:hAnsiTheme="minorHAnsi" w:cstheme="minorHAnsi"/>
                  <w:szCs w:val="22"/>
                </w:rPr>
                <w:t>Nepal Biogas Support Program- CPA 1: 20,000 digesters.</w:t>
              </w:r>
            </w:hyperlink>
          </w:p>
        </w:tc>
      </w:tr>
    </w:tbl>
    <w:p w14:paraId="57BB058F" w14:textId="77777777" w:rsidR="00B40ED2" w:rsidRDefault="00B40ED2" w:rsidP="00D06F6C">
      <w:pPr>
        <w:spacing w:after="0" w:line="240" w:lineRule="auto"/>
        <w:jc w:val="both"/>
        <w:rPr>
          <w:rFonts w:asciiTheme="minorHAnsi" w:hAnsiTheme="minorHAnsi" w:cstheme="minorHAnsi"/>
          <w:szCs w:val="22"/>
        </w:rPr>
      </w:pPr>
    </w:p>
    <w:p w14:paraId="7524B5C4" w14:textId="1FB394A2" w:rsidR="00816579" w:rsidRPr="00241108" w:rsidRDefault="00465B23" w:rsidP="00465B23">
      <w:pPr>
        <w:pStyle w:val="Heading5"/>
      </w:pPr>
      <w:bookmarkStart w:id="5" w:name="_Toc40962735"/>
      <w:r>
        <w:t xml:space="preserve">A.2. </w:t>
      </w:r>
      <w:r w:rsidR="00816579" w:rsidRPr="00241108">
        <w:t>Location of project</w:t>
      </w:r>
      <w:bookmarkEnd w:id="5"/>
      <w:r w:rsidR="00816579" w:rsidRPr="00241108">
        <w:t xml:space="preserve"> </w:t>
      </w:r>
    </w:p>
    <w:p w14:paraId="080171F4" w14:textId="77777777" w:rsidR="00D81468" w:rsidRPr="00D81468" w:rsidRDefault="00D81468" w:rsidP="00D81468">
      <w:pPr>
        <w:spacing w:line="240" w:lineRule="auto"/>
        <w:jc w:val="both"/>
        <w:rPr>
          <w:rFonts w:eastAsia="MS Mincho" w:cs="Arial"/>
          <w:szCs w:val="22"/>
        </w:rPr>
      </w:pPr>
      <w:r w:rsidRPr="00D81468">
        <w:rPr>
          <w:rFonts w:eastAsia="MS Mincho" w:cs="Arial"/>
          <w:szCs w:val="22"/>
        </w:rPr>
        <w:t>All the specific case CPAs are implemented across Nepal in different districts. The geographical coordinates of Nepal are:</w:t>
      </w:r>
    </w:p>
    <w:p w14:paraId="3A7D45A7" w14:textId="77777777" w:rsidR="00D81468" w:rsidRPr="00D81468" w:rsidRDefault="00D81468" w:rsidP="00D81468">
      <w:pPr>
        <w:spacing w:line="240" w:lineRule="auto"/>
        <w:jc w:val="both"/>
        <w:rPr>
          <w:rFonts w:eastAsia="MS Mincho" w:cs="Arial"/>
          <w:szCs w:val="22"/>
        </w:rPr>
      </w:pPr>
    </w:p>
    <w:p w14:paraId="72E5F15B" w14:textId="77777777" w:rsidR="00D81468" w:rsidRPr="00D81468" w:rsidRDefault="00D81468" w:rsidP="00D81468">
      <w:pPr>
        <w:spacing w:line="240" w:lineRule="auto"/>
        <w:jc w:val="both"/>
        <w:rPr>
          <w:rFonts w:eastAsia="MS Mincho" w:cs="Arial"/>
          <w:szCs w:val="22"/>
        </w:rPr>
      </w:pPr>
      <w:r w:rsidRPr="00D81468">
        <w:rPr>
          <w:rFonts w:eastAsia="MS Mincho" w:cs="Arial"/>
          <w:szCs w:val="22"/>
        </w:rPr>
        <w:t xml:space="preserve">Latitude – North 26.20 degree to North 30.45 degree </w:t>
      </w:r>
    </w:p>
    <w:p w14:paraId="7A691A27" w14:textId="77777777" w:rsidR="00D81468" w:rsidRPr="00D81468" w:rsidRDefault="00D81468" w:rsidP="00D81468">
      <w:pPr>
        <w:spacing w:line="240" w:lineRule="auto"/>
        <w:jc w:val="both"/>
        <w:rPr>
          <w:rFonts w:eastAsia="MS Mincho" w:cs="Arial"/>
          <w:szCs w:val="22"/>
        </w:rPr>
      </w:pPr>
      <w:r w:rsidRPr="00D81468">
        <w:rPr>
          <w:rFonts w:eastAsia="MS Mincho" w:cs="Arial"/>
          <w:szCs w:val="22"/>
        </w:rPr>
        <w:t>Longitude – East 80.07 degree to East 88.20 degree</w:t>
      </w:r>
    </w:p>
    <w:p w14:paraId="2D1D522A" w14:textId="77777777" w:rsidR="00D81468" w:rsidRPr="00D81468" w:rsidRDefault="00D81468" w:rsidP="00D81468">
      <w:pPr>
        <w:spacing w:line="240" w:lineRule="auto"/>
        <w:jc w:val="both"/>
        <w:rPr>
          <w:rFonts w:eastAsia="MS Mincho" w:cs="Arial"/>
          <w:szCs w:val="22"/>
        </w:rPr>
      </w:pPr>
    </w:p>
    <w:p w14:paraId="58E5E2CF" w14:textId="77777777" w:rsidR="00D81468" w:rsidRDefault="00D81468" w:rsidP="00D81468">
      <w:pPr>
        <w:spacing w:line="240" w:lineRule="auto"/>
        <w:jc w:val="both"/>
        <w:rPr>
          <w:rFonts w:eastAsia="MS Mincho" w:cs="Arial"/>
          <w:szCs w:val="22"/>
        </w:rPr>
      </w:pPr>
      <w:r w:rsidRPr="00D81468">
        <w:rPr>
          <w:rFonts w:eastAsia="MS Mincho" w:cs="Arial"/>
          <w:szCs w:val="22"/>
        </w:rPr>
        <w:t>The table below provides the overview of the biogas digesters implemented under different CPAs incorporated in this monitoring report in different districts of Nepal.</w:t>
      </w:r>
    </w:p>
    <w:p w14:paraId="5123F9E6" w14:textId="77777777" w:rsidR="00A110DE" w:rsidRDefault="00A110DE" w:rsidP="00D81468">
      <w:pPr>
        <w:spacing w:line="240" w:lineRule="auto"/>
        <w:jc w:val="both"/>
        <w:rPr>
          <w:rFonts w:eastAsia="MS Mincho" w:cs="Arial"/>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1514"/>
        <w:gridCol w:w="869"/>
        <w:gridCol w:w="963"/>
        <w:gridCol w:w="963"/>
        <w:gridCol w:w="962"/>
        <w:gridCol w:w="962"/>
        <w:gridCol w:w="960"/>
        <w:gridCol w:w="960"/>
        <w:gridCol w:w="956"/>
      </w:tblGrid>
      <w:tr w:rsidR="00A110DE" w:rsidRPr="00A45522" w14:paraId="18B14863" w14:textId="77777777" w:rsidTr="00D44E5C">
        <w:trPr>
          <w:trHeight w:val="70"/>
          <w:tblHeader/>
        </w:trPr>
        <w:tc>
          <w:tcPr>
            <w:tcW w:w="266" w:type="pct"/>
            <w:shd w:val="clear" w:color="DBE5F1" w:fill="DBE5F1"/>
          </w:tcPr>
          <w:p w14:paraId="72C2AF64" w14:textId="77777777" w:rsidR="00A110DE" w:rsidRPr="00A45522" w:rsidRDefault="00A110DE" w:rsidP="00D44E5C">
            <w:pPr>
              <w:rPr>
                <w:rFonts w:cs="Arial"/>
                <w:b/>
                <w:bCs/>
                <w:color w:val="000000"/>
                <w:sz w:val="20"/>
              </w:rPr>
            </w:pPr>
            <w:r w:rsidRPr="00A45522">
              <w:rPr>
                <w:rFonts w:cs="Arial"/>
                <w:b/>
                <w:bCs/>
                <w:color w:val="000000"/>
                <w:sz w:val="20"/>
              </w:rPr>
              <w:t>SN</w:t>
            </w:r>
          </w:p>
        </w:tc>
        <w:tc>
          <w:tcPr>
            <w:tcW w:w="786" w:type="pct"/>
            <w:shd w:val="clear" w:color="DBE5F1" w:fill="DBE5F1"/>
            <w:noWrap/>
            <w:vAlign w:val="bottom"/>
            <w:hideMark/>
          </w:tcPr>
          <w:p w14:paraId="31CF7CA6" w14:textId="77777777" w:rsidR="00A110DE" w:rsidRPr="00A45522" w:rsidRDefault="00A110DE" w:rsidP="00D44E5C">
            <w:pPr>
              <w:rPr>
                <w:rFonts w:cs="Arial"/>
                <w:b/>
                <w:bCs/>
                <w:color w:val="000000"/>
                <w:sz w:val="20"/>
              </w:rPr>
            </w:pPr>
            <w:r w:rsidRPr="00A45522">
              <w:rPr>
                <w:rFonts w:cs="Arial"/>
                <w:b/>
                <w:bCs/>
                <w:color w:val="000000"/>
                <w:sz w:val="20"/>
              </w:rPr>
              <w:t>Districts</w:t>
            </w:r>
          </w:p>
        </w:tc>
        <w:tc>
          <w:tcPr>
            <w:tcW w:w="451" w:type="pct"/>
            <w:shd w:val="clear" w:color="DBE5F1" w:fill="DBE5F1"/>
            <w:noWrap/>
            <w:vAlign w:val="bottom"/>
            <w:hideMark/>
          </w:tcPr>
          <w:p w14:paraId="7FEDC6BD" w14:textId="77777777" w:rsidR="00A110DE" w:rsidRPr="00A45522" w:rsidRDefault="00A110DE" w:rsidP="00D44E5C">
            <w:pPr>
              <w:jc w:val="right"/>
              <w:rPr>
                <w:rFonts w:cs="Arial"/>
                <w:b/>
                <w:bCs/>
                <w:color w:val="000000"/>
                <w:sz w:val="20"/>
              </w:rPr>
            </w:pPr>
            <w:r w:rsidRPr="00A45522">
              <w:rPr>
                <w:rFonts w:cs="Arial"/>
                <w:b/>
                <w:bCs/>
                <w:color w:val="000000"/>
                <w:sz w:val="20"/>
              </w:rPr>
              <w:t>CPA-</w:t>
            </w:r>
            <w:r>
              <w:rPr>
                <w:rFonts w:cs="Arial"/>
                <w:b/>
                <w:bCs/>
                <w:color w:val="000000"/>
                <w:sz w:val="20"/>
              </w:rPr>
              <w:t>1</w:t>
            </w:r>
          </w:p>
        </w:tc>
        <w:tc>
          <w:tcPr>
            <w:tcW w:w="500" w:type="pct"/>
            <w:shd w:val="clear" w:color="DBE5F1" w:fill="DBE5F1"/>
          </w:tcPr>
          <w:p w14:paraId="5FEE4A14" w14:textId="77777777" w:rsidR="00A110DE" w:rsidRPr="00A45522" w:rsidRDefault="00A110DE" w:rsidP="00D44E5C">
            <w:pPr>
              <w:jc w:val="right"/>
              <w:rPr>
                <w:rFonts w:cs="Arial"/>
                <w:b/>
                <w:bCs/>
                <w:color w:val="000000"/>
                <w:sz w:val="20"/>
              </w:rPr>
            </w:pPr>
            <w:r>
              <w:rPr>
                <w:rFonts w:cs="Arial"/>
                <w:b/>
                <w:bCs/>
                <w:color w:val="000000"/>
                <w:sz w:val="20"/>
              </w:rPr>
              <w:t>CPA-2</w:t>
            </w:r>
          </w:p>
        </w:tc>
        <w:tc>
          <w:tcPr>
            <w:tcW w:w="500" w:type="pct"/>
            <w:shd w:val="clear" w:color="DBE5F1" w:fill="DBE5F1"/>
          </w:tcPr>
          <w:p w14:paraId="539CC033" w14:textId="77777777" w:rsidR="00A110DE" w:rsidRPr="00A45522" w:rsidRDefault="00A110DE" w:rsidP="00D44E5C">
            <w:pPr>
              <w:jc w:val="right"/>
              <w:rPr>
                <w:rFonts w:cs="Arial"/>
                <w:b/>
                <w:bCs/>
                <w:color w:val="000000"/>
                <w:sz w:val="20"/>
              </w:rPr>
            </w:pPr>
            <w:r>
              <w:rPr>
                <w:rFonts w:cs="Arial"/>
                <w:b/>
                <w:bCs/>
                <w:color w:val="000000"/>
                <w:sz w:val="20"/>
              </w:rPr>
              <w:t>CPA-3</w:t>
            </w:r>
          </w:p>
        </w:tc>
        <w:tc>
          <w:tcPr>
            <w:tcW w:w="500" w:type="pct"/>
            <w:shd w:val="clear" w:color="DBE5F1" w:fill="DBE5F1"/>
          </w:tcPr>
          <w:p w14:paraId="3F8643B0" w14:textId="77777777" w:rsidR="00A110DE" w:rsidRPr="00A45522" w:rsidRDefault="00A110DE" w:rsidP="00D44E5C">
            <w:pPr>
              <w:jc w:val="right"/>
              <w:rPr>
                <w:rFonts w:cs="Arial"/>
                <w:b/>
                <w:bCs/>
                <w:color w:val="000000"/>
                <w:sz w:val="20"/>
              </w:rPr>
            </w:pPr>
            <w:r>
              <w:rPr>
                <w:rFonts w:cs="Arial"/>
                <w:b/>
                <w:bCs/>
                <w:color w:val="000000"/>
                <w:sz w:val="20"/>
              </w:rPr>
              <w:t>CPA-4</w:t>
            </w:r>
          </w:p>
        </w:tc>
        <w:tc>
          <w:tcPr>
            <w:tcW w:w="500" w:type="pct"/>
            <w:shd w:val="clear" w:color="DBE5F1" w:fill="DBE5F1"/>
          </w:tcPr>
          <w:p w14:paraId="1CDF84A4" w14:textId="77777777" w:rsidR="00A110DE" w:rsidRPr="00A45522" w:rsidRDefault="00A110DE" w:rsidP="00D44E5C">
            <w:pPr>
              <w:jc w:val="right"/>
              <w:rPr>
                <w:rFonts w:cs="Arial"/>
                <w:b/>
                <w:bCs/>
                <w:color w:val="000000"/>
                <w:sz w:val="20"/>
              </w:rPr>
            </w:pPr>
            <w:r>
              <w:rPr>
                <w:rFonts w:cs="Arial"/>
                <w:b/>
                <w:bCs/>
                <w:color w:val="000000"/>
                <w:sz w:val="20"/>
              </w:rPr>
              <w:t>CPA-5</w:t>
            </w:r>
          </w:p>
        </w:tc>
        <w:tc>
          <w:tcPr>
            <w:tcW w:w="499" w:type="pct"/>
            <w:shd w:val="clear" w:color="DBE5F1" w:fill="DBE5F1"/>
          </w:tcPr>
          <w:p w14:paraId="45F048EA" w14:textId="77777777" w:rsidR="00A110DE" w:rsidRPr="00A45522" w:rsidRDefault="00A110DE" w:rsidP="00D44E5C">
            <w:pPr>
              <w:jc w:val="right"/>
              <w:rPr>
                <w:rFonts w:cs="Arial"/>
                <w:b/>
                <w:bCs/>
                <w:color w:val="000000"/>
                <w:sz w:val="20"/>
              </w:rPr>
            </w:pPr>
            <w:r>
              <w:rPr>
                <w:rFonts w:cs="Arial"/>
                <w:b/>
                <w:bCs/>
                <w:color w:val="000000"/>
                <w:sz w:val="20"/>
              </w:rPr>
              <w:t>CPA-6</w:t>
            </w:r>
          </w:p>
        </w:tc>
        <w:tc>
          <w:tcPr>
            <w:tcW w:w="499" w:type="pct"/>
            <w:shd w:val="clear" w:color="DBE5F1" w:fill="DBE5F1"/>
          </w:tcPr>
          <w:p w14:paraId="2E2A21D5" w14:textId="77777777" w:rsidR="00A110DE" w:rsidRPr="00A45522" w:rsidRDefault="00A110DE" w:rsidP="00D44E5C">
            <w:pPr>
              <w:jc w:val="right"/>
              <w:rPr>
                <w:rFonts w:cs="Arial"/>
                <w:b/>
                <w:bCs/>
                <w:color w:val="000000"/>
                <w:sz w:val="20"/>
              </w:rPr>
            </w:pPr>
            <w:r>
              <w:rPr>
                <w:rFonts w:cs="Arial"/>
                <w:b/>
                <w:bCs/>
                <w:color w:val="000000"/>
                <w:sz w:val="20"/>
              </w:rPr>
              <w:t>CPA-7</w:t>
            </w:r>
          </w:p>
        </w:tc>
        <w:tc>
          <w:tcPr>
            <w:tcW w:w="497" w:type="pct"/>
            <w:shd w:val="clear" w:color="DBE5F1" w:fill="DBE5F1"/>
            <w:noWrap/>
            <w:vAlign w:val="bottom"/>
            <w:hideMark/>
          </w:tcPr>
          <w:p w14:paraId="2160C6A4" w14:textId="77777777" w:rsidR="00A110DE" w:rsidRPr="00A45522" w:rsidRDefault="00A110DE" w:rsidP="00D44E5C">
            <w:pPr>
              <w:jc w:val="right"/>
              <w:rPr>
                <w:rFonts w:cs="Arial"/>
                <w:b/>
                <w:bCs/>
                <w:color w:val="000000"/>
                <w:sz w:val="20"/>
              </w:rPr>
            </w:pPr>
            <w:r w:rsidRPr="00A45522">
              <w:rPr>
                <w:rFonts w:cs="Arial"/>
                <w:b/>
                <w:bCs/>
                <w:color w:val="000000"/>
                <w:sz w:val="20"/>
              </w:rPr>
              <w:t>CPA-</w:t>
            </w:r>
            <w:r>
              <w:rPr>
                <w:rFonts w:cs="Arial"/>
                <w:b/>
                <w:bCs/>
                <w:color w:val="000000"/>
                <w:sz w:val="20"/>
              </w:rPr>
              <w:t>10</w:t>
            </w:r>
          </w:p>
        </w:tc>
      </w:tr>
      <w:tr w:rsidR="00A110DE" w:rsidRPr="00A45522" w14:paraId="2ED3DC63" w14:textId="77777777" w:rsidTr="00D44E5C">
        <w:trPr>
          <w:trHeight w:val="70"/>
        </w:trPr>
        <w:tc>
          <w:tcPr>
            <w:tcW w:w="266" w:type="pct"/>
          </w:tcPr>
          <w:p w14:paraId="6432CA64" w14:textId="77777777" w:rsidR="00A110DE" w:rsidRPr="00A45522" w:rsidRDefault="00A110DE" w:rsidP="00D44E5C">
            <w:pPr>
              <w:rPr>
                <w:rFonts w:cs="Arial"/>
                <w:color w:val="000000"/>
                <w:sz w:val="20"/>
              </w:rPr>
            </w:pPr>
            <w:r>
              <w:rPr>
                <w:rFonts w:cs="Arial"/>
                <w:color w:val="000000"/>
                <w:sz w:val="20"/>
              </w:rPr>
              <w:t>1</w:t>
            </w:r>
          </w:p>
        </w:tc>
        <w:tc>
          <w:tcPr>
            <w:tcW w:w="786" w:type="pct"/>
            <w:shd w:val="clear" w:color="auto" w:fill="auto"/>
            <w:noWrap/>
            <w:vAlign w:val="bottom"/>
            <w:hideMark/>
          </w:tcPr>
          <w:p w14:paraId="0B8B42A9" w14:textId="77777777" w:rsidR="00A110DE" w:rsidRPr="00A45522" w:rsidRDefault="00A110DE" w:rsidP="00D44E5C">
            <w:pPr>
              <w:rPr>
                <w:rFonts w:cs="Arial"/>
                <w:color w:val="000000"/>
                <w:sz w:val="20"/>
              </w:rPr>
            </w:pPr>
            <w:r w:rsidRPr="00A45522">
              <w:rPr>
                <w:rFonts w:cs="Arial"/>
                <w:color w:val="000000"/>
                <w:sz w:val="20"/>
              </w:rPr>
              <w:t>Achham</w:t>
            </w:r>
          </w:p>
        </w:tc>
        <w:tc>
          <w:tcPr>
            <w:tcW w:w="451" w:type="pct"/>
            <w:shd w:val="clear" w:color="auto" w:fill="auto"/>
            <w:noWrap/>
            <w:vAlign w:val="bottom"/>
            <w:hideMark/>
          </w:tcPr>
          <w:p w14:paraId="7889092F" w14:textId="77777777" w:rsidR="00A110DE" w:rsidRPr="00A45522" w:rsidRDefault="00A110DE" w:rsidP="00D44E5C">
            <w:pPr>
              <w:jc w:val="right"/>
              <w:rPr>
                <w:rFonts w:cs="Arial"/>
                <w:color w:val="000000"/>
                <w:sz w:val="20"/>
              </w:rPr>
            </w:pPr>
            <w:r w:rsidRPr="00A45522">
              <w:rPr>
                <w:rFonts w:cs="Arial"/>
                <w:color w:val="000000"/>
                <w:sz w:val="20"/>
              </w:rPr>
              <w:t>2</w:t>
            </w:r>
          </w:p>
        </w:tc>
        <w:tc>
          <w:tcPr>
            <w:tcW w:w="500" w:type="pct"/>
            <w:vAlign w:val="bottom"/>
          </w:tcPr>
          <w:p w14:paraId="3C324E54" w14:textId="77777777" w:rsidR="00A110DE" w:rsidRDefault="00A110DE" w:rsidP="00D44E5C">
            <w:pPr>
              <w:jc w:val="right"/>
              <w:rPr>
                <w:rFonts w:cs="Arial"/>
                <w:color w:val="000000"/>
                <w:sz w:val="20"/>
              </w:rPr>
            </w:pPr>
            <w:r w:rsidRPr="00A45522">
              <w:rPr>
                <w:rFonts w:cs="Arial"/>
                <w:color w:val="000000"/>
                <w:sz w:val="20"/>
              </w:rPr>
              <w:t>4</w:t>
            </w:r>
          </w:p>
        </w:tc>
        <w:tc>
          <w:tcPr>
            <w:tcW w:w="500" w:type="pct"/>
            <w:vAlign w:val="bottom"/>
          </w:tcPr>
          <w:p w14:paraId="70F3C8E6" w14:textId="77777777" w:rsidR="00A110DE" w:rsidRDefault="00A110DE" w:rsidP="00D44E5C">
            <w:pPr>
              <w:jc w:val="right"/>
              <w:rPr>
                <w:rFonts w:cs="Arial"/>
                <w:color w:val="000000"/>
                <w:sz w:val="20"/>
              </w:rPr>
            </w:pPr>
            <w:r w:rsidRPr="00A45522">
              <w:rPr>
                <w:rFonts w:cs="Arial"/>
                <w:color w:val="000000"/>
                <w:sz w:val="20"/>
              </w:rPr>
              <w:t>0</w:t>
            </w:r>
          </w:p>
        </w:tc>
        <w:tc>
          <w:tcPr>
            <w:tcW w:w="500" w:type="pct"/>
            <w:vAlign w:val="bottom"/>
          </w:tcPr>
          <w:p w14:paraId="536F1E55" w14:textId="77777777" w:rsidR="00A110DE" w:rsidRDefault="00A110DE" w:rsidP="00D44E5C">
            <w:pPr>
              <w:jc w:val="right"/>
              <w:rPr>
                <w:rFonts w:cs="Arial"/>
                <w:color w:val="000000"/>
                <w:sz w:val="20"/>
              </w:rPr>
            </w:pPr>
            <w:r w:rsidRPr="00A45522">
              <w:rPr>
                <w:rFonts w:cs="Arial"/>
                <w:color w:val="000000"/>
                <w:sz w:val="20"/>
              </w:rPr>
              <w:t>0</w:t>
            </w:r>
          </w:p>
        </w:tc>
        <w:tc>
          <w:tcPr>
            <w:tcW w:w="500" w:type="pct"/>
            <w:vAlign w:val="bottom"/>
          </w:tcPr>
          <w:p w14:paraId="68EB899A" w14:textId="77777777" w:rsidR="00A110DE" w:rsidRDefault="00A110DE" w:rsidP="00D44E5C">
            <w:pPr>
              <w:jc w:val="right"/>
              <w:rPr>
                <w:rFonts w:cs="Arial"/>
                <w:color w:val="000000"/>
                <w:sz w:val="20"/>
              </w:rPr>
            </w:pPr>
            <w:r w:rsidRPr="00A45522">
              <w:rPr>
                <w:rFonts w:cs="Arial"/>
                <w:color w:val="000000"/>
                <w:sz w:val="20"/>
              </w:rPr>
              <w:t>0</w:t>
            </w:r>
          </w:p>
        </w:tc>
        <w:tc>
          <w:tcPr>
            <w:tcW w:w="499" w:type="pct"/>
            <w:vAlign w:val="bottom"/>
          </w:tcPr>
          <w:p w14:paraId="2F0ADA46" w14:textId="77777777" w:rsidR="00A110DE" w:rsidRPr="00A45522" w:rsidRDefault="00A110DE" w:rsidP="00D44E5C">
            <w:pPr>
              <w:jc w:val="right"/>
              <w:rPr>
                <w:rFonts w:cs="Arial"/>
                <w:color w:val="000000"/>
                <w:sz w:val="20"/>
              </w:rPr>
            </w:pPr>
            <w:r w:rsidRPr="00A45522">
              <w:rPr>
                <w:rFonts w:cs="Arial"/>
                <w:color w:val="000000"/>
                <w:sz w:val="20"/>
              </w:rPr>
              <w:t>0</w:t>
            </w:r>
          </w:p>
        </w:tc>
        <w:tc>
          <w:tcPr>
            <w:tcW w:w="499" w:type="pct"/>
            <w:vAlign w:val="bottom"/>
          </w:tcPr>
          <w:p w14:paraId="4E647689" w14:textId="77777777" w:rsidR="00A110DE" w:rsidRPr="00A45522" w:rsidRDefault="00A110DE" w:rsidP="00D44E5C">
            <w:pPr>
              <w:jc w:val="right"/>
              <w:rPr>
                <w:rFonts w:cs="Arial"/>
                <w:color w:val="000000"/>
                <w:sz w:val="20"/>
              </w:rPr>
            </w:pPr>
            <w:r w:rsidRPr="00A45522">
              <w:rPr>
                <w:rFonts w:cs="Arial"/>
                <w:color w:val="000000"/>
                <w:sz w:val="20"/>
              </w:rPr>
              <w:t>0</w:t>
            </w:r>
          </w:p>
        </w:tc>
        <w:tc>
          <w:tcPr>
            <w:tcW w:w="497" w:type="pct"/>
            <w:shd w:val="clear" w:color="auto" w:fill="auto"/>
            <w:noWrap/>
            <w:vAlign w:val="bottom"/>
            <w:hideMark/>
          </w:tcPr>
          <w:p w14:paraId="7F244E11" w14:textId="77777777" w:rsidR="00A110DE" w:rsidRPr="00A45522" w:rsidRDefault="00A110DE" w:rsidP="00D44E5C">
            <w:pPr>
              <w:jc w:val="right"/>
              <w:rPr>
                <w:rFonts w:cs="Arial"/>
                <w:color w:val="000000"/>
                <w:sz w:val="20"/>
              </w:rPr>
            </w:pPr>
            <w:r>
              <w:rPr>
                <w:rFonts w:cs="Arial"/>
                <w:color w:val="000000"/>
                <w:sz w:val="20"/>
              </w:rPr>
              <w:t>15</w:t>
            </w:r>
          </w:p>
        </w:tc>
      </w:tr>
      <w:tr w:rsidR="00A110DE" w:rsidRPr="00A45522" w14:paraId="6F299DFE" w14:textId="77777777" w:rsidTr="00D44E5C">
        <w:trPr>
          <w:trHeight w:val="70"/>
        </w:trPr>
        <w:tc>
          <w:tcPr>
            <w:tcW w:w="266" w:type="pct"/>
          </w:tcPr>
          <w:p w14:paraId="10BA7F56" w14:textId="77777777" w:rsidR="00A110DE" w:rsidRPr="00A45522" w:rsidRDefault="00A110DE" w:rsidP="00D44E5C">
            <w:pPr>
              <w:rPr>
                <w:rFonts w:cs="Arial"/>
                <w:color w:val="000000"/>
                <w:sz w:val="20"/>
              </w:rPr>
            </w:pPr>
            <w:r>
              <w:rPr>
                <w:rFonts w:cs="Arial"/>
                <w:color w:val="000000"/>
                <w:sz w:val="20"/>
              </w:rPr>
              <w:t>2</w:t>
            </w:r>
          </w:p>
        </w:tc>
        <w:tc>
          <w:tcPr>
            <w:tcW w:w="786" w:type="pct"/>
            <w:shd w:val="clear" w:color="auto" w:fill="auto"/>
            <w:noWrap/>
            <w:vAlign w:val="bottom"/>
            <w:hideMark/>
          </w:tcPr>
          <w:p w14:paraId="5DB3B0A6" w14:textId="77777777" w:rsidR="00A110DE" w:rsidRPr="00A45522" w:rsidRDefault="00A110DE" w:rsidP="00D44E5C">
            <w:pPr>
              <w:rPr>
                <w:rFonts w:cs="Arial"/>
                <w:color w:val="000000"/>
                <w:sz w:val="20"/>
              </w:rPr>
            </w:pPr>
            <w:r w:rsidRPr="00A45522">
              <w:rPr>
                <w:rFonts w:cs="Arial"/>
                <w:color w:val="000000"/>
                <w:sz w:val="20"/>
              </w:rPr>
              <w:t>Arghakhanchi</w:t>
            </w:r>
          </w:p>
        </w:tc>
        <w:tc>
          <w:tcPr>
            <w:tcW w:w="451" w:type="pct"/>
            <w:shd w:val="clear" w:color="auto" w:fill="auto"/>
            <w:noWrap/>
            <w:vAlign w:val="bottom"/>
            <w:hideMark/>
          </w:tcPr>
          <w:p w14:paraId="518CC92A" w14:textId="77777777" w:rsidR="00A110DE" w:rsidRPr="00A45522" w:rsidRDefault="00A110DE" w:rsidP="00D44E5C">
            <w:pPr>
              <w:jc w:val="right"/>
              <w:rPr>
                <w:rFonts w:cs="Arial"/>
                <w:color w:val="000000"/>
                <w:sz w:val="20"/>
              </w:rPr>
            </w:pPr>
            <w:r w:rsidRPr="00A45522">
              <w:rPr>
                <w:rFonts w:cs="Arial"/>
                <w:color w:val="000000"/>
                <w:sz w:val="20"/>
              </w:rPr>
              <w:t>78</w:t>
            </w:r>
          </w:p>
        </w:tc>
        <w:tc>
          <w:tcPr>
            <w:tcW w:w="500" w:type="pct"/>
            <w:vAlign w:val="bottom"/>
          </w:tcPr>
          <w:p w14:paraId="210E2993" w14:textId="77777777" w:rsidR="00A110DE" w:rsidRDefault="00A110DE" w:rsidP="00D44E5C">
            <w:pPr>
              <w:jc w:val="right"/>
              <w:rPr>
                <w:rFonts w:cs="Arial"/>
                <w:color w:val="000000"/>
                <w:sz w:val="20"/>
              </w:rPr>
            </w:pPr>
            <w:r w:rsidRPr="00A45522">
              <w:rPr>
                <w:rFonts w:cs="Arial"/>
                <w:color w:val="000000"/>
                <w:sz w:val="20"/>
              </w:rPr>
              <w:t>26</w:t>
            </w:r>
          </w:p>
        </w:tc>
        <w:tc>
          <w:tcPr>
            <w:tcW w:w="500" w:type="pct"/>
            <w:vAlign w:val="bottom"/>
          </w:tcPr>
          <w:p w14:paraId="375DB3A9" w14:textId="77777777" w:rsidR="00A110DE" w:rsidRDefault="00A110DE" w:rsidP="00D44E5C">
            <w:pPr>
              <w:jc w:val="right"/>
              <w:rPr>
                <w:rFonts w:cs="Arial"/>
                <w:color w:val="000000"/>
                <w:sz w:val="20"/>
              </w:rPr>
            </w:pPr>
            <w:r w:rsidRPr="00A45522">
              <w:rPr>
                <w:rFonts w:cs="Arial"/>
                <w:color w:val="000000"/>
                <w:sz w:val="20"/>
              </w:rPr>
              <w:t>30</w:t>
            </w:r>
          </w:p>
        </w:tc>
        <w:tc>
          <w:tcPr>
            <w:tcW w:w="500" w:type="pct"/>
            <w:vAlign w:val="bottom"/>
          </w:tcPr>
          <w:p w14:paraId="20C22A45" w14:textId="77777777" w:rsidR="00A110DE" w:rsidRDefault="00A110DE" w:rsidP="00D44E5C">
            <w:pPr>
              <w:jc w:val="right"/>
              <w:rPr>
                <w:rFonts w:cs="Arial"/>
                <w:color w:val="000000"/>
                <w:sz w:val="20"/>
              </w:rPr>
            </w:pPr>
            <w:r w:rsidRPr="00A45522">
              <w:rPr>
                <w:rFonts w:cs="Arial"/>
                <w:color w:val="000000"/>
                <w:sz w:val="20"/>
              </w:rPr>
              <w:t>21</w:t>
            </w:r>
          </w:p>
        </w:tc>
        <w:tc>
          <w:tcPr>
            <w:tcW w:w="500" w:type="pct"/>
            <w:vAlign w:val="bottom"/>
          </w:tcPr>
          <w:p w14:paraId="53DC64AB" w14:textId="77777777" w:rsidR="00A110DE" w:rsidRDefault="00A110DE" w:rsidP="00D44E5C">
            <w:pPr>
              <w:jc w:val="right"/>
              <w:rPr>
                <w:rFonts w:cs="Arial"/>
                <w:color w:val="000000"/>
                <w:sz w:val="20"/>
              </w:rPr>
            </w:pPr>
            <w:r w:rsidRPr="00A45522">
              <w:rPr>
                <w:rFonts w:cs="Arial"/>
                <w:color w:val="000000"/>
                <w:sz w:val="20"/>
              </w:rPr>
              <w:t>7</w:t>
            </w:r>
          </w:p>
        </w:tc>
        <w:tc>
          <w:tcPr>
            <w:tcW w:w="499" w:type="pct"/>
            <w:vAlign w:val="bottom"/>
          </w:tcPr>
          <w:p w14:paraId="490ED886" w14:textId="77777777" w:rsidR="00A110DE" w:rsidRPr="00A45522" w:rsidRDefault="00A110DE" w:rsidP="00D44E5C">
            <w:pPr>
              <w:jc w:val="right"/>
              <w:rPr>
                <w:rFonts w:cs="Arial"/>
                <w:color w:val="000000"/>
                <w:sz w:val="20"/>
              </w:rPr>
            </w:pPr>
            <w:r w:rsidRPr="00A45522">
              <w:rPr>
                <w:rFonts w:cs="Arial"/>
                <w:color w:val="000000"/>
                <w:sz w:val="20"/>
              </w:rPr>
              <w:t>15</w:t>
            </w:r>
          </w:p>
        </w:tc>
        <w:tc>
          <w:tcPr>
            <w:tcW w:w="499" w:type="pct"/>
            <w:vAlign w:val="bottom"/>
          </w:tcPr>
          <w:p w14:paraId="599575CE" w14:textId="77777777" w:rsidR="00A110DE" w:rsidRPr="00A45522" w:rsidRDefault="00A110DE" w:rsidP="00D44E5C">
            <w:pPr>
              <w:jc w:val="right"/>
              <w:rPr>
                <w:rFonts w:cs="Arial"/>
                <w:color w:val="000000"/>
                <w:sz w:val="20"/>
              </w:rPr>
            </w:pPr>
            <w:r w:rsidRPr="00A45522">
              <w:rPr>
                <w:rFonts w:cs="Arial"/>
                <w:color w:val="000000"/>
                <w:sz w:val="20"/>
              </w:rPr>
              <w:t>25</w:t>
            </w:r>
          </w:p>
        </w:tc>
        <w:tc>
          <w:tcPr>
            <w:tcW w:w="497" w:type="pct"/>
            <w:shd w:val="clear" w:color="auto" w:fill="auto"/>
            <w:noWrap/>
            <w:vAlign w:val="bottom"/>
            <w:hideMark/>
          </w:tcPr>
          <w:p w14:paraId="55D5339B" w14:textId="77777777" w:rsidR="00A110DE" w:rsidRPr="00A45522" w:rsidRDefault="00A110DE" w:rsidP="00D44E5C">
            <w:pPr>
              <w:jc w:val="right"/>
              <w:rPr>
                <w:rFonts w:cs="Arial"/>
                <w:color w:val="000000"/>
                <w:sz w:val="20"/>
              </w:rPr>
            </w:pPr>
            <w:r>
              <w:rPr>
                <w:rFonts w:cs="Arial"/>
                <w:color w:val="000000"/>
                <w:sz w:val="20"/>
              </w:rPr>
              <w:t>4</w:t>
            </w:r>
          </w:p>
        </w:tc>
      </w:tr>
      <w:tr w:rsidR="00A110DE" w:rsidRPr="00A45522" w14:paraId="6137E461" w14:textId="77777777" w:rsidTr="00D44E5C">
        <w:trPr>
          <w:trHeight w:val="70"/>
        </w:trPr>
        <w:tc>
          <w:tcPr>
            <w:tcW w:w="266" w:type="pct"/>
          </w:tcPr>
          <w:p w14:paraId="2A9F0D90" w14:textId="77777777" w:rsidR="00A110DE" w:rsidRPr="00A45522" w:rsidRDefault="00A110DE" w:rsidP="00D44E5C">
            <w:pPr>
              <w:rPr>
                <w:rFonts w:cs="Arial"/>
                <w:color w:val="000000"/>
                <w:sz w:val="20"/>
              </w:rPr>
            </w:pPr>
            <w:r>
              <w:rPr>
                <w:rFonts w:cs="Arial"/>
                <w:color w:val="000000"/>
                <w:sz w:val="20"/>
              </w:rPr>
              <w:t>3</w:t>
            </w:r>
          </w:p>
        </w:tc>
        <w:tc>
          <w:tcPr>
            <w:tcW w:w="786" w:type="pct"/>
            <w:shd w:val="clear" w:color="auto" w:fill="auto"/>
            <w:noWrap/>
            <w:vAlign w:val="bottom"/>
            <w:hideMark/>
          </w:tcPr>
          <w:p w14:paraId="32D8238E" w14:textId="77777777" w:rsidR="00A110DE" w:rsidRPr="00A45522" w:rsidRDefault="00A110DE" w:rsidP="00D44E5C">
            <w:pPr>
              <w:rPr>
                <w:rFonts w:cs="Arial"/>
                <w:color w:val="000000"/>
                <w:sz w:val="20"/>
              </w:rPr>
            </w:pPr>
            <w:r w:rsidRPr="00A45522">
              <w:rPr>
                <w:rFonts w:cs="Arial"/>
                <w:color w:val="000000"/>
                <w:sz w:val="20"/>
              </w:rPr>
              <w:t>Baglung</w:t>
            </w:r>
          </w:p>
        </w:tc>
        <w:tc>
          <w:tcPr>
            <w:tcW w:w="451" w:type="pct"/>
            <w:shd w:val="clear" w:color="auto" w:fill="auto"/>
            <w:noWrap/>
            <w:vAlign w:val="bottom"/>
            <w:hideMark/>
          </w:tcPr>
          <w:p w14:paraId="28D8DB0D" w14:textId="77777777" w:rsidR="00A110DE" w:rsidRPr="00A45522" w:rsidRDefault="00A110DE" w:rsidP="00D44E5C">
            <w:pPr>
              <w:jc w:val="right"/>
              <w:rPr>
                <w:rFonts w:cs="Arial"/>
                <w:color w:val="000000"/>
                <w:sz w:val="20"/>
              </w:rPr>
            </w:pPr>
            <w:r w:rsidRPr="00A45522">
              <w:rPr>
                <w:rFonts w:cs="Arial"/>
                <w:color w:val="000000"/>
                <w:sz w:val="20"/>
              </w:rPr>
              <w:t>38</w:t>
            </w:r>
          </w:p>
        </w:tc>
        <w:tc>
          <w:tcPr>
            <w:tcW w:w="500" w:type="pct"/>
            <w:vAlign w:val="bottom"/>
          </w:tcPr>
          <w:p w14:paraId="22583ABF" w14:textId="77777777" w:rsidR="00A110DE" w:rsidRDefault="00A110DE" w:rsidP="00D44E5C">
            <w:pPr>
              <w:jc w:val="right"/>
              <w:rPr>
                <w:rFonts w:cs="Arial"/>
                <w:color w:val="000000"/>
                <w:sz w:val="20"/>
              </w:rPr>
            </w:pPr>
            <w:r w:rsidRPr="00A45522">
              <w:rPr>
                <w:rFonts w:cs="Arial"/>
                <w:color w:val="000000"/>
                <w:sz w:val="20"/>
              </w:rPr>
              <w:t>46</w:t>
            </w:r>
          </w:p>
        </w:tc>
        <w:tc>
          <w:tcPr>
            <w:tcW w:w="500" w:type="pct"/>
            <w:vAlign w:val="bottom"/>
          </w:tcPr>
          <w:p w14:paraId="2DD26DA1" w14:textId="77777777" w:rsidR="00A110DE" w:rsidRDefault="00A110DE" w:rsidP="00D44E5C">
            <w:pPr>
              <w:jc w:val="right"/>
              <w:rPr>
                <w:rFonts w:cs="Arial"/>
                <w:color w:val="000000"/>
                <w:sz w:val="20"/>
              </w:rPr>
            </w:pPr>
            <w:r w:rsidRPr="00A45522">
              <w:rPr>
                <w:rFonts w:cs="Arial"/>
                <w:color w:val="000000"/>
                <w:sz w:val="20"/>
              </w:rPr>
              <w:t>62</w:t>
            </w:r>
          </w:p>
        </w:tc>
        <w:tc>
          <w:tcPr>
            <w:tcW w:w="500" w:type="pct"/>
            <w:vAlign w:val="bottom"/>
          </w:tcPr>
          <w:p w14:paraId="7CC494D3" w14:textId="77777777" w:rsidR="00A110DE" w:rsidRDefault="00A110DE" w:rsidP="00D44E5C">
            <w:pPr>
              <w:jc w:val="right"/>
              <w:rPr>
                <w:rFonts w:cs="Arial"/>
                <w:color w:val="000000"/>
                <w:sz w:val="20"/>
              </w:rPr>
            </w:pPr>
            <w:r w:rsidRPr="00A45522">
              <w:rPr>
                <w:rFonts w:cs="Arial"/>
                <w:color w:val="000000"/>
                <w:sz w:val="20"/>
              </w:rPr>
              <w:t>52</w:t>
            </w:r>
          </w:p>
        </w:tc>
        <w:tc>
          <w:tcPr>
            <w:tcW w:w="500" w:type="pct"/>
            <w:vAlign w:val="bottom"/>
          </w:tcPr>
          <w:p w14:paraId="1C8E4C9A" w14:textId="77777777" w:rsidR="00A110DE" w:rsidRDefault="00A110DE" w:rsidP="00D44E5C">
            <w:pPr>
              <w:jc w:val="right"/>
              <w:rPr>
                <w:rFonts w:cs="Arial"/>
                <w:color w:val="000000"/>
                <w:sz w:val="20"/>
              </w:rPr>
            </w:pPr>
            <w:r w:rsidRPr="00A45522">
              <w:rPr>
                <w:rFonts w:cs="Arial"/>
                <w:color w:val="000000"/>
                <w:sz w:val="20"/>
              </w:rPr>
              <w:t>35</w:t>
            </w:r>
          </w:p>
        </w:tc>
        <w:tc>
          <w:tcPr>
            <w:tcW w:w="499" w:type="pct"/>
            <w:vAlign w:val="bottom"/>
          </w:tcPr>
          <w:p w14:paraId="1A1D83CB" w14:textId="77777777" w:rsidR="00A110DE" w:rsidRPr="00A45522" w:rsidRDefault="00A110DE" w:rsidP="00D44E5C">
            <w:pPr>
              <w:jc w:val="right"/>
              <w:rPr>
                <w:rFonts w:cs="Arial"/>
                <w:color w:val="000000"/>
                <w:sz w:val="20"/>
              </w:rPr>
            </w:pPr>
            <w:r w:rsidRPr="00A45522">
              <w:rPr>
                <w:rFonts w:cs="Arial"/>
                <w:color w:val="000000"/>
                <w:sz w:val="20"/>
              </w:rPr>
              <w:t>15</w:t>
            </w:r>
          </w:p>
        </w:tc>
        <w:tc>
          <w:tcPr>
            <w:tcW w:w="499" w:type="pct"/>
            <w:vAlign w:val="bottom"/>
          </w:tcPr>
          <w:p w14:paraId="7955C009" w14:textId="77777777" w:rsidR="00A110DE" w:rsidRPr="00A45522" w:rsidRDefault="00A110DE" w:rsidP="00D44E5C">
            <w:pPr>
              <w:jc w:val="right"/>
              <w:rPr>
                <w:rFonts w:cs="Arial"/>
                <w:color w:val="000000"/>
                <w:sz w:val="20"/>
              </w:rPr>
            </w:pPr>
            <w:r w:rsidRPr="00A45522">
              <w:rPr>
                <w:rFonts w:cs="Arial"/>
                <w:color w:val="000000"/>
                <w:sz w:val="20"/>
              </w:rPr>
              <w:t>62</w:t>
            </w:r>
          </w:p>
        </w:tc>
        <w:tc>
          <w:tcPr>
            <w:tcW w:w="497" w:type="pct"/>
            <w:shd w:val="clear" w:color="auto" w:fill="auto"/>
            <w:noWrap/>
            <w:vAlign w:val="bottom"/>
            <w:hideMark/>
          </w:tcPr>
          <w:p w14:paraId="69B5096F" w14:textId="77777777" w:rsidR="00A110DE" w:rsidRPr="00A45522" w:rsidRDefault="00A110DE" w:rsidP="00D44E5C">
            <w:pPr>
              <w:jc w:val="right"/>
              <w:rPr>
                <w:rFonts w:cs="Arial"/>
                <w:color w:val="000000"/>
                <w:sz w:val="20"/>
              </w:rPr>
            </w:pPr>
            <w:r>
              <w:rPr>
                <w:rFonts w:cs="Arial"/>
                <w:color w:val="000000"/>
                <w:sz w:val="20"/>
              </w:rPr>
              <w:t>52</w:t>
            </w:r>
          </w:p>
        </w:tc>
      </w:tr>
      <w:tr w:rsidR="00A110DE" w:rsidRPr="00A45522" w14:paraId="3DCA078A" w14:textId="77777777" w:rsidTr="00D44E5C">
        <w:trPr>
          <w:trHeight w:val="70"/>
        </w:trPr>
        <w:tc>
          <w:tcPr>
            <w:tcW w:w="266" w:type="pct"/>
          </w:tcPr>
          <w:p w14:paraId="38413D26" w14:textId="77777777" w:rsidR="00A110DE" w:rsidRPr="00A45522" w:rsidRDefault="00A110DE" w:rsidP="00D44E5C">
            <w:pPr>
              <w:rPr>
                <w:rFonts w:cs="Arial"/>
                <w:color w:val="000000"/>
                <w:sz w:val="20"/>
              </w:rPr>
            </w:pPr>
            <w:r>
              <w:rPr>
                <w:rFonts w:cs="Arial"/>
                <w:color w:val="000000"/>
                <w:sz w:val="20"/>
              </w:rPr>
              <w:t>4</w:t>
            </w:r>
          </w:p>
        </w:tc>
        <w:tc>
          <w:tcPr>
            <w:tcW w:w="786" w:type="pct"/>
            <w:shd w:val="clear" w:color="auto" w:fill="auto"/>
            <w:noWrap/>
            <w:vAlign w:val="bottom"/>
            <w:hideMark/>
          </w:tcPr>
          <w:p w14:paraId="39D3A176" w14:textId="77777777" w:rsidR="00A110DE" w:rsidRPr="00A45522" w:rsidRDefault="00A110DE" w:rsidP="00D44E5C">
            <w:pPr>
              <w:rPr>
                <w:rFonts w:cs="Arial"/>
                <w:color w:val="000000"/>
                <w:sz w:val="20"/>
              </w:rPr>
            </w:pPr>
            <w:r w:rsidRPr="00A45522">
              <w:rPr>
                <w:rFonts w:cs="Arial"/>
                <w:color w:val="000000"/>
                <w:sz w:val="20"/>
              </w:rPr>
              <w:t>Baitadi</w:t>
            </w:r>
          </w:p>
        </w:tc>
        <w:tc>
          <w:tcPr>
            <w:tcW w:w="451" w:type="pct"/>
            <w:shd w:val="clear" w:color="auto" w:fill="auto"/>
            <w:noWrap/>
            <w:vAlign w:val="bottom"/>
            <w:hideMark/>
          </w:tcPr>
          <w:p w14:paraId="06E610B9" w14:textId="77777777" w:rsidR="00A110DE" w:rsidRPr="00A45522" w:rsidRDefault="00A110DE" w:rsidP="00D44E5C">
            <w:pPr>
              <w:jc w:val="right"/>
              <w:rPr>
                <w:rFonts w:cs="Arial"/>
                <w:color w:val="000000"/>
                <w:sz w:val="20"/>
              </w:rPr>
            </w:pPr>
            <w:r w:rsidRPr="00A45522">
              <w:rPr>
                <w:rFonts w:cs="Arial"/>
                <w:color w:val="000000"/>
                <w:sz w:val="20"/>
              </w:rPr>
              <w:t>8</w:t>
            </w:r>
          </w:p>
        </w:tc>
        <w:tc>
          <w:tcPr>
            <w:tcW w:w="500" w:type="pct"/>
            <w:vAlign w:val="bottom"/>
          </w:tcPr>
          <w:p w14:paraId="431C4F6A" w14:textId="77777777" w:rsidR="00A110DE" w:rsidRPr="00A45522" w:rsidRDefault="00A110DE" w:rsidP="00D44E5C">
            <w:pPr>
              <w:jc w:val="right"/>
              <w:rPr>
                <w:rFonts w:cs="Arial"/>
                <w:color w:val="000000"/>
                <w:sz w:val="20"/>
              </w:rPr>
            </w:pPr>
            <w:r w:rsidRPr="00A45522">
              <w:rPr>
                <w:rFonts w:cs="Arial"/>
                <w:color w:val="000000"/>
                <w:sz w:val="20"/>
              </w:rPr>
              <w:t>1</w:t>
            </w:r>
          </w:p>
        </w:tc>
        <w:tc>
          <w:tcPr>
            <w:tcW w:w="500" w:type="pct"/>
            <w:vAlign w:val="bottom"/>
          </w:tcPr>
          <w:p w14:paraId="301F76EA" w14:textId="77777777" w:rsidR="00A110DE" w:rsidRPr="00A45522" w:rsidRDefault="00A110DE" w:rsidP="00D44E5C">
            <w:pPr>
              <w:jc w:val="right"/>
              <w:rPr>
                <w:rFonts w:cs="Arial"/>
                <w:color w:val="000000"/>
                <w:sz w:val="20"/>
              </w:rPr>
            </w:pPr>
            <w:r w:rsidRPr="00A45522">
              <w:rPr>
                <w:rFonts w:cs="Arial"/>
                <w:color w:val="000000"/>
                <w:sz w:val="20"/>
              </w:rPr>
              <w:t>0</w:t>
            </w:r>
          </w:p>
        </w:tc>
        <w:tc>
          <w:tcPr>
            <w:tcW w:w="500" w:type="pct"/>
            <w:vAlign w:val="bottom"/>
          </w:tcPr>
          <w:p w14:paraId="4221CDF1" w14:textId="77777777" w:rsidR="00A110DE" w:rsidRPr="00A45522" w:rsidRDefault="00A110DE" w:rsidP="00D44E5C">
            <w:pPr>
              <w:jc w:val="right"/>
              <w:rPr>
                <w:rFonts w:cs="Arial"/>
                <w:color w:val="000000"/>
                <w:sz w:val="20"/>
              </w:rPr>
            </w:pPr>
            <w:r w:rsidRPr="00A45522">
              <w:rPr>
                <w:rFonts w:cs="Arial"/>
                <w:color w:val="000000"/>
                <w:sz w:val="20"/>
              </w:rPr>
              <w:t>0</w:t>
            </w:r>
          </w:p>
        </w:tc>
        <w:tc>
          <w:tcPr>
            <w:tcW w:w="500" w:type="pct"/>
            <w:vAlign w:val="bottom"/>
          </w:tcPr>
          <w:p w14:paraId="25E675B6" w14:textId="77777777" w:rsidR="00A110DE" w:rsidRPr="00A45522" w:rsidRDefault="00A110DE" w:rsidP="00D44E5C">
            <w:pPr>
              <w:jc w:val="right"/>
              <w:rPr>
                <w:rFonts w:cs="Arial"/>
                <w:color w:val="000000"/>
                <w:sz w:val="20"/>
              </w:rPr>
            </w:pPr>
            <w:r w:rsidRPr="00A45522">
              <w:rPr>
                <w:rFonts w:cs="Arial"/>
                <w:color w:val="000000"/>
                <w:sz w:val="20"/>
              </w:rPr>
              <w:t>2</w:t>
            </w:r>
          </w:p>
        </w:tc>
        <w:tc>
          <w:tcPr>
            <w:tcW w:w="499" w:type="pct"/>
            <w:vAlign w:val="bottom"/>
          </w:tcPr>
          <w:p w14:paraId="153E94D2" w14:textId="77777777" w:rsidR="00A110DE" w:rsidRPr="00A45522" w:rsidRDefault="00A110DE" w:rsidP="00D44E5C">
            <w:pPr>
              <w:jc w:val="right"/>
              <w:rPr>
                <w:rFonts w:cs="Arial"/>
                <w:color w:val="000000"/>
                <w:sz w:val="20"/>
              </w:rPr>
            </w:pPr>
            <w:r w:rsidRPr="00A45522">
              <w:rPr>
                <w:rFonts w:cs="Arial"/>
                <w:color w:val="000000"/>
                <w:sz w:val="20"/>
              </w:rPr>
              <w:t>3</w:t>
            </w:r>
          </w:p>
        </w:tc>
        <w:tc>
          <w:tcPr>
            <w:tcW w:w="499" w:type="pct"/>
            <w:vAlign w:val="bottom"/>
          </w:tcPr>
          <w:p w14:paraId="1CDFFDA1" w14:textId="77777777" w:rsidR="00A110DE" w:rsidRPr="00A45522" w:rsidRDefault="00A110DE" w:rsidP="00D44E5C">
            <w:pPr>
              <w:jc w:val="right"/>
              <w:rPr>
                <w:rFonts w:cs="Arial"/>
                <w:color w:val="000000"/>
                <w:sz w:val="20"/>
              </w:rPr>
            </w:pPr>
            <w:r w:rsidRPr="00A45522">
              <w:rPr>
                <w:rFonts w:cs="Arial"/>
                <w:color w:val="000000"/>
                <w:sz w:val="20"/>
              </w:rPr>
              <w:t>3</w:t>
            </w:r>
          </w:p>
        </w:tc>
        <w:tc>
          <w:tcPr>
            <w:tcW w:w="497" w:type="pct"/>
            <w:shd w:val="clear" w:color="auto" w:fill="auto"/>
            <w:noWrap/>
            <w:vAlign w:val="bottom"/>
            <w:hideMark/>
          </w:tcPr>
          <w:p w14:paraId="5811CBF3" w14:textId="77777777" w:rsidR="00A110DE" w:rsidRPr="00A45522" w:rsidRDefault="00A110DE" w:rsidP="00D44E5C">
            <w:pPr>
              <w:jc w:val="right"/>
              <w:rPr>
                <w:rFonts w:cs="Arial"/>
                <w:color w:val="000000"/>
                <w:sz w:val="20"/>
              </w:rPr>
            </w:pPr>
            <w:r w:rsidRPr="00A45522">
              <w:rPr>
                <w:rFonts w:cs="Arial"/>
                <w:color w:val="000000"/>
                <w:sz w:val="20"/>
              </w:rPr>
              <w:t>0</w:t>
            </w:r>
          </w:p>
        </w:tc>
      </w:tr>
      <w:tr w:rsidR="00A110DE" w:rsidRPr="00A45522" w14:paraId="2E2FF230" w14:textId="77777777" w:rsidTr="00D44E5C">
        <w:trPr>
          <w:trHeight w:val="70"/>
        </w:trPr>
        <w:tc>
          <w:tcPr>
            <w:tcW w:w="266" w:type="pct"/>
          </w:tcPr>
          <w:p w14:paraId="0A8FFFF2" w14:textId="77777777" w:rsidR="00A110DE" w:rsidRPr="00A45522" w:rsidRDefault="00A110DE" w:rsidP="00D44E5C">
            <w:pPr>
              <w:rPr>
                <w:rFonts w:cs="Arial"/>
                <w:color w:val="000000"/>
                <w:sz w:val="20"/>
              </w:rPr>
            </w:pPr>
            <w:r>
              <w:rPr>
                <w:rFonts w:cs="Arial"/>
                <w:color w:val="000000"/>
                <w:sz w:val="20"/>
              </w:rPr>
              <w:t>5</w:t>
            </w:r>
          </w:p>
        </w:tc>
        <w:tc>
          <w:tcPr>
            <w:tcW w:w="786" w:type="pct"/>
            <w:shd w:val="clear" w:color="auto" w:fill="auto"/>
            <w:noWrap/>
            <w:vAlign w:val="bottom"/>
            <w:hideMark/>
          </w:tcPr>
          <w:p w14:paraId="515A8CFA" w14:textId="77777777" w:rsidR="00A110DE" w:rsidRPr="00A45522" w:rsidRDefault="00A110DE" w:rsidP="00D44E5C">
            <w:pPr>
              <w:rPr>
                <w:rFonts w:cs="Arial"/>
                <w:color w:val="000000"/>
                <w:sz w:val="20"/>
              </w:rPr>
            </w:pPr>
            <w:r w:rsidRPr="00A45522">
              <w:rPr>
                <w:rFonts w:cs="Arial"/>
                <w:color w:val="000000"/>
                <w:sz w:val="20"/>
              </w:rPr>
              <w:t>Bajhang</w:t>
            </w:r>
          </w:p>
        </w:tc>
        <w:tc>
          <w:tcPr>
            <w:tcW w:w="451" w:type="pct"/>
            <w:shd w:val="clear" w:color="auto" w:fill="auto"/>
            <w:noWrap/>
            <w:vAlign w:val="bottom"/>
            <w:hideMark/>
          </w:tcPr>
          <w:p w14:paraId="19DF3727" w14:textId="77777777" w:rsidR="00A110DE" w:rsidRPr="00A45522" w:rsidRDefault="00A110DE" w:rsidP="00D44E5C">
            <w:pPr>
              <w:jc w:val="right"/>
              <w:rPr>
                <w:rFonts w:cs="Arial"/>
                <w:color w:val="000000"/>
                <w:sz w:val="20"/>
              </w:rPr>
            </w:pPr>
            <w:r w:rsidRPr="00A45522">
              <w:rPr>
                <w:rFonts w:cs="Arial"/>
                <w:color w:val="000000"/>
                <w:sz w:val="20"/>
              </w:rPr>
              <w:t>12</w:t>
            </w:r>
          </w:p>
        </w:tc>
        <w:tc>
          <w:tcPr>
            <w:tcW w:w="500" w:type="pct"/>
            <w:vAlign w:val="bottom"/>
          </w:tcPr>
          <w:p w14:paraId="23538EF6" w14:textId="77777777" w:rsidR="00A110DE" w:rsidRDefault="00A110DE" w:rsidP="00D44E5C">
            <w:pPr>
              <w:jc w:val="right"/>
              <w:rPr>
                <w:rFonts w:cs="Arial"/>
                <w:color w:val="000000"/>
                <w:sz w:val="20"/>
              </w:rPr>
            </w:pPr>
            <w:r w:rsidRPr="00A45522">
              <w:rPr>
                <w:rFonts w:cs="Arial"/>
                <w:color w:val="000000"/>
                <w:sz w:val="20"/>
              </w:rPr>
              <w:t>36</w:t>
            </w:r>
          </w:p>
        </w:tc>
        <w:tc>
          <w:tcPr>
            <w:tcW w:w="500" w:type="pct"/>
            <w:vAlign w:val="bottom"/>
          </w:tcPr>
          <w:p w14:paraId="57A04B42" w14:textId="77777777" w:rsidR="00A110DE" w:rsidRDefault="00A110DE" w:rsidP="00D44E5C">
            <w:pPr>
              <w:jc w:val="right"/>
              <w:rPr>
                <w:rFonts w:cs="Arial"/>
                <w:color w:val="000000"/>
                <w:sz w:val="20"/>
              </w:rPr>
            </w:pPr>
            <w:r w:rsidRPr="00A45522">
              <w:rPr>
                <w:rFonts w:cs="Arial"/>
                <w:color w:val="000000"/>
                <w:sz w:val="20"/>
              </w:rPr>
              <w:t>33</w:t>
            </w:r>
          </w:p>
        </w:tc>
        <w:tc>
          <w:tcPr>
            <w:tcW w:w="500" w:type="pct"/>
            <w:vAlign w:val="bottom"/>
          </w:tcPr>
          <w:p w14:paraId="3B73FF4A" w14:textId="77777777" w:rsidR="00A110DE" w:rsidRDefault="00A110DE" w:rsidP="00D44E5C">
            <w:pPr>
              <w:jc w:val="right"/>
              <w:rPr>
                <w:rFonts w:cs="Arial"/>
                <w:color w:val="000000"/>
                <w:sz w:val="20"/>
              </w:rPr>
            </w:pPr>
            <w:r w:rsidRPr="00A45522">
              <w:rPr>
                <w:rFonts w:cs="Arial"/>
                <w:color w:val="000000"/>
                <w:sz w:val="20"/>
              </w:rPr>
              <w:t>10</w:t>
            </w:r>
          </w:p>
        </w:tc>
        <w:tc>
          <w:tcPr>
            <w:tcW w:w="500" w:type="pct"/>
            <w:vAlign w:val="bottom"/>
          </w:tcPr>
          <w:p w14:paraId="6C158B54" w14:textId="77777777" w:rsidR="00A110DE" w:rsidRDefault="00A110DE" w:rsidP="00D44E5C">
            <w:pPr>
              <w:jc w:val="right"/>
              <w:rPr>
                <w:rFonts w:cs="Arial"/>
                <w:color w:val="000000"/>
                <w:sz w:val="20"/>
              </w:rPr>
            </w:pPr>
            <w:r w:rsidRPr="00A45522">
              <w:rPr>
                <w:rFonts w:cs="Arial"/>
                <w:color w:val="000000"/>
                <w:sz w:val="20"/>
              </w:rPr>
              <w:t>148</w:t>
            </w:r>
          </w:p>
        </w:tc>
        <w:tc>
          <w:tcPr>
            <w:tcW w:w="499" w:type="pct"/>
            <w:vAlign w:val="bottom"/>
          </w:tcPr>
          <w:p w14:paraId="118F005E" w14:textId="77777777" w:rsidR="00A110DE" w:rsidRPr="00A45522" w:rsidRDefault="00A110DE" w:rsidP="00D44E5C">
            <w:pPr>
              <w:jc w:val="right"/>
              <w:rPr>
                <w:rFonts w:cs="Arial"/>
                <w:color w:val="000000"/>
                <w:sz w:val="20"/>
              </w:rPr>
            </w:pPr>
            <w:r w:rsidRPr="00A45522">
              <w:rPr>
                <w:rFonts w:cs="Arial"/>
                <w:color w:val="000000"/>
                <w:sz w:val="20"/>
              </w:rPr>
              <w:t>0</w:t>
            </w:r>
          </w:p>
        </w:tc>
        <w:tc>
          <w:tcPr>
            <w:tcW w:w="499" w:type="pct"/>
            <w:vAlign w:val="bottom"/>
          </w:tcPr>
          <w:p w14:paraId="360DCA86" w14:textId="77777777" w:rsidR="00A110DE" w:rsidRPr="00A45522" w:rsidRDefault="00A110DE" w:rsidP="00D44E5C">
            <w:pPr>
              <w:jc w:val="right"/>
              <w:rPr>
                <w:rFonts w:cs="Arial"/>
                <w:color w:val="000000"/>
                <w:sz w:val="20"/>
              </w:rPr>
            </w:pPr>
            <w:r w:rsidRPr="00A45522">
              <w:rPr>
                <w:rFonts w:cs="Arial"/>
                <w:color w:val="000000"/>
                <w:sz w:val="20"/>
              </w:rPr>
              <w:t>0</w:t>
            </w:r>
          </w:p>
        </w:tc>
        <w:tc>
          <w:tcPr>
            <w:tcW w:w="497" w:type="pct"/>
            <w:shd w:val="clear" w:color="auto" w:fill="auto"/>
            <w:noWrap/>
            <w:vAlign w:val="bottom"/>
            <w:hideMark/>
          </w:tcPr>
          <w:p w14:paraId="4A1F4F3F" w14:textId="77777777" w:rsidR="00A110DE" w:rsidRPr="00A45522" w:rsidRDefault="00A110DE" w:rsidP="00D44E5C">
            <w:pPr>
              <w:jc w:val="right"/>
              <w:rPr>
                <w:rFonts w:cs="Arial"/>
                <w:color w:val="000000"/>
                <w:sz w:val="20"/>
              </w:rPr>
            </w:pPr>
            <w:r>
              <w:rPr>
                <w:rFonts w:cs="Arial"/>
                <w:color w:val="000000"/>
                <w:sz w:val="20"/>
              </w:rPr>
              <w:t>22</w:t>
            </w:r>
          </w:p>
        </w:tc>
      </w:tr>
      <w:tr w:rsidR="00A110DE" w:rsidRPr="00A45522" w14:paraId="62968932" w14:textId="77777777" w:rsidTr="00D44E5C">
        <w:trPr>
          <w:trHeight w:val="70"/>
        </w:trPr>
        <w:tc>
          <w:tcPr>
            <w:tcW w:w="266" w:type="pct"/>
          </w:tcPr>
          <w:p w14:paraId="006AEE2A" w14:textId="77777777" w:rsidR="00A110DE" w:rsidRPr="00A45522" w:rsidRDefault="00A110DE" w:rsidP="00D44E5C">
            <w:pPr>
              <w:rPr>
                <w:rFonts w:cs="Arial"/>
                <w:color w:val="000000"/>
                <w:sz w:val="20"/>
              </w:rPr>
            </w:pPr>
            <w:r>
              <w:rPr>
                <w:rFonts w:cs="Arial"/>
                <w:color w:val="000000"/>
                <w:sz w:val="20"/>
              </w:rPr>
              <w:t>6</w:t>
            </w:r>
          </w:p>
        </w:tc>
        <w:tc>
          <w:tcPr>
            <w:tcW w:w="786" w:type="pct"/>
            <w:shd w:val="clear" w:color="auto" w:fill="auto"/>
            <w:noWrap/>
            <w:vAlign w:val="bottom"/>
            <w:hideMark/>
          </w:tcPr>
          <w:p w14:paraId="213F62C1" w14:textId="77777777" w:rsidR="00A110DE" w:rsidRPr="00A45522" w:rsidRDefault="00A110DE" w:rsidP="00D44E5C">
            <w:pPr>
              <w:rPr>
                <w:rFonts w:cs="Arial"/>
                <w:color w:val="000000"/>
                <w:sz w:val="20"/>
              </w:rPr>
            </w:pPr>
            <w:r w:rsidRPr="00A45522">
              <w:rPr>
                <w:rFonts w:cs="Arial"/>
                <w:color w:val="000000"/>
                <w:sz w:val="20"/>
              </w:rPr>
              <w:t>Bajura</w:t>
            </w:r>
          </w:p>
        </w:tc>
        <w:tc>
          <w:tcPr>
            <w:tcW w:w="451" w:type="pct"/>
            <w:shd w:val="clear" w:color="auto" w:fill="auto"/>
            <w:noWrap/>
            <w:vAlign w:val="bottom"/>
            <w:hideMark/>
          </w:tcPr>
          <w:p w14:paraId="17BC4103" w14:textId="77777777" w:rsidR="00A110DE" w:rsidRPr="00A45522" w:rsidRDefault="00A110DE" w:rsidP="00D44E5C">
            <w:pPr>
              <w:jc w:val="right"/>
              <w:rPr>
                <w:rFonts w:cs="Arial"/>
                <w:color w:val="000000"/>
                <w:sz w:val="20"/>
              </w:rPr>
            </w:pPr>
            <w:r w:rsidRPr="00A45522">
              <w:rPr>
                <w:rFonts w:cs="Arial"/>
                <w:color w:val="000000"/>
                <w:sz w:val="20"/>
              </w:rPr>
              <w:t>2</w:t>
            </w:r>
          </w:p>
        </w:tc>
        <w:tc>
          <w:tcPr>
            <w:tcW w:w="500" w:type="pct"/>
            <w:vAlign w:val="bottom"/>
          </w:tcPr>
          <w:p w14:paraId="2C16C63A" w14:textId="77777777" w:rsidR="00A110DE" w:rsidRDefault="00A110DE" w:rsidP="00D44E5C">
            <w:pPr>
              <w:jc w:val="right"/>
              <w:rPr>
                <w:rFonts w:cs="Arial"/>
                <w:color w:val="000000"/>
                <w:sz w:val="20"/>
              </w:rPr>
            </w:pPr>
            <w:r w:rsidRPr="00A45522">
              <w:rPr>
                <w:rFonts w:cs="Arial"/>
                <w:color w:val="000000"/>
                <w:sz w:val="20"/>
              </w:rPr>
              <w:t>1</w:t>
            </w:r>
          </w:p>
        </w:tc>
        <w:tc>
          <w:tcPr>
            <w:tcW w:w="500" w:type="pct"/>
            <w:vAlign w:val="bottom"/>
          </w:tcPr>
          <w:p w14:paraId="00BF6EC3" w14:textId="77777777" w:rsidR="00A110DE" w:rsidRDefault="00A110DE" w:rsidP="00D44E5C">
            <w:pPr>
              <w:jc w:val="right"/>
              <w:rPr>
                <w:rFonts w:cs="Arial"/>
                <w:color w:val="000000"/>
                <w:sz w:val="20"/>
              </w:rPr>
            </w:pPr>
            <w:r w:rsidRPr="00A45522">
              <w:rPr>
                <w:rFonts w:cs="Arial"/>
                <w:color w:val="000000"/>
                <w:sz w:val="20"/>
              </w:rPr>
              <w:t>0</w:t>
            </w:r>
          </w:p>
        </w:tc>
        <w:tc>
          <w:tcPr>
            <w:tcW w:w="500" w:type="pct"/>
            <w:vAlign w:val="bottom"/>
          </w:tcPr>
          <w:p w14:paraId="4B08D5D7" w14:textId="77777777" w:rsidR="00A110DE" w:rsidRDefault="00A110DE" w:rsidP="00D44E5C">
            <w:pPr>
              <w:jc w:val="right"/>
              <w:rPr>
                <w:rFonts w:cs="Arial"/>
                <w:color w:val="000000"/>
                <w:sz w:val="20"/>
              </w:rPr>
            </w:pPr>
            <w:r w:rsidRPr="00A45522">
              <w:rPr>
                <w:rFonts w:cs="Arial"/>
                <w:color w:val="000000"/>
                <w:sz w:val="20"/>
              </w:rPr>
              <w:t>0</w:t>
            </w:r>
          </w:p>
        </w:tc>
        <w:tc>
          <w:tcPr>
            <w:tcW w:w="500" w:type="pct"/>
            <w:vAlign w:val="bottom"/>
          </w:tcPr>
          <w:p w14:paraId="2D0074A2" w14:textId="77777777" w:rsidR="00A110DE" w:rsidRDefault="00A110DE" w:rsidP="00D44E5C">
            <w:pPr>
              <w:jc w:val="right"/>
              <w:rPr>
                <w:rFonts w:cs="Arial"/>
                <w:color w:val="000000"/>
                <w:sz w:val="20"/>
              </w:rPr>
            </w:pPr>
            <w:r w:rsidRPr="00A45522">
              <w:rPr>
                <w:rFonts w:cs="Arial"/>
                <w:color w:val="000000"/>
                <w:sz w:val="20"/>
              </w:rPr>
              <w:t>0</w:t>
            </w:r>
          </w:p>
        </w:tc>
        <w:tc>
          <w:tcPr>
            <w:tcW w:w="499" w:type="pct"/>
            <w:vAlign w:val="bottom"/>
          </w:tcPr>
          <w:p w14:paraId="0587382E" w14:textId="77777777" w:rsidR="00A110DE" w:rsidRPr="00A45522" w:rsidRDefault="00A110DE" w:rsidP="00D44E5C">
            <w:pPr>
              <w:jc w:val="right"/>
              <w:rPr>
                <w:rFonts w:cs="Arial"/>
                <w:color w:val="000000"/>
                <w:sz w:val="20"/>
              </w:rPr>
            </w:pPr>
            <w:r w:rsidRPr="00A45522">
              <w:rPr>
                <w:rFonts w:cs="Arial"/>
                <w:color w:val="000000"/>
                <w:sz w:val="20"/>
              </w:rPr>
              <w:t>0</w:t>
            </w:r>
          </w:p>
        </w:tc>
        <w:tc>
          <w:tcPr>
            <w:tcW w:w="499" w:type="pct"/>
            <w:vAlign w:val="bottom"/>
          </w:tcPr>
          <w:p w14:paraId="2F830192" w14:textId="77777777" w:rsidR="00A110DE" w:rsidRPr="00A45522" w:rsidRDefault="00A110DE" w:rsidP="00D44E5C">
            <w:pPr>
              <w:jc w:val="right"/>
              <w:rPr>
                <w:rFonts w:cs="Arial"/>
                <w:color w:val="000000"/>
                <w:sz w:val="20"/>
              </w:rPr>
            </w:pPr>
            <w:r w:rsidRPr="00A45522">
              <w:rPr>
                <w:rFonts w:cs="Arial"/>
                <w:color w:val="000000"/>
                <w:sz w:val="20"/>
              </w:rPr>
              <w:t>0</w:t>
            </w:r>
          </w:p>
        </w:tc>
        <w:tc>
          <w:tcPr>
            <w:tcW w:w="497" w:type="pct"/>
            <w:shd w:val="clear" w:color="auto" w:fill="auto"/>
            <w:noWrap/>
            <w:vAlign w:val="bottom"/>
            <w:hideMark/>
          </w:tcPr>
          <w:p w14:paraId="4FE0151B" w14:textId="77777777" w:rsidR="00A110DE" w:rsidRPr="00A45522" w:rsidRDefault="00A110DE" w:rsidP="00D44E5C">
            <w:pPr>
              <w:jc w:val="right"/>
              <w:rPr>
                <w:rFonts w:cs="Arial"/>
                <w:color w:val="000000"/>
                <w:sz w:val="20"/>
              </w:rPr>
            </w:pPr>
            <w:r>
              <w:rPr>
                <w:rFonts w:cs="Arial"/>
                <w:color w:val="000000"/>
                <w:sz w:val="20"/>
              </w:rPr>
              <w:t>26</w:t>
            </w:r>
          </w:p>
        </w:tc>
      </w:tr>
      <w:tr w:rsidR="00A110DE" w:rsidRPr="00A45522" w14:paraId="224A5F80" w14:textId="77777777" w:rsidTr="00D44E5C">
        <w:trPr>
          <w:trHeight w:val="70"/>
        </w:trPr>
        <w:tc>
          <w:tcPr>
            <w:tcW w:w="266" w:type="pct"/>
          </w:tcPr>
          <w:p w14:paraId="441A1B94" w14:textId="77777777" w:rsidR="00A110DE" w:rsidRPr="00A45522" w:rsidRDefault="00A110DE" w:rsidP="00D44E5C">
            <w:pPr>
              <w:rPr>
                <w:rFonts w:cs="Arial"/>
                <w:color w:val="000000"/>
                <w:sz w:val="20"/>
              </w:rPr>
            </w:pPr>
            <w:r>
              <w:rPr>
                <w:rFonts w:cs="Arial"/>
                <w:color w:val="000000"/>
                <w:sz w:val="20"/>
              </w:rPr>
              <w:t>7</w:t>
            </w:r>
          </w:p>
        </w:tc>
        <w:tc>
          <w:tcPr>
            <w:tcW w:w="786" w:type="pct"/>
            <w:shd w:val="clear" w:color="auto" w:fill="auto"/>
            <w:noWrap/>
            <w:vAlign w:val="bottom"/>
            <w:hideMark/>
          </w:tcPr>
          <w:p w14:paraId="38A0E37E" w14:textId="77777777" w:rsidR="00A110DE" w:rsidRPr="00A45522" w:rsidRDefault="00A110DE" w:rsidP="00D44E5C">
            <w:pPr>
              <w:rPr>
                <w:rFonts w:cs="Arial"/>
                <w:color w:val="000000"/>
                <w:sz w:val="20"/>
              </w:rPr>
            </w:pPr>
            <w:r w:rsidRPr="00A45522">
              <w:rPr>
                <w:rFonts w:cs="Arial"/>
                <w:color w:val="000000"/>
                <w:sz w:val="20"/>
              </w:rPr>
              <w:t>Banke</w:t>
            </w:r>
          </w:p>
        </w:tc>
        <w:tc>
          <w:tcPr>
            <w:tcW w:w="451" w:type="pct"/>
            <w:shd w:val="clear" w:color="auto" w:fill="auto"/>
            <w:noWrap/>
            <w:vAlign w:val="bottom"/>
            <w:hideMark/>
          </w:tcPr>
          <w:p w14:paraId="0F4433BD" w14:textId="77777777" w:rsidR="00A110DE" w:rsidRPr="00A45522" w:rsidRDefault="00A110DE" w:rsidP="00D44E5C">
            <w:pPr>
              <w:jc w:val="right"/>
              <w:rPr>
                <w:rFonts w:cs="Arial"/>
                <w:color w:val="000000"/>
                <w:sz w:val="20"/>
              </w:rPr>
            </w:pPr>
            <w:r w:rsidRPr="00A45522">
              <w:rPr>
                <w:rFonts w:cs="Arial"/>
                <w:color w:val="000000"/>
                <w:sz w:val="20"/>
              </w:rPr>
              <w:t>374</w:t>
            </w:r>
          </w:p>
        </w:tc>
        <w:tc>
          <w:tcPr>
            <w:tcW w:w="500" w:type="pct"/>
            <w:vAlign w:val="bottom"/>
          </w:tcPr>
          <w:p w14:paraId="4681A0C4" w14:textId="77777777" w:rsidR="00A110DE" w:rsidRDefault="00A110DE" w:rsidP="00D44E5C">
            <w:pPr>
              <w:jc w:val="right"/>
              <w:rPr>
                <w:rFonts w:cs="Arial"/>
                <w:color w:val="000000"/>
                <w:sz w:val="20"/>
              </w:rPr>
            </w:pPr>
            <w:r w:rsidRPr="00A45522">
              <w:rPr>
                <w:rFonts w:cs="Arial"/>
                <w:color w:val="000000"/>
                <w:sz w:val="20"/>
              </w:rPr>
              <w:t>489</w:t>
            </w:r>
          </w:p>
        </w:tc>
        <w:tc>
          <w:tcPr>
            <w:tcW w:w="500" w:type="pct"/>
            <w:vAlign w:val="bottom"/>
          </w:tcPr>
          <w:p w14:paraId="76016780" w14:textId="77777777" w:rsidR="00A110DE" w:rsidRDefault="00A110DE" w:rsidP="00D44E5C">
            <w:pPr>
              <w:jc w:val="right"/>
              <w:rPr>
                <w:rFonts w:cs="Arial"/>
                <w:color w:val="000000"/>
                <w:sz w:val="20"/>
              </w:rPr>
            </w:pPr>
            <w:r w:rsidRPr="00A45522">
              <w:rPr>
                <w:rFonts w:cs="Arial"/>
                <w:color w:val="000000"/>
                <w:sz w:val="20"/>
              </w:rPr>
              <w:t>361</w:t>
            </w:r>
          </w:p>
        </w:tc>
        <w:tc>
          <w:tcPr>
            <w:tcW w:w="500" w:type="pct"/>
            <w:vAlign w:val="bottom"/>
          </w:tcPr>
          <w:p w14:paraId="2EEC93B6" w14:textId="77777777" w:rsidR="00A110DE" w:rsidRDefault="00A110DE" w:rsidP="00D44E5C">
            <w:pPr>
              <w:jc w:val="right"/>
              <w:rPr>
                <w:rFonts w:cs="Arial"/>
                <w:color w:val="000000"/>
                <w:sz w:val="20"/>
              </w:rPr>
            </w:pPr>
            <w:r w:rsidRPr="00A45522">
              <w:rPr>
                <w:rFonts w:cs="Arial"/>
                <w:color w:val="000000"/>
                <w:sz w:val="20"/>
              </w:rPr>
              <w:t>412</w:t>
            </w:r>
          </w:p>
        </w:tc>
        <w:tc>
          <w:tcPr>
            <w:tcW w:w="500" w:type="pct"/>
            <w:vAlign w:val="bottom"/>
          </w:tcPr>
          <w:p w14:paraId="44EB6A7C" w14:textId="77777777" w:rsidR="00A110DE" w:rsidRDefault="00A110DE" w:rsidP="00D44E5C">
            <w:pPr>
              <w:jc w:val="right"/>
              <w:rPr>
                <w:rFonts w:cs="Arial"/>
                <w:color w:val="000000"/>
                <w:sz w:val="20"/>
              </w:rPr>
            </w:pPr>
            <w:r w:rsidRPr="00A45522">
              <w:rPr>
                <w:rFonts w:cs="Arial"/>
                <w:color w:val="000000"/>
                <w:sz w:val="20"/>
              </w:rPr>
              <w:t>434</w:t>
            </w:r>
          </w:p>
        </w:tc>
        <w:tc>
          <w:tcPr>
            <w:tcW w:w="499" w:type="pct"/>
            <w:vAlign w:val="bottom"/>
          </w:tcPr>
          <w:p w14:paraId="1660E7D3" w14:textId="77777777" w:rsidR="00A110DE" w:rsidRPr="00A45522" w:rsidRDefault="00A110DE" w:rsidP="00D44E5C">
            <w:pPr>
              <w:jc w:val="right"/>
              <w:rPr>
                <w:rFonts w:cs="Arial"/>
                <w:color w:val="000000"/>
                <w:sz w:val="20"/>
              </w:rPr>
            </w:pPr>
            <w:r w:rsidRPr="00A45522">
              <w:rPr>
                <w:rFonts w:cs="Arial"/>
                <w:color w:val="000000"/>
                <w:sz w:val="20"/>
              </w:rPr>
              <w:t>520</w:t>
            </w:r>
          </w:p>
        </w:tc>
        <w:tc>
          <w:tcPr>
            <w:tcW w:w="499" w:type="pct"/>
            <w:vAlign w:val="bottom"/>
          </w:tcPr>
          <w:p w14:paraId="1EAA35CA" w14:textId="77777777" w:rsidR="00A110DE" w:rsidRPr="00A45522" w:rsidRDefault="00A110DE" w:rsidP="00D44E5C">
            <w:pPr>
              <w:jc w:val="right"/>
              <w:rPr>
                <w:rFonts w:cs="Arial"/>
                <w:color w:val="000000"/>
                <w:sz w:val="20"/>
              </w:rPr>
            </w:pPr>
            <w:r w:rsidRPr="00A45522">
              <w:rPr>
                <w:rFonts w:cs="Arial"/>
                <w:color w:val="000000"/>
                <w:sz w:val="20"/>
              </w:rPr>
              <w:t>403</w:t>
            </w:r>
          </w:p>
        </w:tc>
        <w:tc>
          <w:tcPr>
            <w:tcW w:w="497" w:type="pct"/>
            <w:shd w:val="clear" w:color="auto" w:fill="auto"/>
            <w:noWrap/>
            <w:vAlign w:val="bottom"/>
            <w:hideMark/>
          </w:tcPr>
          <w:p w14:paraId="02DE3957" w14:textId="77777777" w:rsidR="00A110DE" w:rsidRPr="00A45522" w:rsidRDefault="00A110DE" w:rsidP="00D44E5C">
            <w:pPr>
              <w:jc w:val="right"/>
              <w:rPr>
                <w:rFonts w:cs="Arial"/>
                <w:color w:val="000000"/>
                <w:sz w:val="20"/>
              </w:rPr>
            </w:pPr>
            <w:r>
              <w:rPr>
                <w:rFonts w:cs="Arial"/>
                <w:color w:val="000000"/>
                <w:sz w:val="20"/>
              </w:rPr>
              <w:t>269</w:t>
            </w:r>
          </w:p>
        </w:tc>
      </w:tr>
      <w:tr w:rsidR="00A110DE" w:rsidRPr="00A45522" w14:paraId="61851A78" w14:textId="77777777" w:rsidTr="00D44E5C">
        <w:trPr>
          <w:trHeight w:val="70"/>
        </w:trPr>
        <w:tc>
          <w:tcPr>
            <w:tcW w:w="266" w:type="pct"/>
          </w:tcPr>
          <w:p w14:paraId="1A3E8161" w14:textId="77777777" w:rsidR="00A110DE" w:rsidRPr="00A45522" w:rsidRDefault="00A110DE" w:rsidP="00D44E5C">
            <w:pPr>
              <w:rPr>
                <w:rFonts w:cs="Arial"/>
                <w:color w:val="000000"/>
                <w:sz w:val="20"/>
              </w:rPr>
            </w:pPr>
            <w:r>
              <w:rPr>
                <w:rFonts w:cs="Arial"/>
                <w:color w:val="000000"/>
                <w:sz w:val="20"/>
              </w:rPr>
              <w:t>8</w:t>
            </w:r>
          </w:p>
        </w:tc>
        <w:tc>
          <w:tcPr>
            <w:tcW w:w="786" w:type="pct"/>
            <w:shd w:val="clear" w:color="auto" w:fill="auto"/>
            <w:noWrap/>
            <w:vAlign w:val="bottom"/>
            <w:hideMark/>
          </w:tcPr>
          <w:p w14:paraId="6AF6227A" w14:textId="77777777" w:rsidR="00A110DE" w:rsidRPr="00A45522" w:rsidRDefault="00A110DE" w:rsidP="00D44E5C">
            <w:pPr>
              <w:rPr>
                <w:rFonts w:cs="Arial"/>
                <w:color w:val="000000"/>
                <w:sz w:val="20"/>
              </w:rPr>
            </w:pPr>
            <w:r w:rsidRPr="00A45522">
              <w:rPr>
                <w:rFonts w:cs="Arial"/>
                <w:color w:val="000000"/>
                <w:sz w:val="20"/>
              </w:rPr>
              <w:t>Bara</w:t>
            </w:r>
          </w:p>
        </w:tc>
        <w:tc>
          <w:tcPr>
            <w:tcW w:w="451" w:type="pct"/>
            <w:shd w:val="clear" w:color="auto" w:fill="auto"/>
            <w:noWrap/>
            <w:vAlign w:val="bottom"/>
            <w:hideMark/>
          </w:tcPr>
          <w:p w14:paraId="7F95A405" w14:textId="77777777" w:rsidR="00A110DE" w:rsidRPr="00A45522" w:rsidRDefault="00A110DE" w:rsidP="00D44E5C">
            <w:pPr>
              <w:jc w:val="right"/>
              <w:rPr>
                <w:rFonts w:cs="Arial"/>
                <w:color w:val="000000"/>
                <w:sz w:val="20"/>
              </w:rPr>
            </w:pPr>
            <w:r w:rsidRPr="00A45522">
              <w:rPr>
                <w:rFonts w:cs="Arial"/>
                <w:color w:val="000000"/>
                <w:sz w:val="20"/>
              </w:rPr>
              <w:t>416</w:t>
            </w:r>
          </w:p>
        </w:tc>
        <w:tc>
          <w:tcPr>
            <w:tcW w:w="500" w:type="pct"/>
            <w:vAlign w:val="bottom"/>
          </w:tcPr>
          <w:p w14:paraId="2AC23DD7" w14:textId="77777777" w:rsidR="00A110DE" w:rsidRDefault="00A110DE" w:rsidP="00D44E5C">
            <w:pPr>
              <w:jc w:val="right"/>
              <w:rPr>
                <w:rFonts w:cs="Arial"/>
                <w:color w:val="000000"/>
                <w:sz w:val="20"/>
              </w:rPr>
            </w:pPr>
            <w:r w:rsidRPr="00A45522">
              <w:rPr>
                <w:rFonts w:cs="Arial"/>
                <w:color w:val="000000"/>
                <w:sz w:val="20"/>
              </w:rPr>
              <w:t>382</w:t>
            </w:r>
          </w:p>
        </w:tc>
        <w:tc>
          <w:tcPr>
            <w:tcW w:w="500" w:type="pct"/>
            <w:vAlign w:val="bottom"/>
          </w:tcPr>
          <w:p w14:paraId="78CB3BD7" w14:textId="77777777" w:rsidR="00A110DE" w:rsidRDefault="00A110DE" w:rsidP="00D44E5C">
            <w:pPr>
              <w:jc w:val="right"/>
              <w:rPr>
                <w:rFonts w:cs="Arial"/>
                <w:color w:val="000000"/>
                <w:sz w:val="20"/>
              </w:rPr>
            </w:pPr>
            <w:r w:rsidRPr="00A45522">
              <w:rPr>
                <w:rFonts w:cs="Arial"/>
                <w:color w:val="000000"/>
                <w:sz w:val="20"/>
              </w:rPr>
              <w:t>356</w:t>
            </w:r>
          </w:p>
        </w:tc>
        <w:tc>
          <w:tcPr>
            <w:tcW w:w="500" w:type="pct"/>
            <w:vAlign w:val="bottom"/>
          </w:tcPr>
          <w:p w14:paraId="27C3A609" w14:textId="77777777" w:rsidR="00A110DE" w:rsidRDefault="00A110DE" w:rsidP="00D44E5C">
            <w:pPr>
              <w:jc w:val="right"/>
              <w:rPr>
                <w:rFonts w:cs="Arial"/>
                <w:color w:val="000000"/>
                <w:sz w:val="20"/>
              </w:rPr>
            </w:pPr>
            <w:r w:rsidRPr="00A45522">
              <w:rPr>
                <w:rFonts w:cs="Arial"/>
                <w:color w:val="000000"/>
                <w:sz w:val="20"/>
              </w:rPr>
              <w:t>310</w:t>
            </w:r>
          </w:p>
        </w:tc>
        <w:tc>
          <w:tcPr>
            <w:tcW w:w="500" w:type="pct"/>
            <w:vAlign w:val="bottom"/>
          </w:tcPr>
          <w:p w14:paraId="17C575B9" w14:textId="77777777" w:rsidR="00A110DE" w:rsidRDefault="00A110DE" w:rsidP="00D44E5C">
            <w:pPr>
              <w:jc w:val="right"/>
              <w:rPr>
                <w:rFonts w:cs="Arial"/>
                <w:color w:val="000000"/>
                <w:sz w:val="20"/>
              </w:rPr>
            </w:pPr>
            <w:r w:rsidRPr="00A45522">
              <w:rPr>
                <w:rFonts w:cs="Arial"/>
                <w:color w:val="000000"/>
                <w:sz w:val="20"/>
              </w:rPr>
              <w:t>458</w:t>
            </w:r>
          </w:p>
        </w:tc>
        <w:tc>
          <w:tcPr>
            <w:tcW w:w="499" w:type="pct"/>
            <w:vAlign w:val="bottom"/>
          </w:tcPr>
          <w:p w14:paraId="0D41F481" w14:textId="77777777" w:rsidR="00A110DE" w:rsidRPr="00A45522" w:rsidRDefault="00A110DE" w:rsidP="00D44E5C">
            <w:pPr>
              <w:jc w:val="right"/>
              <w:rPr>
                <w:rFonts w:cs="Arial"/>
                <w:color w:val="000000"/>
                <w:sz w:val="20"/>
              </w:rPr>
            </w:pPr>
            <w:r w:rsidRPr="00A45522">
              <w:rPr>
                <w:rFonts w:cs="Arial"/>
                <w:color w:val="000000"/>
                <w:sz w:val="20"/>
              </w:rPr>
              <w:t>338</w:t>
            </w:r>
          </w:p>
        </w:tc>
        <w:tc>
          <w:tcPr>
            <w:tcW w:w="499" w:type="pct"/>
            <w:vAlign w:val="bottom"/>
          </w:tcPr>
          <w:p w14:paraId="364DB87A" w14:textId="77777777" w:rsidR="00A110DE" w:rsidRPr="00A45522" w:rsidRDefault="00A110DE" w:rsidP="00D44E5C">
            <w:pPr>
              <w:jc w:val="right"/>
              <w:rPr>
                <w:rFonts w:cs="Arial"/>
                <w:color w:val="000000"/>
                <w:sz w:val="20"/>
              </w:rPr>
            </w:pPr>
            <w:r w:rsidRPr="00A45522">
              <w:rPr>
                <w:rFonts w:cs="Arial"/>
                <w:color w:val="000000"/>
                <w:sz w:val="20"/>
              </w:rPr>
              <w:t>299</w:t>
            </w:r>
          </w:p>
        </w:tc>
        <w:tc>
          <w:tcPr>
            <w:tcW w:w="497" w:type="pct"/>
            <w:shd w:val="clear" w:color="auto" w:fill="auto"/>
            <w:noWrap/>
            <w:vAlign w:val="bottom"/>
            <w:hideMark/>
          </w:tcPr>
          <w:p w14:paraId="5EAB0253" w14:textId="77777777" w:rsidR="00A110DE" w:rsidRPr="00A45522" w:rsidRDefault="00A110DE" w:rsidP="00D44E5C">
            <w:pPr>
              <w:jc w:val="right"/>
              <w:rPr>
                <w:rFonts w:cs="Arial"/>
                <w:color w:val="000000"/>
                <w:sz w:val="20"/>
              </w:rPr>
            </w:pPr>
            <w:r>
              <w:rPr>
                <w:rFonts w:cs="Arial"/>
                <w:color w:val="000000"/>
                <w:sz w:val="20"/>
              </w:rPr>
              <w:t>244</w:t>
            </w:r>
          </w:p>
        </w:tc>
      </w:tr>
      <w:tr w:rsidR="00A110DE" w:rsidRPr="00A45522" w14:paraId="7502AC3D" w14:textId="77777777" w:rsidTr="00D44E5C">
        <w:trPr>
          <w:trHeight w:val="70"/>
        </w:trPr>
        <w:tc>
          <w:tcPr>
            <w:tcW w:w="266" w:type="pct"/>
          </w:tcPr>
          <w:p w14:paraId="4A555226" w14:textId="77777777" w:rsidR="00A110DE" w:rsidRPr="00A45522" w:rsidRDefault="00A110DE" w:rsidP="00D44E5C">
            <w:pPr>
              <w:rPr>
                <w:rFonts w:cs="Arial"/>
                <w:color w:val="000000"/>
                <w:sz w:val="20"/>
              </w:rPr>
            </w:pPr>
            <w:r>
              <w:rPr>
                <w:rFonts w:cs="Arial"/>
                <w:color w:val="000000"/>
                <w:sz w:val="20"/>
              </w:rPr>
              <w:t>9</w:t>
            </w:r>
          </w:p>
        </w:tc>
        <w:tc>
          <w:tcPr>
            <w:tcW w:w="786" w:type="pct"/>
            <w:shd w:val="clear" w:color="auto" w:fill="auto"/>
            <w:noWrap/>
            <w:vAlign w:val="bottom"/>
            <w:hideMark/>
          </w:tcPr>
          <w:p w14:paraId="463D4C81" w14:textId="77777777" w:rsidR="00A110DE" w:rsidRPr="00A45522" w:rsidRDefault="00A110DE" w:rsidP="00D44E5C">
            <w:pPr>
              <w:rPr>
                <w:rFonts w:cs="Arial"/>
                <w:color w:val="000000"/>
                <w:sz w:val="20"/>
              </w:rPr>
            </w:pPr>
            <w:r w:rsidRPr="00A45522">
              <w:rPr>
                <w:rFonts w:cs="Arial"/>
                <w:color w:val="000000"/>
                <w:sz w:val="20"/>
              </w:rPr>
              <w:t>Bardiya</w:t>
            </w:r>
          </w:p>
        </w:tc>
        <w:tc>
          <w:tcPr>
            <w:tcW w:w="451" w:type="pct"/>
            <w:shd w:val="clear" w:color="auto" w:fill="auto"/>
            <w:noWrap/>
            <w:vAlign w:val="bottom"/>
            <w:hideMark/>
          </w:tcPr>
          <w:p w14:paraId="38ACBC64" w14:textId="77777777" w:rsidR="00A110DE" w:rsidRPr="00A45522" w:rsidRDefault="00A110DE" w:rsidP="00D44E5C">
            <w:pPr>
              <w:jc w:val="right"/>
              <w:rPr>
                <w:rFonts w:cs="Arial"/>
                <w:color w:val="000000"/>
                <w:sz w:val="20"/>
              </w:rPr>
            </w:pPr>
            <w:r w:rsidRPr="00A45522">
              <w:rPr>
                <w:rFonts w:cs="Arial"/>
                <w:color w:val="000000"/>
                <w:sz w:val="20"/>
              </w:rPr>
              <w:t>498</w:t>
            </w:r>
          </w:p>
        </w:tc>
        <w:tc>
          <w:tcPr>
            <w:tcW w:w="500" w:type="pct"/>
            <w:vAlign w:val="bottom"/>
          </w:tcPr>
          <w:p w14:paraId="55C425C3" w14:textId="77777777" w:rsidR="00A110DE" w:rsidRDefault="00A110DE" w:rsidP="00D44E5C">
            <w:pPr>
              <w:jc w:val="right"/>
              <w:rPr>
                <w:rFonts w:cs="Arial"/>
                <w:color w:val="000000"/>
                <w:sz w:val="20"/>
              </w:rPr>
            </w:pPr>
            <w:r w:rsidRPr="00A45522">
              <w:rPr>
                <w:rFonts w:cs="Arial"/>
                <w:color w:val="000000"/>
                <w:sz w:val="20"/>
              </w:rPr>
              <w:t>510</w:t>
            </w:r>
          </w:p>
        </w:tc>
        <w:tc>
          <w:tcPr>
            <w:tcW w:w="500" w:type="pct"/>
            <w:vAlign w:val="bottom"/>
          </w:tcPr>
          <w:p w14:paraId="60E99715" w14:textId="77777777" w:rsidR="00A110DE" w:rsidRDefault="00A110DE" w:rsidP="00D44E5C">
            <w:pPr>
              <w:jc w:val="right"/>
              <w:rPr>
                <w:rFonts w:cs="Arial"/>
                <w:color w:val="000000"/>
                <w:sz w:val="20"/>
              </w:rPr>
            </w:pPr>
            <w:r w:rsidRPr="00A45522">
              <w:rPr>
                <w:rFonts w:cs="Arial"/>
                <w:color w:val="000000"/>
                <w:sz w:val="20"/>
              </w:rPr>
              <w:t>599</w:t>
            </w:r>
          </w:p>
        </w:tc>
        <w:tc>
          <w:tcPr>
            <w:tcW w:w="500" w:type="pct"/>
            <w:vAlign w:val="bottom"/>
          </w:tcPr>
          <w:p w14:paraId="7C55FA62" w14:textId="77777777" w:rsidR="00A110DE" w:rsidRDefault="00A110DE" w:rsidP="00D44E5C">
            <w:pPr>
              <w:jc w:val="right"/>
              <w:rPr>
                <w:rFonts w:cs="Arial"/>
                <w:color w:val="000000"/>
                <w:sz w:val="20"/>
              </w:rPr>
            </w:pPr>
            <w:r w:rsidRPr="00A45522">
              <w:rPr>
                <w:rFonts w:cs="Arial"/>
                <w:color w:val="000000"/>
                <w:sz w:val="20"/>
              </w:rPr>
              <w:t>804</w:t>
            </w:r>
          </w:p>
        </w:tc>
        <w:tc>
          <w:tcPr>
            <w:tcW w:w="500" w:type="pct"/>
            <w:vAlign w:val="bottom"/>
          </w:tcPr>
          <w:p w14:paraId="0973882D" w14:textId="77777777" w:rsidR="00A110DE" w:rsidRDefault="00A110DE" w:rsidP="00D44E5C">
            <w:pPr>
              <w:jc w:val="right"/>
              <w:rPr>
                <w:rFonts w:cs="Arial"/>
                <w:color w:val="000000"/>
                <w:sz w:val="20"/>
              </w:rPr>
            </w:pPr>
            <w:r w:rsidRPr="00A45522">
              <w:rPr>
                <w:rFonts w:cs="Arial"/>
                <w:color w:val="000000"/>
                <w:sz w:val="20"/>
              </w:rPr>
              <w:t>900</w:t>
            </w:r>
          </w:p>
        </w:tc>
        <w:tc>
          <w:tcPr>
            <w:tcW w:w="499" w:type="pct"/>
            <w:vAlign w:val="bottom"/>
          </w:tcPr>
          <w:p w14:paraId="303BE284" w14:textId="77777777" w:rsidR="00A110DE" w:rsidRPr="00A45522" w:rsidRDefault="00A110DE" w:rsidP="00D44E5C">
            <w:pPr>
              <w:jc w:val="right"/>
              <w:rPr>
                <w:rFonts w:cs="Arial"/>
                <w:color w:val="000000"/>
                <w:sz w:val="20"/>
              </w:rPr>
            </w:pPr>
            <w:r w:rsidRPr="00A45522">
              <w:rPr>
                <w:rFonts w:cs="Arial"/>
                <w:color w:val="000000"/>
                <w:sz w:val="20"/>
              </w:rPr>
              <w:t>1099</w:t>
            </w:r>
          </w:p>
        </w:tc>
        <w:tc>
          <w:tcPr>
            <w:tcW w:w="499" w:type="pct"/>
            <w:vAlign w:val="bottom"/>
          </w:tcPr>
          <w:p w14:paraId="046DB654" w14:textId="77777777" w:rsidR="00A110DE" w:rsidRPr="00A45522" w:rsidRDefault="00A110DE" w:rsidP="00D44E5C">
            <w:pPr>
              <w:jc w:val="right"/>
              <w:rPr>
                <w:rFonts w:cs="Arial"/>
                <w:color w:val="000000"/>
                <w:sz w:val="20"/>
              </w:rPr>
            </w:pPr>
            <w:r w:rsidRPr="00A45522">
              <w:rPr>
                <w:rFonts w:cs="Arial"/>
                <w:color w:val="000000"/>
                <w:sz w:val="20"/>
              </w:rPr>
              <w:t>875</w:t>
            </w:r>
          </w:p>
        </w:tc>
        <w:tc>
          <w:tcPr>
            <w:tcW w:w="497" w:type="pct"/>
            <w:shd w:val="clear" w:color="auto" w:fill="auto"/>
            <w:noWrap/>
            <w:vAlign w:val="bottom"/>
            <w:hideMark/>
          </w:tcPr>
          <w:p w14:paraId="7FF855DB" w14:textId="77777777" w:rsidR="00A110DE" w:rsidRPr="00A45522" w:rsidRDefault="00A110DE" w:rsidP="00D44E5C">
            <w:pPr>
              <w:jc w:val="right"/>
              <w:rPr>
                <w:rFonts w:cs="Arial"/>
                <w:color w:val="000000"/>
                <w:sz w:val="20"/>
              </w:rPr>
            </w:pPr>
            <w:r>
              <w:rPr>
                <w:rFonts w:cs="Arial"/>
                <w:color w:val="000000"/>
                <w:sz w:val="20"/>
              </w:rPr>
              <w:t>379</w:t>
            </w:r>
          </w:p>
        </w:tc>
      </w:tr>
      <w:tr w:rsidR="00A110DE" w:rsidRPr="00A45522" w14:paraId="55E79F1C" w14:textId="77777777" w:rsidTr="00D44E5C">
        <w:trPr>
          <w:trHeight w:val="70"/>
        </w:trPr>
        <w:tc>
          <w:tcPr>
            <w:tcW w:w="266" w:type="pct"/>
          </w:tcPr>
          <w:p w14:paraId="02969FC4" w14:textId="77777777" w:rsidR="00A110DE" w:rsidRPr="00A45522" w:rsidRDefault="00A110DE" w:rsidP="00D44E5C">
            <w:pPr>
              <w:rPr>
                <w:rFonts w:cs="Arial"/>
                <w:color w:val="000000"/>
                <w:sz w:val="20"/>
              </w:rPr>
            </w:pPr>
            <w:r>
              <w:rPr>
                <w:rFonts w:cs="Arial"/>
                <w:color w:val="000000"/>
                <w:sz w:val="20"/>
              </w:rPr>
              <w:t>10</w:t>
            </w:r>
          </w:p>
        </w:tc>
        <w:tc>
          <w:tcPr>
            <w:tcW w:w="786" w:type="pct"/>
            <w:shd w:val="clear" w:color="auto" w:fill="auto"/>
            <w:noWrap/>
            <w:vAlign w:val="bottom"/>
            <w:hideMark/>
          </w:tcPr>
          <w:p w14:paraId="677BE290" w14:textId="77777777" w:rsidR="00A110DE" w:rsidRPr="00A45522" w:rsidRDefault="00A110DE" w:rsidP="00D44E5C">
            <w:pPr>
              <w:rPr>
                <w:rFonts w:cs="Arial"/>
                <w:color w:val="000000"/>
                <w:sz w:val="20"/>
              </w:rPr>
            </w:pPr>
            <w:r w:rsidRPr="00A45522">
              <w:rPr>
                <w:rFonts w:cs="Arial"/>
                <w:color w:val="000000"/>
                <w:sz w:val="20"/>
              </w:rPr>
              <w:t>Bhaktapur</w:t>
            </w:r>
          </w:p>
        </w:tc>
        <w:tc>
          <w:tcPr>
            <w:tcW w:w="451" w:type="pct"/>
            <w:shd w:val="clear" w:color="auto" w:fill="auto"/>
            <w:noWrap/>
            <w:vAlign w:val="bottom"/>
            <w:hideMark/>
          </w:tcPr>
          <w:p w14:paraId="16AFAFA5" w14:textId="77777777" w:rsidR="00A110DE" w:rsidRPr="00A45522" w:rsidRDefault="00A110DE" w:rsidP="00D44E5C">
            <w:pPr>
              <w:jc w:val="right"/>
              <w:rPr>
                <w:rFonts w:cs="Arial"/>
                <w:color w:val="000000"/>
                <w:sz w:val="20"/>
              </w:rPr>
            </w:pPr>
            <w:r w:rsidRPr="00A45522">
              <w:rPr>
                <w:rFonts w:cs="Arial"/>
                <w:color w:val="000000"/>
                <w:sz w:val="20"/>
              </w:rPr>
              <w:t>64</w:t>
            </w:r>
          </w:p>
        </w:tc>
        <w:tc>
          <w:tcPr>
            <w:tcW w:w="500" w:type="pct"/>
            <w:vAlign w:val="bottom"/>
          </w:tcPr>
          <w:p w14:paraId="6CF204B0" w14:textId="77777777" w:rsidR="00A110DE" w:rsidRDefault="00A110DE" w:rsidP="00D44E5C">
            <w:pPr>
              <w:jc w:val="right"/>
              <w:rPr>
                <w:rFonts w:cs="Arial"/>
                <w:color w:val="000000"/>
                <w:sz w:val="20"/>
              </w:rPr>
            </w:pPr>
            <w:r w:rsidRPr="00A45522">
              <w:rPr>
                <w:rFonts w:cs="Arial"/>
                <w:color w:val="000000"/>
                <w:sz w:val="20"/>
              </w:rPr>
              <w:t>89</w:t>
            </w:r>
          </w:p>
        </w:tc>
        <w:tc>
          <w:tcPr>
            <w:tcW w:w="500" w:type="pct"/>
            <w:vAlign w:val="bottom"/>
          </w:tcPr>
          <w:p w14:paraId="1BAAB32D" w14:textId="77777777" w:rsidR="00A110DE" w:rsidRDefault="00A110DE" w:rsidP="00D44E5C">
            <w:pPr>
              <w:jc w:val="right"/>
              <w:rPr>
                <w:rFonts w:cs="Arial"/>
                <w:color w:val="000000"/>
                <w:sz w:val="20"/>
              </w:rPr>
            </w:pPr>
            <w:r w:rsidRPr="00A45522">
              <w:rPr>
                <w:rFonts w:cs="Arial"/>
                <w:color w:val="000000"/>
                <w:sz w:val="20"/>
              </w:rPr>
              <w:t>67</w:t>
            </w:r>
          </w:p>
        </w:tc>
        <w:tc>
          <w:tcPr>
            <w:tcW w:w="500" w:type="pct"/>
            <w:vAlign w:val="bottom"/>
          </w:tcPr>
          <w:p w14:paraId="7EA873BA" w14:textId="77777777" w:rsidR="00A110DE" w:rsidRDefault="00A110DE" w:rsidP="00D44E5C">
            <w:pPr>
              <w:jc w:val="right"/>
              <w:rPr>
                <w:rFonts w:cs="Arial"/>
                <w:color w:val="000000"/>
                <w:sz w:val="20"/>
              </w:rPr>
            </w:pPr>
            <w:r w:rsidRPr="00A45522">
              <w:rPr>
                <w:rFonts w:cs="Arial"/>
                <w:color w:val="000000"/>
                <w:sz w:val="20"/>
              </w:rPr>
              <w:t>4</w:t>
            </w:r>
          </w:p>
        </w:tc>
        <w:tc>
          <w:tcPr>
            <w:tcW w:w="500" w:type="pct"/>
            <w:vAlign w:val="bottom"/>
          </w:tcPr>
          <w:p w14:paraId="1F6C911F" w14:textId="77777777" w:rsidR="00A110DE" w:rsidRDefault="00A110DE" w:rsidP="00D44E5C">
            <w:pPr>
              <w:jc w:val="right"/>
              <w:rPr>
                <w:rFonts w:cs="Arial"/>
                <w:color w:val="000000"/>
                <w:sz w:val="20"/>
              </w:rPr>
            </w:pPr>
            <w:r w:rsidRPr="00A45522">
              <w:rPr>
                <w:rFonts w:cs="Arial"/>
                <w:color w:val="000000"/>
                <w:sz w:val="20"/>
              </w:rPr>
              <w:t>14</w:t>
            </w:r>
          </w:p>
        </w:tc>
        <w:tc>
          <w:tcPr>
            <w:tcW w:w="499" w:type="pct"/>
            <w:vAlign w:val="bottom"/>
          </w:tcPr>
          <w:p w14:paraId="23081121" w14:textId="77777777" w:rsidR="00A110DE" w:rsidRPr="00A45522" w:rsidRDefault="00A110DE" w:rsidP="00D44E5C">
            <w:pPr>
              <w:jc w:val="right"/>
              <w:rPr>
                <w:rFonts w:cs="Arial"/>
                <w:color w:val="000000"/>
                <w:sz w:val="20"/>
              </w:rPr>
            </w:pPr>
            <w:r w:rsidRPr="00A45522">
              <w:rPr>
                <w:rFonts w:cs="Arial"/>
                <w:color w:val="000000"/>
                <w:sz w:val="20"/>
              </w:rPr>
              <w:t>11</w:t>
            </w:r>
          </w:p>
        </w:tc>
        <w:tc>
          <w:tcPr>
            <w:tcW w:w="499" w:type="pct"/>
            <w:vAlign w:val="bottom"/>
          </w:tcPr>
          <w:p w14:paraId="0785E1AE" w14:textId="77777777" w:rsidR="00A110DE" w:rsidRPr="00A45522" w:rsidRDefault="00A110DE" w:rsidP="00D44E5C">
            <w:pPr>
              <w:jc w:val="right"/>
              <w:rPr>
                <w:rFonts w:cs="Arial"/>
                <w:color w:val="000000"/>
                <w:sz w:val="20"/>
              </w:rPr>
            </w:pPr>
            <w:r w:rsidRPr="00A45522">
              <w:rPr>
                <w:rFonts w:cs="Arial"/>
                <w:color w:val="000000"/>
                <w:sz w:val="20"/>
              </w:rPr>
              <w:t>12</w:t>
            </w:r>
          </w:p>
        </w:tc>
        <w:tc>
          <w:tcPr>
            <w:tcW w:w="497" w:type="pct"/>
            <w:shd w:val="clear" w:color="auto" w:fill="auto"/>
            <w:noWrap/>
            <w:vAlign w:val="bottom"/>
            <w:hideMark/>
          </w:tcPr>
          <w:p w14:paraId="362F76A6" w14:textId="77777777" w:rsidR="00A110DE" w:rsidRPr="00A45522" w:rsidRDefault="00A110DE" w:rsidP="00D44E5C">
            <w:pPr>
              <w:jc w:val="right"/>
              <w:rPr>
                <w:rFonts w:cs="Arial"/>
                <w:color w:val="000000"/>
                <w:sz w:val="20"/>
              </w:rPr>
            </w:pPr>
            <w:r>
              <w:rPr>
                <w:rFonts w:cs="Arial"/>
                <w:color w:val="000000"/>
                <w:sz w:val="20"/>
              </w:rPr>
              <w:t>9</w:t>
            </w:r>
          </w:p>
        </w:tc>
      </w:tr>
      <w:tr w:rsidR="00A110DE" w:rsidRPr="00A45522" w14:paraId="68405A68" w14:textId="77777777" w:rsidTr="00D44E5C">
        <w:trPr>
          <w:trHeight w:val="70"/>
        </w:trPr>
        <w:tc>
          <w:tcPr>
            <w:tcW w:w="266" w:type="pct"/>
          </w:tcPr>
          <w:p w14:paraId="31CFE916" w14:textId="77777777" w:rsidR="00A110DE" w:rsidRPr="00A45522" w:rsidRDefault="00A110DE" w:rsidP="00D44E5C">
            <w:pPr>
              <w:rPr>
                <w:rFonts w:cs="Arial"/>
                <w:color w:val="000000"/>
                <w:sz w:val="20"/>
              </w:rPr>
            </w:pPr>
            <w:r>
              <w:rPr>
                <w:rFonts w:cs="Arial"/>
                <w:color w:val="000000"/>
                <w:sz w:val="20"/>
              </w:rPr>
              <w:t>11</w:t>
            </w:r>
          </w:p>
        </w:tc>
        <w:tc>
          <w:tcPr>
            <w:tcW w:w="786" w:type="pct"/>
            <w:shd w:val="clear" w:color="auto" w:fill="auto"/>
            <w:noWrap/>
            <w:vAlign w:val="bottom"/>
            <w:hideMark/>
          </w:tcPr>
          <w:p w14:paraId="102DCAC2" w14:textId="77777777" w:rsidR="00A110DE" w:rsidRPr="00A45522" w:rsidRDefault="00A110DE" w:rsidP="00D44E5C">
            <w:pPr>
              <w:rPr>
                <w:rFonts w:cs="Arial"/>
                <w:color w:val="000000"/>
                <w:sz w:val="20"/>
              </w:rPr>
            </w:pPr>
            <w:r w:rsidRPr="00A45522">
              <w:rPr>
                <w:rFonts w:cs="Arial"/>
                <w:color w:val="000000"/>
                <w:sz w:val="20"/>
              </w:rPr>
              <w:t>Bhojpur</w:t>
            </w:r>
          </w:p>
        </w:tc>
        <w:tc>
          <w:tcPr>
            <w:tcW w:w="451" w:type="pct"/>
            <w:shd w:val="clear" w:color="auto" w:fill="auto"/>
            <w:noWrap/>
            <w:vAlign w:val="bottom"/>
            <w:hideMark/>
          </w:tcPr>
          <w:p w14:paraId="47C83F2E" w14:textId="77777777" w:rsidR="00A110DE" w:rsidRPr="00A45522" w:rsidRDefault="00A110DE" w:rsidP="00D44E5C">
            <w:pPr>
              <w:jc w:val="right"/>
              <w:rPr>
                <w:rFonts w:cs="Arial"/>
                <w:color w:val="000000"/>
                <w:sz w:val="20"/>
              </w:rPr>
            </w:pPr>
            <w:r w:rsidRPr="00A45522">
              <w:rPr>
                <w:rFonts w:cs="Arial"/>
                <w:color w:val="000000"/>
                <w:sz w:val="20"/>
              </w:rPr>
              <w:t>0</w:t>
            </w:r>
          </w:p>
        </w:tc>
        <w:tc>
          <w:tcPr>
            <w:tcW w:w="500" w:type="pct"/>
            <w:vAlign w:val="bottom"/>
          </w:tcPr>
          <w:p w14:paraId="682CA538" w14:textId="77777777" w:rsidR="00A110DE" w:rsidRDefault="00A110DE" w:rsidP="00D44E5C">
            <w:pPr>
              <w:jc w:val="right"/>
              <w:rPr>
                <w:rFonts w:cs="Arial"/>
                <w:color w:val="000000"/>
                <w:sz w:val="20"/>
              </w:rPr>
            </w:pPr>
            <w:r w:rsidRPr="00A45522">
              <w:rPr>
                <w:rFonts w:cs="Arial"/>
                <w:color w:val="000000"/>
                <w:sz w:val="20"/>
              </w:rPr>
              <w:t>7</w:t>
            </w:r>
          </w:p>
        </w:tc>
        <w:tc>
          <w:tcPr>
            <w:tcW w:w="500" w:type="pct"/>
            <w:vAlign w:val="bottom"/>
          </w:tcPr>
          <w:p w14:paraId="13CB4990" w14:textId="77777777" w:rsidR="00A110DE" w:rsidRDefault="00A110DE" w:rsidP="00D44E5C">
            <w:pPr>
              <w:jc w:val="right"/>
              <w:rPr>
                <w:rFonts w:cs="Arial"/>
                <w:color w:val="000000"/>
                <w:sz w:val="20"/>
              </w:rPr>
            </w:pPr>
            <w:r w:rsidRPr="00A45522">
              <w:rPr>
                <w:rFonts w:cs="Arial"/>
                <w:color w:val="000000"/>
                <w:sz w:val="20"/>
              </w:rPr>
              <w:t>27</w:t>
            </w:r>
          </w:p>
        </w:tc>
        <w:tc>
          <w:tcPr>
            <w:tcW w:w="500" w:type="pct"/>
            <w:vAlign w:val="bottom"/>
          </w:tcPr>
          <w:p w14:paraId="78D1C238" w14:textId="77777777" w:rsidR="00A110DE" w:rsidRDefault="00A110DE" w:rsidP="00D44E5C">
            <w:pPr>
              <w:jc w:val="right"/>
              <w:rPr>
                <w:rFonts w:cs="Arial"/>
                <w:color w:val="000000"/>
                <w:sz w:val="20"/>
              </w:rPr>
            </w:pPr>
            <w:r w:rsidRPr="00A45522">
              <w:rPr>
                <w:rFonts w:cs="Arial"/>
                <w:color w:val="000000"/>
                <w:sz w:val="20"/>
              </w:rPr>
              <w:t>18</w:t>
            </w:r>
          </w:p>
        </w:tc>
        <w:tc>
          <w:tcPr>
            <w:tcW w:w="500" w:type="pct"/>
            <w:vAlign w:val="bottom"/>
          </w:tcPr>
          <w:p w14:paraId="2214E54B" w14:textId="77777777" w:rsidR="00A110DE" w:rsidRDefault="00A110DE" w:rsidP="00D44E5C">
            <w:pPr>
              <w:jc w:val="right"/>
              <w:rPr>
                <w:rFonts w:cs="Arial"/>
                <w:color w:val="000000"/>
                <w:sz w:val="20"/>
              </w:rPr>
            </w:pPr>
            <w:r w:rsidRPr="00A45522">
              <w:rPr>
                <w:rFonts w:cs="Arial"/>
                <w:color w:val="000000"/>
                <w:sz w:val="20"/>
              </w:rPr>
              <w:t>9</w:t>
            </w:r>
          </w:p>
        </w:tc>
        <w:tc>
          <w:tcPr>
            <w:tcW w:w="499" w:type="pct"/>
            <w:vAlign w:val="bottom"/>
          </w:tcPr>
          <w:p w14:paraId="16AD26F8" w14:textId="77777777" w:rsidR="00A110DE" w:rsidRPr="00A45522" w:rsidRDefault="00A110DE" w:rsidP="00D44E5C">
            <w:pPr>
              <w:jc w:val="right"/>
              <w:rPr>
                <w:rFonts w:cs="Arial"/>
                <w:color w:val="000000"/>
                <w:sz w:val="20"/>
              </w:rPr>
            </w:pPr>
            <w:r w:rsidRPr="00A45522">
              <w:rPr>
                <w:rFonts w:cs="Arial"/>
                <w:color w:val="000000"/>
                <w:sz w:val="20"/>
              </w:rPr>
              <w:t>0</w:t>
            </w:r>
          </w:p>
        </w:tc>
        <w:tc>
          <w:tcPr>
            <w:tcW w:w="499" w:type="pct"/>
            <w:vAlign w:val="bottom"/>
          </w:tcPr>
          <w:p w14:paraId="0BBCBED4" w14:textId="77777777" w:rsidR="00A110DE" w:rsidRPr="00A45522" w:rsidRDefault="00A110DE" w:rsidP="00D44E5C">
            <w:pPr>
              <w:jc w:val="right"/>
              <w:rPr>
                <w:rFonts w:cs="Arial"/>
                <w:color w:val="000000"/>
                <w:sz w:val="20"/>
              </w:rPr>
            </w:pPr>
            <w:r w:rsidRPr="00A45522">
              <w:rPr>
                <w:rFonts w:cs="Arial"/>
                <w:color w:val="000000"/>
                <w:sz w:val="20"/>
              </w:rPr>
              <w:t>1</w:t>
            </w:r>
          </w:p>
        </w:tc>
        <w:tc>
          <w:tcPr>
            <w:tcW w:w="497" w:type="pct"/>
            <w:shd w:val="clear" w:color="auto" w:fill="auto"/>
            <w:noWrap/>
            <w:vAlign w:val="bottom"/>
            <w:hideMark/>
          </w:tcPr>
          <w:p w14:paraId="62F19079" w14:textId="77777777" w:rsidR="00A110DE" w:rsidRPr="00A45522" w:rsidRDefault="00A110DE" w:rsidP="00D44E5C">
            <w:pPr>
              <w:jc w:val="right"/>
              <w:rPr>
                <w:rFonts w:cs="Arial"/>
                <w:color w:val="000000"/>
                <w:sz w:val="20"/>
              </w:rPr>
            </w:pPr>
            <w:r>
              <w:rPr>
                <w:rFonts w:cs="Arial"/>
                <w:color w:val="000000"/>
                <w:sz w:val="20"/>
              </w:rPr>
              <w:t>0</w:t>
            </w:r>
          </w:p>
        </w:tc>
      </w:tr>
      <w:tr w:rsidR="00A110DE" w:rsidRPr="00A45522" w14:paraId="66D3B07B" w14:textId="77777777" w:rsidTr="00D44E5C">
        <w:trPr>
          <w:trHeight w:val="70"/>
        </w:trPr>
        <w:tc>
          <w:tcPr>
            <w:tcW w:w="266" w:type="pct"/>
          </w:tcPr>
          <w:p w14:paraId="07D92991" w14:textId="77777777" w:rsidR="00A110DE" w:rsidRPr="00A45522" w:rsidRDefault="00A110DE" w:rsidP="00D44E5C">
            <w:pPr>
              <w:rPr>
                <w:rFonts w:cs="Arial"/>
                <w:color w:val="000000"/>
                <w:sz w:val="20"/>
              </w:rPr>
            </w:pPr>
            <w:r>
              <w:rPr>
                <w:rFonts w:cs="Arial"/>
                <w:color w:val="000000"/>
                <w:sz w:val="20"/>
              </w:rPr>
              <w:t>12</w:t>
            </w:r>
          </w:p>
        </w:tc>
        <w:tc>
          <w:tcPr>
            <w:tcW w:w="786" w:type="pct"/>
            <w:shd w:val="clear" w:color="auto" w:fill="auto"/>
            <w:noWrap/>
            <w:vAlign w:val="bottom"/>
            <w:hideMark/>
          </w:tcPr>
          <w:p w14:paraId="311C54BA" w14:textId="77777777" w:rsidR="00A110DE" w:rsidRPr="00A45522" w:rsidRDefault="00A110DE" w:rsidP="00D44E5C">
            <w:pPr>
              <w:rPr>
                <w:rFonts w:cs="Arial"/>
                <w:color w:val="000000"/>
                <w:sz w:val="20"/>
              </w:rPr>
            </w:pPr>
            <w:r w:rsidRPr="00A45522">
              <w:rPr>
                <w:rFonts w:cs="Arial"/>
                <w:color w:val="000000"/>
                <w:sz w:val="20"/>
              </w:rPr>
              <w:t>Chitwan</w:t>
            </w:r>
          </w:p>
        </w:tc>
        <w:tc>
          <w:tcPr>
            <w:tcW w:w="451" w:type="pct"/>
            <w:shd w:val="clear" w:color="auto" w:fill="auto"/>
            <w:noWrap/>
            <w:vAlign w:val="bottom"/>
            <w:hideMark/>
          </w:tcPr>
          <w:p w14:paraId="26EB2E20" w14:textId="63A2D13C" w:rsidR="00A110DE" w:rsidRPr="00A45522" w:rsidRDefault="00A110DE" w:rsidP="00D44E5C">
            <w:pPr>
              <w:jc w:val="right"/>
              <w:rPr>
                <w:rFonts w:cs="Arial"/>
                <w:color w:val="000000"/>
                <w:sz w:val="20"/>
              </w:rPr>
            </w:pPr>
            <w:r w:rsidRPr="00A45522">
              <w:rPr>
                <w:rFonts w:cs="Arial"/>
                <w:color w:val="000000"/>
                <w:sz w:val="20"/>
              </w:rPr>
              <w:t>1</w:t>
            </w:r>
            <w:r w:rsidR="00741A3B">
              <w:rPr>
                <w:rFonts w:cs="Arial"/>
                <w:color w:val="000000"/>
                <w:sz w:val="20"/>
              </w:rPr>
              <w:t>,</w:t>
            </w:r>
            <w:r w:rsidRPr="00A45522">
              <w:rPr>
                <w:rFonts w:cs="Arial"/>
                <w:color w:val="000000"/>
                <w:sz w:val="20"/>
              </w:rPr>
              <w:t>114</w:t>
            </w:r>
          </w:p>
        </w:tc>
        <w:tc>
          <w:tcPr>
            <w:tcW w:w="500" w:type="pct"/>
            <w:vAlign w:val="bottom"/>
          </w:tcPr>
          <w:p w14:paraId="27555133" w14:textId="7841D591" w:rsidR="00A110DE" w:rsidRDefault="00A110DE" w:rsidP="00D44E5C">
            <w:pPr>
              <w:jc w:val="right"/>
              <w:rPr>
                <w:rFonts w:cs="Arial"/>
                <w:color w:val="000000"/>
                <w:sz w:val="20"/>
              </w:rPr>
            </w:pPr>
            <w:r w:rsidRPr="00A45522">
              <w:rPr>
                <w:rFonts w:cs="Arial"/>
                <w:color w:val="000000"/>
                <w:sz w:val="20"/>
              </w:rPr>
              <w:t>1</w:t>
            </w:r>
            <w:r w:rsidR="00741A3B">
              <w:rPr>
                <w:rFonts w:cs="Arial"/>
                <w:color w:val="000000"/>
                <w:sz w:val="20"/>
              </w:rPr>
              <w:t>,</w:t>
            </w:r>
            <w:r w:rsidRPr="00A45522">
              <w:rPr>
                <w:rFonts w:cs="Arial"/>
                <w:color w:val="000000"/>
                <w:sz w:val="20"/>
              </w:rPr>
              <w:t>042</w:t>
            </w:r>
          </w:p>
        </w:tc>
        <w:tc>
          <w:tcPr>
            <w:tcW w:w="500" w:type="pct"/>
            <w:vAlign w:val="bottom"/>
          </w:tcPr>
          <w:p w14:paraId="0F18E7A0" w14:textId="77777777" w:rsidR="00A110DE" w:rsidRDefault="00A110DE" w:rsidP="00D44E5C">
            <w:pPr>
              <w:jc w:val="right"/>
              <w:rPr>
                <w:rFonts w:cs="Arial"/>
                <w:color w:val="000000"/>
                <w:sz w:val="20"/>
              </w:rPr>
            </w:pPr>
            <w:r w:rsidRPr="00A45522">
              <w:rPr>
                <w:rFonts w:cs="Arial"/>
                <w:color w:val="000000"/>
                <w:sz w:val="20"/>
              </w:rPr>
              <w:t>935</w:t>
            </w:r>
          </w:p>
        </w:tc>
        <w:tc>
          <w:tcPr>
            <w:tcW w:w="500" w:type="pct"/>
            <w:vAlign w:val="bottom"/>
          </w:tcPr>
          <w:p w14:paraId="497A8D49" w14:textId="77777777" w:rsidR="00A110DE" w:rsidRDefault="00A110DE" w:rsidP="00D44E5C">
            <w:pPr>
              <w:jc w:val="right"/>
              <w:rPr>
                <w:rFonts w:cs="Arial"/>
                <w:color w:val="000000"/>
                <w:sz w:val="20"/>
              </w:rPr>
            </w:pPr>
            <w:r w:rsidRPr="00A45522">
              <w:rPr>
                <w:rFonts w:cs="Arial"/>
                <w:color w:val="000000"/>
                <w:sz w:val="20"/>
              </w:rPr>
              <w:t>844</w:t>
            </w:r>
          </w:p>
        </w:tc>
        <w:tc>
          <w:tcPr>
            <w:tcW w:w="500" w:type="pct"/>
            <w:vAlign w:val="bottom"/>
          </w:tcPr>
          <w:p w14:paraId="7D8B1124" w14:textId="77777777" w:rsidR="00A110DE" w:rsidRDefault="00A110DE" w:rsidP="00D44E5C">
            <w:pPr>
              <w:jc w:val="right"/>
              <w:rPr>
                <w:rFonts w:cs="Arial"/>
                <w:color w:val="000000"/>
                <w:sz w:val="20"/>
              </w:rPr>
            </w:pPr>
            <w:r w:rsidRPr="00A45522">
              <w:rPr>
                <w:rFonts w:cs="Arial"/>
                <w:color w:val="000000"/>
                <w:sz w:val="20"/>
              </w:rPr>
              <w:t>870</w:t>
            </w:r>
          </w:p>
        </w:tc>
        <w:tc>
          <w:tcPr>
            <w:tcW w:w="499" w:type="pct"/>
            <w:vAlign w:val="bottom"/>
          </w:tcPr>
          <w:p w14:paraId="5B1D9A4C" w14:textId="77777777" w:rsidR="00A110DE" w:rsidRPr="00A45522" w:rsidRDefault="00A110DE" w:rsidP="00D44E5C">
            <w:pPr>
              <w:jc w:val="right"/>
              <w:rPr>
                <w:rFonts w:cs="Arial"/>
                <w:color w:val="000000"/>
                <w:sz w:val="20"/>
              </w:rPr>
            </w:pPr>
            <w:r w:rsidRPr="00A45522">
              <w:rPr>
                <w:rFonts w:cs="Arial"/>
                <w:color w:val="000000"/>
                <w:sz w:val="20"/>
              </w:rPr>
              <w:t>889</w:t>
            </w:r>
          </w:p>
        </w:tc>
        <w:tc>
          <w:tcPr>
            <w:tcW w:w="499" w:type="pct"/>
            <w:vAlign w:val="bottom"/>
          </w:tcPr>
          <w:p w14:paraId="19B53825" w14:textId="77777777" w:rsidR="00A110DE" w:rsidRPr="00A45522" w:rsidRDefault="00A110DE" w:rsidP="00D44E5C">
            <w:pPr>
              <w:jc w:val="right"/>
              <w:rPr>
                <w:rFonts w:cs="Arial"/>
                <w:color w:val="000000"/>
                <w:sz w:val="20"/>
              </w:rPr>
            </w:pPr>
            <w:r w:rsidRPr="00A45522">
              <w:rPr>
                <w:rFonts w:cs="Arial"/>
                <w:color w:val="000000"/>
                <w:sz w:val="20"/>
              </w:rPr>
              <w:t>690</w:t>
            </w:r>
          </w:p>
        </w:tc>
        <w:tc>
          <w:tcPr>
            <w:tcW w:w="497" w:type="pct"/>
            <w:shd w:val="clear" w:color="auto" w:fill="auto"/>
            <w:noWrap/>
            <w:vAlign w:val="bottom"/>
            <w:hideMark/>
          </w:tcPr>
          <w:p w14:paraId="58379172" w14:textId="77777777" w:rsidR="00A110DE" w:rsidRPr="00A45522" w:rsidRDefault="00A110DE" w:rsidP="00D44E5C">
            <w:pPr>
              <w:jc w:val="right"/>
              <w:rPr>
                <w:rFonts w:cs="Arial"/>
                <w:color w:val="000000"/>
                <w:sz w:val="20"/>
              </w:rPr>
            </w:pPr>
            <w:r>
              <w:rPr>
                <w:rFonts w:cs="Arial"/>
                <w:color w:val="000000"/>
                <w:sz w:val="20"/>
              </w:rPr>
              <w:t>184</w:t>
            </w:r>
          </w:p>
        </w:tc>
      </w:tr>
      <w:tr w:rsidR="00A110DE" w:rsidRPr="00A45522" w14:paraId="2D60CC51" w14:textId="77777777" w:rsidTr="00D44E5C">
        <w:trPr>
          <w:trHeight w:val="70"/>
        </w:trPr>
        <w:tc>
          <w:tcPr>
            <w:tcW w:w="266" w:type="pct"/>
          </w:tcPr>
          <w:p w14:paraId="6226585E" w14:textId="77777777" w:rsidR="00A110DE" w:rsidRPr="00A45522" w:rsidRDefault="00A110DE" w:rsidP="00D44E5C">
            <w:pPr>
              <w:rPr>
                <w:rFonts w:cs="Arial"/>
                <w:color w:val="000000"/>
                <w:sz w:val="20"/>
              </w:rPr>
            </w:pPr>
            <w:r>
              <w:rPr>
                <w:rFonts w:cs="Arial"/>
                <w:color w:val="000000"/>
                <w:sz w:val="20"/>
              </w:rPr>
              <w:t>13</w:t>
            </w:r>
          </w:p>
        </w:tc>
        <w:tc>
          <w:tcPr>
            <w:tcW w:w="786" w:type="pct"/>
            <w:shd w:val="clear" w:color="auto" w:fill="auto"/>
            <w:noWrap/>
            <w:vAlign w:val="bottom"/>
            <w:hideMark/>
          </w:tcPr>
          <w:p w14:paraId="7418E763" w14:textId="77777777" w:rsidR="00A110DE" w:rsidRPr="00A45522" w:rsidRDefault="00A110DE" w:rsidP="00D44E5C">
            <w:pPr>
              <w:rPr>
                <w:rFonts w:cs="Arial"/>
                <w:color w:val="000000"/>
                <w:sz w:val="20"/>
              </w:rPr>
            </w:pPr>
            <w:r w:rsidRPr="00A45522">
              <w:rPr>
                <w:rFonts w:cs="Arial"/>
                <w:color w:val="000000"/>
                <w:sz w:val="20"/>
              </w:rPr>
              <w:t>Dadeldhura</w:t>
            </w:r>
          </w:p>
        </w:tc>
        <w:tc>
          <w:tcPr>
            <w:tcW w:w="451" w:type="pct"/>
            <w:shd w:val="clear" w:color="auto" w:fill="auto"/>
            <w:noWrap/>
            <w:vAlign w:val="bottom"/>
            <w:hideMark/>
          </w:tcPr>
          <w:p w14:paraId="7A71A79D" w14:textId="77777777" w:rsidR="00A110DE" w:rsidRPr="00A45522" w:rsidRDefault="00A110DE" w:rsidP="00D44E5C">
            <w:pPr>
              <w:jc w:val="right"/>
              <w:rPr>
                <w:rFonts w:cs="Arial"/>
                <w:color w:val="000000"/>
                <w:sz w:val="20"/>
              </w:rPr>
            </w:pPr>
            <w:r w:rsidRPr="00A45522">
              <w:rPr>
                <w:rFonts w:cs="Arial"/>
                <w:color w:val="000000"/>
                <w:sz w:val="20"/>
              </w:rPr>
              <w:t>18</w:t>
            </w:r>
          </w:p>
        </w:tc>
        <w:tc>
          <w:tcPr>
            <w:tcW w:w="500" w:type="pct"/>
            <w:vAlign w:val="bottom"/>
          </w:tcPr>
          <w:p w14:paraId="75382C8A" w14:textId="77777777" w:rsidR="00A110DE" w:rsidRDefault="00A110DE" w:rsidP="00D44E5C">
            <w:pPr>
              <w:jc w:val="right"/>
              <w:rPr>
                <w:rFonts w:cs="Arial"/>
                <w:color w:val="000000"/>
                <w:sz w:val="20"/>
              </w:rPr>
            </w:pPr>
            <w:r w:rsidRPr="00A45522">
              <w:rPr>
                <w:rFonts w:cs="Arial"/>
                <w:color w:val="000000"/>
                <w:sz w:val="20"/>
              </w:rPr>
              <w:t>1</w:t>
            </w:r>
          </w:p>
        </w:tc>
        <w:tc>
          <w:tcPr>
            <w:tcW w:w="500" w:type="pct"/>
            <w:vAlign w:val="bottom"/>
          </w:tcPr>
          <w:p w14:paraId="0711A9BD" w14:textId="77777777" w:rsidR="00A110DE" w:rsidRDefault="00A110DE" w:rsidP="00D44E5C">
            <w:pPr>
              <w:jc w:val="right"/>
              <w:rPr>
                <w:rFonts w:cs="Arial"/>
                <w:color w:val="000000"/>
                <w:sz w:val="20"/>
              </w:rPr>
            </w:pPr>
            <w:r w:rsidRPr="00A45522">
              <w:rPr>
                <w:rFonts w:cs="Arial"/>
                <w:color w:val="000000"/>
                <w:sz w:val="20"/>
              </w:rPr>
              <w:t>0</w:t>
            </w:r>
          </w:p>
        </w:tc>
        <w:tc>
          <w:tcPr>
            <w:tcW w:w="500" w:type="pct"/>
            <w:vAlign w:val="bottom"/>
          </w:tcPr>
          <w:p w14:paraId="4BA97806" w14:textId="77777777" w:rsidR="00A110DE" w:rsidRDefault="00A110DE" w:rsidP="00D44E5C">
            <w:pPr>
              <w:jc w:val="right"/>
              <w:rPr>
                <w:rFonts w:cs="Arial"/>
                <w:color w:val="000000"/>
                <w:sz w:val="20"/>
              </w:rPr>
            </w:pPr>
            <w:r w:rsidRPr="00A45522">
              <w:rPr>
                <w:rFonts w:cs="Arial"/>
                <w:color w:val="000000"/>
                <w:sz w:val="20"/>
              </w:rPr>
              <w:t>1</w:t>
            </w:r>
          </w:p>
        </w:tc>
        <w:tc>
          <w:tcPr>
            <w:tcW w:w="500" w:type="pct"/>
            <w:vAlign w:val="bottom"/>
          </w:tcPr>
          <w:p w14:paraId="3F6E5925" w14:textId="77777777" w:rsidR="00A110DE" w:rsidRDefault="00A110DE" w:rsidP="00D44E5C">
            <w:pPr>
              <w:jc w:val="right"/>
              <w:rPr>
                <w:rFonts w:cs="Arial"/>
                <w:color w:val="000000"/>
                <w:sz w:val="20"/>
              </w:rPr>
            </w:pPr>
            <w:r w:rsidRPr="00A45522">
              <w:rPr>
                <w:rFonts w:cs="Arial"/>
                <w:color w:val="000000"/>
                <w:sz w:val="20"/>
              </w:rPr>
              <w:t>15</w:t>
            </w:r>
          </w:p>
        </w:tc>
        <w:tc>
          <w:tcPr>
            <w:tcW w:w="499" w:type="pct"/>
            <w:vAlign w:val="bottom"/>
          </w:tcPr>
          <w:p w14:paraId="075EA78D" w14:textId="77777777" w:rsidR="00A110DE" w:rsidRPr="00A45522" w:rsidRDefault="00A110DE" w:rsidP="00D44E5C">
            <w:pPr>
              <w:jc w:val="right"/>
              <w:rPr>
                <w:rFonts w:cs="Arial"/>
                <w:color w:val="000000"/>
                <w:sz w:val="20"/>
              </w:rPr>
            </w:pPr>
            <w:r w:rsidRPr="00A45522">
              <w:rPr>
                <w:rFonts w:cs="Arial"/>
                <w:color w:val="000000"/>
                <w:sz w:val="20"/>
              </w:rPr>
              <w:t>4</w:t>
            </w:r>
          </w:p>
        </w:tc>
        <w:tc>
          <w:tcPr>
            <w:tcW w:w="499" w:type="pct"/>
            <w:vAlign w:val="bottom"/>
          </w:tcPr>
          <w:p w14:paraId="554E8E29" w14:textId="77777777" w:rsidR="00A110DE" w:rsidRPr="00A45522" w:rsidRDefault="00A110DE" w:rsidP="00D44E5C">
            <w:pPr>
              <w:jc w:val="right"/>
              <w:rPr>
                <w:rFonts w:cs="Arial"/>
                <w:color w:val="000000"/>
                <w:sz w:val="20"/>
              </w:rPr>
            </w:pPr>
            <w:r w:rsidRPr="00A45522">
              <w:rPr>
                <w:rFonts w:cs="Arial"/>
                <w:color w:val="000000"/>
                <w:sz w:val="20"/>
              </w:rPr>
              <w:t>0</w:t>
            </w:r>
          </w:p>
        </w:tc>
        <w:tc>
          <w:tcPr>
            <w:tcW w:w="497" w:type="pct"/>
            <w:shd w:val="clear" w:color="auto" w:fill="auto"/>
            <w:noWrap/>
            <w:vAlign w:val="bottom"/>
            <w:hideMark/>
          </w:tcPr>
          <w:p w14:paraId="41B08EBD" w14:textId="77777777" w:rsidR="00A110DE" w:rsidRPr="00A45522" w:rsidRDefault="00A110DE" w:rsidP="00D44E5C">
            <w:pPr>
              <w:jc w:val="right"/>
              <w:rPr>
                <w:rFonts w:cs="Arial"/>
                <w:color w:val="000000"/>
                <w:sz w:val="20"/>
              </w:rPr>
            </w:pPr>
            <w:r>
              <w:rPr>
                <w:rFonts w:cs="Arial"/>
                <w:color w:val="000000"/>
                <w:sz w:val="20"/>
              </w:rPr>
              <w:t>9</w:t>
            </w:r>
          </w:p>
        </w:tc>
      </w:tr>
      <w:tr w:rsidR="00A110DE" w:rsidRPr="00A45522" w14:paraId="3E2F7956" w14:textId="77777777" w:rsidTr="00D44E5C">
        <w:trPr>
          <w:trHeight w:val="70"/>
        </w:trPr>
        <w:tc>
          <w:tcPr>
            <w:tcW w:w="266" w:type="pct"/>
          </w:tcPr>
          <w:p w14:paraId="758B093A" w14:textId="77777777" w:rsidR="00A110DE" w:rsidRPr="00A45522" w:rsidRDefault="00A110DE" w:rsidP="00D44E5C">
            <w:pPr>
              <w:rPr>
                <w:rFonts w:cs="Arial"/>
                <w:color w:val="000000"/>
                <w:sz w:val="20"/>
              </w:rPr>
            </w:pPr>
            <w:r>
              <w:rPr>
                <w:rFonts w:cs="Arial"/>
                <w:color w:val="000000"/>
                <w:sz w:val="20"/>
              </w:rPr>
              <w:t>14</w:t>
            </w:r>
          </w:p>
        </w:tc>
        <w:tc>
          <w:tcPr>
            <w:tcW w:w="786" w:type="pct"/>
            <w:shd w:val="clear" w:color="auto" w:fill="auto"/>
            <w:noWrap/>
            <w:vAlign w:val="bottom"/>
            <w:hideMark/>
          </w:tcPr>
          <w:p w14:paraId="71EDF30C" w14:textId="77777777" w:rsidR="00A110DE" w:rsidRPr="00A45522" w:rsidRDefault="00A110DE" w:rsidP="00D44E5C">
            <w:pPr>
              <w:rPr>
                <w:rFonts w:cs="Arial"/>
                <w:color w:val="000000"/>
                <w:sz w:val="20"/>
              </w:rPr>
            </w:pPr>
            <w:r w:rsidRPr="00A45522">
              <w:rPr>
                <w:rFonts w:cs="Arial"/>
                <w:color w:val="000000"/>
                <w:sz w:val="20"/>
              </w:rPr>
              <w:t>Dailekh</w:t>
            </w:r>
          </w:p>
        </w:tc>
        <w:tc>
          <w:tcPr>
            <w:tcW w:w="451" w:type="pct"/>
            <w:shd w:val="clear" w:color="auto" w:fill="auto"/>
            <w:noWrap/>
            <w:vAlign w:val="bottom"/>
            <w:hideMark/>
          </w:tcPr>
          <w:p w14:paraId="509212A9" w14:textId="77777777" w:rsidR="00A110DE" w:rsidRPr="00A45522" w:rsidRDefault="00A110DE" w:rsidP="00D44E5C">
            <w:pPr>
              <w:jc w:val="right"/>
              <w:rPr>
                <w:rFonts w:cs="Arial"/>
                <w:color w:val="000000"/>
                <w:sz w:val="20"/>
              </w:rPr>
            </w:pPr>
            <w:r w:rsidRPr="00A45522">
              <w:rPr>
                <w:rFonts w:cs="Arial"/>
                <w:color w:val="000000"/>
                <w:sz w:val="20"/>
              </w:rPr>
              <w:t>15</w:t>
            </w:r>
          </w:p>
        </w:tc>
        <w:tc>
          <w:tcPr>
            <w:tcW w:w="500" w:type="pct"/>
            <w:vAlign w:val="bottom"/>
          </w:tcPr>
          <w:p w14:paraId="0EE2CE9D" w14:textId="77777777" w:rsidR="00A110DE" w:rsidRDefault="00A110DE" w:rsidP="00D44E5C">
            <w:pPr>
              <w:jc w:val="right"/>
              <w:rPr>
                <w:rFonts w:cs="Arial"/>
                <w:color w:val="000000"/>
                <w:sz w:val="20"/>
              </w:rPr>
            </w:pPr>
            <w:r w:rsidRPr="00A45522">
              <w:rPr>
                <w:rFonts w:cs="Arial"/>
                <w:color w:val="000000"/>
                <w:sz w:val="20"/>
              </w:rPr>
              <w:t>24</w:t>
            </w:r>
          </w:p>
        </w:tc>
        <w:tc>
          <w:tcPr>
            <w:tcW w:w="500" w:type="pct"/>
            <w:vAlign w:val="bottom"/>
          </w:tcPr>
          <w:p w14:paraId="2E1D221F" w14:textId="77777777" w:rsidR="00A110DE" w:rsidRDefault="00A110DE" w:rsidP="00D44E5C">
            <w:pPr>
              <w:jc w:val="right"/>
              <w:rPr>
                <w:rFonts w:cs="Arial"/>
                <w:color w:val="000000"/>
                <w:sz w:val="20"/>
              </w:rPr>
            </w:pPr>
            <w:r w:rsidRPr="00A45522">
              <w:rPr>
                <w:rFonts w:cs="Arial"/>
                <w:color w:val="000000"/>
                <w:sz w:val="20"/>
              </w:rPr>
              <w:t>12</w:t>
            </w:r>
          </w:p>
        </w:tc>
        <w:tc>
          <w:tcPr>
            <w:tcW w:w="500" w:type="pct"/>
            <w:vAlign w:val="bottom"/>
          </w:tcPr>
          <w:p w14:paraId="2EB2C4DF" w14:textId="77777777" w:rsidR="00A110DE" w:rsidRDefault="00A110DE" w:rsidP="00D44E5C">
            <w:pPr>
              <w:jc w:val="right"/>
              <w:rPr>
                <w:rFonts w:cs="Arial"/>
                <w:color w:val="000000"/>
                <w:sz w:val="20"/>
              </w:rPr>
            </w:pPr>
            <w:r w:rsidRPr="00A45522">
              <w:rPr>
                <w:rFonts w:cs="Arial"/>
                <w:color w:val="000000"/>
                <w:sz w:val="20"/>
              </w:rPr>
              <w:t>0</w:t>
            </w:r>
          </w:p>
        </w:tc>
        <w:tc>
          <w:tcPr>
            <w:tcW w:w="500" w:type="pct"/>
            <w:vAlign w:val="bottom"/>
          </w:tcPr>
          <w:p w14:paraId="1B376F0A" w14:textId="77777777" w:rsidR="00A110DE" w:rsidRDefault="00A110DE" w:rsidP="00D44E5C">
            <w:pPr>
              <w:jc w:val="right"/>
              <w:rPr>
                <w:rFonts w:cs="Arial"/>
                <w:color w:val="000000"/>
                <w:sz w:val="20"/>
              </w:rPr>
            </w:pPr>
            <w:r w:rsidRPr="00A45522">
              <w:rPr>
                <w:rFonts w:cs="Arial"/>
                <w:color w:val="000000"/>
                <w:sz w:val="20"/>
              </w:rPr>
              <w:t>0</w:t>
            </w:r>
          </w:p>
        </w:tc>
        <w:tc>
          <w:tcPr>
            <w:tcW w:w="499" w:type="pct"/>
            <w:vAlign w:val="bottom"/>
          </w:tcPr>
          <w:p w14:paraId="38AB85CF" w14:textId="77777777" w:rsidR="00A110DE" w:rsidRPr="00A45522" w:rsidRDefault="00A110DE" w:rsidP="00D44E5C">
            <w:pPr>
              <w:jc w:val="right"/>
              <w:rPr>
                <w:rFonts w:cs="Arial"/>
                <w:color w:val="000000"/>
                <w:sz w:val="20"/>
              </w:rPr>
            </w:pPr>
            <w:r w:rsidRPr="00A45522">
              <w:rPr>
                <w:rFonts w:cs="Arial"/>
                <w:color w:val="000000"/>
                <w:sz w:val="20"/>
              </w:rPr>
              <w:t>0</w:t>
            </w:r>
          </w:p>
        </w:tc>
        <w:tc>
          <w:tcPr>
            <w:tcW w:w="499" w:type="pct"/>
            <w:vAlign w:val="bottom"/>
          </w:tcPr>
          <w:p w14:paraId="2739325D" w14:textId="77777777" w:rsidR="00A110DE" w:rsidRPr="00A45522" w:rsidRDefault="00A110DE" w:rsidP="00D44E5C">
            <w:pPr>
              <w:jc w:val="right"/>
              <w:rPr>
                <w:rFonts w:cs="Arial"/>
                <w:color w:val="000000"/>
                <w:sz w:val="20"/>
              </w:rPr>
            </w:pPr>
            <w:r w:rsidRPr="00A45522">
              <w:rPr>
                <w:rFonts w:cs="Arial"/>
                <w:color w:val="000000"/>
                <w:sz w:val="20"/>
              </w:rPr>
              <w:t>3</w:t>
            </w:r>
          </w:p>
        </w:tc>
        <w:tc>
          <w:tcPr>
            <w:tcW w:w="497" w:type="pct"/>
            <w:shd w:val="clear" w:color="auto" w:fill="auto"/>
            <w:noWrap/>
            <w:vAlign w:val="bottom"/>
            <w:hideMark/>
          </w:tcPr>
          <w:p w14:paraId="584DDD4B" w14:textId="77777777" w:rsidR="00A110DE" w:rsidRPr="00A45522" w:rsidRDefault="00A110DE" w:rsidP="00D44E5C">
            <w:pPr>
              <w:jc w:val="right"/>
              <w:rPr>
                <w:rFonts w:cs="Arial"/>
                <w:color w:val="000000"/>
                <w:sz w:val="20"/>
              </w:rPr>
            </w:pPr>
            <w:r>
              <w:rPr>
                <w:rFonts w:cs="Arial"/>
                <w:color w:val="000000"/>
                <w:sz w:val="20"/>
              </w:rPr>
              <w:t>102</w:t>
            </w:r>
          </w:p>
        </w:tc>
      </w:tr>
      <w:tr w:rsidR="00A110DE" w:rsidRPr="00A45522" w14:paraId="0BA99C87" w14:textId="77777777" w:rsidTr="00D44E5C">
        <w:trPr>
          <w:trHeight w:val="70"/>
        </w:trPr>
        <w:tc>
          <w:tcPr>
            <w:tcW w:w="266" w:type="pct"/>
          </w:tcPr>
          <w:p w14:paraId="3E4EB215" w14:textId="77777777" w:rsidR="00A110DE" w:rsidRPr="00A45522" w:rsidRDefault="00A110DE" w:rsidP="00D44E5C">
            <w:pPr>
              <w:rPr>
                <w:rFonts w:cs="Arial"/>
                <w:color w:val="000000"/>
                <w:sz w:val="20"/>
              </w:rPr>
            </w:pPr>
            <w:r>
              <w:rPr>
                <w:rFonts w:cs="Arial"/>
                <w:color w:val="000000"/>
                <w:sz w:val="20"/>
              </w:rPr>
              <w:t>15</w:t>
            </w:r>
          </w:p>
        </w:tc>
        <w:tc>
          <w:tcPr>
            <w:tcW w:w="786" w:type="pct"/>
            <w:shd w:val="clear" w:color="auto" w:fill="auto"/>
            <w:noWrap/>
            <w:vAlign w:val="bottom"/>
            <w:hideMark/>
          </w:tcPr>
          <w:p w14:paraId="6C12A14C" w14:textId="77777777" w:rsidR="00A110DE" w:rsidRPr="00A45522" w:rsidRDefault="00A110DE" w:rsidP="00D44E5C">
            <w:pPr>
              <w:rPr>
                <w:rFonts w:cs="Arial"/>
                <w:color w:val="000000"/>
                <w:sz w:val="20"/>
              </w:rPr>
            </w:pPr>
            <w:r w:rsidRPr="00A45522">
              <w:rPr>
                <w:rFonts w:cs="Arial"/>
                <w:color w:val="000000"/>
                <w:sz w:val="20"/>
              </w:rPr>
              <w:t>Dang</w:t>
            </w:r>
          </w:p>
        </w:tc>
        <w:tc>
          <w:tcPr>
            <w:tcW w:w="451" w:type="pct"/>
            <w:shd w:val="clear" w:color="auto" w:fill="auto"/>
            <w:noWrap/>
            <w:vAlign w:val="bottom"/>
            <w:hideMark/>
          </w:tcPr>
          <w:p w14:paraId="21C2E05D" w14:textId="77777777" w:rsidR="00A110DE" w:rsidRPr="00A45522" w:rsidRDefault="00A110DE" w:rsidP="00D44E5C">
            <w:pPr>
              <w:jc w:val="right"/>
              <w:rPr>
                <w:rFonts w:cs="Arial"/>
                <w:color w:val="000000"/>
                <w:sz w:val="20"/>
              </w:rPr>
            </w:pPr>
            <w:r w:rsidRPr="00A45522">
              <w:rPr>
                <w:rFonts w:cs="Arial"/>
                <w:color w:val="000000"/>
                <w:sz w:val="20"/>
              </w:rPr>
              <w:t>345</w:t>
            </w:r>
          </w:p>
        </w:tc>
        <w:tc>
          <w:tcPr>
            <w:tcW w:w="500" w:type="pct"/>
            <w:vAlign w:val="bottom"/>
          </w:tcPr>
          <w:p w14:paraId="4C261E16" w14:textId="77777777" w:rsidR="00A110DE" w:rsidRDefault="00A110DE" w:rsidP="00D44E5C">
            <w:pPr>
              <w:jc w:val="right"/>
              <w:rPr>
                <w:rFonts w:cs="Arial"/>
                <w:color w:val="000000"/>
                <w:sz w:val="20"/>
              </w:rPr>
            </w:pPr>
            <w:r w:rsidRPr="00A45522">
              <w:rPr>
                <w:rFonts w:cs="Arial"/>
                <w:color w:val="000000"/>
                <w:sz w:val="20"/>
              </w:rPr>
              <w:t>801</w:t>
            </w:r>
          </w:p>
        </w:tc>
        <w:tc>
          <w:tcPr>
            <w:tcW w:w="500" w:type="pct"/>
            <w:vAlign w:val="bottom"/>
          </w:tcPr>
          <w:p w14:paraId="6D5D04B6" w14:textId="77777777" w:rsidR="00A110DE" w:rsidRDefault="00A110DE" w:rsidP="00D44E5C">
            <w:pPr>
              <w:jc w:val="right"/>
              <w:rPr>
                <w:rFonts w:cs="Arial"/>
                <w:color w:val="000000"/>
                <w:sz w:val="20"/>
              </w:rPr>
            </w:pPr>
            <w:r w:rsidRPr="00A45522">
              <w:rPr>
                <w:rFonts w:cs="Arial"/>
                <w:color w:val="000000"/>
                <w:sz w:val="20"/>
              </w:rPr>
              <w:t>751</w:t>
            </w:r>
          </w:p>
        </w:tc>
        <w:tc>
          <w:tcPr>
            <w:tcW w:w="500" w:type="pct"/>
            <w:vAlign w:val="bottom"/>
          </w:tcPr>
          <w:p w14:paraId="248AA857" w14:textId="10AB15AA" w:rsidR="00A110DE" w:rsidRDefault="00A110DE" w:rsidP="00D44E5C">
            <w:pPr>
              <w:jc w:val="right"/>
              <w:rPr>
                <w:rFonts w:cs="Arial"/>
                <w:color w:val="000000"/>
                <w:sz w:val="20"/>
              </w:rPr>
            </w:pPr>
            <w:r w:rsidRPr="00A45522">
              <w:rPr>
                <w:rFonts w:cs="Arial"/>
                <w:color w:val="000000"/>
                <w:sz w:val="20"/>
              </w:rPr>
              <w:t>1</w:t>
            </w:r>
            <w:r w:rsidR="00741A3B">
              <w:rPr>
                <w:rFonts w:cs="Arial"/>
                <w:color w:val="000000"/>
                <w:sz w:val="20"/>
              </w:rPr>
              <w:t>,</w:t>
            </w:r>
            <w:r w:rsidRPr="00A45522">
              <w:rPr>
                <w:rFonts w:cs="Arial"/>
                <w:color w:val="000000"/>
                <w:sz w:val="20"/>
              </w:rPr>
              <w:t>230</w:t>
            </w:r>
          </w:p>
        </w:tc>
        <w:tc>
          <w:tcPr>
            <w:tcW w:w="500" w:type="pct"/>
            <w:vAlign w:val="bottom"/>
          </w:tcPr>
          <w:p w14:paraId="7668CC92" w14:textId="0E6AC326" w:rsidR="00A110DE" w:rsidRDefault="00A110DE" w:rsidP="00D44E5C">
            <w:pPr>
              <w:jc w:val="right"/>
              <w:rPr>
                <w:rFonts w:cs="Arial"/>
                <w:color w:val="000000"/>
                <w:sz w:val="20"/>
              </w:rPr>
            </w:pPr>
            <w:r w:rsidRPr="00A45522">
              <w:rPr>
                <w:rFonts w:cs="Arial"/>
                <w:color w:val="000000"/>
                <w:sz w:val="20"/>
              </w:rPr>
              <w:t>1</w:t>
            </w:r>
            <w:r w:rsidR="00741A3B">
              <w:rPr>
                <w:rFonts w:cs="Arial"/>
                <w:color w:val="000000"/>
                <w:sz w:val="20"/>
              </w:rPr>
              <w:t>,</w:t>
            </w:r>
            <w:r w:rsidRPr="00A45522">
              <w:rPr>
                <w:rFonts w:cs="Arial"/>
                <w:color w:val="000000"/>
                <w:sz w:val="20"/>
              </w:rPr>
              <w:t>327</w:t>
            </w:r>
          </w:p>
        </w:tc>
        <w:tc>
          <w:tcPr>
            <w:tcW w:w="499" w:type="pct"/>
            <w:vAlign w:val="bottom"/>
          </w:tcPr>
          <w:p w14:paraId="2D7CFB5F" w14:textId="77777777" w:rsidR="00A110DE" w:rsidRPr="00A45522" w:rsidRDefault="00A110DE" w:rsidP="00D44E5C">
            <w:pPr>
              <w:jc w:val="right"/>
              <w:rPr>
                <w:rFonts w:cs="Arial"/>
                <w:color w:val="000000"/>
                <w:sz w:val="20"/>
              </w:rPr>
            </w:pPr>
            <w:r w:rsidRPr="00A45522">
              <w:rPr>
                <w:rFonts w:cs="Arial"/>
                <w:color w:val="000000"/>
                <w:sz w:val="20"/>
              </w:rPr>
              <w:t>827</w:t>
            </w:r>
          </w:p>
        </w:tc>
        <w:tc>
          <w:tcPr>
            <w:tcW w:w="499" w:type="pct"/>
            <w:vAlign w:val="bottom"/>
          </w:tcPr>
          <w:p w14:paraId="2EC42894" w14:textId="77777777" w:rsidR="00A110DE" w:rsidRPr="00A45522" w:rsidRDefault="00A110DE" w:rsidP="00D44E5C">
            <w:pPr>
              <w:jc w:val="right"/>
              <w:rPr>
                <w:rFonts w:cs="Arial"/>
                <w:color w:val="000000"/>
                <w:sz w:val="20"/>
              </w:rPr>
            </w:pPr>
            <w:r w:rsidRPr="00A45522">
              <w:rPr>
                <w:rFonts w:cs="Arial"/>
                <w:color w:val="000000"/>
                <w:sz w:val="20"/>
              </w:rPr>
              <w:t>548</w:t>
            </w:r>
          </w:p>
        </w:tc>
        <w:tc>
          <w:tcPr>
            <w:tcW w:w="497" w:type="pct"/>
            <w:shd w:val="clear" w:color="auto" w:fill="auto"/>
            <w:noWrap/>
            <w:vAlign w:val="bottom"/>
            <w:hideMark/>
          </w:tcPr>
          <w:p w14:paraId="36559107" w14:textId="77777777" w:rsidR="00A110DE" w:rsidRPr="00A45522" w:rsidRDefault="00A110DE" w:rsidP="00D44E5C">
            <w:pPr>
              <w:jc w:val="right"/>
              <w:rPr>
                <w:rFonts w:cs="Arial"/>
                <w:color w:val="000000"/>
                <w:sz w:val="20"/>
              </w:rPr>
            </w:pPr>
            <w:r>
              <w:rPr>
                <w:rFonts w:cs="Arial"/>
                <w:color w:val="000000"/>
                <w:sz w:val="20"/>
              </w:rPr>
              <w:t>272</w:t>
            </w:r>
          </w:p>
        </w:tc>
      </w:tr>
      <w:tr w:rsidR="00A110DE" w:rsidRPr="00A45522" w14:paraId="73728738" w14:textId="77777777" w:rsidTr="00D44E5C">
        <w:trPr>
          <w:trHeight w:val="70"/>
        </w:trPr>
        <w:tc>
          <w:tcPr>
            <w:tcW w:w="266" w:type="pct"/>
          </w:tcPr>
          <w:p w14:paraId="04E69880" w14:textId="77777777" w:rsidR="00A110DE" w:rsidRPr="00A45522" w:rsidRDefault="00A110DE" w:rsidP="00D44E5C">
            <w:pPr>
              <w:rPr>
                <w:rFonts w:cs="Arial"/>
                <w:color w:val="000000"/>
                <w:sz w:val="20"/>
              </w:rPr>
            </w:pPr>
            <w:r>
              <w:rPr>
                <w:rFonts w:cs="Arial"/>
                <w:color w:val="000000"/>
                <w:sz w:val="20"/>
              </w:rPr>
              <w:t>16</w:t>
            </w:r>
          </w:p>
        </w:tc>
        <w:tc>
          <w:tcPr>
            <w:tcW w:w="786" w:type="pct"/>
            <w:shd w:val="clear" w:color="auto" w:fill="auto"/>
            <w:noWrap/>
            <w:vAlign w:val="bottom"/>
            <w:hideMark/>
          </w:tcPr>
          <w:p w14:paraId="1D75157C" w14:textId="77777777" w:rsidR="00A110DE" w:rsidRPr="00A45522" w:rsidRDefault="00A110DE" w:rsidP="00D44E5C">
            <w:pPr>
              <w:rPr>
                <w:rFonts w:cs="Arial"/>
                <w:color w:val="000000"/>
                <w:sz w:val="20"/>
              </w:rPr>
            </w:pPr>
            <w:r w:rsidRPr="00A45522">
              <w:rPr>
                <w:rFonts w:cs="Arial"/>
                <w:color w:val="000000"/>
                <w:sz w:val="20"/>
              </w:rPr>
              <w:t>Darchula</w:t>
            </w:r>
          </w:p>
        </w:tc>
        <w:tc>
          <w:tcPr>
            <w:tcW w:w="451" w:type="pct"/>
            <w:shd w:val="clear" w:color="auto" w:fill="auto"/>
            <w:noWrap/>
            <w:vAlign w:val="bottom"/>
            <w:hideMark/>
          </w:tcPr>
          <w:p w14:paraId="2FC5E541" w14:textId="77777777" w:rsidR="00A110DE" w:rsidRPr="00A45522" w:rsidRDefault="00A110DE" w:rsidP="00D44E5C">
            <w:pPr>
              <w:jc w:val="right"/>
              <w:rPr>
                <w:rFonts w:cs="Arial"/>
                <w:color w:val="000000"/>
                <w:sz w:val="20"/>
              </w:rPr>
            </w:pPr>
            <w:r w:rsidRPr="00A45522">
              <w:rPr>
                <w:rFonts w:cs="Arial"/>
                <w:color w:val="000000"/>
                <w:sz w:val="20"/>
              </w:rPr>
              <w:t>45</w:t>
            </w:r>
          </w:p>
        </w:tc>
        <w:tc>
          <w:tcPr>
            <w:tcW w:w="500" w:type="pct"/>
            <w:vAlign w:val="bottom"/>
          </w:tcPr>
          <w:p w14:paraId="55F8B2B9" w14:textId="77777777" w:rsidR="00A110DE" w:rsidRDefault="00A110DE" w:rsidP="00D44E5C">
            <w:pPr>
              <w:jc w:val="right"/>
              <w:rPr>
                <w:rFonts w:cs="Arial"/>
                <w:color w:val="000000"/>
                <w:sz w:val="20"/>
              </w:rPr>
            </w:pPr>
            <w:r w:rsidRPr="00A45522">
              <w:rPr>
                <w:rFonts w:cs="Arial"/>
                <w:color w:val="000000"/>
                <w:sz w:val="20"/>
              </w:rPr>
              <w:t>11</w:t>
            </w:r>
          </w:p>
        </w:tc>
        <w:tc>
          <w:tcPr>
            <w:tcW w:w="500" w:type="pct"/>
            <w:vAlign w:val="bottom"/>
          </w:tcPr>
          <w:p w14:paraId="40ED4151" w14:textId="77777777" w:rsidR="00A110DE" w:rsidRDefault="00A110DE" w:rsidP="00D44E5C">
            <w:pPr>
              <w:jc w:val="right"/>
              <w:rPr>
                <w:rFonts w:cs="Arial"/>
                <w:color w:val="000000"/>
                <w:sz w:val="20"/>
              </w:rPr>
            </w:pPr>
            <w:r w:rsidRPr="00A45522">
              <w:rPr>
                <w:rFonts w:cs="Arial"/>
                <w:color w:val="000000"/>
                <w:sz w:val="20"/>
              </w:rPr>
              <w:t>21</w:t>
            </w:r>
          </w:p>
        </w:tc>
        <w:tc>
          <w:tcPr>
            <w:tcW w:w="500" w:type="pct"/>
            <w:vAlign w:val="bottom"/>
          </w:tcPr>
          <w:p w14:paraId="68EF9FA8" w14:textId="77777777" w:rsidR="00A110DE" w:rsidRDefault="00A110DE" w:rsidP="00D44E5C">
            <w:pPr>
              <w:jc w:val="right"/>
              <w:rPr>
                <w:rFonts w:cs="Arial"/>
                <w:color w:val="000000"/>
                <w:sz w:val="20"/>
              </w:rPr>
            </w:pPr>
            <w:r w:rsidRPr="00A45522">
              <w:rPr>
                <w:rFonts w:cs="Arial"/>
                <w:color w:val="000000"/>
                <w:sz w:val="20"/>
              </w:rPr>
              <w:t>0</w:t>
            </w:r>
          </w:p>
        </w:tc>
        <w:tc>
          <w:tcPr>
            <w:tcW w:w="500" w:type="pct"/>
            <w:vAlign w:val="bottom"/>
          </w:tcPr>
          <w:p w14:paraId="4BCCEB10" w14:textId="77777777" w:rsidR="00A110DE" w:rsidRDefault="00A110DE" w:rsidP="00D44E5C">
            <w:pPr>
              <w:jc w:val="right"/>
              <w:rPr>
                <w:rFonts w:cs="Arial"/>
                <w:color w:val="000000"/>
                <w:sz w:val="20"/>
              </w:rPr>
            </w:pPr>
            <w:r w:rsidRPr="00A45522">
              <w:rPr>
                <w:rFonts w:cs="Arial"/>
                <w:color w:val="000000"/>
                <w:sz w:val="20"/>
              </w:rPr>
              <w:t>18</w:t>
            </w:r>
          </w:p>
        </w:tc>
        <w:tc>
          <w:tcPr>
            <w:tcW w:w="499" w:type="pct"/>
            <w:vAlign w:val="bottom"/>
          </w:tcPr>
          <w:p w14:paraId="0F62A865" w14:textId="77777777" w:rsidR="00A110DE" w:rsidRPr="00A45522" w:rsidRDefault="00A110DE" w:rsidP="00D44E5C">
            <w:pPr>
              <w:jc w:val="right"/>
              <w:rPr>
                <w:rFonts w:cs="Arial"/>
                <w:color w:val="000000"/>
                <w:sz w:val="20"/>
              </w:rPr>
            </w:pPr>
            <w:r w:rsidRPr="00A45522">
              <w:rPr>
                <w:rFonts w:cs="Arial"/>
                <w:color w:val="000000"/>
                <w:sz w:val="20"/>
              </w:rPr>
              <w:t>14</w:t>
            </w:r>
          </w:p>
        </w:tc>
        <w:tc>
          <w:tcPr>
            <w:tcW w:w="499" w:type="pct"/>
            <w:vAlign w:val="bottom"/>
          </w:tcPr>
          <w:p w14:paraId="56E2ED87" w14:textId="77777777" w:rsidR="00A110DE" w:rsidRPr="00A45522" w:rsidRDefault="00A110DE" w:rsidP="00D44E5C">
            <w:pPr>
              <w:jc w:val="right"/>
              <w:rPr>
                <w:rFonts w:cs="Arial"/>
                <w:color w:val="000000"/>
                <w:sz w:val="20"/>
              </w:rPr>
            </w:pPr>
            <w:r w:rsidRPr="00A45522">
              <w:rPr>
                <w:rFonts w:cs="Arial"/>
                <w:color w:val="000000"/>
                <w:sz w:val="20"/>
              </w:rPr>
              <w:t>9</w:t>
            </w:r>
          </w:p>
        </w:tc>
        <w:tc>
          <w:tcPr>
            <w:tcW w:w="497" w:type="pct"/>
            <w:shd w:val="clear" w:color="auto" w:fill="auto"/>
            <w:noWrap/>
            <w:vAlign w:val="bottom"/>
            <w:hideMark/>
          </w:tcPr>
          <w:p w14:paraId="5ABF2EC8" w14:textId="77777777" w:rsidR="00A110DE" w:rsidRPr="00A45522" w:rsidRDefault="00A110DE" w:rsidP="00D44E5C">
            <w:pPr>
              <w:jc w:val="right"/>
              <w:rPr>
                <w:rFonts w:cs="Arial"/>
                <w:color w:val="000000"/>
                <w:sz w:val="20"/>
              </w:rPr>
            </w:pPr>
            <w:r>
              <w:rPr>
                <w:rFonts w:cs="Arial"/>
                <w:color w:val="000000"/>
                <w:sz w:val="20"/>
              </w:rPr>
              <w:t>33</w:t>
            </w:r>
          </w:p>
        </w:tc>
      </w:tr>
      <w:tr w:rsidR="00A110DE" w:rsidRPr="00A45522" w14:paraId="021530DE" w14:textId="77777777" w:rsidTr="00D44E5C">
        <w:trPr>
          <w:trHeight w:val="70"/>
        </w:trPr>
        <w:tc>
          <w:tcPr>
            <w:tcW w:w="266" w:type="pct"/>
          </w:tcPr>
          <w:p w14:paraId="0BBA6403" w14:textId="77777777" w:rsidR="00A110DE" w:rsidRPr="00A45522" w:rsidRDefault="00A110DE" w:rsidP="00D44E5C">
            <w:pPr>
              <w:rPr>
                <w:rFonts w:cs="Arial"/>
                <w:color w:val="000000"/>
                <w:sz w:val="20"/>
              </w:rPr>
            </w:pPr>
            <w:r>
              <w:rPr>
                <w:rFonts w:cs="Arial"/>
                <w:color w:val="000000"/>
                <w:sz w:val="20"/>
              </w:rPr>
              <w:t>17</w:t>
            </w:r>
          </w:p>
        </w:tc>
        <w:tc>
          <w:tcPr>
            <w:tcW w:w="786" w:type="pct"/>
            <w:shd w:val="clear" w:color="auto" w:fill="auto"/>
            <w:noWrap/>
            <w:vAlign w:val="bottom"/>
            <w:hideMark/>
          </w:tcPr>
          <w:p w14:paraId="089B7387" w14:textId="77777777" w:rsidR="00A110DE" w:rsidRPr="00A45522" w:rsidRDefault="00A110DE" w:rsidP="00D44E5C">
            <w:pPr>
              <w:rPr>
                <w:rFonts w:cs="Arial"/>
                <w:color w:val="000000"/>
                <w:sz w:val="20"/>
              </w:rPr>
            </w:pPr>
            <w:r w:rsidRPr="00A45522">
              <w:rPr>
                <w:rFonts w:cs="Arial"/>
                <w:color w:val="000000"/>
                <w:sz w:val="20"/>
              </w:rPr>
              <w:t>Dhading</w:t>
            </w:r>
          </w:p>
        </w:tc>
        <w:tc>
          <w:tcPr>
            <w:tcW w:w="451" w:type="pct"/>
            <w:shd w:val="clear" w:color="auto" w:fill="auto"/>
            <w:noWrap/>
            <w:vAlign w:val="bottom"/>
            <w:hideMark/>
          </w:tcPr>
          <w:p w14:paraId="4EABAA81" w14:textId="77777777" w:rsidR="00A110DE" w:rsidRPr="00A45522" w:rsidRDefault="00A110DE" w:rsidP="00D44E5C">
            <w:pPr>
              <w:jc w:val="right"/>
              <w:rPr>
                <w:rFonts w:cs="Arial"/>
                <w:color w:val="000000"/>
                <w:sz w:val="20"/>
              </w:rPr>
            </w:pPr>
            <w:r w:rsidRPr="00A45522">
              <w:rPr>
                <w:rFonts w:cs="Arial"/>
                <w:color w:val="000000"/>
                <w:sz w:val="20"/>
              </w:rPr>
              <w:t>581</w:t>
            </w:r>
          </w:p>
        </w:tc>
        <w:tc>
          <w:tcPr>
            <w:tcW w:w="500" w:type="pct"/>
            <w:vAlign w:val="bottom"/>
          </w:tcPr>
          <w:p w14:paraId="2AB8F400" w14:textId="77777777" w:rsidR="00A110DE" w:rsidRDefault="00A110DE" w:rsidP="00D44E5C">
            <w:pPr>
              <w:jc w:val="right"/>
              <w:rPr>
                <w:rFonts w:cs="Arial"/>
                <w:color w:val="000000"/>
                <w:sz w:val="20"/>
              </w:rPr>
            </w:pPr>
            <w:r w:rsidRPr="00A45522">
              <w:rPr>
                <w:rFonts w:cs="Arial"/>
                <w:color w:val="000000"/>
                <w:sz w:val="20"/>
              </w:rPr>
              <w:t>720</w:t>
            </w:r>
          </w:p>
        </w:tc>
        <w:tc>
          <w:tcPr>
            <w:tcW w:w="500" w:type="pct"/>
            <w:vAlign w:val="bottom"/>
          </w:tcPr>
          <w:p w14:paraId="14757560" w14:textId="77777777" w:rsidR="00A110DE" w:rsidRDefault="00A110DE" w:rsidP="00D44E5C">
            <w:pPr>
              <w:jc w:val="right"/>
              <w:rPr>
                <w:rFonts w:cs="Arial"/>
                <w:color w:val="000000"/>
                <w:sz w:val="20"/>
              </w:rPr>
            </w:pPr>
            <w:r w:rsidRPr="00A45522">
              <w:rPr>
                <w:rFonts w:cs="Arial"/>
                <w:color w:val="000000"/>
                <w:sz w:val="20"/>
              </w:rPr>
              <w:t>876</w:t>
            </w:r>
          </w:p>
        </w:tc>
        <w:tc>
          <w:tcPr>
            <w:tcW w:w="500" w:type="pct"/>
            <w:vAlign w:val="bottom"/>
          </w:tcPr>
          <w:p w14:paraId="7924A163" w14:textId="77777777" w:rsidR="00A110DE" w:rsidRDefault="00A110DE" w:rsidP="00D44E5C">
            <w:pPr>
              <w:jc w:val="right"/>
              <w:rPr>
                <w:rFonts w:cs="Arial"/>
                <w:color w:val="000000"/>
                <w:sz w:val="20"/>
              </w:rPr>
            </w:pPr>
            <w:r w:rsidRPr="00A45522">
              <w:rPr>
                <w:rFonts w:cs="Arial"/>
                <w:color w:val="000000"/>
                <w:sz w:val="20"/>
              </w:rPr>
              <w:t>852</w:t>
            </w:r>
          </w:p>
        </w:tc>
        <w:tc>
          <w:tcPr>
            <w:tcW w:w="500" w:type="pct"/>
            <w:vAlign w:val="bottom"/>
          </w:tcPr>
          <w:p w14:paraId="0D50580A" w14:textId="77777777" w:rsidR="00A110DE" w:rsidRDefault="00A110DE" w:rsidP="00D44E5C">
            <w:pPr>
              <w:jc w:val="right"/>
              <w:rPr>
                <w:rFonts w:cs="Arial"/>
                <w:color w:val="000000"/>
                <w:sz w:val="20"/>
              </w:rPr>
            </w:pPr>
            <w:r w:rsidRPr="00A45522">
              <w:rPr>
                <w:rFonts w:cs="Arial"/>
                <w:color w:val="000000"/>
                <w:sz w:val="20"/>
              </w:rPr>
              <w:t>631</w:t>
            </w:r>
          </w:p>
        </w:tc>
        <w:tc>
          <w:tcPr>
            <w:tcW w:w="499" w:type="pct"/>
            <w:vAlign w:val="bottom"/>
          </w:tcPr>
          <w:p w14:paraId="5E4E41E3" w14:textId="77777777" w:rsidR="00A110DE" w:rsidRPr="00A45522" w:rsidRDefault="00A110DE" w:rsidP="00D44E5C">
            <w:pPr>
              <w:jc w:val="right"/>
              <w:rPr>
                <w:rFonts w:cs="Arial"/>
                <w:color w:val="000000"/>
                <w:sz w:val="20"/>
              </w:rPr>
            </w:pPr>
            <w:r w:rsidRPr="00A45522">
              <w:rPr>
                <w:rFonts w:cs="Arial"/>
                <w:color w:val="000000"/>
                <w:sz w:val="20"/>
              </w:rPr>
              <w:t>558</w:t>
            </w:r>
          </w:p>
        </w:tc>
        <w:tc>
          <w:tcPr>
            <w:tcW w:w="499" w:type="pct"/>
            <w:vAlign w:val="bottom"/>
          </w:tcPr>
          <w:p w14:paraId="7B427B86" w14:textId="77777777" w:rsidR="00A110DE" w:rsidRPr="00A45522" w:rsidRDefault="00A110DE" w:rsidP="00D44E5C">
            <w:pPr>
              <w:jc w:val="right"/>
              <w:rPr>
                <w:rFonts w:cs="Arial"/>
                <w:color w:val="000000"/>
                <w:sz w:val="20"/>
              </w:rPr>
            </w:pPr>
            <w:r w:rsidRPr="00A45522">
              <w:rPr>
                <w:rFonts w:cs="Arial"/>
                <w:color w:val="000000"/>
                <w:sz w:val="20"/>
              </w:rPr>
              <w:t>701</w:t>
            </w:r>
          </w:p>
        </w:tc>
        <w:tc>
          <w:tcPr>
            <w:tcW w:w="497" w:type="pct"/>
            <w:shd w:val="clear" w:color="auto" w:fill="auto"/>
            <w:noWrap/>
            <w:vAlign w:val="bottom"/>
            <w:hideMark/>
          </w:tcPr>
          <w:p w14:paraId="4089D09F" w14:textId="77777777" w:rsidR="00A110DE" w:rsidRPr="00A45522" w:rsidRDefault="00A110DE" w:rsidP="00D44E5C">
            <w:pPr>
              <w:jc w:val="right"/>
              <w:rPr>
                <w:rFonts w:cs="Arial"/>
                <w:color w:val="000000"/>
                <w:sz w:val="20"/>
              </w:rPr>
            </w:pPr>
            <w:r>
              <w:rPr>
                <w:rFonts w:cs="Arial"/>
                <w:color w:val="000000"/>
                <w:sz w:val="20"/>
              </w:rPr>
              <w:t>487</w:t>
            </w:r>
          </w:p>
        </w:tc>
      </w:tr>
      <w:tr w:rsidR="00A110DE" w:rsidRPr="00A45522" w14:paraId="7BD16CCB" w14:textId="77777777" w:rsidTr="00D44E5C">
        <w:trPr>
          <w:trHeight w:val="70"/>
        </w:trPr>
        <w:tc>
          <w:tcPr>
            <w:tcW w:w="266" w:type="pct"/>
          </w:tcPr>
          <w:p w14:paraId="0200649B" w14:textId="77777777" w:rsidR="00A110DE" w:rsidRPr="00A45522" w:rsidRDefault="00A110DE" w:rsidP="00D44E5C">
            <w:pPr>
              <w:rPr>
                <w:rFonts w:cs="Arial"/>
                <w:color w:val="000000"/>
                <w:sz w:val="20"/>
              </w:rPr>
            </w:pPr>
            <w:r>
              <w:rPr>
                <w:rFonts w:cs="Arial"/>
                <w:color w:val="000000"/>
                <w:sz w:val="20"/>
              </w:rPr>
              <w:t>18</w:t>
            </w:r>
          </w:p>
        </w:tc>
        <w:tc>
          <w:tcPr>
            <w:tcW w:w="786" w:type="pct"/>
            <w:shd w:val="clear" w:color="auto" w:fill="auto"/>
            <w:noWrap/>
            <w:vAlign w:val="bottom"/>
            <w:hideMark/>
          </w:tcPr>
          <w:p w14:paraId="64204B60" w14:textId="77777777" w:rsidR="00A110DE" w:rsidRPr="00A45522" w:rsidRDefault="00A110DE" w:rsidP="00D44E5C">
            <w:pPr>
              <w:rPr>
                <w:rFonts w:cs="Arial"/>
                <w:color w:val="000000"/>
                <w:sz w:val="20"/>
              </w:rPr>
            </w:pPr>
            <w:r w:rsidRPr="00A45522">
              <w:rPr>
                <w:rFonts w:cs="Arial"/>
                <w:color w:val="000000"/>
                <w:sz w:val="20"/>
              </w:rPr>
              <w:t>Dhankuta</w:t>
            </w:r>
          </w:p>
        </w:tc>
        <w:tc>
          <w:tcPr>
            <w:tcW w:w="451" w:type="pct"/>
            <w:shd w:val="clear" w:color="auto" w:fill="auto"/>
            <w:noWrap/>
            <w:vAlign w:val="bottom"/>
            <w:hideMark/>
          </w:tcPr>
          <w:p w14:paraId="45F89423" w14:textId="77777777" w:rsidR="00A110DE" w:rsidRPr="00A45522" w:rsidRDefault="00A110DE" w:rsidP="00D44E5C">
            <w:pPr>
              <w:jc w:val="right"/>
              <w:rPr>
                <w:rFonts w:cs="Arial"/>
                <w:color w:val="000000"/>
                <w:sz w:val="20"/>
              </w:rPr>
            </w:pPr>
            <w:r w:rsidRPr="00A45522">
              <w:rPr>
                <w:rFonts w:cs="Arial"/>
                <w:color w:val="000000"/>
                <w:sz w:val="20"/>
              </w:rPr>
              <w:t>7</w:t>
            </w:r>
          </w:p>
        </w:tc>
        <w:tc>
          <w:tcPr>
            <w:tcW w:w="500" w:type="pct"/>
            <w:vAlign w:val="bottom"/>
          </w:tcPr>
          <w:p w14:paraId="6C57D4FC" w14:textId="77777777" w:rsidR="00A110DE" w:rsidRDefault="00A110DE" w:rsidP="00D44E5C">
            <w:pPr>
              <w:jc w:val="right"/>
              <w:rPr>
                <w:rFonts w:cs="Arial"/>
                <w:color w:val="000000"/>
                <w:sz w:val="20"/>
              </w:rPr>
            </w:pPr>
            <w:r w:rsidRPr="00A45522">
              <w:rPr>
                <w:rFonts w:cs="Arial"/>
                <w:color w:val="000000"/>
                <w:sz w:val="20"/>
              </w:rPr>
              <w:t>53</w:t>
            </w:r>
          </w:p>
        </w:tc>
        <w:tc>
          <w:tcPr>
            <w:tcW w:w="500" w:type="pct"/>
            <w:vAlign w:val="bottom"/>
          </w:tcPr>
          <w:p w14:paraId="0092B253" w14:textId="77777777" w:rsidR="00A110DE" w:rsidRDefault="00A110DE" w:rsidP="00D44E5C">
            <w:pPr>
              <w:jc w:val="right"/>
              <w:rPr>
                <w:rFonts w:cs="Arial"/>
                <w:color w:val="000000"/>
                <w:sz w:val="20"/>
              </w:rPr>
            </w:pPr>
            <w:r w:rsidRPr="00A45522">
              <w:rPr>
                <w:rFonts w:cs="Arial"/>
                <w:color w:val="000000"/>
                <w:sz w:val="20"/>
              </w:rPr>
              <w:t>78</w:t>
            </w:r>
          </w:p>
        </w:tc>
        <w:tc>
          <w:tcPr>
            <w:tcW w:w="500" w:type="pct"/>
            <w:vAlign w:val="bottom"/>
          </w:tcPr>
          <w:p w14:paraId="16CFC77D" w14:textId="77777777" w:rsidR="00A110DE" w:rsidRDefault="00A110DE" w:rsidP="00D44E5C">
            <w:pPr>
              <w:jc w:val="right"/>
              <w:rPr>
                <w:rFonts w:cs="Arial"/>
                <w:color w:val="000000"/>
                <w:sz w:val="20"/>
              </w:rPr>
            </w:pPr>
            <w:r w:rsidRPr="00A45522">
              <w:rPr>
                <w:rFonts w:cs="Arial"/>
                <w:color w:val="000000"/>
                <w:sz w:val="20"/>
              </w:rPr>
              <w:t>25</w:t>
            </w:r>
          </w:p>
        </w:tc>
        <w:tc>
          <w:tcPr>
            <w:tcW w:w="500" w:type="pct"/>
            <w:vAlign w:val="bottom"/>
          </w:tcPr>
          <w:p w14:paraId="3C24B5C4" w14:textId="77777777" w:rsidR="00A110DE" w:rsidRDefault="00A110DE" w:rsidP="00D44E5C">
            <w:pPr>
              <w:jc w:val="right"/>
              <w:rPr>
                <w:rFonts w:cs="Arial"/>
                <w:color w:val="000000"/>
                <w:sz w:val="20"/>
              </w:rPr>
            </w:pPr>
            <w:r w:rsidRPr="00A45522">
              <w:rPr>
                <w:rFonts w:cs="Arial"/>
                <w:color w:val="000000"/>
                <w:sz w:val="20"/>
              </w:rPr>
              <w:t>17</w:t>
            </w:r>
          </w:p>
        </w:tc>
        <w:tc>
          <w:tcPr>
            <w:tcW w:w="499" w:type="pct"/>
            <w:vAlign w:val="bottom"/>
          </w:tcPr>
          <w:p w14:paraId="675DFDC0" w14:textId="77777777" w:rsidR="00A110DE" w:rsidRPr="00A45522" w:rsidRDefault="00A110DE" w:rsidP="00D44E5C">
            <w:pPr>
              <w:jc w:val="right"/>
              <w:rPr>
                <w:rFonts w:cs="Arial"/>
                <w:color w:val="000000"/>
                <w:sz w:val="20"/>
              </w:rPr>
            </w:pPr>
            <w:r w:rsidRPr="00A45522">
              <w:rPr>
                <w:rFonts w:cs="Arial"/>
                <w:color w:val="000000"/>
                <w:sz w:val="20"/>
              </w:rPr>
              <w:t>10</w:t>
            </w:r>
          </w:p>
        </w:tc>
        <w:tc>
          <w:tcPr>
            <w:tcW w:w="499" w:type="pct"/>
            <w:vAlign w:val="bottom"/>
          </w:tcPr>
          <w:p w14:paraId="1BDC934E" w14:textId="77777777" w:rsidR="00A110DE" w:rsidRPr="00A45522" w:rsidRDefault="00A110DE" w:rsidP="00D44E5C">
            <w:pPr>
              <w:jc w:val="right"/>
              <w:rPr>
                <w:rFonts w:cs="Arial"/>
                <w:color w:val="000000"/>
                <w:sz w:val="20"/>
              </w:rPr>
            </w:pPr>
            <w:r w:rsidRPr="00A45522">
              <w:rPr>
                <w:rFonts w:cs="Arial"/>
                <w:color w:val="000000"/>
                <w:sz w:val="20"/>
              </w:rPr>
              <w:t>91</w:t>
            </w:r>
          </w:p>
        </w:tc>
        <w:tc>
          <w:tcPr>
            <w:tcW w:w="497" w:type="pct"/>
            <w:shd w:val="clear" w:color="auto" w:fill="auto"/>
            <w:noWrap/>
            <w:vAlign w:val="bottom"/>
            <w:hideMark/>
          </w:tcPr>
          <w:p w14:paraId="780BE808" w14:textId="77777777" w:rsidR="00A110DE" w:rsidRPr="00A45522" w:rsidRDefault="00A110DE" w:rsidP="00D44E5C">
            <w:pPr>
              <w:jc w:val="right"/>
              <w:rPr>
                <w:rFonts w:cs="Arial"/>
                <w:color w:val="000000"/>
                <w:sz w:val="20"/>
              </w:rPr>
            </w:pPr>
            <w:r>
              <w:rPr>
                <w:rFonts w:cs="Arial"/>
                <w:color w:val="000000"/>
                <w:sz w:val="20"/>
              </w:rPr>
              <w:t>25</w:t>
            </w:r>
          </w:p>
        </w:tc>
      </w:tr>
      <w:tr w:rsidR="00A110DE" w:rsidRPr="00A45522" w14:paraId="6A165D92" w14:textId="77777777" w:rsidTr="00D44E5C">
        <w:trPr>
          <w:trHeight w:val="70"/>
        </w:trPr>
        <w:tc>
          <w:tcPr>
            <w:tcW w:w="266" w:type="pct"/>
          </w:tcPr>
          <w:p w14:paraId="2C47AB8C" w14:textId="77777777" w:rsidR="00A110DE" w:rsidRPr="00A45522" w:rsidRDefault="00A110DE" w:rsidP="00D44E5C">
            <w:pPr>
              <w:rPr>
                <w:rFonts w:cs="Arial"/>
                <w:color w:val="000000"/>
                <w:sz w:val="20"/>
              </w:rPr>
            </w:pPr>
            <w:r>
              <w:rPr>
                <w:rFonts w:cs="Arial"/>
                <w:color w:val="000000"/>
                <w:sz w:val="20"/>
              </w:rPr>
              <w:t>19</w:t>
            </w:r>
          </w:p>
        </w:tc>
        <w:tc>
          <w:tcPr>
            <w:tcW w:w="786" w:type="pct"/>
            <w:shd w:val="clear" w:color="auto" w:fill="auto"/>
            <w:noWrap/>
            <w:vAlign w:val="bottom"/>
            <w:hideMark/>
          </w:tcPr>
          <w:p w14:paraId="548CE0D1" w14:textId="77777777" w:rsidR="00A110DE" w:rsidRPr="00A45522" w:rsidRDefault="00A110DE" w:rsidP="00D44E5C">
            <w:pPr>
              <w:rPr>
                <w:rFonts w:cs="Arial"/>
                <w:color w:val="000000"/>
                <w:sz w:val="20"/>
              </w:rPr>
            </w:pPr>
            <w:r w:rsidRPr="00A45522">
              <w:rPr>
                <w:rFonts w:cs="Arial"/>
                <w:color w:val="000000"/>
                <w:sz w:val="20"/>
              </w:rPr>
              <w:t>Dhanusa</w:t>
            </w:r>
          </w:p>
        </w:tc>
        <w:tc>
          <w:tcPr>
            <w:tcW w:w="451" w:type="pct"/>
            <w:shd w:val="clear" w:color="auto" w:fill="auto"/>
            <w:noWrap/>
            <w:vAlign w:val="bottom"/>
            <w:hideMark/>
          </w:tcPr>
          <w:p w14:paraId="3B998C4A" w14:textId="77777777" w:rsidR="00A110DE" w:rsidRPr="00A45522" w:rsidRDefault="00A110DE" w:rsidP="00D44E5C">
            <w:pPr>
              <w:jc w:val="right"/>
              <w:rPr>
                <w:rFonts w:cs="Arial"/>
                <w:color w:val="000000"/>
                <w:sz w:val="20"/>
              </w:rPr>
            </w:pPr>
            <w:r w:rsidRPr="00A45522">
              <w:rPr>
                <w:rFonts w:cs="Arial"/>
                <w:color w:val="000000"/>
                <w:sz w:val="20"/>
              </w:rPr>
              <w:t>51</w:t>
            </w:r>
          </w:p>
        </w:tc>
        <w:tc>
          <w:tcPr>
            <w:tcW w:w="500" w:type="pct"/>
            <w:vAlign w:val="bottom"/>
          </w:tcPr>
          <w:p w14:paraId="0CA7CEF9" w14:textId="77777777" w:rsidR="00A110DE" w:rsidRDefault="00A110DE" w:rsidP="00D44E5C">
            <w:pPr>
              <w:jc w:val="right"/>
              <w:rPr>
                <w:rFonts w:cs="Arial"/>
                <w:color w:val="000000"/>
                <w:sz w:val="20"/>
              </w:rPr>
            </w:pPr>
            <w:r w:rsidRPr="00A45522">
              <w:rPr>
                <w:rFonts w:cs="Arial"/>
                <w:color w:val="000000"/>
                <w:sz w:val="20"/>
              </w:rPr>
              <w:t>26</w:t>
            </w:r>
          </w:p>
        </w:tc>
        <w:tc>
          <w:tcPr>
            <w:tcW w:w="500" w:type="pct"/>
            <w:vAlign w:val="bottom"/>
          </w:tcPr>
          <w:p w14:paraId="1CBBE300" w14:textId="77777777" w:rsidR="00A110DE" w:rsidRDefault="00A110DE" w:rsidP="00D44E5C">
            <w:pPr>
              <w:jc w:val="right"/>
              <w:rPr>
                <w:rFonts w:cs="Arial"/>
                <w:color w:val="000000"/>
                <w:sz w:val="20"/>
              </w:rPr>
            </w:pPr>
            <w:r w:rsidRPr="00A45522">
              <w:rPr>
                <w:rFonts w:cs="Arial"/>
                <w:color w:val="000000"/>
                <w:sz w:val="20"/>
              </w:rPr>
              <w:t>31</w:t>
            </w:r>
          </w:p>
        </w:tc>
        <w:tc>
          <w:tcPr>
            <w:tcW w:w="500" w:type="pct"/>
            <w:vAlign w:val="bottom"/>
          </w:tcPr>
          <w:p w14:paraId="6F0047D8" w14:textId="77777777" w:rsidR="00A110DE" w:rsidRDefault="00A110DE" w:rsidP="00D44E5C">
            <w:pPr>
              <w:jc w:val="right"/>
              <w:rPr>
                <w:rFonts w:cs="Arial"/>
                <w:color w:val="000000"/>
                <w:sz w:val="20"/>
              </w:rPr>
            </w:pPr>
            <w:r w:rsidRPr="00A45522">
              <w:rPr>
                <w:rFonts w:cs="Arial"/>
                <w:color w:val="000000"/>
                <w:sz w:val="20"/>
              </w:rPr>
              <w:t>17</w:t>
            </w:r>
          </w:p>
        </w:tc>
        <w:tc>
          <w:tcPr>
            <w:tcW w:w="500" w:type="pct"/>
            <w:vAlign w:val="bottom"/>
          </w:tcPr>
          <w:p w14:paraId="78D1294B" w14:textId="77777777" w:rsidR="00A110DE" w:rsidRDefault="00A110DE" w:rsidP="00D44E5C">
            <w:pPr>
              <w:jc w:val="right"/>
              <w:rPr>
                <w:rFonts w:cs="Arial"/>
                <w:color w:val="000000"/>
                <w:sz w:val="20"/>
              </w:rPr>
            </w:pPr>
            <w:r w:rsidRPr="00A45522">
              <w:rPr>
                <w:rFonts w:cs="Arial"/>
                <w:color w:val="000000"/>
                <w:sz w:val="20"/>
              </w:rPr>
              <w:t>33</w:t>
            </w:r>
          </w:p>
        </w:tc>
        <w:tc>
          <w:tcPr>
            <w:tcW w:w="499" w:type="pct"/>
            <w:vAlign w:val="bottom"/>
          </w:tcPr>
          <w:p w14:paraId="0B2A1DF5" w14:textId="77777777" w:rsidR="00A110DE" w:rsidRPr="00A45522" w:rsidRDefault="00A110DE" w:rsidP="00D44E5C">
            <w:pPr>
              <w:jc w:val="right"/>
              <w:rPr>
                <w:rFonts w:cs="Arial"/>
                <w:color w:val="000000"/>
                <w:sz w:val="20"/>
              </w:rPr>
            </w:pPr>
            <w:r w:rsidRPr="00A45522">
              <w:rPr>
                <w:rFonts w:cs="Arial"/>
                <w:color w:val="000000"/>
                <w:sz w:val="20"/>
              </w:rPr>
              <w:t>44</w:t>
            </w:r>
          </w:p>
        </w:tc>
        <w:tc>
          <w:tcPr>
            <w:tcW w:w="499" w:type="pct"/>
            <w:vAlign w:val="bottom"/>
          </w:tcPr>
          <w:p w14:paraId="69CBEF48" w14:textId="77777777" w:rsidR="00A110DE" w:rsidRPr="00A45522" w:rsidRDefault="00A110DE" w:rsidP="00D44E5C">
            <w:pPr>
              <w:jc w:val="right"/>
              <w:rPr>
                <w:rFonts w:cs="Arial"/>
                <w:color w:val="000000"/>
                <w:sz w:val="20"/>
              </w:rPr>
            </w:pPr>
            <w:r w:rsidRPr="00A45522">
              <w:rPr>
                <w:rFonts w:cs="Arial"/>
                <w:color w:val="000000"/>
                <w:sz w:val="20"/>
              </w:rPr>
              <w:t>38</w:t>
            </w:r>
          </w:p>
        </w:tc>
        <w:tc>
          <w:tcPr>
            <w:tcW w:w="497" w:type="pct"/>
            <w:shd w:val="clear" w:color="auto" w:fill="auto"/>
            <w:noWrap/>
            <w:vAlign w:val="bottom"/>
            <w:hideMark/>
          </w:tcPr>
          <w:p w14:paraId="4FA78E99" w14:textId="77777777" w:rsidR="00A110DE" w:rsidRPr="00A45522" w:rsidRDefault="00A110DE" w:rsidP="00D44E5C">
            <w:pPr>
              <w:jc w:val="right"/>
              <w:rPr>
                <w:rFonts w:cs="Arial"/>
                <w:color w:val="000000"/>
                <w:sz w:val="20"/>
              </w:rPr>
            </w:pPr>
            <w:r>
              <w:rPr>
                <w:rFonts w:cs="Arial"/>
                <w:color w:val="000000"/>
                <w:sz w:val="20"/>
              </w:rPr>
              <w:t>77</w:t>
            </w:r>
          </w:p>
        </w:tc>
      </w:tr>
      <w:tr w:rsidR="00A110DE" w:rsidRPr="00A45522" w14:paraId="46F6A338" w14:textId="77777777" w:rsidTr="00D44E5C">
        <w:trPr>
          <w:trHeight w:val="70"/>
        </w:trPr>
        <w:tc>
          <w:tcPr>
            <w:tcW w:w="266" w:type="pct"/>
          </w:tcPr>
          <w:p w14:paraId="771089A5" w14:textId="77777777" w:rsidR="00A110DE" w:rsidRPr="00A45522" w:rsidRDefault="00A110DE" w:rsidP="00D44E5C">
            <w:pPr>
              <w:rPr>
                <w:rFonts w:cs="Arial"/>
                <w:color w:val="000000"/>
                <w:sz w:val="20"/>
              </w:rPr>
            </w:pPr>
            <w:r>
              <w:rPr>
                <w:rFonts w:cs="Arial"/>
                <w:color w:val="000000"/>
                <w:sz w:val="20"/>
              </w:rPr>
              <w:t>20</w:t>
            </w:r>
          </w:p>
        </w:tc>
        <w:tc>
          <w:tcPr>
            <w:tcW w:w="786" w:type="pct"/>
            <w:shd w:val="clear" w:color="auto" w:fill="auto"/>
            <w:noWrap/>
            <w:vAlign w:val="bottom"/>
            <w:hideMark/>
          </w:tcPr>
          <w:p w14:paraId="507D7674" w14:textId="77777777" w:rsidR="00A110DE" w:rsidRPr="00A45522" w:rsidRDefault="00A110DE" w:rsidP="00D44E5C">
            <w:pPr>
              <w:rPr>
                <w:rFonts w:cs="Arial"/>
                <w:color w:val="000000"/>
                <w:sz w:val="20"/>
              </w:rPr>
            </w:pPr>
            <w:r w:rsidRPr="00A45522">
              <w:rPr>
                <w:rFonts w:cs="Arial"/>
                <w:color w:val="000000"/>
                <w:sz w:val="20"/>
              </w:rPr>
              <w:t>Dolakha</w:t>
            </w:r>
          </w:p>
        </w:tc>
        <w:tc>
          <w:tcPr>
            <w:tcW w:w="451" w:type="pct"/>
            <w:shd w:val="clear" w:color="auto" w:fill="auto"/>
            <w:noWrap/>
            <w:vAlign w:val="bottom"/>
            <w:hideMark/>
          </w:tcPr>
          <w:p w14:paraId="78360F30" w14:textId="77777777" w:rsidR="00A110DE" w:rsidRPr="00A45522" w:rsidRDefault="00A110DE" w:rsidP="00D44E5C">
            <w:pPr>
              <w:jc w:val="right"/>
              <w:rPr>
                <w:rFonts w:cs="Arial"/>
                <w:color w:val="000000"/>
                <w:sz w:val="20"/>
              </w:rPr>
            </w:pPr>
            <w:r w:rsidRPr="00A45522">
              <w:rPr>
                <w:rFonts w:cs="Arial"/>
                <w:color w:val="000000"/>
                <w:sz w:val="20"/>
              </w:rPr>
              <w:t>126</w:t>
            </w:r>
          </w:p>
        </w:tc>
        <w:tc>
          <w:tcPr>
            <w:tcW w:w="500" w:type="pct"/>
            <w:vAlign w:val="bottom"/>
          </w:tcPr>
          <w:p w14:paraId="4CF1967A" w14:textId="77777777" w:rsidR="00A110DE" w:rsidRDefault="00A110DE" w:rsidP="00D44E5C">
            <w:pPr>
              <w:jc w:val="right"/>
              <w:rPr>
                <w:rFonts w:cs="Arial"/>
                <w:color w:val="000000"/>
                <w:sz w:val="20"/>
              </w:rPr>
            </w:pPr>
            <w:r w:rsidRPr="00A45522">
              <w:rPr>
                <w:rFonts w:cs="Arial"/>
                <w:color w:val="000000"/>
                <w:sz w:val="20"/>
              </w:rPr>
              <w:t>112</w:t>
            </w:r>
          </w:p>
        </w:tc>
        <w:tc>
          <w:tcPr>
            <w:tcW w:w="500" w:type="pct"/>
            <w:vAlign w:val="bottom"/>
          </w:tcPr>
          <w:p w14:paraId="6B26B1D7" w14:textId="77777777" w:rsidR="00A110DE" w:rsidRDefault="00A110DE" w:rsidP="00D44E5C">
            <w:pPr>
              <w:jc w:val="right"/>
              <w:rPr>
                <w:rFonts w:cs="Arial"/>
                <w:color w:val="000000"/>
                <w:sz w:val="20"/>
              </w:rPr>
            </w:pPr>
            <w:r w:rsidRPr="00A45522">
              <w:rPr>
                <w:rFonts w:cs="Arial"/>
                <w:color w:val="000000"/>
                <w:sz w:val="20"/>
              </w:rPr>
              <w:t>170</w:t>
            </w:r>
          </w:p>
        </w:tc>
        <w:tc>
          <w:tcPr>
            <w:tcW w:w="500" w:type="pct"/>
            <w:vAlign w:val="bottom"/>
          </w:tcPr>
          <w:p w14:paraId="4681780C" w14:textId="77777777" w:rsidR="00A110DE" w:rsidRDefault="00A110DE" w:rsidP="00D44E5C">
            <w:pPr>
              <w:jc w:val="right"/>
              <w:rPr>
                <w:rFonts w:cs="Arial"/>
                <w:color w:val="000000"/>
                <w:sz w:val="20"/>
              </w:rPr>
            </w:pPr>
            <w:r w:rsidRPr="00A45522">
              <w:rPr>
                <w:rFonts w:cs="Arial"/>
                <w:color w:val="000000"/>
                <w:sz w:val="20"/>
              </w:rPr>
              <w:t>230</w:t>
            </w:r>
          </w:p>
        </w:tc>
        <w:tc>
          <w:tcPr>
            <w:tcW w:w="500" w:type="pct"/>
            <w:vAlign w:val="bottom"/>
          </w:tcPr>
          <w:p w14:paraId="6FE73069" w14:textId="77777777" w:rsidR="00A110DE" w:rsidRDefault="00A110DE" w:rsidP="00D44E5C">
            <w:pPr>
              <w:jc w:val="right"/>
              <w:rPr>
                <w:rFonts w:cs="Arial"/>
                <w:color w:val="000000"/>
                <w:sz w:val="20"/>
              </w:rPr>
            </w:pPr>
            <w:r w:rsidRPr="00A45522">
              <w:rPr>
                <w:rFonts w:cs="Arial"/>
                <w:color w:val="000000"/>
                <w:sz w:val="20"/>
              </w:rPr>
              <w:t>76</w:t>
            </w:r>
          </w:p>
        </w:tc>
        <w:tc>
          <w:tcPr>
            <w:tcW w:w="499" w:type="pct"/>
            <w:vAlign w:val="bottom"/>
          </w:tcPr>
          <w:p w14:paraId="13391400" w14:textId="77777777" w:rsidR="00A110DE" w:rsidRPr="00A45522" w:rsidRDefault="00A110DE" w:rsidP="00D44E5C">
            <w:pPr>
              <w:jc w:val="right"/>
              <w:rPr>
                <w:rFonts w:cs="Arial"/>
                <w:color w:val="000000"/>
                <w:sz w:val="20"/>
              </w:rPr>
            </w:pPr>
            <w:r w:rsidRPr="00A45522">
              <w:rPr>
                <w:rFonts w:cs="Arial"/>
                <w:color w:val="000000"/>
                <w:sz w:val="20"/>
              </w:rPr>
              <w:t>128</w:t>
            </w:r>
          </w:p>
        </w:tc>
        <w:tc>
          <w:tcPr>
            <w:tcW w:w="499" w:type="pct"/>
            <w:vAlign w:val="bottom"/>
          </w:tcPr>
          <w:p w14:paraId="0FC0EE30" w14:textId="77777777" w:rsidR="00A110DE" w:rsidRPr="00A45522" w:rsidRDefault="00A110DE" w:rsidP="00D44E5C">
            <w:pPr>
              <w:jc w:val="right"/>
              <w:rPr>
                <w:rFonts w:cs="Arial"/>
                <w:color w:val="000000"/>
                <w:sz w:val="20"/>
              </w:rPr>
            </w:pPr>
            <w:r w:rsidRPr="00A45522">
              <w:rPr>
                <w:rFonts w:cs="Arial"/>
                <w:color w:val="000000"/>
                <w:sz w:val="20"/>
              </w:rPr>
              <w:t>90</w:t>
            </w:r>
          </w:p>
        </w:tc>
        <w:tc>
          <w:tcPr>
            <w:tcW w:w="497" w:type="pct"/>
            <w:shd w:val="clear" w:color="auto" w:fill="auto"/>
            <w:noWrap/>
            <w:vAlign w:val="bottom"/>
            <w:hideMark/>
          </w:tcPr>
          <w:p w14:paraId="777E6507" w14:textId="77777777" w:rsidR="00A110DE" w:rsidRPr="00A45522" w:rsidRDefault="00A110DE" w:rsidP="00D44E5C">
            <w:pPr>
              <w:jc w:val="right"/>
              <w:rPr>
                <w:rFonts w:cs="Arial"/>
                <w:color w:val="000000"/>
                <w:sz w:val="20"/>
              </w:rPr>
            </w:pPr>
            <w:r>
              <w:rPr>
                <w:rFonts w:cs="Arial"/>
                <w:color w:val="000000"/>
                <w:sz w:val="20"/>
              </w:rPr>
              <w:t>52</w:t>
            </w:r>
          </w:p>
        </w:tc>
      </w:tr>
      <w:tr w:rsidR="00A110DE" w:rsidRPr="00A45522" w14:paraId="5C917D9D" w14:textId="77777777" w:rsidTr="00D44E5C">
        <w:trPr>
          <w:trHeight w:val="70"/>
        </w:trPr>
        <w:tc>
          <w:tcPr>
            <w:tcW w:w="266" w:type="pct"/>
          </w:tcPr>
          <w:p w14:paraId="7EE087E9" w14:textId="77777777" w:rsidR="00A110DE" w:rsidRPr="00A45522" w:rsidRDefault="00A110DE" w:rsidP="00D44E5C">
            <w:pPr>
              <w:rPr>
                <w:rFonts w:cs="Arial"/>
                <w:color w:val="000000"/>
                <w:sz w:val="20"/>
              </w:rPr>
            </w:pPr>
            <w:r>
              <w:rPr>
                <w:rFonts w:cs="Arial"/>
                <w:color w:val="000000"/>
                <w:sz w:val="20"/>
              </w:rPr>
              <w:t>21</w:t>
            </w:r>
          </w:p>
        </w:tc>
        <w:tc>
          <w:tcPr>
            <w:tcW w:w="786" w:type="pct"/>
            <w:shd w:val="clear" w:color="auto" w:fill="auto"/>
            <w:noWrap/>
            <w:vAlign w:val="bottom"/>
            <w:hideMark/>
          </w:tcPr>
          <w:p w14:paraId="06CAFD6B" w14:textId="77777777" w:rsidR="00A110DE" w:rsidRPr="00A45522" w:rsidRDefault="00A110DE" w:rsidP="00D44E5C">
            <w:pPr>
              <w:rPr>
                <w:rFonts w:cs="Arial"/>
                <w:color w:val="000000"/>
                <w:sz w:val="20"/>
              </w:rPr>
            </w:pPr>
            <w:r w:rsidRPr="00A45522">
              <w:rPr>
                <w:rFonts w:cs="Arial"/>
                <w:color w:val="000000"/>
                <w:sz w:val="20"/>
              </w:rPr>
              <w:t>Dolpa</w:t>
            </w:r>
          </w:p>
        </w:tc>
        <w:tc>
          <w:tcPr>
            <w:tcW w:w="451" w:type="pct"/>
            <w:shd w:val="clear" w:color="auto" w:fill="auto"/>
            <w:noWrap/>
            <w:vAlign w:val="bottom"/>
            <w:hideMark/>
          </w:tcPr>
          <w:p w14:paraId="3468AA71" w14:textId="77777777" w:rsidR="00A110DE" w:rsidRPr="00A45522" w:rsidRDefault="00A110DE" w:rsidP="00D44E5C">
            <w:pPr>
              <w:jc w:val="right"/>
              <w:rPr>
                <w:rFonts w:cs="Arial"/>
                <w:color w:val="000000"/>
                <w:sz w:val="20"/>
              </w:rPr>
            </w:pPr>
            <w:r w:rsidRPr="00A45522">
              <w:rPr>
                <w:rFonts w:cs="Arial"/>
                <w:color w:val="000000"/>
                <w:sz w:val="20"/>
              </w:rPr>
              <w:t>0</w:t>
            </w:r>
          </w:p>
        </w:tc>
        <w:tc>
          <w:tcPr>
            <w:tcW w:w="500" w:type="pct"/>
            <w:vAlign w:val="bottom"/>
          </w:tcPr>
          <w:p w14:paraId="2E5F9036" w14:textId="77777777" w:rsidR="00A110DE" w:rsidRPr="00A45522" w:rsidRDefault="00A110DE" w:rsidP="00D44E5C">
            <w:pPr>
              <w:jc w:val="right"/>
              <w:rPr>
                <w:rFonts w:cs="Arial"/>
                <w:color w:val="000000"/>
                <w:sz w:val="20"/>
              </w:rPr>
            </w:pPr>
            <w:r w:rsidRPr="00A45522">
              <w:rPr>
                <w:rFonts w:cs="Arial"/>
                <w:color w:val="000000"/>
                <w:sz w:val="20"/>
              </w:rPr>
              <w:t>4</w:t>
            </w:r>
          </w:p>
        </w:tc>
        <w:tc>
          <w:tcPr>
            <w:tcW w:w="500" w:type="pct"/>
            <w:vAlign w:val="bottom"/>
          </w:tcPr>
          <w:p w14:paraId="232C3552" w14:textId="77777777" w:rsidR="00A110DE" w:rsidRPr="00A45522" w:rsidRDefault="00A110DE" w:rsidP="00D44E5C">
            <w:pPr>
              <w:jc w:val="right"/>
              <w:rPr>
                <w:rFonts w:cs="Arial"/>
                <w:color w:val="000000"/>
                <w:sz w:val="20"/>
              </w:rPr>
            </w:pPr>
            <w:r w:rsidRPr="00A45522">
              <w:rPr>
                <w:rFonts w:cs="Arial"/>
                <w:color w:val="000000"/>
                <w:sz w:val="20"/>
              </w:rPr>
              <w:t>0</w:t>
            </w:r>
          </w:p>
        </w:tc>
        <w:tc>
          <w:tcPr>
            <w:tcW w:w="500" w:type="pct"/>
            <w:vAlign w:val="bottom"/>
          </w:tcPr>
          <w:p w14:paraId="72064C20" w14:textId="77777777" w:rsidR="00A110DE" w:rsidRPr="00A45522" w:rsidRDefault="00A110DE" w:rsidP="00D44E5C">
            <w:pPr>
              <w:jc w:val="right"/>
              <w:rPr>
                <w:rFonts w:cs="Arial"/>
                <w:color w:val="000000"/>
                <w:sz w:val="20"/>
              </w:rPr>
            </w:pPr>
            <w:r w:rsidRPr="00A45522">
              <w:rPr>
                <w:rFonts w:cs="Arial"/>
                <w:color w:val="000000"/>
                <w:sz w:val="20"/>
              </w:rPr>
              <w:t>0</w:t>
            </w:r>
          </w:p>
        </w:tc>
        <w:tc>
          <w:tcPr>
            <w:tcW w:w="500" w:type="pct"/>
            <w:vAlign w:val="bottom"/>
          </w:tcPr>
          <w:p w14:paraId="76A35072" w14:textId="77777777" w:rsidR="00A110DE" w:rsidRPr="00A45522" w:rsidRDefault="00A110DE" w:rsidP="00D44E5C">
            <w:pPr>
              <w:jc w:val="right"/>
              <w:rPr>
                <w:rFonts w:cs="Arial"/>
                <w:color w:val="000000"/>
                <w:sz w:val="20"/>
              </w:rPr>
            </w:pPr>
            <w:r w:rsidRPr="00A45522">
              <w:rPr>
                <w:rFonts w:cs="Arial"/>
                <w:color w:val="000000"/>
                <w:sz w:val="20"/>
              </w:rPr>
              <w:t>0</w:t>
            </w:r>
          </w:p>
        </w:tc>
        <w:tc>
          <w:tcPr>
            <w:tcW w:w="499" w:type="pct"/>
            <w:vAlign w:val="bottom"/>
          </w:tcPr>
          <w:p w14:paraId="72522A1C" w14:textId="77777777" w:rsidR="00A110DE" w:rsidRPr="00A45522" w:rsidRDefault="00A110DE" w:rsidP="00D44E5C">
            <w:pPr>
              <w:jc w:val="right"/>
              <w:rPr>
                <w:rFonts w:cs="Arial"/>
                <w:color w:val="000000"/>
                <w:sz w:val="20"/>
              </w:rPr>
            </w:pPr>
            <w:r w:rsidRPr="00A45522">
              <w:rPr>
                <w:rFonts w:cs="Arial"/>
                <w:color w:val="000000"/>
                <w:sz w:val="20"/>
              </w:rPr>
              <w:t>0</w:t>
            </w:r>
          </w:p>
        </w:tc>
        <w:tc>
          <w:tcPr>
            <w:tcW w:w="499" w:type="pct"/>
            <w:vAlign w:val="bottom"/>
          </w:tcPr>
          <w:p w14:paraId="55266862" w14:textId="77777777" w:rsidR="00A110DE" w:rsidRPr="00A45522" w:rsidRDefault="00A110DE" w:rsidP="00D44E5C">
            <w:pPr>
              <w:jc w:val="right"/>
              <w:rPr>
                <w:rFonts w:cs="Arial"/>
                <w:color w:val="000000"/>
                <w:sz w:val="20"/>
              </w:rPr>
            </w:pPr>
            <w:r w:rsidRPr="00A45522">
              <w:rPr>
                <w:rFonts w:cs="Arial"/>
                <w:color w:val="000000"/>
                <w:sz w:val="20"/>
              </w:rPr>
              <w:t>0</w:t>
            </w:r>
          </w:p>
        </w:tc>
        <w:tc>
          <w:tcPr>
            <w:tcW w:w="497" w:type="pct"/>
            <w:shd w:val="clear" w:color="auto" w:fill="auto"/>
            <w:noWrap/>
            <w:vAlign w:val="bottom"/>
            <w:hideMark/>
          </w:tcPr>
          <w:p w14:paraId="3D7F6D50" w14:textId="77777777" w:rsidR="00A110DE" w:rsidRPr="00A45522" w:rsidRDefault="00A110DE" w:rsidP="00D44E5C">
            <w:pPr>
              <w:jc w:val="right"/>
              <w:rPr>
                <w:rFonts w:cs="Arial"/>
                <w:color w:val="000000"/>
                <w:sz w:val="20"/>
              </w:rPr>
            </w:pPr>
            <w:r w:rsidRPr="00A45522">
              <w:rPr>
                <w:rFonts w:cs="Arial"/>
                <w:color w:val="000000"/>
                <w:sz w:val="20"/>
              </w:rPr>
              <w:t>0</w:t>
            </w:r>
          </w:p>
        </w:tc>
      </w:tr>
      <w:tr w:rsidR="00A110DE" w:rsidRPr="00A45522" w14:paraId="2C5D6995" w14:textId="77777777" w:rsidTr="00D44E5C">
        <w:trPr>
          <w:trHeight w:val="70"/>
        </w:trPr>
        <w:tc>
          <w:tcPr>
            <w:tcW w:w="266" w:type="pct"/>
          </w:tcPr>
          <w:p w14:paraId="548CCAEC" w14:textId="77777777" w:rsidR="00A110DE" w:rsidRPr="00A45522" w:rsidRDefault="00A110DE" w:rsidP="00D44E5C">
            <w:pPr>
              <w:rPr>
                <w:rFonts w:cs="Arial"/>
                <w:color w:val="000000"/>
                <w:sz w:val="20"/>
              </w:rPr>
            </w:pPr>
            <w:r>
              <w:rPr>
                <w:rFonts w:cs="Arial"/>
                <w:color w:val="000000"/>
                <w:sz w:val="20"/>
              </w:rPr>
              <w:t>22</w:t>
            </w:r>
          </w:p>
        </w:tc>
        <w:tc>
          <w:tcPr>
            <w:tcW w:w="786" w:type="pct"/>
            <w:shd w:val="clear" w:color="auto" w:fill="auto"/>
            <w:noWrap/>
            <w:vAlign w:val="bottom"/>
            <w:hideMark/>
          </w:tcPr>
          <w:p w14:paraId="3851A63D" w14:textId="77777777" w:rsidR="00A110DE" w:rsidRPr="00A45522" w:rsidRDefault="00A110DE" w:rsidP="00D44E5C">
            <w:pPr>
              <w:rPr>
                <w:rFonts w:cs="Arial"/>
                <w:color w:val="000000"/>
                <w:sz w:val="20"/>
              </w:rPr>
            </w:pPr>
            <w:r w:rsidRPr="00A45522">
              <w:rPr>
                <w:rFonts w:cs="Arial"/>
                <w:color w:val="000000"/>
                <w:sz w:val="20"/>
              </w:rPr>
              <w:t>Doti</w:t>
            </w:r>
          </w:p>
        </w:tc>
        <w:tc>
          <w:tcPr>
            <w:tcW w:w="451" w:type="pct"/>
            <w:shd w:val="clear" w:color="auto" w:fill="auto"/>
            <w:noWrap/>
            <w:vAlign w:val="bottom"/>
            <w:hideMark/>
          </w:tcPr>
          <w:p w14:paraId="2F633838" w14:textId="77777777" w:rsidR="00A110DE" w:rsidRPr="00A45522" w:rsidRDefault="00A110DE" w:rsidP="00D44E5C">
            <w:pPr>
              <w:jc w:val="right"/>
              <w:rPr>
                <w:rFonts w:cs="Arial"/>
                <w:color w:val="000000"/>
                <w:sz w:val="20"/>
              </w:rPr>
            </w:pPr>
            <w:r w:rsidRPr="00A45522">
              <w:rPr>
                <w:rFonts w:cs="Arial"/>
                <w:color w:val="000000"/>
                <w:sz w:val="20"/>
              </w:rPr>
              <w:t>0</w:t>
            </w:r>
          </w:p>
        </w:tc>
        <w:tc>
          <w:tcPr>
            <w:tcW w:w="500" w:type="pct"/>
            <w:vAlign w:val="bottom"/>
          </w:tcPr>
          <w:p w14:paraId="0C708FD1" w14:textId="77777777" w:rsidR="00A110DE" w:rsidRDefault="00A110DE" w:rsidP="00D44E5C">
            <w:pPr>
              <w:jc w:val="right"/>
              <w:rPr>
                <w:rFonts w:cs="Arial"/>
                <w:color w:val="000000"/>
                <w:sz w:val="20"/>
              </w:rPr>
            </w:pPr>
            <w:r w:rsidRPr="00A45522">
              <w:rPr>
                <w:rFonts w:cs="Arial"/>
                <w:color w:val="000000"/>
                <w:sz w:val="20"/>
              </w:rPr>
              <w:t>4</w:t>
            </w:r>
          </w:p>
        </w:tc>
        <w:tc>
          <w:tcPr>
            <w:tcW w:w="500" w:type="pct"/>
            <w:vAlign w:val="bottom"/>
          </w:tcPr>
          <w:p w14:paraId="554A05BD" w14:textId="77777777" w:rsidR="00A110DE" w:rsidRDefault="00A110DE" w:rsidP="00D44E5C">
            <w:pPr>
              <w:jc w:val="right"/>
              <w:rPr>
                <w:rFonts w:cs="Arial"/>
                <w:color w:val="000000"/>
                <w:sz w:val="20"/>
              </w:rPr>
            </w:pPr>
            <w:r w:rsidRPr="00A45522">
              <w:rPr>
                <w:rFonts w:cs="Arial"/>
                <w:color w:val="000000"/>
                <w:sz w:val="20"/>
              </w:rPr>
              <w:t>1</w:t>
            </w:r>
          </w:p>
        </w:tc>
        <w:tc>
          <w:tcPr>
            <w:tcW w:w="500" w:type="pct"/>
            <w:vAlign w:val="bottom"/>
          </w:tcPr>
          <w:p w14:paraId="13CB0213" w14:textId="77777777" w:rsidR="00A110DE" w:rsidRDefault="00A110DE" w:rsidP="00D44E5C">
            <w:pPr>
              <w:jc w:val="right"/>
              <w:rPr>
                <w:rFonts w:cs="Arial"/>
                <w:color w:val="000000"/>
                <w:sz w:val="20"/>
              </w:rPr>
            </w:pPr>
            <w:r w:rsidRPr="00A45522">
              <w:rPr>
                <w:rFonts w:cs="Arial"/>
                <w:color w:val="000000"/>
                <w:sz w:val="20"/>
              </w:rPr>
              <w:t>31</w:t>
            </w:r>
          </w:p>
        </w:tc>
        <w:tc>
          <w:tcPr>
            <w:tcW w:w="500" w:type="pct"/>
            <w:vAlign w:val="bottom"/>
          </w:tcPr>
          <w:p w14:paraId="6E1B4148" w14:textId="77777777" w:rsidR="00A110DE" w:rsidRDefault="00A110DE" w:rsidP="00D44E5C">
            <w:pPr>
              <w:jc w:val="right"/>
              <w:rPr>
                <w:rFonts w:cs="Arial"/>
                <w:color w:val="000000"/>
                <w:sz w:val="20"/>
              </w:rPr>
            </w:pPr>
            <w:r w:rsidRPr="00A45522">
              <w:rPr>
                <w:rFonts w:cs="Arial"/>
                <w:color w:val="000000"/>
                <w:sz w:val="20"/>
              </w:rPr>
              <w:t>25</w:t>
            </w:r>
          </w:p>
        </w:tc>
        <w:tc>
          <w:tcPr>
            <w:tcW w:w="499" w:type="pct"/>
            <w:vAlign w:val="bottom"/>
          </w:tcPr>
          <w:p w14:paraId="26A451B5" w14:textId="77777777" w:rsidR="00A110DE" w:rsidRPr="00A45522" w:rsidRDefault="00A110DE" w:rsidP="00D44E5C">
            <w:pPr>
              <w:jc w:val="right"/>
              <w:rPr>
                <w:rFonts w:cs="Arial"/>
                <w:color w:val="000000"/>
                <w:sz w:val="20"/>
              </w:rPr>
            </w:pPr>
            <w:r w:rsidRPr="00A45522">
              <w:rPr>
                <w:rFonts w:cs="Arial"/>
                <w:color w:val="000000"/>
                <w:sz w:val="20"/>
              </w:rPr>
              <w:t>0</w:t>
            </w:r>
          </w:p>
        </w:tc>
        <w:tc>
          <w:tcPr>
            <w:tcW w:w="499" w:type="pct"/>
            <w:vAlign w:val="bottom"/>
          </w:tcPr>
          <w:p w14:paraId="08DF4B9F" w14:textId="77777777" w:rsidR="00A110DE" w:rsidRPr="00A45522" w:rsidRDefault="00A110DE" w:rsidP="00D44E5C">
            <w:pPr>
              <w:jc w:val="right"/>
              <w:rPr>
                <w:rFonts w:cs="Arial"/>
                <w:color w:val="000000"/>
                <w:sz w:val="20"/>
              </w:rPr>
            </w:pPr>
            <w:r w:rsidRPr="00A45522">
              <w:rPr>
                <w:rFonts w:cs="Arial"/>
                <w:color w:val="000000"/>
                <w:sz w:val="20"/>
              </w:rPr>
              <w:t>3</w:t>
            </w:r>
          </w:p>
        </w:tc>
        <w:tc>
          <w:tcPr>
            <w:tcW w:w="497" w:type="pct"/>
            <w:shd w:val="clear" w:color="auto" w:fill="auto"/>
            <w:noWrap/>
            <w:vAlign w:val="bottom"/>
            <w:hideMark/>
          </w:tcPr>
          <w:p w14:paraId="7964D572" w14:textId="77777777" w:rsidR="00A110DE" w:rsidRPr="00A45522" w:rsidRDefault="00A110DE" w:rsidP="00D44E5C">
            <w:pPr>
              <w:jc w:val="right"/>
              <w:rPr>
                <w:rFonts w:cs="Arial"/>
                <w:color w:val="000000"/>
                <w:sz w:val="20"/>
              </w:rPr>
            </w:pPr>
            <w:r>
              <w:rPr>
                <w:rFonts w:cs="Arial"/>
                <w:color w:val="000000"/>
                <w:sz w:val="20"/>
              </w:rPr>
              <w:t>0</w:t>
            </w:r>
          </w:p>
        </w:tc>
      </w:tr>
      <w:tr w:rsidR="00A110DE" w:rsidRPr="00A45522" w14:paraId="77D765FC" w14:textId="77777777" w:rsidTr="00D44E5C">
        <w:trPr>
          <w:trHeight w:val="70"/>
        </w:trPr>
        <w:tc>
          <w:tcPr>
            <w:tcW w:w="266" w:type="pct"/>
          </w:tcPr>
          <w:p w14:paraId="16A833A7" w14:textId="77777777" w:rsidR="00A110DE" w:rsidRPr="00A45522" w:rsidRDefault="00A110DE" w:rsidP="00D44E5C">
            <w:pPr>
              <w:rPr>
                <w:rFonts w:cs="Arial"/>
                <w:color w:val="000000"/>
                <w:sz w:val="20"/>
              </w:rPr>
            </w:pPr>
            <w:r>
              <w:rPr>
                <w:rFonts w:cs="Arial"/>
                <w:color w:val="000000"/>
                <w:sz w:val="20"/>
              </w:rPr>
              <w:t>23</w:t>
            </w:r>
          </w:p>
        </w:tc>
        <w:tc>
          <w:tcPr>
            <w:tcW w:w="786" w:type="pct"/>
            <w:shd w:val="clear" w:color="auto" w:fill="auto"/>
            <w:noWrap/>
            <w:vAlign w:val="bottom"/>
            <w:hideMark/>
          </w:tcPr>
          <w:p w14:paraId="4DD23BD3" w14:textId="77777777" w:rsidR="00A110DE" w:rsidRPr="00A45522" w:rsidRDefault="00A110DE" w:rsidP="00D44E5C">
            <w:pPr>
              <w:rPr>
                <w:rFonts w:cs="Arial"/>
                <w:color w:val="000000"/>
                <w:sz w:val="20"/>
              </w:rPr>
            </w:pPr>
            <w:r w:rsidRPr="00A45522">
              <w:rPr>
                <w:rFonts w:cs="Arial"/>
                <w:color w:val="000000"/>
                <w:sz w:val="20"/>
              </w:rPr>
              <w:t>Gorkha</w:t>
            </w:r>
          </w:p>
        </w:tc>
        <w:tc>
          <w:tcPr>
            <w:tcW w:w="451" w:type="pct"/>
            <w:shd w:val="clear" w:color="auto" w:fill="auto"/>
            <w:noWrap/>
            <w:vAlign w:val="bottom"/>
            <w:hideMark/>
          </w:tcPr>
          <w:p w14:paraId="154DE34C" w14:textId="77777777" w:rsidR="00A110DE" w:rsidRPr="00A45522" w:rsidRDefault="00A110DE" w:rsidP="00D44E5C">
            <w:pPr>
              <w:jc w:val="right"/>
              <w:rPr>
                <w:rFonts w:cs="Arial"/>
                <w:color w:val="000000"/>
                <w:sz w:val="20"/>
              </w:rPr>
            </w:pPr>
            <w:r w:rsidRPr="00A45522">
              <w:rPr>
                <w:rFonts w:cs="Arial"/>
                <w:color w:val="000000"/>
                <w:sz w:val="20"/>
              </w:rPr>
              <w:t>451</w:t>
            </w:r>
          </w:p>
        </w:tc>
        <w:tc>
          <w:tcPr>
            <w:tcW w:w="500" w:type="pct"/>
            <w:vAlign w:val="bottom"/>
          </w:tcPr>
          <w:p w14:paraId="6815A5AF" w14:textId="77777777" w:rsidR="00A110DE" w:rsidRDefault="00A110DE" w:rsidP="00D44E5C">
            <w:pPr>
              <w:jc w:val="right"/>
              <w:rPr>
                <w:rFonts w:cs="Arial"/>
                <w:color w:val="000000"/>
                <w:sz w:val="20"/>
              </w:rPr>
            </w:pPr>
            <w:r w:rsidRPr="00A45522">
              <w:rPr>
                <w:rFonts w:cs="Arial"/>
                <w:color w:val="000000"/>
                <w:sz w:val="20"/>
              </w:rPr>
              <w:t>434</w:t>
            </w:r>
          </w:p>
        </w:tc>
        <w:tc>
          <w:tcPr>
            <w:tcW w:w="500" w:type="pct"/>
            <w:vAlign w:val="bottom"/>
          </w:tcPr>
          <w:p w14:paraId="21822AEE" w14:textId="77777777" w:rsidR="00A110DE" w:rsidRDefault="00A110DE" w:rsidP="00D44E5C">
            <w:pPr>
              <w:jc w:val="right"/>
              <w:rPr>
                <w:rFonts w:cs="Arial"/>
                <w:color w:val="000000"/>
                <w:sz w:val="20"/>
              </w:rPr>
            </w:pPr>
            <w:r w:rsidRPr="00A45522">
              <w:rPr>
                <w:rFonts w:cs="Arial"/>
                <w:color w:val="000000"/>
                <w:sz w:val="20"/>
              </w:rPr>
              <w:t>376</w:t>
            </w:r>
          </w:p>
        </w:tc>
        <w:tc>
          <w:tcPr>
            <w:tcW w:w="500" w:type="pct"/>
            <w:vAlign w:val="bottom"/>
          </w:tcPr>
          <w:p w14:paraId="19B5A5B5" w14:textId="77777777" w:rsidR="00A110DE" w:rsidRDefault="00A110DE" w:rsidP="00D44E5C">
            <w:pPr>
              <w:jc w:val="right"/>
              <w:rPr>
                <w:rFonts w:cs="Arial"/>
                <w:color w:val="000000"/>
                <w:sz w:val="20"/>
              </w:rPr>
            </w:pPr>
            <w:r w:rsidRPr="00A45522">
              <w:rPr>
                <w:rFonts w:cs="Arial"/>
                <w:color w:val="000000"/>
                <w:sz w:val="20"/>
              </w:rPr>
              <w:t>410</w:t>
            </w:r>
          </w:p>
        </w:tc>
        <w:tc>
          <w:tcPr>
            <w:tcW w:w="500" w:type="pct"/>
            <w:vAlign w:val="bottom"/>
          </w:tcPr>
          <w:p w14:paraId="68A2E1E6" w14:textId="77777777" w:rsidR="00A110DE" w:rsidRDefault="00A110DE" w:rsidP="00D44E5C">
            <w:pPr>
              <w:jc w:val="right"/>
              <w:rPr>
                <w:rFonts w:cs="Arial"/>
                <w:color w:val="000000"/>
                <w:sz w:val="20"/>
              </w:rPr>
            </w:pPr>
            <w:r w:rsidRPr="00A45522">
              <w:rPr>
                <w:rFonts w:cs="Arial"/>
                <w:color w:val="000000"/>
                <w:sz w:val="20"/>
              </w:rPr>
              <w:t>347</w:t>
            </w:r>
          </w:p>
        </w:tc>
        <w:tc>
          <w:tcPr>
            <w:tcW w:w="499" w:type="pct"/>
            <w:vAlign w:val="bottom"/>
          </w:tcPr>
          <w:p w14:paraId="4BC129E4" w14:textId="77777777" w:rsidR="00A110DE" w:rsidRPr="00A45522" w:rsidRDefault="00A110DE" w:rsidP="00D44E5C">
            <w:pPr>
              <w:jc w:val="right"/>
              <w:rPr>
                <w:rFonts w:cs="Arial"/>
                <w:color w:val="000000"/>
                <w:sz w:val="20"/>
              </w:rPr>
            </w:pPr>
            <w:r w:rsidRPr="00A45522">
              <w:rPr>
                <w:rFonts w:cs="Arial"/>
                <w:color w:val="000000"/>
                <w:sz w:val="20"/>
              </w:rPr>
              <w:t>338</w:t>
            </w:r>
          </w:p>
        </w:tc>
        <w:tc>
          <w:tcPr>
            <w:tcW w:w="499" w:type="pct"/>
            <w:vAlign w:val="bottom"/>
          </w:tcPr>
          <w:p w14:paraId="4C70FAE6" w14:textId="77777777" w:rsidR="00A110DE" w:rsidRPr="00A45522" w:rsidRDefault="00A110DE" w:rsidP="00D44E5C">
            <w:pPr>
              <w:jc w:val="right"/>
              <w:rPr>
                <w:rFonts w:cs="Arial"/>
                <w:color w:val="000000"/>
                <w:sz w:val="20"/>
              </w:rPr>
            </w:pPr>
            <w:r w:rsidRPr="00A45522">
              <w:rPr>
                <w:rFonts w:cs="Arial"/>
                <w:color w:val="000000"/>
                <w:sz w:val="20"/>
              </w:rPr>
              <w:t>616</w:t>
            </w:r>
          </w:p>
        </w:tc>
        <w:tc>
          <w:tcPr>
            <w:tcW w:w="497" w:type="pct"/>
            <w:shd w:val="clear" w:color="auto" w:fill="auto"/>
            <w:noWrap/>
            <w:vAlign w:val="bottom"/>
            <w:hideMark/>
          </w:tcPr>
          <w:p w14:paraId="2556390D" w14:textId="77777777" w:rsidR="00A110DE" w:rsidRPr="00A45522" w:rsidRDefault="00A110DE" w:rsidP="00D44E5C">
            <w:pPr>
              <w:jc w:val="right"/>
              <w:rPr>
                <w:rFonts w:cs="Arial"/>
                <w:color w:val="000000"/>
                <w:sz w:val="20"/>
              </w:rPr>
            </w:pPr>
            <w:r>
              <w:rPr>
                <w:rFonts w:cs="Arial"/>
                <w:color w:val="000000"/>
                <w:sz w:val="20"/>
              </w:rPr>
              <w:t>670</w:t>
            </w:r>
          </w:p>
        </w:tc>
      </w:tr>
      <w:tr w:rsidR="00A110DE" w:rsidRPr="00A45522" w14:paraId="3E67D105" w14:textId="77777777" w:rsidTr="00D44E5C">
        <w:trPr>
          <w:trHeight w:val="70"/>
        </w:trPr>
        <w:tc>
          <w:tcPr>
            <w:tcW w:w="266" w:type="pct"/>
          </w:tcPr>
          <w:p w14:paraId="1D707294" w14:textId="77777777" w:rsidR="00A110DE" w:rsidRPr="00A45522" w:rsidRDefault="00A110DE" w:rsidP="00D44E5C">
            <w:pPr>
              <w:rPr>
                <w:rFonts w:cs="Arial"/>
                <w:color w:val="000000"/>
                <w:sz w:val="20"/>
              </w:rPr>
            </w:pPr>
            <w:r>
              <w:rPr>
                <w:rFonts w:cs="Arial"/>
                <w:color w:val="000000"/>
                <w:sz w:val="20"/>
              </w:rPr>
              <w:t>24</w:t>
            </w:r>
          </w:p>
        </w:tc>
        <w:tc>
          <w:tcPr>
            <w:tcW w:w="786" w:type="pct"/>
            <w:shd w:val="clear" w:color="auto" w:fill="auto"/>
            <w:noWrap/>
            <w:vAlign w:val="bottom"/>
            <w:hideMark/>
          </w:tcPr>
          <w:p w14:paraId="7DE85F52" w14:textId="77777777" w:rsidR="00A110DE" w:rsidRPr="00A45522" w:rsidRDefault="00A110DE" w:rsidP="00D44E5C">
            <w:pPr>
              <w:rPr>
                <w:rFonts w:cs="Arial"/>
                <w:color w:val="000000"/>
                <w:sz w:val="20"/>
              </w:rPr>
            </w:pPr>
            <w:r w:rsidRPr="00A45522">
              <w:rPr>
                <w:rFonts w:cs="Arial"/>
                <w:color w:val="000000"/>
                <w:sz w:val="20"/>
              </w:rPr>
              <w:t>Gulmi</w:t>
            </w:r>
          </w:p>
        </w:tc>
        <w:tc>
          <w:tcPr>
            <w:tcW w:w="451" w:type="pct"/>
            <w:shd w:val="clear" w:color="auto" w:fill="auto"/>
            <w:noWrap/>
            <w:vAlign w:val="bottom"/>
            <w:hideMark/>
          </w:tcPr>
          <w:p w14:paraId="569DB889" w14:textId="77777777" w:rsidR="00A110DE" w:rsidRPr="00A45522" w:rsidRDefault="00A110DE" w:rsidP="00D44E5C">
            <w:pPr>
              <w:jc w:val="right"/>
              <w:rPr>
                <w:rFonts w:cs="Arial"/>
                <w:color w:val="000000"/>
                <w:sz w:val="20"/>
              </w:rPr>
            </w:pPr>
            <w:r w:rsidRPr="00A45522">
              <w:rPr>
                <w:rFonts w:cs="Arial"/>
                <w:color w:val="000000"/>
                <w:sz w:val="20"/>
              </w:rPr>
              <w:t>55</w:t>
            </w:r>
          </w:p>
        </w:tc>
        <w:tc>
          <w:tcPr>
            <w:tcW w:w="500" w:type="pct"/>
            <w:vAlign w:val="bottom"/>
          </w:tcPr>
          <w:p w14:paraId="7BBD4166" w14:textId="77777777" w:rsidR="00A110DE" w:rsidRDefault="00A110DE" w:rsidP="00D44E5C">
            <w:pPr>
              <w:jc w:val="right"/>
              <w:rPr>
                <w:rFonts w:cs="Arial"/>
                <w:color w:val="000000"/>
                <w:sz w:val="20"/>
              </w:rPr>
            </w:pPr>
            <w:r w:rsidRPr="00A45522">
              <w:rPr>
                <w:rFonts w:cs="Arial"/>
                <w:color w:val="000000"/>
                <w:sz w:val="20"/>
              </w:rPr>
              <w:t>87</w:t>
            </w:r>
          </w:p>
        </w:tc>
        <w:tc>
          <w:tcPr>
            <w:tcW w:w="500" w:type="pct"/>
            <w:vAlign w:val="bottom"/>
          </w:tcPr>
          <w:p w14:paraId="2682D9E5" w14:textId="77777777" w:rsidR="00A110DE" w:rsidRDefault="00A110DE" w:rsidP="00D44E5C">
            <w:pPr>
              <w:jc w:val="right"/>
              <w:rPr>
                <w:rFonts w:cs="Arial"/>
                <w:color w:val="000000"/>
                <w:sz w:val="20"/>
              </w:rPr>
            </w:pPr>
            <w:r w:rsidRPr="00A45522">
              <w:rPr>
                <w:rFonts w:cs="Arial"/>
                <w:color w:val="000000"/>
                <w:sz w:val="20"/>
              </w:rPr>
              <w:t>61</w:t>
            </w:r>
          </w:p>
        </w:tc>
        <w:tc>
          <w:tcPr>
            <w:tcW w:w="500" w:type="pct"/>
            <w:vAlign w:val="bottom"/>
          </w:tcPr>
          <w:p w14:paraId="04EDF924" w14:textId="77777777" w:rsidR="00A110DE" w:rsidRDefault="00A110DE" w:rsidP="00D44E5C">
            <w:pPr>
              <w:jc w:val="right"/>
              <w:rPr>
                <w:rFonts w:cs="Arial"/>
                <w:color w:val="000000"/>
                <w:sz w:val="20"/>
              </w:rPr>
            </w:pPr>
            <w:r w:rsidRPr="00A45522">
              <w:rPr>
                <w:rFonts w:cs="Arial"/>
                <w:color w:val="000000"/>
                <w:sz w:val="20"/>
              </w:rPr>
              <w:t>55</w:t>
            </w:r>
          </w:p>
        </w:tc>
        <w:tc>
          <w:tcPr>
            <w:tcW w:w="500" w:type="pct"/>
            <w:vAlign w:val="bottom"/>
          </w:tcPr>
          <w:p w14:paraId="387B907A" w14:textId="77777777" w:rsidR="00A110DE" w:rsidRDefault="00A110DE" w:rsidP="00D44E5C">
            <w:pPr>
              <w:jc w:val="right"/>
              <w:rPr>
                <w:rFonts w:cs="Arial"/>
                <w:color w:val="000000"/>
                <w:sz w:val="20"/>
              </w:rPr>
            </w:pPr>
            <w:r w:rsidRPr="00A45522">
              <w:rPr>
                <w:rFonts w:cs="Arial"/>
                <w:color w:val="000000"/>
                <w:sz w:val="20"/>
              </w:rPr>
              <w:t>37</w:t>
            </w:r>
          </w:p>
        </w:tc>
        <w:tc>
          <w:tcPr>
            <w:tcW w:w="499" w:type="pct"/>
            <w:vAlign w:val="bottom"/>
          </w:tcPr>
          <w:p w14:paraId="77626D36" w14:textId="77777777" w:rsidR="00A110DE" w:rsidRPr="00A45522" w:rsidRDefault="00A110DE" w:rsidP="00D44E5C">
            <w:pPr>
              <w:jc w:val="right"/>
              <w:rPr>
                <w:rFonts w:cs="Arial"/>
                <w:color w:val="000000"/>
                <w:sz w:val="20"/>
              </w:rPr>
            </w:pPr>
            <w:r w:rsidRPr="00A45522">
              <w:rPr>
                <w:rFonts w:cs="Arial"/>
                <w:color w:val="000000"/>
                <w:sz w:val="20"/>
              </w:rPr>
              <w:t>19</w:t>
            </w:r>
          </w:p>
        </w:tc>
        <w:tc>
          <w:tcPr>
            <w:tcW w:w="499" w:type="pct"/>
            <w:vAlign w:val="bottom"/>
          </w:tcPr>
          <w:p w14:paraId="1604A91B" w14:textId="77777777" w:rsidR="00A110DE" w:rsidRPr="00A45522" w:rsidRDefault="00A110DE" w:rsidP="00D44E5C">
            <w:pPr>
              <w:jc w:val="right"/>
              <w:rPr>
                <w:rFonts w:cs="Arial"/>
                <w:color w:val="000000"/>
                <w:sz w:val="20"/>
              </w:rPr>
            </w:pPr>
            <w:r w:rsidRPr="00A45522">
              <w:rPr>
                <w:rFonts w:cs="Arial"/>
                <w:color w:val="000000"/>
                <w:sz w:val="20"/>
              </w:rPr>
              <w:t>43</w:t>
            </w:r>
          </w:p>
        </w:tc>
        <w:tc>
          <w:tcPr>
            <w:tcW w:w="497" w:type="pct"/>
            <w:shd w:val="clear" w:color="auto" w:fill="auto"/>
            <w:noWrap/>
            <w:vAlign w:val="bottom"/>
            <w:hideMark/>
          </w:tcPr>
          <w:p w14:paraId="4BD82748" w14:textId="77777777" w:rsidR="00A110DE" w:rsidRPr="00A45522" w:rsidRDefault="00A110DE" w:rsidP="00D44E5C">
            <w:pPr>
              <w:jc w:val="right"/>
              <w:rPr>
                <w:rFonts w:cs="Arial"/>
                <w:color w:val="000000"/>
                <w:sz w:val="20"/>
              </w:rPr>
            </w:pPr>
            <w:r>
              <w:rPr>
                <w:rFonts w:cs="Arial"/>
                <w:color w:val="000000"/>
                <w:sz w:val="20"/>
              </w:rPr>
              <w:t>13</w:t>
            </w:r>
          </w:p>
        </w:tc>
      </w:tr>
      <w:tr w:rsidR="00A110DE" w:rsidRPr="00A45522" w14:paraId="0E950EC7" w14:textId="77777777" w:rsidTr="00D44E5C">
        <w:trPr>
          <w:trHeight w:val="70"/>
        </w:trPr>
        <w:tc>
          <w:tcPr>
            <w:tcW w:w="266" w:type="pct"/>
          </w:tcPr>
          <w:p w14:paraId="2FCA7AD1" w14:textId="77777777" w:rsidR="00A110DE" w:rsidRPr="00A45522" w:rsidRDefault="00A110DE" w:rsidP="00D44E5C">
            <w:pPr>
              <w:rPr>
                <w:rFonts w:cs="Arial"/>
                <w:color w:val="000000"/>
                <w:sz w:val="20"/>
              </w:rPr>
            </w:pPr>
            <w:r>
              <w:rPr>
                <w:rFonts w:cs="Arial"/>
                <w:color w:val="000000"/>
                <w:sz w:val="20"/>
              </w:rPr>
              <w:t>25</w:t>
            </w:r>
          </w:p>
        </w:tc>
        <w:tc>
          <w:tcPr>
            <w:tcW w:w="786" w:type="pct"/>
            <w:shd w:val="clear" w:color="auto" w:fill="auto"/>
            <w:noWrap/>
            <w:vAlign w:val="bottom"/>
            <w:hideMark/>
          </w:tcPr>
          <w:p w14:paraId="05D68124" w14:textId="77777777" w:rsidR="00A110DE" w:rsidRPr="00A45522" w:rsidRDefault="00A110DE" w:rsidP="00D44E5C">
            <w:pPr>
              <w:rPr>
                <w:rFonts w:cs="Arial"/>
                <w:color w:val="000000"/>
                <w:sz w:val="20"/>
              </w:rPr>
            </w:pPr>
            <w:r w:rsidRPr="00A45522">
              <w:rPr>
                <w:rFonts w:cs="Arial"/>
                <w:color w:val="000000"/>
                <w:sz w:val="20"/>
              </w:rPr>
              <w:t>Humla</w:t>
            </w:r>
          </w:p>
        </w:tc>
        <w:tc>
          <w:tcPr>
            <w:tcW w:w="451" w:type="pct"/>
            <w:shd w:val="clear" w:color="auto" w:fill="auto"/>
            <w:noWrap/>
            <w:vAlign w:val="bottom"/>
            <w:hideMark/>
          </w:tcPr>
          <w:p w14:paraId="1124F40F" w14:textId="77777777" w:rsidR="00A110DE" w:rsidRPr="00A45522" w:rsidRDefault="00A110DE" w:rsidP="00D44E5C">
            <w:pPr>
              <w:jc w:val="right"/>
              <w:rPr>
                <w:rFonts w:cs="Arial"/>
                <w:color w:val="000000"/>
                <w:sz w:val="20"/>
              </w:rPr>
            </w:pPr>
            <w:r w:rsidRPr="00A45522">
              <w:rPr>
                <w:rFonts w:cs="Arial"/>
                <w:color w:val="000000"/>
                <w:sz w:val="20"/>
              </w:rPr>
              <w:t>0</w:t>
            </w:r>
          </w:p>
        </w:tc>
        <w:tc>
          <w:tcPr>
            <w:tcW w:w="500" w:type="pct"/>
            <w:vAlign w:val="bottom"/>
          </w:tcPr>
          <w:p w14:paraId="51B39CD8" w14:textId="77777777" w:rsidR="00A110DE" w:rsidRPr="00A45522" w:rsidRDefault="00A110DE" w:rsidP="00D44E5C">
            <w:pPr>
              <w:jc w:val="right"/>
              <w:rPr>
                <w:rFonts w:cs="Arial"/>
                <w:color w:val="000000"/>
                <w:sz w:val="20"/>
              </w:rPr>
            </w:pPr>
            <w:r w:rsidRPr="00A45522">
              <w:rPr>
                <w:rFonts w:cs="Arial"/>
                <w:color w:val="000000"/>
                <w:sz w:val="20"/>
              </w:rPr>
              <w:t>1</w:t>
            </w:r>
          </w:p>
        </w:tc>
        <w:tc>
          <w:tcPr>
            <w:tcW w:w="500" w:type="pct"/>
            <w:vAlign w:val="bottom"/>
          </w:tcPr>
          <w:p w14:paraId="7294E98D" w14:textId="77777777" w:rsidR="00A110DE" w:rsidRPr="00A45522" w:rsidRDefault="00A110DE" w:rsidP="00D44E5C">
            <w:pPr>
              <w:jc w:val="right"/>
              <w:rPr>
                <w:rFonts w:cs="Arial"/>
                <w:color w:val="000000"/>
                <w:sz w:val="20"/>
              </w:rPr>
            </w:pPr>
            <w:r w:rsidRPr="00A45522">
              <w:rPr>
                <w:rFonts w:cs="Arial"/>
                <w:color w:val="000000"/>
                <w:sz w:val="20"/>
              </w:rPr>
              <w:t>0</w:t>
            </w:r>
          </w:p>
        </w:tc>
        <w:tc>
          <w:tcPr>
            <w:tcW w:w="500" w:type="pct"/>
            <w:vAlign w:val="bottom"/>
          </w:tcPr>
          <w:p w14:paraId="55D0B351" w14:textId="77777777" w:rsidR="00A110DE" w:rsidRPr="00A45522" w:rsidRDefault="00A110DE" w:rsidP="00D44E5C">
            <w:pPr>
              <w:jc w:val="right"/>
              <w:rPr>
                <w:rFonts w:cs="Arial"/>
                <w:color w:val="000000"/>
                <w:sz w:val="20"/>
              </w:rPr>
            </w:pPr>
            <w:r w:rsidRPr="00A45522">
              <w:rPr>
                <w:rFonts w:cs="Arial"/>
                <w:color w:val="000000"/>
                <w:sz w:val="20"/>
              </w:rPr>
              <w:t>1</w:t>
            </w:r>
          </w:p>
        </w:tc>
        <w:tc>
          <w:tcPr>
            <w:tcW w:w="500" w:type="pct"/>
            <w:vAlign w:val="bottom"/>
          </w:tcPr>
          <w:p w14:paraId="427C163F" w14:textId="77777777" w:rsidR="00A110DE" w:rsidRPr="00A45522" w:rsidRDefault="00A110DE" w:rsidP="00D44E5C">
            <w:pPr>
              <w:jc w:val="right"/>
              <w:rPr>
                <w:rFonts w:cs="Arial"/>
                <w:color w:val="000000"/>
                <w:sz w:val="20"/>
              </w:rPr>
            </w:pPr>
            <w:r w:rsidRPr="00A45522">
              <w:rPr>
                <w:rFonts w:cs="Arial"/>
                <w:color w:val="000000"/>
                <w:sz w:val="20"/>
              </w:rPr>
              <w:t>0</w:t>
            </w:r>
          </w:p>
        </w:tc>
        <w:tc>
          <w:tcPr>
            <w:tcW w:w="499" w:type="pct"/>
            <w:vAlign w:val="bottom"/>
          </w:tcPr>
          <w:p w14:paraId="2D6E5757" w14:textId="77777777" w:rsidR="00A110DE" w:rsidRPr="00A45522" w:rsidRDefault="00A110DE" w:rsidP="00D44E5C">
            <w:pPr>
              <w:jc w:val="right"/>
              <w:rPr>
                <w:rFonts w:cs="Arial"/>
                <w:color w:val="000000"/>
                <w:sz w:val="20"/>
              </w:rPr>
            </w:pPr>
            <w:r w:rsidRPr="00A45522">
              <w:rPr>
                <w:rFonts w:cs="Arial"/>
                <w:color w:val="000000"/>
                <w:sz w:val="20"/>
              </w:rPr>
              <w:t>0</w:t>
            </w:r>
          </w:p>
        </w:tc>
        <w:tc>
          <w:tcPr>
            <w:tcW w:w="499" w:type="pct"/>
            <w:vAlign w:val="bottom"/>
          </w:tcPr>
          <w:p w14:paraId="7D196005" w14:textId="77777777" w:rsidR="00A110DE" w:rsidRPr="00A45522" w:rsidRDefault="00A110DE" w:rsidP="00D44E5C">
            <w:pPr>
              <w:jc w:val="right"/>
              <w:rPr>
                <w:rFonts w:cs="Arial"/>
                <w:color w:val="000000"/>
                <w:sz w:val="20"/>
              </w:rPr>
            </w:pPr>
            <w:r w:rsidRPr="00A45522">
              <w:rPr>
                <w:rFonts w:cs="Arial"/>
                <w:color w:val="000000"/>
                <w:sz w:val="20"/>
              </w:rPr>
              <w:t>0</w:t>
            </w:r>
          </w:p>
        </w:tc>
        <w:tc>
          <w:tcPr>
            <w:tcW w:w="497" w:type="pct"/>
            <w:shd w:val="clear" w:color="auto" w:fill="auto"/>
            <w:noWrap/>
            <w:vAlign w:val="bottom"/>
            <w:hideMark/>
          </w:tcPr>
          <w:p w14:paraId="5185A197" w14:textId="77777777" w:rsidR="00A110DE" w:rsidRPr="00A45522" w:rsidRDefault="00A110DE" w:rsidP="00D44E5C">
            <w:pPr>
              <w:jc w:val="right"/>
              <w:rPr>
                <w:rFonts w:cs="Arial"/>
                <w:color w:val="000000"/>
                <w:sz w:val="20"/>
              </w:rPr>
            </w:pPr>
            <w:r w:rsidRPr="00A45522">
              <w:rPr>
                <w:rFonts w:cs="Arial"/>
                <w:color w:val="000000"/>
                <w:sz w:val="20"/>
              </w:rPr>
              <w:t>0</w:t>
            </w:r>
          </w:p>
        </w:tc>
      </w:tr>
      <w:tr w:rsidR="00A110DE" w:rsidRPr="00A45522" w14:paraId="045C663B" w14:textId="77777777" w:rsidTr="00D44E5C">
        <w:trPr>
          <w:trHeight w:val="70"/>
        </w:trPr>
        <w:tc>
          <w:tcPr>
            <w:tcW w:w="266" w:type="pct"/>
          </w:tcPr>
          <w:p w14:paraId="07649182" w14:textId="77777777" w:rsidR="00A110DE" w:rsidRPr="00A45522" w:rsidRDefault="00A110DE" w:rsidP="00D44E5C">
            <w:pPr>
              <w:rPr>
                <w:rFonts w:cs="Arial"/>
                <w:color w:val="000000"/>
                <w:sz w:val="20"/>
              </w:rPr>
            </w:pPr>
            <w:r>
              <w:rPr>
                <w:rFonts w:cs="Arial"/>
                <w:color w:val="000000"/>
                <w:sz w:val="20"/>
              </w:rPr>
              <w:t>26</w:t>
            </w:r>
          </w:p>
        </w:tc>
        <w:tc>
          <w:tcPr>
            <w:tcW w:w="786" w:type="pct"/>
            <w:shd w:val="clear" w:color="auto" w:fill="auto"/>
            <w:noWrap/>
            <w:vAlign w:val="bottom"/>
            <w:hideMark/>
          </w:tcPr>
          <w:p w14:paraId="382ED7F5" w14:textId="77777777" w:rsidR="00A110DE" w:rsidRPr="00A45522" w:rsidRDefault="00A110DE" w:rsidP="00D44E5C">
            <w:pPr>
              <w:rPr>
                <w:rFonts w:cs="Arial"/>
                <w:color w:val="000000"/>
                <w:sz w:val="20"/>
              </w:rPr>
            </w:pPr>
            <w:r w:rsidRPr="00A45522">
              <w:rPr>
                <w:rFonts w:cs="Arial"/>
                <w:color w:val="000000"/>
                <w:sz w:val="20"/>
              </w:rPr>
              <w:t>Ilam</w:t>
            </w:r>
          </w:p>
        </w:tc>
        <w:tc>
          <w:tcPr>
            <w:tcW w:w="451" w:type="pct"/>
            <w:shd w:val="clear" w:color="auto" w:fill="auto"/>
            <w:noWrap/>
            <w:vAlign w:val="bottom"/>
            <w:hideMark/>
          </w:tcPr>
          <w:p w14:paraId="781FA087" w14:textId="77777777" w:rsidR="00A110DE" w:rsidRPr="00A45522" w:rsidRDefault="00A110DE" w:rsidP="00D44E5C">
            <w:pPr>
              <w:jc w:val="right"/>
              <w:rPr>
                <w:rFonts w:cs="Arial"/>
                <w:color w:val="000000"/>
                <w:sz w:val="20"/>
              </w:rPr>
            </w:pPr>
            <w:r w:rsidRPr="00A45522">
              <w:rPr>
                <w:rFonts w:cs="Arial"/>
                <w:color w:val="000000"/>
                <w:sz w:val="20"/>
              </w:rPr>
              <w:t>46</w:t>
            </w:r>
            <w:r>
              <w:rPr>
                <w:rFonts w:cs="Arial"/>
                <w:color w:val="000000"/>
                <w:sz w:val="20"/>
              </w:rPr>
              <w:t>0</w:t>
            </w:r>
          </w:p>
        </w:tc>
        <w:tc>
          <w:tcPr>
            <w:tcW w:w="500" w:type="pct"/>
            <w:vAlign w:val="bottom"/>
          </w:tcPr>
          <w:p w14:paraId="705E42AB" w14:textId="77777777" w:rsidR="00A110DE" w:rsidRDefault="00A110DE" w:rsidP="00D44E5C">
            <w:pPr>
              <w:jc w:val="right"/>
              <w:rPr>
                <w:rFonts w:cs="Arial"/>
                <w:color w:val="000000"/>
                <w:sz w:val="20"/>
              </w:rPr>
            </w:pPr>
            <w:r w:rsidRPr="00A45522">
              <w:rPr>
                <w:rFonts w:cs="Arial"/>
                <w:color w:val="000000"/>
                <w:sz w:val="20"/>
              </w:rPr>
              <w:t>624</w:t>
            </w:r>
          </w:p>
        </w:tc>
        <w:tc>
          <w:tcPr>
            <w:tcW w:w="500" w:type="pct"/>
            <w:vAlign w:val="bottom"/>
          </w:tcPr>
          <w:p w14:paraId="6B307C0D" w14:textId="77777777" w:rsidR="00A110DE" w:rsidRDefault="00A110DE" w:rsidP="00D44E5C">
            <w:pPr>
              <w:jc w:val="right"/>
              <w:rPr>
                <w:rFonts w:cs="Arial"/>
                <w:color w:val="000000"/>
                <w:sz w:val="20"/>
              </w:rPr>
            </w:pPr>
            <w:r w:rsidRPr="00A45522">
              <w:rPr>
                <w:rFonts w:cs="Arial"/>
                <w:color w:val="000000"/>
                <w:sz w:val="20"/>
              </w:rPr>
              <w:t>468</w:t>
            </w:r>
          </w:p>
        </w:tc>
        <w:tc>
          <w:tcPr>
            <w:tcW w:w="500" w:type="pct"/>
            <w:vAlign w:val="bottom"/>
          </w:tcPr>
          <w:p w14:paraId="3E13E826" w14:textId="77777777" w:rsidR="00A110DE" w:rsidRDefault="00A110DE" w:rsidP="00D44E5C">
            <w:pPr>
              <w:jc w:val="right"/>
              <w:rPr>
                <w:rFonts w:cs="Arial"/>
                <w:color w:val="000000"/>
                <w:sz w:val="20"/>
              </w:rPr>
            </w:pPr>
            <w:r w:rsidRPr="00A45522">
              <w:rPr>
                <w:rFonts w:cs="Arial"/>
                <w:color w:val="000000"/>
                <w:sz w:val="20"/>
              </w:rPr>
              <w:t>559</w:t>
            </w:r>
          </w:p>
        </w:tc>
        <w:tc>
          <w:tcPr>
            <w:tcW w:w="500" w:type="pct"/>
            <w:vAlign w:val="bottom"/>
          </w:tcPr>
          <w:p w14:paraId="1CBDC329" w14:textId="77777777" w:rsidR="00A110DE" w:rsidRDefault="00A110DE" w:rsidP="00D44E5C">
            <w:pPr>
              <w:jc w:val="right"/>
              <w:rPr>
                <w:rFonts w:cs="Arial"/>
                <w:color w:val="000000"/>
                <w:sz w:val="20"/>
              </w:rPr>
            </w:pPr>
            <w:r w:rsidRPr="00A45522">
              <w:rPr>
                <w:rFonts w:cs="Arial"/>
                <w:color w:val="000000"/>
                <w:sz w:val="20"/>
              </w:rPr>
              <w:t>373</w:t>
            </w:r>
          </w:p>
        </w:tc>
        <w:tc>
          <w:tcPr>
            <w:tcW w:w="499" w:type="pct"/>
            <w:vAlign w:val="bottom"/>
          </w:tcPr>
          <w:p w14:paraId="36F4CF11" w14:textId="77777777" w:rsidR="00A110DE" w:rsidRPr="00A45522" w:rsidRDefault="00A110DE" w:rsidP="00D44E5C">
            <w:pPr>
              <w:jc w:val="right"/>
              <w:rPr>
                <w:rFonts w:cs="Arial"/>
                <w:color w:val="000000"/>
                <w:sz w:val="20"/>
              </w:rPr>
            </w:pPr>
            <w:r w:rsidRPr="00A45522">
              <w:rPr>
                <w:rFonts w:cs="Arial"/>
                <w:color w:val="000000"/>
                <w:sz w:val="20"/>
              </w:rPr>
              <w:t>287</w:t>
            </w:r>
          </w:p>
        </w:tc>
        <w:tc>
          <w:tcPr>
            <w:tcW w:w="499" w:type="pct"/>
            <w:vAlign w:val="bottom"/>
          </w:tcPr>
          <w:p w14:paraId="68B88A7A" w14:textId="77777777" w:rsidR="00A110DE" w:rsidRPr="00A45522" w:rsidRDefault="00A110DE" w:rsidP="00D44E5C">
            <w:pPr>
              <w:jc w:val="right"/>
              <w:rPr>
                <w:rFonts w:cs="Arial"/>
                <w:color w:val="000000"/>
                <w:sz w:val="20"/>
              </w:rPr>
            </w:pPr>
            <w:r w:rsidRPr="00A45522">
              <w:rPr>
                <w:rFonts w:cs="Arial"/>
                <w:color w:val="000000"/>
                <w:sz w:val="20"/>
              </w:rPr>
              <w:t>934</w:t>
            </w:r>
          </w:p>
        </w:tc>
        <w:tc>
          <w:tcPr>
            <w:tcW w:w="497" w:type="pct"/>
            <w:shd w:val="clear" w:color="auto" w:fill="auto"/>
            <w:noWrap/>
            <w:vAlign w:val="bottom"/>
            <w:hideMark/>
          </w:tcPr>
          <w:p w14:paraId="0AA55938" w14:textId="77777777" w:rsidR="00A110DE" w:rsidRPr="00A45522" w:rsidRDefault="00A110DE" w:rsidP="00D44E5C">
            <w:pPr>
              <w:jc w:val="right"/>
              <w:rPr>
                <w:rFonts w:cs="Arial"/>
                <w:color w:val="000000"/>
                <w:sz w:val="20"/>
              </w:rPr>
            </w:pPr>
            <w:r>
              <w:rPr>
                <w:rFonts w:cs="Arial"/>
                <w:color w:val="000000"/>
                <w:sz w:val="20"/>
              </w:rPr>
              <w:t>215</w:t>
            </w:r>
          </w:p>
        </w:tc>
      </w:tr>
      <w:tr w:rsidR="00A110DE" w:rsidRPr="00A45522" w14:paraId="0E3D79AD" w14:textId="77777777" w:rsidTr="00D44E5C">
        <w:trPr>
          <w:trHeight w:val="70"/>
        </w:trPr>
        <w:tc>
          <w:tcPr>
            <w:tcW w:w="266" w:type="pct"/>
          </w:tcPr>
          <w:p w14:paraId="67CA9157" w14:textId="77777777" w:rsidR="00A110DE" w:rsidRPr="00A45522" w:rsidRDefault="00A110DE" w:rsidP="00D44E5C">
            <w:pPr>
              <w:rPr>
                <w:rFonts w:cs="Arial"/>
                <w:color w:val="000000"/>
                <w:sz w:val="20"/>
              </w:rPr>
            </w:pPr>
            <w:r>
              <w:rPr>
                <w:rFonts w:cs="Arial"/>
                <w:color w:val="000000"/>
                <w:sz w:val="20"/>
              </w:rPr>
              <w:lastRenderedPageBreak/>
              <w:t>27</w:t>
            </w:r>
          </w:p>
        </w:tc>
        <w:tc>
          <w:tcPr>
            <w:tcW w:w="786" w:type="pct"/>
            <w:shd w:val="clear" w:color="auto" w:fill="auto"/>
            <w:noWrap/>
            <w:vAlign w:val="bottom"/>
            <w:hideMark/>
          </w:tcPr>
          <w:p w14:paraId="6136A160" w14:textId="77777777" w:rsidR="00A110DE" w:rsidRPr="00A45522" w:rsidRDefault="00A110DE" w:rsidP="00D44E5C">
            <w:pPr>
              <w:rPr>
                <w:rFonts w:cs="Arial"/>
                <w:color w:val="000000"/>
                <w:sz w:val="20"/>
              </w:rPr>
            </w:pPr>
            <w:r w:rsidRPr="00A45522">
              <w:rPr>
                <w:rFonts w:cs="Arial"/>
                <w:color w:val="000000"/>
                <w:sz w:val="20"/>
              </w:rPr>
              <w:t>Jajarkot</w:t>
            </w:r>
          </w:p>
        </w:tc>
        <w:tc>
          <w:tcPr>
            <w:tcW w:w="451" w:type="pct"/>
            <w:shd w:val="clear" w:color="auto" w:fill="auto"/>
            <w:noWrap/>
            <w:vAlign w:val="bottom"/>
            <w:hideMark/>
          </w:tcPr>
          <w:p w14:paraId="07D9D9DD" w14:textId="77777777" w:rsidR="00A110DE" w:rsidRPr="00A45522" w:rsidRDefault="00A110DE" w:rsidP="00D44E5C">
            <w:pPr>
              <w:jc w:val="right"/>
              <w:rPr>
                <w:rFonts w:cs="Arial"/>
                <w:color w:val="000000"/>
                <w:sz w:val="20"/>
              </w:rPr>
            </w:pPr>
            <w:r w:rsidRPr="00A45522">
              <w:rPr>
                <w:rFonts w:cs="Arial"/>
                <w:color w:val="000000"/>
                <w:sz w:val="20"/>
              </w:rPr>
              <w:t>1</w:t>
            </w:r>
          </w:p>
        </w:tc>
        <w:tc>
          <w:tcPr>
            <w:tcW w:w="500" w:type="pct"/>
            <w:vAlign w:val="bottom"/>
          </w:tcPr>
          <w:p w14:paraId="4B879BAC" w14:textId="77777777" w:rsidR="00A110DE" w:rsidRDefault="00A110DE" w:rsidP="00D44E5C">
            <w:pPr>
              <w:jc w:val="right"/>
              <w:rPr>
                <w:rFonts w:cs="Arial"/>
                <w:color w:val="000000"/>
                <w:sz w:val="20"/>
              </w:rPr>
            </w:pPr>
            <w:r w:rsidRPr="00A45522">
              <w:rPr>
                <w:rFonts w:cs="Arial"/>
                <w:color w:val="000000"/>
                <w:sz w:val="20"/>
              </w:rPr>
              <w:t>0</w:t>
            </w:r>
          </w:p>
        </w:tc>
        <w:tc>
          <w:tcPr>
            <w:tcW w:w="500" w:type="pct"/>
            <w:vAlign w:val="bottom"/>
          </w:tcPr>
          <w:p w14:paraId="2C6BEBA7" w14:textId="77777777" w:rsidR="00A110DE" w:rsidRDefault="00A110DE" w:rsidP="00D44E5C">
            <w:pPr>
              <w:jc w:val="right"/>
              <w:rPr>
                <w:rFonts w:cs="Arial"/>
                <w:color w:val="000000"/>
                <w:sz w:val="20"/>
              </w:rPr>
            </w:pPr>
            <w:r w:rsidRPr="00A45522">
              <w:rPr>
                <w:rFonts w:cs="Arial"/>
                <w:color w:val="000000"/>
                <w:sz w:val="20"/>
              </w:rPr>
              <w:t>0</w:t>
            </w:r>
          </w:p>
        </w:tc>
        <w:tc>
          <w:tcPr>
            <w:tcW w:w="500" w:type="pct"/>
            <w:vAlign w:val="bottom"/>
          </w:tcPr>
          <w:p w14:paraId="433C3B29" w14:textId="77777777" w:rsidR="00A110DE" w:rsidRDefault="00A110DE" w:rsidP="00D44E5C">
            <w:pPr>
              <w:jc w:val="right"/>
              <w:rPr>
                <w:rFonts w:cs="Arial"/>
                <w:color w:val="000000"/>
                <w:sz w:val="20"/>
              </w:rPr>
            </w:pPr>
            <w:r w:rsidRPr="00A45522">
              <w:rPr>
                <w:rFonts w:cs="Arial"/>
                <w:color w:val="000000"/>
                <w:sz w:val="20"/>
              </w:rPr>
              <w:t>6</w:t>
            </w:r>
          </w:p>
        </w:tc>
        <w:tc>
          <w:tcPr>
            <w:tcW w:w="500" w:type="pct"/>
            <w:vAlign w:val="bottom"/>
          </w:tcPr>
          <w:p w14:paraId="78B67765" w14:textId="77777777" w:rsidR="00A110DE" w:rsidRDefault="00A110DE" w:rsidP="00D44E5C">
            <w:pPr>
              <w:jc w:val="right"/>
              <w:rPr>
                <w:rFonts w:cs="Arial"/>
                <w:color w:val="000000"/>
                <w:sz w:val="20"/>
              </w:rPr>
            </w:pPr>
            <w:r w:rsidRPr="00A45522">
              <w:rPr>
                <w:rFonts w:cs="Arial"/>
                <w:color w:val="000000"/>
                <w:sz w:val="20"/>
              </w:rPr>
              <w:t>6</w:t>
            </w:r>
          </w:p>
        </w:tc>
        <w:tc>
          <w:tcPr>
            <w:tcW w:w="499" w:type="pct"/>
            <w:vAlign w:val="bottom"/>
          </w:tcPr>
          <w:p w14:paraId="0B0F664A" w14:textId="77777777" w:rsidR="00A110DE" w:rsidRPr="00A45522" w:rsidRDefault="00A110DE" w:rsidP="00D44E5C">
            <w:pPr>
              <w:jc w:val="right"/>
              <w:rPr>
                <w:rFonts w:cs="Arial"/>
                <w:color w:val="000000"/>
                <w:sz w:val="20"/>
              </w:rPr>
            </w:pPr>
            <w:r w:rsidRPr="00A45522">
              <w:rPr>
                <w:rFonts w:cs="Arial"/>
                <w:color w:val="000000"/>
                <w:sz w:val="20"/>
              </w:rPr>
              <w:t>0</w:t>
            </w:r>
          </w:p>
        </w:tc>
        <w:tc>
          <w:tcPr>
            <w:tcW w:w="499" w:type="pct"/>
            <w:vAlign w:val="bottom"/>
          </w:tcPr>
          <w:p w14:paraId="68D3DD74" w14:textId="77777777" w:rsidR="00A110DE" w:rsidRPr="00A45522" w:rsidRDefault="00A110DE" w:rsidP="00D44E5C">
            <w:pPr>
              <w:jc w:val="right"/>
              <w:rPr>
                <w:rFonts w:cs="Arial"/>
                <w:color w:val="000000"/>
                <w:sz w:val="20"/>
              </w:rPr>
            </w:pPr>
            <w:r w:rsidRPr="00A45522">
              <w:rPr>
                <w:rFonts w:cs="Arial"/>
                <w:color w:val="000000"/>
                <w:sz w:val="20"/>
              </w:rPr>
              <w:t>0</w:t>
            </w:r>
          </w:p>
        </w:tc>
        <w:tc>
          <w:tcPr>
            <w:tcW w:w="497" w:type="pct"/>
            <w:shd w:val="clear" w:color="auto" w:fill="auto"/>
            <w:noWrap/>
            <w:vAlign w:val="bottom"/>
            <w:hideMark/>
          </w:tcPr>
          <w:p w14:paraId="22E38A4D" w14:textId="77777777" w:rsidR="00A110DE" w:rsidRPr="00A45522" w:rsidRDefault="00A110DE" w:rsidP="00D44E5C">
            <w:pPr>
              <w:jc w:val="right"/>
              <w:rPr>
                <w:rFonts w:cs="Arial"/>
                <w:color w:val="000000"/>
                <w:sz w:val="20"/>
              </w:rPr>
            </w:pPr>
            <w:r>
              <w:rPr>
                <w:rFonts w:cs="Arial"/>
                <w:color w:val="000000"/>
                <w:sz w:val="20"/>
              </w:rPr>
              <w:t>46</w:t>
            </w:r>
          </w:p>
        </w:tc>
      </w:tr>
      <w:tr w:rsidR="00A110DE" w:rsidRPr="00A45522" w14:paraId="73F3456B" w14:textId="77777777" w:rsidTr="00D44E5C">
        <w:trPr>
          <w:trHeight w:val="70"/>
        </w:trPr>
        <w:tc>
          <w:tcPr>
            <w:tcW w:w="266" w:type="pct"/>
          </w:tcPr>
          <w:p w14:paraId="6771A32F" w14:textId="77777777" w:rsidR="00A110DE" w:rsidRPr="00A45522" w:rsidRDefault="00A110DE" w:rsidP="00D44E5C">
            <w:pPr>
              <w:rPr>
                <w:rFonts w:cs="Arial"/>
                <w:color w:val="000000"/>
                <w:sz w:val="20"/>
              </w:rPr>
            </w:pPr>
            <w:r>
              <w:rPr>
                <w:rFonts w:cs="Arial"/>
                <w:color w:val="000000"/>
                <w:sz w:val="20"/>
              </w:rPr>
              <w:t>28</w:t>
            </w:r>
          </w:p>
        </w:tc>
        <w:tc>
          <w:tcPr>
            <w:tcW w:w="786" w:type="pct"/>
            <w:shd w:val="clear" w:color="auto" w:fill="auto"/>
            <w:noWrap/>
            <w:vAlign w:val="bottom"/>
            <w:hideMark/>
          </w:tcPr>
          <w:p w14:paraId="0D8E2AE7" w14:textId="77777777" w:rsidR="00A110DE" w:rsidRPr="00A45522" w:rsidRDefault="00A110DE" w:rsidP="00D44E5C">
            <w:pPr>
              <w:rPr>
                <w:rFonts w:cs="Arial"/>
                <w:color w:val="000000"/>
                <w:sz w:val="20"/>
              </w:rPr>
            </w:pPr>
            <w:r w:rsidRPr="00A45522">
              <w:rPr>
                <w:rFonts w:cs="Arial"/>
                <w:color w:val="000000"/>
                <w:sz w:val="20"/>
              </w:rPr>
              <w:t>Jhapa</w:t>
            </w:r>
          </w:p>
        </w:tc>
        <w:tc>
          <w:tcPr>
            <w:tcW w:w="451" w:type="pct"/>
            <w:shd w:val="clear" w:color="auto" w:fill="auto"/>
            <w:noWrap/>
            <w:vAlign w:val="bottom"/>
            <w:hideMark/>
          </w:tcPr>
          <w:p w14:paraId="221097D1" w14:textId="30CD389C" w:rsidR="00A110DE" w:rsidRPr="00A45522" w:rsidRDefault="00A110DE" w:rsidP="00D44E5C">
            <w:pPr>
              <w:jc w:val="right"/>
              <w:rPr>
                <w:rFonts w:cs="Arial"/>
                <w:color w:val="000000"/>
                <w:sz w:val="20"/>
              </w:rPr>
            </w:pPr>
            <w:r w:rsidRPr="00A45522">
              <w:rPr>
                <w:rFonts w:cs="Arial"/>
                <w:color w:val="000000"/>
                <w:sz w:val="20"/>
              </w:rPr>
              <w:t>2</w:t>
            </w:r>
            <w:r w:rsidR="00741A3B">
              <w:rPr>
                <w:rFonts w:cs="Arial"/>
                <w:color w:val="000000"/>
                <w:sz w:val="20"/>
              </w:rPr>
              <w:t>,</w:t>
            </w:r>
            <w:r w:rsidRPr="00A45522">
              <w:rPr>
                <w:rFonts w:cs="Arial"/>
                <w:color w:val="000000"/>
                <w:sz w:val="20"/>
              </w:rPr>
              <w:t>770</w:t>
            </w:r>
          </w:p>
        </w:tc>
        <w:tc>
          <w:tcPr>
            <w:tcW w:w="500" w:type="pct"/>
            <w:vAlign w:val="bottom"/>
          </w:tcPr>
          <w:p w14:paraId="719CF3BB" w14:textId="4C018E2A" w:rsidR="00A110DE" w:rsidRDefault="00A110DE" w:rsidP="00D44E5C">
            <w:pPr>
              <w:jc w:val="right"/>
              <w:rPr>
                <w:rFonts w:cs="Arial"/>
                <w:color w:val="000000"/>
                <w:sz w:val="20"/>
              </w:rPr>
            </w:pPr>
            <w:r w:rsidRPr="00A45522">
              <w:rPr>
                <w:rFonts w:cs="Arial"/>
                <w:color w:val="000000"/>
                <w:sz w:val="20"/>
              </w:rPr>
              <w:t>2</w:t>
            </w:r>
            <w:r w:rsidR="00741A3B">
              <w:rPr>
                <w:rFonts w:cs="Arial"/>
                <w:color w:val="000000"/>
                <w:sz w:val="20"/>
              </w:rPr>
              <w:t>,</w:t>
            </w:r>
            <w:r w:rsidRPr="00A45522">
              <w:rPr>
                <w:rFonts w:cs="Arial"/>
                <w:color w:val="000000"/>
                <w:sz w:val="20"/>
              </w:rPr>
              <w:t>391</w:t>
            </w:r>
          </w:p>
        </w:tc>
        <w:tc>
          <w:tcPr>
            <w:tcW w:w="500" w:type="pct"/>
            <w:vAlign w:val="bottom"/>
          </w:tcPr>
          <w:p w14:paraId="2D3F3FBA" w14:textId="72B7C4C3" w:rsidR="00A110DE" w:rsidRDefault="00A110DE" w:rsidP="00D44E5C">
            <w:pPr>
              <w:jc w:val="right"/>
              <w:rPr>
                <w:rFonts w:cs="Arial"/>
                <w:color w:val="000000"/>
                <w:sz w:val="20"/>
              </w:rPr>
            </w:pPr>
            <w:r w:rsidRPr="00A45522">
              <w:rPr>
                <w:rFonts w:cs="Arial"/>
                <w:color w:val="000000"/>
                <w:sz w:val="20"/>
              </w:rPr>
              <w:t>1</w:t>
            </w:r>
            <w:r w:rsidR="00741A3B">
              <w:rPr>
                <w:rFonts w:cs="Arial"/>
                <w:color w:val="000000"/>
                <w:sz w:val="20"/>
              </w:rPr>
              <w:t>,</w:t>
            </w:r>
            <w:r w:rsidRPr="00A45522">
              <w:rPr>
                <w:rFonts w:cs="Arial"/>
                <w:color w:val="000000"/>
                <w:sz w:val="20"/>
              </w:rPr>
              <w:t>369</w:t>
            </w:r>
          </w:p>
        </w:tc>
        <w:tc>
          <w:tcPr>
            <w:tcW w:w="500" w:type="pct"/>
            <w:vAlign w:val="bottom"/>
          </w:tcPr>
          <w:p w14:paraId="6E7C8089" w14:textId="77777777" w:rsidR="00A110DE" w:rsidRDefault="00A110DE" w:rsidP="00D44E5C">
            <w:pPr>
              <w:jc w:val="right"/>
              <w:rPr>
                <w:rFonts w:cs="Arial"/>
                <w:color w:val="000000"/>
                <w:sz w:val="20"/>
              </w:rPr>
            </w:pPr>
            <w:r w:rsidRPr="00A45522">
              <w:rPr>
                <w:rFonts w:cs="Arial"/>
                <w:color w:val="000000"/>
                <w:sz w:val="20"/>
              </w:rPr>
              <w:t>874</w:t>
            </w:r>
          </w:p>
        </w:tc>
        <w:tc>
          <w:tcPr>
            <w:tcW w:w="500" w:type="pct"/>
            <w:vAlign w:val="bottom"/>
          </w:tcPr>
          <w:p w14:paraId="395BE9ED" w14:textId="77777777" w:rsidR="00A110DE" w:rsidRDefault="00A110DE" w:rsidP="00D44E5C">
            <w:pPr>
              <w:jc w:val="right"/>
              <w:rPr>
                <w:rFonts w:cs="Arial"/>
                <w:color w:val="000000"/>
                <w:sz w:val="20"/>
              </w:rPr>
            </w:pPr>
            <w:r w:rsidRPr="00A45522">
              <w:rPr>
                <w:rFonts w:cs="Arial"/>
                <w:color w:val="000000"/>
                <w:sz w:val="20"/>
              </w:rPr>
              <w:t>925</w:t>
            </w:r>
          </w:p>
        </w:tc>
        <w:tc>
          <w:tcPr>
            <w:tcW w:w="499" w:type="pct"/>
            <w:vAlign w:val="bottom"/>
          </w:tcPr>
          <w:p w14:paraId="162A0124" w14:textId="77777777" w:rsidR="00A110DE" w:rsidRPr="00A45522" w:rsidRDefault="00A110DE" w:rsidP="00D44E5C">
            <w:pPr>
              <w:jc w:val="right"/>
              <w:rPr>
                <w:rFonts w:cs="Arial"/>
                <w:color w:val="000000"/>
                <w:sz w:val="20"/>
              </w:rPr>
            </w:pPr>
            <w:r w:rsidRPr="00A45522">
              <w:rPr>
                <w:rFonts w:cs="Arial"/>
                <w:color w:val="000000"/>
                <w:sz w:val="20"/>
              </w:rPr>
              <w:t>666</w:t>
            </w:r>
          </w:p>
        </w:tc>
        <w:tc>
          <w:tcPr>
            <w:tcW w:w="499" w:type="pct"/>
            <w:vAlign w:val="bottom"/>
          </w:tcPr>
          <w:p w14:paraId="647A85F6" w14:textId="0F044F13" w:rsidR="00A110DE" w:rsidRPr="00A45522" w:rsidRDefault="00A110DE" w:rsidP="00D44E5C">
            <w:pPr>
              <w:jc w:val="right"/>
              <w:rPr>
                <w:rFonts w:cs="Arial"/>
                <w:color w:val="000000"/>
                <w:sz w:val="20"/>
              </w:rPr>
            </w:pPr>
            <w:r w:rsidRPr="00A45522">
              <w:rPr>
                <w:rFonts w:cs="Arial"/>
                <w:color w:val="000000"/>
                <w:sz w:val="20"/>
              </w:rPr>
              <w:t>1</w:t>
            </w:r>
            <w:r w:rsidR="00741A3B">
              <w:rPr>
                <w:rFonts w:cs="Arial"/>
                <w:color w:val="000000"/>
                <w:sz w:val="20"/>
              </w:rPr>
              <w:t>,</w:t>
            </w:r>
            <w:r w:rsidRPr="00A45522">
              <w:rPr>
                <w:rFonts w:cs="Arial"/>
                <w:color w:val="000000"/>
                <w:sz w:val="20"/>
              </w:rPr>
              <w:t>027</w:t>
            </w:r>
          </w:p>
        </w:tc>
        <w:tc>
          <w:tcPr>
            <w:tcW w:w="497" w:type="pct"/>
            <w:shd w:val="clear" w:color="auto" w:fill="auto"/>
            <w:noWrap/>
            <w:vAlign w:val="bottom"/>
            <w:hideMark/>
          </w:tcPr>
          <w:p w14:paraId="4B721DEF" w14:textId="77777777" w:rsidR="00A110DE" w:rsidRPr="00A45522" w:rsidRDefault="00A110DE" w:rsidP="00D44E5C">
            <w:pPr>
              <w:jc w:val="right"/>
              <w:rPr>
                <w:rFonts w:cs="Arial"/>
                <w:color w:val="000000"/>
                <w:sz w:val="20"/>
              </w:rPr>
            </w:pPr>
            <w:r>
              <w:rPr>
                <w:rFonts w:cs="Arial"/>
                <w:color w:val="000000"/>
                <w:sz w:val="20"/>
              </w:rPr>
              <w:t>582</w:t>
            </w:r>
          </w:p>
        </w:tc>
      </w:tr>
      <w:tr w:rsidR="00A110DE" w:rsidRPr="00A45522" w14:paraId="606B9D97" w14:textId="77777777" w:rsidTr="00D44E5C">
        <w:trPr>
          <w:trHeight w:val="70"/>
        </w:trPr>
        <w:tc>
          <w:tcPr>
            <w:tcW w:w="266" w:type="pct"/>
          </w:tcPr>
          <w:p w14:paraId="56BB13C7" w14:textId="77777777" w:rsidR="00A110DE" w:rsidRPr="00A45522" w:rsidRDefault="00A110DE" w:rsidP="00D44E5C">
            <w:pPr>
              <w:rPr>
                <w:rFonts w:cs="Arial"/>
                <w:color w:val="000000"/>
                <w:sz w:val="20"/>
              </w:rPr>
            </w:pPr>
            <w:r>
              <w:rPr>
                <w:rFonts w:cs="Arial"/>
                <w:color w:val="000000"/>
                <w:sz w:val="20"/>
              </w:rPr>
              <w:t>29</w:t>
            </w:r>
          </w:p>
        </w:tc>
        <w:tc>
          <w:tcPr>
            <w:tcW w:w="786" w:type="pct"/>
            <w:shd w:val="clear" w:color="auto" w:fill="auto"/>
            <w:noWrap/>
            <w:vAlign w:val="bottom"/>
            <w:hideMark/>
          </w:tcPr>
          <w:p w14:paraId="61F2A783" w14:textId="77777777" w:rsidR="00A110DE" w:rsidRPr="00A45522" w:rsidRDefault="00A110DE" w:rsidP="00D44E5C">
            <w:pPr>
              <w:rPr>
                <w:rFonts w:cs="Arial"/>
                <w:color w:val="000000"/>
                <w:sz w:val="20"/>
              </w:rPr>
            </w:pPr>
            <w:r w:rsidRPr="00A45522">
              <w:rPr>
                <w:rFonts w:cs="Arial"/>
                <w:color w:val="000000"/>
                <w:sz w:val="20"/>
              </w:rPr>
              <w:t>Jumla</w:t>
            </w:r>
          </w:p>
        </w:tc>
        <w:tc>
          <w:tcPr>
            <w:tcW w:w="451" w:type="pct"/>
            <w:shd w:val="clear" w:color="auto" w:fill="auto"/>
            <w:noWrap/>
            <w:vAlign w:val="bottom"/>
            <w:hideMark/>
          </w:tcPr>
          <w:p w14:paraId="35112DD9" w14:textId="77777777" w:rsidR="00A110DE" w:rsidRPr="00A45522" w:rsidRDefault="00A110DE" w:rsidP="00D44E5C">
            <w:pPr>
              <w:jc w:val="right"/>
              <w:rPr>
                <w:rFonts w:cs="Arial"/>
                <w:color w:val="000000"/>
                <w:sz w:val="20"/>
              </w:rPr>
            </w:pPr>
            <w:r w:rsidRPr="00A45522">
              <w:rPr>
                <w:rFonts w:cs="Arial"/>
                <w:color w:val="000000"/>
                <w:sz w:val="20"/>
              </w:rPr>
              <w:t>2</w:t>
            </w:r>
          </w:p>
        </w:tc>
        <w:tc>
          <w:tcPr>
            <w:tcW w:w="500" w:type="pct"/>
            <w:vAlign w:val="bottom"/>
          </w:tcPr>
          <w:p w14:paraId="6F18AED4" w14:textId="77777777" w:rsidR="00A110DE" w:rsidRDefault="00A110DE" w:rsidP="00D44E5C">
            <w:pPr>
              <w:jc w:val="right"/>
              <w:rPr>
                <w:rFonts w:cs="Arial"/>
                <w:color w:val="000000"/>
                <w:sz w:val="20"/>
              </w:rPr>
            </w:pPr>
            <w:r w:rsidRPr="00A45522">
              <w:rPr>
                <w:rFonts w:cs="Arial"/>
                <w:color w:val="000000"/>
                <w:sz w:val="20"/>
              </w:rPr>
              <w:t>2</w:t>
            </w:r>
          </w:p>
        </w:tc>
        <w:tc>
          <w:tcPr>
            <w:tcW w:w="500" w:type="pct"/>
            <w:vAlign w:val="bottom"/>
          </w:tcPr>
          <w:p w14:paraId="20F7E26B" w14:textId="77777777" w:rsidR="00A110DE" w:rsidRDefault="00A110DE" w:rsidP="00D44E5C">
            <w:pPr>
              <w:jc w:val="right"/>
              <w:rPr>
                <w:rFonts w:cs="Arial"/>
                <w:color w:val="000000"/>
                <w:sz w:val="20"/>
              </w:rPr>
            </w:pPr>
            <w:r w:rsidRPr="00A45522">
              <w:rPr>
                <w:rFonts w:cs="Arial"/>
                <w:color w:val="000000"/>
                <w:sz w:val="20"/>
              </w:rPr>
              <w:t>1</w:t>
            </w:r>
          </w:p>
        </w:tc>
        <w:tc>
          <w:tcPr>
            <w:tcW w:w="500" w:type="pct"/>
            <w:vAlign w:val="bottom"/>
          </w:tcPr>
          <w:p w14:paraId="60B5EFD2" w14:textId="77777777" w:rsidR="00A110DE" w:rsidRDefault="00A110DE" w:rsidP="00D44E5C">
            <w:pPr>
              <w:jc w:val="right"/>
              <w:rPr>
                <w:rFonts w:cs="Arial"/>
                <w:color w:val="000000"/>
                <w:sz w:val="20"/>
              </w:rPr>
            </w:pPr>
            <w:r w:rsidRPr="00A45522">
              <w:rPr>
                <w:rFonts w:cs="Arial"/>
                <w:color w:val="000000"/>
                <w:sz w:val="20"/>
              </w:rPr>
              <w:t>1</w:t>
            </w:r>
          </w:p>
        </w:tc>
        <w:tc>
          <w:tcPr>
            <w:tcW w:w="500" w:type="pct"/>
            <w:vAlign w:val="bottom"/>
          </w:tcPr>
          <w:p w14:paraId="3EBE3A09" w14:textId="77777777" w:rsidR="00A110DE" w:rsidRDefault="00A110DE" w:rsidP="00D44E5C">
            <w:pPr>
              <w:jc w:val="right"/>
              <w:rPr>
                <w:rFonts w:cs="Arial"/>
                <w:color w:val="000000"/>
                <w:sz w:val="20"/>
              </w:rPr>
            </w:pPr>
            <w:r w:rsidRPr="00A45522">
              <w:rPr>
                <w:rFonts w:cs="Arial"/>
                <w:color w:val="000000"/>
                <w:sz w:val="20"/>
              </w:rPr>
              <w:t>0</w:t>
            </w:r>
          </w:p>
        </w:tc>
        <w:tc>
          <w:tcPr>
            <w:tcW w:w="499" w:type="pct"/>
            <w:vAlign w:val="bottom"/>
          </w:tcPr>
          <w:p w14:paraId="22C53095" w14:textId="77777777" w:rsidR="00A110DE" w:rsidRPr="00A45522" w:rsidRDefault="00A110DE" w:rsidP="00D44E5C">
            <w:pPr>
              <w:jc w:val="right"/>
              <w:rPr>
                <w:rFonts w:cs="Arial"/>
                <w:color w:val="000000"/>
                <w:sz w:val="20"/>
              </w:rPr>
            </w:pPr>
            <w:r w:rsidRPr="00A45522">
              <w:rPr>
                <w:rFonts w:cs="Arial"/>
                <w:color w:val="000000"/>
                <w:sz w:val="20"/>
              </w:rPr>
              <w:t>0</w:t>
            </w:r>
          </w:p>
        </w:tc>
        <w:tc>
          <w:tcPr>
            <w:tcW w:w="499" w:type="pct"/>
            <w:vAlign w:val="bottom"/>
          </w:tcPr>
          <w:p w14:paraId="01E57848" w14:textId="77777777" w:rsidR="00A110DE" w:rsidRPr="00A45522" w:rsidRDefault="00A110DE" w:rsidP="00D44E5C">
            <w:pPr>
              <w:jc w:val="right"/>
              <w:rPr>
                <w:rFonts w:cs="Arial"/>
                <w:color w:val="000000"/>
                <w:sz w:val="20"/>
              </w:rPr>
            </w:pPr>
            <w:r w:rsidRPr="00A45522">
              <w:rPr>
                <w:rFonts w:cs="Arial"/>
                <w:color w:val="000000"/>
                <w:sz w:val="20"/>
              </w:rPr>
              <w:t>0</w:t>
            </w:r>
          </w:p>
        </w:tc>
        <w:tc>
          <w:tcPr>
            <w:tcW w:w="497" w:type="pct"/>
            <w:shd w:val="clear" w:color="auto" w:fill="auto"/>
            <w:noWrap/>
            <w:vAlign w:val="bottom"/>
            <w:hideMark/>
          </w:tcPr>
          <w:p w14:paraId="5B4425D1" w14:textId="77777777" w:rsidR="00A110DE" w:rsidRPr="00A45522" w:rsidRDefault="00A110DE" w:rsidP="00D44E5C">
            <w:pPr>
              <w:jc w:val="right"/>
              <w:rPr>
                <w:rFonts w:cs="Arial"/>
                <w:color w:val="000000"/>
                <w:sz w:val="20"/>
              </w:rPr>
            </w:pPr>
            <w:r>
              <w:rPr>
                <w:rFonts w:cs="Arial"/>
                <w:color w:val="000000"/>
                <w:sz w:val="20"/>
              </w:rPr>
              <w:t>0</w:t>
            </w:r>
          </w:p>
        </w:tc>
      </w:tr>
      <w:tr w:rsidR="00A110DE" w:rsidRPr="00A45522" w14:paraId="4A3FC30E" w14:textId="77777777" w:rsidTr="00D44E5C">
        <w:trPr>
          <w:trHeight w:val="70"/>
        </w:trPr>
        <w:tc>
          <w:tcPr>
            <w:tcW w:w="266" w:type="pct"/>
          </w:tcPr>
          <w:p w14:paraId="1B899275" w14:textId="77777777" w:rsidR="00A110DE" w:rsidRPr="00A45522" w:rsidRDefault="00A110DE" w:rsidP="00D44E5C">
            <w:pPr>
              <w:rPr>
                <w:rFonts w:cs="Arial"/>
                <w:color w:val="000000"/>
                <w:sz w:val="20"/>
              </w:rPr>
            </w:pPr>
            <w:r>
              <w:rPr>
                <w:rFonts w:cs="Arial"/>
                <w:color w:val="000000"/>
                <w:sz w:val="20"/>
              </w:rPr>
              <w:t>30</w:t>
            </w:r>
          </w:p>
        </w:tc>
        <w:tc>
          <w:tcPr>
            <w:tcW w:w="786" w:type="pct"/>
            <w:shd w:val="clear" w:color="auto" w:fill="auto"/>
            <w:noWrap/>
            <w:vAlign w:val="bottom"/>
            <w:hideMark/>
          </w:tcPr>
          <w:p w14:paraId="07C45BDD" w14:textId="77777777" w:rsidR="00A110DE" w:rsidRPr="00A45522" w:rsidRDefault="00A110DE" w:rsidP="00D44E5C">
            <w:pPr>
              <w:rPr>
                <w:rFonts w:cs="Arial"/>
                <w:color w:val="000000"/>
                <w:sz w:val="20"/>
              </w:rPr>
            </w:pPr>
            <w:r w:rsidRPr="00A45522">
              <w:rPr>
                <w:rFonts w:cs="Arial"/>
                <w:color w:val="000000"/>
                <w:sz w:val="20"/>
              </w:rPr>
              <w:t>Kailali</w:t>
            </w:r>
          </w:p>
        </w:tc>
        <w:tc>
          <w:tcPr>
            <w:tcW w:w="451" w:type="pct"/>
            <w:shd w:val="clear" w:color="auto" w:fill="auto"/>
            <w:noWrap/>
            <w:vAlign w:val="bottom"/>
            <w:hideMark/>
          </w:tcPr>
          <w:p w14:paraId="1304DA18" w14:textId="77777777" w:rsidR="00A110DE" w:rsidRPr="00A45522" w:rsidRDefault="00A110DE" w:rsidP="00D44E5C">
            <w:pPr>
              <w:jc w:val="right"/>
              <w:rPr>
                <w:rFonts w:cs="Arial"/>
                <w:color w:val="000000"/>
                <w:sz w:val="20"/>
              </w:rPr>
            </w:pPr>
            <w:r w:rsidRPr="00A45522">
              <w:rPr>
                <w:rFonts w:cs="Arial"/>
                <w:color w:val="000000"/>
                <w:sz w:val="20"/>
              </w:rPr>
              <w:t>730</w:t>
            </w:r>
          </w:p>
        </w:tc>
        <w:tc>
          <w:tcPr>
            <w:tcW w:w="500" w:type="pct"/>
            <w:vAlign w:val="bottom"/>
          </w:tcPr>
          <w:p w14:paraId="3C2F9606" w14:textId="335A4479" w:rsidR="00A110DE" w:rsidRDefault="00A110DE" w:rsidP="00D44E5C">
            <w:pPr>
              <w:jc w:val="right"/>
              <w:rPr>
                <w:rFonts w:cs="Arial"/>
                <w:color w:val="000000"/>
                <w:sz w:val="20"/>
              </w:rPr>
            </w:pPr>
            <w:r w:rsidRPr="00A45522">
              <w:rPr>
                <w:rFonts w:cs="Arial"/>
                <w:color w:val="000000"/>
                <w:sz w:val="20"/>
              </w:rPr>
              <w:t>1</w:t>
            </w:r>
            <w:r w:rsidR="00741A3B">
              <w:rPr>
                <w:rFonts w:cs="Arial"/>
                <w:color w:val="000000"/>
                <w:sz w:val="20"/>
              </w:rPr>
              <w:t>,</w:t>
            </w:r>
            <w:r w:rsidRPr="00A45522">
              <w:rPr>
                <w:rFonts w:cs="Arial"/>
                <w:color w:val="000000"/>
                <w:sz w:val="20"/>
              </w:rPr>
              <w:t>011</w:t>
            </w:r>
          </w:p>
        </w:tc>
        <w:tc>
          <w:tcPr>
            <w:tcW w:w="500" w:type="pct"/>
            <w:vAlign w:val="bottom"/>
          </w:tcPr>
          <w:p w14:paraId="089B2CB7" w14:textId="2901B51E" w:rsidR="00A110DE" w:rsidRDefault="00A110DE" w:rsidP="00D44E5C">
            <w:pPr>
              <w:jc w:val="right"/>
              <w:rPr>
                <w:rFonts w:cs="Arial"/>
                <w:color w:val="000000"/>
                <w:sz w:val="20"/>
              </w:rPr>
            </w:pPr>
            <w:r w:rsidRPr="00A45522">
              <w:rPr>
                <w:rFonts w:cs="Arial"/>
                <w:color w:val="000000"/>
                <w:sz w:val="20"/>
              </w:rPr>
              <w:t>1</w:t>
            </w:r>
            <w:r w:rsidR="00741A3B">
              <w:rPr>
                <w:rFonts w:cs="Arial"/>
                <w:color w:val="000000"/>
                <w:sz w:val="20"/>
              </w:rPr>
              <w:t>,</w:t>
            </w:r>
            <w:r w:rsidRPr="00A45522">
              <w:rPr>
                <w:rFonts w:cs="Arial"/>
                <w:color w:val="000000"/>
                <w:sz w:val="20"/>
              </w:rPr>
              <w:t>080</w:t>
            </w:r>
          </w:p>
        </w:tc>
        <w:tc>
          <w:tcPr>
            <w:tcW w:w="500" w:type="pct"/>
            <w:vAlign w:val="bottom"/>
          </w:tcPr>
          <w:p w14:paraId="440F155D" w14:textId="418E0D99" w:rsidR="00A110DE" w:rsidRDefault="00A110DE" w:rsidP="00D44E5C">
            <w:pPr>
              <w:jc w:val="right"/>
              <w:rPr>
                <w:rFonts w:cs="Arial"/>
                <w:color w:val="000000"/>
                <w:sz w:val="20"/>
              </w:rPr>
            </w:pPr>
            <w:r w:rsidRPr="00A45522">
              <w:rPr>
                <w:rFonts w:cs="Arial"/>
                <w:color w:val="000000"/>
                <w:sz w:val="20"/>
              </w:rPr>
              <w:t>1</w:t>
            </w:r>
            <w:r w:rsidR="00741A3B">
              <w:rPr>
                <w:rFonts w:cs="Arial"/>
                <w:color w:val="000000"/>
                <w:sz w:val="20"/>
              </w:rPr>
              <w:t>,</w:t>
            </w:r>
            <w:r w:rsidRPr="00A45522">
              <w:rPr>
                <w:rFonts w:cs="Arial"/>
                <w:color w:val="000000"/>
                <w:sz w:val="20"/>
              </w:rPr>
              <w:t>571</w:t>
            </w:r>
          </w:p>
        </w:tc>
        <w:tc>
          <w:tcPr>
            <w:tcW w:w="500" w:type="pct"/>
            <w:vAlign w:val="bottom"/>
          </w:tcPr>
          <w:p w14:paraId="11B3630F" w14:textId="01AC8E49" w:rsidR="00A110DE" w:rsidRDefault="00A110DE" w:rsidP="00D44E5C">
            <w:pPr>
              <w:jc w:val="right"/>
              <w:rPr>
                <w:rFonts w:cs="Arial"/>
                <w:color w:val="000000"/>
                <w:sz w:val="20"/>
              </w:rPr>
            </w:pPr>
            <w:r w:rsidRPr="00A45522">
              <w:rPr>
                <w:rFonts w:cs="Arial"/>
                <w:color w:val="000000"/>
                <w:sz w:val="20"/>
              </w:rPr>
              <w:t>1</w:t>
            </w:r>
            <w:r w:rsidR="00741A3B">
              <w:rPr>
                <w:rFonts w:cs="Arial"/>
                <w:color w:val="000000"/>
                <w:sz w:val="20"/>
              </w:rPr>
              <w:t>,</w:t>
            </w:r>
            <w:r w:rsidRPr="00A45522">
              <w:rPr>
                <w:rFonts w:cs="Arial"/>
                <w:color w:val="000000"/>
                <w:sz w:val="20"/>
              </w:rPr>
              <w:t>630</w:t>
            </w:r>
          </w:p>
        </w:tc>
        <w:tc>
          <w:tcPr>
            <w:tcW w:w="499" w:type="pct"/>
            <w:vAlign w:val="bottom"/>
          </w:tcPr>
          <w:p w14:paraId="29EBFADC" w14:textId="53DB48FB" w:rsidR="00A110DE" w:rsidRPr="00A45522" w:rsidRDefault="00A110DE" w:rsidP="00D44E5C">
            <w:pPr>
              <w:jc w:val="right"/>
              <w:rPr>
                <w:rFonts w:cs="Arial"/>
                <w:color w:val="000000"/>
                <w:sz w:val="20"/>
              </w:rPr>
            </w:pPr>
            <w:r w:rsidRPr="00A45522">
              <w:rPr>
                <w:rFonts w:cs="Arial"/>
                <w:color w:val="000000"/>
                <w:sz w:val="20"/>
              </w:rPr>
              <w:t>3</w:t>
            </w:r>
            <w:r w:rsidR="00741A3B">
              <w:rPr>
                <w:rFonts w:cs="Arial"/>
                <w:color w:val="000000"/>
                <w:sz w:val="20"/>
              </w:rPr>
              <w:t>,</w:t>
            </w:r>
            <w:r w:rsidRPr="00A45522">
              <w:rPr>
                <w:rFonts w:cs="Arial"/>
                <w:color w:val="000000"/>
                <w:sz w:val="20"/>
              </w:rPr>
              <w:t>119</w:t>
            </w:r>
          </w:p>
        </w:tc>
        <w:tc>
          <w:tcPr>
            <w:tcW w:w="499" w:type="pct"/>
            <w:vAlign w:val="bottom"/>
          </w:tcPr>
          <w:p w14:paraId="5D039D8A" w14:textId="1E8BA373" w:rsidR="00A110DE" w:rsidRPr="00A45522" w:rsidRDefault="00A110DE" w:rsidP="00D44E5C">
            <w:pPr>
              <w:jc w:val="right"/>
              <w:rPr>
                <w:rFonts w:cs="Arial"/>
                <w:color w:val="000000"/>
                <w:sz w:val="20"/>
              </w:rPr>
            </w:pPr>
            <w:r w:rsidRPr="00A45522">
              <w:rPr>
                <w:rFonts w:cs="Arial"/>
                <w:color w:val="000000"/>
                <w:sz w:val="20"/>
              </w:rPr>
              <w:t>2</w:t>
            </w:r>
            <w:r w:rsidR="00741A3B">
              <w:rPr>
                <w:rFonts w:cs="Arial"/>
                <w:color w:val="000000"/>
                <w:sz w:val="20"/>
              </w:rPr>
              <w:t>,</w:t>
            </w:r>
            <w:r w:rsidRPr="00A45522">
              <w:rPr>
                <w:rFonts w:cs="Arial"/>
                <w:color w:val="000000"/>
                <w:sz w:val="20"/>
              </w:rPr>
              <w:t>172</w:t>
            </w:r>
          </w:p>
        </w:tc>
        <w:tc>
          <w:tcPr>
            <w:tcW w:w="497" w:type="pct"/>
            <w:shd w:val="clear" w:color="auto" w:fill="auto"/>
            <w:noWrap/>
            <w:vAlign w:val="bottom"/>
            <w:hideMark/>
          </w:tcPr>
          <w:p w14:paraId="6EBFAC3E" w14:textId="77777777" w:rsidR="00A110DE" w:rsidRPr="00A45522" w:rsidRDefault="00A110DE" w:rsidP="00D44E5C">
            <w:pPr>
              <w:jc w:val="right"/>
              <w:rPr>
                <w:rFonts w:cs="Arial"/>
                <w:color w:val="000000"/>
                <w:sz w:val="20"/>
              </w:rPr>
            </w:pPr>
            <w:r>
              <w:rPr>
                <w:rFonts w:cs="Arial"/>
                <w:color w:val="000000"/>
                <w:sz w:val="20"/>
              </w:rPr>
              <w:t>507</w:t>
            </w:r>
          </w:p>
        </w:tc>
      </w:tr>
      <w:tr w:rsidR="00A110DE" w:rsidRPr="00A45522" w14:paraId="6BDEC25B" w14:textId="77777777" w:rsidTr="00D44E5C">
        <w:trPr>
          <w:trHeight w:val="70"/>
        </w:trPr>
        <w:tc>
          <w:tcPr>
            <w:tcW w:w="266" w:type="pct"/>
          </w:tcPr>
          <w:p w14:paraId="0B2AC5BC" w14:textId="77777777" w:rsidR="00A110DE" w:rsidRPr="00A45522" w:rsidRDefault="00A110DE" w:rsidP="00D44E5C">
            <w:pPr>
              <w:rPr>
                <w:rFonts w:cs="Arial"/>
                <w:color w:val="000000"/>
                <w:sz w:val="20"/>
              </w:rPr>
            </w:pPr>
            <w:r>
              <w:rPr>
                <w:rFonts w:cs="Arial"/>
                <w:color w:val="000000"/>
                <w:sz w:val="20"/>
              </w:rPr>
              <w:t>31</w:t>
            </w:r>
          </w:p>
        </w:tc>
        <w:tc>
          <w:tcPr>
            <w:tcW w:w="786" w:type="pct"/>
            <w:shd w:val="clear" w:color="auto" w:fill="auto"/>
            <w:noWrap/>
            <w:vAlign w:val="bottom"/>
            <w:hideMark/>
          </w:tcPr>
          <w:p w14:paraId="02F06204" w14:textId="77777777" w:rsidR="00A110DE" w:rsidRPr="00A45522" w:rsidRDefault="00A110DE" w:rsidP="00D44E5C">
            <w:pPr>
              <w:rPr>
                <w:rFonts w:cs="Arial"/>
                <w:color w:val="000000"/>
                <w:sz w:val="20"/>
              </w:rPr>
            </w:pPr>
            <w:r w:rsidRPr="00A45522">
              <w:rPr>
                <w:rFonts w:cs="Arial"/>
                <w:color w:val="000000"/>
                <w:sz w:val="20"/>
              </w:rPr>
              <w:t>Kalikot</w:t>
            </w:r>
          </w:p>
        </w:tc>
        <w:tc>
          <w:tcPr>
            <w:tcW w:w="451" w:type="pct"/>
            <w:shd w:val="clear" w:color="auto" w:fill="auto"/>
            <w:noWrap/>
            <w:vAlign w:val="bottom"/>
            <w:hideMark/>
          </w:tcPr>
          <w:p w14:paraId="5AECE714" w14:textId="77777777" w:rsidR="00A110DE" w:rsidRPr="00A45522" w:rsidRDefault="00A110DE" w:rsidP="00D44E5C">
            <w:pPr>
              <w:jc w:val="right"/>
              <w:rPr>
                <w:rFonts w:cs="Arial"/>
                <w:color w:val="000000"/>
                <w:sz w:val="20"/>
              </w:rPr>
            </w:pPr>
            <w:r w:rsidRPr="00A45522">
              <w:rPr>
                <w:rFonts w:cs="Arial"/>
                <w:color w:val="000000"/>
                <w:sz w:val="20"/>
              </w:rPr>
              <w:t>24</w:t>
            </w:r>
          </w:p>
        </w:tc>
        <w:tc>
          <w:tcPr>
            <w:tcW w:w="500" w:type="pct"/>
            <w:vAlign w:val="bottom"/>
          </w:tcPr>
          <w:p w14:paraId="4D69C9E0" w14:textId="77777777" w:rsidR="00A110DE" w:rsidRDefault="00A110DE" w:rsidP="00D44E5C">
            <w:pPr>
              <w:jc w:val="right"/>
              <w:rPr>
                <w:rFonts w:cs="Arial"/>
                <w:color w:val="000000"/>
                <w:sz w:val="20"/>
              </w:rPr>
            </w:pPr>
            <w:r w:rsidRPr="00A45522">
              <w:rPr>
                <w:rFonts w:cs="Arial"/>
                <w:color w:val="000000"/>
                <w:sz w:val="20"/>
              </w:rPr>
              <w:t>25</w:t>
            </w:r>
          </w:p>
        </w:tc>
        <w:tc>
          <w:tcPr>
            <w:tcW w:w="500" w:type="pct"/>
            <w:vAlign w:val="bottom"/>
          </w:tcPr>
          <w:p w14:paraId="6E727E86" w14:textId="77777777" w:rsidR="00A110DE" w:rsidRDefault="00A110DE" w:rsidP="00D44E5C">
            <w:pPr>
              <w:jc w:val="right"/>
              <w:rPr>
                <w:rFonts w:cs="Arial"/>
                <w:color w:val="000000"/>
                <w:sz w:val="20"/>
              </w:rPr>
            </w:pPr>
            <w:r w:rsidRPr="00A45522">
              <w:rPr>
                <w:rFonts w:cs="Arial"/>
                <w:color w:val="000000"/>
                <w:sz w:val="20"/>
              </w:rPr>
              <w:t>11</w:t>
            </w:r>
          </w:p>
        </w:tc>
        <w:tc>
          <w:tcPr>
            <w:tcW w:w="500" w:type="pct"/>
            <w:vAlign w:val="bottom"/>
          </w:tcPr>
          <w:p w14:paraId="396CC6F4" w14:textId="77777777" w:rsidR="00A110DE" w:rsidRDefault="00A110DE" w:rsidP="00D44E5C">
            <w:pPr>
              <w:jc w:val="right"/>
              <w:rPr>
                <w:rFonts w:cs="Arial"/>
                <w:color w:val="000000"/>
                <w:sz w:val="20"/>
              </w:rPr>
            </w:pPr>
            <w:r w:rsidRPr="00A45522">
              <w:rPr>
                <w:rFonts w:cs="Arial"/>
                <w:color w:val="000000"/>
                <w:sz w:val="20"/>
              </w:rPr>
              <w:t>8</w:t>
            </w:r>
          </w:p>
        </w:tc>
        <w:tc>
          <w:tcPr>
            <w:tcW w:w="500" w:type="pct"/>
            <w:vAlign w:val="bottom"/>
          </w:tcPr>
          <w:p w14:paraId="1D194440" w14:textId="77777777" w:rsidR="00A110DE" w:rsidRDefault="00A110DE" w:rsidP="00D44E5C">
            <w:pPr>
              <w:jc w:val="right"/>
              <w:rPr>
                <w:rFonts w:cs="Arial"/>
                <w:color w:val="000000"/>
                <w:sz w:val="20"/>
              </w:rPr>
            </w:pPr>
            <w:r w:rsidRPr="00A45522">
              <w:rPr>
                <w:rFonts w:cs="Arial"/>
                <w:color w:val="000000"/>
                <w:sz w:val="20"/>
              </w:rPr>
              <w:t>15</w:t>
            </w:r>
          </w:p>
        </w:tc>
        <w:tc>
          <w:tcPr>
            <w:tcW w:w="499" w:type="pct"/>
            <w:vAlign w:val="bottom"/>
          </w:tcPr>
          <w:p w14:paraId="6D5C1B45" w14:textId="77777777" w:rsidR="00A110DE" w:rsidRPr="00A45522" w:rsidRDefault="00A110DE" w:rsidP="00D44E5C">
            <w:pPr>
              <w:jc w:val="right"/>
              <w:rPr>
                <w:rFonts w:cs="Arial"/>
                <w:color w:val="000000"/>
                <w:sz w:val="20"/>
              </w:rPr>
            </w:pPr>
            <w:r w:rsidRPr="00A45522">
              <w:rPr>
                <w:rFonts w:cs="Arial"/>
                <w:color w:val="000000"/>
                <w:sz w:val="20"/>
              </w:rPr>
              <w:t>9</w:t>
            </w:r>
          </w:p>
        </w:tc>
        <w:tc>
          <w:tcPr>
            <w:tcW w:w="499" w:type="pct"/>
            <w:vAlign w:val="bottom"/>
          </w:tcPr>
          <w:p w14:paraId="018F25F9" w14:textId="77777777" w:rsidR="00A110DE" w:rsidRPr="00A45522" w:rsidRDefault="00A110DE" w:rsidP="00D44E5C">
            <w:pPr>
              <w:jc w:val="right"/>
              <w:rPr>
                <w:rFonts w:cs="Arial"/>
                <w:color w:val="000000"/>
                <w:sz w:val="20"/>
              </w:rPr>
            </w:pPr>
            <w:r w:rsidRPr="00A45522">
              <w:rPr>
                <w:rFonts w:cs="Arial"/>
                <w:color w:val="000000"/>
                <w:sz w:val="20"/>
              </w:rPr>
              <w:t>17</w:t>
            </w:r>
          </w:p>
        </w:tc>
        <w:tc>
          <w:tcPr>
            <w:tcW w:w="497" w:type="pct"/>
            <w:shd w:val="clear" w:color="auto" w:fill="auto"/>
            <w:noWrap/>
            <w:vAlign w:val="bottom"/>
            <w:hideMark/>
          </w:tcPr>
          <w:p w14:paraId="6BB07754" w14:textId="77777777" w:rsidR="00A110DE" w:rsidRPr="00A45522" w:rsidRDefault="00A110DE" w:rsidP="00D44E5C">
            <w:pPr>
              <w:jc w:val="right"/>
              <w:rPr>
                <w:rFonts w:cs="Arial"/>
                <w:color w:val="000000"/>
                <w:sz w:val="20"/>
              </w:rPr>
            </w:pPr>
            <w:r>
              <w:rPr>
                <w:rFonts w:cs="Arial"/>
                <w:color w:val="000000"/>
                <w:sz w:val="20"/>
              </w:rPr>
              <w:t>19</w:t>
            </w:r>
          </w:p>
        </w:tc>
      </w:tr>
      <w:tr w:rsidR="00A110DE" w:rsidRPr="00A45522" w14:paraId="321F807A" w14:textId="77777777" w:rsidTr="00D44E5C">
        <w:trPr>
          <w:trHeight w:val="70"/>
        </w:trPr>
        <w:tc>
          <w:tcPr>
            <w:tcW w:w="266" w:type="pct"/>
          </w:tcPr>
          <w:p w14:paraId="5BD31791" w14:textId="77777777" w:rsidR="00A110DE" w:rsidRPr="00A45522" w:rsidRDefault="00A110DE" w:rsidP="00D44E5C">
            <w:pPr>
              <w:rPr>
                <w:rFonts w:cs="Arial"/>
                <w:color w:val="000000"/>
                <w:sz w:val="20"/>
              </w:rPr>
            </w:pPr>
            <w:r>
              <w:rPr>
                <w:rFonts w:cs="Arial"/>
                <w:color w:val="000000"/>
                <w:sz w:val="20"/>
              </w:rPr>
              <w:t>32</w:t>
            </w:r>
          </w:p>
        </w:tc>
        <w:tc>
          <w:tcPr>
            <w:tcW w:w="786" w:type="pct"/>
            <w:shd w:val="clear" w:color="auto" w:fill="auto"/>
            <w:noWrap/>
            <w:vAlign w:val="bottom"/>
            <w:hideMark/>
          </w:tcPr>
          <w:p w14:paraId="4C3BEEEA" w14:textId="77777777" w:rsidR="00A110DE" w:rsidRPr="00A45522" w:rsidRDefault="00A110DE" w:rsidP="00D44E5C">
            <w:pPr>
              <w:rPr>
                <w:rFonts w:cs="Arial"/>
                <w:color w:val="000000"/>
                <w:sz w:val="20"/>
              </w:rPr>
            </w:pPr>
            <w:r w:rsidRPr="00A45522">
              <w:rPr>
                <w:rFonts w:cs="Arial"/>
                <w:color w:val="000000"/>
                <w:sz w:val="20"/>
              </w:rPr>
              <w:t>Kanchanpur</w:t>
            </w:r>
          </w:p>
        </w:tc>
        <w:tc>
          <w:tcPr>
            <w:tcW w:w="451" w:type="pct"/>
            <w:shd w:val="clear" w:color="auto" w:fill="auto"/>
            <w:noWrap/>
            <w:vAlign w:val="bottom"/>
            <w:hideMark/>
          </w:tcPr>
          <w:p w14:paraId="32496DA9" w14:textId="77777777" w:rsidR="00A110DE" w:rsidRPr="00A45522" w:rsidRDefault="00A110DE" w:rsidP="00D44E5C">
            <w:pPr>
              <w:jc w:val="right"/>
              <w:rPr>
                <w:rFonts w:cs="Arial"/>
                <w:color w:val="000000"/>
                <w:sz w:val="20"/>
              </w:rPr>
            </w:pPr>
            <w:r w:rsidRPr="00A45522">
              <w:rPr>
                <w:rFonts w:cs="Arial"/>
                <w:color w:val="000000"/>
                <w:sz w:val="20"/>
              </w:rPr>
              <w:t>757</w:t>
            </w:r>
          </w:p>
        </w:tc>
        <w:tc>
          <w:tcPr>
            <w:tcW w:w="500" w:type="pct"/>
            <w:vAlign w:val="bottom"/>
          </w:tcPr>
          <w:p w14:paraId="4600C064" w14:textId="77777777" w:rsidR="00A110DE" w:rsidRDefault="00A110DE" w:rsidP="00D44E5C">
            <w:pPr>
              <w:jc w:val="right"/>
              <w:rPr>
                <w:rFonts w:cs="Arial"/>
                <w:color w:val="000000"/>
                <w:sz w:val="20"/>
              </w:rPr>
            </w:pPr>
            <w:r w:rsidRPr="00A45522">
              <w:rPr>
                <w:rFonts w:cs="Arial"/>
                <w:color w:val="000000"/>
                <w:sz w:val="20"/>
              </w:rPr>
              <w:t>776</w:t>
            </w:r>
          </w:p>
        </w:tc>
        <w:tc>
          <w:tcPr>
            <w:tcW w:w="500" w:type="pct"/>
            <w:vAlign w:val="bottom"/>
          </w:tcPr>
          <w:p w14:paraId="25E1878F" w14:textId="77777777" w:rsidR="00A110DE" w:rsidRDefault="00A110DE" w:rsidP="00D44E5C">
            <w:pPr>
              <w:jc w:val="right"/>
              <w:rPr>
                <w:rFonts w:cs="Arial"/>
                <w:color w:val="000000"/>
                <w:sz w:val="20"/>
              </w:rPr>
            </w:pPr>
            <w:r w:rsidRPr="00A45522">
              <w:rPr>
                <w:rFonts w:cs="Arial"/>
                <w:color w:val="000000"/>
                <w:sz w:val="20"/>
              </w:rPr>
              <w:t>746</w:t>
            </w:r>
          </w:p>
        </w:tc>
        <w:tc>
          <w:tcPr>
            <w:tcW w:w="500" w:type="pct"/>
            <w:vAlign w:val="bottom"/>
          </w:tcPr>
          <w:p w14:paraId="581A3A83" w14:textId="77777777" w:rsidR="00A110DE" w:rsidRDefault="00A110DE" w:rsidP="00D44E5C">
            <w:pPr>
              <w:jc w:val="right"/>
              <w:rPr>
                <w:rFonts w:cs="Arial"/>
                <w:color w:val="000000"/>
                <w:sz w:val="20"/>
              </w:rPr>
            </w:pPr>
            <w:r w:rsidRPr="00A45522">
              <w:rPr>
                <w:rFonts w:cs="Arial"/>
                <w:color w:val="000000"/>
                <w:sz w:val="20"/>
              </w:rPr>
              <w:t>808</w:t>
            </w:r>
          </w:p>
        </w:tc>
        <w:tc>
          <w:tcPr>
            <w:tcW w:w="500" w:type="pct"/>
            <w:vAlign w:val="bottom"/>
          </w:tcPr>
          <w:p w14:paraId="01438AF6" w14:textId="77777777" w:rsidR="00A110DE" w:rsidRDefault="00A110DE" w:rsidP="00D44E5C">
            <w:pPr>
              <w:jc w:val="right"/>
              <w:rPr>
                <w:rFonts w:cs="Arial"/>
                <w:color w:val="000000"/>
                <w:sz w:val="20"/>
              </w:rPr>
            </w:pPr>
            <w:r w:rsidRPr="00A45522">
              <w:rPr>
                <w:rFonts w:cs="Arial"/>
                <w:color w:val="000000"/>
                <w:sz w:val="20"/>
              </w:rPr>
              <w:t>914</w:t>
            </w:r>
          </w:p>
        </w:tc>
        <w:tc>
          <w:tcPr>
            <w:tcW w:w="499" w:type="pct"/>
            <w:vAlign w:val="bottom"/>
          </w:tcPr>
          <w:p w14:paraId="1736AAE7" w14:textId="77777777" w:rsidR="00A110DE" w:rsidRPr="00A45522" w:rsidRDefault="00A110DE" w:rsidP="00D44E5C">
            <w:pPr>
              <w:jc w:val="right"/>
              <w:rPr>
                <w:rFonts w:cs="Arial"/>
                <w:color w:val="000000"/>
                <w:sz w:val="20"/>
              </w:rPr>
            </w:pPr>
            <w:r w:rsidRPr="00A45522">
              <w:rPr>
                <w:rFonts w:cs="Arial"/>
                <w:color w:val="000000"/>
                <w:sz w:val="20"/>
              </w:rPr>
              <w:t>1523</w:t>
            </w:r>
          </w:p>
        </w:tc>
        <w:tc>
          <w:tcPr>
            <w:tcW w:w="499" w:type="pct"/>
            <w:vAlign w:val="bottom"/>
          </w:tcPr>
          <w:p w14:paraId="274727DA" w14:textId="77777777" w:rsidR="00A110DE" w:rsidRPr="00A45522" w:rsidRDefault="00A110DE" w:rsidP="00D44E5C">
            <w:pPr>
              <w:jc w:val="right"/>
              <w:rPr>
                <w:rFonts w:cs="Arial"/>
                <w:color w:val="000000"/>
                <w:sz w:val="20"/>
              </w:rPr>
            </w:pPr>
            <w:r w:rsidRPr="00A45522">
              <w:rPr>
                <w:rFonts w:cs="Arial"/>
                <w:color w:val="000000"/>
                <w:sz w:val="20"/>
              </w:rPr>
              <w:t>766</w:t>
            </w:r>
          </w:p>
        </w:tc>
        <w:tc>
          <w:tcPr>
            <w:tcW w:w="497" w:type="pct"/>
            <w:shd w:val="clear" w:color="auto" w:fill="auto"/>
            <w:noWrap/>
            <w:vAlign w:val="bottom"/>
            <w:hideMark/>
          </w:tcPr>
          <w:p w14:paraId="6FD0A38E" w14:textId="77777777" w:rsidR="00A110DE" w:rsidRPr="00A45522" w:rsidRDefault="00A110DE" w:rsidP="00D44E5C">
            <w:pPr>
              <w:jc w:val="right"/>
              <w:rPr>
                <w:rFonts w:cs="Arial"/>
                <w:color w:val="000000"/>
                <w:sz w:val="20"/>
              </w:rPr>
            </w:pPr>
            <w:r>
              <w:rPr>
                <w:rFonts w:cs="Arial"/>
                <w:color w:val="000000"/>
                <w:sz w:val="20"/>
              </w:rPr>
              <w:t>323</w:t>
            </w:r>
          </w:p>
        </w:tc>
      </w:tr>
      <w:tr w:rsidR="00A110DE" w:rsidRPr="00A45522" w14:paraId="7211927C" w14:textId="77777777" w:rsidTr="00D44E5C">
        <w:trPr>
          <w:trHeight w:val="70"/>
        </w:trPr>
        <w:tc>
          <w:tcPr>
            <w:tcW w:w="266" w:type="pct"/>
          </w:tcPr>
          <w:p w14:paraId="7D908A2E" w14:textId="77777777" w:rsidR="00A110DE" w:rsidRPr="00A45522" w:rsidRDefault="00A110DE" w:rsidP="00D44E5C">
            <w:pPr>
              <w:rPr>
                <w:rFonts w:cs="Arial"/>
                <w:color w:val="000000"/>
                <w:sz w:val="20"/>
              </w:rPr>
            </w:pPr>
            <w:r>
              <w:rPr>
                <w:rFonts w:cs="Arial"/>
                <w:color w:val="000000"/>
                <w:sz w:val="20"/>
              </w:rPr>
              <w:t>33</w:t>
            </w:r>
          </w:p>
        </w:tc>
        <w:tc>
          <w:tcPr>
            <w:tcW w:w="786" w:type="pct"/>
            <w:shd w:val="clear" w:color="auto" w:fill="auto"/>
            <w:noWrap/>
            <w:vAlign w:val="bottom"/>
            <w:hideMark/>
          </w:tcPr>
          <w:p w14:paraId="2D11F9F4" w14:textId="77777777" w:rsidR="00A110DE" w:rsidRPr="00A45522" w:rsidRDefault="00A110DE" w:rsidP="00D44E5C">
            <w:pPr>
              <w:rPr>
                <w:rFonts w:cs="Arial"/>
                <w:color w:val="000000"/>
                <w:sz w:val="20"/>
              </w:rPr>
            </w:pPr>
            <w:r w:rsidRPr="00A45522">
              <w:rPr>
                <w:rFonts w:cs="Arial"/>
                <w:color w:val="000000"/>
                <w:sz w:val="20"/>
              </w:rPr>
              <w:t>Kapilbastu</w:t>
            </w:r>
          </w:p>
        </w:tc>
        <w:tc>
          <w:tcPr>
            <w:tcW w:w="451" w:type="pct"/>
            <w:shd w:val="clear" w:color="auto" w:fill="auto"/>
            <w:noWrap/>
            <w:vAlign w:val="bottom"/>
            <w:hideMark/>
          </w:tcPr>
          <w:p w14:paraId="25AEC734" w14:textId="77777777" w:rsidR="00A110DE" w:rsidRPr="00A45522" w:rsidRDefault="00A110DE" w:rsidP="00D44E5C">
            <w:pPr>
              <w:jc w:val="right"/>
              <w:rPr>
                <w:rFonts w:cs="Arial"/>
                <w:color w:val="000000"/>
                <w:sz w:val="20"/>
              </w:rPr>
            </w:pPr>
            <w:r w:rsidRPr="00A45522">
              <w:rPr>
                <w:rFonts w:cs="Arial"/>
                <w:color w:val="000000"/>
                <w:sz w:val="20"/>
              </w:rPr>
              <w:t>333</w:t>
            </w:r>
          </w:p>
        </w:tc>
        <w:tc>
          <w:tcPr>
            <w:tcW w:w="500" w:type="pct"/>
            <w:vAlign w:val="bottom"/>
          </w:tcPr>
          <w:p w14:paraId="3D1CED42" w14:textId="77777777" w:rsidR="00A110DE" w:rsidRDefault="00A110DE" w:rsidP="00D44E5C">
            <w:pPr>
              <w:jc w:val="right"/>
              <w:rPr>
                <w:rFonts w:cs="Arial"/>
                <w:color w:val="000000"/>
                <w:sz w:val="20"/>
              </w:rPr>
            </w:pPr>
            <w:r w:rsidRPr="00A45522">
              <w:rPr>
                <w:rFonts w:cs="Arial"/>
                <w:color w:val="000000"/>
                <w:sz w:val="20"/>
              </w:rPr>
              <w:t>211</w:t>
            </w:r>
          </w:p>
        </w:tc>
        <w:tc>
          <w:tcPr>
            <w:tcW w:w="500" w:type="pct"/>
            <w:vAlign w:val="bottom"/>
          </w:tcPr>
          <w:p w14:paraId="19C6CEE0" w14:textId="77777777" w:rsidR="00A110DE" w:rsidRDefault="00A110DE" w:rsidP="00D44E5C">
            <w:pPr>
              <w:jc w:val="right"/>
              <w:rPr>
                <w:rFonts w:cs="Arial"/>
                <w:color w:val="000000"/>
                <w:sz w:val="20"/>
              </w:rPr>
            </w:pPr>
            <w:r w:rsidRPr="00A45522">
              <w:rPr>
                <w:rFonts w:cs="Arial"/>
                <w:color w:val="000000"/>
                <w:sz w:val="20"/>
              </w:rPr>
              <w:t>401</w:t>
            </w:r>
          </w:p>
        </w:tc>
        <w:tc>
          <w:tcPr>
            <w:tcW w:w="500" w:type="pct"/>
            <w:vAlign w:val="bottom"/>
          </w:tcPr>
          <w:p w14:paraId="7AFB2F4E" w14:textId="77777777" w:rsidR="00A110DE" w:rsidRDefault="00A110DE" w:rsidP="00D44E5C">
            <w:pPr>
              <w:jc w:val="right"/>
              <w:rPr>
                <w:rFonts w:cs="Arial"/>
                <w:color w:val="000000"/>
                <w:sz w:val="20"/>
              </w:rPr>
            </w:pPr>
            <w:r w:rsidRPr="00A45522">
              <w:rPr>
                <w:rFonts w:cs="Arial"/>
                <w:color w:val="000000"/>
                <w:sz w:val="20"/>
              </w:rPr>
              <w:t>353</w:t>
            </w:r>
          </w:p>
        </w:tc>
        <w:tc>
          <w:tcPr>
            <w:tcW w:w="500" w:type="pct"/>
            <w:vAlign w:val="bottom"/>
          </w:tcPr>
          <w:p w14:paraId="1152AB90" w14:textId="77777777" w:rsidR="00A110DE" w:rsidRDefault="00A110DE" w:rsidP="00D44E5C">
            <w:pPr>
              <w:jc w:val="right"/>
              <w:rPr>
                <w:rFonts w:cs="Arial"/>
                <w:color w:val="000000"/>
                <w:sz w:val="20"/>
              </w:rPr>
            </w:pPr>
            <w:r w:rsidRPr="00A45522">
              <w:rPr>
                <w:rFonts w:cs="Arial"/>
                <w:color w:val="000000"/>
                <w:sz w:val="20"/>
              </w:rPr>
              <w:t>263</w:t>
            </w:r>
          </w:p>
        </w:tc>
        <w:tc>
          <w:tcPr>
            <w:tcW w:w="499" w:type="pct"/>
            <w:vAlign w:val="bottom"/>
          </w:tcPr>
          <w:p w14:paraId="2B8C8044" w14:textId="77777777" w:rsidR="00A110DE" w:rsidRPr="00A45522" w:rsidRDefault="00A110DE" w:rsidP="00D44E5C">
            <w:pPr>
              <w:jc w:val="right"/>
              <w:rPr>
                <w:rFonts w:cs="Arial"/>
                <w:color w:val="000000"/>
                <w:sz w:val="20"/>
              </w:rPr>
            </w:pPr>
            <w:r w:rsidRPr="00A45522">
              <w:rPr>
                <w:rFonts w:cs="Arial"/>
                <w:color w:val="000000"/>
                <w:sz w:val="20"/>
              </w:rPr>
              <w:t>86</w:t>
            </w:r>
          </w:p>
        </w:tc>
        <w:tc>
          <w:tcPr>
            <w:tcW w:w="499" w:type="pct"/>
            <w:vAlign w:val="bottom"/>
          </w:tcPr>
          <w:p w14:paraId="48217915" w14:textId="77777777" w:rsidR="00A110DE" w:rsidRPr="00A45522" w:rsidRDefault="00A110DE" w:rsidP="00D44E5C">
            <w:pPr>
              <w:jc w:val="right"/>
              <w:rPr>
                <w:rFonts w:cs="Arial"/>
                <w:color w:val="000000"/>
                <w:sz w:val="20"/>
              </w:rPr>
            </w:pPr>
            <w:r w:rsidRPr="00A45522">
              <w:rPr>
                <w:rFonts w:cs="Arial"/>
                <w:color w:val="000000"/>
                <w:sz w:val="20"/>
              </w:rPr>
              <w:t>239</w:t>
            </w:r>
          </w:p>
        </w:tc>
        <w:tc>
          <w:tcPr>
            <w:tcW w:w="497" w:type="pct"/>
            <w:shd w:val="clear" w:color="auto" w:fill="auto"/>
            <w:noWrap/>
            <w:vAlign w:val="bottom"/>
            <w:hideMark/>
          </w:tcPr>
          <w:p w14:paraId="472F064D" w14:textId="77777777" w:rsidR="00A110DE" w:rsidRPr="00A45522" w:rsidRDefault="00A110DE" w:rsidP="00D44E5C">
            <w:pPr>
              <w:jc w:val="right"/>
              <w:rPr>
                <w:rFonts w:cs="Arial"/>
                <w:color w:val="000000"/>
                <w:sz w:val="20"/>
              </w:rPr>
            </w:pPr>
            <w:r>
              <w:rPr>
                <w:rFonts w:cs="Arial"/>
                <w:color w:val="000000"/>
                <w:sz w:val="20"/>
              </w:rPr>
              <w:t>47</w:t>
            </w:r>
          </w:p>
        </w:tc>
      </w:tr>
      <w:tr w:rsidR="00A110DE" w:rsidRPr="00A45522" w14:paraId="6198DF26" w14:textId="77777777" w:rsidTr="00D44E5C">
        <w:trPr>
          <w:trHeight w:val="70"/>
        </w:trPr>
        <w:tc>
          <w:tcPr>
            <w:tcW w:w="266" w:type="pct"/>
          </w:tcPr>
          <w:p w14:paraId="272D8912" w14:textId="77777777" w:rsidR="00A110DE" w:rsidRPr="00A45522" w:rsidRDefault="00A110DE" w:rsidP="00D44E5C">
            <w:pPr>
              <w:rPr>
                <w:rFonts w:cs="Arial"/>
                <w:color w:val="000000"/>
                <w:sz w:val="20"/>
              </w:rPr>
            </w:pPr>
            <w:r>
              <w:rPr>
                <w:rFonts w:cs="Arial"/>
                <w:color w:val="000000"/>
                <w:sz w:val="20"/>
              </w:rPr>
              <w:t>34</w:t>
            </w:r>
          </w:p>
        </w:tc>
        <w:tc>
          <w:tcPr>
            <w:tcW w:w="786" w:type="pct"/>
            <w:shd w:val="clear" w:color="auto" w:fill="auto"/>
            <w:noWrap/>
            <w:vAlign w:val="bottom"/>
            <w:hideMark/>
          </w:tcPr>
          <w:p w14:paraId="18F05248" w14:textId="77777777" w:rsidR="00A110DE" w:rsidRPr="00A45522" w:rsidRDefault="00A110DE" w:rsidP="00D44E5C">
            <w:pPr>
              <w:rPr>
                <w:rFonts w:cs="Arial"/>
                <w:color w:val="000000"/>
                <w:sz w:val="20"/>
              </w:rPr>
            </w:pPr>
            <w:r w:rsidRPr="00A45522">
              <w:rPr>
                <w:rFonts w:cs="Arial"/>
                <w:color w:val="000000"/>
                <w:sz w:val="20"/>
              </w:rPr>
              <w:t>Kaski</w:t>
            </w:r>
          </w:p>
        </w:tc>
        <w:tc>
          <w:tcPr>
            <w:tcW w:w="451" w:type="pct"/>
            <w:shd w:val="clear" w:color="auto" w:fill="auto"/>
            <w:noWrap/>
            <w:vAlign w:val="bottom"/>
            <w:hideMark/>
          </w:tcPr>
          <w:p w14:paraId="5691465B" w14:textId="6E0A2A39" w:rsidR="00A110DE" w:rsidRPr="00A45522" w:rsidRDefault="00A110DE" w:rsidP="00D44E5C">
            <w:pPr>
              <w:jc w:val="right"/>
              <w:rPr>
                <w:rFonts w:cs="Arial"/>
                <w:color w:val="000000"/>
                <w:sz w:val="20"/>
              </w:rPr>
            </w:pPr>
            <w:r w:rsidRPr="00A45522">
              <w:rPr>
                <w:rFonts w:cs="Arial"/>
                <w:color w:val="000000"/>
                <w:sz w:val="20"/>
              </w:rPr>
              <w:t>1</w:t>
            </w:r>
            <w:r w:rsidR="00741A3B">
              <w:rPr>
                <w:rFonts w:cs="Arial"/>
                <w:color w:val="000000"/>
                <w:sz w:val="20"/>
              </w:rPr>
              <w:t>,</w:t>
            </w:r>
            <w:r w:rsidRPr="00A45522">
              <w:rPr>
                <w:rFonts w:cs="Arial"/>
                <w:color w:val="000000"/>
                <w:sz w:val="20"/>
              </w:rPr>
              <w:t>051</w:t>
            </w:r>
          </w:p>
        </w:tc>
        <w:tc>
          <w:tcPr>
            <w:tcW w:w="500" w:type="pct"/>
            <w:vAlign w:val="bottom"/>
          </w:tcPr>
          <w:p w14:paraId="1E4505B9" w14:textId="77777777" w:rsidR="00A110DE" w:rsidRDefault="00A110DE" w:rsidP="00D44E5C">
            <w:pPr>
              <w:jc w:val="right"/>
              <w:rPr>
                <w:rFonts w:cs="Arial"/>
                <w:color w:val="000000"/>
                <w:sz w:val="20"/>
              </w:rPr>
            </w:pPr>
            <w:r w:rsidRPr="00A45522">
              <w:rPr>
                <w:rFonts w:cs="Arial"/>
                <w:color w:val="000000"/>
                <w:sz w:val="20"/>
              </w:rPr>
              <w:t>769</w:t>
            </w:r>
          </w:p>
        </w:tc>
        <w:tc>
          <w:tcPr>
            <w:tcW w:w="500" w:type="pct"/>
            <w:vAlign w:val="bottom"/>
          </w:tcPr>
          <w:p w14:paraId="58F95CED" w14:textId="77777777" w:rsidR="00A110DE" w:rsidRDefault="00A110DE" w:rsidP="00D44E5C">
            <w:pPr>
              <w:jc w:val="right"/>
              <w:rPr>
                <w:rFonts w:cs="Arial"/>
                <w:color w:val="000000"/>
                <w:sz w:val="20"/>
              </w:rPr>
            </w:pPr>
            <w:r w:rsidRPr="00A45522">
              <w:rPr>
                <w:rFonts w:cs="Arial"/>
                <w:color w:val="000000"/>
                <w:sz w:val="20"/>
              </w:rPr>
              <w:t>899</w:t>
            </w:r>
          </w:p>
        </w:tc>
        <w:tc>
          <w:tcPr>
            <w:tcW w:w="500" w:type="pct"/>
            <w:vAlign w:val="bottom"/>
          </w:tcPr>
          <w:p w14:paraId="716EDE51" w14:textId="77777777" w:rsidR="00A110DE" w:rsidRDefault="00A110DE" w:rsidP="00D44E5C">
            <w:pPr>
              <w:jc w:val="right"/>
              <w:rPr>
                <w:rFonts w:cs="Arial"/>
                <w:color w:val="000000"/>
                <w:sz w:val="20"/>
              </w:rPr>
            </w:pPr>
            <w:r w:rsidRPr="00A45522">
              <w:rPr>
                <w:rFonts w:cs="Arial"/>
                <w:color w:val="000000"/>
                <w:sz w:val="20"/>
              </w:rPr>
              <w:t>773</w:t>
            </w:r>
          </w:p>
        </w:tc>
        <w:tc>
          <w:tcPr>
            <w:tcW w:w="500" w:type="pct"/>
            <w:vAlign w:val="bottom"/>
          </w:tcPr>
          <w:p w14:paraId="4553AAAF" w14:textId="77777777" w:rsidR="00A110DE" w:rsidRDefault="00A110DE" w:rsidP="00D44E5C">
            <w:pPr>
              <w:jc w:val="right"/>
              <w:rPr>
                <w:rFonts w:cs="Arial"/>
                <w:color w:val="000000"/>
                <w:sz w:val="20"/>
              </w:rPr>
            </w:pPr>
            <w:r w:rsidRPr="00A45522">
              <w:rPr>
                <w:rFonts w:cs="Arial"/>
                <w:color w:val="000000"/>
                <w:sz w:val="20"/>
              </w:rPr>
              <w:t>594</w:t>
            </w:r>
          </w:p>
        </w:tc>
        <w:tc>
          <w:tcPr>
            <w:tcW w:w="499" w:type="pct"/>
            <w:vAlign w:val="bottom"/>
          </w:tcPr>
          <w:p w14:paraId="35C7CCB9" w14:textId="77777777" w:rsidR="00A110DE" w:rsidRPr="00A45522" w:rsidRDefault="00A110DE" w:rsidP="00D44E5C">
            <w:pPr>
              <w:jc w:val="right"/>
              <w:rPr>
                <w:rFonts w:cs="Arial"/>
                <w:color w:val="000000"/>
                <w:sz w:val="20"/>
              </w:rPr>
            </w:pPr>
            <w:r w:rsidRPr="00A45522">
              <w:rPr>
                <w:rFonts w:cs="Arial"/>
                <w:color w:val="000000"/>
                <w:sz w:val="20"/>
              </w:rPr>
              <w:t>225</w:t>
            </w:r>
          </w:p>
        </w:tc>
        <w:tc>
          <w:tcPr>
            <w:tcW w:w="499" w:type="pct"/>
            <w:vAlign w:val="bottom"/>
          </w:tcPr>
          <w:p w14:paraId="4D05A42E" w14:textId="77777777" w:rsidR="00A110DE" w:rsidRPr="00A45522" w:rsidRDefault="00A110DE" w:rsidP="00D44E5C">
            <w:pPr>
              <w:jc w:val="right"/>
              <w:rPr>
                <w:rFonts w:cs="Arial"/>
                <w:color w:val="000000"/>
                <w:sz w:val="20"/>
              </w:rPr>
            </w:pPr>
            <w:r w:rsidRPr="00A45522">
              <w:rPr>
                <w:rFonts w:cs="Arial"/>
                <w:color w:val="000000"/>
                <w:sz w:val="20"/>
              </w:rPr>
              <w:t>384</w:t>
            </w:r>
          </w:p>
        </w:tc>
        <w:tc>
          <w:tcPr>
            <w:tcW w:w="497" w:type="pct"/>
            <w:shd w:val="clear" w:color="auto" w:fill="auto"/>
            <w:noWrap/>
            <w:vAlign w:val="bottom"/>
            <w:hideMark/>
          </w:tcPr>
          <w:p w14:paraId="6C7863C8" w14:textId="77777777" w:rsidR="00A110DE" w:rsidRPr="00A45522" w:rsidRDefault="00A110DE" w:rsidP="00D44E5C">
            <w:pPr>
              <w:jc w:val="right"/>
              <w:rPr>
                <w:rFonts w:cs="Arial"/>
                <w:color w:val="000000"/>
                <w:sz w:val="20"/>
              </w:rPr>
            </w:pPr>
            <w:r>
              <w:rPr>
                <w:rFonts w:cs="Arial"/>
                <w:color w:val="000000"/>
                <w:sz w:val="20"/>
              </w:rPr>
              <w:t>221</w:t>
            </w:r>
          </w:p>
        </w:tc>
      </w:tr>
      <w:tr w:rsidR="00A110DE" w:rsidRPr="00A45522" w14:paraId="6F5B7C65" w14:textId="77777777" w:rsidTr="00D44E5C">
        <w:trPr>
          <w:trHeight w:val="70"/>
        </w:trPr>
        <w:tc>
          <w:tcPr>
            <w:tcW w:w="266" w:type="pct"/>
          </w:tcPr>
          <w:p w14:paraId="40B5996F" w14:textId="77777777" w:rsidR="00A110DE" w:rsidRPr="00A45522" w:rsidRDefault="00A110DE" w:rsidP="00D44E5C">
            <w:pPr>
              <w:rPr>
                <w:rFonts w:cs="Arial"/>
                <w:color w:val="000000"/>
                <w:sz w:val="20"/>
              </w:rPr>
            </w:pPr>
            <w:r>
              <w:rPr>
                <w:rFonts w:cs="Arial"/>
                <w:color w:val="000000"/>
                <w:sz w:val="20"/>
              </w:rPr>
              <w:t>35</w:t>
            </w:r>
          </w:p>
        </w:tc>
        <w:tc>
          <w:tcPr>
            <w:tcW w:w="786" w:type="pct"/>
            <w:shd w:val="clear" w:color="auto" w:fill="auto"/>
            <w:noWrap/>
            <w:vAlign w:val="bottom"/>
            <w:hideMark/>
          </w:tcPr>
          <w:p w14:paraId="11CC0EFE" w14:textId="77777777" w:rsidR="00A110DE" w:rsidRPr="00A45522" w:rsidRDefault="00A110DE" w:rsidP="00D44E5C">
            <w:pPr>
              <w:rPr>
                <w:rFonts w:cs="Arial"/>
                <w:color w:val="000000"/>
                <w:sz w:val="20"/>
              </w:rPr>
            </w:pPr>
            <w:r w:rsidRPr="00A45522">
              <w:rPr>
                <w:rFonts w:cs="Arial"/>
                <w:color w:val="000000"/>
                <w:sz w:val="20"/>
              </w:rPr>
              <w:t>Kathmandu</w:t>
            </w:r>
          </w:p>
        </w:tc>
        <w:tc>
          <w:tcPr>
            <w:tcW w:w="451" w:type="pct"/>
            <w:shd w:val="clear" w:color="auto" w:fill="auto"/>
            <w:noWrap/>
            <w:vAlign w:val="bottom"/>
            <w:hideMark/>
          </w:tcPr>
          <w:p w14:paraId="5C67EDAE" w14:textId="77777777" w:rsidR="00A110DE" w:rsidRPr="00A45522" w:rsidRDefault="00A110DE" w:rsidP="00D44E5C">
            <w:pPr>
              <w:jc w:val="right"/>
              <w:rPr>
                <w:rFonts w:cs="Arial"/>
                <w:color w:val="000000"/>
                <w:sz w:val="20"/>
              </w:rPr>
            </w:pPr>
            <w:r w:rsidRPr="00A45522">
              <w:rPr>
                <w:rFonts w:cs="Arial"/>
                <w:color w:val="000000"/>
                <w:sz w:val="20"/>
              </w:rPr>
              <w:t>87</w:t>
            </w:r>
          </w:p>
        </w:tc>
        <w:tc>
          <w:tcPr>
            <w:tcW w:w="500" w:type="pct"/>
            <w:vAlign w:val="bottom"/>
          </w:tcPr>
          <w:p w14:paraId="1A160A06" w14:textId="77777777" w:rsidR="00A110DE" w:rsidRDefault="00A110DE" w:rsidP="00D44E5C">
            <w:pPr>
              <w:jc w:val="right"/>
              <w:rPr>
                <w:rFonts w:cs="Arial"/>
                <w:color w:val="000000"/>
                <w:sz w:val="20"/>
              </w:rPr>
            </w:pPr>
            <w:r w:rsidRPr="00A45522">
              <w:rPr>
                <w:rFonts w:cs="Arial"/>
                <w:color w:val="000000"/>
                <w:sz w:val="20"/>
              </w:rPr>
              <w:t>40</w:t>
            </w:r>
          </w:p>
        </w:tc>
        <w:tc>
          <w:tcPr>
            <w:tcW w:w="500" w:type="pct"/>
            <w:vAlign w:val="bottom"/>
          </w:tcPr>
          <w:p w14:paraId="5A8B4B8A" w14:textId="77777777" w:rsidR="00A110DE" w:rsidRDefault="00A110DE" w:rsidP="00D44E5C">
            <w:pPr>
              <w:jc w:val="right"/>
              <w:rPr>
                <w:rFonts w:cs="Arial"/>
                <w:color w:val="000000"/>
                <w:sz w:val="20"/>
              </w:rPr>
            </w:pPr>
            <w:r w:rsidRPr="00A45522">
              <w:rPr>
                <w:rFonts w:cs="Arial"/>
                <w:color w:val="000000"/>
                <w:sz w:val="20"/>
              </w:rPr>
              <w:t>17</w:t>
            </w:r>
          </w:p>
        </w:tc>
        <w:tc>
          <w:tcPr>
            <w:tcW w:w="500" w:type="pct"/>
            <w:vAlign w:val="bottom"/>
          </w:tcPr>
          <w:p w14:paraId="2CDDD24A" w14:textId="77777777" w:rsidR="00A110DE" w:rsidRDefault="00A110DE" w:rsidP="00D44E5C">
            <w:pPr>
              <w:jc w:val="right"/>
              <w:rPr>
                <w:rFonts w:cs="Arial"/>
                <w:color w:val="000000"/>
                <w:sz w:val="20"/>
              </w:rPr>
            </w:pPr>
            <w:r w:rsidRPr="00A45522">
              <w:rPr>
                <w:rFonts w:cs="Arial"/>
                <w:color w:val="000000"/>
                <w:sz w:val="20"/>
              </w:rPr>
              <w:t>36</w:t>
            </w:r>
          </w:p>
        </w:tc>
        <w:tc>
          <w:tcPr>
            <w:tcW w:w="500" w:type="pct"/>
            <w:vAlign w:val="bottom"/>
          </w:tcPr>
          <w:p w14:paraId="54D91C9A" w14:textId="77777777" w:rsidR="00A110DE" w:rsidRDefault="00A110DE" w:rsidP="00D44E5C">
            <w:pPr>
              <w:jc w:val="right"/>
              <w:rPr>
                <w:rFonts w:cs="Arial"/>
                <w:color w:val="000000"/>
                <w:sz w:val="20"/>
              </w:rPr>
            </w:pPr>
            <w:r w:rsidRPr="00A45522">
              <w:rPr>
                <w:rFonts w:cs="Arial"/>
                <w:color w:val="000000"/>
                <w:sz w:val="20"/>
              </w:rPr>
              <w:t>16</w:t>
            </w:r>
          </w:p>
        </w:tc>
        <w:tc>
          <w:tcPr>
            <w:tcW w:w="499" w:type="pct"/>
            <w:vAlign w:val="bottom"/>
          </w:tcPr>
          <w:p w14:paraId="282B10DF" w14:textId="77777777" w:rsidR="00A110DE" w:rsidRPr="00A45522" w:rsidRDefault="00A110DE" w:rsidP="00D44E5C">
            <w:pPr>
              <w:jc w:val="right"/>
              <w:rPr>
                <w:rFonts w:cs="Arial"/>
                <w:color w:val="000000"/>
                <w:sz w:val="20"/>
              </w:rPr>
            </w:pPr>
            <w:r w:rsidRPr="00A45522">
              <w:rPr>
                <w:rFonts w:cs="Arial"/>
                <w:color w:val="000000"/>
                <w:sz w:val="20"/>
              </w:rPr>
              <w:t>10</w:t>
            </w:r>
          </w:p>
        </w:tc>
        <w:tc>
          <w:tcPr>
            <w:tcW w:w="499" w:type="pct"/>
            <w:vAlign w:val="bottom"/>
          </w:tcPr>
          <w:p w14:paraId="1732F515" w14:textId="77777777" w:rsidR="00A110DE" w:rsidRPr="00A45522" w:rsidRDefault="00A110DE" w:rsidP="00D44E5C">
            <w:pPr>
              <w:jc w:val="right"/>
              <w:rPr>
                <w:rFonts w:cs="Arial"/>
                <w:color w:val="000000"/>
                <w:sz w:val="20"/>
              </w:rPr>
            </w:pPr>
            <w:r w:rsidRPr="00A45522">
              <w:rPr>
                <w:rFonts w:cs="Arial"/>
                <w:color w:val="000000"/>
                <w:sz w:val="20"/>
              </w:rPr>
              <w:t>35</w:t>
            </w:r>
          </w:p>
        </w:tc>
        <w:tc>
          <w:tcPr>
            <w:tcW w:w="497" w:type="pct"/>
            <w:shd w:val="clear" w:color="auto" w:fill="auto"/>
            <w:noWrap/>
            <w:vAlign w:val="bottom"/>
            <w:hideMark/>
          </w:tcPr>
          <w:p w14:paraId="18F0F7B4" w14:textId="77777777" w:rsidR="00A110DE" w:rsidRPr="00A45522" w:rsidRDefault="00A110DE" w:rsidP="00D44E5C">
            <w:pPr>
              <w:jc w:val="right"/>
              <w:rPr>
                <w:rFonts w:cs="Arial"/>
                <w:color w:val="000000"/>
                <w:sz w:val="20"/>
              </w:rPr>
            </w:pPr>
            <w:r>
              <w:rPr>
                <w:rFonts w:cs="Arial"/>
                <w:color w:val="000000"/>
                <w:sz w:val="20"/>
              </w:rPr>
              <w:t>24</w:t>
            </w:r>
          </w:p>
        </w:tc>
      </w:tr>
      <w:tr w:rsidR="00A110DE" w:rsidRPr="00A45522" w14:paraId="130B8D4F" w14:textId="77777777" w:rsidTr="00D44E5C">
        <w:trPr>
          <w:trHeight w:val="70"/>
        </w:trPr>
        <w:tc>
          <w:tcPr>
            <w:tcW w:w="266" w:type="pct"/>
          </w:tcPr>
          <w:p w14:paraId="23C01DE3" w14:textId="77777777" w:rsidR="00A110DE" w:rsidRPr="00A45522" w:rsidRDefault="00A110DE" w:rsidP="00D44E5C">
            <w:pPr>
              <w:rPr>
                <w:rFonts w:cs="Arial"/>
                <w:color w:val="000000"/>
                <w:sz w:val="20"/>
              </w:rPr>
            </w:pPr>
            <w:r>
              <w:rPr>
                <w:rFonts w:cs="Arial"/>
                <w:color w:val="000000"/>
                <w:sz w:val="20"/>
              </w:rPr>
              <w:t>36</w:t>
            </w:r>
          </w:p>
        </w:tc>
        <w:tc>
          <w:tcPr>
            <w:tcW w:w="786" w:type="pct"/>
            <w:shd w:val="clear" w:color="auto" w:fill="auto"/>
            <w:noWrap/>
            <w:vAlign w:val="bottom"/>
            <w:hideMark/>
          </w:tcPr>
          <w:p w14:paraId="1C475639" w14:textId="77777777" w:rsidR="00A110DE" w:rsidRPr="00A45522" w:rsidRDefault="00A110DE" w:rsidP="00D44E5C">
            <w:pPr>
              <w:rPr>
                <w:rFonts w:cs="Arial"/>
                <w:color w:val="000000"/>
                <w:sz w:val="20"/>
              </w:rPr>
            </w:pPr>
            <w:r w:rsidRPr="00A45522">
              <w:rPr>
                <w:rFonts w:cs="Arial"/>
                <w:color w:val="000000"/>
                <w:sz w:val="20"/>
              </w:rPr>
              <w:t>Kavre</w:t>
            </w:r>
          </w:p>
        </w:tc>
        <w:tc>
          <w:tcPr>
            <w:tcW w:w="451" w:type="pct"/>
            <w:shd w:val="clear" w:color="auto" w:fill="auto"/>
            <w:noWrap/>
            <w:vAlign w:val="bottom"/>
            <w:hideMark/>
          </w:tcPr>
          <w:p w14:paraId="77C38A7E" w14:textId="77777777" w:rsidR="00A110DE" w:rsidRPr="00A45522" w:rsidRDefault="00A110DE" w:rsidP="00D44E5C">
            <w:pPr>
              <w:jc w:val="right"/>
              <w:rPr>
                <w:rFonts w:cs="Arial"/>
                <w:color w:val="000000"/>
                <w:sz w:val="20"/>
              </w:rPr>
            </w:pPr>
            <w:r w:rsidRPr="00A45522">
              <w:rPr>
                <w:rFonts w:cs="Arial"/>
                <w:color w:val="000000"/>
                <w:sz w:val="20"/>
              </w:rPr>
              <w:t>506</w:t>
            </w:r>
          </w:p>
        </w:tc>
        <w:tc>
          <w:tcPr>
            <w:tcW w:w="500" w:type="pct"/>
            <w:vAlign w:val="bottom"/>
          </w:tcPr>
          <w:p w14:paraId="23A4F00C" w14:textId="77777777" w:rsidR="00A110DE" w:rsidRDefault="00A110DE" w:rsidP="00D44E5C">
            <w:pPr>
              <w:jc w:val="right"/>
              <w:rPr>
                <w:rFonts w:cs="Arial"/>
                <w:color w:val="000000"/>
                <w:sz w:val="20"/>
              </w:rPr>
            </w:pPr>
            <w:r w:rsidRPr="00A45522">
              <w:rPr>
                <w:rFonts w:cs="Arial"/>
                <w:color w:val="000000"/>
                <w:sz w:val="20"/>
              </w:rPr>
              <w:t>393</w:t>
            </w:r>
          </w:p>
        </w:tc>
        <w:tc>
          <w:tcPr>
            <w:tcW w:w="500" w:type="pct"/>
            <w:vAlign w:val="bottom"/>
          </w:tcPr>
          <w:p w14:paraId="0999C1F9" w14:textId="77777777" w:rsidR="00A110DE" w:rsidRDefault="00A110DE" w:rsidP="00D44E5C">
            <w:pPr>
              <w:jc w:val="right"/>
              <w:rPr>
                <w:rFonts w:cs="Arial"/>
                <w:color w:val="000000"/>
                <w:sz w:val="20"/>
              </w:rPr>
            </w:pPr>
            <w:r w:rsidRPr="00A45522">
              <w:rPr>
                <w:rFonts w:cs="Arial"/>
                <w:color w:val="000000"/>
                <w:sz w:val="20"/>
              </w:rPr>
              <w:t>677</w:t>
            </w:r>
          </w:p>
        </w:tc>
        <w:tc>
          <w:tcPr>
            <w:tcW w:w="500" w:type="pct"/>
            <w:vAlign w:val="bottom"/>
          </w:tcPr>
          <w:p w14:paraId="6AB3171D" w14:textId="77777777" w:rsidR="00A110DE" w:rsidRDefault="00A110DE" w:rsidP="00D44E5C">
            <w:pPr>
              <w:jc w:val="right"/>
              <w:rPr>
                <w:rFonts w:cs="Arial"/>
                <w:color w:val="000000"/>
                <w:sz w:val="20"/>
              </w:rPr>
            </w:pPr>
            <w:r w:rsidRPr="00A45522">
              <w:rPr>
                <w:rFonts w:cs="Arial"/>
                <w:color w:val="000000"/>
                <w:sz w:val="20"/>
              </w:rPr>
              <w:t>575</w:t>
            </w:r>
          </w:p>
        </w:tc>
        <w:tc>
          <w:tcPr>
            <w:tcW w:w="500" w:type="pct"/>
            <w:vAlign w:val="bottom"/>
          </w:tcPr>
          <w:p w14:paraId="738AB36F" w14:textId="77777777" w:rsidR="00A110DE" w:rsidRDefault="00A110DE" w:rsidP="00D44E5C">
            <w:pPr>
              <w:jc w:val="right"/>
              <w:rPr>
                <w:rFonts w:cs="Arial"/>
                <w:color w:val="000000"/>
                <w:sz w:val="20"/>
              </w:rPr>
            </w:pPr>
            <w:r w:rsidRPr="00A45522">
              <w:rPr>
                <w:rFonts w:cs="Arial"/>
                <w:color w:val="000000"/>
                <w:sz w:val="20"/>
              </w:rPr>
              <w:t>478</w:t>
            </w:r>
          </w:p>
        </w:tc>
        <w:tc>
          <w:tcPr>
            <w:tcW w:w="499" w:type="pct"/>
            <w:vAlign w:val="bottom"/>
          </w:tcPr>
          <w:p w14:paraId="2B12ABDA" w14:textId="77777777" w:rsidR="00A110DE" w:rsidRPr="00A45522" w:rsidRDefault="00A110DE" w:rsidP="00D44E5C">
            <w:pPr>
              <w:jc w:val="right"/>
              <w:rPr>
                <w:rFonts w:cs="Arial"/>
                <w:color w:val="000000"/>
                <w:sz w:val="20"/>
              </w:rPr>
            </w:pPr>
            <w:r w:rsidRPr="00A45522">
              <w:rPr>
                <w:rFonts w:cs="Arial"/>
                <w:color w:val="000000"/>
                <w:sz w:val="20"/>
              </w:rPr>
              <w:t>434</w:t>
            </w:r>
          </w:p>
        </w:tc>
        <w:tc>
          <w:tcPr>
            <w:tcW w:w="499" w:type="pct"/>
            <w:vAlign w:val="bottom"/>
          </w:tcPr>
          <w:p w14:paraId="06578DDC" w14:textId="77777777" w:rsidR="00A110DE" w:rsidRPr="00A45522" w:rsidRDefault="00A110DE" w:rsidP="00D44E5C">
            <w:pPr>
              <w:jc w:val="right"/>
              <w:rPr>
                <w:rFonts w:cs="Arial"/>
                <w:color w:val="000000"/>
                <w:sz w:val="20"/>
              </w:rPr>
            </w:pPr>
            <w:r w:rsidRPr="00A45522">
              <w:rPr>
                <w:rFonts w:cs="Arial"/>
                <w:color w:val="000000"/>
                <w:sz w:val="20"/>
              </w:rPr>
              <w:t>480</w:t>
            </w:r>
          </w:p>
        </w:tc>
        <w:tc>
          <w:tcPr>
            <w:tcW w:w="497" w:type="pct"/>
            <w:shd w:val="clear" w:color="auto" w:fill="auto"/>
            <w:noWrap/>
            <w:vAlign w:val="bottom"/>
            <w:hideMark/>
          </w:tcPr>
          <w:p w14:paraId="67E9E538" w14:textId="77777777" w:rsidR="00A110DE" w:rsidRPr="00A45522" w:rsidRDefault="00A110DE" w:rsidP="00D44E5C">
            <w:pPr>
              <w:jc w:val="right"/>
              <w:rPr>
                <w:rFonts w:cs="Arial"/>
                <w:color w:val="000000"/>
                <w:sz w:val="20"/>
              </w:rPr>
            </w:pPr>
            <w:r>
              <w:rPr>
                <w:rFonts w:cs="Arial"/>
                <w:color w:val="000000"/>
                <w:sz w:val="20"/>
              </w:rPr>
              <w:t>334</w:t>
            </w:r>
          </w:p>
        </w:tc>
      </w:tr>
      <w:tr w:rsidR="00A110DE" w:rsidRPr="00A45522" w14:paraId="2D520D94" w14:textId="77777777" w:rsidTr="00D44E5C">
        <w:trPr>
          <w:trHeight w:val="70"/>
        </w:trPr>
        <w:tc>
          <w:tcPr>
            <w:tcW w:w="266" w:type="pct"/>
          </w:tcPr>
          <w:p w14:paraId="3D38BBC2" w14:textId="77777777" w:rsidR="00A110DE" w:rsidRPr="00A45522" w:rsidRDefault="00A110DE" w:rsidP="00D44E5C">
            <w:pPr>
              <w:rPr>
                <w:rFonts w:cs="Arial"/>
                <w:color w:val="000000"/>
                <w:sz w:val="20"/>
              </w:rPr>
            </w:pPr>
            <w:r>
              <w:rPr>
                <w:rFonts w:cs="Arial"/>
                <w:color w:val="000000"/>
                <w:sz w:val="20"/>
              </w:rPr>
              <w:t>37</w:t>
            </w:r>
          </w:p>
        </w:tc>
        <w:tc>
          <w:tcPr>
            <w:tcW w:w="786" w:type="pct"/>
            <w:shd w:val="clear" w:color="auto" w:fill="auto"/>
            <w:noWrap/>
            <w:vAlign w:val="bottom"/>
            <w:hideMark/>
          </w:tcPr>
          <w:p w14:paraId="4487D3D3" w14:textId="77777777" w:rsidR="00A110DE" w:rsidRPr="00A45522" w:rsidRDefault="00A110DE" w:rsidP="00D44E5C">
            <w:pPr>
              <w:rPr>
                <w:rFonts w:cs="Arial"/>
                <w:color w:val="000000"/>
                <w:sz w:val="20"/>
              </w:rPr>
            </w:pPr>
            <w:r w:rsidRPr="00A45522">
              <w:rPr>
                <w:rFonts w:cs="Arial"/>
                <w:color w:val="000000"/>
                <w:sz w:val="20"/>
              </w:rPr>
              <w:t>Khotang</w:t>
            </w:r>
          </w:p>
        </w:tc>
        <w:tc>
          <w:tcPr>
            <w:tcW w:w="451" w:type="pct"/>
            <w:shd w:val="clear" w:color="auto" w:fill="auto"/>
            <w:noWrap/>
            <w:vAlign w:val="bottom"/>
            <w:hideMark/>
          </w:tcPr>
          <w:p w14:paraId="29D61108" w14:textId="77777777" w:rsidR="00A110DE" w:rsidRPr="00A45522" w:rsidRDefault="00A110DE" w:rsidP="00D44E5C">
            <w:pPr>
              <w:jc w:val="right"/>
              <w:rPr>
                <w:rFonts w:cs="Arial"/>
                <w:color w:val="000000"/>
                <w:sz w:val="20"/>
              </w:rPr>
            </w:pPr>
            <w:r w:rsidRPr="00A45522">
              <w:rPr>
                <w:rFonts w:cs="Arial"/>
                <w:color w:val="000000"/>
                <w:sz w:val="20"/>
              </w:rPr>
              <w:t>5</w:t>
            </w:r>
          </w:p>
        </w:tc>
        <w:tc>
          <w:tcPr>
            <w:tcW w:w="500" w:type="pct"/>
            <w:vAlign w:val="bottom"/>
          </w:tcPr>
          <w:p w14:paraId="14582F68" w14:textId="77777777" w:rsidR="00A110DE" w:rsidRDefault="00A110DE" w:rsidP="00D44E5C">
            <w:pPr>
              <w:jc w:val="right"/>
              <w:rPr>
                <w:rFonts w:cs="Arial"/>
                <w:color w:val="000000"/>
                <w:sz w:val="20"/>
              </w:rPr>
            </w:pPr>
            <w:r w:rsidRPr="00A45522">
              <w:rPr>
                <w:rFonts w:cs="Arial"/>
                <w:color w:val="000000"/>
                <w:sz w:val="20"/>
              </w:rPr>
              <w:t>6</w:t>
            </w:r>
          </w:p>
        </w:tc>
        <w:tc>
          <w:tcPr>
            <w:tcW w:w="500" w:type="pct"/>
            <w:vAlign w:val="bottom"/>
          </w:tcPr>
          <w:p w14:paraId="161F77E9" w14:textId="77777777" w:rsidR="00A110DE" w:rsidRDefault="00A110DE" w:rsidP="00D44E5C">
            <w:pPr>
              <w:jc w:val="right"/>
              <w:rPr>
                <w:rFonts w:cs="Arial"/>
                <w:color w:val="000000"/>
                <w:sz w:val="20"/>
              </w:rPr>
            </w:pPr>
            <w:r w:rsidRPr="00A45522">
              <w:rPr>
                <w:rFonts w:cs="Arial"/>
                <w:color w:val="000000"/>
                <w:sz w:val="20"/>
              </w:rPr>
              <w:t>7</w:t>
            </w:r>
          </w:p>
        </w:tc>
        <w:tc>
          <w:tcPr>
            <w:tcW w:w="500" w:type="pct"/>
            <w:vAlign w:val="bottom"/>
          </w:tcPr>
          <w:p w14:paraId="5047D1ED" w14:textId="77777777" w:rsidR="00A110DE" w:rsidRDefault="00A110DE" w:rsidP="00D44E5C">
            <w:pPr>
              <w:jc w:val="right"/>
              <w:rPr>
                <w:rFonts w:cs="Arial"/>
                <w:color w:val="000000"/>
                <w:sz w:val="20"/>
              </w:rPr>
            </w:pPr>
            <w:r w:rsidRPr="00A45522">
              <w:rPr>
                <w:rFonts w:cs="Arial"/>
                <w:color w:val="000000"/>
                <w:sz w:val="20"/>
              </w:rPr>
              <w:t>20</w:t>
            </w:r>
          </w:p>
        </w:tc>
        <w:tc>
          <w:tcPr>
            <w:tcW w:w="500" w:type="pct"/>
            <w:vAlign w:val="bottom"/>
          </w:tcPr>
          <w:p w14:paraId="6E4D5859" w14:textId="77777777" w:rsidR="00A110DE" w:rsidRDefault="00A110DE" w:rsidP="00D44E5C">
            <w:pPr>
              <w:jc w:val="right"/>
              <w:rPr>
                <w:rFonts w:cs="Arial"/>
                <w:color w:val="000000"/>
                <w:sz w:val="20"/>
              </w:rPr>
            </w:pPr>
            <w:r w:rsidRPr="00A45522">
              <w:rPr>
                <w:rFonts w:cs="Arial"/>
                <w:color w:val="000000"/>
                <w:sz w:val="20"/>
              </w:rPr>
              <w:t>5</w:t>
            </w:r>
          </w:p>
        </w:tc>
        <w:tc>
          <w:tcPr>
            <w:tcW w:w="499" w:type="pct"/>
            <w:vAlign w:val="bottom"/>
          </w:tcPr>
          <w:p w14:paraId="284333B6" w14:textId="77777777" w:rsidR="00A110DE" w:rsidRPr="00A45522" w:rsidRDefault="00A110DE" w:rsidP="00D44E5C">
            <w:pPr>
              <w:jc w:val="right"/>
              <w:rPr>
                <w:rFonts w:cs="Arial"/>
                <w:color w:val="000000"/>
                <w:sz w:val="20"/>
              </w:rPr>
            </w:pPr>
            <w:r w:rsidRPr="00A45522">
              <w:rPr>
                <w:rFonts w:cs="Arial"/>
                <w:color w:val="000000"/>
                <w:sz w:val="20"/>
              </w:rPr>
              <w:t>9</w:t>
            </w:r>
          </w:p>
        </w:tc>
        <w:tc>
          <w:tcPr>
            <w:tcW w:w="499" w:type="pct"/>
            <w:vAlign w:val="bottom"/>
          </w:tcPr>
          <w:p w14:paraId="35239DD1" w14:textId="77777777" w:rsidR="00A110DE" w:rsidRPr="00A45522" w:rsidRDefault="00A110DE" w:rsidP="00D44E5C">
            <w:pPr>
              <w:jc w:val="right"/>
              <w:rPr>
                <w:rFonts w:cs="Arial"/>
                <w:color w:val="000000"/>
                <w:sz w:val="20"/>
              </w:rPr>
            </w:pPr>
            <w:r w:rsidRPr="00A45522">
              <w:rPr>
                <w:rFonts w:cs="Arial"/>
                <w:color w:val="000000"/>
                <w:sz w:val="20"/>
              </w:rPr>
              <w:t>8</w:t>
            </w:r>
          </w:p>
        </w:tc>
        <w:tc>
          <w:tcPr>
            <w:tcW w:w="497" w:type="pct"/>
            <w:shd w:val="clear" w:color="auto" w:fill="auto"/>
            <w:noWrap/>
            <w:vAlign w:val="bottom"/>
            <w:hideMark/>
          </w:tcPr>
          <w:p w14:paraId="326A2674" w14:textId="77777777" w:rsidR="00A110DE" w:rsidRPr="00A45522" w:rsidRDefault="00A110DE" w:rsidP="00D44E5C">
            <w:pPr>
              <w:jc w:val="right"/>
              <w:rPr>
                <w:rFonts w:cs="Arial"/>
                <w:color w:val="000000"/>
                <w:sz w:val="20"/>
              </w:rPr>
            </w:pPr>
            <w:r>
              <w:rPr>
                <w:rFonts w:cs="Arial"/>
                <w:color w:val="000000"/>
                <w:sz w:val="20"/>
              </w:rPr>
              <w:t>0</w:t>
            </w:r>
          </w:p>
        </w:tc>
      </w:tr>
      <w:tr w:rsidR="00A110DE" w:rsidRPr="00A45522" w14:paraId="7867E446" w14:textId="77777777" w:rsidTr="00D44E5C">
        <w:trPr>
          <w:trHeight w:val="70"/>
        </w:trPr>
        <w:tc>
          <w:tcPr>
            <w:tcW w:w="266" w:type="pct"/>
          </w:tcPr>
          <w:p w14:paraId="3FDFADA6" w14:textId="77777777" w:rsidR="00A110DE" w:rsidRPr="00A45522" w:rsidRDefault="00A110DE" w:rsidP="00D44E5C">
            <w:pPr>
              <w:rPr>
                <w:rFonts w:cs="Arial"/>
                <w:color w:val="000000"/>
                <w:sz w:val="20"/>
              </w:rPr>
            </w:pPr>
            <w:r>
              <w:rPr>
                <w:rFonts w:cs="Arial"/>
                <w:color w:val="000000"/>
                <w:sz w:val="20"/>
              </w:rPr>
              <w:t>38</w:t>
            </w:r>
          </w:p>
        </w:tc>
        <w:tc>
          <w:tcPr>
            <w:tcW w:w="786" w:type="pct"/>
            <w:shd w:val="clear" w:color="auto" w:fill="auto"/>
            <w:noWrap/>
            <w:vAlign w:val="bottom"/>
            <w:hideMark/>
          </w:tcPr>
          <w:p w14:paraId="03158CB4" w14:textId="77777777" w:rsidR="00A110DE" w:rsidRPr="00A45522" w:rsidRDefault="00A110DE" w:rsidP="00D44E5C">
            <w:pPr>
              <w:rPr>
                <w:rFonts w:cs="Arial"/>
                <w:color w:val="000000"/>
                <w:sz w:val="20"/>
              </w:rPr>
            </w:pPr>
            <w:r w:rsidRPr="00A45522">
              <w:rPr>
                <w:rFonts w:cs="Arial"/>
                <w:color w:val="000000"/>
                <w:sz w:val="20"/>
              </w:rPr>
              <w:t>Lalitpur</w:t>
            </w:r>
          </w:p>
        </w:tc>
        <w:tc>
          <w:tcPr>
            <w:tcW w:w="451" w:type="pct"/>
            <w:shd w:val="clear" w:color="auto" w:fill="auto"/>
            <w:noWrap/>
            <w:vAlign w:val="bottom"/>
            <w:hideMark/>
          </w:tcPr>
          <w:p w14:paraId="6CC38F3C" w14:textId="77777777" w:rsidR="00A110DE" w:rsidRPr="00A45522" w:rsidRDefault="00A110DE" w:rsidP="00D44E5C">
            <w:pPr>
              <w:jc w:val="right"/>
              <w:rPr>
                <w:rFonts w:cs="Arial"/>
                <w:color w:val="000000"/>
                <w:sz w:val="20"/>
              </w:rPr>
            </w:pPr>
            <w:r w:rsidRPr="00A45522">
              <w:rPr>
                <w:rFonts w:cs="Arial"/>
                <w:color w:val="000000"/>
                <w:sz w:val="20"/>
              </w:rPr>
              <w:t>192</w:t>
            </w:r>
          </w:p>
        </w:tc>
        <w:tc>
          <w:tcPr>
            <w:tcW w:w="500" w:type="pct"/>
            <w:vAlign w:val="bottom"/>
          </w:tcPr>
          <w:p w14:paraId="255AD355" w14:textId="77777777" w:rsidR="00A110DE" w:rsidRDefault="00A110DE" w:rsidP="00D44E5C">
            <w:pPr>
              <w:jc w:val="right"/>
              <w:rPr>
                <w:rFonts w:cs="Arial"/>
                <w:color w:val="000000"/>
                <w:sz w:val="20"/>
              </w:rPr>
            </w:pPr>
            <w:r w:rsidRPr="00A45522">
              <w:rPr>
                <w:rFonts w:cs="Arial"/>
                <w:color w:val="000000"/>
                <w:sz w:val="20"/>
              </w:rPr>
              <w:t>125</w:t>
            </w:r>
          </w:p>
        </w:tc>
        <w:tc>
          <w:tcPr>
            <w:tcW w:w="500" w:type="pct"/>
            <w:vAlign w:val="bottom"/>
          </w:tcPr>
          <w:p w14:paraId="286A28E4" w14:textId="77777777" w:rsidR="00A110DE" w:rsidRDefault="00A110DE" w:rsidP="00D44E5C">
            <w:pPr>
              <w:jc w:val="right"/>
              <w:rPr>
                <w:rFonts w:cs="Arial"/>
                <w:color w:val="000000"/>
                <w:sz w:val="20"/>
              </w:rPr>
            </w:pPr>
            <w:r w:rsidRPr="00A45522">
              <w:rPr>
                <w:rFonts w:cs="Arial"/>
                <w:color w:val="000000"/>
                <w:sz w:val="20"/>
              </w:rPr>
              <w:t>92</w:t>
            </w:r>
          </w:p>
        </w:tc>
        <w:tc>
          <w:tcPr>
            <w:tcW w:w="500" w:type="pct"/>
            <w:vAlign w:val="bottom"/>
          </w:tcPr>
          <w:p w14:paraId="0BAF7179" w14:textId="77777777" w:rsidR="00A110DE" w:rsidRDefault="00A110DE" w:rsidP="00D44E5C">
            <w:pPr>
              <w:jc w:val="right"/>
              <w:rPr>
                <w:rFonts w:cs="Arial"/>
                <w:color w:val="000000"/>
                <w:sz w:val="20"/>
              </w:rPr>
            </w:pPr>
            <w:r w:rsidRPr="00A45522">
              <w:rPr>
                <w:rFonts w:cs="Arial"/>
                <w:color w:val="000000"/>
                <w:sz w:val="20"/>
              </w:rPr>
              <w:t>141</w:t>
            </w:r>
          </w:p>
        </w:tc>
        <w:tc>
          <w:tcPr>
            <w:tcW w:w="500" w:type="pct"/>
            <w:vAlign w:val="bottom"/>
          </w:tcPr>
          <w:p w14:paraId="64A0DCBC" w14:textId="77777777" w:rsidR="00A110DE" w:rsidRDefault="00A110DE" w:rsidP="00D44E5C">
            <w:pPr>
              <w:jc w:val="right"/>
              <w:rPr>
                <w:rFonts w:cs="Arial"/>
                <w:color w:val="000000"/>
                <w:sz w:val="20"/>
              </w:rPr>
            </w:pPr>
            <w:r w:rsidRPr="00A45522">
              <w:rPr>
                <w:rFonts w:cs="Arial"/>
                <w:color w:val="000000"/>
                <w:sz w:val="20"/>
              </w:rPr>
              <w:t>109</w:t>
            </w:r>
          </w:p>
        </w:tc>
        <w:tc>
          <w:tcPr>
            <w:tcW w:w="499" w:type="pct"/>
            <w:vAlign w:val="bottom"/>
          </w:tcPr>
          <w:p w14:paraId="0A4117D4" w14:textId="77777777" w:rsidR="00A110DE" w:rsidRPr="00A45522" w:rsidRDefault="00A110DE" w:rsidP="00D44E5C">
            <w:pPr>
              <w:jc w:val="right"/>
              <w:rPr>
                <w:rFonts w:cs="Arial"/>
                <w:color w:val="000000"/>
                <w:sz w:val="20"/>
              </w:rPr>
            </w:pPr>
            <w:r w:rsidRPr="00A45522">
              <w:rPr>
                <w:rFonts w:cs="Arial"/>
                <w:color w:val="000000"/>
                <w:sz w:val="20"/>
              </w:rPr>
              <w:t>81</w:t>
            </w:r>
          </w:p>
        </w:tc>
        <w:tc>
          <w:tcPr>
            <w:tcW w:w="499" w:type="pct"/>
            <w:vAlign w:val="bottom"/>
          </w:tcPr>
          <w:p w14:paraId="7E3BD955" w14:textId="77777777" w:rsidR="00A110DE" w:rsidRPr="00A45522" w:rsidRDefault="00A110DE" w:rsidP="00D44E5C">
            <w:pPr>
              <w:jc w:val="right"/>
              <w:rPr>
                <w:rFonts w:cs="Arial"/>
                <w:color w:val="000000"/>
                <w:sz w:val="20"/>
              </w:rPr>
            </w:pPr>
            <w:r w:rsidRPr="00A45522">
              <w:rPr>
                <w:rFonts w:cs="Arial"/>
                <w:color w:val="000000"/>
                <w:sz w:val="20"/>
              </w:rPr>
              <w:t>72</w:t>
            </w:r>
          </w:p>
        </w:tc>
        <w:tc>
          <w:tcPr>
            <w:tcW w:w="497" w:type="pct"/>
            <w:shd w:val="clear" w:color="auto" w:fill="auto"/>
            <w:noWrap/>
            <w:vAlign w:val="bottom"/>
            <w:hideMark/>
          </w:tcPr>
          <w:p w14:paraId="590D905B" w14:textId="77777777" w:rsidR="00A110DE" w:rsidRPr="00A45522" w:rsidRDefault="00A110DE" w:rsidP="00D44E5C">
            <w:pPr>
              <w:jc w:val="right"/>
              <w:rPr>
                <w:rFonts w:cs="Arial"/>
                <w:color w:val="000000"/>
                <w:sz w:val="20"/>
              </w:rPr>
            </w:pPr>
            <w:r>
              <w:rPr>
                <w:rFonts w:cs="Arial"/>
                <w:color w:val="000000"/>
                <w:sz w:val="20"/>
              </w:rPr>
              <w:t>21</w:t>
            </w:r>
          </w:p>
        </w:tc>
      </w:tr>
      <w:tr w:rsidR="00A110DE" w:rsidRPr="00A45522" w14:paraId="2AA6768F" w14:textId="77777777" w:rsidTr="00D44E5C">
        <w:trPr>
          <w:trHeight w:val="70"/>
        </w:trPr>
        <w:tc>
          <w:tcPr>
            <w:tcW w:w="266" w:type="pct"/>
          </w:tcPr>
          <w:p w14:paraId="44AD3CE0" w14:textId="77777777" w:rsidR="00A110DE" w:rsidRPr="00A45522" w:rsidRDefault="00A110DE" w:rsidP="00D44E5C">
            <w:pPr>
              <w:rPr>
                <w:rFonts w:cs="Arial"/>
                <w:color w:val="000000"/>
                <w:sz w:val="20"/>
              </w:rPr>
            </w:pPr>
            <w:r>
              <w:rPr>
                <w:rFonts w:cs="Arial"/>
                <w:color w:val="000000"/>
                <w:sz w:val="20"/>
              </w:rPr>
              <w:t>39</w:t>
            </w:r>
          </w:p>
        </w:tc>
        <w:tc>
          <w:tcPr>
            <w:tcW w:w="786" w:type="pct"/>
            <w:shd w:val="clear" w:color="auto" w:fill="auto"/>
            <w:noWrap/>
            <w:vAlign w:val="bottom"/>
            <w:hideMark/>
          </w:tcPr>
          <w:p w14:paraId="4505497F" w14:textId="77777777" w:rsidR="00A110DE" w:rsidRPr="00A45522" w:rsidRDefault="00A110DE" w:rsidP="00D44E5C">
            <w:pPr>
              <w:rPr>
                <w:rFonts w:cs="Arial"/>
                <w:color w:val="000000"/>
                <w:sz w:val="20"/>
              </w:rPr>
            </w:pPr>
            <w:r w:rsidRPr="00A45522">
              <w:rPr>
                <w:rFonts w:cs="Arial"/>
                <w:color w:val="000000"/>
                <w:sz w:val="20"/>
              </w:rPr>
              <w:t>Lamjung</w:t>
            </w:r>
          </w:p>
        </w:tc>
        <w:tc>
          <w:tcPr>
            <w:tcW w:w="451" w:type="pct"/>
            <w:shd w:val="clear" w:color="auto" w:fill="auto"/>
            <w:noWrap/>
            <w:vAlign w:val="bottom"/>
            <w:hideMark/>
          </w:tcPr>
          <w:p w14:paraId="76E16B18" w14:textId="77777777" w:rsidR="00A110DE" w:rsidRPr="00A45522" w:rsidRDefault="00A110DE" w:rsidP="00D44E5C">
            <w:pPr>
              <w:jc w:val="right"/>
              <w:rPr>
                <w:rFonts w:cs="Arial"/>
                <w:color w:val="000000"/>
                <w:sz w:val="20"/>
              </w:rPr>
            </w:pPr>
            <w:r w:rsidRPr="00A45522">
              <w:rPr>
                <w:rFonts w:cs="Arial"/>
                <w:color w:val="000000"/>
                <w:sz w:val="20"/>
              </w:rPr>
              <w:t>673</w:t>
            </w:r>
          </w:p>
        </w:tc>
        <w:tc>
          <w:tcPr>
            <w:tcW w:w="500" w:type="pct"/>
            <w:vAlign w:val="bottom"/>
          </w:tcPr>
          <w:p w14:paraId="40D66F61" w14:textId="77777777" w:rsidR="00A110DE" w:rsidRDefault="00A110DE" w:rsidP="00D44E5C">
            <w:pPr>
              <w:jc w:val="right"/>
              <w:rPr>
                <w:rFonts w:cs="Arial"/>
                <w:color w:val="000000"/>
                <w:sz w:val="20"/>
              </w:rPr>
            </w:pPr>
            <w:r w:rsidRPr="00A45522">
              <w:rPr>
                <w:rFonts w:cs="Arial"/>
                <w:color w:val="000000"/>
                <w:sz w:val="20"/>
              </w:rPr>
              <w:t>537</w:t>
            </w:r>
          </w:p>
        </w:tc>
        <w:tc>
          <w:tcPr>
            <w:tcW w:w="500" w:type="pct"/>
            <w:vAlign w:val="bottom"/>
          </w:tcPr>
          <w:p w14:paraId="7D7BB939" w14:textId="77777777" w:rsidR="00A110DE" w:rsidRDefault="00A110DE" w:rsidP="00D44E5C">
            <w:pPr>
              <w:jc w:val="right"/>
              <w:rPr>
                <w:rFonts w:cs="Arial"/>
                <w:color w:val="000000"/>
                <w:sz w:val="20"/>
              </w:rPr>
            </w:pPr>
            <w:r w:rsidRPr="00A45522">
              <w:rPr>
                <w:rFonts w:cs="Arial"/>
                <w:color w:val="000000"/>
                <w:sz w:val="20"/>
              </w:rPr>
              <w:t>582</w:t>
            </w:r>
          </w:p>
        </w:tc>
        <w:tc>
          <w:tcPr>
            <w:tcW w:w="500" w:type="pct"/>
            <w:vAlign w:val="bottom"/>
          </w:tcPr>
          <w:p w14:paraId="0E7DA982" w14:textId="77777777" w:rsidR="00A110DE" w:rsidRDefault="00A110DE" w:rsidP="00D44E5C">
            <w:pPr>
              <w:jc w:val="right"/>
              <w:rPr>
                <w:rFonts w:cs="Arial"/>
                <w:color w:val="000000"/>
                <w:sz w:val="20"/>
              </w:rPr>
            </w:pPr>
            <w:r w:rsidRPr="00A45522">
              <w:rPr>
                <w:rFonts w:cs="Arial"/>
                <w:color w:val="000000"/>
                <w:sz w:val="20"/>
              </w:rPr>
              <w:t>620</w:t>
            </w:r>
          </w:p>
        </w:tc>
        <w:tc>
          <w:tcPr>
            <w:tcW w:w="500" w:type="pct"/>
            <w:vAlign w:val="bottom"/>
          </w:tcPr>
          <w:p w14:paraId="05DCA5FD" w14:textId="77777777" w:rsidR="00A110DE" w:rsidRDefault="00A110DE" w:rsidP="00D44E5C">
            <w:pPr>
              <w:jc w:val="right"/>
              <w:rPr>
                <w:rFonts w:cs="Arial"/>
                <w:color w:val="000000"/>
                <w:sz w:val="20"/>
              </w:rPr>
            </w:pPr>
            <w:r w:rsidRPr="00A45522">
              <w:rPr>
                <w:rFonts w:cs="Arial"/>
                <w:color w:val="000000"/>
                <w:sz w:val="20"/>
              </w:rPr>
              <w:t>409</w:t>
            </w:r>
          </w:p>
        </w:tc>
        <w:tc>
          <w:tcPr>
            <w:tcW w:w="499" w:type="pct"/>
            <w:vAlign w:val="bottom"/>
          </w:tcPr>
          <w:p w14:paraId="7CD89281" w14:textId="77777777" w:rsidR="00A110DE" w:rsidRPr="00A45522" w:rsidRDefault="00A110DE" w:rsidP="00D44E5C">
            <w:pPr>
              <w:jc w:val="right"/>
              <w:rPr>
                <w:rFonts w:cs="Arial"/>
                <w:color w:val="000000"/>
                <w:sz w:val="20"/>
              </w:rPr>
            </w:pPr>
            <w:r w:rsidRPr="00A45522">
              <w:rPr>
                <w:rFonts w:cs="Arial"/>
                <w:color w:val="000000"/>
                <w:sz w:val="20"/>
              </w:rPr>
              <w:t>255</w:t>
            </w:r>
          </w:p>
        </w:tc>
        <w:tc>
          <w:tcPr>
            <w:tcW w:w="499" w:type="pct"/>
            <w:vAlign w:val="bottom"/>
          </w:tcPr>
          <w:p w14:paraId="1B795687" w14:textId="77777777" w:rsidR="00A110DE" w:rsidRPr="00A45522" w:rsidRDefault="00A110DE" w:rsidP="00D44E5C">
            <w:pPr>
              <w:jc w:val="right"/>
              <w:rPr>
                <w:rFonts w:cs="Arial"/>
                <w:color w:val="000000"/>
                <w:sz w:val="20"/>
              </w:rPr>
            </w:pPr>
            <w:r w:rsidRPr="00A45522">
              <w:rPr>
                <w:rFonts w:cs="Arial"/>
                <w:color w:val="000000"/>
                <w:sz w:val="20"/>
              </w:rPr>
              <w:t>281</w:t>
            </w:r>
          </w:p>
        </w:tc>
        <w:tc>
          <w:tcPr>
            <w:tcW w:w="497" w:type="pct"/>
            <w:shd w:val="clear" w:color="auto" w:fill="auto"/>
            <w:noWrap/>
            <w:vAlign w:val="bottom"/>
            <w:hideMark/>
          </w:tcPr>
          <w:p w14:paraId="18F92FAB" w14:textId="77777777" w:rsidR="00A110DE" w:rsidRPr="00A45522" w:rsidRDefault="00A110DE" w:rsidP="00D44E5C">
            <w:pPr>
              <w:jc w:val="right"/>
              <w:rPr>
                <w:rFonts w:cs="Arial"/>
                <w:color w:val="000000"/>
                <w:sz w:val="20"/>
              </w:rPr>
            </w:pPr>
            <w:r>
              <w:rPr>
                <w:rFonts w:cs="Arial"/>
                <w:color w:val="000000"/>
                <w:sz w:val="20"/>
              </w:rPr>
              <w:t>366</w:t>
            </w:r>
          </w:p>
        </w:tc>
      </w:tr>
      <w:tr w:rsidR="00A110DE" w:rsidRPr="00A45522" w14:paraId="66CD71DB" w14:textId="77777777" w:rsidTr="00D44E5C">
        <w:trPr>
          <w:trHeight w:val="70"/>
        </w:trPr>
        <w:tc>
          <w:tcPr>
            <w:tcW w:w="266" w:type="pct"/>
          </w:tcPr>
          <w:p w14:paraId="4F1F11B5" w14:textId="77777777" w:rsidR="00A110DE" w:rsidRPr="00A45522" w:rsidRDefault="00A110DE" w:rsidP="00D44E5C">
            <w:pPr>
              <w:rPr>
                <w:rFonts w:cs="Arial"/>
                <w:color w:val="000000"/>
                <w:sz w:val="20"/>
              </w:rPr>
            </w:pPr>
            <w:r>
              <w:rPr>
                <w:rFonts w:cs="Arial"/>
                <w:color w:val="000000"/>
                <w:sz w:val="20"/>
              </w:rPr>
              <w:t>40</w:t>
            </w:r>
          </w:p>
        </w:tc>
        <w:tc>
          <w:tcPr>
            <w:tcW w:w="786" w:type="pct"/>
            <w:shd w:val="clear" w:color="auto" w:fill="auto"/>
            <w:noWrap/>
            <w:vAlign w:val="bottom"/>
            <w:hideMark/>
          </w:tcPr>
          <w:p w14:paraId="75F72AB6" w14:textId="77777777" w:rsidR="00A110DE" w:rsidRPr="00A45522" w:rsidRDefault="00A110DE" w:rsidP="00D44E5C">
            <w:pPr>
              <w:rPr>
                <w:rFonts w:cs="Arial"/>
                <w:color w:val="000000"/>
                <w:sz w:val="20"/>
              </w:rPr>
            </w:pPr>
            <w:r w:rsidRPr="00A45522">
              <w:rPr>
                <w:rFonts w:cs="Arial"/>
                <w:color w:val="000000"/>
                <w:sz w:val="20"/>
              </w:rPr>
              <w:t>Mahottari</w:t>
            </w:r>
          </w:p>
        </w:tc>
        <w:tc>
          <w:tcPr>
            <w:tcW w:w="451" w:type="pct"/>
            <w:shd w:val="clear" w:color="auto" w:fill="auto"/>
            <w:noWrap/>
            <w:vAlign w:val="bottom"/>
            <w:hideMark/>
          </w:tcPr>
          <w:p w14:paraId="262E7FC8" w14:textId="77777777" w:rsidR="00A110DE" w:rsidRPr="00A45522" w:rsidRDefault="00A110DE" w:rsidP="00D44E5C">
            <w:pPr>
              <w:jc w:val="right"/>
              <w:rPr>
                <w:rFonts w:cs="Arial"/>
                <w:color w:val="000000"/>
                <w:sz w:val="20"/>
              </w:rPr>
            </w:pPr>
            <w:r w:rsidRPr="00A45522">
              <w:rPr>
                <w:rFonts w:cs="Arial"/>
                <w:color w:val="000000"/>
                <w:sz w:val="20"/>
              </w:rPr>
              <w:t>82</w:t>
            </w:r>
          </w:p>
        </w:tc>
        <w:tc>
          <w:tcPr>
            <w:tcW w:w="500" w:type="pct"/>
            <w:vAlign w:val="bottom"/>
          </w:tcPr>
          <w:p w14:paraId="60E8D247" w14:textId="77777777" w:rsidR="00A110DE" w:rsidRDefault="00A110DE" w:rsidP="00D44E5C">
            <w:pPr>
              <w:jc w:val="right"/>
              <w:rPr>
                <w:rFonts w:cs="Arial"/>
                <w:color w:val="000000"/>
                <w:sz w:val="20"/>
              </w:rPr>
            </w:pPr>
            <w:r w:rsidRPr="00A45522">
              <w:rPr>
                <w:rFonts w:cs="Arial"/>
                <w:color w:val="000000"/>
                <w:sz w:val="20"/>
              </w:rPr>
              <w:t>87</w:t>
            </w:r>
          </w:p>
        </w:tc>
        <w:tc>
          <w:tcPr>
            <w:tcW w:w="500" w:type="pct"/>
            <w:vAlign w:val="bottom"/>
          </w:tcPr>
          <w:p w14:paraId="5ED7D797" w14:textId="77777777" w:rsidR="00A110DE" w:rsidRDefault="00A110DE" w:rsidP="00D44E5C">
            <w:pPr>
              <w:jc w:val="right"/>
              <w:rPr>
                <w:rFonts w:cs="Arial"/>
                <w:color w:val="000000"/>
                <w:sz w:val="20"/>
              </w:rPr>
            </w:pPr>
            <w:r w:rsidRPr="00A45522">
              <w:rPr>
                <w:rFonts w:cs="Arial"/>
                <w:color w:val="000000"/>
                <w:sz w:val="20"/>
              </w:rPr>
              <w:t>87</w:t>
            </w:r>
          </w:p>
        </w:tc>
        <w:tc>
          <w:tcPr>
            <w:tcW w:w="500" w:type="pct"/>
            <w:vAlign w:val="bottom"/>
          </w:tcPr>
          <w:p w14:paraId="1976A7FB" w14:textId="77777777" w:rsidR="00A110DE" w:rsidRDefault="00A110DE" w:rsidP="00D44E5C">
            <w:pPr>
              <w:jc w:val="right"/>
              <w:rPr>
                <w:rFonts w:cs="Arial"/>
                <w:color w:val="000000"/>
                <w:sz w:val="20"/>
              </w:rPr>
            </w:pPr>
            <w:r w:rsidRPr="00A45522">
              <w:rPr>
                <w:rFonts w:cs="Arial"/>
                <w:color w:val="000000"/>
                <w:sz w:val="20"/>
              </w:rPr>
              <w:t>92</w:t>
            </w:r>
          </w:p>
        </w:tc>
        <w:tc>
          <w:tcPr>
            <w:tcW w:w="500" w:type="pct"/>
            <w:vAlign w:val="bottom"/>
          </w:tcPr>
          <w:p w14:paraId="7816FFC7" w14:textId="77777777" w:rsidR="00A110DE" w:rsidRDefault="00A110DE" w:rsidP="00D44E5C">
            <w:pPr>
              <w:jc w:val="right"/>
              <w:rPr>
                <w:rFonts w:cs="Arial"/>
                <w:color w:val="000000"/>
                <w:sz w:val="20"/>
              </w:rPr>
            </w:pPr>
            <w:r w:rsidRPr="00A45522">
              <w:rPr>
                <w:rFonts w:cs="Arial"/>
                <w:color w:val="000000"/>
                <w:sz w:val="20"/>
              </w:rPr>
              <w:t>138</w:t>
            </w:r>
          </w:p>
        </w:tc>
        <w:tc>
          <w:tcPr>
            <w:tcW w:w="499" w:type="pct"/>
            <w:vAlign w:val="bottom"/>
          </w:tcPr>
          <w:p w14:paraId="255F6CF5" w14:textId="77777777" w:rsidR="00A110DE" w:rsidRPr="00A45522" w:rsidRDefault="00A110DE" w:rsidP="00D44E5C">
            <w:pPr>
              <w:jc w:val="right"/>
              <w:rPr>
                <w:rFonts w:cs="Arial"/>
                <w:color w:val="000000"/>
                <w:sz w:val="20"/>
              </w:rPr>
            </w:pPr>
            <w:r w:rsidRPr="00A45522">
              <w:rPr>
                <w:rFonts w:cs="Arial"/>
                <w:color w:val="000000"/>
                <w:sz w:val="20"/>
              </w:rPr>
              <w:t>147</w:t>
            </w:r>
          </w:p>
        </w:tc>
        <w:tc>
          <w:tcPr>
            <w:tcW w:w="499" w:type="pct"/>
            <w:vAlign w:val="bottom"/>
          </w:tcPr>
          <w:p w14:paraId="58E3A9A0" w14:textId="77777777" w:rsidR="00A110DE" w:rsidRPr="00A45522" w:rsidRDefault="00A110DE" w:rsidP="00D44E5C">
            <w:pPr>
              <w:jc w:val="right"/>
              <w:rPr>
                <w:rFonts w:cs="Arial"/>
                <w:color w:val="000000"/>
                <w:sz w:val="20"/>
              </w:rPr>
            </w:pPr>
            <w:r w:rsidRPr="00A45522">
              <w:rPr>
                <w:rFonts w:cs="Arial"/>
                <w:color w:val="000000"/>
                <w:sz w:val="20"/>
              </w:rPr>
              <w:t>180</w:t>
            </w:r>
          </w:p>
        </w:tc>
        <w:tc>
          <w:tcPr>
            <w:tcW w:w="497" w:type="pct"/>
            <w:shd w:val="clear" w:color="auto" w:fill="auto"/>
            <w:noWrap/>
            <w:vAlign w:val="bottom"/>
            <w:hideMark/>
          </w:tcPr>
          <w:p w14:paraId="30EF48ED" w14:textId="77777777" w:rsidR="00A110DE" w:rsidRPr="00A45522" w:rsidRDefault="00A110DE" w:rsidP="00D44E5C">
            <w:pPr>
              <w:jc w:val="right"/>
              <w:rPr>
                <w:rFonts w:cs="Arial"/>
                <w:color w:val="000000"/>
                <w:sz w:val="20"/>
              </w:rPr>
            </w:pPr>
            <w:r>
              <w:rPr>
                <w:rFonts w:cs="Arial"/>
                <w:color w:val="000000"/>
                <w:sz w:val="20"/>
              </w:rPr>
              <w:t>79</w:t>
            </w:r>
          </w:p>
        </w:tc>
      </w:tr>
      <w:tr w:rsidR="00A110DE" w:rsidRPr="00A45522" w14:paraId="301970BC" w14:textId="77777777" w:rsidTr="00D44E5C">
        <w:trPr>
          <w:trHeight w:val="70"/>
        </w:trPr>
        <w:tc>
          <w:tcPr>
            <w:tcW w:w="266" w:type="pct"/>
          </w:tcPr>
          <w:p w14:paraId="7295BC84" w14:textId="77777777" w:rsidR="00A110DE" w:rsidRPr="00A45522" w:rsidRDefault="00A110DE" w:rsidP="00D44E5C">
            <w:pPr>
              <w:rPr>
                <w:rFonts w:cs="Arial"/>
                <w:color w:val="000000"/>
                <w:sz w:val="20"/>
              </w:rPr>
            </w:pPr>
            <w:r>
              <w:rPr>
                <w:rFonts w:cs="Arial"/>
                <w:color w:val="000000"/>
                <w:sz w:val="20"/>
              </w:rPr>
              <w:t>41</w:t>
            </w:r>
          </w:p>
        </w:tc>
        <w:tc>
          <w:tcPr>
            <w:tcW w:w="786" w:type="pct"/>
            <w:shd w:val="clear" w:color="auto" w:fill="auto"/>
            <w:noWrap/>
            <w:vAlign w:val="bottom"/>
            <w:hideMark/>
          </w:tcPr>
          <w:p w14:paraId="756E0B9C" w14:textId="77777777" w:rsidR="00A110DE" w:rsidRPr="00A45522" w:rsidRDefault="00A110DE" w:rsidP="00D44E5C">
            <w:pPr>
              <w:rPr>
                <w:rFonts w:cs="Arial"/>
                <w:color w:val="000000"/>
                <w:sz w:val="20"/>
              </w:rPr>
            </w:pPr>
            <w:r w:rsidRPr="00A45522">
              <w:rPr>
                <w:rFonts w:cs="Arial"/>
                <w:color w:val="000000"/>
                <w:sz w:val="20"/>
              </w:rPr>
              <w:t>Makwanpur</w:t>
            </w:r>
          </w:p>
        </w:tc>
        <w:tc>
          <w:tcPr>
            <w:tcW w:w="451" w:type="pct"/>
            <w:shd w:val="clear" w:color="auto" w:fill="auto"/>
            <w:noWrap/>
            <w:vAlign w:val="bottom"/>
            <w:hideMark/>
          </w:tcPr>
          <w:p w14:paraId="19C06306" w14:textId="77777777" w:rsidR="00A110DE" w:rsidRPr="00A45522" w:rsidRDefault="00A110DE" w:rsidP="00D44E5C">
            <w:pPr>
              <w:jc w:val="right"/>
              <w:rPr>
                <w:rFonts w:cs="Arial"/>
                <w:color w:val="000000"/>
                <w:sz w:val="20"/>
              </w:rPr>
            </w:pPr>
            <w:r w:rsidRPr="00A45522">
              <w:rPr>
                <w:rFonts w:cs="Arial"/>
                <w:color w:val="000000"/>
                <w:sz w:val="20"/>
              </w:rPr>
              <w:t>788</w:t>
            </w:r>
          </w:p>
        </w:tc>
        <w:tc>
          <w:tcPr>
            <w:tcW w:w="500" w:type="pct"/>
            <w:vAlign w:val="bottom"/>
          </w:tcPr>
          <w:p w14:paraId="04A3A0B2" w14:textId="1702B66F" w:rsidR="00A110DE" w:rsidRDefault="00A110DE" w:rsidP="00D44E5C">
            <w:pPr>
              <w:jc w:val="right"/>
              <w:rPr>
                <w:rFonts w:cs="Arial"/>
                <w:color w:val="000000"/>
                <w:sz w:val="20"/>
              </w:rPr>
            </w:pPr>
            <w:r w:rsidRPr="00A45522">
              <w:rPr>
                <w:rFonts w:cs="Arial"/>
                <w:color w:val="000000"/>
                <w:sz w:val="20"/>
              </w:rPr>
              <w:t>1</w:t>
            </w:r>
            <w:r w:rsidR="00741A3B">
              <w:rPr>
                <w:rFonts w:cs="Arial"/>
                <w:color w:val="000000"/>
                <w:sz w:val="20"/>
              </w:rPr>
              <w:t>,</w:t>
            </w:r>
            <w:r w:rsidRPr="00A45522">
              <w:rPr>
                <w:rFonts w:cs="Arial"/>
                <w:color w:val="000000"/>
                <w:sz w:val="20"/>
              </w:rPr>
              <w:t>739</w:t>
            </w:r>
          </w:p>
        </w:tc>
        <w:tc>
          <w:tcPr>
            <w:tcW w:w="500" w:type="pct"/>
            <w:vAlign w:val="bottom"/>
          </w:tcPr>
          <w:p w14:paraId="14587308" w14:textId="5E1D7F30" w:rsidR="00A110DE" w:rsidRDefault="00A110DE" w:rsidP="00D44E5C">
            <w:pPr>
              <w:jc w:val="right"/>
              <w:rPr>
                <w:rFonts w:cs="Arial"/>
                <w:color w:val="000000"/>
                <w:sz w:val="20"/>
              </w:rPr>
            </w:pPr>
            <w:r w:rsidRPr="00A45522">
              <w:rPr>
                <w:rFonts w:cs="Arial"/>
                <w:color w:val="000000"/>
                <w:sz w:val="20"/>
              </w:rPr>
              <w:t>2</w:t>
            </w:r>
            <w:r w:rsidR="00741A3B">
              <w:rPr>
                <w:rFonts w:cs="Arial"/>
                <w:color w:val="000000"/>
                <w:sz w:val="20"/>
              </w:rPr>
              <w:t>,</w:t>
            </w:r>
            <w:r w:rsidRPr="00A45522">
              <w:rPr>
                <w:rFonts w:cs="Arial"/>
                <w:color w:val="000000"/>
                <w:sz w:val="20"/>
              </w:rPr>
              <w:t>363</w:t>
            </w:r>
          </w:p>
        </w:tc>
        <w:tc>
          <w:tcPr>
            <w:tcW w:w="500" w:type="pct"/>
            <w:vAlign w:val="bottom"/>
          </w:tcPr>
          <w:p w14:paraId="2041AD62" w14:textId="2CA53D7D" w:rsidR="00A110DE" w:rsidRDefault="00A110DE" w:rsidP="00D44E5C">
            <w:pPr>
              <w:jc w:val="right"/>
              <w:rPr>
                <w:rFonts w:cs="Arial"/>
                <w:color w:val="000000"/>
                <w:sz w:val="20"/>
              </w:rPr>
            </w:pPr>
            <w:r w:rsidRPr="00A45522">
              <w:rPr>
                <w:rFonts w:cs="Arial"/>
                <w:color w:val="000000"/>
                <w:sz w:val="20"/>
              </w:rPr>
              <w:t>1</w:t>
            </w:r>
            <w:r w:rsidR="00741A3B">
              <w:rPr>
                <w:rFonts w:cs="Arial"/>
                <w:color w:val="000000"/>
                <w:sz w:val="20"/>
              </w:rPr>
              <w:t>,</w:t>
            </w:r>
            <w:r w:rsidRPr="00A45522">
              <w:rPr>
                <w:rFonts w:cs="Arial"/>
                <w:color w:val="000000"/>
                <w:sz w:val="20"/>
              </w:rPr>
              <w:t>860</w:t>
            </w:r>
          </w:p>
        </w:tc>
        <w:tc>
          <w:tcPr>
            <w:tcW w:w="500" w:type="pct"/>
            <w:vAlign w:val="bottom"/>
          </w:tcPr>
          <w:p w14:paraId="12A55A47" w14:textId="5A34B136" w:rsidR="00A110DE" w:rsidRDefault="00A110DE" w:rsidP="00D44E5C">
            <w:pPr>
              <w:jc w:val="right"/>
              <w:rPr>
                <w:rFonts w:cs="Arial"/>
                <w:color w:val="000000"/>
                <w:sz w:val="20"/>
              </w:rPr>
            </w:pPr>
            <w:r w:rsidRPr="00A45522">
              <w:rPr>
                <w:rFonts w:cs="Arial"/>
                <w:color w:val="000000"/>
                <w:sz w:val="20"/>
              </w:rPr>
              <w:t>2</w:t>
            </w:r>
            <w:r w:rsidR="00741A3B">
              <w:rPr>
                <w:rFonts w:cs="Arial"/>
                <w:color w:val="000000"/>
                <w:sz w:val="20"/>
              </w:rPr>
              <w:t>,</w:t>
            </w:r>
            <w:r w:rsidRPr="00A45522">
              <w:rPr>
                <w:rFonts w:cs="Arial"/>
                <w:color w:val="000000"/>
                <w:sz w:val="20"/>
              </w:rPr>
              <w:t>652</w:t>
            </w:r>
          </w:p>
        </w:tc>
        <w:tc>
          <w:tcPr>
            <w:tcW w:w="499" w:type="pct"/>
            <w:vAlign w:val="bottom"/>
          </w:tcPr>
          <w:p w14:paraId="6C8508D1" w14:textId="327F456D" w:rsidR="00A110DE" w:rsidRPr="00A45522" w:rsidRDefault="00A110DE" w:rsidP="00D44E5C">
            <w:pPr>
              <w:jc w:val="right"/>
              <w:rPr>
                <w:rFonts w:cs="Arial"/>
                <w:color w:val="000000"/>
                <w:sz w:val="20"/>
              </w:rPr>
            </w:pPr>
            <w:r w:rsidRPr="00A45522">
              <w:rPr>
                <w:rFonts w:cs="Arial"/>
                <w:color w:val="000000"/>
                <w:sz w:val="20"/>
              </w:rPr>
              <w:t>1</w:t>
            </w:r>
            <w:r w:rsidR="00741A3B">
              <w:rPr>
                <w:rFonts w:cs="Arial"/>
                <w:color w:val="000000"/>
                <w:sz w:val="20"/>
              </w:rPr>
              <w:t>,</w:t>
            </w:r>
            <w:r w:rsidRPr="00A45522">
              <w:rPr>
                <w:rFonts w:cs="Arial"/>
                <w:color w:val="000000"/>
                <w:sz w:val="20"/>
              </w:rPr>
              <w:t>944</w:t>
            </w:r>
          </w:p>
        </w:tc>
        <w:tc>
          <w:tcPr>
            <w:tcW w:w="499" w:type="pct"/>
            <w:vAlign w:val="bottom"/>
          </w:tcPr>
          <w:p w14:paraId="46B02E84" w14:textId="77777777" w:rsidR="00A110DE" w:rsidRPr="00A45522" w:rsidRDefault="00A110DE" w:rsidP="00D44E5C">
            <w:pPr>
              <w:jc w:val="right"/>
              <w:rPr>
                <w:rFonts w:cs="Arial"/>
                <w:color w:val="000000"/>
                <w:sz w:val="20"/>
              </w:rPr>
            </w:pPr>
            <w:r w:rsidRPr="00A45522">
              <w:rPr>
                <w:rFonts w:cs="Arial"/>
                <w:color w:val="000000"/>
                <w:sz w:val="20"/>
              </w:rPr>
              <w:t>835</w:t>
            </w:r>
          </w:p>
        </w:tc>
        <w:tc>
          <w:tcPr>
            <w:tcW w:w="497" w:type="pct"/>
            <w:shd w:val="clear" w:color="auto" w:fill="auto"/>
            <w:noWrap/>
            <w:vAlign w:val="bottom"/>
            <w:hideMark/>
          </w:tcPr>
          <w:p w14:paraId="6FF549B4" w14:textId="77777777" w:rsidR="00A110DE" w:rsidRPr="00A45522" w:rsidRDefault="00A110DE" w:rsidP="00D44E5C">
            <w:pPr>
              <w:jc w:val="right"/>
              <w:rPr>
                <w:rFonts w:cs="Arial"/>
                <w:color w:val="000000"/>
                <w:sz w:val="20"/>
              </w:rPr>
            </w:pPr>
            <w:r>
              <w:rPr>
                <w:rFonts w:cs="Arial"/>
                <w:color w:val="000000"/>
                <w:sz w:val="20"/>
              </w:rPr>
              <w:t>690</w:t>
            </w:r>
          </w:p>
        </w:tc>
      </w:tr>
      <w:tr w:rsidR="00A110DE" w:rsidRPr="00A45522" w14:paraId="14E04461" w14:textId="77777777" w:rsidTr="00D44E5C">
        <w:trPr>
          <w:trHeight w:val="70"/>
        </w:trPr>
        <w:tc>
          <w:tcPr>
            <w:tcW w:w="266" w:type="pct"/>
          </w:tcPr>
          <w:p w14:paraId="5B0696F7" w14:textId="77777777" w:rsidR="00A110DE" w:rsidRPr="00A45522" w:rsidRDefault="00A110DE" w:rsidP="00D44E5C">
            <w:pPr>
              <w:rPr>
                <w:rFonts w:cs="Arial"/>
                <w:color w:val="000000"/>
                <w:sz w:val="20"/>
              </w:rPr>
            </w:pPr>
            <w:r>
              <w:rPr>
                <w:rFonts w:cs="Arial"/>
                <w:color w:val="000000"/>
                <w:sz w:val="20"/>
              </w:rPr>
              <w:t>42</w:t>
            </w:r>
          </w:p>
        </w:tc>
        <w:tc>
          <w:tcPr>
            <w:tcW w:w="786" w:type="pct"/>
            <w:shd w:val="clear" w:color="auto" w:fill="auto"/>
            <w:noWrap/>
            <w:vAlign w:val="bottom"/>
            <w:hideMark/>
          </w:tcPr>
          <w:p w14:paraId="26DA6430" w14:textId="77777777" w:rsidR="00A110DE" w:rsidRPr="00A45522" w:rsidRDefault="00A110DE" w:rsidP="00D44E5C">
            <w:pPr>
              <w:rPr>
                <w:rFonts w:cs="Arial"/>
                <w:color w:val="000000"/>
                <w:sz w:val="20"/>
              </w:rPr>
            </w:pPr>
            <w:r w:rsidRPr="00A45522">
              <w:rPr>
                <w:rFonts w:cs="Arial"/>
                <w:color w:val="000000"/>
                <w:sz w:val="20"/>
              </w:rPr>
              <w:t>Morang</w:t>
            </w:r>
          </w:p>
        </w:tc>
        <w:tc>
          <w:tcPr>
            <w:tcW w:w="451" w:type="pct"/>
            <w:shd w:val="clear" w:color="auto" w:fill="auto"/>
            <w:noWrap/>
            <w:vAlign w:val="bottom"/>
            <w:hideMark/>
          </w:tcPr>
          <w:p w14:paraId="234252D7" w14:textId="77777777" w:rsidR="00A110DE" w:rsidRPr="00A45522" w:rsidRDefault="00A110DE" w:rsidP="00D44E5C">
            <w:pPr>
              <w:jc w:val="right"/>
              <w:rPr>
                <w:rFonts w:cs="Arial"/>
                <w:color w:val="000000"/>
                <w:sz w:val="20"/>
              </w:rPr>
            </w:pPr>
            <w:r w:rsidRPr="00A45522">
              <w:rPr>
                <w:rFonts w:cs="Arial"/>
                <w:color w:val="000000"/>
                <w:sz w:val="20"/>
              </w:rPr>
              <w:t>1078</w:t>
            </w:r>
          </w:p>
        </w:tc>
        <w:tc>
          <w:tcPr>
            <w:tcW w:w="500" w:type="pct"/>
            <w:vAlign w:val="bottom"/>
          </w:tcPr>
          <w:p w14:paraId="4270CDEF" w14:textId="77777777" w:rsidR="00A110DE" w:rsidRDefault="00A110DE" w:rsidP="00D44E5C">
            <w:pPr>
              <w:jc w:val="right"/>
              <w:rPr>
                <w:rFonts w:cs="Arial"/>
                <w:color w:val="000000"/>
                <w:sz w:val="20"/>
              </w:rPr>
            </w:pPr>
            <w:r w:rsidRPr="00A45522">
              <w:rPr>
                <w:rFonts w:cs="Arial"/>
                <w:color w:val="000000"/>
                <w:sz w:val="20"/>
              </w:rPr>
              <w:t>827</w:t>
            </w:r>
          </w:p>
        </w:tc>
        <w:tc>
          <w:tcPr>
            <w:tcW w:w="500" w:type="pct"/>
            <w:vAlign w:val="bottom"/>
          </w:tcPr>
          <w:p w14:paraId="7C991CC4" w14:textId="77777777" w:rsidR="00A110DE" w:rsidRDefault="00A110DE" w:rsidP="00D44E5C">
            <w:pPr>
              <w:jc w:val="right"/>
              <w:rPr>
                <w:rFonts w:cs="Arial"/>
                <w:color w:val="000000"/>
                <w:sz w:val="20"/>
              </w:rPr>
            </w:pPr>
            <w:r w:rsidRPr="00A45522">
              <w:rPr>
                <w:rFonts w:cs="Arial"/>
                <w:color w:val="000000"/>
                <w:sz w:val="20"/>
              </w:rPr>
              <w:t>562</w:t>
            </w:r>
          </w:p>
        </w:tc>
        <w:tc>
          <w:tcPr>
            <w:tcW w:w="500" w:type="pct"/>
            <w:vAlign w:val="bottom"/>
          </w:tcPr>
          <w:p w14:paraId="18F18E55" w14:textId="77777777" w:rsidR="00A110DE" w:rsidRDefault="00A110DE" w:rsidP="00D44E5C">
            <w:pPr>
              <w:jc w:val="right"/>
              <w:rPr>
                <w:rFonts w:cs="Arial"/>
                <w:color w:val="000000"/>
                <w:sz w:val="20"/>
              </w:rPr>
            </w:pPr>
            <w:r w:rsidRPr="00A45522">
              <w:rPr>
                <w:rFonts w:cs="Arial"/>
                <w:color w:val="000000"/>
                <w:sz w:val="20"/>
              </w:rPr>
              <w:t>447</w:t>
            </w:r>
          </w:p>
        </w:tc>
        <w:tc>
          <w:tcPr>
            <w:tcW w:w="500" w:type="pct"/>
            <w:vAlign w:val="bottom"/>
          </w:tcPr>
          <w:p w14:paraId="05EE0190" w14:textId="77777777" w:rsidR="00A110DE" w:rsidRDefault="00A110DE" w:rsidP="00D44E5C">
            <w:pPr>
              <w:jc w:val="right"/>
              <w:rPr>
                <w:rFonts w:cs="Arial"/>
                <w:color w:val="000000"/>
                <w:sz w:val="20"/>
              </w:rPr>
            </w:pPr>
            <w:r w:rsidRPr="00A45522">
              <w:rPr>
                <w:rFonts w:cs="Arial"/>
                <w:color w:val="000000"/>
                <w:sz w:val="20"/>
              </w:rPr>
              <w:t>547</w:t>
            </w:r>
          </w:p>
        </w:tc>
        <w:tc>
          <w:tcPr>
            <w:tcW w:w="499" w:type="pct"/>
            <w:vAlign w:val="bottom"/>
          </w:tcPr>
          <w:p w14:paraId="16BEAB03" w14:textId="77777777" w:rsidR="00A110DE" w:rsidRPr="00A45522" w:rsidRDefault="00A110DE" w:rsidP="00D44E5C">
            <w:pPr>
              <w:jc w:val="right"/>
              <w:rPr>
                <w:rFonts w:cs="Arial"/>
                <w:color w:val="000000"/>
                <w:sz w:val="20"/>
              </w:rPr>
            </w:pPr>
            <w:r w:rsidRPr="00A45522">
              <w:rPr>
                <w:rFonts w:cs="Arial"/>
                <w:color w:val="000000"/>
                <w:sz w:val="20"/>
              </w:rPr>
              <w:t>308</w:t>
            </w:r>
          </w:p>
        </w:tc>
        <w:tc>
          <w:tcPr>
            <w:tcW w:w="499" w:type="pct"/>
            <w:vAlign w:val="bottom"/>
          </w:tcPr>
          <w:p w14:paraId="2BB34052" w14:textId="77777777" w:rsidR="00A110DE" w:rsidRPr="00A45522" w:rsidRDefault="00A110DE" w:rsidP="00D44E5C">
            <w:pPr>
              <w:jc w:val="right"/>
              <w:rPr>
                <w:rFonts w:cs="Arial"/>
                <w:color w:val="000000"/>
                <w:sz w:val="20"/>
              </w:rPr>
            </w:pPr>
            <w:r w:rsidRPr="00A45522">
              <w:rPr>
                <w:rFonts w:cs="Arial"/>
                <w:color w:val="000000"/>
                <w:sz w:val="20"/>
              </w:rPr>
              <w:t>552</w:t>
            </w:r>
          </w:p>
        </w:tc>
        <w:tc>
          <w:tcPr>
            <w:tcW w:w="497" w:type="pct"/>
            <w:shd w:val="clear" w:color="auto" w:fill="auto"/>
            <w:noWrap/>
            <w:vAlign w:val="bottom"/>
            <w:hideMark/>
          </w:tcPr>
          <w:p w14:paraId="16B76667" w14:textId="77777777" w:rsidR="00A110DE" w:rsidRPr="00A45522" w:rsidRDefault="00A110DE" w:rsidP="00D44E5C">
            <w:pPr>
              <w:jc w:val="right"/>
              <w:rPr>
                <w:rFonts w:cs="Arial"/>
                <w:color w:val="000000"/>
                <w:sz w:val="20"/>
              </w:rPr>
            </w:pPr>
            <w:r>
              <w:rPr>
                <w:rFonts w:cs="Arial"/>
                <w:color w:val="000000"/>
                <w:sz w:val="20"/>
              </w:rPr>
              <w:t>384</w:t>
            </w:r>
          </w:p>
        </w:tc>
      </w:tr>
      <w:tr w:rsidR="00A110DE" w:rsidRPr="00A45522" w14:paraId="4B15EF9B" w14:textId="77777777" w:rsidTr="00D44E5C">
        <w:trPr>
          <w:trHeight w:val="70"/>
        </w:trPr>
        <w:tc>
          <w:tcPr>
            <w:tcW w:w="266" w:type="pct"/>
          </w:tcPr>
          <w:p w14:paraId="7AABF13C" w14:textId="77777777" w:rsidR="00A110DE" w:rsidRPr="00A45522" w:rsidRDefault="00A110DE" w:rsidP="00D44E5C">
            <w:pPr>
              <w:rPr>
                <w:rFonts w:cs="Arial"/>
                <w:color w:val="000000"/>
                <w:sz w:val="20"/>
              </w:rPr>
            </w:pPr>
            <w:r>
              <w:rPr>
                <w:rFonts w:cs="Arial"/>
                <w:color w:val="000000"/>
                <w:sz w:val="20"/>
              </w:rPr>
              <w:t>43</w:t>
            </w:r>
          </w:p>
        </w:tc>
        <w:tc>
          <w:tcPr>
            <w:tcW w:w="786" w:type="pct"/>
            <w:shd w:val="clear" w:color="auto" w:fill="auto"/>
            <w:noWrap/>
            <w:vAlign w:val="bottom"/>
            <w:hideMark/>
          </w:tcPr>
          <w:p w14:paraId="31528D40" w14:textId="77777777" w:rsidR="00A110DE" w:rsidRPr="00A45522" w:rsidRDefault="00A110DE" w:rsidP="00D44E5C">
            <w:pPr>
              <w:rPr>
                <w:rFonts w:cs="Arial"/>
                <w:color w:val="000000"/>
                <w:sz w:val="20"/>
              </w:rPr>
            </w:pPr>
            <w:r w:rsidRPr="00A45522">
              <w:rPr>
                <w:rFonts w:cs="Arial"/>
                <w:color w:val="000000"/>
                <w:sz w:val="20"/>
              </w:rPr>
              <w:t>Mugu</w:t>
            </w:r>
          </w:p>
        </w:tc>
        <w:tc>
          <w:tcPr>
            <w:tcW w:w="451" w:type="pct"/>
            <w:shd w:val="clear" w:color="auto" w:fill="auto"/>
            <w:noWrap/>
            <w:vAlign w:val="bottom"/>
            <w:hideMark/>
          </w:tcPr>
          <w:p w14:paraId="47018CDE" w14:textId="77777777" w:rsidR="00A110DE" w:rsidRPr="00A45522" w:rsidRDefault="00A110DE" w:rsidP="00D44E5C">
            <w:pPr>
              <w:jc w:val="right"/>
              <w:rPr>
                <w:rFonts w:cs="Arial"/>
                <w:color w:val="000000"/>
                <w:sz w:val="20"/>
              </w:rPr>
            </w:pPr>
            <w:r w:rsidRPr="00A45522">
              <w:rPr>
                <w:rFonts w:cs="Arial"/>
                <w:color w:val="000000"/>
                <w:sz w:val="20"/>
              </w:rPr>
              <w:t>0</w:t>
            </w:r>
          </w:p>
        </w:tc>
        <w:tc>
          <w:tcPr>
            <w:tcW w:w="500" w:type="pct"/>
            <w:vAlign w:val="bottom"/>
          </w:tcPr>
          <w:p w14:paraId="2185F877" w14:textId="77777777" w:rsidR="00A110DE" w:rsidRDefault="00A110DE" w:rsidP="00D44E5C">
            <w:pPr>
              <w:jc w:val="right"/>
              <w:rPr>
                <w:rFonts w:cs="Arial"/>
                <w:color w:val="000000"/>
                <w:sz w:val="20"/>
              </w:rPr>
            </w:pPr>
            <w:r w:rsidRPr="00A45522">
              <w:rPr>
                <w:rFonts w:cs="Arial"/>
                <w:color w:val="000000"/>
                <w:sz w:val="20"/>
              </w:rPr>
              <w:t>2</w:t>
            </w:r>
          </w:p>
        </w:tc>
        <w:tc>
          <w:tcPr>
            <w:tcW w:w="500" w:type="pct"/>
            <w:vAlign w:val="bottom"/>
          </w:tcPr>
          <w:p w14:paraId="2B99C293" w14:textId="77777777" w:rsidR="00A110DE" w:rsidRDefault="00A110DE" w:rsidP="00D44E5C">
            <w:pPr>
              <w:jc w:val="right"/>
              <w:rPr>
                <w:rFonts w:cs="Arial"/>
                <w:color w:val="000000"/>
                <w:sz w:val="20"/>
              </w:rPr>
            </w:pPr>
            <w:r w:rsidRPr="00A45522">
              <w:rPr>
                <w:rFonts w:cs="Arial"/>
                <w:color w:val="000000"/>
                <w:sz w:val="20"/>
              </w:rPr>
              <w:t>2</w:t>
            </w:r>
          </w:p>
        </w:tc>
        <w:tc>
          <w:tcPr>
            <w:tcW w:w="500" w:type="pct"/>
            <w:vAlign w:val="bottom"/>
          </w:tcPr>
          <w:p w14:paraId="44CA56F8" w14:textId="77777777" w:rsidR="00A110DE" w:rsidRDefault="00A110DE" w:rsidP="00D44E5C">
            <w:pPr>
              <w:jc w:val="right"/>
              <w:rPr>
                <w:rFonts w:cs="Arial"/>
                <w:color w:val="000000"/>
                <w:sz w:val="20"/>
              </w:rPr>
            </w:pPr>
            <w:r w:rsidRPr="00A45522">
              <w:rPr>
                <w:rFonts w:cs="Arial"/>
                <w:color w:val="000000"/>
                <w:sz w:val="20"/>
              </w:rPr>
              <w:t>4</w:t>
            </w:r>
          </w:p>
        </w:tc>
        <w:tc>
          <w:tcPr>
            <w:tcW w:w="500" w:type="pct"/>
            <w:vAlign w:val="bottom"/>
          </w:tcPr>
          <w:p w14:paraId="21775292" w14:textId="77777777" w:rsidR="00A110DE" w:rsidRDefault="00A110DE" w:rsidP="00D44E5C">
            <w:pPr>
              <w:jc w:val="right"/>
              <w:rPr>
                <w:rFonts w:cs="Arial"/>
                <w:color w:val="000000"/>
                <w:sz w:val="20"/>
              </w:rPr>
            </w:pPr>
            <w:r w:rsidRPr="00A45522">
              <w:rPr>
                <w:rFonts w:cs="Arial"/>
                <w:color w:val="000000"/>
                <w:sz w:val="20"/>
              </w:rPr>
              <w:t>0</w:t>
            </w:r>
          </w:p>
        </w:tc>
        <w:tc>
          <w:tcPr>
            <w:tcW w:w="499" w:type="pct"/>
            <w:vAlign w:val="bottom"/>
          </w:tcPr>
          <w:p w14:paraId="79A762C8" w14:textId="77777777" w:rsidR="00A110DE" w:rsidRPr="00A45522" w:rsidRDefault="00A110DE" w:rsidP="00D44E5C">
            <w:pPr>
              <w:jc w:val="right"/>
              <w:rPr>
                <w:rFonts w:cs="Arial"/>
                <w:color w:val="000000"/>
                <w:sz w:val="20"/>
              </w:rPr>
            </w:pPr>
            <w:r w:rsidRPr="00A45522">
              <w:rPr>
                <w:rFonts w:cs="Arial"/>
                <w:color w:val="000000"/>
                <w:sz w:val="20"/>
              </w:rPr>
              <w:t>0</w:t>
            </w:r>
          </w:p>
        </w:tc>
        <w:tc>
          <w:tcPr>
            <w:tcW w:w="499" w:type="pct"/>
            <w:vAlign w:val="bottom"/>
          </w:tcPr>
          <w:p w14:paraId="25859841" w14:textId="77777777" w:rsidR="00A110DE" w:rsidRPr="00A45522" w:rsidRDefault="00A110DE" w:rsidP="00D44E5C">
            <w:pPr>
              <w:jc w:val="right"/>
              <w:rPr>
                <w:rFonts w:cs="Arial"/>
                <w:color w:val="000000"/>
                <w:sz w:val="20"/>
              </w:rPr>
            </w:pPr>
            <w:r w:rsidRPr="00A45522">
              <w:rPr>
                <w:rFonts w:cs="Arial"/>
                <w:color w:val="000000"/>
                <w:sz w:val="20"/>
              </w:rPr>
              <w:t>0</w:t>
            </w:r>
          </w:p>
        </w:tc>
        <w:tc>
          <w:tcPr>
            <w:tcW w:w="497" w:type="pct"/>
            <w:shd w:val="clear" w:color="auto" w:fill="auto"/>
            <w:noWrap/>
            <w:vAlign w:val="bottom"/>
            <w:hideMark/>
          </w:tcPr>
          <w:p w14:paraId="112ECA5C" w14:textId="77777777" w:rsidR="00A110DE" w:rsidRPr="00A45522" w:rsidRDefault="00A110DE" w:rsidP="00D44E5C">
            <w:pPr>
              <w:jc w:val="right"/>
              <w:rPr>
                <w:rFonts w:cs="Arial"/>
                <w:color w:val="000000"/>
                <w:sz w:val="20"/>
              </w:rPr>
            </w:pPr>
            <w:r>
              <w:rPr>
                <w:rFonts w:cs="Arial"/>
                <w:color w:val="000000"/>
                <w:sz w:val="20"/>
              </w:rPr>
              <w:t>0</w:t>
            </w:r>
          </w:p>
        </w:tc>
      </w:tr>
      <w:tr w:rsidR="00A110DE" w:rsidRPr="00A45522" w14:paraId="7CBB261F" w14:textId="77777777" w:rsidTr="00D44E5C">
        <w:trPr>
          <w:trHeight w:val="70"/>
        </w:trPr>
        <w:tc>
          <w:tcPr>
            <w:tcW w:w="266" w:type="pct"/>
          </w:tcPr>
          <w:p w14:paraId="2395F264" w14:textId="77777777" w:rsidR="00A110DE" w:rsidRPr="00A45522" w:rsidRDefault="00A110DE" w:rsidP="00D44E5C">
            <w:pPr>
              <w:rPr>
                <w:rFonts w:cs="Arial"/>
                <w:color w:val="000000"/>
                <w:sz w:val="20"/>
              </w:rPr>
            </w:pPr>
            <w:r>
              <w:rPr>
                <w:rFonts w:cs="Arial"/>
                <w:color w:val="000000"/>
                <w:sz w:val="20"/>
              </w:rPr>
              <w:t>44</w:t>
            </w:r>
          </w:p>
        </w:tc>
        <w:tc>
          <w:tcPr>
            <w:tcW w:w="786" w:type="pct"/>
            <w:shd w:val="clear" w:color="auto" w:fill="auto"/>
            <w:noWrap/>
            <w:vAlign w:val="bottom"/>
            <w:hideMark/>
          </w:tcPr>
          <w:p w14:paraId="4A809B14" w14:textId="77777777" w:rsidR="00A110DE" w:rsidRPr="00A45522" w:rsidRDefault="00A110DE" w:rsidP="00D44E5C">
            <w:pPr>
              <w:rPr>
                <w:rFonts w:cs="Arial"/>
                <w:color w:val="000000"/>
                <w:sz w:val="20"/>
              </w:rPr>
            </w:pPr>
            <w:r w:rsidRPr="00A45522">
              <w:rPr>
                <w:rFonts w:cs="Arial"/>
                <w:color w:val="000000"/>
                <w:sz w:val="20"/>
              </w:rPr>
              <w:t>Mustang</w:t>
            </w:r>
          </w:p>
        </w:tc>
        <w:tc>
          <w:tcPr>
            <w:tcW w:w="451" w:type="pct"/>
            <w:shd w:val="clear" w:color="auto" w:fill="auto"/>
            <w:noWrap/>
            <w:vAlign w:val="bottom"/>
            <w:hideMark/>
          </w:tcPr>
          <w:p w14:paraId="42CA234F" w14:textId="77777777" w:rsidR="00A110DE" w:rsidRPr="00A45522" w:rsidRDefault="00A110DE" w:rsidP="00D44E5C">
            <w:pPr>
              <w:jc w:val="right"/>
              <w:rPr>
                <w:rFonts w:cs="Arial"/>
                <w:color w:val="000000"/>
                <w:sz w:val="20"/>
              </w:rPr>
            </w:pPr>
            <w:r w:rsidRPr="00A45522">
              <w:rPr>
                <w:rFonts w:cs="Arial"/>
                <w:color w:val="000000"/>
                <w:sz w:val="20"/>
              </w:rPr>
              <w:t>7</w:t>
            </w:r>
          </w:p>
        </w:tc>
        <w:tc>
          <w:tcPr>
            <w:tcW w:w="500" w:type="pct"/>
            <w:vAlign w:val="bottom"/>
          </w:tcPr>
          <w:p w14:paraId="5FB96DC1" w14:textId="77777777" w:rsidR="00A110DE" w:rsidRDefault="00A110DE" w:rsidP="00D44E5C">
            <w:pPr>
              <w:jc w:val="right"/>
              <w:rPr>
                <w:rFonts w:cs="Arial"/>
                <w:color w:val="000000"/>
                <w:sz w:val="20"/>
              </w:rPr>
            </w:pPr>
            <w:r w:rsidRPr="00A45522">
              <w:rPr>
                <w:rFonts w:cs="Arial"/>
                <w:color w:val="000000"/>
                <w:sz w:val="20"/>
              </w:rPr>
              <w:t>4</w:t>
            </w:r>
          </w:p>
        </w:tc>
        <w:tc>
          <w:tcPr>
            <w:tcW w:w="500" w:type="pct"/>
            <w:vAlign w:val="bottom"/>
          </w:tcPr>
          <w:p w14:paraId="67B48012" w14:textId="77777777" w:rsidR="00A110DE" w:rsidRDefault="00A110DE" w:rsidP="00D44E5C">
            <w:pPr>
              <w:jc w:val="right"/>
              <w:rPr>
                <w:rFonts w:cs="Arial"/>
                <w:color w:val="000000"/>
                <w:sz w:val="20"/>
              </w:rPr>
            </w:pPr>
            <w:r w:rsidRPr="00A45522">
              <w:rPr>
                <w:rFonts w:cs="Arial"/>
                <w:color w:val="000000"/>
                <w:sz w:val="20"/>
              </w:rPr>
              <w:t>1</w:t>
            </w:r>
          </w:p>
        </w:tc>
        <w:tc>
          <w:tcPr>
            <w:tcW w:w="500" w:type="pct"/>
            <w:vAlign w:val="bottom"/>
          </w:tcPr>
          <w:p w14:paraId="12A20F27" w14:textId="77777777" w:rsidR="00A110DE" w:rsidRDefault="00A110DE" w:rsidP="00D44E5C">
            <w:pPr>
              <w:jc w:val="right"/>
              <w:rPr>
                <w:rFonts w:cs="Arial"/>
                <w:color w:val="000000"/>
                <w:sz w:val="20"/>
              </w:rPr>
            </w:pPr>
            <w:r w:rsidRPr="00A45522">
              <w:rPr>
                <w:rFonts w:cs="Arial"/>
                <w:color w:val="000000"/>
                <w:sz w:val="20"/>
              </w:rPr>
              <w:t>2</w:t>
            </w:r>
          </w:p>
        </w:tc>
        <w:tc>
          <w:tcPr>
            <w:tcW w:w="500" w:type="pct"/>
            <w:vAlign w:val="bottom"/>
          </w:tcPr>
          <w:p w14:paraId="6E2C121F" w14:textId="77777777" w:rsidR="00A110DE" w:rsidRDefault="00A110DE" w:rsidP="00D44E5C">
            <w:pPr>
              <w:jc w:val="right"/>
              <w:rPr>
                <w:rFonts w:cs="Arial"/>
                <w:color w:val="000000"/>
                <w:sz w:val="20"/>
              </w:rPr>
            </w:pPr>
            <w:r w:rsidRPr="00A45522">
              <w:rPr>
                <w:rFonts w:cs="Arial"/>
                <w:color w:val="000000"/>
                <w:sz w:val="20"/>
              </w:rPr>
              <w:t>0</w:t>
            </w:r>
          </w:p>
        </w:tc>
        <w:tc>
          <w:tcPr>
            <w:tcW w:w="499" w:type="pct"/>
            <w:vAlign w:val="bottom"/>
          </w:tcPr>
          <w:p w14:paraId="2BC02FFD" w14:textId="77777777" w:rsidR="00A110DE" w:rsidRPr="00A45522" w:rsidRDefault="00A110DE" w:rsidP="00D44E5C">
            <w:pPr>
              <w:jc w:val="right"/>
              <w:rPr>
                <w:rFonts w:cs="Arial"/>
                <w:color w:val="000000"/>
                <w:sz w:val="20"/>
              </w:rPr>
            </w:pPr>
            <w:r w:rsidRPr="00A45522">
              <w:rPr>
                <w:rFonts w:cs="Arial"/>
                <w:color w:val="000000"/>
                <w:sz w:val="20"/>
              </w:rPr>
              <w:t>0</w:t>
            </w:r>
          </w:p>
        </w:tc>
        <w:tc>
          <w:tcPr>
            <w:tcW w:w="499" w:type="pct"/>
            <w:vAlign w:val="bottom"/>
          </w:tcPr>
          <w:p w14:paraId="06FDD927" w14:textId="77777777" w:rsidR="00A110DE" w:rsidRPr="00A45522" w:rsidRDefault="00A110DE" w:rsidP="00D44E5C">
            <w:pPr>
              <w:jc w:val="right"/>
              <w:rPr>
                <w:rFonts w:cs="Arial"/>
                <w:color w:val="000000"/>
                <w:sz w:val="20"/>
              </w:rPr>
            </w:pPr>
            <w:r w:rsidRPr="00A45522">
              <w:rPr>
                <w:rFonts w:cs="Arial"/>
                <w:color w:val="000000"/>
                <w:sz w:val="20"/>
              </w:rPr>
              <w:t>0</w:t>
            </w:r>
          </w:p>
        </w:tc>
        <w:tc>
          <w:tcPr>
            <w:tcW w:w="497" w:type="pct"/>
            <w:shd w:val="clear" w:color="auto" w:fill="auto"/>
            <w:noWrap/>
            <w:vAlign w:val="bottom"/>
            <w:hideMark/>
          </w:tcPr>
          <w:p w14:paraId="53805148" w14:textId="77777777" w:rsidR="00A110DE" w:rsidRPr="00A45522" w:rsidRDefault="00A110DE" w:rsidP="00D44E5C">
            <w:pPr>
              <w:jc w:val="right"/>
              <w:rPr>
                <w:rFonts w:cs="Arial"/>
                <w:color w:val="000000"/>
                <w:sz w:val="20"/>
              </w:rPr>
            </w:pPr>
            <w:r>
              <w:rPr>
                <w:rFonts w:cs="Arial"/>
                <w:color w:val="000000"/>
                <w:sz w:val="20"/>
              </w:rPr>
              <w:t>0</w:t>
            </w:r>
          </w:p>
        </w:tc>
      </w:tr>
      <w:tr w:rsidR="00A110DE" w:rsidRPr="00A45522" w14:paraId="65F4641F" w14:textId="77777777" w:rsidTr="00D44E5C">
        <w:trPr>
          <w:trHeight w:val="70"/>
        </w:trPr>
        <w:tc>
          <w:tcPr>
            <w:tcW w:w="266" w:type="pct"/>
          </w:tcPr>
          <w:p w14:paraId="32B273D7" w14:textId="77777777" w:rsidR="00A110DE" w:rsidRPr="00A45522" w:rsidRDefault="00A110DE" w:rsidP="00D44E5C">
            <w:pPr>
              <w:rPr>
                <w:rFonts w:cs="Arial"/>
                <w:color w:val="000000"/>
                <w:sz w:val="20"/>
              </w:rPr>
            </w:pPr>
            <w:r>
              <w:rPr>
                <w:rFonts w:cs="Arial"/>
                <w:color w:val="000000"/>
                <w:sz w:val="20"/>
              </w:rPr>
              <w:t>45</w:t>
            </w:r>
          </w:p>
        </w:tc>
        <w:tc>
          <w:tcPr>
            <w:tcW w:w="786" w:type="pct"/>
            <w:shd w:val="clear" w:color="auto" w:fill="auto"/>
            <w:noWrap/>
            <w:vAlign w:val="bottom"/>
            <w:hideMark/>
          </w:tcPr>
          <w:p w14:paraId="0312CD42" w14:textId="77777777" w:rsidR="00A110DE" w:rsidRPr="00A45522" w:rsidRDefault="00A110DE" w:rsidP="00D44E5C">
            <w:pPr>
              <w:rPr>
                <w:rFonts w:cs="Arial"/>
                <w:color w:val="000000"/>
                <w:sz w:val="20"/>
              </w:rPr>
            </w:pPr>
            <w:r w:rsidRPr="00A45522">
              <w:rPr>
                <w:rFonts w:cs="Arial"/>
                <w:color w:val="000000"/>
                <w:sz w:val="20"/>
              </w:rPr>
              <w:t>Myagdi</w:t>
            </w:r>
          </w:p>
        </w:tc>
        <w:tc>
          <w:tcPr>
            <w:tcW w:w="451" w:type="pct"/>
            <w:shd w:val="clear" w:color="auto" w:fill="auto"/>
            <w:noWrap/>
            <w:vAlign w:val="bottom"/>
            <w:hideMark/>
          </w:tcPr>
          <w:p w14:paraId="035921C4" w14:textId="77777777" w:rsidR="00A110DE" w:rsidRPr="00A45522" w:rsidRDefault="00A110DE" w:rsidP="00D44E5C">
            <w:pPr>
              <w:jc w:val="right"/>
              <w:rPr>
                <w:rFonts w:cs="Arial"/>
                <w:color w:val="000000"/>
                <w:sz w:val="20"/>
              </w:rPr>
            </w:pPr>
            <w:r w:rsidRPr="00A45522">
              <w:rPr>
                <w:rFonts w:cs="Arial"/>
                <w:color w:val="000000"/>
                <w:sz w:val="20"/>
              </w:rPr>
              <w:t>41</w:t>
            </w:r>
          </w:p>
        </w:tc>
        <w:tc>
          <w:tcPr>
            <w:tcW w:w="500" w:type="pct"/>
            <w:vAlign w:val="bottom"/>
          </w:tcPr>
          <w:p w14:paraId="0D7105F2" w14:textId="77777777" w:rsidR="00A110DE" w:rsidRDefault="00A110DE" w:rsidP="00D44E5C">
            <w:pPr>
              <w:jc w:val="right"/>
              <w:rPr>
                <w:rFonts w:cs="Arial"/>
                <w:color w:val="000000"/>
                <w:sz w:val="20"/>
              </w:rPr>
            </w:pPr>
            <w:r w:rsidRPr="00A45522">
              <w:rPr>
                <w:rFonts w:cs="Arial"/>
                <w:color w:val="000000"/>
                <w:sz w:val="20"/>
              </w:rPr>
              <w:t>36</w:t>
            </w:r>
          </w:p>
        </w:tc>
        <w:tc>
          <w:tcPr>
            <w:tcW w:w="500" w:type="pct"/>
            <w:vAlign w:val="bottom"/>
          </w:tcPr>
          <w:p w14:paraId="43FDBFB0" w14:textId="77777777" w:rsidR="00A110DE" w:rsidRDefault="00A110DE" w:rsidP="00D44E5C">
            <w:pPr>
              <w:jc w:val="right"/>
              <w:rPr>
                <w:rFonts w:cs="Arial"/>
                <w:color w:val="000000"/>
                <w:sz w:val="20"/>
              </w:rPr>
            </w:pPr>
            <w:r w:rsidRPr="00A45522">
              <w:rPr>
                <w:rFonts w:cs="Arial"/>
                <w:color w:val="000000"/>
                <w:sz w:val="20"/>
              </w:rPr>
              <w:t>85</w:t>
            </w:r>
          </w:p>
        </w:tc>
        <w:tc>
          <w:tcPr>
            <w:tcW w:w="500" w:type="pct"/>
            <w:vAlign w:val="bottom"/>
          </w:tcPr>
          <w:p w14:paraId="78AFA906" w14:textId="77777777" w:rsidR="00A110DE" w:rsidRDefault="00A110DE" w:rsidP="00D44E5C">
            <w:pPr>
              <w:jc w:val="right"/>
              <w:rPr>
                <w:rFonts w:cs="Arial"/>
                <w:color w:val="000000"/>
                <w:sz w:val="20"/>
              </w:rPr>
            </w:pPr>
            <w:r w:rsidRPr="00A45522">
              <w:rPr>
                <w:rFonts w:cs="Arial"/>
                <w:color w:val="000000"/>
                <w:sz w:val="20"/>
              </w:rPr>
              <w:t>67</w:t>
            </w:r>
          </w:p>
        </w:tc>
        <w:tc>
          <w:tcPr>
            <w:tcW w:w="500" w:type="pct"/>
            <w:vAlign w:val="bottom"/>
          </w:tcPr>
          <w:p w14:paraId="05F44ADD" w14:textId="77777777" w:rsidR="00A110DE" w:rsidRDefault="00A110DE" w:rsidP="00D44E5C">
            <w:pPr>
              <w:jc w:val="right"/>
              <w:rPr>
                <w:rFonts w:cs="Arial"/>
                <w:color w:val="000000"/>
                <w:sz w:val="20"/>
              </w:rPr>
            </w:pPr>
            <w:r w:rsidRPr="00A45522">
              <w:rPr>
                <w:rFonts w:cs="Arial"/>
                <w:color w:val="000000"/>
                <w:sz w:val="20"/>
              </w:rPr>
              <w:t>33</w:t>
            </w:r>
          </w:p>
        </w:tc>
        <w:tc>
          <w:tcPr>
            <w:tcW w:w="499" w:type="pct"/>
            <w:vAlign w:val="bottom"/>
          </w:tcPr>
          <w:p w14:paraId="07E8A12F" w14:textId="77777777" w:rsidR="00A110DE" w:rsidRPr="00A45522" w:rsidRDefault="00A110DE" w:rsidP="00D44E5C">
            <w:pPr>
              <w:jc w:val="right"/>
              <w:rPr>
                <w:rFonts w:cs="Arial"/>
                <w:color w:val="000000"/>
                <w:sz w:val="20"/>
              </w:rPr>
            </w:pPr>
            <w:r w:rsidRPr="00A45522">
              <w:rPr>
                <w:rFonts w:cs="Arial"/>
                <w:color w:val="000000"/>
                <w:sz w:val="20"/>
              </w:rPr>
              <w:t>14</w:t>
            </w:r>
          </w:p>
        </w:tc>
        <w:tc>
          <w:tcPr>
            <w:tcW w:w="499" w:type="pct"/>
            <w:vAlign w:val="bottom"/>
          </w:tcPr>
          <w:p w14:paraId="027C3197" w14:textId="77777777" w:rsidR="00A110DE" w:rsidRPr="00A45522" w:rsidRDefault="00A110DE" w:rsidP="00D44E5C">
            <w:pPr>
              <w:jc w:val="right"/>
              <w:rPr>
                <w:rFonts w:cs="Arial"/>
                <w:color w:val="000000"/>
                <w:sz w:val="20"/>
              </w:rPr>
            </w:pPr>
            <w:r w:rsidRPr="00A45522">
              <w:rPr>
                <w:rFonts w:cs="Arial"/>
                <w:color w:val="000000"/>
                <w:sz w:val="20"/>
              </w:rPr>
              <w:t>12</w:t>
            </w:r>
          </w:p>
        </w:tc>
        <w:tc>
          <w:tcPr>
            <w:tcW w:w="497" w:type="pct"/>
            <w:shd w:val="clear" w:color="auto" w:fill="auto"/>
            <w:noWrap/>
            <w:vAlign w:val="bottom"/>
            <w:hideMark/>
          </w:tcPr>
          <w:p w14:paraId="71871318" w14:textId="77777777" w:rsidR="00A110DE" w:rsidRPr="00A45522" w:rsidRDefault="00A110DE" w:rsidP="00D44E5C">
            <w:pPr>
              <w:jc w:val="right"/>
              <w:rPr>
                <w:rFonts w:cs="Arial"/>
                <w:color w:val="000000"/>
                <w:sz w:val="20"/>
              </w:rPr>
            </w:pPr>
            <w:r>
              <w:rPr>
                <w:rFonts w:cs="Arial"/>
                <w:color w:val="000000"/>
                <w:sz w:val="20"/>
              </w:rPr>
              <w:t>0</w:t>
            </w:r>
          </w:p>
        </w:tc>
      </w:tr>
      <w:tr w:rsidR="00A110DE" w:rsidRPr="00A45522" w14:paraId="58D33D2F" w14:textId="77777777" w:rsidTr="00D44E5C">
        <w:trPr>
          <w:trHeight w:val="70"/>
        </w:trPr>
        <w:tc>
          <w:tcPr>
            <w:tcW w:w="266" w:type="pct"/>
          </w:tcPr>
          <w:p w14:paraId="6BB1F976" w14:textId="77777777" w:rsidR="00A110DE" w:rsidRPr="00A45522" w:rsidRDefault="00A110DE" w:rsidP="00D44E5C">
            <w:pPr>
              <w:rPr>
                <w:rFonts w:cs="Arial"/>
                <w:color w:val="000000"/>
                <w:sz w:val="20"/>
              </w:rPr>
            </w:pPr>
            <w:r>
              <w:rPr>
                <w:rFonts w:cs="Arial"/>
                <w:color w:val="000000"/>
                <w:sz w:val="20"/>
              </w:rPr>
              <w:t>46</w:t>
            </w:r>
          </w:p>
        </w:tc>
        <w:tc>
          <w:tcPr>
            <w:tcW w:w="786" w:type="pct"/>
            <w:shd w:val="clear" w:color="auto" w:fill="auto"/>
            <w:noWrap/>
            <w:vAlign w:val="bottom"/>
            <w:hideMark/>
          </w:tcPr>
          <w:p w14:paraId="25BC1BE7" w14:textId="77777777" w:rsidR="00A110DE" w:rsidRPr="00A45522" w:rsidRDefault="00A110DE" w:rsidP="00D44E5C">
            <w:pPr>
              <w:rPr>
                <w:rFonts w:cs="Arial"/>
                <w:color w:val="000000"/>
                <w:sz w:val="20"/>
              </w:rPr>
            </w:pPr>
            <w:r w:rsidRPr="00A45522">
              <w:rPr>
                <w:rFonts w:cs="Arial"/>
                <w:color w:val="000000"/>
                <w:sz w:val="20"/>
              </w:rPr>
              <w:t>Nawalparasi</w:t>
            </w:r>
          </w:p>
        </w:tc>
        <w:tc>
          <w:tcPr>
            <w:tcW w:w="451" w:type="pct"/>
            <w:shd w:val="clear" w:color="auto" w:fill="auto"/>
            <w:noWrap/>
            <w:vAlign w:val="bottom"/>
            <w:hideMark/>
          </w:tcPr>
          <w:p w14:paraId="3C874675" w14:textId="77777777" w:rsidR="00A110DE" w:rsidRPr="00A45522" w:rsidRDefault="00A110DE" w:rsidP="00D44E5C">
            <w:pPr>
              <w:jc w:val="right"/>
              <w:rPr>
                <w:rFonts w:cs="Arial"/>
                <w:color w:val="000000"/>
                <w:sz w:val="20"/>
              </w:rPr>
            </w:pPr>
            <w:r w:rsidRPr="00A45522">
              <w:rPr>
                <w:rFonts w:cs="Arial"/>
                <w:color w:val="000000"/>
                <w:sz w:val="20"/>
              </w:rPr>
              <w:t>746</w:t>
            </w:r>
          </w:p>
        </w:tc>
        <w:tc>
          <w:tcPr>
            <w:tcW w:w="500" w:type="pct"/>
            <w:vAlign w:val="bottom"/>
          </w:tcPr>
          <w:p w14:paraId="2CA6D2AB" w14:textId="77777777" w:rsidR="00A110DE" w:rsidRDefault="00A110DE" w:rsidP="00D44E5C">
            <w:pPr>
              <w:jc w:val="right"/>
              <w:rPr>
                <w:rFonts w:cs="Arial"/>
                <w:color w:val="000000"/>
                <w:sz w:val="20"/>
              </w:rPr>
            </w:pPr>
            <w:r w:rsidRPr="00A45522">
              <w:rPr>
                <w:rFonts w:cs="Arial"/>
                <w:color w:val="000000"/>
                <w:sz w:val="20"/>
              </w:rPr>
              <w:t>614</w:t>
            </w:r>
          </w:p>
        </w:tc>
        <w:tc>
          <w:tcPr>
            <w:tcW w:w="500" w:type="pct"/>
            <w:vAlign w:val="bottom"/>
          </w:tcPr>
          <w:p w14:paraId="16ECADA2" w14:textId="77777777" w:rsidR="00A110DE" w:rsidRDefault="00A110DE" w:rsidP="00D44E5C">
            <w:pPr>
              <w:jc w:val="right"/>
              <w:rPr>
                <w:rFonts w:cs="Arial"/>
                <w:color w:val="000000"/>
                <w:sz w:val="20"/>
              </w:rPr>
            </w:pPr>
            <w:r w:rsidRPr="00A45522">
              <w:rPr>
                <w:rFonts w:cs="Arial"/>
                <w:color w:val="000000"/>
                <w:sz w:val="20"/>
              </w:rPr>
              <w:t>649</w:t>
            </w:r>
          </w:p>
        </w:tc>
        <w:tc>
          <w:tcPr>
            <w:tcW w:w="500" w:type="pct"/>
            <w:vAlign w:val="bottom"/>
          </w:tcPr>
          <w:p w14:paraId="10CDEC95" w14:textId="77777777" w:rsidR="00A110DE" w:rsidRDefault="00A110DE" w:rsidP="00D44E5C">
            <w:pPr>
              <w:jc w:val="right"/>
              <w:rPr>
                <w:rFonts w:cs="Arial"/>
                <w:color w:val="000000"/>
                <w:sz w:val="20"/>
              </w:rPr>
            </w:pPr>
            <w:r w:rsidRPr="00A45522">
              <w:rPr>
                <w:rFonts w:cs="Arial"/>
                <w:color w:val="000000"/>
                <w:sz w:val="20"/>
              </w:rPr>
              <w:t>477</w:t>
            </w:r>
          </w:p>
        </w:tc>
        <w:tc>
          <w:tcPr>
            <w:tcW w:w="500" w:type="pct"/>
            <w:vAlign w:val="bottom"/>
          </w:tcPr>
          <w:p w14:paraId="46F9C39B" w14:textId="77777777" w:rsidR="00A110DE" w:rsidRDefault="00A110DE" w:rsidP="00D44E5C">
            <w:pPr>
              <w:jc w:val="right"/>
              <w:rPr>
                <w:rFonts w:cs="Arial"/>
                <w:color w:val="000000"/>
                <w:sz w:val="20"/>
              </w:rPr>
            </w:pPr>
            <w:r w:rsidRPr="00A45522">
              <w:rPr>
                <w:rFonts w:cs="Arial"/>
                <w:color w:val="000000"/>
                <w:sz w:val="20"/>
              </w:rPr>
              <w:t>432</w:t>
            </w:r>
          </w:p>
        </w:tc>
        <w:tc>
          <w:tcPr>
            <w:tcW w:w="499" w:type="pct"/>
            <w:vAlign w:val="bottom"/>
          </w:tcPr>
          <w:p w14:paraId="76D1E2FA" w14:textId="77777777" w:rsidR="00A110DE" w:rsidRPr="00A45522" w:rsidRDefault="00A110DE" w:rsidP="00D44E5C">
            <w:pPr>
              <w:jc w:val="right"/>
              <w:rPr>
                <w:rFonts w:cs="Arial"/>
                <w:color w:val="000000"/>
                <w:sz w:val="20"/>
              </w:rPr>
            </w:pPr>
            <w:r w:rsidRPr="00A45522">
              <w:rPr>
                <w:rFonts w:cs="Arial"/>
                <w:color w:val="000000"/>
                <w:sz w:val="20"/>
              </w:rPr>
              <w:t>287</w:t>
            </w:r>
          </w:p>
        </w:tc>
        <w:tc>
          <w:tcPr>
            <w:tcW w:w="499" w:type="pct"/>
            <w:vAlign w:val="bottom"/>
          </w:tcPr>
          <w:p w14:paraId="6CFD9092" w14:textId="77777777" w:rsidR="00A110DE" w:rsidRPr="00A45522" w:rsidRDefault="00A110DE" w:rsidP="00D44E5C">
            <w:pPr>
              <w:jc w:val="right"/>
              <w:rPr>
                <w:rFonts w:cs="Arial"/>
                <w:color w:val="000000"/>
                <w:sz w:val="20"/>
              </w:rPr>
            </w:pPr>
            <w:r w:rsidRPr="00A45522">
              <w:rPr>
                <w:rFonts w:cs="Arial"/>
                <w:color w:val="000000"/>
                <w:sz w:val="20"/>
              </w:rPr>
              <w:t>350</w:t>
            </w:r>
          </w:p>
        </w:tc>
        <w:tc>
          <w:tcPr>
            <w:tcW w:w="497" w:type="pct"/>
            <w:shd w:val="clear" w:color="auto" w:fill="auto"/>
            <w:noWrap/>
            <w:vAlign w:val="bottom"/>
            <w:hideMark/>
          </w:tcPr>
          <w:p w14:paraId="56A025B4" w14:textId="77777777" w:rsidR="00A110DE" w:rsidRPr="00A45522" w:rsidRDefault="00A110DE" w:rsidP="00D44E5C">
            <w:pPr>
              <w:jc w:val="right"/>
              <w:rPr>
                <w:rFonts w:cs="Arial"/>
                <w:color w:val="000000"/>
                <w:sz w:val="20"/>
              </w:rPr>
            </w:pPr>
            <w:r>
              <w:rPr>
                <w:rFonts w:cs="Arial"/>
                <w:color w:val="000000"/>
                <w:sz w:val="20"/>
              </w:rPr>
              <w:t>224</w:t>
            </w:r>
          </w:p>
        </w:tc>
      </w:tr>
      <w:tr w:rsidR="00A110DE" w:rsidRPr="00A45522" w14:paraId="297B050E" w14:textId="77777777" w:rsidTr="00D44E5C">
        <w:trPr>
          <w:trHeight w:val="70"/>
        </w:trPr>
        <w:tc>
          <w:tcPr>
            <w:tcW w:w="266" w:type="pct"/>
          </w:tcPr>
          <w:p w14:paraId="3ADF2943" w14:textId="77777777" w:rsidR="00A110DE" w:rsidRPr="00A45522" w:rsidRDefault="00A110DE" w:rsidP="00D44E5C">
            <w:pPr>
              <w:rPr>
                <w:rFonts w:cs="Arial"/>
                <w:color w:val="000000"/>
                <w:sz w:val="20"/>
              </w:rPr>
            </w:pPr>
            <w:r>
              <w:rPr>
                <w:rFonts w:cs="Arial"/>
                <w:color w:val="000000"/>
                <w:sz w:val="20"/>
              </w:rPr>
              <w:t>47</w:t>
            </w:r>
          </w:p>
        </w:tc>
        <w:tc>
          <w:tcPr>
            <w:tcW w:w="786" w:type="pct"/>
            <w:shd w:val="clear" w:color="auto" w:fill="auto"/>
            <w:noWrap/>
            <w:vAlign w:val="bottom"/>
            <w:hideMark/>
          </w:tcPr>
          <w:p w14:paraId="1E3ECC7A" w14:textId="77777777" w:rsidR="00A110DE" w:rsidRPr="00A45522" w:rsidRDefault="00A110DE" w:rsidP="00D44E5C">
            <w:pPr>
              <w:rPr>
                <w:rFonts w:cs="Arial"/>
                <w:color w:val="000000"/>
                <w:sz w:val="20"/>
              </w:rPr>
            </w:pPr>
            <w:r w:rsidRPr="00A45522">
              <w:rPr>
                <w:rFonts w:cs="Arial"/>
                <w:color w:val="000000"/>
                <w:sz w:val="20"/>
              </w:rPr>
              <w:t>Nuwakot</w:t>
            </w:r>
          </w:p>
        </w:tc>
        <w:tc>
          <w:tcPr>
            <w:tcW w:w="451" w:type="pct"/>
            <w:shd w:val="clear" w:color="auto" w:fill="auto"/>
            <w:noWrap/>
            <w:vAlign w:val="bottom"/>
            <w:hideMark/>
          </w:tcPr>
          <w:p w14:paraId="6A3735B1" w14:textId="77777777" w:rsidR="00A110DE" w:rsidRPr="00A45522" w:rsidRDefault="00A110DE" w:rsidP="00D44E5C">
            <w:pPr>
              <w:jc w:val="right"/>
              <w:rPr>
                <w:rFonts w:cs="Arial"/>
                <w:color w:val="000000"/>
                <w:sz w:val="20"/>
              </w:rPr>
            </w:pPr>
            <w:r w:rsidRPr="00A45522">
              <w:rPr>
                <w:rFonts w:cs="Arial"/>
                <w:color w:val="000000"/>
                <w:sz w:val="20"/>
              </w:rPr>
              <w:t>188</w:t>
            </w:r>
          </w:p>
        </w:tc>
        <w:tc>
          <w:tcPr>
            <w:tcW w:w="500" w:type="pct"/>
            <w:vAlign w:val="bottom"/>
          </w:tcPr>
          <w:p w14:paraId="6313AB2E" w14:textId="77777777" w:rsidR="00A110DE" w:rsidRDefault="00A110DE" w:rsidP="00D44E5C">
            <w:pPr>
              <w:jc w:val="right"/>
              <w:rPr>
                <w:rFonts w:cs="Arial"/>
                <w:color w:val="000000"/>
                <w:sz w:val="20"/>
              </w:rPr>
            </w:pPr>
            <w:r w:rsidRPr="00A45522">
              <w:rPr>
                <w:rFonts w:cs="Arial"/>
                <w:color w:val="000000"/>
                <w:sz w:val="20"/>
              </w:rPr>
              <w:t>194</w:t>
            </w:r>
          </w:p>
        </w:tc>
        <w:tc>
          <w:tcPr>
            <w:tcW w:w="500" w:type="pct"/>
            <w:vAlign w:val="bottom"/>
          </w:tcPr>
          <w:p w14:paraId="049AE26D" w14:textId="77777777" w:rsidR="00A110DE" w:rsidRDefault="00A110DE" w:rsidP="00D44E5C">
            <w:pPr>
              <w:jc w:val="right"/>
              <w:rPr>
                <w:rFonts w:cs="Arial"/>
                <w:color w:val="000000"/>
                <w:sz w:val="20"/>
              </w:rPr>
            </w:pPr>
            <w:r w:rsidRPr="00A45522">
              <w:rPr>
                <w:rFonts w:cs="Arial"/>
                <w:color w:val="000000"/>
                <w:sz w:val="20"/>
              </w:rPr>
              <w:t>64</w:t>
            </w:r>
          </w:p>
        </w:tc>
        <w:tc>
          <w:tcPr>
            <w:tcW w:w="500" w:type="pct"/>
            <w:vAlign w:val="bottom"/>
          </w:tcPr>
          <w:p w14:paraId="44ED137D" w14:textId="77777777" w:rsidR="00A110DE" w:rsidRDefault="00A110DE" w:rsidP="00D44E5C">
            <w:pPr>
              <w:jc w:val="right"/>
              <w:rPr>
                <w:rFonts w:cs="Arial"/>
                <w:color w:val="000000"/>
                <w:sz w:val="20"/>
              </w:rPr>
            </w:pPr>
            <w:r w:rsidRPr="00A45522">
              <w:rPr>
                <w:rFonts w:cs="Arial"/>
                <w:color w:val="000000"/>
                <w:sz w:val="20"/>
              </w:rPr>
              <w:t>375</w:t>
            </w:r>
          </w:p>
        </w:tc>
        <w:tc>
          <w:tcPr>
            <w:tcW w:w="500" w:type="pct"/>
            <w:vAlign w:val="bottom"/>
          </w:tcPr>
          <w:p w14:paraId="56117C79" w14:textId="77777777" w:rsidR="00A110DE" w:rsidRDefault="00A110DE" w:rsidP="00D44E5C">
            <w:pPr>
              <w:jc w:val="right"/>
              <w:rPr>
                <w:rFonts w:cs="Arial"/>
                <w:color w:val="000000"/>
                <w:sz w:val="20"/>
              </w:rPr>
            </w:pPr>
            <w:r w:rsidRPr="00A45522">
              <w:rPr>
                <w:rFonts w:cs="Arial"/>
                <w:color w:val="000000"/>
                <w:sz w:val="20"/>
              </w:rPr>
              <w:t>277</w:t>
            </w:r>
          </w:p>
        </w:tc>
        <w:tc>
          <w:tcPr>
            <w:tcW w:w="499" w:type="pct"/>
            <w:vAlign w:val="bottom"/>
          </w:tcPr>
          <w:p w14:paraId="77E11488" w14:textId="77777777" w:rsidR="00A110DE" w:rsidRPr="00A45522" w:rsidRDefault="00A110DE" w:rsidP="00D44E5C">
            <w:pPr>
              <w:jc w:val="right"/>
              <w:rPr>
                <w:rFonts w:cs="Arial"/>
                <w:color w:val="000000"/>
                <w:sz w:val="20"/>
              </w:rPr>
            </w:pPr>
            <w:r w:rsidRPr="00A45522">
              <w:rPr>
                <w:rFonts w:cs="Arial"/>
                <w:color w:val="000000"/>
                <w:sz w:val="20"/>
              </w:rPr>
              <w:t>395</w:t>
            </w:r>
          </w:p>
        </w:tc>
        <w:tc>
          <w:tcPr>
            <w:tcW w:w="499" w:type="pct"/>
            <w:vAlign w:val="bottom"/>
          </w:tcPr>
          <w:p w14:paraId="10DD98CD" w14:textId="77777777" w:rsidR="00A110DE" w:rsidRPr="00A45522" w:rsidRDefault="00A110DE" w:rsidP="00D44E5C">
            <w:pPr>
              <w:jc w:val="right"/>
              <w:rPr>
                <w:rFonts w:cs="Arial"/>
                <w:color w:val="000000"/>
                <w:sz w:val="20"/>
              </w:rPr>
            </w:pPr>
            <w:r w:rsidRPr="00A45522">
              <w:rPr>
                <w:rFonts w:cs="Arial"/>
                <w:color w:val="000000"/>
                <w:sz w:val="20"/>
              </w:rPr>
              <w:t>470</w:t>
            </w:r>
          </w:p>
        </w:tc>
        <w:tc>
          <w:tcPr>
            <w:tcW w:w="497" w:type="pct"/>
            <w:shd w:val="clear" w:color="auto" w:fill="auto"/>
            <w:noWrap/>
            <w:vAlign w:val="bottom"/>
            <w:hideMark/>
          </w:tcPr>
          <w:p w14:paraId="203B9976" w14:textId="77777777" w:rsidR="00A110DE" w:rsidRPr="00A45522" w:rsidRDefault="00A110DE" w:rsidP="00D44E5C">
            <w:pPr>
              <w:jc w:val="right"/>
              <w:rPr>
                <w:rFonts w:cs="Arial"/>
                <w:color w:val="000000"/>
                <w:sz w:val="20"/>
              </w:rPr>
            </w:pPr>
            <w:r>
              <w:rPr>
                <w:rFonts w:cs="Arial"/>
                <w:color w:val="000000"/>
                <w:sz w:val="20"/>
              </w:rPr>
              <w:t>254</w:t>
            </w:r>
          </w:p>
        </w:tc>
      </w:tr>
      <w:tr w:rsidR="00A110DE" w:rsidRPr="00A45522" w14:paraId="5CB97C21" w14:textId="77777777" w:rsidTr="00D44E5C">
        <w:trPr>
          <w:trHeight w:val="70"/>
        </w:trPr>
        <w:tc>
          <w:tcPr>
            <w:tcW w:w="266" w:type="pct"/>
          </w:tcPr>
          <w:p w14:paraId="6F7DC4F9" w14:textId="77777777" w:rsidR="00A110DE" w:rsidRPr="00A45522" w:rsidRDefault="00A110DE" w:rsidP="00D44E5C">
            <w:pPr>
              <w:rPr>
                <w:rFonts w:cs="Arial"/>
                <w:color w:val="000000"/>
                <w:sz w:val="20"/>
              </w:rPr>
            </w:pPr>
            <w:r>
              <w:rPr>
                <w:rFonts w:cs="Arial"/>
                <w:color w:val="000000"/>
                <w:sz w:val="20"/>
              </w:rPr>
              <w:t>48</w:t>
            </w:r>
          </w:p>
        </w:tc>
        <w:tc>
          <w:tcPr>
            <w:tcW w:w="786" w:type="pct"/>
            <w:shd w:val="clear" w:color="auto" w:fill="auto"/>
            <w:noWrap/>
            <w:vAlign w:val="bottom"/>
            <w:hideMark/>
          </w:tcPr>
          <w:p w14:paraId="46FA6AF5" w14:textId="77777777" w:rsidR="00A110DE" w:rsidRPr="00A45522" w:rsidRDefault="00A110DE" w:rsidP="00D44E5C">
            <w:pPr>
              <w:rPr>
                <w:rFonts w:cs="Arial"/>
                <w:color w:val="000000"/>
                <w:sz w:val="20"/>
              </w:rPr>
            </w:pPr>
            <w:r w:rsidRPr="00A45522">
              <w:rPr>
                <w:rFonts w:cs="Arial"/>
                <w:color w:val="000000"/>
                <w:sz w:val="20"/>
              </w:rPr>
              <w:t>Okhaldhunga</w:t>
            </w:r>
          </w:p>
        </w:tc>
        <w:tc>
          <w:tcPr>
            <w:tcW w:w="451" w:type="pct"/>
            <w:shd w:val="clear" w:color="auto" w:fill="auto"/>
            <w:noWrap/>
            <w:vAlign w:val="bottom"/>
            <w:hideMark/>
          </w:tcPr>
          <w:p w14:paraId="0FE6256E" w14:textId="77777777" w:rsidR="00A110DE" w:rsidRPr="00A45522" w:rsidRDefault="00A110DE" w:rsidP="00D44E5C">
            <w:pPr>
              <w:jc w:val="right"/>
              <w:rPr>
                <w:rFonts w:cs="Arial"/>
                <w:color w:val="000000"/>
                <w:sz w:val="20"/>
              </w:rPr>
            </w:pPr>
            <w:r w:rsidRPr="00A45522">
              <w:rPr>
                <w:rFonts w:cs="Arial"/>
                <w:color w:val="000000"/>
                <w:sz w:val="20"/>
              </w:rPr>
              <w:t>8</w:t>
            </w:r>
          </w:p>
        </w:tc>
        <w:tc>
          <w:tcPr>
            <w:tcW w:w="500" w:type="pct"/>
            <w:vAlign w:val="bottom"/>
          </w:tcPr>
          <w:p w14:paraId="0B369A12" w14:textId="77777777" w:rsidR="00A110DE" w:rsidRDefault="00A110DE" w:rsidP="00D44E5C">
            <w:pPr>
              <w:jc w:val="right"/>
              <w:rPr>
                <w:rFonts w:cs="Arial"/>
                <w:color w:val="000000"/>
                <w:sz w:val="20"/>
              </w:rPr>
            </w:pPr>
            <w:r w:rsidRPr="00A45522">
              <w:rPr>
                <w:rFonts w:cs="Arial"/>
                <w:color w:val="000000"/>
                <w:sz w:val="20"/>
              </w:rPr>
              <w:t>2</w:t>
            </w:r>
          </w:p>
        </w:tc>
        <w:tc>
          <w:tcPr>
            <w:tcW w:w="500" w:type="pct"/>
            <w:vAlign w:val="bottom"/>
          </w:tcPr>
          <w:p w14:paraId="48C1655A" w14:textId="77777777" w:rsidR="00A110DE" w:rsidRDefault="00A110DE" w:rsidP="00D44E5C">
            <w:pPr>
              <w:jc w:val="right"/>
              <w:rPr>
                <w:rFonts w:cs="Arial"/>
                <w:color w:val="000000"/>
                <w:sz w:val="20"/>
              </w:rPr>
            </w:pPr>
            <w:r w:rsidRPr="00A45522">
              <w:rPr>
                <w:rFonts w:cs="Arial"/>
                <w:color w:val="000000"/>
                <w:sz w:val="20"/>
              </w:rPr>
              <w:t>0</w:t>
            </w:r>
          </w:p>
        </w:tc>
        <w:tc>
          <w:tcPr>
            <w:tcW w:w="500" w:type="pct"/>
            <w:vAlign w:val="bottom"/>
          </w:tcPr>
          <w:p w14:paraId="3E5A0C1B" w14:textId="77777777" w:rsidR="00A110DE" w:rsidRDefault="00A110DE" w:rsidP="00D44E5C">
            <w:pPr>
              <w:jc w:val="right"/>
              <w:rPr>
                <w:rFonts w:cs="Arial"/>
                <w:color w:val="000000"/>
                <w:sz w:val="20"/>
              </w:rPr>
            </w:pPr>
            <w:r w:rsidRPr="00A45522">
              <w:rPr>
                <w:rFonts w:cs="Arial"/>
                <w:color w:val="000000"/>
                <w:sz w:val="20"/>
              </w:rPr>
              <w:t>18</w:t>
            </w:r>
          </w:p>
        </w:tc>
        <w:tc>
          <w:tcPr>
            <w:tcW w:w="500" w:type="pct"/>
            <w:vAlign w:val="bottom"/>
          </w:tcPr>
          <w:p w14:paraId="1F8F3C8E" w14:textId="77777777" w:rsidR="00A110DE" w:rsidRDefault="00A110DE" w:rsidP="00D44E5C">
            <w:pPr>
              <w:jc w:val="right"/>
              <w:rPr>
                <w:rFonts w:cs="Arial"/>
                <w:color w:val="000000"/>
                <w:sz w:val="20"/>
              </w:rPr>
            </w:pPr>
            <w:r w:rsidRPr="00A45522">
              <w:rPr>
                <w:rFonts w:cs="Arial"/>
                <w:color w:val="000000"/>
                <w:sz w:val="20"/>
              </w:rPr>
              <w:t>44</w:t>
            </w:r>
          </w:p>
        </w:tc>
        <w:tc>
          <w:tcPr>
            <w:tcW w:w="499" w:type="pct"/>
            <w:vAlign w:val="bottom"/>
          </w:tcPr>
          <w:p w14:paraId="5512D7C5" w14:textId="77777777" w:rsidR="00A110DE" w:rsidRPr="00A45522" w:rsidRDefault="00A110DE" w:rsidP="00D44E5C">
            <w:pPr>
              <w:jc w:val="right"/>
              <w:rPr>
                <w:rFonts w:cs="Arial"/>
                <w:color w:val="000000"/>
                <w:sz w:val="20"/>
              </w:rPr>
            </w:pPr>
            <w:r w:rsidRPr="00A45522">
              <w:rPr>
                <w:rFonts w:cs="Arial"/>
                <w:color w:val="000000"/>
                <w:sz w:val="20"/>
              </w:rPr>
              <w:t>37</w:t>
            </w:r>
          </w:p>
        </w:tc>
        <w:tc>
          <w:tcPr>
            <w:tcW w:w="499" w:type="pct"/>
            <w:vAlign w:val="bottom"/>
          </w:tcPr>
          <w:p w14:paraId="4EEC85A5" w14:textId="77777777" w:rsidR="00A110DE" w:rsidRPr="00A45522" w:rsidRDefault="00A110DE" w:rsidP="00D44E5C">
            <w:pPr>
              <w:jc w:val="right"/>
              <w:rPr>
                <w:rFonts w:cs="Arial"/>
                <w:color w:val="000000"/>
                <w:sz w:val="20"/>
              </w:rPr>
            </w:pPr>
            <w:r w:rsidRPr="00A45522">
              <w:rPr>
                <w:rFonts w:cs="Arial"/>
                <w:color w:val="000000"/>
                <w:sz w:val="20"/>
              </w:rPr>
              <w:t>46</w:t>
            </w:r>
          </w:p>
        </w:tc>
        <w:tc>
          <w:tcPr>
            <w:tcW w:w="497" w:type="pct"/>
            <w:shd w:val="clear" w:color="auto" w:fill="auto"/>
            <w:noWrap/>
            <w:vAlign w:val="bottom"/>
            <w:hideMark/>
          </w:tcPr>
          <w:p w14:paraId="62CFE60D" w14:textId="77777777" w:rsidR="00A110DE" w:rsidRPr="00A45522" w:rsidRDefault="00A110DE" w:rsidP="00D44E5C">
            <w:pPr>
              <w:jc w:val="right"/>
              <w:rPr>
                <w:rFonts w:cs="Arial"/>
                <w:color w:val="000000"/>
                <w:sz w:val="20"/>
              </w:rPr>
            </w:pPr>
            <w:r>
              <w:rPr>
                <w:rFonts w:cs="Arial"/>
                <w:color w:val="000000"/>
                <w:sz w:val="20"/>
              </w:rPr>
              <w:t>132</w:t>
            </w:r>
          </w:p>
        </w:tc>
      </w:tr>
      <w:tr w:rsidR="00A110DE" w:rsidRPr="00A45522" w14:paraId="6E32E84C" w14:textId="77777777" w:rsidTr="00D44E5C">
        <w:trPr>
          <w:trHeight w:val="70"/>
        </w:trPr>
        <w:tc>
          <w:tcPr>
            <w:tcW w:w="266" w:type="pct"/>
          </w:tcPr>
          <w:p w14:paraId="52DBDE0C" w14:textId="77777777" w:rsidR="00A110DE" w:rsidRPr="00A45522" w:rsidRDefault="00A110DE" w:rsidP="00D44E5C">
            <w:pPr>
              <w:rPr>
                <w:rFonts w:cs="Arial"/>
                <w:color w:val="000000"/>
                <w:sz w:val="20"/>
              </w:rPr>
            </w:pPr>
            <w:r>
              <w:rPr>
                <w:rFonts w:cs="Arial"/>
                <w:color w:val="000000"/>
                <w:sz w:val="20"/>
              </w:rPr>
              <w:t>49</w:t>
            </w:r>
          </w:p>
        </w:tc>
        <w:tc>
          <w:tcPr>
            <w:tcW w:w="786" w:type="pct"/>
            <w:shd w:val="clear" w:color="auto" w:fill="auto"/>
            <w:noWrap/>
            <w:vAlign w:val="bottom"/>
            <w:hideMark/>
          </w:tcPr>
          <w:p w14:paraId="57E246F4" w14:textId="77777777" w:rsidR="00A110DE" w:rsidRPr="00A45522" w:rsidRDefault="00A110DE" w:rsidP="00D44E5C">
            <w:pPr>
              <w:rPr>
                <w:rFonts w:cs="Arial"/>
                <w:color w:val="000000"/>
                <w:sz w:val="20"/>
              </w:rPr>
            </w:pPr>
            <w:r w:rsidRPr="00A45522">
              <w:rPr>
                <w:rFonts w:cs="Arial"/>
                <w:color w:val="000000"/>
                <w:sz w:val="20"/>
              </w:rPr>
              <w:t>Palpa</w:t>
            </w:r>
          </w:p>
        </w:tc>
        <w:tc>
          <w:tcPr>
            <w:tcW w:w="451" w:type="pct"/>
            <w:shd w:val="clear" w:color="auto" w:fill="auto"/>
            <w:noWrap/>
            <w:vAlign w:val="bottom"/>
            <w:hideMark/>
          </w:tcPr>
          <w:p w14:paraId="1EC8DB41" w14:textId="77777777" w:rsidR="00A110DE" w:rsidRPr="00A45522" w:rsidRDefault="00A110DE" w:rsidP="00D44E5C">
            <w:pPr>
              <w:jc w:val="right"/>
              <w:rPr>
                <w:rFonts w:cs="Arial"/>
                <w:color w:val="000000"/>
                <w:sz w:val="20"/>
              </w:rPr>
            </w:pPr>
            <w:r w:rsidRPr="00A45522">
              <w:rPr>
                <w:rFonts w:cs="Arial"/>
                <w:color w:val="000000"/>
                <w:sz w:val="20"/>
              </w:rPr>
              <w:t>457</w:t>
            </w:r>
          </w:p>
        </w:tc>
        <w:tc>
          <w:tcPr>
            <w:tcW w:w="500" w:type="pct"/>
            <w:vAlign w:val="bottom"/>
          </w:tcPr>
          <w:p w14:paraId="1A901393" w14:textId="77777777" w:rsidR="00A110DE" w:rsidRDefault="00A110DE" w:rsidP="00D44E5C">
            <w:pPr>
              <w:jc w:val="right"/>
              <w:rPr>
                <w:rFonts w:cs="Arial"/>
                <w:color w:val="000000"/>
                <w:sz w:val="20"/>
              </w:rPr>
            </w:pPr>
            <w:r w:rsidRPr="00A45522">
              <w:rPr>
                <w:rFonts w:cs="Arial"/>
                <w:color w:val="000000"/>
                <w:sz w:val="20"/>
              </w:rPr>
              <w:t>380</w:t>
            </w:r>
          </w:p>
        </w:tc>
        <w:tc>
          <w:tcPr>
            <w:tcW w:w="500" w:type="pct"/>
            <w:vAlign w:val="bottom"/>
          </w:tcPr>
          <w:p w14:paraId="244BA268" w14:textId="77777777" w:rsidR="00A110DE" w:rsidRDefault="00A110DE" w:rsidP="00D44E5C">
            <w:pPr>
              <w:jc w:val="right"/>
              <w:rPr>
                <w:rFonts w:cs="Arial"/>
                <w:color w:val="000000"/>
                <w:sz w:val="20"/>
              </w:rPr>
            </w:pPr>
            <w:r w:rsidRPr="00A45522">
              <w:rPr>
                <w:rFonts w:cs="Arial"/>
                <w:color w:val="000000"/>
                <w:sz w:val="20"/>
              </w:rPr>
              <w:t>392</w:t>
            </w:r>
          </w:p>
        </w:tc>
        <w:tc>
          <w:tcPr>
            <w:tcW w:w="500" w:type="pct"/>
            <w:vAlign w:val="bottom"/>
          </w:tcPr>
          <w:p w14:paraId="04A22582" w14:textId="77777777" w:rsidR="00A110DE" w:rsidRDefault="00A110DE" w:rsidP="00D44E5C">
            <w:pPr>
              <w:jc w:val="right"/>
              <w:rPr>
                <w:rFonts w:cs="Arial"/>
                <w:color w:val="000000"/>
                <w:sz w:val="20"/>
              </w:rPr>
            </w:pPr>
            <w:r w:rsidRPr="00A45522">
              <w:rPr>
                <w:rFonts w:cs="Arial"/>
                <w:color w:val="000000"/>
                <w:sz w:val="20"/>
              </w:rPr>
              <w:t>402</w:t>
            </w:r>
          </w:p>
        </w:tc>
        <w:tc>
          <w:tcPr>
            <w:tcW w:w="500" w:type="pct"/>
            <w:vAlign w:val="bottom"/>
          </w:tcPr>
          <w:p w14:paraId="5B85A8C4" w14:textId="77777777" w:rsidR="00A110DE" w:rsidRDefault="00A110DE" w:rsidP="00D44E5C">
            <w:pPr>
              <w:jc w:val="right"/>
              <w:rPr>
                <w:rFonts w:cs="Arial"/>
                <w:color w:val="000000"/>
                <w:sz w:val="20"/>
              </w:rPr>
            </w:pPr>
            <w:r w:rsidRPr="00A45522">
              <w:rPr>
                <w:rFonts w:cs="Arial"/>
                <w:color w:val="000000"/>
                <w:sz w:val="20"/>
              </w:rPr>
              <w:t>401</w:t>
            </w:r>
          </w:p>
        </w:tc>
        <w:tc>
          <w:tcPr>
            <w:tcW w:w="499" w:type="pct"/>
            <w:vAlign w:val="bottom"/>
          </w:tcPr>
          <w:p w14:paraId="31A85E6A" w14:textId="77777777" w:rsidR="00A110DE" w:rsidRPr="00A45522" w:rsidRDefault="00A110DE" w:rsidP="00D44E5C">
            <w:pPr>
              <w:jc w:val="right"/>
              <w:rPr>
                <w:rFonts w:cs="Arial"/>
                <w:color w:val="000000"/>
                <w:sz w:val="20"/>
              </w:rPr>
            </w:pPr>
            <w:r w:rsidRPr="00A45522">
              <w:rPr>
                <w:rFonts w:cs="Arial"/>
                <w:color w:val="000000"/>
                <w:sz w:val="20"/>
              </w:rPr>
              <w:t>358</w:t>
            </w:r>
          </w:p>
        </w:tc>
        <w:tc>
          <w:tcPr>
            <w:tcW w:w="499" w:type="pct"/>
            <w:vAlign w:val="bottom"/>
          </w:tcPr>
          <w:p w14:paraId="233AE1F9" w14:textId="77777777" w:rsidR="00A110DE" w:rsidRPr="00A45522" w:rsidRDefault="00A110DE" w:rsidP="00D44E5C">
            <w:pPr>
              <w:jc w:val="right"/>
              <w:rPr>
                <w:rFonts w:cs="Arial"/>
                <w:color w:val="000000"/>
                <w:sz w:val="20"/>
              </w:rPr>
            </w:pPr>
            <w:r w:rsidRPr="00A45522">
              <w:rPr>
                <w:rFonts w:cs="Arial"/>
                <w:color w:val="000000"/>
                <w:sz w:val="20"/>
              </w:rPr>
              <w:t>256</w:t>
            </w:r>
          </w:p>
        </w:tc>
        <w:tc>
          <w:tcPr>
            <w:tcW w:w="497" w:type="pct"/>
            <w:shd w:val="clear" w:color="auto" w:fill="auto"/>
            <w:noWrap/>
            <w:vAlign w:val="bottom"/>
            <w:hideMark/>
          </w:tcPr>
          <w:p w14:paraId="24FBE2A7" w14:textId="77777777" w:rsidR="00A110DE" w:rsidRPr="00A45522" w:rsidRDefault="00A110DE" w:rsidP="00D44E5C">
            <w:pPr>
              <w:jc w:val="right"/>
              <w:rPr>
                <w:rFonts w:cs="Arial"/>
                <w:color w:val="000000"/>
                <w:sz w:val="20"/>
              </w:rPr>
            </w:pPr>
            <w:r>
              <w:rPr>
                <w:rFonts w:cs="Arial"/>
                <w:color w:val="000000"/>
                <w:sz w:val="20"/>
              </w:rPr>
              <w:t>135</w:t>
            </w:r>
          </w:p>
        </w:tc>
      </w:tr>
      <w:tr w:rsidR="00A110DE" w:rsidRPr="00A45522" w14:paraId="7DB76A84" w14:textId="77777777" w:rsidTr="00D44E5C">
        <w:trPr>
          <w:trHeight w:val="70"/>
        </w:trPr>
        <w:tc>
          <w:tcPr>
            <w:tcW w:w="266" w:type="pct"/>
          </w:tcPr>
          <w:p w14:paraId="32069E53" w14:textId="77777777" w:rsidR="00A110DE" w:rsidRPr="00A45522" w:rsidRDefault="00A110DE" w:rsidP="00D44E5C">
            <w:pPr>
              <w:rPr>
                <w:rFonts w:cs="Arial"/>
                <w:color w:val="000000"/>
                <w:sz w:val="20"/>
              </w:rPr>
            </w:pPr>
            <w:r>
              <w:rPr>
                <w:rFonts w:cs="Arial"/>
                <w:color w:val="000000"/>
                <w:sz w:val="20"/>
              </w:rPr>
              <w:t>50</w:t>
            </w:r>
          </w:p>
        </w:tc>
        <w:tc>
          <w:tcPr>
            <w:tcW w:w="786" w:type="pct"/>
            <w:shd w:val="clear" w:color="auto" w:fill="auto"/>
            <w:noWrap/>
            <w:vAlign w:val="bottom"/>
            <w:hideMark/>
          </w:tcPr>
          <w:p w14:paraId="42F4B397" w14:textId="77777777" w:rsidR="00A110DE" w:rsidRPr="00A45522" w:rsidRDefault="00A110DE" w:rsidP="00D44E5C">
            <w:pPr>
              <w:rPr>
                <w:rFonts w:cs="Arial"/>
                <w:color w:val="000000"/>
                <w:sz w:val="20"/>
              </w:rPr>
            </w:pPr>
            <w:r w:rsidRPr="00A45522">
              <w:rPr>
                <w:rFonts w:cs="Arial"/>
                <w:color w:val="000000"/>
                <w:sz w:val="20"/>
              </w:rPr>
              <w:t>Panchthar</w:t>
            </w:r>
          </w:p>
        </w:tc>
        <w:tc>
          <w:tcPr>
            <w:tcW w:w="451" w:type="pct"/>
            <w:shd w:val="clear" w:color="auto" w:fill="auto"/>
            <w:noWrap/>
            <w:vAlign w:val="bottom"/>
            <w:hideMark/>
          </w:tcPr>
          <w:p w14:paraId="409A6EBD" w14:textId="77777777" w:rsidR="00A110DE" w:rsidRPr="00A45522" w:rsidRDefault="00A110DE" w:rsidP="00D44E5C">
            <w:pPr>
              <w:jc w:val="right"/>
              <w:rPr>
                <w:rFonts w:cs="Arial"/>
                <w:color w:val="000000"/>
                <w:sz w:val="20"/>
              </w:rPr>
            </w:pPr>
            <w:r w:rsidRPr="00A45522">
              <w:rPr>
                <w:rFonts w:cs="Arial"/>
                <w:color w:val="000000"/>
                <w:sz w:val="20"/>
              </w:rPr>
              <w:t>108</w:t>
            </w:r>
          </w:p>
        </w:tc>
        <w:tc>
          <w:tcPr>
            <w:tcW w:w="500" w:type="pct"/>
            <w:vAlign w:val="bottom"/>
          </w:tcPr>
          <w:p w14:paraId="7F971C0D" w14:textId="77777777" w:rsidR="00A110DE" w:rsidRDefault="00A110DE" w:rsidP="00D44E5C">
            <w:pPr>
              <w:jc w:val="right"/>
              <w:rPr>
                <w:rFonts w:cs="Arial"/>
                <w:color w:val="000000"/>
                <w:sz w:val="20"/>
              </w:rPr>
            </w:pPr>
            <w:r w:rsidRPr="00A45522">
              <w:rPr>
                <w:rFonts w:cs="Arial"/>
                <w:color w:val="000000"/>
                <w:sz w:val="20"/>
              </w:rPr>
              <w:t>64</w:t>
            </w:r>
          </w:p>
        </w:tc>
        <w:tc>
          <w:tcPr>
            <w:tcW w:w="500" w:type="pct"/>
            <w:vAlign w:val="bottom"/>
          </w:tcPr>
          <w:p w14:paraId="631C254B" w14:textId="77777777" w:rsidR="00A110DE" w:rsidRDefault="00A110DE" w:rsidP="00D44E5C">
            <w:pPr>
              <w:jc w:val="right"/>
              <w:rPr>
                <w:rFonts w:cs="Arial"/>
                <w:color w:val="000000"/>
                <w:sz w:val="20"/>
              </w:rPr>
            </w:pPr>
            <w:r w:rsidRPr="00A45522">
              <w:rPr>
                <w:rFonts w:cs="Arial"/>
                <w:color w:val="000000"/>
                <w:sz w:val="20"/>
              </w:rPr>
              <w:t>78</w:t>
            </w:r>
          </w:p>
        </w:tc>
        <w:tc>
          <w:tcPr>
            <w:tcW w:w="500" w:type="pct"/>
            <w:vAlign w:val="bottom"/>
          </w:tcPr>
          <w:p w14:paraId="49CF90C7" w14:textId="77777777" w:rsidR="00A110DE" w:rsidRDefault="00A110DE" w:rsidP="00D44E5C">
            <w:pPr>
              <w:jc w:val="right"/>
              <w:rPr>
                <w:rFonts w:cs="Arial"/>
                <w:color w:val="000000"/>
                <w:sz w:val="20"/>
              </w:rPr>
            </w:pPr>
            <w:r w:rsidRPr="00A45522">
              <w:rPr>
                <w:rFonts w:cs="Arial"/>
                <w:color w:val="000000"/>
                <w:sz w:val="20"/>
              </w:rPr>
              <w:t>33</w:t>
            </w:r>
          </w:p>
        </w:tc>
        <w:tc>
          <w:tcPr>
            <w:tcW w:w="500" w:type="pct"/>
            <w:vAlign w:val="bottom"/>
          </w:tcPr>
          <w:p w14:paraId="3AF1F6AA" w14:textId="77777777" w:rsidR="00A110DE" w:rsidRDefault="00A110DE" w:rsidP="00D44E5C">
            <w:pPr>
              <w:jc w:val="right"/>
              <w:rPr>
                <w:rFonts w:cs="Arial"/>
                <w:color w:val="000000"/>
                <w:sz w:val="20"/>
              </w:rPr>
            </w:pPr>
            <w:r w:rsidRPr="00A45522">
              <w:rPr>
                <w:rFonts w:cs="Arial"/>
                <w:color w:val="000000"/>
                <w:sz w:val="20"/>
              </w:rPr>
              <w:t>36</w:t>
            </w:r>
          </w:p>
        </w:tc>
        <w:tc>
          <w:tcPr>
            <w:tcW w:w="499" w:type="pct"/>
            <w:vAlign w:val="bottom"/>
          </w:tcPr>
          <w:p w14:paraId="6F909F76" w14:textId="77777777" w:rsidR="00A110DE" w:rsidRPr="00A45522" w:rsidRDefault="00A110DE" w:rsidP="00D44E5C">
            <w:pPr>
              <w:jc w:val="right"/>
              <w:rPr>
                <w:rFonts w:cs="Arial"/>
                <w:color w:val="000000"/>
                <w:sz w:val="20"/>
              </w:rPr>
            </w:pPr>
            <w:r w:rsidRPr="00A45522">
              <w:rPr>
                <w:rFonts w:cs="Arial"/>
                <w:color w:val="000000"/>
                <w:sz w:val="20"/>
              </w:rPr>
              <w:t>61</w:t>
            </w:r>
          </w:p>
        </w:tc>
        <w:tc>
          <w:tcPr>
            <w:tcW w:w="499" w:type="pct"/>
            <w:vAlign w:val="bottom"/>
          </w:tcPr>
          <w:p w14:paraId="1A426B8E" w14:textId="77777777" w:rsidR="00A110DE" w:rsidRPr="00A45522" w:rsidRDefault="00A110DE" w:rsidP="00D44E5C">
            <w:pPr>
              <w:jc w:val="right"/>
              <w:rPr>
                <w:rFonts w:cs="Arial"/>
                <w:color w:val="000000"/>
                <w:sz w:val="20"/>
              </w:rPr>
            </w:pPr>
            <w:r w:rsidRPr="00A45522">
              <w:rPr>
                <w:rFonts w:cs="Arial"/>
                <w:color w:val="000000"/>
                <w:sz w:val="20"/>
              </w:rPr>
              <w:t>90</w:t>
            </w:r>
          </w:p>
        </w:tc>
        <w:tc>
          <w:tcPr>
            <w:tcW w:w="497" w:type="pct"/>
            <w:shd w:val="clear" w:color="auto" w:fill="auto"/>
            <w:noWrap/>
            <w:vAlign w:val="bottom"/>
            <w:hideMark/>
          </w:tcPr>
          <w:p w14:paraId="0124D977" w14:textId="77777777" w:rsidR="00A110DE" w:rsidRPr="00A45522" w:rsidRDefault="00A110DE" w:rsidP="00D44E5C">
            <w:pPr>
              <w:jc w:val="right"/>
              <w:rPr>
                <w:rFonts w:cs="Arial"/>
                <w:color w:val="000000"/>
                <w:sz w:val="20"/>
              </w:rPr>
            </w:pPr>
            <w:r>
              <w:rPr>
                <w:rFonts w:cs="Arial"/>
                <w:color w:val="000000"/>
                <w:sz w:val="20"/>
              </w:rPr>
              <w:t>3</w:t>
            </w:r>
          </w:p>
        </w:tc>
      </w:tr>
      <w:tr w:rsidR="00A110DE" w:rsidRPr="00A45522" w14:paraId="2C15802A" w14:textId="77777777" w:rsidTr="00D44E5C">
        <w:trPr>
          <w:trHeight w:val="70"/>
        </w:trPr>
        <w:tc>
          <w:tcPr>
            <w:tcW w:w="266" w:type="pct"/>
          </w:tcPr>
          <w:p w14:paraId="007E4451" w14:textId="77777777" w:rsidR="00A110DE" w:rsidRPr="00A45522" w:rsidRDefault="00A110DE" w:rsidP="00D44E5C">
            <w:pPr>
              <w:rPr>
                <w:rFonts w:cs="Arial"/>
                <w:color w:val="000000"/>
                <w:sz w:val="20"/>
              </w:rPr>
            </w:pPr>
            <w:r>
              <w:rPr>
                <w:rFonts w:cs="Arial"/>
                <w:color w:val="000000"/>
                <w:sz w:val="20"/>
              </w:rPr>
              <w:t>51</w:t>
            </w:r>
          </w:p>
        </w:tc>
        <w:tc>
          <w:tcPr>
            <w:tcW w:w="786" w:type="pct"/>
            <w:shd w:val="clear" w:color="auto" w:fill="auto"/>
            <w:noWrap/>
            <w:vAlign w:val="bottom"/>
            <w:hideMark/>
          </w:tcPr>
          <w:p w14:paraId="070F87E8" w14:textId="77777777" w:rsidR="00A110DE" w:rsidRPr="00A45522" w:rsidRDefault="00A110DE" w:rsidP="00D44E5C">
            <w:pPr>
              <w:rPr>
                <w:rFonts w:cs="Arial"/>
                <w:color w:val="000000"/>
                <w:sz w:val="20"/>
              </w:rPr>
            </w:pPr>
            <w:r w:rsidRPr="00A45522">
              <w:rPr>
                <w:rFonts w:cs="Arial"/>
                <w:color w:val="000000"/>
                <w:sz w:val="20"/>
              </w:rPr>
              <w:t>Parbat</w:t>
            </w:r>
          </w:p>
        </w:tc>
        <w:tc>
          <w:tcPr>
            <w:tcW w:w="451" w:type="pct"/>
            <w:shd w:val="clear" w:color="auto" w:fill="auto"/>
            <w:noWrap/>
            <w:vAlign w:val="bottom"/>
            <w:hideMark/>
          </w:tcPr>
          <w:p w14:paraId="79DD96C3" w14:textId="77777777" w:rsidR="00A110DE" w:rsidRPr="00A45522" w:rsidRDefault="00A110DE" w:rsidP="00D44E5C">
            <w:pPr>
              <w:jc w:val="right"/>
              <w:rPr>
                <w:rFonts w:cs="Arial"/>
                <w:color w:val="000000"/>
                <w:sz w:val="20"/>
              </w:rPr>
            </w:pPr>
            <w:r w:rsidRPr="00A45522">
              <w:rPr>
                <w:rFonts w:cs="Arial"/>
                <w:color w:val="000000"/>
                <w:sz w:val="20"/>
              </w:rPr>
              <w:t>24</w:t>
            </w:r>
          </w:p>
        </w:tc>
        <w:tc>
          <w:tcPr>
            <w:tcW w:w="500" w:type="pct"/>
            <w:vAlign w:val="bottom"/>
          </w:tcPr>
          <w:p w14:paraId="44EDA71F" w14:textId="77777777" w:rsidR="00A110DE" w:rsidRDefault="00A110DE" w:rsidP="00D44E5C">
            <w:pPr>
              <w:jc w:val="right"/>
              <w:rPr>
                <w:rFonts w:cs="Arial"/>
                <w:color w:val="000000"/>
                <w:sz w:val="20"/>
              </w:rPr>
            </w:pPr>
            <w:r w:rsidRPr="00A45522">
              <w:rPr>
                <w:rFonts w:cs="Arial"/>
                <w:color w:val="000000"/>
                <w:sz w:val="20"/>
              </w:rPr>
              <w:t>33</w:t>
            </w:r>
          </w:p>
        </w:tc>
        <w:tc>
          <w:tcPr>
            <w:tcW w:w="500" w:type="pct"/>
            <w:vAlign w:val="bottom"/>
          </w:tcPr>
          <w:p w14:paraId="6C311E42" w14:textId="77777777" w:rsidR="00A110DE" w:rsidRDefault="00A110DE" w:rsidP="00D44E5C">
            <w:pPr>
              <w:jc w:val="right"/>
              <w:rPr>
                <w:rFonts w:cs="Arial"/>
                <w:color w:val="000000"/>
                <w:sz w:val="20"/>
              </w:rPr>
            </w:pPr>
            <w:r w:rsidRPr="00A45522">
              <w:rPr>
                <w:rFonts w:cs="Arial"/>
                <w:color w:val="000000"/>
                <w:sz w:val="20"/>
              </w:rPr>
              <w:t>25</w:t>
            </w:r>
          </w:p>
        </w:tc>
        <w:tc>
          <w:tcPr>
            <w:tcW w:w="500" w:type="pct"/>
            <w:vAlign w:val="bottom"/>
          </w:tcPr>
          <w:p w14:paraId="3362CD8D" w14:textId="77777777" w:rsidR="00A110DE" w:rsidRDefault="00A110DE" w:rsidP="00D44E5C">
            <w:pPr>
              <w:jc w:val="right"/>
              <w:rPr>
                <w:rFonts w:cs="Arial"/>
                <w:color w:val="000000"/>
                <w:sz w:val="20"/>
              </w:rPr>
            </w:pPr>
            <w:r w:rsidRPr="00A45522">
              <w:rPr>
                <w:rFonts w:cs="Arial"/>
                <w:color w:val="000000"/>
                <w:sz w:val="20"/>
              </w:rPr>
              <w:t>18</w:t>
            </w:r>
          </w:p>
        </w:tc>
        <w:tc>
          <w:tcPr>
            <w:tcW w:w="500" w:type="pct"/>
            <w:vAlign w:val="bottom"/>
          </w:tcPr>
          <w:p w14:paraId="7074728F" w14:textId="77777777" w:rsidR="00A110DE" w:rsidRDefault="00A110DE" w:rsidP="00D44E5C">
            <w:pPr>
              <w:jc w:val="right"/>
              <w:rPr>
                <w:rFonts w:cs="Arial"/>
                <w:color w:val="000000"/>
                <w:sz w:val="20"/>
              </w:rPr>
            </w:pPr>
            <w:r w:rsidRPr="00A45522">
              <w:rPr>
                <w:rFonts w:cs="Arial"/>
                <w:color w:val="000000"/>
                <w:sz w:val="20"/>
              </w:rPr>
              <w:t>9</w:t>
            </w:r>
          </w:p>
        </w:tc>
        <w:tc>
          <w:tcPr>
            <w:tcW w:w="499" w:type="pct"/>
            <w:vAlign w:val="bottom"/>
          </w:tcPr>
          <w:p w14:paraId="3E5BDE12" w14:textId="77777777" w:rsidR="00A110DE" w:rsidRPr="00A45522" w:rsidRDefault="00A110DE" w:rsidP="00D44E5C">
            <w:pPr>
              <w:jc w:val="right"/>
              <w:rPr>
                <w:rFonts w:cs="Arial"/>
                <w:color w:val="000000"/>
                <w:sz w:val="20"/>
              </w:rPr>
            </w:pPr>
            <w:r w:rsidRPr="00A45522">
              <w:rPr>
                <w:rFonts w:cs="Arial"/>
                <w:color w:val="000000"/>
                <w:sz w:val="20"/>
              </w:rPr>
              <w:t>8</w:t>
            </w:r>
          </w:p>
        </w:tc>
        <w:tc>
          <w:tcPr>
            <w:tcW w:w="499" w:type="pct"/>
            <w:vAlign w:val="bottom"/>
          </w:tcPr>
          <w:p w14:paraId="656337C5" w14:textId="77777777" w:rsidR="00A110DE" w:rsidRPr="00A45522" w:rsidRDefault="00A110DE" w:rsidP="00D44E5C">
            <w:pPr>
              <w:jc w:val="right"/>
              <w:rPr>
                <w:rFonts w:cs="Arial"/>
                <w:color w:val="000000"/>
                <w:sz w:val="20"/>
              </w:rPr>
            </w:pPr>
            <w:r w:rsidRPr="00A45522">
              <w:rPr>
                <w:rFonts w:cs="Arial"/>
                <w:color w:val="000000"/>
                <w:sz w:val="20"/>
              </w:rPr>
              <w:t>19</w:t>
            </w:r>
          </w:p>
        </w:tc>
        <w:tc>
          <w:tcPr>
            <w:tcW w:w="497" w:type="pct"/>
            <w:shd w:val="clear" w:color="auto" w:fill="auto"/>
            <w:noWrap/>
            <w:vAlign w:val="bottom"/>
            <w:hideMark/>
          </w:tcPr>
          <w:p w14:paraId="2A5F7B9A" w14:textId="77777777" w:rsidR="00A110DE" w:rsidRPr="00A45522" w:rsidRDefault="00A110DE" w:rsidP="00D44E5C">
            <w:pPr>
              <w:jc w:val="right"/>
              <w:rPr>
                <w:rFonts w:cs="Arial"/>
                <w:color w:val="000000"/>
                <w:sz w:val="20"/>
              </w:rPr>
            </w:pPr>
            <w:r>
              <w:rPr>
                <w:rFonts w:cs="Arial"/>
                <w:color w:val="000000"/>
                <w:sz w:val="20"/>
              </w:rPr>
              <w:t>27</w:t>
            </w:r>
          </w:p>
        </w:tc>
      </w:tr>
      <w:tr w:rsidR="00A110DE" w:rsidRPr="00A45522" w14:paraId="0EA9497B" w14:textId="77777777" w:rsidTr="00D44E5C">
        <w:trPr>
          <w:trHeight w:val="70"/>
        </w:trPr>
        <w:tc>
          <w:tcPr>
            <w:tcW w:w="266" w:type="pct"/>
          </w:tcPr>
          <w:p w14:paraId="4FE28E18" w14:textId="77777777" w:rsidR="00A110DE" w:rsidRPr="00A45522" w:rsidRDefault="00A110DE" w:rsidP="00D44E5C">
            <w:pPr>
              <w:rPr>
                <w:rFonts w:cs="Arial"/>
                <w:color w:val="000000"/>
                <w:sz w:val="20"/>
              </w:rPr>
            </w:pPr>
            <w:r>
              <w:rPr>
                <w:rFonts w:cs="Arial"/>
                <w:color w:val="000000"/>
                <w:sz w:val="20"/>
              </w:rPr>
              <w:t>52</w:t>
            </w:r>
          </w:p>
        </w:tc>
        <w:tc>
          <w:tcPr>
            <w:tcW w:w="786" w:type="pct"/>
            <w:shd w:val="clear" w:color="auto" w:fill="auto"/>
            <w:noWrap/>
            <w:vAlign w:val="bottom"/>
            <w:hideMark/>
          </w:tcPr>
          <w:p w14:paraId="41720975" w14:textId="77777777" w:rsidR="00A110DE" w:rsidRPr="00A45522" w:rsidRDefault="00A110DE" w:rsidP="00D44E5C">
            <w:pPr>
              <w:rPr>
                <w:rFonts w:cs="Arial"/>
                <w:color w:val="000000"/>
                <w:sz w:val="20"/>
              </w:rPr>
            </w:pPr>
            <w:r w:rsidRPr="00A45522">
              <w:rPr>
                <w:rFonts w:cs="Arial"/>
                <w:color w:val="000000"/>
                <w:sz w:val="20"/>
              </w:rPr>
              <w:t>Parsa</w:t>
            </w:r>
          </w:p>
        </w:tc>
        <w:tc>
          <w:tcPr>
            <w:tcW w:w="451" w:type="pct"/>
            <w:shd w:val="clear" w:color="auto" w:fill="auto"/>
            <w:noWrap/>
            <w:vAlign w:val="bottom"/>
            <w:hideMark/>
          </w:tcPr>
          <w:p w14:paraId="4EE1A612" w14:textId="77777777" w:rsidR="00A110DE" w:rsidRPr="00A45522" w:rsidRDefault="00A110DE" w:rsidP="00D44E5C">
            <w:pPr>
              <w:jc w:val="right"/>
              <w:rPr>
                <w:rFonts w:cs="Arial"/>
                <w:color w:val="000000"/>
                <w:sz w:val="20"/>
              </w:rPr>
            </w:pPr>
            <w:r w:rsidRPr="00A45522">
              <w:rPr>
                <w:rFonts w:cs="Arial"/>
                <w:color w:val="000000"/>
                <w:sz w:val="20"/>
              </w:rPr>
              <w:t>106</w:t>
            </w:r>
          </w:p>
        </w:tc>
        <w:tc>
          <w:tcPr>
            <w:tcW w:w="500" w:type="pct"/>
            <w:vAlign w:val="bottom"/>
          </w:tcPr>
          <w:p w14:paraId="41ACCED7" w14:textId="77777777" w:rsidR="00A110DE" w:rsidRDefault="00A110DE" w:rsidP="00D44E5C">
            <w:pPr>
              <w:jc w:val="right"/>
              <w:rPr>
                <w:rFonts w:cs="Arial"/>
                <w:color w:val="000000"/>
                <w:sz w:val="20"/>
              </w:rPr>
            </w:pPr>
            <w:r w:rsidRPr="00A45522">
              <w:rPr>
                <w:rFonts w:cs="Arial"/>
                <w:color w:val="000000"/>
                <w:sz w:val="20"/>
              </w:rPr>
              <w:t>62</w:t>
            </w:r>
          </w:p>
        </w:tc>
        <w:tc>
          <w:tcPr>
            <w:tcW w:w="500" w:type="pct"/>
            <w:vAlign w:val="bottom"/>
          </w:tcPr>
          <w:p w14:paraId="1D87E0D4" w14:textId="77777777" w:rsidR="00A110DE" w:rsidRDefault="00A110DE" w:rsidP="00D44E5C">
            <w:pPr>
              <w:jc w:val="right"/>
              <w:rPr>
                <w:rFonts w:cs="Arial"/>
                <w:color w:val="000000"/>
                <w:sz w:val="20"/>
              </w:rPr>
            </w:pPr>
            <w:r w:rsidRPr="00A45522">
              <w:rPr>
                <w:rFonts w:cs="Arial"/>
                <w:color w:val="000000"/>
                <w:sz w:val="20"/>
              </w:rPr>
              <w:t>25</w:t>
            </w:r>
          </w:p>
        </w:tc>
        <w:tc>
          <w:tcPr>
            <w:tcW w:w="500" w:type="pct"/>
            <w:vAlign w:val="bottom"/>
          </w:tcPr>
          <w:p w14:paraId="00C8ECE0" w14:textId="77777777" w:rsidR="00A110DE" w:rsidRDefault="00A110DE" w:rsidP="00D44E5C">
            <w:pPr>
              <w:jc w:val="right"/>
              <w:rPr>
                <w:rFonts w:cs="Arial"/>
                <w:color w:val="000000"/>
                <w:sz w:val="20"/>
              </w:rPr>
            </w:pPr>
            <w:r w:rsidRPr="00A45522">
              <w:rPr>
                <w:rFonts w:cs="Arial"/>
                <w:color w:val="000000"/>
                <w:sz w:val="20"/>
              </w:rPr>
              <w:t>51</w:t>
            </w:r>
          </w:p>
        </w:tc>
        <w:tc>
          <w:tcPr>
            <w:tcW w:w="500" w:type="pct"/>
            <w:vAlign w:val="bottom"/>
          </w:tcPr>
          <w:p w14:paraId="37340845" w14:textId="77777777" w:rsidR="00A110DE" w:rsidRDefault="00A110DE" w:rsidP="00D44E5C">
            <w:pPr>
              <w:jc w:val="right"/>
              <w:rPr>
                <w:rFonts w:cs="Arial"/>
                <w:color w:val="000000"/>
                <w:sz w:val="20"/>
              </w:rPr>
            </w:pPr>
            <w:r w:rsidRPr="00A45522">
              <w:rPr>
                <w:rFonts w:cs="Arial"/>
                <w:color w:val="000000"/>
                <w:sz w:val="20"/>
              </w:rPr>
              <w:t>72</w:t>
            </w:r>
          </w:p>
        </w:tc>
        <w:tc>
          <w:tcPr>
            <w:tcW w:w="499" w:type="pct"/>
            <w:vAlign w:val="bottom"/>
          </w:tcPr>
          <w:p w14:paraId="622E1010" w14:textId="77777777" w:rsidR="00A110DE" w:rsidRPr="00A45522" w:rsidRDefault="00A110DE" w:rsidP="00D44E5C">
            <w:pPr>
              <w:jc w:val="right"/>
              <w:rPr>
                <w:rFonts w:cs="Arial"/>
                <w:color w:val="000000"/>
                <w:sz w:val="20"/>
              </w:rPr>
            </w:pPr>
            <w:r w:rsidRPr="00A45522">
              <w:rPr>
                <w:rFonts w:cs="Arial"/>
                <w:color w:val="000000"/>
                <w:sz w:val="20"/>
              </w:rPr>
              <w:t>144</w:t>
            </w:r>
          </w:p>
        </w:tc>
        <w:tc>
          <w:tcPr>
            <w:tcW w:w="499" w:type="pct"/>
            <w:vAlign w:val="bottom"/>
          </w:tcPr>
          <w:p w14:paraId="1C2B28AE" w14:textId="77777777" w:rsidR="00A110DE" w:rsidRPr="00A45522" w:rsidRDefault="00A110DE" w:rsidP="00D44E5C">
            <w:pPr>
              <w:jc w:val="right"/>
              <w:rPr>
                <w:rFonts w:cs="Arial"/>
                <w:color w:val="000000"/>
                <w:sz w:val="20"/>
              </w:rPr>
            </w:pPr>
            <w:r w:rsidRPr="00A45522">
              <w:rPr>
                <w:rFonts w:cs="Arial"/>
                <w:color w:val="000000"/>
                <w:sz w:val="20"/>
              </w:rPr>
              <w:t>59</w:t>
            </w:r>
          </w:p>
        </w:tc>
        <w:tc>
          <w:tcPr>
            <w:tcW w:w="497" w:type="pct"/>
            <w:shd w:val="clear" w:color="auto" w:fill="auto"/>
            <w:noWrap/>
            <w:vAlign w:val="bottom"/>
            <w:hideMark/>
          </w:tcPr>
          <w:p w14:paraId="3EC46025" w14:textId="77777777" w:rsidR="00A110DE" w:rsidRPr="00A45522" w:rsidRDefault="00A110DE" w:rsidP="00D44E5C">
            <w:pPr>
              <w:jc w:val="right"/>
              <w:rPr>
                <w:rFonts w:cs="Arial"/>
                <w:color w:val="000000"/>
                <w:sz w:val="20"/>
              </w:rPr>
            </w:pPr>
            <w:r>
              <w:rPr>
                <w:rFonts w:cs="Arial"/>
                <w:color w:val="000000"/>
                <w:sz w:val="20"/>
              </w:rPr>
              <w:t>92</w:t>
            </w:r>
          </w:p>
        </w:tc>
      </w:tr>
      <w:tr w:rsidR="00A110DE" w:rsidRPr="00A45522" w14:paraId="5036A018" w14:textId="77777777" w:rsidTr="00D44E5C">
        <w:trPr>
          <w:trHeight w:val="70"/>
        </w:trPr>
        <w:tc>
          <w:tcPr>
            <w:tcW w:w="266" w:type="pct"/>
          </w:tcPr>
          <w:p w14:paraId="0F74A597" w14:textId="77777777" w:rsidR="00A110DE" w:rsidRPr="00A45522" w:rsidRDefault="00A110DE" w:rsidP="00D44E5C">
            <w:pPr>
              <w:rPr>
                <w:rFonts w:cs="Arial"/>
                <w:color w:val="000000"/>
                <w:sz w:val="20"/>
              </w:rPr>
            </w:pPr>
            <w:r>
              <w:rPr>
                <w:rFonts w:cs="Arial"/>
                <w:color w:val="000000"/>
                <w:sz w:val="20"/>
              </w:rPr>
              <w:t>53</w:t>
            </w:r>
          </w:p>
        </w:tc>
        <w:tc>
          <w:tcPr>
            <w:tcW w:w="786" w:type="pct"/>
            <w:shd w:val="clear" w:color="auto" w:fill="auto"/>
            <w:noWrap/>
            <w:vAlign w:val="bottom"/>
            <w:hideMark/>
          </w:tcPr>
          <w:p w14:paraId="09014449" w14:textId="77777777" w:rsidR="00A110DE" w:rsidRPr="00A45522" w:rsidRDefault="00A110DE" w:rsidP="00D44E5C">
            <w:pPr>
              <w:rPr>
                <w:rFonts w:cs="Arial"/>
                <w:color w:val="000000"/>
                <w:sz w:val="20"/>
              </w:rPr>
            </w:pPr>
            <w:r w:rsidRPr="00A45522">
              <w:rPr>
                <w:rFonts w:cs="Arial"/>
                <w:color w:val="000000"/>
                <w:sz w:val="20"/>
              </w:rPr>
              <w:t>Pyuthan</w:t>
            </w:r>
          </w:p>
        </w:tc>
        <w:tc>
          <w:tcPr>
            <w:tcW w:w="451" w:type="pct"/>
            <w:shd w:val="clear" w:color="auto" w:fill="auto"/>
            <w:noWrap/>
            <w:vAlign w:val="bottom"/>
            <w:hideMark/>
          </w:tcPr>
          <w:p w14:paraId="10A5615D" w14:textId="77777777" w:rsidR="00A110DE" w:rsidRPr="00A45522" w:rsidRDefault="00A110DE" w:rsidP="00D44E5C">
            <w:pPr>
              <w:jc w:val="right"/>
              <w:rPr>
                <w:rFonts w:cs="Arial"/>
                <w:color w:val="000000"/>
                <w:sz w:val="20"/>
              </w:rPr>
            </w:pPr>
            <w:r w:rsidRPr="00A45522">
              <w:rPr>
                <w:rFonts w:cs="Arial"/>
                <w:color w:val="000000"/>
                <w:sz w:val="20"/>
              </w:rPr>
              <w:t>47</w:t>
            </w:r>
          </w:p>
        </w:tc>
        <w:tc>
          <w:tcPr>
            <w:tcW w:w="500" w:type="pct"/>
            <w:vAlign w:val="bottom"/>
          </w:tcPr>
          <w:p w14:paraId="3394F325" w14:textId="77777777" w:rsidR="00A110DE" w:rsidRDefault="00A110DE" w:rsidP="00D44E5C">
            <w:pPr>
              <w:jc w:val="right"/>
              <w:rPr>
                <w:rFonts w:cs="Arial"/>
                <w:color w:val="000000"/>
                <w:sz w:val="20"/>
              </w:rPr>
            </w:pPr>
            <w:r w:rsidRPr="00A45522">
              <w:rPr>
                <w:rFonts w:cs="Arial"/>
                <w:color w:val="000000"/>
                <w:sz w:val="20"/>
              </w:rPr>
              <w:t>53</w:t>
            </w:r>
          </w:p>
        </w:tc>
        <w:tc>
          <w:tcPr>
            <w:tcW w:w="500" w:type="pct"/>
            <w:vAlign w:val="bottom"/>
          </w:tcPr>
          <w:p w14:paraId="74409B6B" w14:textId="77777777" w:rsidR="00A110DE" w:rsidRDefault="00A110DE" w:rsidP="00D44E5C">
            <w:pPr>
              <w:jc w:val="right"/>
              <w:rPr>
                <w:rFonts w:cs="Arial"/>
                <w:color w:val="000000"/>
                <w:sz w:val="20"/>
              </w:rPr>
            </w:pPr>
            <w:r w:rsidRPr="00A45522">
              <w:rPr>
                <w:rFonts w:cs="Arial"/>
                <w:color w:val="000000"/>
                <w:sz w:val="20"/>
              </w:rPr>
              <w:t>79</w:t>
            </w:r>
          </w:p>
        </w:tc>
        <w:tc>
          <w:tcPr>
            <w:tcW w:w="500" w:type="pct"/>
            <w:vAlign w:val="bottom"/>
          </w:tcPr>
          <w:p w14:paraId="6D9754ED" w14:textId="77777777" w:rsidR="00A110DE" w:rsidRDefault="00A110DE" w:rsidP="00D44E5C">
            <w:pPr>
              <w:jc w:val="right"/>
              <w:rPr>
                <w:rFonts w:cs="Arial"/>
                <w:color w:val="000000"/>
                <w:sz w:val="20"/>
              </w:rPr>
            </w:pPr>
            <w:r w:rsidRPr="00A45522">
              <w:rPr>
                <w:rFonts w:cs="Arial"/>
                <w:color w:val="000000"/>
                <w:sz w:val="20"/>
              </w:rPr>
              <w:t>119</w:t>
            </w:r>
          </w:p>
        </w:tc>
        <w:tc>
          <w:tcPr>
            <w:tcW w:w="500" w:type="pct"/>
            <w:vAlign w:val="bottom"/>
          </w:tcPr>
          <w:p w14:paraId="61A1E814" w14:textId="77777777" w:rsidR="00A110DE" w:rsidRDefault="00A110DE" w:rsidP="00D44E5C">
            <w:pPr>
              <w:jc w:val="right"/>
              <w:rPr>
                <w:rFonts w:cs="Arial"/>
                <w:color w:val="000000"/>
                <w:sz w:val="20"/>
              </w:rPr>
            </w:pPr>
            <w:r w:rsidRPr="00A45522">
              <w:rPr>
                <w:rFonts w:cs="Arial"/>
                <w:color w:val="000000"/>
                <w:sz w:val="20"/>
              </w:rPr>
              <w:t>80</w:t>
            </w:r>
          </w:p>
        </w:tc>
        <w:tc>
          <w:tcPr>
            <w:tcW w:w="499" w:type="pct"/>
            <w:vAlign w:val="bottom"/>
          </w:tcPr>
          <w:p w14:paraId="1B513B55" w14:textId="77777777" w:rsidR="00A110DE" w:rsidRPr="00A45522" w:rsidRDefault="00A110DE" w:rsidP="00D44E5C">
            <w:pPr>
              <w:jc w:val="right"/>
              <w:rPr>
                <w:rFonts w:cs="Arial"/>
                <w:color w:val="000000"/>
                <w:sz w:val="20"/>
              </w:rPr>
            </w:pPr>
            <w:r w:rsidRPr="00A45522">
              <w:rPr>
                <w:rFonts w:cs="Arial"/>
                <w:color w:val="000000"/>
                <w:sz w:val="20"/>
              </w:rPr>
              <w:t>31</w:t>
            </w:r>
          </w:p>
        </w:tc>
        <w:tc>
          <w:tcPr>
            <w:tcW w:w="499" w:type="pct"/>
            <w:vAlign w:val="bottom"/>
          </w:tcPr>
          <w:p w14:paraId="165DED38" w14:textId="77777777" w:rsidR="00A110DE" w:rsidRPr="00A45522" w:rsidRDefault="00A110DE" w:rsidP="00D44E5C">
            <w:pPr>
              <w:jc w:val="right"/>
              <w:rPr>
                <w:rFonts w:cs="Arial"/>
                <w:color w:val="000000"/>
                <w:sz w:val="20"/>
              </w:rPr>
            </w:pPr>
            <w:r w:rsidRPr="00A45522">
              <w:rPr>
                <w:rFonts w:cs="Arial"/>
                <w:color w:val="000000"/>
                <w:sz w:val="20"/>
              </w:rPr>
              <w:t>137</w:t>
            </w:r>
          </w:p>
        </w:tc>
        <w:tc>
          <w:tcPr>
            <w:tcW w:w="497" w:type="pct"/>
            <w:shd w:val="clear" w:color="auto" w:fill="auto"/>
            <w:noWrap/>
            <w:vAlign w:val="bottom"/>
            <w:hideMark/>
          </w:tcPr>
          <w:p w14:paraId="2C623FCF" w14:textId="77777777" w:rsidR="00A110DE" w:rsidRPr="00A45522" w:rsidRDefault="00A110DE" w:rsidP="00D44E5C">
            <w:pPr>
              <w:jc w:val="right"/>
              <w:rPr>
                <w:rFonts w:cs="Arial"/>
                <w:color w:val="000000"/>
                <w:sz w:val="20"/>
              </w:rPr>
            </w:pPr>
            <w:r>
              <w:rPr>
                <w:rFonts w:cs="Arial"/>
                <w:color w:val="000000"/>
                <w:sz w:val="20"/>
              </w:rPr>
              <w:t>58</w:t>
            </w:r>
          </w:p>
        </w:tc>
      </w:tr>
      <w:tr w:rsidR="00A110DE" w:rsidRPr="00A45522" w14:paraId="51D92847" w14:textId="77777777" w:rsidTr="00D44E5C">
        <w:trPr>
          <w:trHeight w:val="70"/>
        </w:trPr>
        <w:tc>
          <w:tcPr>
            <w:tcW w:w="266" w:type="pct"/>
          </w:tcPr>
          <w:p w14:paraId="5AA8A5E3" w14:textId="77777777" w:rsidR="00A110DE" w:rsidRPr="00A45522" w:rsidRDefault="00A110DE" w:rsidP="00D44E5C">
            <w:pPr>
              <w:rPr>
                <w:rFonts w:cs="Arial"/>
                <w:color w:val="000000"/>
                <w:sz w:val="20"/>
              </w:rPr>
            </w:pPr>
            <w:r>
              <w:rPr>
                <w:rFonts w:cs="Arial"/>
                <w:color w:val="000000"/>
                <w:sz w:val="20"/>
              </w:rPr>
              <w:t>54</w:t>
            </w:r>
          </w:p>
        </w:tc>
        <w:tc>
          <w:tcPr>
            <w:tcW w:w="786" w:type="pct"/>
            <w:shd w:val="clear" w:color="auto" w:fill="auto"/>
            <w:noWrap/>
            <w:vAlign w:val="bottom"/>
            <w:hideMark/>
          </w:tcPr>
          <w:p w14:paraId="12F0E842" w14:textId="77777777" w:rsidR="00A110DE" w:rsidRPr="00A45522" w:rsidRDefault="00A110DE" w:rsidP="00D44E5C">
            <w:pPr>
              <w:rPr>
                <w:rFonts w:cs="Arial"/>
                <w:color w:val="000000"/>
                <w:sz w:val="20"/>
              </w:rPr>
            </w:pPr>
            <w:r w:rsidRPr="00A45522">
              <w:rPr>
                <w:rFonts w:cs="Arial"/>
                <w:color w:val="000000"/>
                <w:sz w:val="20"/>
              </w:rPr>
              <w:t>Ramechhap</w:t>
            </w:r>
          </w:p>
        </w:tc>
        <w:tc>
          <w:tcPr>
            <w:tcW w:w="451" w:type="pct"/>
            <w:shd w:val="clear" w:color="auto" w:fill="auto"/>
            <w:noWrap/>
            <w:vAlign w:val="bottom"/>
            <w:hideMark/>
          </w:tcPr>
          <w:p w14:paraId="3F0AE9F1" w14:textId="77777777" w:rsidR="00A110DE" w:rsidRPr="00A45522" w:rsidRDefault="00A110DE" w:rsidP="00D44E5C">
            <w:pPr>
              <w:jc w:val="right"/>
              <w:rPr>
                <w:rFonts w:cs="Arial"/>
                <w:color w:val="000000"/>
                <w:sz w:val="20"/>
              </w:rPr>
            </w:pPr>
            <w:r w:rsidRPr="00A45522">
              <w:rPr>
                <w:rFonts w:cs="Arial"/>
                <w:color w:val="000000"/>
                <w:sz w:val="20"/>
              </w:rPr>
              <w:t>116</w:t>
            </w:r>
          </w:p>
        </w:tc>
        <w:tc>
          <w:tcPr>
            <w:tcW w:w="500" w:type="pct"/>
            <w:vAlign w:val="bottom"/>
          </w:tcPr>
          <w:p w14:paraId="20BDA4B6" w14:textId="77777777" w:rsidR="00A110DE" w:rsidRDefault="00A110DE" w:rsidP="00D44E5C">
            <w:pPr>
              <w:jc w:val="right"/>
              <w:rPr>
                <w:rFonts w:cs="Arial"/>
                <w:color w:val="000000"/>
                <w:sz w:val="20"/>
              </w:rPr>
            </w:pPr>
            <w:r w:rsidRPr="00A45522">
              <w:rPr>
                <w:rFonts w:cs="Arial"/>
                <w:color w:val="000000"/>
                <w:sz w:val="20"/>
              </w:rPr>
              <w:t>66</w:t>
            </w:r>
          </w:p>
        </w:tc>
        <w:tc>
          <w:tcPr>
            <w:tcW w:w="500" w:type="pct"/>
            <w:vAlign w:val="bottom"/>
          </w:tcPr>
          <w:p w14:paraId="26648BA6" w14:textId="77777777" w:rsidR="00A110DE" w:rsidRDefault="00A110DE" w:rsidP="00D44E5C">
            <w:pPr>
              <w:jc w:val="right"/>
              <w:rPr>
                <w:rFonts w:cs="Arial"/>
                <w:color w:val="000000"/>
                <w:sz w:val="20"/>
              </w:rPr>
            </w:pPr>
            <w:r w:rsidRPr="00A45522">
              <w:rPr>
                <w:rFonts w:cs="Arial"/>
                <w:color w:val="000000"/>
                <w:sz w:val="20"/>
              </w:rPr>
              <w:t>66</w:t>
            </w:r>
          </w:p>
        </w:tc>
        <w:tc>
          <w:tcPr>
            <w:tcW w:w="500" w:type="pct"/>
            <w:vAlign w:val="bottom"/>
          </w:tcPr>
          <w:p w14:paraId="7A4E1540" w14:textId="77777777" w:rsidR="00A110DE" w:rsidRDefault="00A110DE" w:rsidP="00D44E5C">
            <w:pPr>
              <w:jc w:val="right"/>
              <w:rPr>
                <w:rFonts w:cs="Arial"/>
                <w:color w:val="000000"/>
                <w:sz w:val="20"/>
              </w:rPr>
            </w:pPr>
            <w:r w:rsidRPr="00A45522">
              <w:rPr>
                <w:rFonts w:cs="Arial"/>
                <w:color w:val="000000"/>
                <w:sz w:val="20"/>
              </w:rPr>
              <w:t>77</w:t>
            </w:r>
          </w:p>
        </w:tc>
        <w:tc>
          <w:tcPr>
            <w:tcW w:w="500" w:type="pct"/>
            <w:vAlign w:val="bottom"/>
          </w:tcPr>
          <w:p w14:paraId="20923010" w14:textId="77777777" w:rsidR="00A110DE" w:rsidRDefault="00A110DE" w:rsidP="00D44E5C">
            <w:pPr>
              <w:jc w:val="right"/>
              <w:rPr>
                <w:rFonts w:cs="Arial"/>
                <w:color w:val="000000"/>
                <w:sz w:val="20"/>
              </w:rPr>
            </w:pPr>
            <w:r w:rsidRPr="00A45522">
              <w:rPr>
                <w:rFonts w:cs="Arial"/>
                <w:color w:val="000000"/>
                <w:sz w:val="20"/>
              </w:rPr>
              <w:t>181</w:t>
            </w:r>
          </w:p>
        </w:tc>
        <w:tc>
          <w:tcPr>
            <w:tcW w:w="499" w:type="pct"/>
            <w:vAlign w:val="bottom"/>
          </w:tcPr>
          <w:p w14:paraId="234A9A60" w14:textId="77777777" w:rsidR="00A110DE" w:rsidRPr="00A45522" w:rsidRDefault="00A110DE" w:rsidP="00D44E5C">
            <w:pPr>
              <w:jc w:val="right"/>
              <w:rPr>
                <w:rFonts w:cs="Arial"/>
                <w:color w:val="000000"/>
                <w:sz w:val="20"/>
              </w:rPr>
            </w:pPr>
            <w:r w:rsidRPr="00A45522">
              <w:rPr>
                <w:rFonts w:cs="Arial"/>
                <w:color w:val="000000"/>
                <w:sz w:val="20"/>
              </w:rPr>
              <w:t>41</w:t>
            </w:r>
          </w:p>
        </w:tc>
        <w:tc>
          <w:tcPr>
            <w:tcW w:w="499" w:type="pct"/>
            <w:vAlign w:val="bottom"/>
          </w:tcPr>
          <w:p w14:paraId="00111013" w14:textId="77777777" w:rsidR="00A110DE" w:rsidRPr="00A45522" w:rsidRDefault="00A110DE" w:rsidP="00D44E5C">
            <w:pPr>
              <w:jc w:val="right"/>
              <w:rPr>
                <w:rFonts w:cs="Arial"/>
                <w:color w:val="000000"/>
                <w:sz w:val="20"/>
              </w:rPr>
            </w:pPr>
            <w:r w:rsidRPr="00A45522">
              <w:rPr>
                <w:rFonts w:cs="Arial"/>
                <w:color w:val="000000"/>
                <w:sz w:val="20"/>
              </w:rPr>
              <w:t>29</w:t>
            </w:r>
          </w:p>
        </w:tc>
        <w:tc>
          <w:tcPr>
            <w:tcW w:w="497" w:type="pct"/>
            <w:shd w:val="clear" w:color="auto" w:fill="auto"/>
            <w:noWrap/>
            <w:vAlign w:val="bottom"/>
            <w:hideMark/>
          </w:tcPr>
          <w:p w14:paraId="29A2490C" w14:textId="77777777" w:rsidR="00A110DE" w:rsidRPr="00A45522" w:rsidRDefault="00A110DE" w:rsidP="00D44E5C">
            <w:pPr>
              <w:jc w:val="right"/>
              <w:rPr>
                <w:rFonts w:cs="Arial"/>
                <w:color w:val="000000"/>
                <w:sz w:val="20"/>
              </w:rPr>
            </w:pPr>
            <w:r>
              <w:rPr>
                <w:rFonts w:cs="Arial"/>
                <w:color w:val="000000"/>
                <w:sz w:val="20"/>
              </w:rPr>
              <w:t>313</w:t>
            </w:r>
          </w:p>
        </w:tc>
      </w:tr>
      <w:tr w:rsidR="00A110DE" w:rsidRPr="00A45522" w14:paraId="38C3F1D4" w14:textId="77777777" w:rsidTr="00D44E5C">
        <w:trPr>
          <w:trHeight w:val="70"/>
        </w:trPr>
        <w:tc>
          <w:tcPr>
            <w:tcW w:w="266" w:type="pct"/>
          </w:tcPr>
          <w:p w14:paraId="12EB07E2" w14:textId="77777777" w:rsidR="00A110DE" w:rsidRPr="00A45522" w:rsidRDefault="00A110DE" w:rsidP="00D44E5C">
            <w:pPr>
              <w:rPr>
                <w:rFonts w:cs="Arial"/>
                <w:color w:val="000000"/>
                <w:sz w:val="20"/>
              </w:rPr>
            </w:pPr>
            <w:r>
              <w:rPr>
                <w:rFonts w:cs="Arial"/>
                <w:color w:val="000000"/>
                <w:sz w:val="20"/>
              </w:rPr>
              <w:t>55</w:t>
            </w:r>
          </w:p>
        </w:tc>
        <w:tc>
          <w:tcPr>
            <w:tcW w:w="786" w:type="pct"/>
            <w:shd w:val="clear" w:color="auto" w:fill="auto"/>
            <w:noWrap/>
            <w:vAlign w:val="bottom"/>
            <w:hideMark/>
          </w:tcPr>
          <w:p w14:paraId="5D9A25A4" w14:textId="77777777" w:rsidR="00A110DE" w:rsidRPr="00A45522" w:rsidRDefault="00A110DE" w:rsidP="00D44E5C">
            <w:pPr>
              <w:rPr>
                <w:rFonts w:cs="Arial"/>
                <w:color w:val="000000"/>
                <w:sz w:val="20"/>
              </w:rPr>
            </w:pPr>
            <w:r w:rsidRPr="00A45522">
              <w:rPr>
                <w:rFonts w:cs="Arial"/>
                <w:color w:val="000000"/>
                <w:sz w:val="20"/>
              </w:rPr>
              <w:t>Rasuwa</w:t>
            </w:r>
          </w:p>
        </w:tc>
        <w:tc>
          <w:tcPr>
            <w:tcW w:w="451" w:type="pct"/>
            <w:shd w:val="clear" w:color="auto" w:fill="auto"/>
            <w:noWrap/>
            <w:vAlign w:val="bottom"/>
            <w:hideMark/>
          </w:tcPr>
          <w:p w14:paraId="7DA2FBC9" w14:textId="77777777" w:rsidR="00A110DE" w:rsidRPr="00A45522" w:rsidRDefault="00A110DE" w:rsidP="00D44E5C">
            <w:pPr>
              <w:jc w:val="right"/>
              <w:rPr>
                <w:rFonts w:cs="Arial"/>
                <w:color w:val="000000"/>
                <w:sz w:val="20"/>
              </w:rPr>
            </w:pPr>
            <w:r w:rsidRPr="00A45522">
              <w:rPr>
                <w:rFonts w:cs="Arial"/>
                <w:color w:val="000000"/>
                <w:sz w:val="20"/>
              </w:rPr>
              <w:t>0</w:t>
            </w:r>
          </w:p>
        </w:tc>
        <w:tc>
          <w:tcPr>
            <w:tcW w:w="500" w:type="pct"/>
            <w:vAlign w:val="bottom"/>
          </w:tcPr>
          <w:p w14:paraId="70A24DD8" w14:textId="77777777" w:rsidR="00A110DE" w:rsidRDefault="00A110DE" w:rsidP="00D44E5C">
            <w:pPr>
              <w:jc w:val="right"/>
              <w:rPr>
                <w:rFonts w:cs="Arial"/>
                <w:color w:val="000000"/>
                <w:sz w:val="20"/>
              </w:rPr>
            </w:pPr>
            <w:r w:rsidRPr="00A45522">
              <w:rPr>
                <w:rFonts w:cs="Arial"/>
                <w:color w:val="000000"/>
                <w:sz w:val="20"/>
              </w:rPr>
              <w:t>52</w:t>
            </w:r>
          </w:p>
        </w:tc>
        <w:tc>
          <w:tcPr>
            <w:tcW w:w="500" w:type="pct"/>
            <w:vAlign w:val="bottom"/>
          </w:tcPr>
          <w:p w14:paraId="1D91532E" w14:textId="77777777" w:rsidR="00A110DE" w:rsidRDefault="00A110DE" w:rsidP="00D44E5C">
            <w:pPr>
              <w:jc w:val="right"/>
              <w:rPr>
                <w:rFonts w:cs="Arial"/>
                <w:color w:val="000000"/>
                <w:sz w:val="20"/>
              </w:rPr>
            </w:pPr>
            <w:r w:rsidRPr="00A45522">
              <w:rPr>
                <w:rFonts w:cs="Arial"/>
                <w:color w:val="000000"/>
                <w:sz w:val="20"/>
              </w:rPr>
              <w:t>46</w:t>
            </w:r>
          </w:p>
        </w:tc>
        <w:tc>
          <w:tcPr>
            <w:tcW w:w="500" w:type="pct"/>
            <w:vAlign w:val="bottom"/>
          </w:tcPr>
          <w:p w14:paraId="6B30BAFD" w14:textId="77777777" w:rsidR="00A110DE" w:rsidRDefault="00A110DE" w:rsidP="00D44E5C">
            <w:pPr>
              <w:jc w:val="right"/>
              <w:rPr>
                <w:rFonts w:cs="Arial"/>
                <w:color w:val="000000"/>
                <w:sz w:val="20"/>
              </w:rPr>
            </w:pPr>
            <w:r w:rsidRPr="00A45522">
              <w:rPr>
                <w:rFonts w:cs="Arial"/>
                <w:color w:val="000000"/>
                <w:sz w:val="20"/>
              </w:rPr>
              <w:t>69</w:t>
            </w:r>
          </w:p>
        </w:tc>
        <w:tc>
          <w:tcPr>
            <w:tcW w:w="500" w:type="pct"/>
            <w:vAlign w:val="bottom"/>
          </w:tcPr>
          <w:p w14:paraId="47826D5A" w14:textId="77777777" w:rsidR="00A110DE" w:rsidRDefault="00A110DE" w:rsidP="00D44E5C">
            <w:pPr>
              <w:jc w:val="right"/>
              <w:rPr>
                <w:rFonts w:cs="Arial"/>
                <w:color w:val="000000"/>
                <w:sz w:val="20"/>
              </w:rPr>
            </w:pPr>
            <w:r w:rsidRPr="00A45522">
              <w:rPr>
                <w:rFonts w:cs="Arial"/>
                <w:color w:val="000000"/>
                <w:sz w:val="20"/>
              </w:rPr>
              <w:t>112</w:t>
            </w:r>
          </w:p>
        </w:tc>
        <w:tc>
          <w:tcPr>
            <w:tcW w:w="499" w:type="pct"/>
            <w:vAlign w:val="bottom"/>
          </w:tcPr>
          <w:p w14:paraId="71A9EFD5" w14:textId="77777777" w:rsidR="00A110DE" w:rsidRPr="00A45522" w:rsidRDefault="00A110DE" w:rsidP="00D44E5C">
            <w:pPr>
              <w:jc w:val="right"/>
              <w:rPr>
                <w:rFonts w:cs="Arial"/>
                <w:color w:val="000000"/>
                <w:sz w:val="20"/>
              </w:rPr>
            </w:pPr>
            <w:r w:rsidRPr="00A45522">
              <w:rPr>
                <w:rFonts w:cs="Arial"/>
                <w:color w:val="000000"/>
                <w:sz w:val="20"/>
              </w:rPr>
              <w:t>133</w:t>
            </w:r>
          </w:p>
        </w:tc>
        <w:tc>
          <w:tcPr>
            <w:tcW w:w="499" w:type="pct"/>
            <w:vAlign w:val="bottom"/>
          </w:tcPr>
          <w:p w14:paraId="1F62ABED" w14:textId="77777777" w:rsidR="00A110DE" w:rsidRPr="00A45522" w:rsidRDefault="00A110DE" w:rsidP="00D44E5C">
            <w:pPr>
              <w:jc w:val="right"/>
              <w:rPr>
                <w:rFonts w:cs="Arial"/>
                <w:color w:val="000000"/>
                <w:sz w:val="20"/>
              </w:rPr>
            </w:pPr>
            <w:r w:rsidRPr="00A45522">
              <w:rPr>
                <w:rFonts w:cs="Arial"/>
                <w:color w:val="000000"/>
                <w:sz w:val="20"/>
              </w:rPr>
              <w:t>65</w:t>
            </w:r>
          </w:p>
        </w:tc>
        <w:tc>
          <w:tcPr>
            <w:tcW w:w="497" w:type="pct"/>
            <w:shd w:val="clear" w:color="auto" w:fill="auto"/>
            <w:noWrap/>
            <w:vAlign w:val="bottom"/>
            <w:hideMark/>
          </w:tcPr>
          <w:p w14:paraId="276A6C28" w14:textId="77777777" w:rsidR="00A110DE" w:rsidRPr="00A45522" w:rsidRDefault="00A110DE" w:rsidP="00D44E5C">
            <w:pPr>
              <w:jc w:val="right"/>
              <w:rPr>
                <w:rFonts w:cs="Arial"/>
                <w:color w:val="000000"/>
                <w:sz w:val="20"/>
              </w:rPr>
            </w:pPr>
            <w:r>
              <w:rPr>
                <w:rFonts w:cs="Arial"/>
                <w:color w:val="000000"/>
                <w:sz w:val="20"/>
              </w:rPr>
              <w:t>0</w:t>
            </w:r>
          </w:p>
        </w:tc>
      </w:tr>
      <w:tr w:rsidR="00A110DE" w:rsidRPr="00A45522" w14:paraId="798B3A30" w14:textId="77777777" w:rsidTr="00D44E5C">
        <w:trPr>
          <w:trHeight w:val="70"/>
        </w:trPr>
        <w:tc>
          <w:tcPr>
            <w:tcW w:w="266" w:type="pct"/>
          </w:tcPr>
          <w:p w14:paraId="50212DCD" w14:textId="77777777" w:rsidR="00A110DE" w:rsidRPr="00A45522" w:rsidRDefault="00A110DE" w:rsidP="00D44E5C">
            <w:pPr>
              <w:rPr>
                <w:rFonts w:cs="Arial"/>
                <w:color w:val="000000"/>
                <w:sz w:val="20"/>
              </w:rPr>
            </w:pPr>
            <w:r>
              <w:rPr>
                <w:rFonts w:cs="Arial"/>
                <w:color w:val="000000"/>
                <w:sz w:val="20"/>
              </w:rPr>
              <w:t>56</w:t>
            </w:r>
          </w:p>
        </w:tc>
        <w:tc>
          <w:tcPr>
            <w:tcW w:w="786" w:type="pct"/>
            <w:shd w:val="clear" w:color="auto" w:fill="auto"/>
            <w:noWrap/>
            <w:vAlign w:val="bottom"/>
            <w:hideMark/>
          </w:tcPr>
          <w:p w14:paraId="23E6FEDF" w14:textId="77777777" w:rsidR="00A110DE" w:rsidRPr="00A45522" w:rsidRDefault="00A110DE" w:rsidP="00D44E5C">
            <w:pPr>
              <w:rPr>
                <w:rFonts w:cs="Arial"/>
                <w:color w:val="000000"/>
                <w:sz w:val="20"/>
              </w:rPr>
            </w:pPr>
            <w:r w:rsidRPr="00A45522">
              <w:rPr>
                <w:rFonts w:cs="Arial"/>
                <w:color w:val="000000"/>
                <w:sz w:val="20"/>
              </w:rPr>
              <w:t>Rautahat</w:t>
            </w:r>
          </w:p>
        </w:tc>
        <w:tc>
          <w:tcPr>
            <w:tcW w:w="451" w:type="pct"/>
            <w:shd w:val="clear" w:color="auto" w:fill="auto"/>
            <w:noWrap/>
            <w:vAlign w:val="bottom"/>
            <w:hideMark/>
          </w:tcPr>
          <w:p w14:paraId="6FCC6BFA" w14:textId="77777777" w:rsidR="00A110DE" w:rsidRPr="00A45522" w:rsidRDefault="00A110DE" w:rsidP="00D44E5C">
            <w:pPr>
              <w:jc w:val="right"/>
              <w:rPr>
                <w:rFonts w:cs="Arial"/>
                <w:color w:val="000000"/>
                <w:sz w:val="20"/>
              </w:rPr>
            </w:pPr>
            <w:r w:rsidRPr="00A45522">
              <w:rPr>
                <w:rFonts w:cs="Arial"/>
                <w:color w:val="000000"/>
                <w:sz w:val="20"/>
              </w:rPr>
              <w:t>169</w:t>
            </w:r>
          </w:p>
        </w:tc>
        <w:tc>
          <w:tcPr>
            <w:tcW w:w="500" w:type="pct"/>
            <w:vAlign w:val="bottom"/>
          </w:tcPr>
          <w:p w14:paraId="10575427" w14:textId="77777777" w:rsidR="00A110DE" w:rsidRDefault="00A110DE" w:rsidP="00D44E5C">
            <w:pPr>
              <w:jc w:val="right"/>
              <w:rPr>
                <w:rFonts w:cs="Arial"/>
                <w:color w:val="000000"/>
                <w:sz w:val="20"/>
              </w:rPr>
            </w:pPr>
            <w:r w:rsidRPr="00A45522">
              <w:rPr>
                <w:rFonts w:cs="Arial"/>
                <w:color w:val="000000"/>
                <w:sz w:val="20"/>
              </w:rPr>
              <w:t>164</w:t>
            </w:r>
          </w:p>
        </w:tc>
        <w:tc>
          <w:tcPr>
            <w:tcW w:w="500" w:type="pct"/>
            <w:vAlign w:val="bottom"/>
          </w:tcPr>
          <w:p w14:paraId="0144193D" w14:textId="77777777" w:rsidR="00A110DE" w:rsidRDefault="00A110DE" w:rsidP="00D44E5C">
            <w:pPr>
              <w:jc w:val="right"/>
              <w:rPr>
                <w:rFonts w:cs="Arial"/>
                <w:color w:val="000000"/>
                <w:sz w:val="20"/>
              </w:rPr>
            </w:pPr>
            <w:r w:rsidRPr="00A45522">
              <w:rPr>
                <w:rFonts w:cs="Arial"/>
                <w:color w:val="000000"/>
                <w:sz w:val="20"/>
              </w:rPr>
              <w:t>124</w:t>
            </w:r>
          </w:p>
        </w:tc>
        <w:tc>
          <w:tcPr>
            <w:tcW w:w="500" w:type="pct"/>
            <w:vAlign w:val="bottom"/>
          </w:tcPr>
          <w:p w14:paraId="2C88EE10" w14:textId="77777777" w:rsidR="00A110DE" w:rsidRDefault="00A110DE" w:rsidP="00D44E5C">
            <w:pPr>
              <w:jc w:val="right"/>
              <w:rPr>
                <w:rFonts w:cs="Arial"/>
                <w:color w:val="000000"/>
                <w:sz w:val="20"/>
              </w:rPr>
            </w:pPr>
            <w:r w:rsidRPr="00A45522">
              <w:rPr>
                <w:rFonts w:cs="Arial"/>
                <w:color w:val="000000"/>
                <w:sz w:val="20"/>
              </w:rPr>
              <w:t>123</w:t>
            </w:r>
          </w:p>
        </w:tc>
        <w:tc>
          <w:tcPr>
            <w:tcW w:w="500" w:type="pct"/>
            <w:vAlign w:val="bottom"/>
          </w:tcPr>
          <w:p w14:paraId="1C21986F" w14:textId="77777777" w:rsidR="00A110DE" w:rsidRDefault="00A110DE" w:rsidP="00D44E5C">
            <w:pPr>
              <w:jc w:val="right"/>
              <w:rPr>
                <w:rFonts w:cs="Arial"/>
                <w:color w:val="000000"/>
                <w:sz w:val="20"/>
              </w:rPr>
            </w:pPr>
            <w:r w:rsidRPr="00A45522">
              <w:rPr>
                <w:rFonts w:cs="Arial"/>
                <w:color w:val="000000"/>
                <w:sz w:val="20"/>
              </w:rPr>
              <w:t>160</w:t>
            </w:r>
          </w:p>
        </w:tc>
        <w:tc>
          <w:tcPr>
            <w:tcW w:w="499" w:type="pct"/>
            <w:vAlign w:val="bottom"/>
          </w:tcPr>
          <w:p w14:paraId="4FE19747" w14:textId="77777777" w:rsidR="00A110DE" w:rsidRPr="00A45522" w:rsidRDefault="00A110DE" w:rsidP="00D44E5C">
            <w:pPr>
              <w:jc w:val="right"/>
              <w:rPr>
                <w:rFonts w:cs="Arial"/>
                <w:color w:val="000000"/>
                <w:sz w:val="20"/>
              </w:rPr>
            </w:pPr>
            <w:r w:rsidRPr="00A45522">
              <w:rPr>
                <w:rFonts w:cs="Arial"/>
                <w:color w:val="000000"/>
                <w:sz w:val="20"/>
              </w:rPr>
              <w:t>270</w:t>
            </w:r>
          </w:p>
        </w:tc>
        <w:tc>
          <w:tcPr>
            <w:tcW w:w="499" w:type="pct"/>
            <w:vAlign w:val="bottom"/>
          </w:tcPr>
          <w:p w14:paraId="1C7562CA" w14:textId="77777777" w:rsidR="00A110DE" w:rsidRPr="00A45522" w:rsidRDefault="00A110DE" w:rsidP="00D44E5C">
            <w:pPr>
              <w:jc w:val="right"/>
              <w:rPr>
                <w:rFonts w:cs="Arial"/>
                <w:color w:val="000000"/>
                <w:sz w:val="20"/>
              </w:rPr>
            </w:pPr>
            <w:r w:rsidRPr="00A45522">
              <w:rPr>
                <w:rFonts w:cs="Arial"/>
                <w:color w:val="000000"/>
                <w:sz w:val="20"/>
              </w:rPr>
              <w:t>225</w:t>
            </w:r>
          </w:p>
        </w:tc>
        <w:tc>
          <w:tcPr>
            <w:tcW w:w="497" w:type="pct"/>
            <w:shd w:val="clear" w:color="auto" w:fill="auto"/>
            <w:noWrap/>
            <w:vAlign w:val="bottom"/>
            <w:hideMark/>
          </w:tcPr>
          <w:p w14:paraId="5E5B8F09" w14:textId="77777777" w:rsidR="00A110DE" w:rsidRPr="00A45522" w:rsidRDefault="00A110DE" w:rsidP="00D44E5C">
            <w:pPr>
              <w:jc w:val="right"/>
              <w:rPr>
                <w:rFonts w:cs="Arial"/>
                <w:color w:val="000000"/>
                <w:sz w:val="20"/>
              </w:rPr>
            </w:pPr>
            <w:r>
              <w:rPr>
                <w:rFonts w:cs="Arial"/>
                <w:color w:val="000000"/>
                <w:sz w:val="20"/>
              </w:rPr>
              <w:t>164</w:t>
            </w:r>
          </w:p>
        </w:tc>
      </w:tr>
      <w:tr w:rsidR="00A110DE" w:rsidRPr="00A45522" w14:paraId="2AE06024" w14:textId="77777777" w:rsidTr="00D44E5C">
        <w:trPr>
          <w:trHeight w:val="70"/>
        </w:trPr>
        <w:tc>
          <w:tcPr>
            <w:tcW w:w="266" w:type="pct"/>
          </w:tcPr>
          <w:p w14:paraId="6D442F2F" w14:textId="77777777" w:rsidR="00A110DE" w:rsidRPr="00A45522" w:rsidRDefault="00A110DE" w:rsidP="00D44E5C">
            <w:pPr>
              <w:rPr>
                <w:rFonts w:cs="Arial"/>
                <w:color w:val="000000"/>
                <w:sz w:val="20"/>
              </w:rPr>
            </w:pPr>
            <w:r>
              <w:rPr>
                <w:rFonts w:cs="Arial"/>
                <w:color w:val="000000"/>
                <w:sz w:val="20"/>
              </w:rPr>
              <w:t>57</w:t>
            </w:r>
          </w:p>
        </w:tc>
        <w:tc>
          <w:tcPr>
            <w:tcW w:w="786" w:type="pct"/>
            <w:shd w:val="clear" w:color="auto" w:fill="auto"/>
            <w:noWrap/>
            <w:vAlign w:val="bottom"/>
            <w:hideMark/>
          </w:tcPr>
          <w:p w14:paraId="6BD2FFB4" w14:textId="77777777" w:rsidR="00A110DE" w:rsidRPr="00A45522" w:rsidRDefault="00A110DE" w:rsidP="00D44E5C">
            <w:pPr>
              <w:rPr>
                <w:rFonts w:cs="Arial"/>
                <w:color w:val="000000"/>
                <w:sz w:val="20"/>
              </w:rPr>
            </w:pPr>
            <w:r w:rsidRPr="00A45522">
              <w:rPr>
                <w:rFonts w:cs="Arial"/>
                <w:color w:val="000000"/>
                <w:sz w:val="20"/>
              </w:rPr>
              <w:t>Rolpa</w:t>
            </w:r>
          </w:p>
        </w:tc>
        <w:tc>
          <w:tcPr>
            <w:tcW w:w="451" w:type="pct"/>
            <w:shd w:val="clear" w:color="auto" w:fill="auto"/>
            <w:noWrap/>
            <w:vAlign w:val="bottom"/>
            <w:hideMark/>
          </w:tcPr>
          <w:p w14:paraId="18A8904F" w14:textId="77777777" w:rsidR="00A110DE" w:rsidRPr="00A45522" w:rsidRDefault="00A110DE" w:rsidP="00D44E5C">
            <w:pPr>
              <w:jc w:val="right"/>
              <w:rPr>
                <w:rFonts w:cs="Arial"/>
                <w:color w:val="000000"/>
                <w:sz w:val="20"/>
              </w:rPr>
            </w:pPr>
            <w:r w:rsidRPr="00A45522">
              <w:rPr>
                <w:rFonts w:cs="Arial"/>
                <w:color w:val="000000"/>
                <w:sz w:val="20"/>
              </w:rPr>
              <w:t>0</w:t>
            </w:r>
          </w:p>
        </w:tc>
        <w:tc>
          <w:tcPr>
            <w:tcW w:w="500" w:type="pct"/>
            <w:vAlign w:val="bottom"/>
          </w:tcPr>
          <w:p w14:paraId="15B4DA2E" w14:textId="77777777" w:rsidR="00A110DE" w:rsidRDefault="00A110DE" w:rsidP="00D44E5C">
            <w:pPr>
              <w:jc w:val="right"/>
              <w:rPr>
                <w:rFonts w:cs="Arial"/>
                <w:color w:val="000000"/>
                <w:sz w:val="20"/>
              </w:rPr>
            </w:pPr>
            <w:r w:rsidRPr="00A45522">
              <w:rPr>
                <w:rFonts w:cs="Arial"/>
                <w:color w:val="000000"/>
                <w:sz w:val="20"/>
              </w:rPr>
              <w:t>0</w:t>
            </w:r>
          </w:p>
        </w:tc>
        <w:tc>
          <w:tcPr>
            <w:tcW w:w="500" w:type="pct"/>
            <w:vAlign w:val="bottom"/>
          </w:tcPr>
          <w:p w14:paraId="5622C205" w14:textId="77777777" w:rsidR="00A110DE" w:rsidRDefault="00A110DE" w:rsidP="00D44E5C">
            <w:pPr>
              <w:jc w:val="right"/>
              <w:rPr>
                <w:rFonts w:cs="Arial"/>
                <w:color w:val="000000"/>
                <w:sz w:val="20"/>
              </w:rPr>
            </w:pPr>
            <w:r w:rsidRPr="00A45522">
              <w:rPr>
                <w:rFonts w:cs="Arial"/>
                <w:color w:val="000000"/>
                <w:sz w:val="20"/>
              </w:rPr>
              <w:t>15</w:t>
            </w:r>
          </w:p>
        </w:tc>
        <w:tc>
          <w:tcPr>
            <w:tcW w:w="500" w:type="pct"/>
            <w:vAlign w:val="bottom"/>
          </w:tcPr>
          <w:p w14:paraId="0E7A1336" w14:textId="77777777" w:rsidR="00A110DE" w:rsidRDefault="00A110DE" w:rsidP="00D44E5C">
            <w:pPr>
              <w:jc w:val="right"/>
              <w:rPr>
                <w:rFonts w:cs="Arial"/>
                <w:color w:val="000000"/>
                <w:sz w:val="20"/>
              </w:rPr>
            </w:pPr>
            <w:r w:rsidRPr="00A45522">
              <w:rPr>
                <w:rFonts w:cs="Arial"/>
                <w:color w:val="000000"/>
                <w:sz w:val="20"/>
              </w:rPr>
              <w:t>20</w:t>
            </w:r>
          </w:p>
        </w:tc>
        <w:tc>
          <w:tcPr>
            <w:tcW w:w="500" w:type="pct"/>
            <w:vAlign w:val="bottom"/>
          </w:tcPr>
          <w:p w14:paraId="7C3FA67A" w14:textId="77777777" w:rsidR="00A110DE" w:rsidRDefault="00A110DE" w:rsidP="00D44E5C">
            <w:pPr>
              <w:jc w:val="right"/>
              <w:rPr>
                <w:rFonts w:cs="Arial"/>
                <w:color w:val="000000"/>
                <w:sz w:val="20"/>
              </w:rPr>
            </w:pPr>
            <w:r w:rsidRPr="00A45522">
              <w:rPr>
                <w:rFonts w:cs="Arial"/>
                <w:color w:val="000000"/>
                <w:sz w:val="20"/>
              </w:rPr>
              <w:t>6</w:t>
            </w:r>
          </w:p>
        </w:tc>
        <w:tc>
          <w:tcPr>
            <w:tcW w:w="499" w:type="pct"/>
            <w:vAlign w:val="bottom"/>
          </w:tcPr>
          <w:p w14:paraId="30E28870" w14:textId="77777777" w:rsidR="00A110DE" w:rsidRPr="00A45522" w:rsidRDefault="00A110DE" w:rsidP="00D44E5C">
            <w:pPr>
              <w:jc w:val="right"/>
              <w:rPr>
                <w:rFonts w:cs="Arial"/>
                <w:color w:val="000000"/>
                <w:sz w:val="20"/>
              </w:rPr>
            </w:pPr>
            <w:r w:rsidRPr="00A45522">
              <w:rPr>
                <w:rFonts w:cs="Arial"/>
                <w:color w:val="000000"/>
                <w:sz w:val="20"/>
              </w:rPr>
              <w:t>5</w:t>
            </w:r>
          </w:p>
        </w:tc>
        <w:tc>
          <w:tcPr>
            <w:tcW w:w="499" w:type="pct"/>
            <w:vAlign w:val="bottom"/>
          </w:tcPr>
          <w:p w14:paraId="7D98FCBC" w14:textId="77777777" w:rsidR="00A110DE" w:rsidRPr="00A45522" w:rsidRDefault="00A110DE" w:rsidP="00D44E5C">
            <w:pPr>
              <w:jc w:val="right"/>
              <w:rPr>
                <w:rFonts w:cs="Arial"/>
                <w:color w:val="000000"/>
                <w:sz w:val="20"/>
              </w:rPr>
            </w:pPr>
            <w:r w:rsidRPr="00A45522">
              <w:rPr>
                <w:rFonts w:cs="Arial"/>
                <w:color w:val="000000"/>
                <w:sz w:val="20"/>
              </w:rPr>
              <w:t>30</w:t>
            </w:r>
          </w:p>
        </w:tc>
        <w:tc>
          <w:tcPr>
            <w:tcW w:w="497" w:type="pct"/>
            <w:shd w:val="clear" w:color="auto" w:fill="auto"/>
            <w:noWrap/>
            <w:vAlign w:val="bottom"/>
            <w:hideMark/>
          </w:tcPr>
          <w:p w14:paraId="7124C682" w14:textId="77777777" w:rsidR="00A110DE" w:rsidRPr="00A45522" w:rsidRDefault="00A110DE" w:rsidP="00D44E5C">
            <w:pPr>
              <w:jc w:val="right"/>
              <w:rPr>
                <w:rFonts w:cs="Arial"/>
                <w:color w:val="000000"/>
                <w:sz w:val="20"/>
              </w:rPr>
            </w:pPr>
            <w:r>
              <w:rPr>
                <w:rFonts w:cs="Arial"/>
                <w:color w:val="000000"/>
                <w:sz w:val="20"/>
              </w:rPr>
              <w:t>12</w:t>
            </w:r>
          </w:p>
        </w:tc>
      </w:tr>
      <w:tr w:rsidR="00A110DE" w:rsidRPr="00A45522" w14:paraId="1AA35E6B" w14:textId="77777777" w:rsidTr="00D44E5C">
        <w:trPr>
          <w:trHeight w:val="70"/>
        </w:trPr>
        <w:tc>
          <w:tcPr>
            <w:tcW w:w="266" w:type="pct"/>
          </w:tcPr>
          <w:p w14:paraId="7CD502BE" w14:textId="77777777" w:rsidR="00A110DE" w:rsidRPr="00A45522" w:rsidRDefault="00A110DE" w:rsidP="00D44E5C">
            <w:pPr>
              <w:rPr>
                <w:rFonts w:cs="Arial"/>
                <w:color w:val="000000"/>
                <w:sz w:val="20"/>
              </w:rPr>
            </w:pPr>
            <w:r>
              <w:rPr>
                <w:rFonts w:cs="Arial"/>
                <w:color w:val="000000"/>
                <w:sz w:val="20"/>
              </w:rPr>
              <w:t>58</w:t>
            </w:r>
          </w:p>
        </w:tc>
        <w:tc>
          <w:tcPr>
            <w:tcW w:w="786" w:type="pct"/>
            <w:shd w:val="clear" w:color="auto" w:fill="auto"/>
            <w:noWrap/>
            <w:vAlign w:val="bottom"/>
            <w:hideMark/>
          </w:tcPr>
          <w:p w14:paraId="12D71FAC" w14:textId="77777777" w:rsidR="00A110DE" w:rsidRPr="00A45522" w:rsidRDefault="00A110DE" w:rsidP="00D44E5C">
            <w:pPr>
              <w:rPr>
                <w:rFonts w:cs="Arial"/>
                <w:color w:val="000000"/>
                <w:sz w:val="20"/>
              </w:rPr>
            </w:pPr>
            <w:r w:rsidRPr="00A45522">
              <w:rPr>
                <w:rFonts w:cs="Arial"/>
                <w:color w:val="000000"/>
                <w:sz w:val="20"/>
              </w:rPr>
              <w:t>Rukum</w:t>
            </w:r>
          </w:p>
        </w:tc>
        <w:tc>
          <w:tcPr>
            <w:tcW w:w="451" w:type="pct"/>
            <w:shd w:val="clear" w:color="auto" w:fill="auto"/>
            <w:noWrap/>
            <w:vAlign w:val="bottom"/>
            <w:hideMark/>
          </w:tcPr>
          <w:p w14:paraId="61E6CBA5" w14:textId="77777777" w:rsidR="00A110DE" w:rsidRPr="00A45522" w:rsidRDefault="00A110DE" w:rsidP="00D44E5C">
            <w:pPr>
              <w:jc w:val="right"/>
              <w:rPr>
                <w:rFonts w:cs="Arial"/>
                <w:color w:val="000000"/>
                <w:sz w:val="20"/>
              </w:rPr>
            </w:pPr>
            <w:r w:rsidRPr="00A45522">
              <w:rPr>
                <w:rFonts w:cs="Arial"/>
                <w:color w:val="000000"/>
                <w:sz w:val="20"/>
              </w:rPr>
              <w:t>0</w:t>
            </w:r>
          </w:p>
        </w:tc>
        <w:tc>
          <w:tcPr>
            <w:tcW w:w="500" w:type="pct"/>
            <w:vAlign w:val="bottom"/>
          </w:tcPr>
          <w:p w14:paraId="6E1F61B0" w14:textId="77777777" w:rsidR="00A110DE" w:rsidRDefault="00A110DE" w:rsidP="00D44E5C">
            <w:pPr>
              <w:jc w:val="right"/>
              <w:rPr>
                <w:rFonts w:cs="Arial"/>
                <w:color w:val="000000"/>
                <w:sz w:val="20"/>
              </w:rPr>
            </w:pPr>
            <w:r w:rsidRPr="00A45522">
              <w:rPr>
                <w:rFonts w:cs="Arial"/>
                <w:color w:val="000000"/>
                <w:sz w:val="20"/>
              </w:rPr>
              <w:t>4</w:t>
            </w:r>
          </w:p>
        </w:tc>
        <w:tc>
          <w:tcPr>
            <w:tcW w:w="500" w:type="pct"/>
            <w:vAlign w:val="bottom"/>
          </w:tcPr>
          <w:p w14:paraId="44F39A98" w14:textId="77777777" w:rsidR="00A110DE" w:rsidRDefault="00A110DE" w:rsidP="00D44E5C">
            <w:pPr>
              <w:jc w:val="right"/>
              <w:rPr>
                <w:rFonts w:cs="Arial"/>
                <w:color w:val="000000"/>
                <w:sz w:val="20"/>
              </w:rPr>
            </w:pPr>
            <w:r w:rsidRPr="00A45522">
              <w:rPr>
                <w:rFonts w:cs="Arial"/>
                <w:color w:val="000000"/>
                <w:sz w:val="20"/>
              </w:rPr>
              <w:t>10</w:t>
            </w:r>
          </w:p>
        </w:tc>
        <w:tc>
          <w:tcPr>
            <w:tcW w:w="500" w:type="pct"/>
            <w:vAlign w:val="bottom"/>
          </w:tcPr>
          <w:p w14:paraId="507E8439" w14:textId="77777777" w:rsidR="00A110DE" w:rsidRDefault="00A110DE" w:rsidP="00D44E5C">
            <w:pPr>
              <w:jc w:val="right"/>
              <w:rPr>
                <w:rFonts w:cs="Arial"/>
                <w:color w:val="000000"/>
                <w:sz w:val="20"/>
              </w:rPr>
            </w:pPr>
            <w:r w:rsidRPr="00A45522">
              <w:rPr>
                <w:rFonts w:cs="Arial"/>
                <w:color w:val="000000"/>
                <w:sz w:val="20"/>
              </w:rPr>
              <w:t>0</w:t>
            </w:r>
          </w:p>
        </w:tc>
        <w:tc>
          <w:tcPr>
            <w:tcW w:w="500" w:type="pct"/>
            <w:vAlign w:val="bottom"/>
          </w:tcPr>
          <w:p w14:paraId="20A351BB" w14:textId="77777777" w:rsidR="00A110DE" w:rsidRDefault="00A110DE" w:rsidP="00D44E5C">
            <w:pPr>
              <w:jc w:val="right"/>
              <w:rPr>
                <w:rFonts w:cs="Arial"/>
                <w:color w:val="000000"/>
                <w:sz w:val="20"/>
              </w:rPr>
            </w:pPr>
            <w:r w:rsidRPr="00A45522">
              <w:rPr>
                <w:rFonts w:cs="Arial"/>
                <w:color w:val="000000"/>
                <w:sz w:val="20"/>
              </w:rPr>
              <w:t>5</w:t>
            </w:r>
          </w:p>
        </w:tc>
        <w:tc>
          <w:tcPr>
            <w:tcW w:w="499" w:type="pct"/>
            <w:vAlign w:val="bottom"/>
          </w:tcPr>
          <w:p w14:paraId="3483304D" w14:textId="77777777" w:rsidR="00A110DE" w:rsidRPr="00A45522" w:rsidRDefault="00A110DE" w:rsidP="00D44E5C">
            <w:pPr>
              <w:jc w:val="right"/>
              <w:rPr>
                <w:rFonts w:cs="Arial"/>
                <w:color w:val="000000"/>
                <w:sz w:val="20"/>
              </w:rPr>
            </w:pPr>
            <w:r w:rsidRPr="00A45522">
              <w:rPr>
                <w:rFonts w:cs="Arial"/>
                <w:color w:val="000000"/>
                <w:sz w:val="20"/>
              </w:rPr>
              <w:t>0</w:t>
            </w:r>
          </w:p>
        </w:tc>
        <w:tc>
          <w:tcPr>
            <w:tcW w:w="499" w:type="pct"/>
            <w:vAlign w:val="bottom"/>
          </w:tcPr>
          <w:p w14:paraId="27E0CABF" w14:textId="77777777" w:rsidR="00A110DE" w:rsidRPr="00A45522" w:rsidRDefault="00A110DE" w:rsidP="00D44E5C">
            <w:pPr>
              <w:jc w:val="right"/>
              <w:rPr>
                <w:rFonts w:cs="Arial"/>
                <w:color w:val="000000"/>
                <w:sz w:val="20"/>
              </w:rPr>
            </w:pPr>
            <w:r w:rsidRPr="00A45522">
              <w:rPr>
                <w:rFonts w:cs="Arial"/>
                <w:color w:val="000000"/>
                <w:sz w:val="20"/>
              </w:rPr>
              <w:t>0</w:t>
            </w:r>
          </w:p>
        </w:tc>
        <w:tc>
          <w:tcPr>
            <w:tcW w:w="497" w:type="pct"/>
            <w:shd w:val="clear" w:color="auto" w:fill="auto"/>
            <w:noWrap/>
            <w:vAlign w:val="bottom"/>
            <w:hideMark/>
          </w:tcPr>
          <w:p w14:paraId="75CED3E1" w14:textId="77777777" w:rsidR="00A110DE" w:rsidRPr="00A45522" w:rsidRDefault="00A110DE" w:rsidP="00D44E5C">
            <w:pPr>
              <w:jc w:val="right"/>
              <w:rPr>
                <w:rFonts w:cs="Arial"/>
                <w:color w:val="000000"/>
                <w:sz w:val="20"/>
              </w:rPr>
            </w:pPr>
            <w:r>
              <w:rPr>
                <w:rFonts w:cs="Arial"/>
                <w:color w:val="000000"/>
                <w:sz w:val="20"/>
              </w:rPr>
              <w:t>78</w:t>
            </w:r>
          </w:p>
        </w:tc>
      </w:tr>
      <w:tr w:rsidR="00A110DE" w:rsidRPr="00A45522" w14:paraId="42B765F6" w14:textId="77777777" w:rsidTr="00D44E5C">
        <w:trPr>
          <w:trHeight w:val="70"/>
        </w:trPr>
        <w:tc>
          <w:tcPr>
            <w:tcW w:w="266" w:type="pct"/>
          </w:tcPr>
          <w:p w14:paraId="0869F622" w14:textId="77777777" w:rsidR="00A110DE" w:rsidRPr="00A45522" w:rsidRDefault="00A110DE" w:rsidP="00D44E5C">
            <w:pPr>
              <w:rPr>
                <w:rFonts w:cs="Arial"/>
                <w:color w:val="000000"/>
                <w:sz w:val="20"/>
              </w:rPr>
            </w:pPr>
            <w:r>
              <w:rPr>
                <w:rFonts w:cs="Arial"/>
                <w:color w:val="000000"/>
                <w:sz w:val="20"/>
              </w:rPr>
              <w:t>59</w:t>
            </w:r>
          </w:p>
        </w:tc>
        <w:tc>
          <w:tcPr>
            <w:tcW w:w="786" w:type="pct"/>
            <w:shd w:val="clear" w:color="auto" w:fill="auto"/>
            <w:noWrap/>
            <w:vAlign w:val="bottom"/>
            <w:hideMark/>
          </w:tcPr>
          <w:p w14:paraId="64141FDC" w14:textId="77777777" w:rsidR="00A110DE" w:rsidRPr="00A45522" w:rsidRDefault="00A110DE" w:rsidP="00D44E5C">
            <w:pPr>
              <w:rPr>
                <w:rFonts w:cs="Arial"/>
                <w:color w:val="000000"/>
                <w:sz w:val="20"/>
              </w:rPr>
            </w:pPr>
            <w:r w:rsidRPr="00A45522">
              <w:rPr>
                <w:rFonts w:cs="Arial"/>
                <w:color w:val="000000"/>
                <w:sz w:val="20"/>
              </w:rPr>
              <w:t>Rupandehi</w:t>
            </w:r>
          </w:p>
        </w:tc>
        <w:tc>
          <w:tcPr>
            <w:tcW w:w="451" w:type="pct"/>
            <w:shd w:val="clear" w:color="auto" w:fill="auto"/>
            <w:noWrap/>
            <w:vAlign w:val="bottom"/>
            <w:hideMark/>
          </w:tcPr>
          <w:p w14:paraId="73172CE3" w14:textId="77777777" w:rsidR="00A110DE" w:rsidRPr="00A45522" w:rsidRDefault="00A110DE" w:rsidP="00D44E5C">
            <w:pPr>
              <w:jc w:val="right"/>
              <w:rPr>
                <w:rFonts w:cs="Arial"/>
                <w:color w:val="000000"/>
                <w:sz w:val="20"/>
              </w:rPr>
            </w:pPr>
            <w:r w:rsidRPr="00A45522">
              <w:rPr>
                <w:rFonts w:cs="Arial"/>
                <w:color w:val="000000"/>
                <w:sz w:val="20"/>
              </w:rPr>
              <w:t>587</w:t>
            </w:r>
          </w:p>
        </w:tc>
        <w:tc>
          <w:tcPr>
            <w:tcW w:w="500" w:type="pct"/>
            <w:vAlign w:val="bottom"/>
          </w:tcPr>
          <w:p w14:paraId="5B21E4DE" w14:textId="77777777" w:rsidR="00A110DE" w:rsidRDefault="00A110DE" w:rsidP="00D44E5C">
            <w:pPr>
              <w:jc w:val="right"/>
              <w:rPr>
                <w:rFonts w:cs="Arial"/>
                <w:color w:val="000000"/>
                <w:sz w:val="20"/>
              </w:rPr>
            </w:pPr>
            <w:r w:rsidRPr="00A45522">
              <w:rPr>
                <w:rFonts w:cs="Arial"/>
                <w:color w:val="000000"/>
                <w:sz w:val="20"/>
              </w:rPr>
              <w:t>358</w:t>
            </w:r>
          </w:p>
        </w:tc>
        <w:tc>
          <w:tcPr>
            <w:tcW w:w="500" w:type="pct"/>
            <w:vAlign w:val="bottom"/>
          </w:tcPr>
          <w:p w14:paraId="3E5601C6" w14:textId="77777777" w:rsidR="00A110DE" w:rsidRDefault="00A110DE" w:rsidP="00D44E5C">
            <w:pPr>
              <w:jc w:val="right"/>
              <w:rPr>
                <w:rFonts w:cs="Arial"/>
                <w:color w:val="000000"/>
                <w:sz w:val="20"/>
              </w:rPr>
            </w:pPr>
            <w:r w:rsidRPr="00A45522">
              <w:rPr>
                <w:rFonts w:cs="Arial"/>
                <w:color w:val="000000"/>
                <w:sz w:val="20"/>
              </w:rPr>
              <w:t>419</w:t>
            </w:r>
          </w:p>
        </w:tc>
        <w:tc>
          <w:tcPr>
            <w:tcW w:w="500" w:type="pct"/>
            <w:vAlign w:val="bottom"/>
          </w:tcPr>
          <w:p w14:paraId="048EDCB4" w14:textId="77777777" w:rsidR="00A110DE" w:rsidRDefault="00A110DE" w:rsidP="00D44E5C">
            <w:pPr>
              <w:jc w:val="right"/>
              <w:rPr>
                <w:rFonts w:cs="Arial"/>
                <w:color w:val="000000"/>
                <w:sz w:val="20"/>
              </w:rPr>
            </w:pPr>
            <w:r w:rsidRPr="00A45522">
              <w:rPr>
                <w:rFonts w:cs="Arial"/>
                <w:color w:val="000000"/>
                <w:sz w:val="20"/>
              </w:rPr>
              <w:t>237</w:t>
            </w:r>
          </w:p>
        </w:tc>
        <w:tc>
          <w:tcPr>
            <w:tcW w:w="500" w:type="pct"/>
            <w:vAlign w:val="bottom"/>
          </w:tcPr>
          <w:p w14:paraId="77B59BB6" w14:textId="77777777" w:rsidR="00A110DE" w:rsidRDefault="00A110DE" w:rsidP="00D44E5C">
            <w:pPr>
              <w:jc w:val="right"/>
              <w:rPr>
                <w:rFonts w:cs="Arial"/>
                <w:color w:val="000000"/>
                <w:sz w:val="20"/>
              </w:rPr>
            </w:pPr>
            <w:r w:rsidRPr="00A45522">
              <w:rPr>
                <w:rFonts w:cs="Arial"/>
                <w:color w:val="000000"/>
                <w:sz w:val="20"/>
              </w:rPr>
              <w:t>287</w:t>
            </w:r>
          </w:p>
        </w:tc>
        <w:tc>
          <w:tcPr>
            <w:tcW w:w="499" w:type="pct"/>
            <w:vAlign w:val="bottom"/>
          </w:tcPr>
          <w:p w14:paraId="0D238969" w14:textId="77777777" w:rsidR="00A110DE" w:rsidRPr="00A45522" w:rsidRDefault="00A110DE" w:rsidP="00D44E5C">
            <w:pPr>
              <w:jc w:val="right"/>
              <w:rPr>
                <w:rFonts w:cs="Arial"/>
                <w:color w:val="000000"/>
                <w:sz w:val="20"/>
              </w:rPr>
            </w:pPr>
            <w:r w:rsidRPr="00A45522">
              <w:rPr>
                <w:rFonts w:cs="Arial"/>
                <w:color w:val="000000"/>
                <w:sz w:val="20"/>
              </w:rPr>
              <w:t>61</w:t>
            </w:r>
          </w:p>
        </w:tc>
        <w:tc>
          <w:tcPr>
            <w:tcW w:w="499" w:type="pct"/>
            <w:vAlign w:val="bottom"/>
          </w:tcPr>
          <w:p w14:paraId="275B3107" w14:textId="77777777" w:rsidR="00A110DE" w:rsidRPr="00A45522" w:rsidRDefault="00A110DE" w:rsidP="00D44E5C">
            <w:pPr>
              <w:jc w:val="right"/>
              <w:rPr>
                <w:rFonts w:cs="Arial"/>
                <w:color w:val="000000"/>
                <w:sz w:val="20"/>
              </w:rPr>
            </w:pPr>
            <w:r w:rsidRPr="00A45522">
              <w:rPr>
                <w:rFonts w:cs="Arial"/>
                <w:color w:val="000000"/>
                <w:sz w:val="20"/>
              </w:rPr>
              <w:t>278</w:t>
            </w:r>
          </w:p>
        </w:tc>
        <w:tc>
          <w:tcPr>
            <w:tcW w:w="497" w:type="pct"/>
            <w:shd w:val="clear" w:color="auto" w:fill="auto"/>
            <w:noWrap/>
            <w:vAlign w:val="bottom"/>
            <w:hideMark/>
          </w:tcPr>
          <w:p w14:paraId="70748FA3" w14:textId="77777777" w:rsidR="00A110DE" w:rsidRPr="00A45522" w:rsidRDefault="00A110DE" w:rsidP="00D44E5C">
            <w:pPr>
              <w:jc w:val="right"/>
              <w:rPr>
                <w:rFonts w:cs="Arial"/>
                <w:color w:val="000000"/>
                <w:sz w:val="20"/>
              </w:rPr>
            </w:pPr>
            <w:r>
              <w:rPr>
                <w:rFonts w:cs="Arial"/>
                <w:color w:val="000000"/>
                <w:sz w:val="20"/>
              </w:rPr>
              <w:t>72</w:t>
            </w:r>
          </w:p>
        </w:tc>
      </w:tr>
      <w:tr w:rsidR="00A110DE" w:rsidRPr="00A45522" w14:paraId="0BCA0D4E" w14:textId="77777777" w:rsidTr="00D44E5C">
        <w:trPr>
          <w:trHeight w:val="70"/>
        </w:trPr>
        <w:tc>
          <w:tcPr>
            <w:tcW w:w="266" w:type="pct"/>
          </w:tcPr>
          <w:p w14:paraId="10CF710D" w14:textId="77777777" w:rsidR="00A110DE" w:rsidRPr="00A45522" w:rsidRDefault="00A110DE" w:rsidP="00D44E5C">
            <w:pPr>
              <w:rPr>
                <w:rFonts w:cs="Arial"/>
                <w:color w:val="000000"/>
                <w:sz w:val="20"/>
              </w:rPr>
            </w:pPr>
            <w:r>
              <w:rPr>
                <w:rFonts w:cs="Arial"/>
                <w:color w:val="000000"/>
                <w:sz w:val="20"/>
              </w:rPr>
              <w:t>60</w:t>
            </w:r>
          </w:p>
        </w:tc>
        <w:tc>
          <w:tcPr>
            <w:tcW w:w="786" w:type="pct"/>
            <w:shd w:val="clear" w:color="auto" w:fill="auto"/>
            <w:noWrap/>
            <w:vAlign w:val="bottom"/>
            <w:hideMark/>
          </w:tcPr>
          <w:p w14:paraId="0130BBAB" w14:textId="77777777" w:rsidR="00A110DE" w:rsidRPr="00A45522" w:rsidRDefault="00A110DE" w:rsidP="00D44E5C">
            <w:pPr>
              <w:rPr>
                <w:rFonts w:cs="Arial"/>
                <w:color w:val="000000"/>
                <w:sz w:val="20"/>
              </w:rPr>
            </w:pPr>
            <w:r w:rsidRPr="00A45522">
              <w:rPr>
                <w:rFonts w:cs="Arial"/>
                <w:color w:val="000000"/>
                <w:sz w:val="20"/>
              </w:rPr>
              <w:t>Salyan</w:t>
            </w:r>
          </w:p>
        </w:tc>
        <w:tc>
          <w:tcPr>
            <w:tcW w:w="451" w:type="pct"/>
            <w:shd w:val="clear" w:color="auto" w:fill="auto"/>
            <w:noWrap/>
            <w:vAlign w:val="bottom"/>
            <w:hideMark/>
          </w:tcPr>
          <w:p w14:paraId="459C4E96" w14:textId="77777777" w:rsidR="00A110DE" w:rsidRPr="00A45522" w:rsidRDefault="00A110DE" w:rsidP="00D44E5C">
            <w:pPr>
              <w:jc w:val="right"/>
              <w:rPr>
                <w:rFonts w:cs="Arial"/>
                <w:color w:val="000000"/>
                <w:sz w:val="20"/>
              </w:rPr>
            </w:pPr>
            <w:r w:rsidRPr="00A45522">
              <w:rPr>
                <w:rFonts w:cs="Arial"/>
                <w:color w:val="000000"/>
                <w:sz w:val="20"/>
              </w:rPr>
              <w:t>15</w:t>
            </w:r>
          </w:p>
        </w:tc>
        <w:tc>
          <w:tcPr>
            <w:tcW w:w="500" w:type="pct"/>
            <w:vAlign w:val="bottom"/>
          </w:tcPr>
          <w:p w14:paraId="187FA491" w14:textId="77777777" w:rsidR="00A110DE" w:rsidRDefault="00A110DE" w:rsidP="00D44E5C">
            <w:pPr>
              <w:jc w:val="right"/>
              <w:rPr>
                <w:rFonts w:cs="Arial"/>
                <w:color w:val="000000"/>
                <w:sz w:val="20"/>
              </w:rPr>
            </w:pPr>
            <w:r w:rsidRPr="00A45522">
              <w:rPr>
                <w:rFonts w:cs="Arial"/>
                <w:color w:val="000000"/>
                <w:sz w:val="20"/>
              </w:rPr>
              <w:t>24</w:t>
            </w:r>
          </w:p>
        </w:tc>
        <w:tc>
          <w:tcPr>
            <w:tcW w:w="500" w:type="pct"/>
            <w:vAlign w:val="bottom"/>
          </w:tcPr>
          <w:p w14:paraId="73D905F8" w14:textId="77777777" w:rsidR="00A110DE" w:rsidRDefault="00A110DE" w:rsidP="00D44E5C">
            <w:pPr>
              <w:jc w:val="right"/>
              <w:rPr>
                <w:rFonts w:cs="Arial"/>
                <w:color w:val="000000"/>
                <w:sz w:val="20"/>
              </w:rPr>
            </w:pPr>
            <w:r w:rsidRPr="00A45522">
              <w:rPr>
                <w:rFonts w:cs="Arial"/>
                <w:color w:val="000000"/>
                <w:sz w:val="20"/>
              </w:rPr>
              <w:t>28</w:t>
            </w:r>
          </w:p>
        </w:tc>
        <w:tc>
          <w:tcPr>
            <w:tcW w:w="500" w:type="pct"/>
            <w:vAlign w:val="bottom"/>
          </w:tcPr>
          <w:p w14:paraId="67C6FD3E" w14:textId="77777777" w:rsidR="00A110DE" w:rsidRDefault="00A110DE" w:rsidP="00D44E5C">
            <w:pPr>
              <w:jc w:val="right"/>
              <w:rPr>
                <w:rFonts w:cs="Arial"/>
                <w:color w:val="000000"/>
                <w:sz w:val="20"/>
              </w:rPr>
            </w:pPr>
            <w:r w:rsidRPr="00A45522">
              <w:rPr>
                <w:rFonts w:cs="Arial"/>
                <w:color w:val="000000"/>
                <w:sz w:val="20"/>
              </w:rPr>
              <w:t>28</w:t>
            </w:r>
          </w:p>
        </w:tc>
        <w:tc>
          <w:tcPr>
            <w:tcW w:w="500" w:type="pct"/>
            <w:vAlign w:val="bottom"/>
          </w:tcPr>
          <w:p w14:paraId="57EE20FE" w14:textId="77777777" w:rsidR="00A110DE" w:rsidRDefault="00A110DE" w:rsidP="00D44E5C">
            <w:pPr>
              <w:jc w:val="right"/>
              <w:rPr>
                <w:rFonts w:cs="Arial"/>
                <w:color w:val="000000"/>
                <w:sz w:val="20"/>
              </w:rPr>
            </w:pPr>
            <w:r w:rsidRPr="00A45522">
              <w:rPr>
                <w:rFonts w:cs="Arial"/>
                <w:color w:val="000000"/>
                <w:sz w:val="20"/>
              </w:rPr>
              <w:t>2</w:t>
            </w:r>
          </w:p>
        </w:tc>
        <w:tc>
          <w:tcPr>
            <w:tcW w:w="499" w:type="pct"/>
            <w:vAlign w:val="bottom"/>
          </w:tcPr>
          <w:p w14:paraId="65749892" w14:textId="77777777" w:rsidR="00A110DE" w:rsidRPr="00A45522" w:rsidRDefault="00A110DE" w:rsidP="00D44E5C">
            <w:pPr>
              <w:jc w:val="right"/>
              <w:rPr>
                <w:rFonts w:cs="Arial"/>
                <w:color w:val="000000"/>
                <w:sz w:val="20"/>
              </w:rPr>
            </w:pPr>
            <w:r w:rsidRPr="00A45522">
              <w:rPr>
                <w:rFonts w:cs="Arial"/>
                <w:color w:val="000000"/>
                <w:sz w:val="20"/>
              </w:rPr>
              <w:t>12</w:t>
            </w:r>
          </w:p>
        </w:tc>
        <w:tc>
          <w:tcPr>
            <w:tcW w:w="499" w:type="pct"/>
            <w:vAlign w:val="bottom"/>
          </w:tcPr>
          <w:p w14:paraId="450E133F" w14:textId="77777777" w:rsidR="00A110DE" w:rsidRPr="00A45522" w:rsidRDefault="00A110DE" w:rsidP="00D44E5C">
            <w:pPr>
              <w:jc w:val="right"/>
              <w:rPr>
                <w:rFonts w:cs="Arial"/>
                <w:color w:val="000000"/>
                <w:sz w:val="20"/>
              </w:rPr>
            </w:pPr>
            <w:r w:rsidRPr="00A45522">
              <w:rPr>
                <w:rFonts w:cs="Arial"/>
                <w:color w:val="000000"/>
                <w:sz w:val="20"/>
              </w:rPr>
              <w:t>22</w:t>
            </w:r>
          </w:p>
        </w:tc>
        <w:tc>
          <w:tcPr>
            <w:tcW w:w="497" w:type="pct"/>
            <w:shd w:val="clear" w:color="auto" w:fill="auto"/>
            <w:noWrap/>
            <w:vAlign w:val="bottom"/>
            <w:hideMark/>
          </w:tcPr>
          <w:p w14:paraId="48053B8B" w14:textId="77777777" w:rsidR="00A110DE" w:rsidRPr="00A45522" w:rsidRDefault="00A110DE" w:rsidP="00D44E5C">
            <w:pPr>
              <w:jc w:val="right"/>
              <w:rPr>
                <w:rFonts w:cs="Arial"/>
                <w:color w:val="000000"/>
                <w:sz w:val="20"/>
              </w:rPr>
            </w:pPr>
            <w:r>
              <w:rPr>
                <w:rFonts w:cs="Arial"/>
                <w:color w:val="000000"/>
                <w:sz w:val="20"/>
              </w:rPr>
              <w:t>21</w:t>
            </w:r>
          </w:p>
        </w:tc>
      </w:tr>
      <w:tr w:rsidR="00A110DE" w:rsidRPr="00A45522" w14:paraId="6805C384" w14:textId="77777777" w:rsidTr="00D44E5C">
        <w:trPr>
          <w:trHeight w:val="70"/>
        </w:trPr>
        <w:tc>
          <w:tcPr>
            <w:tcW w:w="266" w:type="pct"/>
          </w:tcPr>
          <w:p w14:paraId="616D1997" w14:textId="77777777" w:rsidR="00A110DE" w:rsidRPr="00A45522" w:rsidRDefault="00A110DE" w:rsidP="00D44E5C">
            <w:pPr>
              <w:rPr>
                <w:rFonts w:cs="Arial"/>
                <w:color w:val="000000"/>
                <w:sz w:val="20"/>
              </w:rPr>
            </w:pPr>
            <w:r>
              <w:rPr>
                <w:rFonts w:cs="Arial"/>
                <w:color w:val="000000"/>
                <w:sz w:val="20"/>
              </w:rPr>
              <w:lastRenderedPageBreak/>
              <w:t>61</w:t>
            </w:r>
          </w:p>
        </w:tc>
        <w:tc>
          <w:tcPr>
            <w:tcW w:w="786" w:type="pct"/>
            <w:shd w:val="clear" w:color="auto" w:fill="auto"/>
            <w:noWrap/>
            <w:vAlign w:val="bottom"/>
            <w:hideMark/>
          </w:tcPr>
          <w:p w14:paraId="317B8ECC" w14:textId="77777777" w:rsidR="00A110DE" w:rsidRPr="00A45522" w:rsidRDefault="00A110DE" w:rsidP="00D44E5C">
            <w:pPr>
              <w:rPr>
                <w:rFonts w:cs="Arial"/>
                <w:color w:val="000000"/>
                <w:sz w:val="20"/>
              </w:rPr>
            </w:pPr>
            <w:r w:rsidRPr="00A45522">
              <w:rPr>
                <w:rFonts w:cs="Arial"/>
                <w:color w:val="000000"/>
                <w:sz w:val="20"/>
              </w:rPr>
              <w:t>Sankhuwasabha</w:t>
            </w:r>
          </w:p>
        </w:tc>
        <w:tc>
          <w:tcPr>
            <w:tcW w:w="451" w:type="pct"/>
            <w:shd w:val="clear" w:color="auto" w:fill="auto"/>
            <w:noWrap/>
            <w:vAlign w:val="bottom"/>
            <w:hideMark/>
          </w:tcPr>
          <w:p w14:paraId="6C21F2E3" w14:textId="77777777" w:rsidR="00A110DE" w:rsidRPr="00A45522" w:rsidRDefault="00A110DE" w:rsidP="00D44E5C">
            <w:pPr>
              <w:jc w:val="right"/>
              <w:rPr>
                <w:rFonts w:cs="Arial"/>
                <w:color w:val="000000"/>
                <w:sz w:val="20"/>
              </w:rPr>
            </w:pPr>
            <w:r w:rsidRPr="00A45522">
              <w:rPr>
                <w:rFonts w:cs="Arial"/>
                <w:color w:val="000000"/>
                <w:sz w:val="20"/>
              </w:rPr>
              <w:t>4</w:t>
            </w:r>
          </w:p>
        </w:tc>
        <w:tc>
          <w:tcPr>
            <w:tcW w:w="500" w:type="pct"/>
            <w:vAlign w:val="bottom"/>
          </w:tcPr>
          <w:p w14:paraId="6D6FD2F1" w14:textId="77777777" w:rsidR="00A110DE" w:rsidRDefault="00A110DE" w:rsidP="00D44E5C">
            <w:pPr>
              <w:jc w:val="right"/>
              <w:rPr>
                <w:rFonts w:cs="Arial"/>
                <w:color w:val="000000"/>
                <w:sz w:val="20"/>
              </w:rPr>
            </w:pPr>
            <w:r w:rsidRPr="00A45522">
              <w:rPr>
                <w:rFonts w:cs="Arial"/>
                <w:color w:val="000000"/>
                <w:sz w:val="20"/>
              </w:rPr>
              <w:t>32</w:t>
            </w:r>
          </w:p>
        </w:tc>
        <w:tc>
          <w:tcPr>
            <w:tcW w:w="500" w:type="pct"/>
            <w:vAlign w:val="bottom"/>
          </w:tcPr>
          <w:p w14:paraId="75FC57B7" w14:textId="77777777" w:rsidR="00A110DE" w:rsidRDefault="00A110DE" w:rsidP="00D44E5C">
            <w:pPr>
              <w:jc w:val="right"/>
              <w:rPr>
                <w:rFonts w:cs="Arial"/>
                <w:color w:val="000000"/>
                <w:sz w:val="20"/>
              </w:rPr>
            </w:pPr>
            <w:r w:rsidRPr="00A45522">
              <w:rPr>
                <w:rFonts w:cs="Arial"/>
                <w:color w:val="000000"/>
                <w:sz w:val="20"/>
              </w:rPr>
              <w:t>42</w:t>
            </w:r>
          </w:p>
        </w:tc>
        <w:tc>
          <w:tcPr>
            <w:tcW w:w="500" w:type="pct"/>
            <w:vAlign w:val="bottom"/>
          </w:tcPr>
          <w:p w14:paraId="6CBE0489" w14:textId="77777777" w:rsidR="00A110DE" w:rsidRDefault="00A110DE" w:rsidP="00D44E5C">
            <w:pPr>
              <w:jc w:val="right"/>
              <w:rPr>
                <w:rFonts w:cs="Arial"/>
                <w:color w:val="000000"/>
                <w:sz w:val="20"/>
              </w:rPr>
            </w:pPr>
            <w:r w:rsidRPr="00A45522">
              <w:rPr>
                <w:rFonts w:cs="Arial"/>
                <w:color w:val="000000"/>
                <w:sz w:val="20"/>
              </w:rPr>
              <w:t>27</w:t>
            </w:r>
          </w:p>
        </w:tc>
        <w:tc>
          <w:tcPr>
            <w:tcW w:w="500" w:type="pct"/>
            <w:vAlign w:val="bottom"/>
          </w:tcPr>
          <w:p w14:paraId="50C0DBC1" w14:textId="77777777" w:rsidR="00A110DE" w:rsidRDefault="00A110DE" w:rsidP="00D44E5C">
            <w:pPr>
              <w:jc w:val="right"/>
              <w:rPr>
                <w:rFonts w:cs="Arial"/>
                <w:color w:val="000000"/>
                <w:sz w:val="20"/>
              </w:rPr>
            </w:pPr>
            <w:r w:rsidRPr="00A45522">
              <w:rPr>
                <w:rFonts w:cs="Arial"/>
                <w:color w:val="000000"/>
                <w:sz w:val="20"/>
              </w:rPr>
              <w:t>28</w:t>
            </w:r>
          </w:p>
        </w:tc>
        <w:tc>
          <w:tcPr>
            <w:tcW w:w="499" w:type="pct"/>
            <w:vAlign w:val="bottom"/>
          </w:tcPr>
          <w:p w14:paraId="11BB48D1" w14:textId="77777777" w:rsidR="00A110DE" w:rsidRPr="00A45522" w:rsidRDefault="00A110DE" w:rsidP="00D44E5C">
            <w:pPr>
              <w:jc w:val="right"/>
              <w:rPr>
                <w:rFonts w:cs="Arial"/>
                <w:color w:val="000000"/>
                <w:sz w:val="20"/>
              </w:rPr>
            </w:pPr>
            <w:r w:rsidRPr="00A45522">
              <w:rPr>
                <w:rFonts w:cs="Arial"/>
                <w:color w:val="000000"/>
                <w:sz w:val="20"/>
              </w:rPr>
              <w:t>26</w:t>
            </w:r>
          </w:p>
        </w:tc>
        <w:tc>
          <w:tcPr>
            <w:tcW w:w="499" w:type="pct"/>
            <w:vAlign w:val="bottom"/>
          </w:tcPr>
          <w:p w14:paraId="58E53B43" w14:textId="77777777" w:rsidR="00A110DE" w:rsidRPr="00A45522" w:rsidRDefault="00A110DE" w:rsidP="00D44E5C">
            <w:pPr>
              <w:jc w:val="right"/>
              <w:rPr>
                <w:rFonts w:cs="Arial"/>
                <w:color w:val="000000"/>
                <w:sz w:val="20"/>
              </w:rPr>
            </w:pPr>
            <w:r w:rsidRPr="00A45522">
              <w:rPr>
                <w:rFonts w:cs="Arial"/>
                <w:color w:val="000000"/>
                <w:sz w:val="20"/>
              </w:rPr>
              <w:t>30</w:t>
            </w:r>
          </w:p>
        </w:tc>
        <w:tc>
          <w:tcPr>
            <w:tcW w:w="497" w:type="pct"/>
            <w:shd w:val="clear" w:color="auto" w:fill="auto"/>
            <w:noWrap/>
            <w:vAlign w:val="bottom"/>
            <w:hideMark/>
          </w:tcPr>
          <w:p w14:paraId="6D1F6229" w14:textId="77777777" w:rsidR="00A110DE" w:rsidRPr="00A45522" w:rsidRDefault="00A110DE" w:rsidP="00D44E5C">
            <w:pPr>
              <w:jc w:val="right"/>
              <w:rPr>
                <w:rFonts w:cs="Arial"/>
                <w:color w:val="000000"/>
                <w:sz w:val="20"/>
              </w:rPr>
            </w:pPr>
            <w:r>
              <w:rPr>
                <w:rFonts w:cs="Arial"/>
                <w:color w:val="000000"/>
                <w:sz w:val="20"/>
              </w:rPr>
              <w:t>1</w:t>
            </w:r>
          </w:p>
        </w:tc>
      </w:tr>
      <w:tr w:rsidR="00A110DE" w:rsidRPr="00A45522" w14:paraId="2465ECD9" w14:textId="77777777" w:rsidTr="00D44E5C">
        <w:trPr>
          <w:trHeight w:val="70"/>
        </w:trPr>
        <w:tc>
          <w:tcPr>
            <w:tcW w:w="266" w:type="pct"/>
          </w:tcPr>
          <w:p w14:paraId="402A8C46" w14:textId="77777777" w:rsidR="00A110DE" w:rsidRPr="00A45522" w:rsidRDefault="00A110DE" w:rsidP="00D44E5C">
            <w:pPr>
              <w:rPr>
                <w:rFonts w:cs="Arial"/>
                <w:color w:val="000000"/>
                <w:sz w:val="20"/>
              </w:rPr>
            </w:pPr>
            <w:r>
              <w:rPr>
                <w:rFonts w:cs="Arial"/>
                <w:color w:val="000000"/>
                <w:sz w:val="20"/>
              </w:rPr>
              <w:t>62</w:t>
            </w:r>
          </w:p>
        </w:tc>
        <w:tc>
          <w:tcPr>
            <w:tcW w:w="786" w:type="pct"/>
            <w:shd w:val="clear" w:color="auto" w:fill="auto"/>
            <w:noWrap/>
            <w:vAlign w:val="bottom"/>
            <w:hideMark/>
          </w:tcPr>
          <w:p w14:paraId="3B5433CB" w14:textId="77777777" w:rsidR="00A110DE" w:rsidRPr="00A45522" w:rsidRDefault="00A110DE" w:rsidP="00D44E5C">
            <w:pPr>
              <w:rPr>
                <w:rFonts w:cs="Arial"/>
                <w:color w:val="000000"/>
                <w:sz w:val="20"/>
              </w:rPr>
            </w:pPr>
            <w:r w:rsidRPr="00A45522">
              <w:rPr>
                <w:rFonts w:cs="Arial"/>
                <w:color w:val="000000"/>
                <w:sz w:val="20"/>
              </w:rPr>
              <w:t>Saptari</w:t>
            </w:r>
          </w:p>
        </w:tc>
        <w:tc>
          <w:tcPr>
            <w:tcW w:w="451" w:type="pct"/>
            <w:shd w:val="clear" w:color="auto" w:fill="auto"/>
            <w:noWrap/>
            <w:vAlign w:val="bottom"/>
            <w:hideMark/>
          </w:tcPr>
          <w:p w14:paraId="2853CED6" w14:textId="77777777" w:rsidR="00A110DE" w:rsidRPr="00A45522" w:rsidRDefault="00A110DE" w:rsidP="00D44E5C">
            <w:pPr>
              <w:jc w:val="right"/>
              <w:rPr>
                <w:rFonts w:cs="Arial"/>
                <w:color w:val="000000"/>
                <w:sz w:val="20"/>
              </w:rPr>
            </w:pPr>
            <w:r w:rsidRPr="00A45522">
              <w:rPr>
                <w:rFonts w:cs="Arial"/>
                <w:color w:val="000000"/>
                <w:sz w:val="20"/>
              </w:rPr>
              <w:t>9</w:t>
            </w:r>
          </w:p>
        </w:tc>
        <w:tc>
          <w:tcPr>
            <w:tcW w:w="500" w:type="pct"/>
            <w:vAlign w:val="bottom"/>
          </w:tcPr>
          <w:p w14:paraId="3232A449" w14:textId="77777777" w:rsidR="00A110DE" w:rsidRDefault="00A110DE" w:rsidP="00D44E5C">
            <w:pPr>
              <w:jc w:val="right"/>
              <w:rPr>
                <w:rFonts w:cs="Arial"/>
                <w:color w:val="000000"/>
                <w:sz w:val="20"/>
              </w:rPr>
            </w:pPr>
            <w:r w:rsidRPr="00A45522">
              <w:rPr>
                <w:rFonts w:cs="Arial"/>
                <w:color w:val="000000"/>
                <w:sz w:val="20"/>
              </w:rPr>
              <w:t>13</w:t>
            </w:r>
          </w:p>
        </w:tc>
        <w:tc>
          <w:tcPr>
            <w:tcW w:w="500" w:type="pct"/>
            <w:vAlign w:val="bottom"/>
          </w:tcPr>
          <w:p w14:paraId="5BD5555E" w14:textId="77777777" w:rsidR="00A110DE" w:rsidRDefault="00A110DE" w:rsidP="00D44E5C">
            <w:pPr>
              <w:jc w:val="right"/>
              <w:rPr>
                <w:rFonts w:cs="Arial"/>
                <w:color w:val="000000"/>
                <w:sz w:val="20"/>
              </w:rPr>
            </w:pPr>
            <w:r w:rsidRPr="00A45522">
              <w:rPr>
                <w:rFonts w:cs="Arial"/>
                <w:color w:val="000000"/>
                <w:sz w:val="20"/>
              </w:rPr>
              <w:t>17</w:t>
            </w:r>
          </w:p>
        </w:tc>
        <w:tc>
          <w:tcPr>
            <w:tcW w:w="500" w:type="pct"/>
            <w:vAlign w:val="bottom"/>
          </w:tcPr>
          <w:p w14:paraId="2238D09D" w14:textId="77777777" w:rsidR="00A110DE" w:rsidRDefault="00A110DE" w:rsidP="00D44E5C">
            <w:pPr>
              <w:jc w:val="right"/>
              <w:rPr>
                <w:rFonts w:cs="Arial"/>
                <w:color w:val="000000"/>
                <w:sz w:val="20"/>
              </w:rPr>
            </w:pPr>
            <w:r w:rsidRPr="00A45522">
              <w:rPr>
                <w:rFonts w:cs="Arial"/>
                <w:color w:val="000000"/>
                <w:sz w:val="20"/>
              </w:rPr>
              <w:t>14</w:t>
            </w:r>
          </w:p>
        </w:tc>
        <w:tc>
          <w:tcPr>
            <w:tcW w:w="500" w:type="pct"/>
            <w:vAlign w:val="bottom"/>
          </w:tcPr>
          <w:p w14:paraId="78A7EC3A" w14:textId="77777777" w:rsidR="00A110DE" w:rsidRDefault="00A110DE" w:rsidP="00D44E5C">
            <w:pPr>
              <w:jc w:val="right"/>
              <w:rPr>
                <w:rFonts w:cs="Arial"/>
                <w:color w:val="000000"/>
                <w:sz w:val="20"/>
              </w:rPr>
            </w:pPr>
            <w:r w:rsidRPr="00A45522">
              <w:rPr>
                <w:rFonts w:cs="Arial"/>
                <w:color w:val="000000"/>
                <w:sz w:val="20"/>
              </w:rPr>
              <w:t>16</w:t>
            </w:r>
          </w:p>
        </w:tc>
        <w:tc>
          <w:tcPr>
            <w:tcW w:w="499" w:type="pct"/>
            <w:vAlign w:val="bottom"/>
          </w:tcPr>
          <w:p w14:paraId="5D1E5B10" w14:textId="77777777" w:rsidR="00A110DE" w:rsidRPr="00A45522" w:rsidRDefault="00A110DE" w:rsidP="00D44E5C">
            <w:pPr>
              <w:jc w:val="right"/>
              <w:rPr>
                <w:rFonts w:cs="Arial"/>
                <w:color w:val="000000"/>
                <w:sz w:val="20"/>
              </w:rPr>
            </w:pPr>
            <w:r w:rsidRPr="00A45522">
              <w:rPr>
                <w:rFonts w:cs="Arial"/>
                <w:color w:val="000000"/>
                <w:sz w:val="20"/>
              </w:rPr>
              <w:t>8</w:t>
            </w:r>
          </w:p>
        </w:tc>
        <w:tc>
          <w:tcPr>
            <w:tcW w:w="499" w:type="pct"/>
            <w:vAlign w:val="bottom"/>
          </w:tcPr>
          <w:p w14:paraId="70986786" w14:textId="77777777" w:rsidR="00A110DE" w:rsidRPr="00A45522" w:rsidRDefault="00A110DE" w:rsidP="00D44E5C">
            <w:pPr>
              <w:jc w:val="right"/>
              <w:rPr>
                <w:rFonts w:cs="Arial"/>
                <w:color w:val="000000"/>
                <w:sz w:val="20"/>
              </w:rPr>
            </w:pPr>
            <w:r w:rsidRPr="00A45522">
              <w:rPr>
                <w:rFonts w:cs="Arial"/>
                <w:color w:val="000000"/>
                <w:sz w:val="20"/>
              </w:rPr>
              <w:t>84</w:t>
            </w:r>
          </w:p>
        </w:tc>
        <w:tc>
          <w:tcPr>
            <w:tcW w:w="497" w:type="pct"/>
            <w:shd w:val="clear" w:color="auto" w:fill="auto"/>
            <w:noWrap/>
            <w:vAlign w:val="bottom"/>
            <w:hideMark/>
          </w:tcPr>
          <w:p w14:paraId="21C88368" w14:textId="77777777" w:rsidR="00A110DE" w:rsidRPr="00A45522" w:rsidRDefault="00A110DE" w:rsidP="00D44E5C">
            <w:pPr>
              <w:jc w:val="right"/>
              <w:rPr>
                <w:rFonts w:cs="Arial"/>
                <w:color w:val="000000"/>
                <w:sz w:val="20"/>
              </w:rPr>
            </w:pPr>
            <w:r>
              <w:rPr>
                <w:rFonts w:cs="Arial"/>
                <w:color w:val="000000"/>
                <w:sz w:val="20"/>
              </w:rPr>
              <w:t>91</w:t>
            </w:r>
          </w:p>
        </w:tc>
      </w:tr>
      <w:tr w:rsidR="00A110DE" w:rsidRPr="00A45522" w14:paraId="301940A1" w14:textId="77777777" w:rsidTr="00D44E5C">
        <w:trPr>
          <w:trHeight w:val="70"/>
        </w:trPr>
        <w:tc>
          <w:tcPr>
            <w:tcW w:w="266" w:type="pct"/>
          </w:tcPr>
          <w:p w14:paraId="753BFFEB" w14:textId="77777777" w:rsidR="00A110DE" w:rsidRPr="00A45522" w:rsidRDefault="00A110DE" w:rsidP="00D44E5C">
            <w:pPr>
              <w:rPr>
                <w:rFonts w:cs="Arial"/>
                <w:color w:val="000000"/>
                <w:sz w:val="20"/>
              </w:rPr>
            </w:pPr>
            <w:r>
              <w:rPr>
                <w:rFonts w:cs="Arial"/>
                <w:color w:val="000000"/>
                <w:sz w:val="20"/>
              </w:rPr>
              <w:t>63</w:t>
            </w:r>
          </w:p>
        </w:tc>
        <w:tc>
          <w:tcPr>
            <w:tcW w:w="786" w:type="pct"/>
            <w:shd w:val="clear" w:color="auto" w:fill="auto"/>
            <w:noWrap/>
            <w:vAlign w:val="bottom"/>
            <w:hideMark/>
          </w:tcPr>
          <w:p w14:paraId="19D5D854" w14:textId="77777777" w:rsidR="00A110DE" w:rsidRPr="00A45522" w:rsidRDefault="00A110DE" w:rsidP="00D44E5C">
            <w:pPr>
              <w:rPr>
                <w:rFonts w:cs="Arial"/>
                <w:color w:val="000000"/>
                <w:sz w:val="20"/>
              </w:rPr>
            </w:pPr>
            <w:r w:rsidRPr="00A45522">
              <w:rPr>
                <w:rFonts w:cs="Arial"/>
                <w:color w:val="000000"/>
                <w:sz w:val="20"/>
              </w:rPr>
              <w:t>Sarlahi</w:t>
            </w:r>
          </w:p>
        </w:tc>
        <w:tc>
          <w:tcPr>
            <w:tcW w:w="451" w:type="pct"/>
            <w:shd w:val="clear" w:color="auto" w:fill="auto"/>
            <w:noWrap/>
            <w:vAlign w:val="bottom"/>
            <w:hideMark/>
          </w:tcPr>
          <w:p w14:paraId="3BD8CF08" w14:textId="77777777" w:rsidR="00A110DE" w:rsidRPr="00A45522" w:rsidRDefault="00A110DE" w:rsidP="00D44E5C">
            <w:pPr>
              <w:jc w:val="right"/>
              <w:rPr>
                <w:rFonts w:cs="Arial"/>
                <w:color w:val="000000"/>
                <w:sz w:val="20"/>
              </w:rPr>
            </w:pPr>
            <w:r w:rsidRPr="00A45522">
              <w:rPr>
                <w:rFonts w:cs="Arial"/>
                <w:color w:val="000000"/>
                <w:sz w:val="20"/>
              </w:rPr>
              <w:t>295</w:t>
            </w:r>
          </w:p>
        </w:tc>
        <w:tc>
          <w:tcPr>
            <w:tcW w:w="500" w:type="pct"/>
            <w:vAlign w:val="bottom"/>
          </w:tcPr>
          <w:p w14:paraId="078B2872" w14:textId="77777777" w:rsidR="00A110DE" w:rsidRDefault="00A110DE" w:rsidP="00D44E5C">
            <w:pPr>
              <w:jc w:val="right"/>
              <w:rPr>
                <w:rFonts w:cs="Arial"/>
                <w:color w:val="000000"/>
                <w:sz w:val="20"/>
              </w:rPr>
            </w:pPr>
            <w:r w:rsidRPr="00A45522">
              <w:rPr>
                <w:rFonts w:cs="Arial"/>
                <w:color w:val="000000"/>
                <w:sz w:val="20"/>
              </w:rPr>
              <w:t>308</w:t>
            </w:r>
          </w:p>
        </w:tc>
        <w:tc>
          <w:tcPr>
            <w:tcW w:w="500" w:type="pct"/>
            <w:vAlign w:val="bottom"/>
          </w:tcPr>
          <w:p w14:paraId="009B5C48" w14:textId="77777777" w:rsidR="00A110DE" w:rsidRDefault="00A110DE" w:rsidP="00D44E5C">
            <w:pPr>
              <w:jc w:val="right"/>
              <w:rPr>
                <w:rFonts w:cs="Arial"/>
                <w:color w:val="000000"/>
                <w:sz w:val="20"/>
              </w:rPr>
            </w:pPr>
            <w:r w:rsidRPr="00A45522">
              <w:rPr>
                <w:rFonts w:cs="Arial"/>
                <w:color w:val="000000"/>
                <w:sz w:val="20"/>
              </w:rPr>
              <w:t>309</w:t>
            </w:r>
          </w:p>
        </w:tc>
        <w:tc>
          <w:tcPr>
            <w:tcW w:w="500" w:type="pct"/>
            <w:vAlign w:val="bottom"/>
          </w:tcPr>
          <w:p w14:paraId="632FF8D7" w14:textId="77777777" w:rsidR="00A110DE" w:rsidRDefault="00A110DE" w:rsidP="00D44E5C">
            <w:pPr>
              <w:jc w:val="right"/>
              <w:rPr>
                <w:rFonts w:cs="Arial"/>
                <w:color w:val="000000"/>
                <w:sz w:val="20"/>
              </w:rPr>
            </w:pPr>
            <w:r w:rsidRPr="00A45522">
              <w:rPr>
                <w:rFonts w:cs="Arial"/>
                <w:color w:val="000000"/>
                <w:sz w:val="20"/>
              </w:rPr>
              <w:t>299</w:t>
            </w:r>
          </w:p>
        </w:tc>
        <w:tc>
          <w:tcPr>
            <w:tcW w:w="500" w:type="pct"/>
            <w:vAlign w:val="bottom"/>
          </w:tcPr>
          <w:p w14:paraId="426A4346" w14:textId="77777777" w:rsidR="00A110DE" w:rsidRDefault="00A110DE" w:rsidP="00D44E5C">
            <w:pPr>
              <w:jc w:val="right"/>
              <w:rPr>
                <w:rFonts w:cs="Arial"/>
                <w:color w:val="000000"/>
                <w:sz w:val="20"/>
              </w:rPr>
            </w:pPr>
            <w:r w:rsidRPr="00A45522">
              <w:rPr>
                <w:rFonts w:cs="Arial"/>
                <w:color w:val="000000"/>
                <w:sz w:val="20"/>
              </w:rPr>
              <w:t>365</w:t>
            </w:r>
          </w:p>
        </w:tc>
        <w:tc>
          <w:tcPr>
            <w:tcW w:w="499" w:type="pct"/>
            <w:vAlign w:val="bottom"/>
          </w:tcPr>
          <w:p w14:paraId="01A39A58" w14:textId="77777777" w:rsidR="00A110DE" w:rsidRPr="00A45522" w:rsidRDefault="00A110DE" w:rsidP="00D44E5C">
            <w:pPr>
              <w:jc w:val="right"/>
              <w:rPr>
                <w:rFonts w:cs="Arial"/>
                <w:color w:val="000000"/>
                <w:sz w:val="20"/>
              </w:rPr>
            </w:pPr>
            <w:r w:rsidRPr="00A45522">
              <w:rPr>
                <w:rFonts w:cs="Arial"/>
                <w:color w:val="000000"/>
                <w:sz w:val="20"/>
              </w:rPr>
              <w:t>320</w:t>
            </w:r>
          </w:p>
        </w:tc>
        <w:tc>
          <w:tcPr>
            <w:tcW w:w="499" w:type="pct"/>
            <w:vAlign w:val="bottom"/>
          </w:tcPr>
          <w:p w14:paraId="7C64C123" w14:textId="77777777" w:rsidR="00A110DE" w:rsidRPr="00A45522" w:rsidRDefault="00A110DE" w:rsidP="00D44E5C">
            <w:pPr>
              <w:jc w:val="right"/>
              <w:rPr>
                <w:rFonts w:cs="Arial"/>
                <w:color w:val="000000"/>
                <w:sz w:val="20"/>
              </w:rPr>
            </w:pPr>
            <w:r w:rsidRPr="00A45522">
              <w:rPr>
                <w:rFonts w:cs="Arial"/>
                <w:color w:val="000000"/>
                <w:sz w:val="20"/>
              </w:rPr>
              <w:t>290</w:t>
            </w:r>
          </w:p>
        </w:tc>
        <w:tc>
          <w:tcPr>
            <w:tcW w:w="497" w:type="pct"/>
            <w:shd w:val="clear" w:color="auto" w:fill="auto"/>
            <w:noWrap/>
            <w:vAlign w:val="bottom"/>
            <w:hideMark/>
          </w:tcPr>
          <w:p w14:paraId="40524B22" w14:textId="77777777" w:rsidR="00A110DE" w:rsidRPr="00A45522" w:rsidRDefault="00A110DE" w:rsidP="00D44E5C">
            <w:pPr>
              <w:jc w:val="right"/>
              <w:rPr>
                <w:rFonts w:cs="Arial"/>
                <w:color w:val="000000"/>
                <w:sz w:val="20"/>
              </w:rPr>
            </w:pPr>
            <w:r>
              <w:rPr>
                <w:rFonts w:cs="Arial"/>
                <w:color w:val="000000"/>
                <w:sz w:val="20"/>
              </w:rPr>
              <w:t>191</w:t>
            </w:r>
          </w:p>
        </w:tc>
      </w:tr>
      <w:tr w:rsidR="00A110DE" w:rsidRPr="00A45522" w14:paraId="31708239" w14:textId="77777777" w:rsidTr="00D44E5C">
        <w:trPr>
          <w:trHeight w:val="70"/>
        </w:trPr>
        <w:tc>
          <w:tcPr>
            <w:tcW w:w="266" w:type="pct"/>
          </w:tcPr>
          <w:p w14:paraId="53D11BD5" w14:textId="77777777" w:rsidR="00A110DE" w:rsidRPr="00A45522" w:rsidRDefault="00A110DE" w:rsidP="00D44E5C">
            <w:pPr>
              <w:rPr>
                <w:rFonts w:cs="Arial"/>
                <w:color w:val="000000"/>
                <w:sz w:val="20"/>
              </w:rPr>
            </w:pPr>
            <w:r>
              <w:rPr>
                <w:rFonts w:cs="Arial"/>
                <w:color w:val="000000"/>
                <w:sz w:val="20"/>
              </w:rPr>
              <w:t>64</w:t>
            </w:r>
          </w:p>
        </w:tc>
        <w:tc>
          <w:tcPr>
            <w:tcW w:w="786" w:type="pct"/>
            <w:shd w:val="clear" w:color="auto" w:fill="auto"/>
            <w:noWrap/>
            <w:vAlign w:val="bottom"/>
            <w:hideMark/>
          </w:tcPr>
          <w:p w14:paraId="18258ED3" w14:textId="77777777" w:rsidR="00A110DE" w:rsidRPr="00A45522" w:rsidRDefault="00A110DE" w:rsidP="00D44E5C">
            <w:pPr>
              <w:rPr>
                <w:rFonts w:cs="Arial"/>
                <w:color w:val="000000"/>
                <w:sz w:val="20"/>
              </w:rPr>
            </w:pPr>
            <w:r w:rsidRPr="00A45522">
              <w:rPr>
                <w:rFonts w:cs="Arial"/>
                <w:color w:val="000000"/>
                <w:sz w:val="20"/>
              </w:rPr>
              <w:t>Sindhuli</w:t>
            </w:r>
          </w:p>
        </w:tc>
        <w:tc>
          <w:tcPr>
            <w:tcW w:w="451" w:type="pct"/>
            <w:shd w:val="clear" w:color="auto" w:fill="auto"/>
            <w:noWrap/>
            <w:vAlign w:val="bottom"/>
            <w:hideMark/>
          </w:tcPr>
          <w:p w14:paraId="73E50353" w14:textId="77777777" w:rsidR="00A110DE" w:rsidRPr="00A45522" w:rsidRDefault="00A110DE" w:rsidP="00D44E5C">
            <w:pPr>
              <w:jc w:val="right"/>
              <w:rPr>
                <w:rFonts w:cs="Arial"/>
                <w:color w:val="000000"/>
                <w:sz w:val="20"/>
              </w:rPr>
            </w:pPr>
            <w:r w:rsidRPr="00A45522">
              <w:rPr>
                <w:rFonts w:cs="Arial"/>
                <w:color w:val="000000"/>
                <w:sz w:val="20"/>
              </w:rPr>
              <w:t>581</w:t>
            </w:r>
          </w:p>
        </w:tc>
        <w:tc>
          <w:tcPr>
            <w:tcW w:w="500" w:type="pct"/>
            <w:vAlign w:val="bottom"/>
          </w:tcPr>
          <w:p w14:paraId="33BD7CB7" w14:textId="77777777" w:rsidR="00A110DE" w:rsidRDefault="00A110DE" w:rsidP="00D44E5C">
            <w:pPr>
              <w:jc w:val="right"/>
              <w:rPr>
                <w:rFonts w:cs="Arial"/>
                <w:color w:val="000000"/>
                <w:sz w:val="20"/>
              </w:rPr>
            </w:pPr>
            <w:r w:rsidRPr="00A45522">
              <w:rPr>
                <w:rFonts w:cs="Arial"/>
                <w:color w:val="000000"/>
                <w:sz w:val="20"/>
              </w:rPr>
              <w:t>584</w:t>
            </w:r>
          </w:p>
        </w:tc>
        <w:tc>
          <w:tcPr>
            <w:tcW w:w="500" w:type="pct"/>
            <w:vAlign w:val="bottom"/>
          </w:tcPr>
          <w:p w14:paraId="0766522C" w14:textId="77777777" w:rsidR="00A110DE" w:rsidRDefault="00A110DE" w:rsidP="00D44E5C">
            <w:pPr>
              <w:jc w:val="right"/>
              <w:rPr>
                <w:rFonts w:cs="Arial"/>
                <w:color w:val="000000"/>
                <w:sz w:val="20"/>
              </w:rPr>
            </w:pPr>
            <w:r w:rsidRPr="00A45522">
              <w:rPr>
                <w:rFonts w:cs="Arial"/>
                <w:color w:val="000000"/>
                <w:sz w:val="20"/>
              </w:rPr>
              <w:t>502</w:t>
            </w:r>
          </w:p>
        </w:tc>
        <w:tc>
          <w:tcPr>
            <w:tcW w:w="500" w:type="pct"/>
            <w:vAlign w:val="bottom"/>
          </w:tcPr>
          <w:p w14:paraId="7B6B25B7" w14:textId="77777777" w:rsidR="00A110DE" w:rsidRDefault="00A110DE" w:rsidP="00D44E5C">
            <w:pPr>
              <w:jc w:val="right"/>
              <w:rPr>
                <w:rFonts w:cs="Arial"/>
                <w:color w:val="000000"/>
                <w:sz w:val="20"/>
              </w:rPr>
            </w:pPr>
            <w:r w:rsidRPr="00A45522">
              <w:rPr>
                <w:rFonts w:cs="Arial"/>
                <w:color w:val="000000"/>
                <w:sz w:val="20"/>
              </w:rPr>
              <w:t>527</w:t>
            </w:r>
          </w:p>
        </w:tc>
        <w:tc>
          <w:tcPr>
            <w:tcW w:w="500" w:type="pct"/>
            <w:vAlign w:val="bottom"/>
          </w:tcPr>
          <w:p w14:paraId="5892E579" w14:textId="77777777" w:rsidR="00A110DE" w:rsidRDefault="00A110DE" w:rsidP="00D44E5C">
            <w:pPr>
              <w:jc w:val="right"/>
              <w:rPr>
                <w:rFonts w:cs="Arial"/>
                <w:color w:val="000000"/>
                <w:sz w:val="20"/>
              </w:rPr>
            </w:pPr>
            <w:r w:rsidRPr="00A45522">
              <w:rPr>
                <w:rFonts w:cs="Arial"/>
                <w:color w:val="000000"/>
                <w:sz w:val="20"/>
              </w:rPr>
              <w:t>443</w:t>
            </w:r>
          </w:p>
        </w:tc>
        <w:tc>
          <w:tcPr>
            <w:tcW w:w="499" w:type="pct"/>
            <w:vAlign w:val="bottom"/>
          </w:tcPr>
          <w:p w14:paraId="167A46E0" w14:textId="77777777" w:rsidR="00A110DE" w:rsidRPr="00A45522" w:rsidRDefault="00A110DE" w:rsidP="00D44E5C">
            <w:pPr>
              <w:jc w:val="right"/>
              <w:rPr>
                <w:rFonts w:cs="Arial"/>
                <w:color w:val="000000"/>
                <w:sz w:val="20"/>
              </w:rPr>
            </w:pPr>
            <w:r w:rsidRPr="00A45522">
              <w:rPr>
                <w:rFonts w:cs="Arial"/>
                <w:color w:val="000000"/>
                <w:sz w:val="20"/>
              </w:rPr>
              <w:t>1055</w:t>
            </w:r>
          </w:p>
        </w:tc>
        <w:tc>
          <w:tcPr>
            <w:tcW w:w="499" w:type="pct"/>
            <w:vAlign w:val="bottom"/>
          </w:tcPr>
          <w:p w14:paraId="6BFDB2C6" w14:textId="77777777" w:rsidR="00A110DE" w:rsidRPr="00A45522" w:rsidRDefault="00A110DE" w:rsidP="00D44E5C">
            <w:pPr>
              <w:jc w:val="right"/>
              <w:rPr>
                <w:rFonts w:cs="Arial"/>
                <w:color w:val="000000"/>
                <w:sz w:val="20"/>
              </w:rPr>
            </w:pPr>
            <w:r w:rsidRPr="00A45522">
              <w:rPr>
                <w:rFonts w:cs="Arial"/>
                <w:color w:val="000000"/>
                <w:sz w:val="20"/>
              </w:rPr>
              <w:t>1213</w:t>
            </w:r>
          </w:p>
        </w:tc>
        <w:tc>
          <w:tcPr>
            <w:tcW w:w="497" w:type="pct"/>
            <w:shd w:val="clear" w:color="auto" w:fill="auto"/>
            <w:noWrap/>
            <w:vAlign w:val="bottom"/>
            <w:hideMark/>
          </w:tcPr>
          <w:p w14:paraId="7EC046FE" w14:textId="77777777" w:rsidR="00A110DE" w:rsidRPr="00A45522" w:rsidRDefault="00A110DE" w:rsidP="00D44E5C">
            <w:pPr>
              <w:jc w:val="right"/>
              <w:rPr>
                <w:rFonts w:cs="Arial"/>
                <w:color w:val="000000"/>
                <w:sz w:val="20"/>
              </w:rPr>
            </w:pPr>
            <w:r>
              <w:rPr>
                <w:rFonts w:cs="Arial"/>
                <w:color w:val="000000"/>
                <w:sz w:val="20"/>
              </w:rPr>
              <w:t>624</w:t>
            </w:r>
          </w:p>
        </w:tc>
      </w:tr>
      <w:tr w:rsidR="00A110DE" w:rsidRPr="00A45522" w14:paraId="1895F0DB" w14:textId="77777777" w:rsidTr="00D44E5C">
        <w:trPr>
          <w:trHeight w:val="70"/>
        </w:trPr>
        <w:tc>
          <w:tcPr>
            <w:tcW w:w="266" w:type="pct"/>
          </w:tcPr>
          <w:p w14:paraId="4440999A" w14:textId="77777777" w:rsidR="00A110DE" w:rsidRPr="00A45522" w:rsidRDefault="00A110DE" w:rsidP="00D44E5C">
            <w:pPr>
              <w:rPr>
                <w:rFonts w:cs="Arial"/>
                <w:color w:val="000000"/>
                <w:sz w:val="20"/>
              </w:rPr>
            </w:pPr>
            <w:r>
              <w:rPr>
                <w:rFonts w:cs="Arial"/>
                <w:color w:val="000000"/>
                <w:sz w:val="20"/>
              </w:rPr>
              <w:t>65</w:t>
            </w:r>
          </w:p>
        </w:tc>
        <w:tc>
          <w:tcPr>
            <w:tcW w:w="786" w:type="pct"/>
            <w:shd w:val="clear" w:color="auto" w:fill="auto"/>
            <w:noWrap/>
            <w:vAlign w:val="bottom"/>
            <w:hideMark/>
          </w:tcPr>
          <w:p w14:paraId="7D517B10" w14:textId="77777777" w:rsidR="00A110DE" w:rsidRPr="00A45522" w:rsidRDefault="00A110DE" w:rsidP="00D44E5C">
            <w:pPr>
              <w:rPr>
                <w:rFonts w:cs="Arial"/>
                <w:color w:val="000000"/>
                <w:sz w:val="20"/>
              </w:rPr>
            </w:pPr>
            <w:r w:rsidRPr="00A45522">
              <w:rPr>
                <w:rFonts w:cs="Arial"/>
                <w:color w:val="000000"/>
                <w:sz w:val="20"/>
              </w:rPr>
              <w:t>Sindhupalchowk</w:t>
            </w:r>
          </w:p>
        </w:tc>
        <w:tc>
          <w:tcPr>
            <w:tcW w:w="451" w:type="pct"/>
            <w:shd w:val="clear" w:color="auto" w:fill="auto"/>
            <w:noWrap/>
            <w:vAlign w:val="bottom"/>
            <w:hideMark/>
          </w:tcPr>
          <w:p w14:paraId="39EB1803" w14:textId="77777777" w:rsidR="00A110DE" w:rsidRPr="00A45522" w:rsidRDefault="00A110DE" w:rsidP="00D44E5C">
            <w:pPr>
              <w:jc w:val="right"/>
              <w:rPr>
                <w:rFonts w:cs="Arial"/>
                <w:color w:val="000000"/>
                <w:sz w:val="20"/>
              </w:rPr>
            </w:pPr>
            <w:r w:rsidRPr="00A45522">
              <w:rPr>
                <w:rFonts w:cs="Arial"/>
                <w:color w:val="000000"/>
                <w:sz w:val="20"/>
              </w:rPr>
              <w:t>100</w:t>
            </w:r>
          </w:p>
        </w:tc>
        <w:tc>
          <w:tcPr>
            <w:tcW w:w="500" w:type="pct"/>
            <w:vAlign w:val="bottom"/>
          </w:tcPr>
          <w:p w14:paraId="0B050708" w14:textId="77777777" w:rsidR="00A110DE" w:rsidRDefault="00A110DE" w:rsidP="00D44E5C">
            <w:pPr>
              <w:jc w:val="right"/>
              <w:rPr>
                <w:rFonts w:cs="Arial"/>
                <w:color w:val="000000"/>
                <w:sz w:val="20"/>
              </w:rPr>
            </w:pPr>
            <w:r w:rsidRPr="00A45522">
              <w:rPr>
                <w:rFonts w:cs="Arial"/>
                <w:color w:val="000000"/>
                <w:sz w:val="20"/>
              </w:rPr>
              <w:t>54</w:t>
            </w:r>
          </w:p>
        </w:tc>
        <w:tc>
          <w:tcPr>
            <w:tcW w:w="500" w:type="pct"/>
            <w:vAlign w:val="bottom"/>
          </w:tcPr>
          <w:p w14:paraId="5AEB6C83" w14:textId="77777777" w:rsidR="00A110DE" w:rsidRDefault="00A110DE" w:rsidP="00D44E5C">
            <w:pPr>
              <w:jc w:val="right"/>
              <w:rPr>
                <w:rFonts w:cs="Arial"/>
                <w:color w:val="000000"/>
                <w:sz w:val="20"/>
              </w:rPr>
            </w:pPr>
            <w:r w:rsidRPr="00A45522">
              <w:rPr>
                <w:rFonts w:cs="Arial"/>
                <w:color w:val="000000"/>
                <w:sz w:val="20"/>
              </w:rPr>
              <w:t>186</w:t>
            </w:r>
          </w:p>
        </w:tc>
        <w:tc>
          <w:tcPr>
            <w:tcW w:w="500" w:type="pct"/>
            <w:vAlign w:val="bottom"/>
          </w:tcPr>
          <w:p w14:paraId="14AEB6AF" w14:textId="77777777" w:rsidR="00A110DE" w:rsidRDefault="00A110DE" w:rsidP="00D44E5C">
            <w:pPr>
              <w:jc w:val="right"/>
              <w:rPr>
                <w:rFonts w:cs="Arial"/>
                <w:color w:val="000000"/>
                <w:sz w:val="20"/>
              </w:rPr>
            </w:pPr>
            <w:r w:rsidRPr="00A45522">
              <w:rPr>
                <w:rFonts w:cs="Arial"/>
                <w:color w:val="000000"/>
                <w:sz w:val="20"/>
              </w:rPr>
              <w:t>145</w:t>
            </w:r>
          </w:p>
        </w:tc>
        <w:tc>
          <w:tcPr>
            <w:tcW w:w="500" w:type="pct"/>
            <w:vAlign w:val="bottom"/>
          </w:tcPr>
          <w:p w14:paraId="0DA309EE" w14:textId="77777777" w:rsidR="00A110DE" w:rsidRDefault="00A110DE" w:rsidP="00D44E5C">
            <w:pPr>
              <w:jc w:val="right"/>
              <w:rPr>
                <w:rFonts w:cs="Arial"/>
                <w:color w:val="000000"/>
                <w:sz w:val="20"/>
              </w:rPr>
            </w:pPr>
            <w:r w:rsidRPr="00A45522">
              <w:rPr>
                <w:rFonts w:cs="Arial"/>
                <w:color w:val="000000"/>
                <w:sz w:val="20"/>
              </w:rPr>
              <w:t>126</w:t>
            </w:r>
          </w:p>
        </w:tc>
        <w:tc>
          <w:tcPr>
            <w:tcW w:w="499" w:type="pct"/>
            <w:vAlign w:val="bottom"/>
          </w:tcPr>
          <w:p w14:paraId="42C0A556" w14:textId="77777777" w:rsidR="00A110DE" w:rsidRPr="00A45522" w:rsidRDefault="00A110DE" w:rsidP="00D44E5C">
            <w:pPr>
              <w:jc w:val="right"/>
              <w:rPr>
                <w:rFonts w:cs="Arial"/>
                <w:color w:val="000000"/>
                <w:sz w:val="20"/>
              </w:rPr>
            </w:pPr>
            <w:r w:rsidRPr="00A45522">
              <w:rPr>
                <w:rFonts w:cs="Arial"/>
                <w:color w:val="000000"/>
                <w:sz w:val="20"/>
              </w:rPr>
              <w:t>293</w:t>
            </w:r>
          </w:p>
        </w:tc>
        <w:tc>
          <w:tcPr>
            <w:tcW w:w="499" w:type="pct"/>
            <w:vAlign w:val="bottom"/>
          </w:tcPr>
          <w:p w14:paraId="73939EB8" w14:textId="77777777" w:rsidR="00A110DE" w:rsidRPr="00A45522" w:rsidRDefault="00A110DE" w:rsidP="00D44E5C">
            <w:pPr>
              <w:jc w:val="right"/>
              <w:rPr>
                <w:rFonts w:cs="Arial"/>
                <w:color w:val="000000"/>
                <w:sz w:val="20"/>
              </w:rPr>
            </w:pPr>
            <w:r w:rsidRPr="00A45522">
              <w:rPr>
                <w:rFonts w:cs="Arial"/>
                <w:color w:val="000000"/>
                <w:sz w:val="20"/>
              </w:rPr>
              <w:t>220</w:t>
            </w:r>
          </w:p>
        </w:tc>
        <w:tc>
          <w:tcPr>
            <w:tcW w:w="497" w:type="pct"/>
            <w:shd w:val="clear" w:color="auto" w:fill="auto"/>
            <w:noWrap/>
            <w:vAlign w:val="bottom"/>
            <w:hideMark/>
          </w:tcPr>
          <w:p w14:paraId="013CE7D1" w14:textId="77777777" w:rsidR="00A110DE" w:rsidRPr="00A45522" w:rsidRDefault="00A110DE" w:rsidP="00D44E5C">
            <w:pPr>
              <w:jc w:val="right"/>
              <w:rPr>
                <w:rFonts w:cs="Arial"/>
                <w:color w:val="000000"/>
                <w:sz w:val="20"/>
              </w:rPr>
            </w:pPr>
            <w:r>
              <w:rPr>
                <w:rFonts w:cs="Arial"/>
                <w:color w:val="000000"/>
                <w:sz w:val="20"/>
              </w:rPr>
              <w:t>135</w:t>
            </w:r>
          </w:p>
        </w:tc>
      </w:tr>
      <w:tr w:rsidR="00A110DE" w:rsidRPr="00A45522" w14:paraId="5D70F84F" w14:textId="77777777" w:rsidTr="00D44E5C">
        <w:trPr>
          <w:trHeight w:val="70"/>
        </w:trPr>
        <w:tc>
          <w:tcPr>
            <w:tcW w:w="266" w:type="pct"/>
          </w:tcPr>
          <w:p w14:paraId="4B45B051" w14:textId="77777777" w:rsidR="00A110DE" w:rsidRPr="00A45522" w:rsidRDefault="00A110DE" w:rsidP="00D44E5C">
            <w:pPr>
              <w:rPr>
                <w:rFonts w:cs="Arial"/>
                <w:color w:val="000000"/>
                <w:sz w:val="20"/>
              </w:rPr>
            </w:pPr>
            <w:r>
              <w:rPr>
                <w:rFonts w:cs="Arial"/>
                <w:color w:val="000000"/>
                <w:sz w:val="20"/>
              </w:rPr>
              <w:t>66</w:t>
            </w:r>
          </w:p>
        </w:tc>
        <w:tc>
          <w:tcPr>
            <w:tcW w:w="786" w:type="pct"/>
            <w:shd w:val="clear" w:color="auto" w:fill="auto"/>
            <w:noWrap/>
            <w:vAlign w:val="bottom"/>
            <w:hideMark/>
          </w:tcPr>
          <w:p w14:paraId="4B89DF97" w14:textId="77777777" w:rsidR="00A110DE" w:rsidRPr="00A45522" w:rsidRDefault="00A110DE" w:rsidP="00D44E5C">
            <w:pPr>
              <w:rPr>
                <w:rFonts w:cs="Arial"/>
                <w:color w:val="000000"/>
                <w:sz w:val="20"/>
              </w:rPr>
            </w:pPr>
            <w:r w:rsidRPr="00A45522">
              <w:rPr>
                <w:rFonts w:cs="Arial"/>
                <w:color w:val="000000"/>
                <w:sz w:val="20"/>
              </w:rPr>
              <w:t>Siraha</w:t>
            </w:r>
          </w:p>
        </w:tc>
        <w:tc>
          <w:tcPr>
            <w:tcW w:w="451" w:type="pct"/>
            <w:shd w:val="clear" w:color="auto" w:fill="auto"/>
            <w:noWrap/>
            <w:vAlign w:val="bottom"/>
            <w:hideMark/>
          </w:tcPr>
          <w:p w14:paraId="03538305" w14:textId="77777777" w:rsidR="00A110DE" w:rsidRPr="00A45522" w:rsidRDefault="00A110DE" w:rsidP="00D44E5C">
            <w:pPr>
              <w:jc w:val="right"/>
              <w:rPr>
                <w:rFonts w:cs="Arial"/>
                <w:color w:val="000000"/>
                <w:sz w:val="20"/>
              </w:rPr>
            </w:pPr>
            <w:r w:rsidRPr="00A45522">
              <w:rPr>
                <w:rFonts w:cs="Arial"/>
                <w:color w:val="000000"/>
                <w:sz w:val="20"/>
              </w:rPr>
              <w:t>37</w:t>
            </w:r>
          </w:p>
        </w:tc>
        <w:tc>
          <w:tcPr>
            <w:tcW w:w="500" w:type="pct"/>
            <w:vAlign w:val="bottom"/>
          </w:tcPr>
          <w:p w14:paraId="35D5FE28" w14:textId="77777777" w:rsidR="00A110DE" w:rsidRDefault="00A110DE" w:rsidP="00D44E5C">
            <w:pPr>
              <w:jc w:val="right"/>
              <w:rPr>
                <w:rFonts w:cs="Arial"/>
                <w:color w:val="000000"/>
                <w:sz w:val="20"/>
              </w:rPr>
            </w:pPr>
            <w:r w:rsidRPr="00A45522">
              <w:rPr>
                <w:rFonts w:cs="Arial"/>
                <w:color w:val="000000"/>
                <w:sz w:val="20"/>
              </w:rPr>
              <w:t>34</w:t>
            </w:r>
          </w:p>
        </w:tc>
        <w:tc>
          <w:tcPr>
            <w:tcW w:w="500" w:type="pct"/>
            <w:vAlign w:val="bottom"/>
          </w:tcPr>
          <w:p w14:paraId="6D8405DE" w14:textId="77777777" w:rsidR="00A110DE" w:rsidRDefault="00A110DE" w:rsidP="00D44E5C">
            <w:pPr>
              <w:jc w:val="right"/>
              <w:rPr>
                <w:rFonts w:cs="Arial"/>
                <w:color w:val="000000"/>
                <w:sz w:val="20"/>
              </w:rPr>
            </w:pPr>
            <w:r w:rsidRPr="00A45522">
              <w:rPr>
                <w:rFonts w:cs="Arial"/>
                <w:color w:val="000000"/>
                <w:sz w:val="20"/>
              </w:rPr>
              <w:t>66</w:t>
            </w:r>
          </w:p>
        </w:tc>
        <w:tc>
          <w:tcPr>
            <w:tcW w:w="500" w:type="pct"/>
            <w:vAlign w:val="bottom"/>
          </w:tcPr>
          <w:p w14:paraId="7CE21579" w14:textId="77777777" w:rsidR="00A110DE" w:rsidRDefault="00A110DE" w:rsidP="00D44E5C">
            <w:pPr>
              <w:jc w:val="right"/>
              <w:rPr>
                <w:rFonts w:cs="Arial"/>
                <w:color w:val="000000"/>
                <w:sz w:val="20"/>
              </w:rPr>
            </w:pPr>
            <w:r w:rsidRPr="00A45522">
              <w:rPr>
                <w:rFonts w:cs="Arial"/>
                <w:color w:val="000000"/>
                <w:sz w:val="20"/>
              </w:rPr>
              <w:t>31</w:t>
            </w:r>
          </w:p>
        </w:tc>
        <w:tc>
          <w:tcPr>
            <w:tcW w:w="500" w:type="pct"/>
            <w:vAlign w:val="bottom"/>
          </w:tcPr>
          <w:p w14:paraId="085EBEAB" w14:textId="77777777" w:rsidR="00A110DE" w:rsidRDefault="00A110DE" w:rsidP="00D44E5C">
            <w:pPr>
              <w:jc w:val="right"/>
              <w:rPr>
                <w:rFonts w:cs="Arial"/>
                <w:color w:val="000000"/>
                <w:sz w:val="20"/>
              </w:rPr>
            </w:pPr>
            <w:r w:rsidRPr="00A45522">
              <w:rPr>
                <w:rFonts w:cs="Arial"/>
                <w:color w:val="000000"/>
                <w:sz w:val="20"/>
              </w:rPr>
              <w:t>42</w:t>
            </w:r>
          </w:p>
        </w:tc>
        <w:tc>
          <w:tcPr>
            <w:tcW w:w="499" w:type="pct"/>
            <w:vAlign w:val="bottom"/>
          </w:tcPr>
          <w:p w14:paraId="35C55567" w14:textId="77777777" w:rsidR="00A110DE" w:rsidRPr="00A45522" w:rsidRDefault="00A110DE" w:rsidP="00D44E5C">
            <w:pPr>
              <w:jc w:val="right"/>
              <w:rPr>
                <w:rFonts w:cs="Arial"/>
                <w:color w:val="000000"/>
                <w:sz w:val="20"/>
              </w:rPr>
            </w:pPr>
            <w:r w:rsidRPr="00A45522">
              <w:rPr>
                <w:rFonts w:cs="Arial"/>
                <w:color w:val="000000"/>
                <w:sz w:val="20"/>
              </w:rPr>
              <w:t>22</w:t>
            </w:r>
          </w:p>
        </w:tc>
        <w:tc>
          <w:tcPr>
            <w:tcW w:w="499" w:type="pct"/>
            <w:vAlign w:val="bottom"/>
          </w:tcPr>
          <w:p w14:paraId="6E6A1B7E" w14:textId="77777777" w:rsidR="00A110DE" w:rsidRPr="00A45522" w:rsidRDefault="00A110DE" w:rsidP="00D44E5C">
            <w:pPr>
              <w:jc w:val="right"/>
              <w:rPr>
                <w:rFonts w:cs="Arial"/>
                <w:color w:val="000000"/>
                <w:sz w:val="20"/>
              </w:rPr>
            </w:pPr>
            <w:r w:rsidRPr="00A45522">
              <w:rPr>
                <w:rFonts w:cs="Arial"/>
                <w:color w:val="000000"/>
                <w:sz w:val="20"/>
              </w:rPr>
              <w:t>11</w:t>
            </w:r>
          </w:p>
        </w:tc>
        <w:tc>
          <w:tcPr>
            <w:tcW w:w="497" w:type="pct"/>
            <w:shd w:val="clear" w:color="auto" w:fill="auto"/>
            <w:noWrap/>
            <w:vAlign w:val="bottom"/>
            <w:hideMark/>
          </w:tcPr>
          <w:p w14:paraId="77ADB11F" w14:textId="77777777" w:rsidR="00A110DE" w:rsidRPr="00A45522" w:rsidRDefault="00A110DE" w:rsidP="00D44E5C">
            <w:pPr>
              <w:jc w:val="right"/>
              <w:rPr>
                <w:rFonts w:cs="Arial"/>
                <w:color w:val="000000"/>
                <w:sz w:val="20"/>
              </w:rPr>
            </w:pPr>
            <w:r>
              <w:rPr>
                <w:rFonts w:cs="Arial"/>
                <w:color w:val="000000"/>
                <w:sz w:val="20"/>
              </w:rPr>
              <w:t>115</w:t>
            </w:r>
          </w:p>
        </w:tc>
      </w:tr>
      <w:tr w:rsidR="00A110DE" w:rsidRPr="00A45522" w14:paraId="4718E34E" w14:textId="77777777" w:rsidTr="00D44E5C">
        <w:trPr>
          <w:trHeight w:val="70"/>
        </w:trPr>
        <w:tc>
          <w:tcPr>
            <w:tcW w:w="266" w:type="pct"/>
          </w:tcPr>
          <w:p w14:paraId="51F2C6E4" w14:textId="77777777" w:rsidR="00A110DE" w:rsidRPr="00A45522" w:rsidRDefault="00A110DE" w:rsidP="00D44E5C">
            <w:pPr>
              <w:rPr>
                <w:rFonts w:cs="Arial"/>
                <w:color w:val="000000"/>
                <w:sz w:val="20"/>
              </w:rPr>
            </w:pPr>
            <w:r>
              <w:rPr>
                <w:rFonts w:cs="Arial"/>
                <w:color w:val="000000"/>
                <w:sz w:val="20"/>
              </w:rPr>
              <w:t>67</w:t>
            </w:r>
          </w:p>
        </w:tc>
        <w:tc>
          <w:tcPr>
            <w:tcW w:w="786" w:type="pct"/>
            <w:shd w:val="clear" w:color="auto" w:fill="auto"/>
            <w:noWrap/>
            <w:vAlign w:val="bottom"/>
            <w:hideMark/>
          </w:tcPr>
          <w:p w14:paraId="69C4EAA6" w14:textId="77777777" w:rsidR="00A110DE" w:rsidRPr="00A45522" w:rsidRDefault="00A110DE" w:rsidP="00D44E5C">
            <w:pPr>
              <w:rPr>
                <w:rFonts w:cs="Arial"/>
                <w:color w:val="000000"/>
                <w:sz w:val="20"/>
              </w:rPr>
            </w:pPr>
            <w:r w:rsidRPr="00A45522">
              <w:rPr>
                <w:rFonts w:cs="Arial"/>
                <w:color w:val="000000"/>
                <w:sz w:val="20"/>
              </w:rPr>
              <w:t>Solukhumbu</w:t>
            </w:r>
          </w:p>
        </w:tc>
        <w:tc>
          <w:tcPr>
            <w:tcW w:w="451" w:type="pct"/>
            <w:shd w:val="clear" w:color="auto" w:fill="auto"/>
            <w:noWrap/>
            <w:vAlign w:val="bottom"/>
            <w:hideMark/>
          </w:tcPr>
          <w:p w14:paraId="426AC9A2" w14:textId="77777777" w:rsidR="00A110DE" w:rsidRPr="00A45522" w:rsidRDefault="00A110DE" w:rsidP="00D44E5C">
            <w:pPr>
              <w:jc w:val="right"/>
              <w:rPr>
                <w:rFonts w:cs="Arial"/>
                <w:color w:val="000000"/>
                <w:sz w:val="20"/>
              </w:rPr>
            </w:pPr>
            <w:r w:rsidRPr="00A45522">
              <w:rPr>
                <w:rFonts w:cs="Arial"/>
                <w:color w:val="000000"/>
                <w:sz w:val="20"/>
              </w:rPr>
              <w:t>3</w:t>
            </w:r>
          </w:p>
        </w:tc>
        <w:tc>
          <w:tcPr>
            <w:tcW w:w="500" w:type="pct"/>
            <w:vAlign w:val="bottom"/>
          </w:tcPr>
          <w:p w14:paraId="15C611D6" w14:textId="77777777" w:rsidR="00A110DE" w:rsidRDefault="00A110DE" w:rsidP="00D44E5C">
            <w:pPr>
              <w:jc w:val="right"/>
              <w:rPr>
                <w:rFonts w:cs="Arial"/>
                <w:color w:val="000000"/>
                <w:sz w:val="20"/>
              </w:rPr>
            </w:pPr>
            <w:r w:rsidRPr="00A45522">
              <w:rPr>
                <w:rFonts w:cs="Arial"/>
                <w:color w:val="000000"/>
                <w:sz w:val="20"/>
              </w:rPr>
              <w:t>13</w:t>
            </w:r>
          </w:p>
        </w:tc>
        <w:tc>
          <w:tcPr>
            <w:tcW w:w="500" w:type="pct"/>
            <w:vAlign w:val="bottom"/>
          </w:tcPr>
          <w:p w14:paraId="6AA70B3E" w14:textId="77777777" w:rsidR="00A110DE" w:rsidRDefault="00A110DE" w:rsidP="00D44E5C">
            <w:pPr>
              <w:jc w:val="right"/>
              <w:rPr>
                <w:rFonts w:cs="Arial"/>
                <w:color w:val="000000"/>
                <w:sz w:val="20"/>
              </w:rPr>
            </w:pPr>
            <w:r w:rsidRPr="00A45522">
              <w:rPr>
                <w:rFonts w:cs="Arial"/>
                <w:color w:val="000000"/>
                <w:sz w:val="20"/>
              </w:rPr>
              <w:t>23</w:t>
            </w:r>
          </w:p>
        </w:tc>
        <w:tc>
          <w:tcPr>
            <w:tcW w:w="500" w:type="pct"/>
            <w:vAlign w:val="bottom"/>
          </w:tcPr>
          <w:p w14:paraId="256734D3" w14:textId="77777777" w:rsidR="00A110DE" w:rsidRDefault="00A110DE" w:rsidP="00D44E5C">
            <w:pPr>
              <w:jc w:val="right"/>
              <w:rPr>
                <w:rFonts w:cs="Arial"/>
                <w:color w:val="000000"/>
                <w:sz w:val="20"/>
              </w:rPr>
            </w:pPr>
            <w:r w:rsidRPr="00A45522">
              <w:rPr>
                <w:rFonts w:cs="Arial"/>
                <w:color w:val="000000"/>
                <w:sz w:val="20"/>
              </w:rPr>
              <w:t>27</w:t>
            </w:r>
          </w:p>
        </w:tc>
        <w:tc>
          <w:tcPr>
            <w:tcW w:w="500" w:type="pct"/>
            <w:vAlign w:val="bottom"/>
          </w:tcPr>
          <w:p w14:paraId="03623A54" w14:textId="77777777" w:rsidR="00A110DE" w:rsidRDefault="00A110DE" w:rsidP="00D44E5C">
            <w:pPr>
              <w:jc w:val="right"/>
              <w:rPr>
                <w:rFonts w:cs="Arial"/>
                <w:color w:val="000000"/>
                <w:sz w:val="20"/>
              </w:rPr>
            </w:pPr>
            <w:r w:rsidRPr="00A45522">
              <w:rPr>
                <w:rFonts w:cs="Arial"/>
                <w:color w:val="000000"/>
                <w:sz w:val="20"/>
              </w:rPr>
              <w:t>5</w:t>
            </w:r>
          </w:p>
        </w:tc>
        <w:tc>
          <w:tcPr>
            <w:tcW w:w="499" w:type="pct"/>
            <w:vAlign w:val="bottom"/>
          </w:tcPr>
          <w:p w14:paraId="6A645A6A" w14:textId="77777777" w:rsidR="00A110DE" w:rsidRPr="00A45522" w:rsidRDefault="00A110DE" w:rsidP="00D44E5C">
            <w:pPr>
              <w:jc w:val="right"/>
              <w:rPr>
                <w:rFonts w:cs="Arial"/>
                <w:color w:val="000000"/>
                <w:sz w:val="20"/>
              </w:rPr>
            </w:pPr>
            <w:r w:rsidRPr="00A45522">
              <w:rPr>
                <w:rFonts w:cs="Arial"/>
                <w:color w:val="000000"/>
                <w:sz w:val="20"/>
              </w:rPr>
              <w:t>5</w:t>
            </w:r>
          </w:p>
        </w:tc>
        <w:tc>
          <w:tcPr>
            <w:tcW w:w="499" w:type="pct"/>
            <w:vAlign w:val="bottom"/>
          </w:tcPr>
          <w:p w14:paraId="26ED93AA" w14:textId="77777777" w:rsidR="00A110DE" w:rsidRPr="00A45522" w:rsidRDefault="00A110DE" w:rsidP="00D44E5C">
            <w:pPr>
              <w:jc w:val="right"/>
              <w:rPr>
                <w:rFonts w:cs="Arial"/>
                <w:color w:val="000000"/>
                <w:sz w:val="20"/>
              </w:rPr>
            </w:pPr>
            <w:r w:rsidRPr="00A45522">
              <w:rPr>
                <w:rFonts w:cs="Arial"/>
                <w:color w:val="000000"/>
                <w:sz w:val="20"/>
              </w:rPr>
              <w:t>0</w:t>
            </w:r>
          </w:p>
        </w:tc>
        <w:tc>
          <w:tcPr>
            <w:tcW w:w="497" w:type="pct"/>
            <w:shd w:val="clear" w:color="auto" w:fill="auto"/>
            <w:noWrap/>
            <w:vAlign w:val="bottom"/>
            <w:hideMark/>
          </w:tcPr>
          <w:p w14:paraId="03469D9B" w14:textId="77777777" w:rsidR="00A110DE" w:rsidRPr="00A45522" w:rsidRDefault="00A110DE" w:rsidP="00D44E5C">
            <w:pPr>
              <w:jc w:val="right"/>
              <w:rPr>
                <w:rFonts w:cs="Arial"/>
                <w:color w:val="000000"/>
                <w:sz w:val="20"/>
              </w:rPr>
            </w:pPr>
            <w:r>
              <w:rPr>
                <w:rFonts w:cs="Arial"/>
                <w:color w:val="000000"/>
                <w:sz w:val="20"/>
              </w:rPr>
              <w:t>0</w:t>
            </w:r>
          </w:p>
        </w:tc>
      </w:tr>
      <w:tr w:rsidR="00A110DE" w:rsidRPr="00A45522" w14:paraId="6E4B78DC" w14:textId="77777777" w:rsidTr="00D44E5C">
        <w:trPr>
          <w:trHeight w:val="70"/>
        </w:trPr>
        <w:tc>
          <w:tcPr>
            <w:tcW w:w="266" w:type="pct"/>
          </w:tcPr>
          <w:p w14:paraId="20D4F052" w14:textId="77777777" w:rsidR="00A110DE" w:rsidRPr="00A45522" w:rsidRDefault="00A110DE" w:rsidP="00D44E5C">
            <w:pPr>
              <w:rPr>
                <w:rFonts w:cs="Arial"/>
                <w:color w:val="000000"/>
                <w:sz w:val="20"/>
              </w:rPr>
            </w:pPr>
            <w:r>
              <w:rPr>
                <w:rFonts w:cs="Arial"/>
                <w:color w:val="000000"/>
                <w:sz w:val="20"/>
              </w:rPr>
              <w:t>68</w:t>
            </w:r>
          </w:p>
        </w:tc>
        <w:tc>
          <w:tcPr>
            <w:tcW w:w="786" w:type="pct"/>
            <w:shd w:val="clear" w:color="auto" w:fill="auto"/>
            <w:noWrap/>
            <w:vAlign w:val="bottom"/>
            <w:hideMark/>
          </w:tcPr>
          <w:p w14:paraId="2414411F" w14:textId="77777777" w:rsidR="00A110DE" w:rsidRPr="00A45522" w:rsidRDefault="00A110DE" w:rsidP="00D44E5C">
            <w:pPr>
              <w:rPr>
                <w:rFonts w:cs="Arial"/>
                <w:color w:val="000000"/>
                <w:sz w:val="20"/>
              </w:rPr>
            </w:pPr>
            <w:r w:rsidRPr="00A45522">
              <w:rPr>
                <w:rFonts w:cs="Arial"/>
                <w:color w:val="000000"/>
                <w:sz w:val="20"/>
              </w:rPr>
              <w:t>Sunsari</w:t>
            </w:r>
          </w:p>
        </w:tc>
        <w:tc>
          <w:tcPr>
            <w:tcW w:w="451" w:type="pct"/>
            <w:shd w:val="clear" w:color="auto" w:fill="auto"/>
            <w:noWrap/>
            <w:vAlign w:val="bottom"/>
            <w:hideMark/>
          </w:tcPr>
          <w:p w14:paraId="3813191B" w14:textId="77777777" w:rsidR="00A110DE" w:rsidRPr="00A45522" w:rsidRDefault="00A110DE" w:rsidP="00D44E5C">
            <w:pPr>
              <w:jc w:val="right"/>
              <w:rPr>
                <w:rFonts w:cs="Arial"/>
                <w:color w:val="000000"/>
                <w:sz w:val="20"/>
              </w:rPr>
            </w:pPr>
            <w:r w:rsidRPr="00A45522">
              <w:rPr>
                <w:rFonts w:cs="Arial"/>
                <w:color w:val="000000"/>
                <w:sz w:val="20"/>
              </w:rPr>
              <w:t>458</w:t>
            </w:r>
          </w:p>
        </w:tc>
        <w:tc>
          <w:tcPr>
            <w:tcW w:w="500" w:type="pct"/>
            <w:vAlign w:val="bottom"/>
          </w:tcPr>
          <w:p w14:paraId="4FB6E84A" w14:textId="77777777" w:rsidR="00A110DE" w:rsidRDefault="00A110DE" w:rsidP="00D44E5C">
            <w:pPr>
              <w:jc w:val="right"/>
              <w:rPr>
                <w:rFonts w:cs="Arial"/>
                <w:color w:val="000000"/>
                <w:sz w:val="20"/>
              </w:rPr>
            </w:pPr>
            <w:r w:rsidRPr="00A45522">
              <w:rPr>
                <w:rFonts w:cs="Arial"/>
                <w:color w:val="000000"/>
                <w:sz w:val="20"/>
              </w:rPr>
              <w:t>240</w:t>
            </w:r>
          </w:p>
        </w:tc>
        <w:tc>
          <w:tcPr>
            <w:tcW w:w="500" w:type="pct"/>
            <w:vAlign w:val="bottom"/>
          </w:tcPr>
          <w:p w14:paraId="36FA43AA" w14:textId="77777777" w:rsidR="00A110DE" w:rsidRDefault="00A110DE" w:rsidP="00D44E5C">
            <w:pPr>
              <w:jc w:val="right"/>
              <w:rPr>
                <w:rFonts w:cs="Arial"/>
                <w:color w:val="000000"/>
                <w:sz w:val="20"/>
              </w:rPr>
            </w:pPr>
            <w:r w:rsidRPr="00A45522">
              <w:rPr>
                <w:rFonts w:cs="Arial"/>
                <w:color w:val="000000"/>
                <w:sz w:val="20"/>
              </w:rPr>
              <w:t>157</w:t>
            </w:r>
          </w:p>
        </w:tc>
        <w:tc>
          <w:tcPr>
            <w:tcW w:w="500" w:type="pct"/>
            <w:vAlign w:val="bottom"/>
          </w:tcPr>
          <w:p w14:paraId="3A028FFF" w14:textId="77777777" w:rsidR="00A110DE" w:rsidRDefault="00A110DE" w:rsidP="00D44E5C">
            <w:pPr>
              <w:jc w:val="right"/>
              <w:rPr>
                <w:rFonts w:cs="Arial"/>
                <w:color w:val="000000"/>
                <w:sz w:val="20"/>
              </w:rPr>
            </w:pPr>
            <w:r w:rsidRPr="00A45522">
              <w:rPr>
                <w:rFonts w:cs="Arial"/>
                <w:color w:val="000000"/>
                <w:sz w:val="20"/>
              </w:rPr>
              <w:t>133</w:t>
            </w:r>
          </w:p>
        </w:tc>
        <w:tc>
          <w:tcPr>
            <w:tcW w:w="500" w:type="pct"/>
            <w:vAlign w:val="bottom"/>
          </w:tcPr>
          <w:p w14:paraId="0F5B0F2B" w14:textId="77777777" w:rsidR="00A110DE" w:rsidRDefault="00A110DE" w:rsidP="00D44E5C">
            <w:pPr>
              <w:jc w:val="right"/>
              <w:rPr>
                <w:rFonts w:cs="Arial"/>
                <w:color w:val="000000"/>
                <w:sz w:val="20"/>
              </w:rPr>
            </w:pPr>
            <w:r w:rsidRPr="00A45522">
              <w:rPr>
                <w:rFonts w:cs="Arial"/>
                <w:color w:val="000000"/>
                <w:sz w:val="20"/>
              </w:rPr>
              <w:t>131</w:t>
            </w:r>
          </w:p>
        </w:tc>
        <w:tc>
          <w:tcPr>
            <w:tcW w:w="499" w:type="pct"/>
            <w:vAlign w:val="bottom"/>
          </w:tcPr>
          <w:p w14:paraId="33619CD2" w14:textId="77777777" w:rsidR="00A110DE" w:rsidRPr="00A45522" w:rsidRDefault="00A110DE" w:rsidP="00D44E5C">
            <w:pPr>
              <w:jc w:val="right"/>
              <w:rPr>
                <w:rFonts w:cs="Arial"/>
                <w:color w:val="000000"/>
                <w:sz w:val="20"/>
              </w:rPr>
            </w:pPr>
            <w:r w:rsidRPr="00A45522">
              <w:rPr>
                <w:rFonts w:cs="Arial"/>
                <w:color w:val="000000"/>
                <w:sz w:val="20"/>
              </w:rPr>
              <w:t>57</w:t>
            </w:r>
          </w:p>
        </w:tc>
        <w:tc>
          <w:tcPr>
            <w:tcW w:w="499" w:type="pct"/>
            <w:vAlign w:val="bottom"/>
          </w:tcPr>
          <w:p w14:paraId="42C9E09B" w14:textId="77777777" w:rsidR="00A110DE" w:rsidRPr="00A45522" w:rsidRDefault="00A110DE" w:rsidP="00D44E5C">
            <w:pPr>
              <w:jc w:val="right"/>
              <w:rPr>
                <w:rFonts w:cs="Arial"/>
                <w:color w:val="000000"/>
                <w:sz w:val="20"/>
              </w:rPr>
            </w:pPr>
            <w:r w:rsidRPr="00A45522">
              <w:rPr>
                <w:rFonts w:cs="Arial"/>
                <w:color w:val="000000"/>
                <w:sz w:val="20"/>
              </w:rPr>
              <w:t>157</w:t>
            </w:r>
          </w:p>
        </w:tc>
        <w:tc>
          <w:tcPr>
            <w:tcW w:w="497" w:type="pct"/>
            <w:shd w:val="clear" w:color="auto" w:fill="auto"/>
            <w:noWrap/>
            <w:vAlign w:val="bottom"/>
            <w:hideMark/>
          </w:tcPr>
          <w:p w14:paraId="55BA7C9D" w14:textId="77777777" w:rsidR="00A110DE" w:rsidRPr="00A45522" w:rsidRDefault="00A110DE" w:rsidP="00D44E5C">
            <w:pPr>
              <w:jc w:val="right"/>
              <w:rPr>
                <w:rFonts w:cs="Arial"/>
                <w:color w:val="000000"/>
                <w:sz w:val="20"/>
              </w:rPr>
            </w:pPr>
            <w:r>
              <w:rPr>
                <w:rFonts w:cs="Arial"/>
                <w:color w:val="000000"/>
                <w:sz w:val="20"/>
              </w:rPr>
              <w:t>84</w:t>
            </w:r>
          </w:p>
        </w:tc>
      </w:tr>
      <w:tr w:rsidR="00A110DE" w:rsidRPr="00A45522" w14:paraId="06E10555" w14:textId="77777777" w:rsidTr="00D44E5C">
        <w:trPr>
          <w:trHeight w:val="70"/>
        </w:trPr>
        <w:tc>
          <w:tcPr>
            <w:tcW w:w="266" w:type="pct"/>
          </w:tcPr>
          <w:p w14:paraId="60688A5A" w14:textId="77777777" w:rsidR="00A110DE" w:rsidRPr="00A45522" w:rsidRDefault="00A110DE" w:rsidP="00D44E5C">
            <w:pPr>
              <w:rPr>
                <w:rFonts w:cs="Arial"/>
                <w:color w:val="000000"/>
                <w:sz w:val="20"/>
              </w:rPr>
            </w:pPr>
            <w:r>
              <w:rPr>
                <w:rFonts w:cs="Arial"/>
                <w:color w:val="000000"/>
                <w:sz w:val="20"/>
              </w:rPr>
              <w:t>69</w:t>
            </w:r>
          </w:p>
        </w:tc>
        <w:tc>
          <w:tcPr>
            <w:tcW w:w="786" w:type="pct"/>
            <w:shd w:val="clear" w:color="auto" w:fill="auto"/>
            <w:noWrap/>
            <w:vAlign w:val="bottom"/>
            <w:hideMark/>
          </w:tcPr>
          <w:p w14:paraId="25909768" w14:textId="77777777" w:rsidR="00A110DE" w:rsidRPr="00A45522" w:rsidRDefault="00A110DE" w:rsidP="00D44E5C">
            <w:pPr>
              <w:rPr>
                <w:rFonts w:cs="Arial"/>
                <w:color w:val="000000"/>
                <w:sz w:val="20"/>
              </w:rPr>
            </w:pPr>
            <w:r w:rsidRPr="00A45522">
              <w:rPr>
                <w:rFonts w:cs="Arial"/>
                <w:color w:val="000000"/>
                <w:sz w:val="20"/>
              </w:rPr>
              <w:t>Surkhet</w:t>
            </w:r>
          </w:p>
        </w:tc>
        <w:tc>
          <w:tcPr>
            <w:tcW w:w="451" w:type="pct"/>
            <w:shd w:val="clear" w:color="auto" w:fill="auto"/>
            <w:noWrap/>
            <w:vAlign w:val="bottom"/>
            <w:hideMark/>
          </w:tcPr>
          <w:p w14:paraId="370D3C29" w14:textId="77777777" w:rsidR="00A110DE" w:rsidRPr="00A45522" w:rsidRDefault="00A110DE" w:rsidP="00D44E5C">
            <w:pPr>
              <w:jc w:val="right"/>
              <w:rPr>
                <w:rFonts w:cs="Arial"/>
                <w:color w:val="000000"/>
                <w:sz w:val="20"/>
              </w:rPr>
            </w:pPr>
            <w:r w:rsidRPr="00A45522">
              <w:rPr>
                <w:rFonts w:cs="Arial"/>
                <w:color w:val="000000"/>
                <w:sz w:val="20"/>
              </w:rPr>
              <w:t>139</w:t>
            </w:r>
          </w:p>
        </w:tc>
        <w:tc>
          <w:tcPr>
            <w:tcW w:w="500" w:type="pct"/>
            <w:vAlign w:val="bottom"/>
          </w:tcPr>
          <w:p w14:paraId="11C9C066" w14:textId="77777777" w:rsidR="00A110DE" w:rsidRDefault="00A110DE" w:rsidP="00D44E5C">
            <w:pPr>
              <w:jc w:val="right"/>
              <w:rPr>
                <w:rFonts w:cs="Arial"/>
                <w:color w:val="000000"/>
                <w:sz w:val="20"/>
              </w:rPr>
            </w:pPr>
            <w:r w:rsidRPr="00A45522">
              <w:rPr>
                <w:rFonts w:cs="Arial"/>
                <w:color w:val="000000"/>
                <w:sz w:val="20"/>
              </w:rPr>
              <w:t>216</w:t>
            </w:r>
          </w:p>
        </w:tc>
        <w:tc>
          <w:tcPr>
            <w:tcW w:w="500" w:type="pct"/>
            <w:vAlign w:val="bottom"/>
          </w:tcPr>
          <w:p w14:paraId="03E6B1D2" w14:textId="77777777" w:rsidR="00A110DE" w:rsidRDefault="00A110DE" w:rsidP="00D44E5C">
            <w:pPr>
              <w:jc w:val="right"/>
              <w:rPr>
                <w:rFonts w:cs="Arial"/>
                <w:color w:val="000000"/>
                <w:sz w:val="20"/>
              </w:rPr>
            </w:pPr>
            <w:r w:rsidRPr="00A45522">
              <w:rPr>
                <w:rFonts w:cs="Arial"/>
                <w:color w:val="000000"/>
                <w:sz w:val="20"/>
              </w:rPr>
              <w:t>185</w:t>
            </w:r>
          </w:p>
        </w:tc>
        <w:tc>
          <w:tcPr>
            <w:tcW w:w="500" w:type="pct"/>
            <w:vAlign w:val="bottom"/>
          </w:tcPr>
          <w:p w14:paraId="44407192" w14:textId="77777777" w:rsidR="00A110DE" w:rsidRDefault="00A110DE" w:rsidP="00D44E5C">
            <w:pPr>
              <w:jc w:val="right"/>
              <w:rPr>
                <w:rFonts w:cs="Arial"/>
                <w:color w:val="000000"/>
                <w:sz w:val="20"/>
              </w:rPr>
            </w:pPr>
            <w:r w:rsidRPr="00A45522">
              <w:rPr>
                <w:rFonts w:cs="Arial"/>
                <w:color w:val="000000"/>
                <w:sz w:val="20"/>
              </w:rPr>
              <w:t>234</w:t>
            </w:r>
          </w:p>
        </w:tc>
        <w:tc>
          <w:tcPr>
            <w:tcW w:w="500" w:type="pct"/>
            <w:vAlign w:val="bottom"/>
          </w:tcPr>
          <w:p w14:paraId="7751D54A" w14:textId="77777777" w:rsidR="00A110DE" w:rsidRDefault="00A110DE" w:rsidP="00D44E5C">
            <w:pPr>
              <w:jc w:val="right"/>
              <w:rPr>
                <w:rFonts w:cs="Arial"/>
                <w:color w:val="000000"/>
                <w:sz w:val="20"/>
              </w:rPr>
            </w:pPr>
            <w:r w:rsidRPr="00A45522">
              <w:rPr>
                <w:rFonts w:cs="Arial"/>
                <w:color w:val="000000"/>
                <w:sz w:val="20"/>
              </w:rPr>
              <w:t>210</w:t>
            </w:r>
          </w:p>
        </w:tc>
        <w:tc>
          <w:tcPr>
            <w:tcW w:w="499" w:type="pct"/>
            <w:vAlign w:val="bottom"/>
          </w:tcPr>
          <w:p w14:paraId="19705D43" w14:textId="77777777" w:rsidR="00A110DE" w:rsidRPr="00A45522" w:rsidRDefault="00A110DE" w:rsidP="00D44E5C">
            <w:pPr>
              <w:jc w:val="right"/>
              <w:rPr>
                <w:rFonts w:cs="Arial"/>
                <w:color w:val="000000"/>
                <w:sz w:val="20"/>
              </w:rPr>
            </w:pPr>
            <w:r w:rsidRPr="00A45522">
              <w:rPr>
                <w:rFonts w:cs="Arial"/>
                <w:color w:val="000000"/>
                <w:sz w:val="20"/>
              </w:rPr>
              <w:t>116</w:t>
            </w:r>
          </w:p>
        </w:tc>
        <w:tc>
          <w:tcPr>
            <w:tcW w:w="499" w:type="pct"/>
            <w:vAlign w:val="bottom"/>
          </w:tcPr>
          <w:p w14:paraId="06B6A40B" w14:textId="77777777" w:rsidR="00A110DE" w:rsidRPr="00A45522" w:rsidRDefault="00A110DE" w:rsidP="00D44E5C">
            <w:pPr>
              <w:jc w:val="right"/>
              <w:rPr>
                <w:rFonts w:cs="Arial"/>
                <w:color w:val="000000"/>
                <w:sz w:val="20"/>
              </w:rPr>
            </w:pPr>
            <w:r w:rsidRPr="00A45522">
              <w:rPr>
                <w:rFonts w:cs="Arial"/>
                <w:color w:val="000000"/>
                <w:sz w:val="20"/>
              </w:rPr>
              <w:t>153</w:t>
            </w:r>
          </w:p>
        </w:tc>
        <w:tc>
          <w:tcPr>
            <w:tcW w:w="497" w:type="pct"/>
            <w:shd w:val="clear" w:color="auto" w:fill="auto"/>
            <w:noWrap/>
            <w:vAlign w:val="bottom"/>
            <w:hideMark/>
          </w:tcPr>
          <w:p w14:paraId="27BFDF2A" w14:textId="77777777" w:rsidR="00A110DE" w:rsidRPr="00A45522" w:rsidRDefault="00A110DE" w:rsidP="00D44E5C">
            <w:pPr>
              <w:jc w:val="right"/>
              <w:rPr>
                <w:rFonts w:cs="Arial"/>
                <w:color w:val="000000"/>
                <w:sz w:val="20"/>
              </w:rPr>
            </w:pPr>
            <w:r>
              <w:rPr>
                <w:rFonts w:cs="Arial"/>
                <w:color w:val="000000"/>
                <w:sz w:val="20"/>
              </w:rPr>
              <w:t>213</w:t>
            </w:r>
          </w:p>
        </w:tc>
      </w:tr>
      <w:tr w:rsidR="00A110DE" w:rsidRPr="00A45522" w14:paraId="55576447" w14:textId="77777777" w:rsidTr="00D44E5C">
        <w:trPr>
          <w:trHeight w:val="70"/>
        </w:trPr>
        <w:tc>
          <w:tcPr>
            <w:tcW w:w="266" w:type="pct"/>
          </w:tcPr>
          <w:p w14:paraId="019654C4" w14:textId="77777777" w:rsidR="00A110DE" w:rsidRPr="00A45522" w:rsidRDefault="00A110DE" w:rsidP="00D44E5C">
            <w:pPr>
              <w:rPr>
                <w:rFonts w:cs="Arial"/>
                <w:color w:val="000000"/>
                <w:sz w:val="20"/>
              </w:rPr>
            </w:pPr>
            <w:r>
              <w:rPr>
                <w:rFonts w:cs="Arial"/>
                <w:color w:val="000000"/>
                <w:sz w:val="20"/>
              </w:rPr>
              <w:t>70</w:t>
            </w:r>
          </w:p>
        </w:tc>
        <w:tc>
          <w:tcPr>
            <w:tcW w:w="786" w:type="pct"/>
            <w:shd w:val="clear" w:color="auto" w:fill="auto"/>
            <w:noWrap/>
            <w:vAlign w:val="bottom"/>
            <w:hideMark/>
          </w:tcPr>
          <w:p w14:paraId="7F3E903B" w14:textId="77777777" w:rsidR="00A110DE" w:rsidRPr="00A45522" w:rsidRDefault="00A110DE" w:rsidP="00D44E5C">
            <w:pPr>
              <w:rPr>
                <w:rFonts w:cs="Arial"/>
                <w:color w:val="000000"/>
                <w:sz w:val="20"/>
              </w:rPr>
            </w:pPr>
            <w:r w:rsidRPr="00A45522">
              <w:rPr>
                <w:rFonts w:cs="Arial"/>
                <w:color w:val="000000"/>
                <w:sz w:val="20"/>
              </w:rPr>
              <w:t>Syangja</w:t>
            </w:r>
          </w:p>
        </w:tc>
        <w:tc>
          <w:tcPr>
            <w:tcW w:w="451" w:type="pct"/>
            <w:shd w:val="clear" w:color="auto" w:fill="auto"/>
            <w:noWrap/>
            <w:vAlign w:val="bottom"/>
            <w:hideMark/>
          </w:tcPr>
          <w:p w14:paraId="1E302E02" w14:textId="77777777" w:rsidR="00A110DE" w:rsidRPr="00A45522" w:rsidRDefault="00A110DE" w:rsidP="00D44E5C">
            <w:pPr>
              <w:jc w:val="right"/>
              <w:rPr>
                <w:rFonts w:cs="Arial"/>
                <w:color w:val="000000"/>
                <w:sz w:val="20"/>
              </w:rPr>
            </w:pPr>
            <w:r w:rsidRPr="00A45522">
              <w:rPr>
                <w:rFonts w:cs="Arial"/>
                <w:color w:val="000000"/>
                <w:sz w:val="20"/>
              </w:rPr>
              <w:t>580</w:t>
            </w:r>
          </w:p>
        </w:tc>
        <w:tc>
          <w:tcPr>
            <w:tcW w:w="500" w:type="pct"/>
            <w:vAlign w:val="bottom"/>
          </w:tcPr>
          <w:p w14:paraId="3961CA6F" w14:textId="77777777" w:rsidR="00A110DE" w:rsidRDefault="00A110DE" w:rsidP="00D44E5C">
            <w:pPr>
              <w:jc w:val="right"/>
              <w:rPr>
                <w:rFonts w:cs="Arial"/>
                <w:color w:val="000000"/>
                <w:sz w:val="20"/>
              </w:rPr>
            </w:pPr>
            <w:r w:rsidRPr="00A45522">
              <w:rPr>
                <w:rFonts w:cs="Arial"/>
                <w:color w:val="000000"/>
                <w:sz w:val="20"/>
              </w:rPr>
              <w:t>453</w:t>
            </w:r>
          </w:p>
        </w:tc>
        <w:tc>
          <w:tcPr>
            <w:tcW w:w="500" w:type="pct"/>
            <w:vAlign w:val="bottom"/>
          </w:tcPr>
          <w:p w14:paraId="779FD7A4" w14:textId="77777777" w:rsidR="00A110DE" w:rsidRDefault="00A110DE" w:rsidP="00D44E5C">
            <w:pPr>
              <w:jc w:val="right"/>
              <w:rPr>
                <w:rFonts w:cs="Arial"/>
                <w:color w:val="000000"/>
                <w:sz w:val="20"/>
              </w:rPr>
            </w:pPr>
            <w:r w:rsidRPr="00A45522">
              <w:rPr>
                <w:rFonts w:cs="Arial"/>
                <w:color w:val="000000"/>
                <w:sz w:val="20"/>
              </w:rPr>
              <w:t>513</w:t>
            </w:r>
          </w:p>
        </w:tc>
        <w:tc>
          <w:tcPr>
            <w:tcW w:w="500" w:type="pct"/>
            <w:vAlign w:val="bottom"/>
          </w:tcPr>
          <w:p w14:paraId="4A20AE2E" w14:textId="77777777" w:rsidR="00A110DE" w:rsidRDefault="00A110DE" w:rsidP="00D44E5C">
            <w:pPr>
              <w:jc w:val="right"/>
              <w:rPr>
                <w:rFonts w:cs="Arial"/>
                <w:color w:val="000000"/>
                <w:sz w:val="20"/>
              </w:rPr>
            </w:pPr>
            <w:r w:rsidRPr="00A45522">
              <w:rPr>
                <w:rFonts w:cs="Arial"/>
                <w:color w:val="000000"/>
                <w:sz w:val="20"/>
              </w:rPr>
              <w:t>497</w:t>
            </w:r>
          </w:p>
        </w:tc>
        <w:tc>
          <w:tcPr>
            <w:tcW w:w="500" w:type="pct"/>
            <w:vAlign w:val="bottom"/>
          </w:tcPr>
          <w:p w14:paraId="62C70170" w14:textId="77777777" w:rsidR="00A110DE" w:rsidRDefault="00A110DE" w:rsidP="00D44E5C">
            <w:pPr>
              <w:jc w:val="right"/>
              <w:rPr>
                <w:rFonts w:cs="Arial"/>
                <w:color w:val="000000"/>
                <w:sz w:val="20"/>
              </w:rPr>
            </w:pPr>
            <w:r w:rsidRPr="00A45522">
              <w:rPr>
                <w:rFonts w:cs="Arial"/>
                <w:color w:val="000000"/>
                <w:sz w:val="20"/>
              </w:rPr>
              <w:t>433</w:t>
            </w:r>
          </w:p>
        </w:tc>
        <w:tc>
          <w:tcPr>
            <w:tcW w:w="499" w:type="pct"/>
            <w:vAlign w:val="bottom"/>
          </w:tcPr>
          <w:p w14:paraId="078F00A7" w14:textId="77777777" w:rsidR="00A110DE" w:rsidRPr="00A45522" w:rsidRDefault="00A110DE" w:rsidP="00D44E5C">
            <w:pPr>
              <w:jc w:val="right"/>
              <w:rPr>
                <w:rFonts w:cs="Arial"/>
                <w:color w:val="000000"/>
                <w:sz w:val="20"/>
              </w:rPr>
            </w:pPr>
            <w:r w:rsidRPr="00A45522">
              <w:rPr>
                <w:rFonts w:cs="Arial"/>
                <w:color w:val="000000"/>
                <w:sz w:val="20"/>
              </w:rPr>
              <w:t>289</w:t>
            </w:r>
          </w:p>
        </w:tc>
        <w:tc>
          <w:tcPr>
            <w:tcW w:w="499" w:type="pct"/>
            <w:vAlign w:val="bottom"/>
          </w:tcPr>
          <w:p w14:paraId="1418CDC7" w14:textId="77777777" w:rsidR="00A110DE" w:rsidRPr="00A45522" w:rsidRDefault="00A110DE" w:rsidP="00D44E5C">
            <w:pPr>
              <w:jc w:val="right"/>
              <w:rPr>
                <w:rFonts w:cs="Arial"/>
                <w:color w:val="000000"/>
                <w:sz w:val="20"/>
              </w:rPr>
            </w:pPr>
            <w:r w:rsidRPr="00A45522">
              <w:rPr>
                <w:rFonts w:cs="Arial"/>
                <w:color w:val="000000"/>
                <w:sz w:val="20"/>
              </w:rPr>
              <w:t>403</w:t>
            </w:r>
          </w:p>
        </w:tc>
        <w:tc>
          <w:tcPr>
            <w:tcW w:w="497" w:type="pct"/>
            <w:shd w:val="clear" w:color="auto" w:fill="auto"/>
            <w:noWrap/>
            <w:vAlign w:val="bottom"/>
            <w:hideMark/>
          </w:tcPr>
          <w:p w14:paraId="169B0D3C" w14:textId="77777777" w:rsidR="00A110DE" w:rsidRPr="00A45522" w:rsidRDefault="00A110DE" w:rsidP="00D44E5C">
            <w:pPr>
              <w:jc w:val="right"/>
              <w:rPr>
                <w:rFonts w:cs="Arial"/>
                <w:color w:val="000000"/>
                <w:sz w:val="20"/>
              </w:rPr>
            </w:pPr>
            <w:r>
              <w:rPr>
                <w:rFonts w:cs="Arial"/>
                <w:color w:val="000000"/>
                <w:sz w:val="20"/>
              </w:rPr>
              <w:t>244</w:t>
            </w:r>
          </w:p>
        </w:tc>
      </w:tr>
      <w:tr w:rsidR="00A110DE" w:rsidRPr="00A45522" w14:paraId="256B6F75" w14:textId="77777777" w:rsidTr="00D44E5C">
        <w:trPr>
          <w:trHeight w:val="70"/>
        </w:trPr>
        <w:tc>
          <w:tcPr>
            <w:tcW w:w="266" w:type="pct"/>
          </w:tcPr>
          <w:p w14:paraId="14AEDB73" w14:textId="77777777" w:rsidR="00A110DE" w:rsidRPr="00A45522" w:rsidRDefault="00A110DE" w:rsidP="00D44E5C">
            <w:pPr>
              <w:rPr>
                <w:rFonts w:cs="Arial"/>
                <w:color w:val="000000"/>
                <w:sz w:val="20"/>
              </w:rPr>
            </w:pPr>
            <w:r>
              <w:rPr>
                <w:rFonts w:cs="Arial"/>
                <w:color w:val="000000"/>
                <w:sz w:val="20"/>
              </w:rPr>
              <w:t>71</w:t>
            </w:r>
          </w:p>
        </w:tc>
        <w:tc>
          <w:tcPr>
            <w:tcW w:w="786" w:type="pct"/>
            <w:shd w:val="clear" w:color="auto" w:fill="auto"/>
            <w:noWrap/>
            <w:vAlign w:val="bottom"/>
            <w:hideMark/>
          </w:tcPr>
          <w:p w14:paraId="13259496" w14:textId="77777777" w:rsidR="00A110DE" w:rsidRPr="00A45522" w:rsidRDefault="00A110DE" w:rsidP="00D44E5C">
            <w:pPr>
              <w:rPr>
                <w:rFonts w:cs="Arial"/>
                <w:color w:val="000000"/>
                <w:sz w:val="20"/>
              </w:rPr>
            </w:pPr>
            <w:r w:rsidRPr="00A45522">
              <w:rPr>
                <w:rFonts w:cs="Arial"/>
                <w:color w:val="000000"/>
                <w:sz w:val="20"/>
              </w:rPr>
              <w:t>Tanahu</w:t>
            </w:r>
          </w:p>
        </w:tc>
        <w:tc>
          <w:tcPr>
            <w:tcW w:w="451" w:type="pct"/>
            <w:shd w:val="clear" w:color="auto" w:fill="auto"/>
            <w:noWrap/>
            <w:vAlign w:val="bottom"/>
            <w:hideMark/>
          </w:tcPr>
          <w:p w14:paraId="23C1EEC0" w14:textId="57973426" w:rsidR="00A110DE" w:rsidRPr="00A45522" w:rsidRDefault="00A110DE" w:rsidP="00D44E5C">
            <w:pPr>
              <w:jc w:val="right"/>
              <w:rPr>
                <w:rFonts w:cs="Arial"/>
                <w:color w:val="000000"/>
                <w:sz w:val="20"/>
              </w:rPr>
            </w:pPr>
            <w:r w:rsidRPr="00A45522">
              <w:rPr>
                <w:rFonts w:cs="Arial"/>
                <w:color w:val="000000"/>
                <w:sz w:val="20"/>
              </w:rPr>
              <w:t>1</w:t>
            </w:r>
            <w:r w:rsidR="00741A3B">
              <w:rPr>
                <w:rFonts w:cs="Arial"/>
                <w:color w:val="000000"/>
                <w:sz w:val="20"/>
              </w:rPr>
              <w:t>,</w:t>
            </w:r>
            <w:r w:rsidRPr="00A45522">
              <w:rPr>
                <w:rFonts w:cs="Arial"/>
                <w:color w:val="000000"/>
                <w:sz w:val="20"/>
              </w:rPr>
              <w:t>125</w:t>
            </w:r>
          </w:p>
        </w:tc>
        <w:tc>
          <w:tcPr>
            <w:tcW w:w="500" w:type="pct"/>
            <w:vAlign w:val="bottom"/>
          </w:tcPr>
          <w:p w14:paraId="61F0EE53" w14:textId="5EB86F91" w:rsidR="00A110DE" w:rsidRDefault="00A110DE" w:rsidP="00D44E5C">
            <w:pPr>
              <w:jc w:val="right"/>
              <w:rPr>
                <w:rFonts w:cs="Arial"/>
                <w:color w:val="000000"/>
                <w:sz w:val="20"/>
              </w:rPr>
            </w:pPr>
            <w:r w:rsidRPr="00A45522">
              <w:rPr>
                <w:rFonts w:cs="Arial"/>
                <w:color w:val="000000"/>
                <w:sz w:val="20"/>
              </w:rPr>
              <w:t>1</w:t>
            </w:r>
            <w:r w:rsidR="00741A3B">
              <w:rPr>
                <w:rFonts w:cs="Arial"/>
                <w:color w:val="000000"/>
                <w:sz w:val="20"/>
              </w:rPr>
              <w:t>,</w:t>
            </w:r>
            <w:r w:rsidRPr="00A45522">
              <w:rPr>
                <w:rFonts w:cs="Arial"/>
                <w:color w:val="000000"/>
                <w:sz w:val="20"/>
              </w:rPr>
              <w:t>135</w:t>
            </w:r>
          </w:p>
        </w:tc>
        <w:tc>
          <w:tcPr>
            <w:tcW w:w="500" w:type="pct"/>
            <w:vAlign w:val="bottom"/>
          </w:tcPr>
          <w:p w14:paraId="72F3D74B" w14:textId="649CFEBE" w:rsidR="00A110DE" w:rsidRDefault="00A110DE" w:rsidP="00D44E5C">
            <w:pPr>
              <w:jc w:val="right"/>
              <w:rPr>
                <w:rFonts w:cs="Arial"/>
                <w:color w:val="000000"/>
                <w:sz w:val="20"/>
              </w:rPr>
            </w:pPr>
            <w:r w:rsidRPr="00A45522">
              <w:rPr>
                <w:rFonts w:cs="Arial"/>
                <w:color w:val="000000"/>
                <w:sz w:val="20"/>
              </w:rPr>
              <w:t>1</w:t>
            </w:r>
            <w:r w:rsidR="00741A3B">
              <w:rPr>
                <w:rFonts w:cs="Arial"/>
                <w:color w:val="000000"/>
                <w:sz w:val="20"/>
              </w:rPr>
              <w:t>,</w:t>
            </w:r>
            <w:r w:rsidRPr="00A45522">
              <w:rPr>
                <w:rFonts w:cs="Arial"/>
                <w:color w:val="000000"/>
                <w:sz w:val="20"/>
              </w:rPr>
              <w:t>321</w:t>
            </w:r>
          </w:p>
        </w:tc>
        <w:tc>
          <w:tcPr>
            <w:tcW w:w="500" w:type="pct"/>
            <w:vAlign w:val="bottom"/>
          </w:tcPr>
          <w:p w14:paraId="0F973CBA" w14:textId="75E59C88" w:rsidR="00A110DE" w:rsidRDefault="00A110DE" w:rsidP="00D44E5C">
            <w:pPr>
              <w:jc w:val="right"/>
              <w:rPr>
                <w:rFonts w:cs="Arial"/>
                <w:color w:val="000000"/>
                <w:sz w:val="20"/>
              </w:rPr>
            </w:pPr>
            <w:r w:rsidRPr="00A45522">
              <w:rPr>
                <w:rFonts w:cs="Arial"/>
                <w:color w:val="000000"/>
                <w:sz w:val="20"/>
              </w:rPr>
              <w:t>1</w:t>
            </w:r>
            <w:r w:rsidR="00741A3B">
              <w:rPr>
                <w:rFonts w:cs="Arial"/>
                <w:color w:val="000000"/>
                <w:sz w:val="20"/>
              </w:rPr>
              <w:t>,</w:t>
            </w:r>
            <w:r w:rsidRPr="00A45522">
              <w:rPr>
                <w:rFonts w:cs="Arial"/>
                <w:color w:val="000000"/>
                <w:sz w:val="20"/>
              </w:rPr>
              <w:t>575</w:t>
            </w:r>
          </w:p>
        </w:tc>
        <w:tc>
          <w:tcPr>
            <w:tcW w:w="500" w:type="pct"/>
            <w:vAlign w:val="bottom"/>
          </w:tcPr>
          <w:p w14:paraId="38017560" w14:textId="04B301A0" w:rsidR="00A110DE" w:rsidRDefault="00A110DE" w:rsidP="00D44E5C">
            <w:pPr>
              <w:jc w:val="right"/>
              <w:rPr>
                <w:rFonts w:cs="Arial"/>
                <w:color w:val="000000"/>
                <w:sz w:val="20"/>
              </w:rPr>
            </w:pPr>
            <w:r w:rsidRPr="00A45522">
              <w:rPr>
                <w:rFonts w:cs="Arial"/>
                <w:color w:val="000000"/>
                <w:sz w:val="20"/>
              </w:rPr>
              <w:t>1</w:t>
            </w:r>
            <w:r w:rsidR="00741A3B">
              <w:rPr>
                <w:rFonts w:cs="Arial"/>
                <w:color w:val="000000"/>
                <w:sz w:val="20"/>
              </w:rPr>
              <w:t>,</w:t>
            </w:r>
            <w:r w:rsidRPr="00A45522">
              <w:rPr>
                <w:rFonts w:cs="Arial"/>
                <w:color w:val="000000"/>
                <w:sz w:val="20"/>
              </w:rPr>
              <w:t>117</w:t>
            </w:r>
          </w:p>
        </w:tc>
        <w:tc>
          <w:tcPr>
            <w:tcW w:w="499" w:type="pct"/>
            <w:vAlign w:val="bottom"/>
          </w:tcPr>
          <w:p w14:paraId="2B00BA7E" w14:textId="77777777" w:rsidR="00A110DE" w:rsidRPr="00A45522" w:rsidRDefault="00A110DE" w:rsidP="00D44E5C">
            <w:pPr>
              <w:jc w:val="right"/>
              <w:rPr>
                <w:rFonts w:cs="Arial"/>
                <w:color w:val="000000"/>
                <w:sz w:val="20"/>
              </w:rPr>
            </w:pPr>
            <w:r w:rsidRPr="00A45522">
              <w:rPr>
                <w:rFonts w:cs="Arial"/>
                <w:color w:val="000000"/>
                <w:sz w:val="20"/>
              </w:rPr>
              <w:t>198</w:t>
            </w:r>
          </w:p>
        </w:tc>
        <w:tc>
          <w:tcPr>
            <w:tcW w:w="499" w:type="pct"/>
            <w:vAlign w:val="bottom"/>
          </w:tcPr>
          <w:p w14:paraId="55FF4CB6" w14:textId="77777777" w:rsidR="00A110DE" w:rsidRPr="00A45522" w:rsidRDefault="00A110DE" w:rsidP="00D44E5C">
            <w:pPr>
              <w:jc w:val="right"/>
              <w:rPr>
                <w:rFonts w:cs="Arial"/>
                <w:color w:val="000000"/>
                <w:sz w:val="20"/>
              </w:rPr>
            </w:pPr>
            <w:r w:rsidRPr="00A45522">
              <w:rPr>
                <w:rFonts w:cs="Arial"/>
                <w:color w:val="000000"/>
                <w:sz w:val="20"/>
              </w:rPr>
              <w:t>384</w:t>
            </w:r>
          </w:p>
        </w:tc>
        <w:tc>
          <w:tcPr>
            <w:tcW w:w="497" w:type="pct"/>
            <w:shd w:val="clear" w:color="auto" w:fill="auto"/>
            <w:noWrap/>
            <w:vAlign w:val="bottom"/>
            <w:hideMark/>
          </w:tcPr>
          <w:p w14:paraId="3E2ED342" w14:textId="77777777" w:rsidR="00A110DE" w:rsidRPr="00A45522" w:rsidRDefault="00A110DE" w:rsidP="00D44E5C">
            <w:pPr>
              <w:jc w:val="right"/>
              <w:rPr>
                <w:rFonts w:cs="Arial"/>
                <w:color w:val="000000"/>
                <w:sz w:val="20"/>
              </w:rPr>
            </w:pPr>
            <w:r>
              <w:rPr>
                <w:rFonts w:cs="Arial"/>
                <w:color w:val="000000"/>
                <w:sz w:val="20"/>
              </w:rPr>
              <w:t>387</w:t>
            </w:r>
          </w:p>
        </w:tc>
      </w:tr>
      <w:tr w:rsidR="00A110DE" w:rsidRPr="00A45522" w14:paraId="2286DB18" w14:textId="77777777" w:rsidTr="00D44E5C">
        <w:trPr>
          <w:trHeight w:val="70"/>
        </w:trPr>
        <w:tc>
          <w:tcPr>
            <w:tcW w:w="266" w:type="pct"/>
          </w:tcPr>
          <w:p w14:paraId="259FA53C" w14:textId="77777777" w:rsidR="00A110DE" w:rsidRPr="00A45522" w:rsidRDefault="00A110DE" w:rsidP="00D44E5C">
            <w:pPr>
              <w:rPr>
                <w:rFonts w:cs="Arial"/>
                <w:color w:val="000000"/>
                <w:sz w:val="20"/>
              </w:rPr>
            </w:pPr>
            <w:r>
              <w:rPr>
                <w:rFonts w:cs="Arial"/>
                <w:color w:val="000000"/>
                <w:sz w:val="20"/>
              </w:rPr>
              <w:t>72</w:t>
            </w:r>
          </w:p>
        </w:tc>
        <w:tc>
          <w:tcPr>
            <w:tcW w:w="786" w:type="pct"/>
            <w:shd w:val="clear" w:color="auto" w:fill="auto"/>
            <w:noWrap/>
            <w:vAlign w:val="bottom"/>
            <w:hideMark/>
          </w:tcPr>
          <w:p w14:paraId="7892BE71" w14:textId="77777777" w:rsidR="00A110DE" w:rsidRPr="00A45522" w:rsidRDefault="00A110DE" w:rsidP="00D44E5C">
            <w:pPr>
              <w:rPr>
                <w:rFonts w:cs="Arial"/>
                <w:color w:val="000000"/>
                <w:sz w:val="20"/>
              </w:rPr>
            </w:pPr>
            <w:r w:rsidRPr="00A45522">
              <w:rPr>
                <w:rFonts w:cs="Arial"/>
                <w:color w:val="000000"/>
                <w:sz w:val="20"/>
              </w:rPr>
              <w:t>Taplejung</w:t>
            </w:r>
          </w:p>
        </w:tc>
        <w:tc>
          <w:tcPr>
            <w:tcW w:w="451" w:type="pct"/>
            <w:shd w:val="clear" w:color="auto" w:fill="auto"/>
            <w:noWrap/>
            <w:vAlign w:val="bottom"/>
            <w:hideMark/>
          </w:tcPr>
          <w:p w14:paraId="30A0F87A" w14:textId="77777777" w:rsidR="00A110DE" w:rsidRPr="00A45522" w:rsidRDefault="00A110DE" w:rsidP="00D44E5C">
            <w:pPr>
              <w:jc w:val="right"/>
              <w:rPr>
                <w:rFonts w:cs="Arial"/>
                <w:color w:val="000000"/>
                <w:sz w:val="20"/>
              </w:rPr>
            </w:pPr>
            <w:r w:rsidRPr="00A45522">
              <w:rPr>
                <w:rFonts w:cs="Arial"/>
                <w:color w:val="000000"/>
                <w:sz w:val="20"/>
              </w:rPr>
              <w:t>4</w:t>
            </w:r>
          </w:p>
        </w:tc>
        <w:tc>
          <w:tcPr>
            <w:tcW w:w="500" w:type="pct"/>
            <w:vAlign w:val="bottom"/>
          </w:tcPr>
          <w:p w14:paraId="2A692AE0" w14:textId="77777777" w:rsidR="00A110DE" w:rsidRDefault="00A110DE" w:rsidP="00D44E5C">
            <w:pPr>
              <w:jc w:val="right"/>
              <w:rPr>
                <w:rFonts w:cs="Arial"/>
                <w:color w:val="000000"/>
                <w:sz w:val="20"/>
              </w:rPr>
            </w:pPr>
            <w:r w:rsidRPr="00A45522">
              <w:rPr>
                <w:rFonts w:cs="Arial"/>
                <w:color w:val="000000"/>
                <w:sz w:val="20"/>
              </w:rPr>
              <w:t>0</w:t>
            </w:r>
          </w:p>
        </w:tc>
        <w:tc>
          <w:tcPr>
            <w:tcW w:w="500" w:type="pct"/>
            <w:vAlign w:val="bottom"/>
          </w:tcPr>
          <w:p w14:paraId="1F9EA2F3" w14:textId="77777777" w:rsidR="00A110DE" w:rsidRDefault="00A110DE" w:rsidP="00D44E5C">
            <w:pPr>
              <w:jc w:val="right"/>
              <w:rPr>
                <w:rFonts w:cs="Arial"/>
                <w:color w:val="000000"/>
                <w:sz w:val="20"/>
              </w:rPr>
            </w:pPr>
            <w:r w:rsidRPr="00A45522">
              <w:rPr>
                <w:rFonts w:cs="Arial"/>
                <w:color w:val="000000"/>
                <w:sz w:val="20"/>
              </w:rPr>
              <w:t>3</w:t>
            </w:r>
          </w:p>
        </w:tc>
        <w:tc>
          <w:tcPr>
            <w:tcW w:w="500" w:type="pct"/>
            <w:vAlign w:val="bottom"/>
          </w:tcPr>
          <w:p w14:paraId="23DE1A5F" w14:textId="77777777" w:rsidR="00A110DE" w:rsidRDefault="00A110DE" w:rsidP="00D44E5C">
            <w:pPr>
              <w:jc w:val="right"/>
              <w:rPr>
                <w:rFonts w:cs="Arial"/>
                <w:color w:val="000000"/>
                <w:sz w:val="20"/>
              </w:rPr>
            </w:pPr>
            <w:r w:rsidRPr="00A45522">
              <w:rPr>
                <w:rFonts w:cs="Arial"/>
                <w:color w:val="000000"/>
                <w:sz w:val="20"/>
              </w:rPr>
              <w:t>16</w:t>
            </w:r>
          </w:p>
        </w:tc>
        <w:tc>
          <w:tcPr>
            <w:tcW w:w="500" w:type="pct"/>
            <w:vAlign w:val="bottom"/>
          </w:tcPr>
          <w:p w14:paraId="1AA67D0A" w14:textId="77777777" w:rsidR="00A110DE" w:rsidRDefault="00A110DE" w:rsidP="00D44E5C">
            <w:pPr>
              <w:jc w:val="right"/>
              <w:rPr>
                <w:rFonts w:cs="Arial"/>
                <w:color w:val="000000"/>
                <w:sz w:val="20"/>
              </w:rPr>
            </w:pPr>
            <w:r w:rsidRPr="00A45522">
              <w:rPr>
                <w:rFonts w:cs="Arial"/>
                <w:color w:val="000000"/>
                <w:sz w:val="20"/>
              </w:rPr>
              <w:t>5</w:t>
            </w:r>
          </w:p>
        </w:tc>
        <w:tc>
          <w:tcPr>
            <w:tcW w:w="499" w:type="pct"/>
            <w:vAlign w:val="bottom"/>
          </w:tcPr>
          <w:p w14:paraId="0017A9E6" w14:textId="77777777" w:rsidR="00A110DE" w:rsidRPr="00A45522" w:rsidRDefault="00A110DE" w:rsidP="00D44E5C">
            <w:pPr>
              <w:jc w:val="right"/>
              <w:rPr>
                <w:rFonts w:cs="Arial"/>
                <w:color w:val="000000"/>
                <w:sz w:val="20"/>
              </w:rPr>
            </w:pPr>
            <w:r w:rsidRPr="00A45522">
              <w:rPr>
                <w:rFonts w:cs="Arial"/>
                <w:color w:val="000000"/>
                <w:sz w:val="20"/>
              </w:rPr>
              <w:t>16</w:t>
            </w:r>
          </w:p>
        </w:tc>
        <w:tc>
          <w:tcPr>
            <w:tcW w:w="499" w:type="pct"/>
            <w:vAlign w:val="bottom"/>
          </w:tcPr>
          <w:p w14:paraId="26DD980D" w14:textId="77777777" w:rsidR="00A110DE" w:rsidRPr="00A45522" w:rsidRDefault="00A110DE" w:rsidP="00D44E5C">
            <w:pPr>
              <w:jc w:val="right"/>
              <w:rPr>
                <w:rFonts w:cs="Arial"/>
                <w:color w:val="000000"/>
                <w:sz w:val="20"/>
              </w:rPr>
            </w:pPr>
            <w:r w:rsidRPr="00A45522">
              <w:rPr>
                <w:rFonts w:cs="Arial"/>
                <w:color w:val="000000"/>
                <w:sz w:val="20"/>
              </w:rPr>
              <w:t>4</w:t>
            </w:r>
          </w:p>
        </w:tc>
        <w:tc>
          <w:tcPr>
            <w:tcW w:w="497" w:type="pct"/>
            <w:shd w:val="clear" w:color="auto" w:fill="auto"/>
            <w:noWrap/>
            <w:vAlign w:val="bottom"/>
            <w:hideMark/>
          </w:tcPr>
          <w:p w14:paraId="1E1EE6BE" w14:textId="77777777" w:rsidR="00A110DE" w:rsidRPr="00A45522" w:rsidRDefault="00A110DE" w:rsidP="00D44E5C">
            <w:pPr>
              <w:jc w:val="right"/>
              <w:rPr>
                <w:rFonts w:cs="Arial"/>
                <w:color w:val="000000"/>
                <w:sz w:val="20"/>
              </w:rPr>
            </w:pPr>
            <w:r>
              <w:rPr>
                <w:rFonts w:cs="Arial"/>
                <w:color w:val="000000"/>
                <w:sz w:val="20"/>
              </w:rPr>
              <w:t>14</w:t>
            </w:r>
          </w:p>
        </w:tc>
      </w:tr>
      <w:tr w:rsidR="00A110DE" w:rsidRPr="00A45522" w14:paraId="55B0E1C9" w14:textId="77777777" w:rsidTr="00D44E5C">
        <w:trPr>
          <w:trHeight w:val="70"/>
        </w:trPr>
        <w:tc>
          <w:tcPr>
            <w:tcW w:w="266" w:type="pct"/>
          </w:tcPr>
          <w:p w14:paraId="2A8FF9EB" w14:textId="77777777" w:rsidR="00A110DE" w:rsidRPr="00A45522" w:rsidRDefault="00A110DE" w:rsidP="00D44E5C">
            <w:pPr>
              <w:rPr>
                <w:rFonts w:cs="Arial"/>
                <w:color w:val="000000"/>
                <w:sz w:val="20"/>
              </w:rPr>
            </w:pPr>
            <w:r>
              <w:rPr>
                <w:rFonts w:cs="Arial"/>
                <w:color w:val="000000"/>
                <w:sz w:val="20"/>
              </w:rPr>
              <w:t>73</w:t>
            </w:r>
          </w:p>
        </w:tc>
        <w:tc>
          <w:tcPr>
            <w:tcW w:w="786" w:type="pct"/>
            <w:shd w:val="clear" w:color="auto" w:fill="auto"/>
            <w:noWrap/>
            <w:vAlign w:val="bottom"/>
            <w:hideMark/>
          </w:tcPr>
          <w:p w14:paraId="707369CF" w14:textId="77777777" w:rsidR="00A110DE" w:rsidRPr="00A45522" w:rsidRDefault="00A110DE" w:rsidP="00D44E5C">
            <w:pPr>
              <w:rPr>
                <w:rFonts w:cs="Arial"/>
                <w:color w:val="000000"/>
                <w:sz w:val="20"/>
              </w:rPr>
            </w:pPr>
            <w:r w:rsidRPr="00A45522">
              <w:rPr>
                <w:rFonts w:cs="Arial"/>
                <w:color w:val="000000"/>
                <w:sz w:val="20"/>
              </w:rPr>
              <w:t>Terhathum</w:t>
            </w:r>
          </w:p>
        </w:tc>
        <w:tc>
          <w:tcPr>
            <w:tcW w:w="451" w:type="pct"/>
            <w:shd w:val="clear" w:color="auto" w:fill="auto"/>
            <w:noWrap/>
            <w:vAlign w:val="bottom"/>
            <w:hideMark/>
          </w:tcPr>
          <w:p w14:paraId="16AF284E" w14:textId="77777777" w:rsidR="00A110DE" w:rsidRPr="00A45522" w:rsidRDefault="00A110DE" w:rsidP="00D44E5C">
            <w:pPr>
              <w:jc w:val="right"/>
              <w:rPr>
                <w:rFonts w:cs="Arial"/>
                <w:color w:val="000000"/>
                <w:sz w:val="20"/>
              </w:rPr>
            </w:pPr>
            <w:r w:rsidRPr="00A45522">
              <w:rPr>
                <w:rFonts w:cs="Arial"/>
                <w:color w:val="000000"/>
                <w:sz w:val="20"/>
              </w:rPr>
              <w:t>15</w:t>
            </w:r>
          </w:p>
        </w:tc>
        <w:tc>
          <w:tcPr>
            <w:tcW w:w="500" w:type="pct"/>
            <w:vAlign w:val="bottom"/>
          </w:tcPr>
          <w:p w14:paraId="58AA06C9" w14:textId="77777777" w:rsidR="00A110DE" w:rsidRDefault="00A110DE" w:rsidP="00D44E5C">
            <w:pPr>
              <w:jc w:val="right"/>
              <w:rPr>
                <w:rFonts w:cs="Arial"/>
                <w:color w:val="000000"/>
                <w:sz w:val="20"/>
              </w:rPr>
            </w:pPr>
            <w:r w:rsidRPr="00A45522">
              <w:rPr>
                <w:rFonts w:cs="Arial"/>
                <w:color w:val="000000"/>
                <w:sz w:val="20"/>
              </w:rPr>
              <w:t>31</w:t>
            </w:r>
          </w:p>
        </w:tc>
        <w:tc>
          <w:tcPr>
            <w:tcW w:w="500" w:type="pct"/>
            <w:vAlign w:val="bottom"/>
          </w:tcPr>
          <w:p w14:paraId="0DD32DAE" w14:textId="77777777" w:rsidR="00A110DE" w:rsidRDefault="00A110DE" w:rsidP="00D44E5C">
            <w:pPr>
              <w:jc w:val="right"/>
              <w:rPr>
                <w:rFonts w:cs="Arial"/>
                <w:color w:val="000000"/>
                <w:sz w:val="20"/>
              </w:rPr>
            </w:pPr>
            <w:r w:rsidRPr="00A45522">
              <w:rPr>
                <w:rFonts w:cs="Arial"/>
                <w:color w:val="000000"/>
                <w:sz w:val="20"/>
              </w:rPr>
              <w:t>51</w:t>
            </w:r>
          </w:p>
        </w:tc>
        <w:tc>
          <w:tcPr>
            <w:tcW w:w="500" w:type="pct"/>
            <w:vAlign w:val="bottom"/>
          </w:tcPr>
          <w:p w14:paraId="798C2BD2" w14:textId="77777777" w:rsidR="00A110DE" w:rsidRDefault="00A110DE" w:rsidP="00D44E5C">
            <w:pPr>
              <w:jc w:val="right"/>
              <w:rPr>
                <w:rFonts w:cs="Arial"/>
                <w:color w:val="000000"/>
                <w:sz w:val="20"/>
              </w:rPr>
            </w:pPr>
            <w:r w:rsidRPr="00A45522">
              <w:rPr>
                <w:rFonts w:cs="Arial"/>
                <w:color w:val="000000"/>
                <w:sz w:val="20"/>
              </w:rPr>
              <w:t>45</w:t>
            </w:r>
          </w:p>
        </w:tc>
        <w:tc>
          <w:tcPr>
            <w:tcW w:w="500" w:type="pct"/>
            <w:vAlign w:val="bottom"/>
          </w:tcPr>
          <w:p w14:paraId="117A1FA9" w14:textId="77777777" w:rsidR="00A110DE" w:rsidRDefault="00A110DE" w:rsidP="00D44E5C">
            <w:pPr>
              <w:jc w:val="right"/>
              <w:rPr>
                <w:rFonts w:cs="Arial"/>
                <w:color w:val="000000"/>
                <w:sz w:val="20"/>
              </w:rPr>
            </w:pPr>
            <w:r w:rsidRPr="00A45522">
              <w:rPr>
                <w:rFonts w:cs="Arial"/>
                <w:color w:val="000000"/>
                <w:sz w:val="20"/>
              </w:rPr>
              <w:t>30</w:t>
            </w:r>
          </w:p>
        </w:tc>
        <w:tc>
          <w:tcPr>
            <w:tcW w:w="499" w:type="pct"/>
            <w:vAlign w:val="bottom"/>
          </w:tcPr>
          <w:p w14:paraId="151D605A" w14:textId="77777777" w:rsidR="00A110DE" w:rsidRPr="00A45522" w:rsidRDefault="00A110DE" w:rsidP="00D44E5C">
            <w:pPr>
              <w:jc w:val="right"/>
              <w:rPr>
                <w:rFonts w:cs="Arial"/>
                <w:color w:val="000000"/>
                <w:sz w:val="20"/>
              </w:rPr>
            </w:pPr>
            <w:r w:rsidRPr="00A45522">
              <w:rPr>
                <w:rFonts w:cs="Arial"/>
                <w:color w:val="000000"/>
                <w:sz w:val="20"/>
              </w:rPr>
              <w:t>2</w:t>
            </w:r>
          </w:p>
        </w:tc>
        <w:tc>
          <w:tcPr>
            <w:tcW w:w="499" w:type="pct"/>
            <w:vAlign w:val="bottom"/>
          </w:tcPr>
          <w:p w14:paraId="23061AE3" w14:textId="77777777" w:rsidR="00A110DE" w:rsidRPr="00A45522" w:rsidRDefault="00A110DE" w:rsidP="00D44E5C">
            <w:pPr>
              <w:jc w:val="right"/>
              <w:rPr>
                <w:rFonts w:cs="Arial"/>
                <w:color w:val="000000"/>
                <w:sz w:val="20"/>
              </w:rPr>
            </w:pPr>
            <w:r w:rsidRPr="00A45522">
              <w:rPr>
                <w:rFonts w:cs="Arial"/>
                <w:color w:val="000000"/>
                <w:sz w:val="20"/>
              </w:rPr>
              <w:t>22</w:t>
            </w:r>
          </w:p>
        </w:tc>
        <w:tc>
          <w:tcPr>
            <w:tcW w:w="497" w:type="pct"/>
            <w:shd w:val="clear" w:color="auto" w:fill="auto"/>
            <w:noWrap/>
            <w:vAlign w:val="bottom"/>
            <w:hideMark/>
          </w:tcPr>
          <w:p w14:paraId="3C42472A" w14:textId="77777777" w:rsidR="00A110DE" w:rsidRPr="00A45522" w:rsidRDefault="00A110DE" w:rsidP="00D44E5C">
            <w:pPr>
              <w:jc w:val="right"/>
              <w:rPr>
                <w:rFonts w:cs="Arial"/>
                <w:color w:val="000000"/>
                <w:sz w:val="20"/>
              </w:rPr>
            </w:pPr>
            <w:r>
              <w:rPr>
                <w:rFonts w:cs="Arial"/>
                <w:color w:val="000000"/>
                <w:sz w:val="20"/>
              </w:rPr>
              <w:t>1</w:t>
            </w:r>
          </w:p>
        </w:tc>
      </w:tr>
      <w:tr w:rsidR="00A110DE" w:rsidRPr="00A45522" w14:paraId="43AA3F99" w14:textId="77777777" w:rsidTr="00D44E5C">
        <w:trPr>
          <w:trHeight w:val="70"/>
        </w:trPr>
        <w:tc>
          <w:tcPr>
            <w:tcW w:w="266" w:type="pct"/>
          </w:tcPr>
          <w:p w14:paraId="7DD2B974" w14:textId="77777777" w:rsidR="00A110DE" w:rsidRPr="00A45522" w:rsidRDefault="00A110DE" w:rsidP="00D44E5C">
            <w:pPr>
              <w:rPr>
                <w:rFonts w:cs="Arial"/>
                <w:color w:val="000000"/>
                <w:sz w:val="20"/>
              </w:rPr>
            </w:pPr>
            <w:r>
              <w:rPr>
                <w:rFonts w:cs="Arial"/>
                <w:color w:val="000000"/>
                <w:sz w:val="20"/>
              </w:rPr>
              <w:t>74</w:t>
            </w:r>
          </w:p>
        </w:tc>
        <w:tc>
          <w:tcPr>
            <w:tcW w:w="786" w:type="pct"/>
            <w:shd w:val="clear" w:color="auto" w:fill="auto"/>
            <w:noWrap/>
            <w:vAlign w:val="bottom"/>
            <w:hideMark/>
          </w:tcPr>
          <w:p w14:paraId="18218464" w14:textId="77777777" w:rsidR="00A110DE" w:rsidRPr="00A45522" w:rsidRDefault="00A110DE" w:rsidP="00D44E5C">
            <w:pPr>
              <w:rPr>
                <w:rFonts w:cs="Arial"/>
                <w:color w:val="000000"/>
                <w:sz w:val="20"/>
              </w:rPr>
            </w:pPr>
            <w:r w:rsidRPr="00A45522">
              <w:rPr>
                <w:rFonts w:cs="Arial"/>
                <w:color w:val="000000"/>
                <w:sz w:val="20"/>
              </w:rPr>
              <w:t>Udayapur</w:t>
            </w:r>
          </w:p>
        </w:tc>
        <w:tc>
          <w:tcPr>
            <w:tcW w:w="451" w:type="pct"/>
            <w:shd w:val="clear" w:color="auto" w:fill="auto"/>
            <w:noWrap/>
            <w:vAlign w:val="bottom"/>
            <w:hideMark/>
          </w:tcPr>
          <w:p w14:paraId="58E09D82" w14:textId="77777777" w:rsidR="00A110DE" w:rsidRPr="00A45522" w:rsidRDefault="00A110DE" w:rsidP="00D44E5C">
            <w:pPr>
              <w:jc w:val="right"/>
              <w:rPr>
                <w:rFonts w:cs="Arial"/>
                <w:color w:val="000000"/>
                <w:sz w:val="20"/>
              </w:rPr>
            </w:pPr>
            <w:r w:rsidRPr="00A45522">
              <w:rPr>
                <w:rFonts w:cs="Arial"/>
                <w:color w:val="000000"/>
                <w:sz w:val="20"/>
              </w:rPr>
              <w:t>191</w:t>
            </w:r>
          </w:p>
        </w:tc>
        <w:tc>
          <w:tcPr>
            <w:tcW w:w="500" w:type="pct"/>
            <w:vAlign w:val="bottom"/>
          </w:tcPr>
          <w:p w14:paraId="3C07725F" w14:textId="77777777" w:rsidR="00A110DE" w:rsidRDefault="00A110DE" w:rsidP="00D44E5C">
            <w:pPr>
              <w:jc w:val="right"/>
              <w:rPr>
                <w:rFonts w:cs="Arial"/>
                <w:color w:val="000000"/>
                <w:sz w:val="20"/>
              </w:rPr>
            </w:pPr>
            <w:r w:rsidRPr="00A45522">
              <w:rPr>
                <w:rFonts w:cs="Arial"/>
                <w:color w:val="000000"/>
                <w:sz w:val="20"/>
              </w:rPr>
              <w:t>228</w:t>
            </w:r>
          </w:p>
        </w:tc>
        <w:tc>
          <w:tcPr>
            <w:tcW w:w="500" w:type="pct"/>
            <w:vAlign w:val="bottom"/>
          </w:tcPr>
          <w:p w14:paraId="04BB80CE" w14:textId="77777777" w:rsidR="00A110DE" w:rsidRDefault="00A110DE" w:rsidP="00D44E5C">
            <w:pPr>
              <w:jc w:val="right"/>
              <w:rPr>
                <w:rFonts w:cs="Arial"/>
                <w:color w:val="000000"/>
                <w:sz w:val="20"/>
              </w:rPr>
            </w:pPr>
            <w:r w:rsidRPr="00A45522">
              <w:rPr>
                <w:rFonts w:cs="Arial"/>
                <w:color w:val="000000"/>
                <w:sz w:val="20"/>
              </w:rPr>
              <w:t>267</w:t>
            </w:r>
          </w:p>
        </w:tc>
        <w:tc>
          <w:tcPr>
            <w:tcW w:w="500" w:type="pct"/>
            <w:vAlign w:val="bottom"/>
          </w:tcPr>
          <w:p w14:paraId="28490D98" w14:textId="77777777" w:rsidR="00A110DE" w:rsidRDefault="00A110DE" w:rsidP="00D44E5C">
            <w:pPr>
              <w:jc w:val="right"/>
              <w:rPr>
                <w:rFonts w:cs="Arial"/>
                <w:color w:val="000000"/>
                <w:sz w:val="20"/>
              </w:rPr>
            </w:pPr>
            <w:r w:rsidRPr="00A45522">
              <w:rPr>
                <w:rFonts w:cs="Arial"/>
                <w:color w:val="000000"/>
                <w:sz w:val="20"/>
              </w:rPr>
              <w:t>209</w:t>
            </w:r>
          </w:p>
        </w:tc>
        <w:tc>
          <w:tcPr>
            <w:tcW w:w="500" w:type="pct"/>
            <w:vAlign w:val="bottom"/>
          </w:tcPr>
          <w:p w14:paraId="159B40E3" w14:textId="77777777" w:rsidR="00A110DE" w:rsidRDefault="00A110DE" w:rsidP="00D44E5C">
            <w:pPr>
              <w:jc w:val="right"/>
              <w:rPr>
                <w:rFonts w:cs="Arial"/>
                <w:color w:val="000000"/>
                <w:sz w:val="20"/>
              </w:rPr>
            </w:pPr>
            <w:r w:rsidRPr="00A45522">
              <w:rPr>
                <w:rFonts w:cs="Arial"/>
                <w:color w:val="000000"/>
                <w:sz w:val="20"/>
              </w:rPr>
              <w:t>277</w:t>
            </w:r>
          </w:p>
        </w:tc>
        <w:tc>
          <w:tcPr>
            <w:tcW w:w="499" w:type="pct"/>
            <w:vAlign w:val="bottom"/>
          </w:tcPr>
          <w:p w14:paraId="0014EE94" w14:textId="77777777" w:rsidR="00A110DE" w:rsidRPr="00A45522" w:rsidRDefault="00A110DE" w:rsidP="00D44E5C">
            <w:pPr>
              <w:jc w:val="right"/>
              <w:rPr>
                <w:rFonts w:cs="Arial"/>
                <w:color w:val="000000"/>
                <w:sz w:val="20"/>
              </w:rPr>
            </w:pPr>
            <w:r w:rsidRPr="00A45522">
              <w:rPr>
                <w:rFonts w:cs="Arial"/>
                <w:color w:val="000000"/>
                <w:sz w:val="20"/>
              </w:rPr>
              <w:t>305</w:t>
            </w:r>
          </w:p>
        </w:tc>
        <w:tc>
          <w:tcPr>
            <w:tcW w:w="499" w:type="pct"/>
            <w:vAlign w:val="bottom"/>
          </w:tcPr>
          <w:p w14:paraId="3E115A64" w14:textId="77777777" w:rsidR="00A110DE" w:rsidRPr="00A45522" w:rsidRDefault="00A110DE" w:rsidP="00D44E5C">
            <w:pPr>
              <w:jc w:val="right"/>
              <w:rPr>
                <w:rFonts w:cs="Arial"/>
                <w:color w:val="000000"/>
                <w:sz w:val="20"/>
              </w:rPr>
            </w:pPr>
            <w:r w:rsidRPr="00A45522">
              <w:rPr>
                <w:rFonts w:cs="Arial"/>
                <w:color w:val="000000"/>
                <w:sz w:val="20"/>
              </w:rPr>
              <w:t>839</w:t>
            </w:r>
          </w:p>
        </w:tc>
        <w:tc>
          <w:tcPr>
            <w:tcW w:w="497" w:type="pct"/>
            <w:shd w:val="clear" w:color="auto" w:fill="auto"/>
            <w:noWrap/>
            <w:vAlign w:val="bottom"/>
            <w:hideMark/>
          </w:tcPr>
          <w:p w14:paraId="3AC571C4" w14:textId="77777777" w:rsidR="00A110DE" w:rsidRPr="00A45522" w:rsidRDefault="00A110DE" w:rsidP="00D44E5C">
            <w:pPr>
              <w:jc w:val="right"/>
              <w:rPr>
                <w:rFonts w:cs="Arial"/>
                <w:color w:val="000000"/>
                <w:sz w:val="20"/>
              </w:rPr>
            </w:pPr>
            <w:r>
              <w:rPr>
                <w:rFonts w:cs="Arial"/>
                <w:color w:val="000000"/>
                <w:sz w:val="20"/>
              </w:rPr>
              <w:t>105</w:t>
            </w:r>
          </w:p>
        </w:tc>
      </w:tr>
      <w:tr w:rsidR="00A110DE" w:rsidRPr="00A45522" w14:paraId="09E36B5D" w14:textId="77777777" w:rsidTr="00D44E5C">
        <w:trPr>
          <w:trHeight w:val="70"/>
        </w:trPr>
        <w:tc>
          <w:tcPr>
            <w:tcW w:w="266" w:type="pct"/>
            <w:shd w:val="clear" w:color="DBE5F1" w:fill="DBE5F1"/>
          </w:tcPr>
          <w:p w14:paraId="7556B0C9" w14:textId="77777777" w:rsidR="00A110DE" w:rsidRPr="00A45522" w:rsidRDefault="00A110DE" w:rsidP="00D44E5C">
            <w:pPr>
              <w:jc w:val="right"/>
              <w:rPr>
                <w:rFonts w:cs="Arial"/>
                <w:b/>
                <w:bCs/>
                <w:color w:val="000000"/>
                <w:sz w:val="20"/>
              </w:rPr>
            </w:pPr>
          </w:p>
        </w:tc>
        <w:tc>
          <w:tcPr>
            <w:tcW w:w="786" w:type="pct"/>
            <w:shd w:val="clear" w:color="DBE5F1" w:fill="DBE5F1"/>
            <w:noWrap/>
            <w:vAlign w:val="bottom"/>
            <w:hideMark/>
          </w:tcPr>
          <w:p w14:paraId="19C917EB" w14:textId="77777777" w:rsidR="00A110DE" w:rsidRPr="00A45522" w:rsidRDefault="00A110DE" w:rsidP="00D44E5C">
            <w:pPr>
              <w:jc w:val="right"/>
              <w:rPr>
                <w:rFonts w:cs="Arial"/>
                <w:b/>
                <w:bCs/>
                <w:color w:val="000000"/>
                <w:sz w:val="20"/>
              </w:rPr>
            </w:pPr>
            <w:r w:rsidRPr="00A45522">
              <w:rPr>
                <w:rFonts w:cs="Arial"/>
                <w:b/>
                <w:bCs/>
                <w:color w:val="000000"/>
                <w:sz w:val="20"/>
              </w:rPr>
              <w:t>Total</w:t>
            </w:r>
          </w:p>
        </w:tc>
        <w:tc>
          <w:tcPr>
            <w:tcW w:w="451" w:type="pct"/>
            <w:shd w:val="clear" w:color="DBE5F1" w:fill="DBE5F1"/>
            <w:noWrap/>
            <w:vAlign w:val="bottom"/>
            <w:hideMark/>
          </w:tcPr>
          <w:p w14:paraId="52A74074" w14:textId="6252001C" w:rsidR="00A110DE" w:rsidRPr="00A45522" w:rsidRDefault="00A110DE" w:rsidP="00D44E5C">
            <w:pPr>
              <w:jc w:val="right"/>
              <w:rPr>
                <w:rFonts w:cs="Arial"/>
                <w:b/>
                <w:bCs/>
                <w:color w:val="000000"/>
                <w:sz w:val="20"/>
              </w:rPr>
            </w:pPr>
            <w:r>
              <w:rPr>
                <w:rFonts w:cs="Arial"/>
                <w:b/>
                <w:bCs/>
                <w:color w:val="000000"/>
                <w:sz w:val="20"/>
              </w:rPr>
              <w:t>19</w:t>
            </w:r>
            <w:r w:rsidR="00741A3B">
              <w:rPr>
                <w:rFonts w:cs="Arial"/>
                <w:b/>
                <w:bCs/>
                <w:color w:val="000000"/>
                <w:sz w:val="20"/>
              </w:rPr>
              <w:t>,</w:t>
            </w:r>
            <w:r>
              <w:rPr>
                <w:rFonts w:cs="Arial"/>
                <w:b/>
                <w:bCs/>
                <w:color w:val="000000"/>
                <w:sz w:val="20"/>
              </w:rPr>
              <w:t>999</w:t>
            </w:r>
          </w:p>
        </w:tc>
        <w:tc>
          <w:tcPr>
            <w:tcW w:w="500" w:type="pct"/>
            <w:shd w:val="clear" w:color="DBE5F1" w:fill="DBE5F1"/>
            <w:vAlign w:val="bottom"/>
          </w:tcPr>
          <w:p w14:paraId="756070D0" w14:textId="7EDB19B8" w:rsidR="00A110DE" w:rsidRDefault="00A110DE" w:rsidP="00D44E5C">
            <w:pPr>
              <w:jc w:val="right"/>
              <w:rPr>
                <w:rFonts w:cs="Arial"/>
                <w:b/>
                <w:bCs/>
                <w:color w:val="000000"/>
                <w:sz w:val="20"/>
              </w:rPr>
            </w:pPr>
            <w:r w:rsidRPr="00A45522">
              <w:rPr>
                <w:rFonts w:cs="Arial"/>
                <w:b/>
                <w:bCs/>
                <w:color w:val="000000"/>
                <w:sz w:val="20"/>
              </w:rPr>
              <w:t>19</w:t>
            </w:r>
            <w:r w:rsidR="00741A3B">
              <w:rPr>
                <w:rFonts w:cs="Arial"/>
                <w:b/>
                <w:bCs/>
                <w:color w:val="000000"/>
                <w:sz w:val="20"/>
              </w:rPr>
              <w:t>,</w:t>
            </w:r>
            <w:r w:rsidRPr="00A45522">
              <w:rPr>
                <w:rFonts w:cs="Arial"/>
                <w:b/>
                <w:bCs/>
                <w:color w:val="000000"/>
                <w:sz w:val="20"/>
              </w:rPr>
              <w:t>927</w:t>
            </w:r>
          </w:p>
        </w:tc>
        <w:tc>
          <w:tcPr>
            <w:tcW w:w="500" w:type="pct"/>
            <w:shd w:val="clear" w:color="DBE5F1" w:fill="DBE5F1"/>
            <w:vAlign w:val="bottom"/>
          </w:tcPr>
          <w:p w14:paraId="0FD4D121" w14:textId="3676A919" w:rsidR="00A110DE" w:rsidRDefault="00A110DE" w:rsidP="00D44E5C">
            <w:pPr>
              <w:jc w:val="right"/>
              <w:rPr>
                <w:rFonts w:cs="Arial"/>
                <w:b/>
                <w:bCs/>
                <w:color w:val="000000"/>
                <w:sz w:val="20"/>
              </w:rPr>
            </w:pPr>
            <w:r w:rsidRPr="00A45522">
              <w:rPr>
                <w:rFonts w:cs="Arial"/>
                <w:b/>
                <w:bCs/>
                <w:color w:val="000000"/>
                <w:sz w:val="20"/>
              </w:rPr>
              <w:t>19</w:t>
            </w:r>
            <w:r w:rsidR="00741A3B">
              <w:rPr>
                <w:rFonts w:cs="Arial"/>
                <w:b/>
                <w:bCs/>
                <w:color w:val="000000"/>
                <w:sz w:val="20"/>
              </w:rPr>
              <w:t>,</w:t>
            </w:r>
            <w:r w:rsidRPr="00A45522">
              <w:rPr>
                <w:rFonts w:cs="Arial"/>
                <w:b/>
                <w:bCs/>
                <w:color w:val="000000"/>
                <w:sz w:val="20"/>
              </w:rPr>
              <w:t>959</w:t>
            </w:r>
          </w:p>
        </w:tc>
        <w:tc>
          <w:tcPr>
            <w:tcW w:w="500" w:type="pct"/>
            <w:shd w:val="clear" w:color="DBE5F1" w:fill="DBE5F1"/>
            <w:vAlign w:val="bottom"/>
          </w:tcPr>
          <w:p w14:paraId="72679250" w14:textId="0141E44D" w:rsidR="00A110DE" w:rsidRDefault="00A110DE" w:rsidP="00D44E5C">
            <w:pPr>
              <w:jc w:val="right"/>
              <w:rPr>
                <w:rFonts w:cs="Arial"/>
                <w:b/>
                <w:bCs/>
                <w:color w:val="000000"/>
                <w:sz w:val="20"/>
              </w:rPr>
            </w:pPr>
            <w:r w:rsidRPr="00A45522">
              <w:rPr>
                <w:rFonts w:cs="Arial"/>
                <w:b/>
                <w:bCs/>
                <w:color w:val="000000"/>
                <w:sz w:val="20"/>
              </w:rPr>
              <w:t>19</w:t>
            </w:r>
            <w:r w:rsidR="00741A3B">
              <w:rPr>
                <w:rFonts w:cs="Arial"/>
                <w:b/>
                <w:bCs/>
                <w:color w:val="000000"/>
                <w:sz w:val="20"/>
              </w:rPr>
              <w:t>,</w:t>
            </w:r>
            <w:r w:rsidRPr="00A45522">
              <w:rPr>
                <w:rFonts w:cs="Arial"/>
                <w:b/>
                <w:bCs/>
                <w:color w:val="000000"/>
                <w:sz w:val="20"/>
              </w:rPr>
              <w:t>970</w:t>
            </w:r>
          </w:p>
        </w:tc>
        <w:tc>
          <w:tcPr>
            <w:tcW w:w="500" w:type="pct"/>
            <w:shd w:val="clear" w:color="DBE5F1" w:fill="DBE5F1"/>
            <w:vAlign w:val="bottom"/>
          </w:tcPr>
          <w:p w14:paraId="0A64F12A" w14:textId="57E004A2" w:rsidR="00A110DE" w:rsidRDefault="00A110DE" w:rsidP="00D44E5C">
            <w:pPr>
              <w:jc w:val="right"/>
              <w:rPr>
                <w:rFonts w:cs="Arial"/>
                <w:b/>
                <w:bCs/>
                <w:color w:val="000000"/>
                <w:sz w:val="20"/>
              </w:rPr>
            </w:pPr>
            <w:r w:rsidRPr="00A45522">
              <w:rPr>
                <w:rFonts w:cs="Arial"/>
                <w:b/>
                <w:bCs/>
                <w:color w:val="000000"/>
                <w:sz w:val="20"/>
              </w:rPr>
              <w:t>19</w:t>
            </w:r>
            <w:r w:rsidR="00741A3B">
              <w:rPr>
                <w:rFonts w:cs="Arial"/>
                <w:b/>
                <w:bCs/>
                <w:color w:val="000000"/>
                <w:sz w:val="20"/>
              </w:rPr>
              <w:t>,</w:t>
            </w:r>
            <w:r w:rsidRPr="00A45522">
              <w:rPr>
                <w:rFonts w:cs="Arial"/>
                <w:b/>
                <w:bCs/>
                <w:color w:val="000000"/>
                <w:sz w:val="20"/>
              </w:rPr>
              <w:t>842</w:t>
            </w:r>
          </w:p>
        </w:tc>
        <w:tc>
          <w:tcPr>
            <w:tcW w:w="499" w:type="pct"/>
            <w:shd w:val="clear" w:color="DBE5F1" w:fill="DBE5F1"/>
          </w:tcPr>
          <w:p w14:paraId="5D849386" w14:textId="77777777" w:rsidR="00A110DE" w:rsidRPr="00ED130C" w:rsidRDefault="00A110DE" w:rsidP="00D44E5C">
            <w:pPr>
              <w:jc w:val="right"/>
              <w:rPr>
                <w:rFonts w:cs="Arial"/>
                <w:b/>
                <w:bCs/>
                <w:sz w:val="20"/>
              </w:rPr>
            </w:pPr>
            <w:r>
              <w:rPr>
                <w:rFonts w:cs="Arial"/>
                <w:b/>
                <w:bCs/>
                <w:sz w:val="20"/>
              </w:rPr>
              <w:t>18,504</w:t>
            </w:r>
          </w:p>
        </w:tc>
        <w:tc>
          <w:tcPr>
            <w:tcW w:w="499" w:type="pct"/>
            <w:shd w:val="clear" w:color="DBE5F1" w:fill="DBE5F1"/>
          </w:tcPr>
          <w:p w14:paraId="421C6F85" w14:textId="77777777" w:rsidR="00A110DE" w:rsidRPr="00ED130C" w:rsidRDefault="00A110DE" w:rsidP="00D44E5C">
            <w:pPr>
              <w:jc w:val="right"/>
              <w:rPr>
                <w:rFonts w:cs="Arial"/>
                <w:b/>
                <w:bCs/>
                <w:sz w:val="20"/>
              </w:rPr>
            </w:pPr>
            <w:r>
              <w:rPr>
                <w:rFonts w:cs="Arial"/>
                <w:b/>
                <w:bCs/>
                <w:sz w:val="20"/>
              </w:rPr>
              <w:t>18,392</w:t>
            </w:r>
          </w:p>
        </w:tc>
        <w:tc>
          <w:tcPr>
            <w:tcW w:w="497" w:type="pct"/>
            <w:shd w:val="clear" w:color="DBE5F1" w:fill="DBE5F1"/>
            <w:noWrap/>
            <w:vAlign w:val="bottom"/>
            <w:hideMark/>
          </w:tcPr>
          <w:p w14:paraId="57EF141C" w14:textId="77777777" w:rsidR="00A110DE" w:rsidRPr="00A45522" w:rsidRDefault="00A110DE" w:rsidP="00D44E5C">
            <w:pPr>
              <w:jc w:val="right"/>
              <w:rPr>
                <w:rFonts w:cs="Arial"/>
                <w:b/>
                <w:bCs/>
                <w:color w:val="000000"/>
                <w:sz w:val="20"/>
              </w:rPr>
            </w:pPr>
            <w:r>
              <w:rPr>
                <w:rFonts w:cs="Arial"/>
                <w:b/>
                <w:bCs/>
                <w:color w:val="000000"/>
                <w:sz w:val="20"/>
              </w:rPr>
              <w:t>10,589</w:t>
            </w:r>
          </w:p>
        </w:tc>
      </w:tr>
    </w:tbl>
    <w:p w14:paraId="5FD7C114" w14:textId="33AE4FF4" w:rsidR="00816579" w:rsidRPr="00865E76" w:rsidRDefault="00465B23" w:rsidP="00465B23">
      <w:pPr>
        <w:pStyle w:val="Heading5"/>
      </w:pPr>
      <w:bookmarkStart w:id="6" w:name="_Toc40962736"/>
      <w:r>
        <w:t xml:space="preserve">A.3. </w:t>
      </w:r>
      <w:r w:rsidR="00816579" w:rsidRPr="00241108">
        <w:t>Reference of applied methodology</w:t>
      </w:r>
      <w:bookmarkEnd w:id="6"/>
      <w:r w:rsidR="00816579" w:rsidRPr="00241108">
        <w:t xml:space="preserve"> </w:t>
      </w:r>
    </w:p>
    <w:p w14:paraId="224E0277" w14:textId="26122532" w:rsidR="00D81468" w:rsidRPr="000A133B" w:rsidRDefault="00D81468" w:rsidP="00D81468">
      <w:pPr>
        <w:spacing w:line="276" w:lineRule="auto"/>
        <w:rPr>
          <w:rFonts w:asciiTheme="minorHAnsi" w:hAnsiTheme="minorHAnsi"/>
          <w:szCs w:val="22"/>
        </w:rPr>
      </w:pPr>
      <w:r w:rsidRPr="000A133B">
        <w:rPr>
          <w:rFonts w:asciiTheme="minorHAnsi" w:hAnsiTheme="minorHAnsi"/>
          <w:szCs w:val="22"/>
        </w:rPr>
        <w:t xml:space="preserve">Methodology used: </w:t>
      </w:r>
      <w:hyperlink r:id="rId21" w:tooltip="Switch from Non-Renewable Biomass for Thermal Applications by the User" w:history="1">
        <w:r w:rsidRPr="000A133B">
          <w:rPr>
            <w:rFonts w:asciiTheme="minorHAnsi" w:hAnsiTheme="minorHAnsi"/>
            <w:szCs w:val="22"/>
          </w:rPr>
          <w:t xml:space="preserve">AMS-I.E. ver. </w:t>
        </w:r>
      </w:hyperlink>
      <w:r w:rsidR="004260CD">
        <w:rPr>
          <w:rFonts w:asciiTheme="minorHAnsi" w:hAnsiTheme="minorHAnsi"/>
          <w:szCs w:val="22"/>
        </w:rPr>
        <w:t>9</w:t>
      </w:r>
      <w:r w:rsidRPr="000A133B">
        <w:rPr>
          <w:rFonts w:asciiTheme="minorHAnsi" w:hAnsiTheme="minorHAnsi"/>
          <w:szCs w:val="22"/>
        </w:rPr>
        <w:t> -</w:t>
      </w:r>
      <w:r w:rsidRPr="000A133B">
        <w:rPr>
          <w:rStyle w:val="apple-converted-space"/>
          <w:rFonts w:asciiTheme="minorHAnsi" w:hAnsiTheme="minorHAnsi" w:cs="Arial"/>
          <w:color w:val="666666"/>
          <w:szCs w:val="22"/>
          <w:shd w:val="clear" w:color="auto" w:fill="FFFFFF"/>
        </w:rPr>
        <w:t> </w:t>
      </w:r>
      <w:hyperlink r:id="rId22" w:tgtFrame="_blank" w:history="1">
        <w:r w:rsidRPr="000A133B">
          <w:rPr>
            <w:rFonts w:asciiTheme="minorHAnsi" w:hAnsiTheme="minorHAnsi"/>
            <w:szCs w:val="22"/>
          </w:rPr>
          <w:t>Switch from non-renewable biomass for thermal applications by the user</w:t>
        </w:r>
      </w:hyperlink>
      <w:r w:rsidRPr="000A133B">
        <w:rPr>
          <w:rFonts w:asciiTheme="minorHAnsi" w:hAnsiTheme="minorHAnsi"/>
          <w:szCs w:val="22"/>
        </w:rPr>
        <w:t xml:space="preserve"> </w:t>
      </w:r>
    </w:p>
    <w:p w14:paraId="25C160AE" w14:textId="77777777" w:rsidR="00D81468" w:rsidRDefault="00D81468" w:rsidP="00D81468">
      <w:pPr>
        <w:spacing w:line="276" w:lineRule="auto"/>
        <w:rPr>
          <w:rFonts w:asciiTheme="minorHAnsi" w:hAnsiTheme="minorHAnsi"/>
          <w:szCs w:val="22"/>
        </w:rPr>
      </w:pPr>
    </w:p>
    <w:p w14:paraId="06A6B7B3" w14:textId="77777777" w:rsidR="00D81468" w:rsidRPr="000A133B" w:rsidRDefault="00D81468" w:rsidP="00D81468">
      <w:pPr>
        <w:spacing w:line="276" w:lineRule="auto"/>
        <w:rPr>
          <w:rFonts w:asciiTheme="minorHAnsi" w:hAnsiTheme="minorHAnsi"/>
          <w:szCs w:val="22"/>
        </w:rPr>
      </w:pPr>
      <w:r w:rsidRPr="000A133B">
        <w:rPr>
          <w:rFonts w:asciiTheme="minorHAnsi" w:hAnsiTheme="minorHAnsi"/>
          <w:szCs w:val="22"/>
        </w:rPr>
        <w:t>Reference:</w:t>
      </w:r>
      <w:r w:rsidRPr="000A133B">
        <w:rPr>
          <w:rFonts w:asciiTheme="minorHAnsi" w:hAnsiTheme="minorHAnsi"/>
          <w:color w:val="000000"/>
          <w:szCs w:val="22"/>
        </w:rPr>
        <w:t xml:space="preserve"> </w:t>
      </w:r>
      <w:r w:rsidRPr="000A133B">
        <w:rPr>
          <w:rFonts w:asciiTheme="minorHAnsi" w:hAnsiTheme="minorHAnsi"/>
          <w:szCs w:val="22"/>
        </w:rPr>
        <w:t>https://cdm.unfccc.int/methodologies/DB/XA6RFKB3QM9T8S6ELI0V4P8SY8RR2U</w:t>
      </w:r>
    </w:p>
    <w:p w14:paraId="55E03977" w14:textId="4780F006" w:rsidR="00816579" w:rsidRDefault="00465B23" w:rsidP="00465B23">
      <w:pPr>
        <w:pStyle w:val="Heading5"/>
      </w:pPr>
      <w:bookmarkStart w:id="7" w:name="_Toc40962737"/>
      <w:r>
        <w:t xml:space="preserve">A.4. </w:t>
      </w:r>
      <w:r w:rsidR="00816579" w:rsidRPr="00241108">
        <w:t>Crediting period of project</w:t>
      </w:r>
      <w:bookmarkEnd w:id="7"/>
      <w:r w:rsidR="00816579" w:rsidRPr="00241108">
        <w:t xml:space="preserve"> </w:t>
      </w:r>
    </w:p>
    <w:p w14:paraId="25999F2F" w14:textId="232A6185" w:rsidR="00D81468" w:rsidRDefault="00D81468" w:rsidP="004260CD">
      <w:pPr>
        <w:spacing w:after="0" w:line="240" w:lineRule="auto"/>
        <w:contextualSpacing w:val="0"/>
      </w:pPr>
      <w:r>
        <w:t>Crediting period of the CPA-1: 31/01/2020 to 30/01/</w:t>
      </w:r>
      <w:r w:rsidR="00677D2A">
        <w:t>2025</w:t>
      </w:r>
    </w:p>
    <w:p w14:paraId="4BCCD232" w14:textId="2BEBFE57" w:rsidR="007557FC" w:rsidRDefault="007557FC" w:rsidP="007557FC">
      <w:pPr>
        <w:spacing w:after="0" w:line="240" w:lineRule="auto"/>
        <w:contextualSpacing w:val="0"/>
      </w:pPr>
      <w:r>
        <w:t xml:space="preserve">Crediting period of the CPA-2: </w:t>
      </w:r>
      <w:r w:rsidRPr="006B7666">
        <w:t>08/05/2021 to 07/05/</w:t>
      </w:r>
      <w:r w:rsidR="00677D2A" w:rsidRPr="006B7666">
        <w:t>202</w:t>
      </w:r>
      <w:r w:rsidR="00677D2A">
        <w:t>6</w:t>
      </w:r>
      <w:r w:rsidR="00677D2A" w:rsidRPr="006B7666">
        <w:t> </w:t>
      </w:r>
    </w:p>
    <w:p w14:paraId="0BA8AF58" w14:textId="17890CF9" w:rsidR="007557FC" w:rsidRDefault="007557FC" w:rsidP="007557FC">
      <w:pPr>
        <w:spacing w:after="0" w:line="240" w:lineRule="auto"/>
        <w:contextualSpacing w:val="0"/>
      </w:pPr>
      <w:r>
        <w:t xml:space="preserve">Crediting period of the CPA-3: </w:t>
      </w:r>
      <w:r w:rsidRPr="006B7666">
        <w:t>08/05/2021 to 07/05/</w:t>
      </w:r>
      <w:r w:rsidR="00677D2A" w:rsidRPr="006B7666">
        <w:t>202</w:t>
      </w:r>
      <w:r w:rsidR="00677D2A">
        <w:t>6</w:t>
      </w:r>
    </w:p>
    <w:p w14:paraId="615B7B03" w14:textId="7FC37D3A" w:rsidR="007557FC" w:rsidRDefault="007557FC" w:rsidP="007557FC">
      <w:pPr>
        <w:spacing w:after="0" w:line="240" w:lineRule="auto"/>
        <w:contextualSpacing w:val="0"/>
      </w:pPr>
      <w:r>
        <w:t xml:space="preserve">Crediting period of the CPA-4: </w:t>
      </w:r>
      <w:r w:rsidRPr="006B7666">
        <w:t>08/05/2021 to 07/05/</w:t>
      </w:r>
      <w:r w:rsidR="00677D2A" w:rsidRPr="006B7666">
        <w:t>202</w:t>
      </w:r>
      <w:r w:rsidR="00677D2A">
        <w:t>6</w:t>
      </w:r>
    </w:p>
    <w:p w14:paraId="68677DD1" w14:textId="09A812EF" w:rsidR="00A110DE" w:rsidRDefault="007557FC" w:rsidP="004260CD">
      <w:pPr>
        <w:spacing w:after="0" w:line="240" w:lineRule="auto"/>
        <w:contextualSpacing w:val="0"/>
      </w:pPr>
      <w:r>
        <w:t xml:space="preserve">Crediting period of the CPA-5: </w:t>
      </w:r>
      <w:r w:rsidRPr="006B7666">
        <w:t>25/08/2021 to 24/08/202</w:t>
      </w:r>
      <w:r w:rsidR="00677D2A">
        <w:t>6</w:t>
      </w:r>
    </w:p>
    <w:p w14:paraId="2EF3746A" w14:textId="0FEB0DDB" w:rsidR="00A110DE" w:rsidRDefault="00A110DE" w:rsidP="004260CD">
      <w:pPr>
        <w:spacing w:after="0" w:line="240" w:lineRule="auto"/>
        <w:contextualSpacing w:val="0"/>
      </w:pPr>
      <w:r>
        <w:t>Crediting period of the CPA-6: 08/07/2022 to 07/07/</w:t>
      </w:r>
      <w:r w:rsidR="00677D2A">
        <w:t>2027</w:t>
      </w:r>
    </w:p>
    <w:p w14:paraId="6CCDC854" w14:textId="477F326C" w:rsidR="00A110DE" w:rsidRDefault="00A110DE" w:rsidP="00A110DE">
      <w:pPr>
        <w:spacing w:after="0" w:line="240" w:lineRule="auto"/>
        <w:contextualSpacing w:val="0"/>
      </w:pPr>
      <w:r>
        <w:t>Crediting period of the CPA-7: 08/07/2022 to 07/07/</w:t>
      </w:r>
      <w:r w:rsidR="00677D2A">
        <w:t>2027</w:t>
      </w:r>
    </w:p>
    <w:p w14:paraId="345D1048" w14:textId="75BE24FC" w:rsidR="004260CD" w:rsidRDefault="00D81468" w:rsidP="004260CD">
      <w:pPr>
        <w:spacing w:after="0" w:line="240" w:lineRule="auto"/>
        <w:contextualSpacing w:val="0"/>
      </w:pPr>
      <w:r>
        <w:t>Crediting period of CPA</w:t>
      </w:r>
      <w:r w:rsidR="00683255">
        <w:t xml:space="preserve"> -10: 18/05/2020</w:t>
      </w:r>
      <w:r w:rsidR="00435ACC">
        <w:t xml:space="preserve"> to 17/05/</w:t>
      </w:r>
      <w:r w:rsidR="00677D2A">
        <w:t>2025</w:t>
      </w:r>
    </w:p>
    <w:p w14:paraId="35530107" w14:textId="77777777" w:rsidR="004260CD" w:rsidRDefault="004260CD" w:rsidP="004260CD">
      <w:pPr>
        <w:spacing w:after="0" w:line="240" w:lineRule="auto"/>
        <w:contextualSpacing w:val="0"/>
      </w:pPr>
    </w:p>
    <w:p w14:paraId="058F6754" w14:textId="6F3CB08C" w:rsidR="00816579" w:rsidRPr="00241108" w:rsidRDefault="00465B23" w:rsidP="00465B23">
      <w:pPr>
        <w:pStyle w:val="Heading4"/>
      </w:pPr>
      <w:bookmarkStart w:id="8" w:name="_Toc40962738"/>
      <w:bookmarkStart w:id="9" w:name="_Ref47706306"/>
      <w:bookmarkStart w:id="10" w:name="_Ref49860659"/>
      <w:r>
        <w:t xml:space="preserve">SECTION B. </w:t>
      </w:r>
      <w:r w:rsidR="00816579" w:rsidRPr="00465B23">
        <w:t>IMPLEMENTATION</w:t>
      </w:r>
      <w:r w:rsidR="00816579" w:rsidRPr="00241108">
        <w:t xml:space="preserve"> OF PROJECT</w:t>
      </w:r>
      <w:bookmarkEnd w:id="8"/>
      <w:bookmarkEnd w:id="9"/>
      <w:bookmarkEnd w:id="10"/>
      <w:r w:rsidR="00816579" w:rsidRPr="00241108">
        <w:t xml:space="preserve"> </w:t>
      </w:r>
    </w:p>
    <w:p w14:paraId="697BC3AD" w14:textId="0FFF11E4" w:rsidR="00816579" w:rsidRDefault="00465B23" w:rsidP="00465B23">
      <w:pPr>
        <w:pStyle w:val="Heading5"/>
      </w:pPr>
      <w:bookmarkStart w:id="11" w:name="_Toc40962739"/>
      <w:bookmarkStart w:id="12" w:name="_Ref418094175"/>
      <w:r>
        <w:t xml:space="preserve">B.1. </w:t>
      </w:r>
      <w:r w:rsidR="00816579" w:rsidRPr="00241108">
        <w:t>Description of implemented project</w:t>
      </w:r>
      <w:bookmarkEnd w:id="11"/>
      <w:r w:rsidR="00816579" w:rsidRPr="00241108">
        <w:t xml:space="preserve"> </w:t>
      </w:r>
      <w:bookmarkEnd w:id="12"/>
    </w:p>
    <w:p w14:paraId="58DFD23A" w14:textId="7A4BEF71" w:rsidR="00683255" w:rsidRDefault="00683255" w:rsidP="00683255">
      <w:pPr>
        <w:spacing w:after="0" w:line="240" w:lineRule="auto"/>
        <w:jc w:val="both"/>
        <w:rPr>
          <w:rFonts w:asciiTheme="minorHAnsi" w:hAnsiTheme="minorHAnsi" w:cs="Arial"/>
          <w:szCs w:val="22"/>
        </w:rPr>
      </w:pPr>
      <w:r w:rsidRPr="00683255">
        <w:rPr>
          <w:rFonts w:asciiTheme="minorHAnsi" w:hAnsiTheme="minorHAnsi" w:cs="Arial"/>
          <w:szCs w:val="22"/>
        </w:rPr>
        <w:t xml:space="preserve">This monitoring report presents the details of </w:t>
      </w:r>
      <w:r w:rsidR="00A110DE">
        <w:rPr>
          <w:rFonts w:asciiTheme="minorHAnsi" w:hAnsiTheme="minorHAnsi" w:cs="Arial"/>
          <w:szCs w:val="22"/>
        </w:rPr>
        <w:t>eight</w:t>
      </w:r>
      <w:r w:rsidR="007557FC">
        <w:rPr>
          <w:rFonts w:asciiTheme="minorHAnsi" w:hAnsiTheme="minorHAnsi" w:cs="Arial"/>
          <w:szCs w:val="22"/>
        </w:rPr>
        <w:t xml:space="preserve"> </w:t>
      </w:r>
      <w:r w:rsidRPr="00683255">
        <w:rPr>
          <w:rFonts w:asciiTheme="minorHAnsi" w:hAnsiTheme="minorHAnsi" w:cs="Arial"/>
          <w:szCs w:val="22"/>
        </w:rPr>
        <w:t>CPAs (CPA</w:t>
      </w:r>
      <w:r w:rsidR="007557FC">
        <w:rPr>
          <w:rFonts w:asciiTheme="minorHAnsi" w:hAnsiTheme="minorHAnsi" w:cs="Arial"/>
          <w:szCs w:val="22"/>
        </w:rPr>
        <w:t>-1, CPA-2, CPA-3, CPA-4, CPA-5</w:t>
      </w:r>
      <w:r w:rsidR="00A110DE">
        <w:rPr>
          <w:rFonts w:asciiTheme="minorHAnsi" w:hAnsiTheme="minorHAnsi" w:cs="Arial"/>
          <w:szCs w:val="22"/>
        </w:rPr>
        <w:t>, CPA-6, CPA-7</w:t>
      </w:r>
      <w:r w:rsidR="007557FC">
        <w:rPr>
          <w:rFonts w:asciiTheme="minorHAnsi" w:hAnsiTheme="minorHAnsi" w:cs="Arial"/>
          <w:szCs w:val="22"/>
        </w:rPr>
        <w:t xml:space="preserve"> </w:t>
      </w:r>
      <w:r w:rsidRPr="00683255">
        <w:rPr>
          <w:rFonts w:asciiTheme="minorHAnsi" w:hAnsiTheme="minorHAnsi" w:cs="Arial"/>
          <w:szCs w:val="22"/>
        </w:rPr>
        <w:t>and CPA</w:t>
      </w:r>
      <w:r w:rsidR="007557FC">
        <w:rPr>
          <w:rFonts w:asciiTheme="minorHAnsi" w:hAnsiTheme="minorHAnsi" w:cs="Arial"/>
          <w:szCs w:val="22"/>
        </w:rPr>
        <w:t>-</w:t>
      </w:r>
      <w:r w:rsidRPr="00683255">
        <w:rPr>
          <w:rFonts w:asciiTheme="minorHAnsi" w:hAnsiTheme="minorHAnsi" w:cs="Arial"/>
          <w:szCs w:val="22"/>
        </w:rPr>
        <w:t xml:space="preserve">10) proposed for verification in this monitoring period. </w:t>
      </w:r>
      <w:r w:rsidRPr="00683255">
        <w:rPr>
          <w:rFonts w:asciiTheme="minorHAnsi" w:hAnsiTheme="minorHAnsi" w:cs="Arial"/>
          <w:szCs w:val="22"/>
        </w:rPr>
        <w:lastRenderedPageBreak/>
        <w:t>All the digesters included in these CPAs are the household biogas digesters based on the anaerobic digestion technologies. The CPAs have the digesters installed with capacity ranging from 2 m</w:t>
      </w:r>
      <w:r w:rsidRPr="00683255">
        <w:rPr>
          <w:rFonts w:asciiTheme="minorHAnsi" w:hAnsiTheme="minorHAnsi" w:cs="Arial"/>
          <w:szCs w:val="22"/>
          <w:vertAlign w:val="superscript"/>
        </w:rPr>
        <w:t>3</w:t>
      </w:r>
      <w:r w:rsidRPr="00683255">
        <w:rPr>
          <w:rFonts w:asciiTheme="minorHAnsi" w:hAnsiTheme="minorHAnsi" w:cs="Arial"/>
          <w:szCs w:val="22"/>
        </w:rPr>
        <w:t xml:space="preserve"> to 10 m</w:t>
      </w:r>
      <w:r w:rsidRPr="00683255">
        <w:rPr>
          <w:rFonts w:asciiTheme="minorHAnsi" w:hAnsiTheme="minorHAnsi" w:cs="Arial"/>
          <w:szCs w:val="22"/>
          <w:vertAlign w:val="superscript"/>
        </w:rPr>
        <w:t>3</w:t>
      </w:r>
      <w:r w:rsidRPr="00683255">
        <w:rPr>
          <w:rFonts w:asciiTheme="minorHAnsi" w:hAnsiTheme="minorHAnsi" w:cs="Arial"/>
          <w:szCs w:val="22"/>
        </w:rPr>
        <w:t xml:space="preserve">. </w:t>
      </w:r>
    </w:p>
    <w:p w14:paraId="7D16E858" w14:textId="77777777" w:rsidR="00683255" w:rsidRPr="00683255" w:rsidRDefault="00683255" w:rsidP="00683255">
      <w:pPr>
        <w:spacing w:after="0" w:line="240" w:lineRule="auto"/>
        <w:jc w:val="both"/>
        <w:rPr>
          <w:rFonts w:asciiTheme="minorHAnsi" w:hAnsiTheme="minorHAnsi" w:cs="Arial"/>
          <w:szCs w:val="22"/>
        </w:rPr>
      </w:pPr>
    </w:p>
    <w:p w14:paraId="1D90D9C8" w14:textId="77777777" w:rsidR="00683255" w:rsidRPr="00683255" w:rsidRDefault="00683255" w:rsidP="00683255">
      <w:pPr>
        <w:spacing w:after="0" w:line="240" w:lineRule="auto"/>
        <w:jc w:val="both"/>
        <w:rPr>
          <w:rFonts w:asciiTheme="minorHAnsi" w:hAnsiTheme="minorHAnsi" w:cs="Arial"/>
          <w:szCs w:val="22"/>
        </w:rPr>
      </w:pPr>
      <w:r w:rsidRPr="00683255">
        <w:rPr>
          <w:rFonts w:asciiTheme="minorHAnsi" w:hAnsiTheme="minorHAnsi" w:cs="Arial"/>
          <w:szCs w:val="22"/>
        </w:rPr>
        <w:t>AEPC maintains the record of installed biogas digesters. Each biogas installed under different CPAs is identified with its unique dome gas pipe number and hence the uniqueness of the identity is maintained for each digester. Since all the digesters implemented under all CPAs of the PoA are centrally maintained, possibility of the double counting of the digesters between and within CPAs is avoided.</w:t>
      </w:r>
    </w:p>
    <w:p w14:paraId="58FF97E9" w14:textId="77777777" w:rsidR="00683255" w:rsidRPr="00683255" w:rsidRDefault="00683255" w:rsidP="00683255">
      <w:pPr>
        <w:spacing w:after="0" w:line="240" w:lineRule="auto"/>
        <w:jc w:val="both"/>
        <w:rPr>
          <w:rFonts w:asciiTheme="minorHAnsi" w:hAnsiTheme="minorHAnsi" w:cs="Arial"/>
          <w:szCs w:val="22"/>
        </w:rPr>
      </w:pPr>
    </w:p>
    <w:p w14:paraId="60739FB5" w14:textId="77777777" w:rsidR="00683255" w:rsidRPr="00683255" w:rsidRDefault="00683255" w:rsidP="00683255">
      <w:pPr>
        <w:pStyle w:val="RegTypePara"/>
        <w:rPr>
          <w:rFonts w:asciiTheme="minorHAnsi" w:hAnsiTheme="minorHAnsi"/>
          <w:b/>
          <w:sz w:val="22"/>
          <w:szCs w:val="22"/>
          <w:u w:val="single"/>
          <w:lang w:val="en-US"/>
        </w:rPr>
      </w:pPr>
      <w:r w:rsidRPr="00683255">
        <w:rPr>
          <w:rFonts w:asciiTheme="minorHAnsi" w:hAnsiTheme="minorHAnsi"/>
          <w:b/>
          <w:sz w:val="22"/>
          <w:szCs w:val="22"/>
          <w:u w:val="single"/>
          <w:lang w:val="en-US"/>
        </w:rPr>
        <w:t>CPA-1:</w:t>
      </w:r>
    </w:p>
    <w:p w14:paraId="4EC2C955" w14:textId="1583D1DE" w:rsidR="00683255" w:rsidRPr="00683255" w:rsidRDefault="00683255" w:rsidP="00683255">
      <w:pPr>
        <w:spacing w:after="0" w:line="240" w:lineRule="auto"/>
        <w:jc w:val="both"/>
        <w:rPr>
          <w:rFonts w:asciiTheme="minorHAnsi" w:hAnsiTheme="minorHAnsi" w:cs="Arial"/>
          <w:szCs w:val="22"/>
        </w:rPr>
      </w:pPr>
      <w:r w:rsidRPr="00683255">
        <w:rPr>
          <w:rFonts w:asciiTheme="minorHAnsi" w:hAnsiTheme="minorHAnsi" w:cs="Arial"/>
          <w:szCs w:val="22"/>
        </w:rPr>
        <w:t>This CPA is part of the Nepal Biogas Support Program-Programme of Activity (PoA). This CPA includes 19,999 digesters which were implemented between 22/06/2007 and 18/03/2009. The table below provides the overview of digesters implemented under CPA-1.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bottom w:w="40" w:type="dxa"/>
        </w:tblCellMar>
        <w:tblLook w:val="01E0" w:firstRow="1" w:lastRow="1" w:firstColumn="1" w:lastColumn="1" w:noHBand="0" w:noVBand="0"/>
      </w:tblPr>
      <w:tblGrid>
        <w:gridCol w:w="2124"/>
        <w:gridCol w:w="1874"/>
        <w:gridCol w:w="1876"/>
        <w:gridCol w:w="1874"/>
        <w:gridCol w:w="1874"/>
      </w:tblGrid>
      <w:tr w:rsidR="00683255" w:rsidRPr="00683255" w14:paraId="6C2C39CC" w14:textId="77777777" w:rsidTr="004260CD">
        <w:trPr>
          <w:trHeight w:val="454"/>
          <w:jc w:val="center"/>
        </w:trPr>
        <w:tc>
          <w:tcPr>
            <w:tcW w:w="1103" w:type="pct"/>
            <w:tcBorders>
              <w:tl2br w:val="single" w:sz="4" w:space="0" w:color="auto"/>
            </w:tcBorders>
            <w:shd w:val="clear" w:color="auto" w:fill="D9D9D9"/>
            <w:vAlign w:val="center"/>
          </w:tcPr>
          <w:p w14:paraId="5A2129A1" w14:textId="77777777" w:rsidR="00683255" w:rsidRPr="00683255" w:rsidRDefault="00683255" w:rsidP="00683255">
            <w:pPr>
              <w:spacing w:after="0" w:line="240" w:lineRule="auto"/>
              <w:jc w:val="right"/>
              <w:rPr>
                <w:rFonts w:asciiTheme="minorHAnsi" w:hAnsiTheme="minorHAnsi" w:cs="Arial"/>
                <w:b/>
                <w:szCs w:val="22"/>
              </w:rPr>
            </w:pPr>
            <w:r w:rsidRPr="00683255">
              <w:rPr>
                <w:rFonts w:asciiTheme="minorHAnsi" w:hAnsiTheme="minorHAnsi" w:cs="Arial"/>
                <w:b/>
                <w:szCs w:val="22"/>
              </w:rPr>
              <w:tab/>
            </w:r>
            <w:r w:rsidRPr="00683255">
              <w:rPr>
                <w:rFonts w:asciiTheme="minorHAnsi" w:hAnsiTheme="minorHAnsi" w:cs="Arial"/>
                <w:b/>
                <w:szCs w:val="22"/>
              </w:rPr>
              <w:tab/>
              <w:t>Region</w:t>
            </w:r>
          </w:p>
          <w:p w14:paraId="4546ED0A" w14:textId="77777777" w:rsidR="00683255" w:rsidRPr="00683255" w:rsidRDefault="00683255" w:rsidP="00683255">
            <w:pPr>
              <w:spacing w:after="0" w:line="240" w:lineRule="auto"/>
              <w:jc w:val="both"/>
              <w:rPr>
                <w:rFonts w:asciiTheme="minorHAnsi" w:hAnsiTheme="minorHAnsi" w:cs="Arial"/>
                <w:b/>
                <w:szCs w:val="22"/>
              </w:rPr>
            </w:pPr>
            <w:r w:rsidRPr="00683255">
              <w:rPr>
                <w:rFonts w:asciiTheme="minorHAnsi" w:hAnsiTheme="minorHAnsi" w:cs="Arial"/>
                <w:b/>
                <w:szCs w:val="22"/>
              </w:rPr>
              <w:t>Size</w:t>
            </w:r>
          </w:p>
        </w:tc>
        <w:tc>
          <w:tcPr>
            <w:tcW w:w="974" w:type="pct"/>
            <w:shd w:val="clear" w:color="auto" w:fill="D9D9D9"/>
            <w:vAlign w:val="center"/>
          </w:tcPr>
          <w:p w14:paraId="4D007385" w14:textId="77777777" w:rsidR="00683255" w:rsidRPr="00683255" w:rsidRDefault="00683255" w:rsidP="00683255">
            <w:pPr>
              <w:spacing w:after="0" w:line="240" w:lineRule="auto"/>
              <w:jc w:val="both"/>
              <w:rPr>
                <w:rFonts w:asciiTheme="minorHAnsi" w:hAnsiTheme="minorHAnsi" w:cs="Arial"/>
                <w:b/>
                <w:szCs w:val="22"/>
              </w:rPr>
            </w:pPr>
            <w:r w:rsidRPr="00683255">
              <w:rPr>
                <w:rFonts w:asciiTheme="minorHAnsi" w:hAnsiTheme="minorHAnsi" w:cs="Arial"/>
                <w:b/>
                <w:szCs w:val="22"/>
              </w:rPr>
              <w:t>Terai</w:t>
            </w:r>
          </w:p>
        </w:tc>
        <w:tc>
          <w:tcPr>
            <w:tcW w:w="975" w:type="pct"/>
            <w:shd w:val="clear" w:color="auto" w:fill="D9D9D9"/>
            <w:vAlign w:val="center"/>
          </w:tcPr>
          <w:p w14:paraId="255C9BD2" w14:textId="77777777" w:rsidR="00683255" w:rsidRPr="00683255" w:rsidRDefault="00683255" w:rsidP="00683255">
            <w:pPr>
              <w:spacing w:after="0" w:line="240" w:lineRule="auto"/>
              <w:jc w:val="both"/>
              <w:rPr>
                <w:rFonts w:asciiTheme="minorHAnsi" w:hAnsiTheme="minorHAnsi" w:cs="Arial"/>
                <w:b/>
                <w:szCs w:val="22"/>
              </w:rPr>
            </w:pPr>
            <w:r w:rsidRPr="00683255">
              <w:rPr>
                <w:rFonts w:asciiTheme="minorHAnsi" w:hAnsiTheme="minorHAnsi" w:cs="Arial"/>
                <w:b/>
                <w:szCs w:val="22"/>
              </w:rPr>
              <w:t>Hill</w:t>
            </w:r>
          </w:p>
        </w:tc>
        <w:tc>
          <w:tcPr>
            <w:tcW w:w="974" w:type="pct"/>
            <w:shd w:val="clear" w:color="auto" w:fill="D9D9D9"/>
            <w:vAlign w:val="center"/>
          </w:tcPr>
          <w:p w14:paraId="6CD28D58" w14:textId="77777777" w:rsidR="00683255" w:rsidRPr="00683255" w:rsidRDefault="00683255" w:rsidP="00683255">
            <w:pPr>
              <w:spacing w:after="0" w:line="240" w:lineRule="auto"/>
              <w:jc w:val="both"/>
              <w:rPr>
                <w:rFonts w:asciiTheme="minorHAnsi" w:hAnsiTheme="minorHAnsi" w:cs="Arial"/>
                <w:b/>
                <w:szCs w:val="22"/>
              </w:rPr>
            </w:pPr>
            <w:r w:rsidRPr="00683255">
              <w:rPr>
                <w:rFonts w:asciiTheme="minorHAnsi" w:hAnsiTheme="minorHAnsi" w:cs="Arial"/>
                <w:b/>
                <w:szCs w:val="22"/>
              </w:rPr>
              <w:t>Mountain or Remote Hill</w:t>
            </w:r>
          </w:p>
        </w:tc>
        <w:tc>
          <w:tcPr>
            <w:tcW w:w="975" w:type="pct"/>
            <w:shd w:val="clear" w:color="auto" w:fill="D9D9D9"/>
            <w:vAlign w:val="center"/>
          </w:tcPr>
          <w:p w14:paraId="648562CD" w14:textId="77777777" w:rsidR="00683255" w:rsidRPr="00683255" w:rsidRDefault="00683255" w:rsidP="00683255">
            <w:pPr>
              <w:spacing w:after="0" w:line="240" w:lineRule="auto"/>
              <w:jc w:val="both"/>
              <w:rPr>
                <w:rFonts w:asciiTheme="minorHAnsi" w:hAnsiTheme="minorHAnsi" w:cs="Arial"/>
                <w:b/>
                <w:szCs w:val="22"/>
              </w:rPr>
            </w:pPr>
            <w:r w:rsidRPr="00683255">
              <w:rPr>
                <w:rFonts w:asciiTheme="minorHAnsi" w:hAnsiTheme="minorHAnsi" w:cs="Arial"/>
                <w:b/>
                <w:szCs w:val="22"/>
              </w:rPr>
              <w:t>Total</w:t>
            </w:r>
          </w:p>
        </w:tc>
      </w:tr>
      <w:tr w:rsidR="00683255" w:rsidRPr="00683255" w14:paraId="00D976E1" w14:textId="77777777" w:rsidTr="004260CD">
        <w:trPr>
          <w:cantSplit/>
          <w:jc w:val="center"/>
        </w:trPr>
        <w:tc>
          <w:tcPr>
            <w:tcW w:w="1103" w:type="pct"/>
            <w:shd w:val="clear" w:color="auto" w:fill="auto"/>
          </w:tcPr>
          <w:p w14:paraId="77B23374"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4 m3</w:t>
            </w:r>
          </w:p>
        </w:tc>
        <w:tc>
          <w:tcPr>
            <w:tcW w:w="974" w:type="pct"/>
            <w:shd w:val="clear" w:color="auto" w:fill="auto"/>
            <w:vAlign w:val="bottom"/>
          </w:tcPr>
          <w:p w14:paraId="0A6CDC29"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416</w:t>
            </w:r>
          </w:p>
        </w:tc>
        <w:tc>
          <w:tcPr>
            <w:tcW w:w="975" w:type="pct"/>
            <w:shd w:val="clear" w:color="auto" w:fill="auto"/>
            <w:vAlign w:val="bottom"/>
          </w:tcPr>
          <w:p w14:paraId="0D46BD7B"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2</w:t>
            </w:r>
            <w:r w:rsidRPr="00683255">
              <w:rPr>
                <w:rFonts w:asciiTheme="minorHAnsi" w:hAnsiTheme="minorHAnsi"/>
                <w:color w:val="000000"/>
                <w:sz w:val="22"/>
                <w:szCs w:val="22"/>
                <w:lang w:val="en-US"/>
              </w:rPr>
              <w:t>,</w:t>
            </w:r>
            <w:r w:rsidRPr="00683255">
              <w:rPr>
                <w:rFonts w:asciiTheme="minorHAnsi" w:hAnsiTheme="minorHAnsi"/>
                <w:color w:val="000000"/>
                <w:sz w:val="22"/>
                <w:szCs w:val="22"/>
              </w:rPr>
              <w:t>690</w:t>
            </w:r>
          </w:p>
        </w:tc>
        <w:tc>
          <w:tcPr>
            <w:tcW w:w="974" w:type="pct"/>
            <w:shd w:val="clear" w:color="auto" w:fill="auto"/>
            <w:vAlign w:val="bottom"/>
          </w:tcPr>
          <w:p w14:paraId="6DDFCE14"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5</w:t>
            </w:r>
          </w:p>
        </w:tc>
        <w:tc>
          <w:tcPr>
            <w:tcW w:w="975" w:type="pct"/>
            <w:shd w:val="clear" w:color="auto" w:fill="auto"/>
            <w:vAlign w:val="bottom"/>
          </w:tcPr>
          <w:p w14:paraId="3DF1D086" w14:textId="77777777" w:rsidR="00683255" w:rsidRPr="00683255" w:rsidRDefault="00683255" w:rsidP="00683255">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3</w:t>
            </w:r>
            <w:r w:rsidRPr="00683255">
              <w:rPr>
                <w:rFonts w:asciiTheme="minorHAnsi" w:hAnsiTheme="minorHAnsi"/>
                <w:b/>
                <w:color w:val="000000"/>
                <w:sz w:val="22"/>
                <w:szCs w:val="22"/>
                <w:lang w:val="en-US"/>
              </w:rPr>
              <w:t>,</w:t>
            </w:r>
            <w:r w:rsidRPr="00683255">
              <w:rPr>
                <w:rFonts w:asciiTheme="minorHAnsi" w:hAnsiTheme="minorHAnsi"/>
                <w:b/>
                <w:color w:val="000000"/>
                <w:sz w:val="22"/>
                <w:szCs w:val="22"/>
              </w:rPr>
              <w:t>111</w:t>
            </w:r>
          </w:p>
        </w:tc>
      </w:tr>
      <w:tr w:rsidR="00683255" w:rsidRPr="00683255" w14:paraId="5EF74A69" w14:textId="77777777" w:rsidTr="004260CD">
        <w:trPr>
          <w:cantSplit/>
          <w:jc w:val="center"/>
        </w:trPr>
        <w:tc>
          <w:tcPr>
            <w:tcW w:w="1103" w:type="pct"/>
            <w:shd w:val="clear" w:color="auto" w:fill="auto"/>
          </w:tcPr>
          <w:p w14:paraId="31B2532E"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6 m3</w:t>
            </w:r>
          </w:p>
        </w:tc>
        <w:tc>
          <w:tcPr>
            <w:tcW w:w="974" w:type="pct"/>
            <w:shd w:val="clear" w:color="auto" w:fill="auto"/>
            <w:vAlign w:val="bottom"/>
          </w:tcPr>
          <w:p w14:paraId="212DE375"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9</w:t>
            </w:r>
            <w:r w:rsidRPr="00683255">
              <w:rPr>
                <w:rFonts w:asciiTheme="minorHAnsi" w:hAnsiTheme="minorHAnsi"/>
                <w:color w:val="000000"/>
                <w:sz w:val="22"/>
                <w:szCs w:val="22"/>
                <w:lang w:val="en-US"/>
              </w:rPr>
              <w:t>,</w:t>
            </w:r>
            <w:r w:rsidRPr="00683255">
              <w:rPr>
                <w:rFonts w:asciiTheme="minorHAnsi" w:hAnsiTheme="minorHAnsi"/>
                <w:color w:val="000000"/>
                <w:sz w:val="22"/>
                <w:szCs w:val="22"/>
              </w:rPr>
              <w:t>393</w:t>
            </w:r>
          </w:p>
        </w:tc>
        <w:tc>
          <w:tcPr>
            <w:tcW w:w="975" w:type="pct"/>
            <w:shd w:val="clear" w:color="auto" w:fill="auto"/>
            <w:vAlign w:val="bottom"/>
          </w:tcPr>
          <w:p w14:paraId="787BB304"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6</w:t>
            </w:r>
            <w:r w:rsidRPr="00683255">
              <w:rPr>
                <w:rFonts w:asciiTheme="minorHAnsi" w:hAnsiTheme="minorHAnsi"/>
                <w:color w:val="000000"/>
                <w:sz w:val="22"/>
                <w:szCs w:val="22"/>
                <w:lang w:val="en-US"/>
              </w:rPr>
              <w:t>,</w:t>
            </w:r>
            <w:r w:rsidRPr="00683255">
              <w:rPr>
                <w:rFonts w:asciiTheme="minorHAnsi" w:hAnsiTheme="minorHAnsi"/>
                <w:color w:val="000000"/>
                <w:sz w:val="22"/>
                <w:szCs w:val="22"/>
              </w:rPr>
              <w:t>128</w:t>
            </w:r>
          </w:p>
        </w:tc>
        <w:tc>
          <w:tcPr>
            <w:tcW w:w="974" w:type="pct"/>
            <w:shd w:val="clear" w:color="auto" w:fill="auto"/>
            <w:vAlign w:val="bottom"/>
          </w:tcPr>
          <w:p w14:paraId="3C8F88CB"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96</w:t>
            </w:r>
          </w:p>
        </w:tc>
        <w:tc>
          <w:tcPr>
            <w:tcW w:w="975" w:type="pct"/>
            <w:shd w:val="clear" w:color="auto" w:fill="auto"/>
            <w:vAlign w:val="bottom"/>
          </w:tcPr>
          <w:p w14:paraId="697F9801" w14:textId="77777777" w:rsidR="00683255" w:rsidRPr="00683255" w:rsidRDefault="00683255" w:rsidP="00683255">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15</w:t>
            </w:r>
            <w:r w:rsidRPr="00683255">
              <w:rPr>
                <w:rFonts w:asciiTheme="minorHAnsi" w:hAnsiTheme="minorHAnsi"/>
                <w:b/>
                <w:color w:val="000000"/>
                <w:sz w:val="22"/>
                <w:szCs w:val="22"/>
                <w:lang w:val="en-US"/>
              </w:rPr>
              <w:t>,</w:t>
            </w:r>
            <w:r w:rsidRPr="00683255">
              <w:rPr>
                <w:rFonts w:asciiTheme="minorHAnsi" w:hAnsiTheme="minorHAnsi"/>
                <w:b/>
                <w:color w:val="000000"/>
                <w:sz w:val="22"/>
                <w:szCs w:val="22"/>
              </w:rPr>
              <w:t>617</w:t>
            </w:r>
          </w:p>
        </w:tc>
      </w:tr>
      <w:tr w:rsidR="00683255" w:rsidRPr="00683255" w14:paraId="47582AEE" w14:textId="77777777" w:rsidTr="004260CD">
        <w:trPr>
          <w:cantSplit/>
          <w:jc w:val="center"/>
        </w:trPr>
        <w:tc>
          <w:tcPr>
            <w:tcW w:w="1103" w:type="pct"/>
            <w:shd w:val="clear" w:color="auto" w:fill="auto"/>
          </w:tcPr>
          <w:p w14:paraId="4FEE7523"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8 m3</w:t>
            </w:r>
          </w:p>
        </w:tc>
        <w:tc>
          <w:tcPr>
            <w:tcW w:w="974" w:type="pct"/>
            <w:shd w:val="clear" w:color="auto" w:fill="auto"/>
            <w:vAlign w:val="bottom"/>
          </w:tcPr>
          <w:p w14:paraId="0A109523"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1</w:t>
            </w:r>
            <w:r w:rsidRPr="00683255">
              <w:rPr>
                <w:rFonts w:asciiTheme="minorHAnsi" w:hAnsiTheme="minorHAnsi"/>
                <w:color w:val="000000"/>
                <w:sz w:val="22"/>
                <w:szCs w:val="22"/>
                <w:lang w:val="en-US"/>
              </w:rPr>
              <w:t>,</w:t>
            </w:r>
            <w:r w:rsidRPr="00683255">
              <w:rPr>
                <w:rFonts w:asciiTheme="minorHAnsi" w:hAnsiTheme="minorHAnsi"/>
                <w:color w:val="000000"/>
                <w:sz w:val="22"/>
                <w:szCs w:val="22"/>
              </w:rPr>
              <w:t>141</w:t>
            </w:r>
          </w:p>
        </w:tc>
        <w:tc>
          <w:tcPr>
            <w:tcW w:w="975" w:type="pct"/>
            <w:shd w:val="clear" w:color="auto" w:fill="auto"/>
            <w:vAlign w:val="bottom"/>
          </w:tcPr>
          <w:p w14:paraId="393615E4"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118</w:t>
            </w:r>
          </w:p>
        </w:tc>
        <w:tc>
          <w:tcPr>
            <w:tcW w:w="974" w:type="pct"/>
            <w:shd w:val="clear" w:color="auto" w:fill="auto"/>
            <w:vAlign w:val="bottom"/>
          </w:tcPr>
          <w:p w14:paraId="6AF28BD1"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4</w:t>
            </w:r>
          </w:p>
        </w:tc>
        <w:tc>
          <w:tcPr>
            <w:tcW w:w="975" w:type="pct"/>
            <w:shd w:val="clear" w:color="auto" w:fill="auto"/>
            <w:vAlign w:val="bottom"/>
          </w:tcPr>
          <w:p w14:paraId="75EAAF68" w14:textId="77777777" w:rsidR="00683255" w:rsidRPr="00683255" w:rsidRDefault="00683255" w:rsidP="00683255">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1</w:t>
            </w:r>
            <w:r w:rsidRPr="00683255">
              <w:rPr>
                <w:rFonts w:asciiTheme="minorHAnsi" w:hAnsiTheme="minorHAnsi"/>
                <w:b/>
                <w:color w:val="000000"/>
                <w:sz w:val="22"/>
                <w:szCs w:val="22"/>
                <w:lang w:val="en-US"/>
              </w:rPr>
              <w:t>,</w:t>
            </w:r>
            <w:r w:rsidRPr="00683255">
              <w:rPr>
                <w:rFonts w:asciiTheme="minorHAnsi" w:hAnsiTheme="minorHAnsi"/>
                <w:b/>
                <w:color w:val="000000"/>
                <w:sz w:val="22"/>
                <w:szCs w:val="22"/>
              </w:rPr>
              <w:t>263</w:t>
            </w:r>
          </w:p>
        </w:tc>
      </w:tr>
      <w:tr w:rsidR="00683255" w:rsidRPr="00683255" w14:paraId="282F4F85" w14:textId="77777777" w:rsidTr="004260CD">
        <w:trPr>
          <w:cantSplit/>
          <w:jc w:val="center"/>
        </w:trPr>
        <w:tc>
          <w:tcPr>
            <w:tcW w:w="1103" w:type="pct"/>
            <w:shd w:val="clear" w:color="auto" w:fill="auto"/>
          </w:tcPr>
          <w:p w14:paraId="1C73D9EF"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10 m3</w:t>
            </w:r>
          </w:p>
        </w:tc>
        <w:tc>
          <w:tcPr>
            <w:tcW w:w="974" w:type="pct"/>
            <w:shd w:val="clear" w:color="auto" w:fill="auto"/>
            <w:vAlign w:val="bottom"/>
          </w:tcPr>
          <w:p w14:paraId="237C67C3"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5</w:t>
            </w:r>
          </w:p>
        </w:tc>
        <w:tc>
          <w:tcPr>
            <w:tcW w:w="975" w:type="pct"/>
            <w:shd w:val="clear" w:color="auto" w:fill="auto"/>
            <w:vAlign w:val="bottom"/>
          </w:tcPr>
          <w:p w14:paraId="76A577AE"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3</w:t>
            </w:r>
          </w:p>
        </w:tc>
        <w:tc>
          <w:tcPr>
            <w:tcW w:w="974" w:type="pct"/>
            <w:shd w:val="clear" w:color="auto" w:fill="auto"/>
            <w:vAlign w:val="bottom"/>
          </w:tcPr>
          <w:p w14:paraId="44ED583B"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0</w:t>
            </w:r>
          </w:p>
        </w:tc>
        <w:tc>
          <w:tcPr>
            <w:tcW w:w="975" w:type="pct"/>
            <w:shd w:val="clear" w:color="auto" w:fill="auto"/>
            <w:vAlign w:val="bottom"/>
          </w:tcPr>
          <w:p w14:paraId="605E9963" w14:textId="77777777" w:rsidR="00683255" w:rsidRPr="00683255" w:rsidRDefault="00683255" w:rsidP="00683255">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8</w:t>
            </w:r>
          </w:p>
        </w:tc>
      </w:tr>
      <w:tr w:rsidR="00683255" w:rsidRPr="00683255" w14:paraId="27F57687" w14:textId="77777777" w:rsidTr="004260CD">
        <w:trPr>
          <w:cantSplit/>
          <w:jc w:val="center"/>
        </w:trPr>
        <w:tc>
          <w:tcPr>
            <w:tcW w:w="1103" w:type="pct"/>
            <w:shd w:val="clear" w:color="auto" w:fill="auto"/>
          </w:tcPr>
          <w:p w14:paraId="3A0A7204" w14:textId="77777777" w:rsidR="00683255" w:rsidRPr="00683255" w:rsidRDefault="00683255" w:rsidP="00683255">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Total</w:t>
            </w:r>
          </w:p>
        </w:tc>
        <w:tc>
          <w:tcPr>
            <w:tcW w:w="974" w:type="pct"/>
            <w:shd w:val="clear" w:color="auto" w:fill="auto"/>
            <w:vAlign w:val="bottom"/>
          </w:tcPr>
          <w:p w14:paraId="3DC4CEFB" w14:textId="77777777" w:rsidR="00683255" w:rsidRPr="00683255" w:rsidRDefault="00683255" w:rsidP="00683255">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10</w:t>
            </w:r>
            <w:r w:rsidRPr="00683255">
              <w:rPr>
                <w:rFonts w:asciiTheme="minorHAnsi" w:hAnsiTheme="minorHAnsi"/>
                <w:b/>
                <w:color w:val="000000"/>
                <w:sz w:val="22"/>
                <w:szCs w:val="22"/>
                <w:lang w:val="en-US"/>
              </w:rPr>
              <w:t>,</w:t>
            </w:r>
            <w:r w:rsidRPr="00683255">
              <w:rPr>
                <w:rFonts w:asciiTheme="minorHAnsi" w:hAnsiTheme="minorHAnsi"/>
                <w:b/>
                <w:color w:val="000000"/>
                <w:sz w:val="22"/>
                <w:szCs w:val="22"/>
              </w:rPr>
              <w:t>955</w:t>
            </w:r>
          </w:p>
        </w:tc>
        <w:tc>
          <w:tcPr>
            <w:tcW w:w="975" w:type="pct"/>
            <w:shd w:val="clear" w:color="auto" w:fill="auto"/>
            <w:vAlign w:val="bottom"/>
          </w:tcPr>
          <w:p w14:paraId="4245509F" w14:textId="77777777" w:rsidR="00683255" w:rsidRPr="00683255" w:rsidRDefault="00683255" w:rsidP="00683255">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8</w:t>
            </w:r>
            <w:r w:rsidRPr="00683255">
              <w:rPr>
                <w:rFonts w:asciiTheme="minorHAnsi" w:hAnsiTheme="minorHAnsi"/>
                <w:b/>
                <w:color w:val="000000"/>
                <w:sz w:val="22"/>
                <w:szCs w:val="22"/>
                <w:lang w:val="en-US"/>
              </w:rPr>
              <w:t>,</w:t>
            </w:r>
            <w:r w:rsidRPr="00683255">
              <w:rPr>
                <w:rFonts w:asciiTheme="minorHAnsi" w:hAnsiTheme="minorHAnsi"/>
                <w:b/>
                <w:color w:val="000000"/>
                <w:sz w:val="22"/>
                <w:szCs w:val="22"/>
              </w:rPr>
              <w:t>939</w:t>
            </w:r>
          </w:p>
        </w:tc>
        <w:tc>
          <w:tcPr>
            <w:tcW w:w="974" w:type="pct"/>
            <w:shd w:val="clear" w:color="auto" w:fill="auto"/>
            <w:vAlign w:val="bottom"/>
          </w:tcPr>
          <w:p w14:paraId="7832AAA4" w14:textId="77777777" w:rsidR="00683255" w:rsidRPr="00683255" w:rsidRDefault="00683255" w:rsidP="00683255">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105</w:t>
            </w:r>
          </w:p>
        </w:tc>
        <w:tc>
          <w:tcPr>
            <w:tcW w:w="975" w:type="pct"/>
            <w:shd w:val="clear" w:color="auto" w:fill="auto"/>
            <w:vAlign w:val="bottom"/>
          </w:tcPr>
          <w:p w14:paraId="4AC94F56" w14:textId="77777777" w:rsidR="00683255" w:rsidRPr="00683255" w:rsidRDefault="00683255" w:rsidP="00683255">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19,999</w:t>
            </w:r>
          </w:p>
        </w:tc>
      </w:tr>
    </w:tbl>
    <w:p w14:paraId="472DF557" w14:textId="77777777" w:rsidR="006B7666" w:rsidRDefault="006B7666" w:rsidP="006B7666">
      <w:pPr>
        <w:pStyle w:val="RegTypePara"/>
        <w:ind w:left="0"/>
        <w:rPr>
          <w:rFonts w:asciiTheme="minorHAnsi" w:hAnsiTheme="minorHAnsi"/>
          <w:b/>
          <w:sz w:val="22"/>
          <w:szCs w:val="22"/>
          <w:u w:val="single"/>
          <w:lang w:val="en-US"/>
        </w:rPr>
      </w:pPr>
    </w:p>
    <w:p w14:paraId="4AD0B2E8" w14:textId="77777777" w:rsidR="007557FC" w:rsidRPr="006B7666" w:rsidRDefault="007557FC" w:rsidP="006B7666">
      <w:pPr>
        <w:pStyle w:val="RegTypePara"/>
        <w:ind w:left="0"/>
        <w:rPr>
          <w:rFonts w:asciiTheme="minorHAnsi" w:hAnsiTheme="minorHAnsi"/>
          <w:b/>
          <w:sz w:val="22"/>
          <w:szCs w:val="22"/>
          <w:u w:val="single"/>
          <w:lang w:val="en-US"/>
        </w:rPr>
      </w:pPr>
      <w:r w:rsidRPr="006B7666">
        <w:rPr>
          <w:rFonts w:asciiTheme="minorHAnsi" w:hAnsiTheme="minorHAnsi"/>
          <w:b/>
          <w:sz w:val="22"/>
          <w:szCs w:val="22"/>
          <w:u w:val="single"/>
          <w:lang w:val="en-US"/>
        </w:rPr>
        <w:t>CPA-2:</w:t>
      </w:r>
    </w:p>
    <w:p w14:paraId="436C4FC3" w14:textId="77777777" w:rsidR="007557FC" w:rsidRPr="006B7666" w:rsidRDefault="007557FC" w:rsidP="006B7666">
      <w:pPr>
        <w:spacing w:line="240" w:lineRule="auto"/>
        <w:jc w:val="both"/>
        <w:rPr>
          <w:rFonts w:asciiTheme="minorHAnsi" w:hAnsiTheme="minorHAnsi" w:cs="Arial"/>
          <w:szCs w:val="22"/>
        </w:rPr>
      </w:pPr>
      <w:r w:rsidRPr="006B7666">
        <w:rPr>
          <w:rFonts w:asciiTheme="minorHAnsi" w:hAnsiTheme="minorHAnsi" w:cs="Arial"/>
          <w:szCs w:val="22"/>
        </w:rPr>
        <w:t>This CDM Program Activity (CPA) is part of the Nepal Biogas Support Program-Programme of Activity (PoA). This CPA includes 19,927 digesters which were implemented between 19/03/2009 and 9/03/2010. The table below provides the overview of digesters implemented under CPA-2.</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bottom w:w="40" w:type="dxa"/>
        </w:tblCellMar>
        <w:tblLook w:val="01E0" w:firstRow="1" w:lastRow="1" w:firstColumn="1" w:lastColumn="1" w:noHBand="0" w:noVBand="0"/>
      </w:tblPr>
      <w:tblGrid>
        <w:gridCol w:w="2196"/>
        <w:gridCol w:w="1605"/>
        <w:gridCol w:w="1877"/>
        <w:gridCol w:w="1875"/>
        <w:gridCol w:w="1877"/>
      </w:tblGrid>
      <w:tr w:rsidR="007557FC" w:rsidRPr="007557FC" w14:paraId="3E152794" w14:textId="77777777" w:rsidTr="007557FC">
        <w:trPr>
          <w:trHeight w:val="454"/>
          <w:tblHeader/>
          <w:jc w:val="center"/>
        </w:trPr>
        <w:tc>
          <w:tcPr>
            <w:tcW w:w="1164" w:type="pct"/>
            <w:tcBorders>
              <w:tl2br w:val="single" w:sz="4" w:space="0" w:color="auto"/>
            </w:tcBorders>
            <w:shd w:val="clear" w:color="auto" w:fill="D9D9D9"/>
            <w:vAlign w:val="center"/>
          </w:tcPr>
          <w:p w14:paraId="11474111" w14:textId="77777777" w:rsidR="007557FC" w:rsidRPr="006B7666" w:rsidRDefault="007557FC" w:rsidP="006B7666">
            <w:pPr>
              <w:keepNext/>
              <w:spacing w:line="240" w:lineRule="auto"/>
              <w:jc w:val="right"/>
              <w:rPr>
                <w:rFonts w:asciiTheme="minorHAnsi" w:hAnsiTheme="minorHAnsi" w:cs="Arial"/>
                <w:b/>
                <w:bCs/>
                <w:color w:val="000000"/>
                <w:szCs w:val="22"/>
              </w:rPr>
            </w:pPr>
            <w:r w:rsidRPr="006B7666">
              <w:rPr>
                <w:rFonts w:asciiTheme="minorHAnsi" w:hAnsiTheme="minorHAnsi" w:cs="Arial"/>
                <w:b/>
                <w:bCs/>
                <w:color w:val="000000"/>
                <w:szCs w:val="22"/>
              </w:rPr>
              <w:t>Region</w:t>
            </w:r>
          </w:p>
          <w:p w14:paraId="7597D0E3" w14:textId="77777777" w:rsidR="007557FC" w:rsidRPr="006B7666" w:rsidRDefault="007557FC" w:rsidP="006B7666">
            <w:pPr>
              <w:keepNext/>
              <w:spacing w:line="240" w:lineRule="auto"/>
              <w:rPr>
                <w:rFonts w:asciiTheme="minorHAnsi" w:hAnsiTheme="minorHAnsi" w:cs="Arial"/>
                <w:b/>
                <w:bCs/>
                <w:color w:val="000000"/>
                <w:szCs w:val="22"/>
              </w:rPr>
            </w:pPr>
            <w:r w:rsidRPr="006B7666">
              <w:rPr>
                <w:rFonts w:asciiTheme="minorHAnsi" w:hAnsiTheme="minorHAnsi" w:cs="Arial"/>
                <w:b/>
                <w:bCs/>
                <w:color w:val="000000"/>
                <w:szCs w:val="22"/>
              </w:rPr>
              <w:t>Size</w:t>
            </w:r>
          </w:p>
        </w:tc>
        <w:tc>
          <w:tcPr>
            <w:tcW w:w="851" w:type="pct"/>
            <w:shd w:val="clear" w:color="auto" w:fill="D9D9D9"/>
            <w:vAlign w:val="center"/>
          </w:tcPr>
          <w:p w14:paraId="5C3578A5" w14:textId="77777777" w:rsidR="007557FC" w:rsidRPr="006B7666" w:rsidRDefault="007557FC" w:rsidP="006B7666">
            <w:pPr>
              <w:keepNext/>
              <w:spacing w:line="240" w:lineRule="auto"/>
              <w:jc w:val="center"/>
              <w:rPr>
                <w:rFonts w:asciiTheme="minorHAnsi" w:hAnsiTheme="minorHAnsi" w:cs="Arial"/>
                <w:b/>
                <w:bCs/>
                <w:color w:val="000000"/>
                <w:szCs w:val="22"/>
              </w:rPr>
            </w:pPr>
            <w:r w:rsidRPr="006B7666">
              <w:rPr>
                <w:rFonts w:asciiTheme="minorHAnsi" w:hAnsiTheme="minorHAnsi" w:cs="Arial"/>
                <w:b/>
                <w:bCs/>
                <w:color w:val="000000"/>
                <w:szCs w:val="22"/>
              </w:rPr>
              <w:t>Terai</w:t>
            </w:r>
          </w:p>
        </w:tc>
        <w:tc>
          <w:tcPr>
            <w:tcW w:w="995" w:type="pct"/>
            <w:shd w:val="clear" w:color="auto" w:fill="D9D9D9"/>
            <w:vAlign w:val="center"/>
          </w:tcPr>
          <w:p w14:paraId="0A62263D" w14:textId="77777777" w:rsidR="007557FC" w:rsidRPr="006B7666" w:rsidRDefault="007557FC" w:rsidP="006B7666">
            <w:pPr>
              <w:keepNext/>
              <w:spacing w:line="240" w:lineRule="auto"/>
              <w:jc w:val="center"/>
              <w:rPr>
                <w:rFonts w:asciiTheme="minorHAnsi" w:hAnsiTheme="minorHAnsi" w:cs="Arial"/>
                <w:b/>
                <w:bCs/>
                <w:color w:val="000000"/>
                <w:szCs w:val="22"/>
              </w:rPr>
            </w:pPr>
            <w:r w:rsidRPr="006B7666">
              <w:rPr>
                <w:rFonts w:asciiTheme="minorHAnsi" w:hAnsiTheme="minorHAnsi" w:cs="Arial"/>
                <w:b/>
                <w:bCs/>
                <w:color w:val="000000"/>
                <w:szCs w:val="22"/>
              </w:rPr>
              <w:t>Hill</w:t>
            </w:r>
          </w:p>
        </w:tc>
        <w:tc>
          <w:tcPr>
            <w:tcW w:w="994" w:type="pct"/>
            <w:shd w:val="clear" w:color="auto" w:fill="D9D9D9"/>
            <w:vAlign w:val="center"/>
          </w:tcPr>
          <w:p w14:paraId="7261B2E5" w14:textId="77777777" w:rsidR="007557FC" w:rsidRPr="006B7666" w:rsidRDefault="007557FC" w:rsidP="006B7666">
            <w:pPr>
              <w:keepNext/>
              <w:spacing w:line="240" w:lineRule="auto"/>
              <w:jc w:val="center"/>
              <w:rPr>
                <w:rFonts w:asciiTheme="minorHAnsi" w:hAnsiTheme="minorHAnsi" w:cs="Arial"/>
                <w:b/>
                <w:bCs/>
                <w:color w:val="000000"/>
                <w:szCs w:val="22"/>
              </w:rPr>
            </w:pPr>
            <w:r w:rsidRPr="006B7666">
              <w:rPr>
                <w:rFonts w:asciiTheme="minorHAnsi" w:hAnsiTheme="minorHAnsi" w:cs="Arial"/>
                <w:b/>
                <w:bCs/>
                <w:color w:val="000000"/>
                <w:szCs w:val="22"/>
              </w:rPr>
              <w:t>Mountain or Remote Hill</w:t>
            </w:r>
          </w:p>
        </w:tc>
        <w:tc>
          <w:tcPr>
            <w:tcW w:w="995" w:type="pct"/>
            <w:shd w:val="clear" w:color="auto" w:fill="D9D9D9"/>
            <w:vAlign w:val="center"/>
          </w:tcPr>
          <w:p w14:paraId="2918F8FF" w14:textId="77777777" w:rsidR="007557FC" w:rsidRPr="006B7666" w:rsidRDefault="007557FC" w:rsidP="006B7666">
            <w:pPr>
              <w:keepNext/>
              <w:spacing w:line="240" w:lineRule="auto"/>
              <w:jc w:val="center"/>
              <w:rPr>
                <w:rFonts w:asciiTheme="minorHAnsi" w:hAnsiTheme="minorHAnsi" w:cs="Arial"/>
                <w:b/>
                <w:bCs/>
                <w:color w:val="000000"/>
                <w:szCs w:val="22"/>
              </w:rPr>
            </w:pPr>
            <w:r w:rsidRPr="006B7666">
              <w:rPr>
                <w:rFonts w:asciiTheme="minorHAnsi" w:hAnsiTheme="minorHAnsi" w:cs="Arial"/>
                <w:b/>
                <w:bCs/>
                <w:color w:val="000000"/>
                <w:szCs w:val="22"/>
              </w:rPr>
              <w:t>Total</w:t>
            </w:r>
          </w:p>
        </w:tc>
      </w:tr>
      <w:tr w:rsidR="007557FC" w:rsidRPr="007557FC" w14:paraId="673025C5" w14:textId="77777777" w:rsidTr="007557FC">
        <w:trPr>
          <w:cantSplit/>
          <w:jc w:val="center"/>
        </w:trPr>
        <w:tc>
          <w:tcPr>
            <w:tcW w:w="1164" w:type="pct"/>
            <w:shd w:val="clear" w:color="auto" w:fill="auto"/>
          </w:tcPr>
          <w:p w14:paraId="4C9C238B" w14:textId="77777777" w:rsidR="007557FC" w:rsidRPr="006B7666" w:rsidRDefault="007557FC" w:rsidP="007557FC">
            <w:pPr>
              <w:pStyle w:val="RegTypePara"/>
              <w:tabs>
                <w:tab w:val="center" w:pos="964"/>
                <w:tab w:val="right" w:pos="1872"/>
              </w:tabs>
              <w:spacing w:before="0"/>
              <w:jc w:val="left"/>
              <w:rPr>
                <w:rFonts w:asciiTheme="minorHAnsi" w:hAnsiTheme="minorHAnsi"/>
                <w:color w:val="000000"/>
                <w:sz w:val="22"/>
                <w:szCs w:val="22"/>
              </w:rPr>
            </w:pPr>
            <w:r w:rsidRPr="006B7666">
              <w:rPr>
                <w:rFonts w:asciiTheme="minorHAnsi" w:hAnsiTheme="minorHAnsi"/>
                <w:color w:val="000000"/>
                <w:sz w:val="22"/>
                <w:szCs w:val="22"/>
              </w:rPr>
              <w:tab/>
              <w:t>2 m3</w:t>
            </w:r>
            <w:r w:rsidRPr="006B7666">
              <w:rPr>
                <w:rFonts w:asciiTheme="minorHAnsi" w:hAnsiTheme="minorHAnsi"/>
                <w:color w:val="000000"/>
                <w:sz w:val="22"/>
                <w:szCs w:val="22"/>
              </w:rPr>
              <w:tab/>
            </w:r>
          </w:p>
        </w:tc>
        <w:tc>
          <w:tcPr>
            <w:tcW w:w="851" w:type="pct"/>
            <w:shd w:val="clear" w:color="auto" w:fill="auto"/>
          </w:tcPr>
          <w:p w14:paraId="1D0C6FFA" w14:textId="77777777" w:rsidR="007557FC" w:rsidRPr="006B7666" w:rsidRDefault="007557FC" w:rsidP="007557FC">
            <w:pPr>
              <w:pStyle w:val="RegTypePara"/>
              <w:spacing w:before="0"/>
              <w:jc w:val="center"/>
              <w:rPr>
                <w:rFonts w:asciiTheme="minorHAnsi" w:hAnsiTheme="minorHAnsi"/>
                <w:color w:val="000000"/>
                <w:sz w:val="22"/>
                <w:szCs w:val="22"/>
              </w:rPr>
            </w:pPr>
            <w:r w:rsidRPr="006B7666">
              <w:rPr>
                <w:rFonts w:asciiTheme="minorHAnsi" w:hAnsiTheme="minorHAnsi"/>
                <w:color w:val="000000"/>
                <w:sz w:val="22"/>
                <w:szCs w:val="22"/>
              </w:rPr>
              <w:t>8</w:t>
            </w:r>
          </w:p>
        </w:tc>
        <w:tc>
          <w:tcPr>
            <w:tcW w:w="995" w:type="pct"/>
            <w:shd w:val="clear" w:color="auto" w:fill="auto"/>
          </w:tcPr>
          <w:p w14:paraId="0130938E" w14:textId="77777777" w:rsidR="007557FC" w:rsidRPr="006B7666" w:rsidRDefault="007557FC" w:rsidP="007557FC">
            <w:pPr>
              <w:pStyle w:val="RegTypePara"/>
              <w:spacing w:before="0"/>
              <w:jc w:val="center"/>
              <w:rPr>
                <w:rFonts w:asciiTheme="minorHAnsi" w:hAnsiTheme="minorHAnsi"/>
                <w:color w:val="000000"/>
                <w:sz w:val="22"/>
                <w:szCs w:val="22"/>
              </w:rPr>
            </w:pPr>
            <w:r w:rsidRPr="006B7666">
              <w:rPr>
                <w:rFonts w:asciiTheme="minorHAnsi" w:hAnsiTheme="minorHAnsi"/>
                <w:color w:val="000000"/>
                <w:sz w:val="22"/>
                <w:szCs w:val="22"/>
              </w:rPr>
              <w:t>248</w:t>
            </w:r>
          </w:p>
        </w:tc>
        <w:tc>
          <w:tcPr>
            <w:tcW w:w="994" w:type="pct"/>
            <w:shd w:val="clear" w:color="auto" w:fill="auto"/>
          </w:tcPr>
          <w:p w14:paraId="3F9957DF" w14:textId="77777777" w:rsidR="007557FC" w:rsidRPr="006B7666" w:rsidRDefault="007557FC" w:rsidP="007557FC">
            <w:pPr>
              <w:pStyle w:val="RegTypePara"/>
              <w:spacing w:before="0"/>
              <w:jc w:val="center"/>
              <w:rPr>
                <w:rFonts w:asciiTheme="minorHAnsi" w:hAnsiTheme="minorHAnsi"/>
                <w:color w:val="000000"/>
                <w:sz w:val="22"/>
                <w:szCs w:val="22"/>
              </w:rPr>
            </w:pPr>
            <w:r w:rsidRPr="006B7666">
              <w:rPr>
                <w:rFonts w:asciiTheme="minorHAnsi" w:hAnsiTheme="minorHAnsi"/>
                <w:color w:val="000000"/>
                <w:sz w:val="22"/>
                <w:szCs w:val="22"/>
              </w:rPr>
              <w:t>0</w:t>
            </w:r>
          </w:p>
        </w:tc>
        <w:tc>
          <w:tcPr>
            <w:tcW w:w="995" w:type="pct"/>
            <w:shd w:val="clear" w:color="auto" w:fill="auto"/>
            <w:vAlign w:val="bottom"/>
          </w:tcPr>
          <w:p w14:paraId="78CCE312" w14:textId="77777777" w:rsidR="007557FC" w:rsidRPr="006B7666" w:rsidRDefault="007557FC" w:rsidP="007557FC">
            <w:pPr>
              <w:pStyle w:val="RegTypePara"/>
              <w:spacing w:before="0"/>
              <w:jc w:val="center"/>
              <w:rPr>
                <w:rFonts w:asciiTheme="minorHAnsi" w:hAnsiTheme="minorHAnsi"/>
                <w:b/>
                <w:color w:val="000000"/>
                <w:sz w:val="22"/>
                <w:szCs w:val="22"/>
              </w:rPr>
            </w:pPr>
            <w:r w:rsidRPr="006B7666">
              <w:rPr>
                <w:rFonts w:asciiTheme="minorHAnsi" w:hAnsiTheme="minorHAnsi"/>
                <w:b/>
                <w:color w:val="000000"/>
                <w:sz w:val="22"/>
                <w:szCs w:val="22"/>
              </w:rPr>
              <w:t>256</w:t>
            </w:r>
          </w:p>
        </w:tc>
      </w:tr>
      <w:tr w:rsidR="007557FC" w:rsidRPr="007557FC" w14:paraId="7CF1832F" w14:textId="77777777" w:rsidTr="007557FC">
        <w:trPr>
          <w:cantSplit/>
          <w:jc w:val="center"/>
        </w:trPr>
        <w:tc>
          <w:tcPr>
            <w:tcW w:w="1164" w:type="pct"/>
            <w:shd w:val="clear" w:color="auto" w:fill="auto"/>
          </w:tcPr>
          <w:p w14:paraId="3D25D6B3" w14:textId="77777777" w:rsidR="007557FC" w:rsidRPr="006B7666" w:rsidRDefault="007557FC" w:rsidP="007557FC">
            <w:pPr>
              <w:pStyle w:val="RegTypePara"/>
              <w:spacing w:before="0"/>
              <w:jc w:val="center"/>
              <w:rPr>
                <w:rFonts w:asciiTheme="minorHAnsi" w:hAnsiTheme="minorHAnsi"/>
                <w:color w:val="000000"/>
                <w:sz w:val="22"/>
                <w:szCs w:val="22"/>
              </w:rPr>
            </w:pPr>
            <w:r w:rsidRPr="006B7666">
              <w:rPr>
                <w:rFonts w:asciiTheme="minorHAnsi" w:hAnsiTheme="minorHAnsi"/>
                <w:color w:val="000000"/>
                <w:sz w:val="22"/>
                <w:szCs w:val="22"/>
              </w:rPr>
              <w:t>4 m3</w:t>
            </w:r>
          </w:p>
        </w:tc>
        <w:tc>
          <w:tcPr>
            <w:tcW w:w="851" w:type="pct"/>
            <w:shd w:val="clear" w:color="auto" w:fill="auto"/>
          </w:tcPr>
          <w:p w14:paraId="6FAA6C96" w14:textId="77777777" w:rsidR="007557FC" w:rsidRPr="006B7666" w:rsidRDefault="007557FC" w:rsidP="007557FC">
            <w:pPr>
              <w:pStyle w:val="RegTypePara"/>
              <w:spacing w:before="0"/>
              <w:jc w:val="center"/>
              <w:rPr>
                <w:rFonts w:asciiTheme="minorHAnsi" w:hAnsiTheme="minorHAnsi"/>
                <w:color w:val="000000"/>
                <w:sz w:val="22"/>
                <w:szCs w:val="22"/>
              </w:rPr>
            </w:pPr>
            <w:r w:rsidRPr="006B7666">
              <w:rPr>
                <w:rFonts w:asciiTheme="minorHAnsi" w:hAnsiTheme="minorHAnsi"/>
                <w:color w:val="000000"/>
                <w:sz w:val="22"/>
                <w:szCs w:val="22"/>
              </w:rPr>
              <w:t>491</w:t>
            </w:r>
          </w:p>
        </w:tc>
        <w:tc>
          <w:tcPr>
            <w:tcW w:w="995" w:type="pct"/>
            <w:shd w:val="clear" w:color="auto" w:fill="auto"/>
          </w:tcPr>
          <w:p w14:paraId="7814B558" w14:textId="77777777" w:rsidR="007557FC" w:rsidRPr="006B7666" w:rsidRDefault="007557FC" w:rsidP="007557FC">
            <w:pPr>
              <w:pStyle w:val="RegTypePara"/>
              <w:spacing w:before="0"/>
              <w:jc w:val="center"/>
              <w:rPr>
                <w:rFonts w:asciiTheme="minorHAnsi" w:hAnsiTheme="minorHAnsi"/>
                <w:color w:val="000000"/>
                <w:sz w:val="22"/>
                <w:szCs w:val="22"/>
              </w:rPr>
            </w:pPr>
            <w:r w:rsidRPr="006B7666">
              <w:rPr>
                <w:rFonts w:asciiTheme="minorHAnsi" w:hAnsiTheme="minorHAnsi"/>
                <w:color w:val="000000"/>
                <w:sz w:val="22"/>
                <w:szCs w:val="22"/>
              </w:rPr>
              <w:t>3,482</w:t>
            </w:r>
          </w:p>
        </w:tc>
        <w:tc>
          <w:tcPr>
            <w:tcW w:w="994" w:type="pct"/>
            <w:shd w:val="clear" w:color="auto" w:fill="auto"/>
          </w:tcPr>
          <w:p w14:paraId="4D7DDEBD" w14:textId="77777777" w:rsidR="007557FC" w:rsidRPr="006B7666" w:rsidRDefault="007557FC" w:rsidP="007557FC">
            <w:pPr>
              <w:pStyle w:val="RegTypePara"/>
              <w:spacing w:before="0"/>
              <w:jc w:val="center"/>
              <w:rPr>
                <w:rFonts w:asciiTheme="minorHAnsi" w:hAnsiTheme="minorHAnsi"/>
                <w:color w:val="000000"/>
                <w:sz w:val="22"/>
                <w:szCs w:val="22"/>
              </w:rPr>
            </w:pPr>
            <w:r w:rsidRPr="006B7666">
              <w:rPr>
                <w:rFonts w:asciiTheme="minorHAnsi" w:hAnsiTheme="minorHAnsi"/>
                <w:color w:val="000000"/>
                <w:sz w:val="22"/>
                <w:szCs w:val="22"/>
              </w:rPr>
              <w:t>19</w:t>
            </w:r>
          </w:p>
        </w:tc>
        <w:tc>
          <w:tcPr>
            <w:tcW w:w="995" w:type="pct"/>
            <w:shd w:val="clear" w:color="auto" w:fill="auto"/>
            <w:vAlign w:val="bottom"/>
          </w:tcPr>
          <w:p w14:paraId="70D6D68B" w14:textId="77777777" w:rsidR="007557FC" w:rsidRPr="006B7666" w:rsidRDefault="007557FC" w:rsidP="007557FC">
            <w:pPr>
              <w:pStyle w:val="RegTypePara"/>
              <w:spacing w:before="0"/>
              <w:jc w:val="center"/>
              <w:rPr>
                <w:rFonts w:asciiTheme="minorHAnsi" w:hAnsiTheme="minorHAnsi"/>
                <w:b/>
                <w:color w:val="000000"/>
                <w:sz w:val="22"/>
                <w:szCs w:val="22"/>
              </w:rPr>
            </w:pPr>
            <w:r w:rsidRPr="006B7666">
              <w:rPr>
                <w:rFonts w:asciiTheme="minorHAnsi" w:hAnsiTheme="minorHAnsi"/>
                <w:b/>
                <w:color w:val="000000"/>
                <w:sz w:val="22"/>
                <w:szCs w:val="22"/>
              </w:rPr>
              <w:t>3,992</w:t>
            </w:r>
          </w:p>
        </w:tc>
      </w:tr>
      <w:tr w:rsidR="007557FC" w:rsidRPr="007557FC" w14:paraId="02744320" w14:textId="77777777" w:rsidTr="007557FC">
        <w:trPr>
          <w:cantSplit/>
          <w:jc w:val="center"/>
        </w:trPr>
        <w:tc>
          <w:tcPr>
            <w:tcW w:w="1164" w:type="pct"/>
            <w:shd w:val="clear" w:color="auto" w:fill="auto"/>
          </w:tcPr>
          <w:p w14:paraId="5842A978" w14:textId="77777777" w:rsidR="007557FC" w:rsidRPr="006B7666" w:rsidRDefault="007557FC" w:rsidP="007557FC">
            <w:pPr>
              <w:pStyle w:val="RegTypePara"/>
              <w:spacing w:before="0"/>
              <w:jc w:val="center"/>
              <w:rPr>
                <w:rFonts w:asciiTheme="minorHAnsi" w:hAnsiTheme="minorHAnsi"/>
                <w:color w:val="000000"/>
                <w:sz w:val="22"/>
                <w:szCs w:val="22"/>
              </w:rPr>
            </w:pPr>
            <w:r w:rsidRPr="006B7666">
              <w:rPr>
                <w:rFonts w:asciiTheme="minorHAnsi" w:hAnsiTheme="minorHAnsi"/>
                <w:color w:val="000000"/>
                <w:sz w:val="22"/>
                <w:szCs w:val="22"/>
              </w:rPr>
              <w:t>6 m3</w:t>
            </w:r>
          </w:p>
        </w:tc>
        <w:tc>
          <w:tcPr>
            <w:tcW w:w="851" w:type="pct"/>
            <w:shd w:val="clear" w:color="auto" w:fill="auto"/>
          </w:tcPr>
          <w:p w14:paraId="106C4321" w14:textId="77777777" w:rsidR="007557FC" w:rsidRPr="006B7666" w:rsidRDefault="007557FC" w:rsidP="007557FC">
            <w:pPr>
              <w:pStyle w:val="RegTypePara"/>
              <w:spacing w:before="0"/>
              <w:jc w:val="center"/>
              <w:rPr>
                <w:rFonts w:asciiTheme="minorHAnsi" w:hAnsiTheme="minorHAnsi"/>
                <w:color w:val="000000"/>
                <w:sz w:val="22"/>
                <w:szCs w:val="22"/>
              </w:rPr>
            </w:pPr>
            <w:r w:rsidRPr="006B7666">
              <w:rPr>
                <w:rFonts w:asciiTheme="minorHAnsi" w:hAnsiTheme="minorHAnsi"/>
                <w:color w:val="000000"/>
                <w:sz w:val="22"/>
                <w:szCs w:val="22"/>
              </w:rPr>
              <w:t>8,993</w:t>
            </w:r>
          </w:p>
        </w:tc>
        <w:tc>
          <w:tcPr>
            <w:tcW w:w="995" w:type="pct"/>
            <w:shd w:val="clear" w:color="auto" w:fill="auto"/>
          </w:tcPr>
          <w:p w14:paraId="2457F6FF" w14:textId="77777777" w:rsidR="007557FC" w:rsidRPr="006B7666" w:rsidRDefault="007557FC" w:rsidP="007557FC">
            <w:pPr>
              <w:pStyle w:val="RegTypePara"/>
              <w:spacing w:before="0"/>
              <w:jc w:val="center"/>
              <w:rPr>
                <w:rFonts w:asciiTheme="minorHAnsi" w:hAnsiTheme="minorHAnsi"/>
                <w:color w:val="000000"/>
                <w:sz w:val="22"/>
                <w:szCs w:val="22"/>
              </w:rPr>
            </w:pPr>
            <w:r w:rsidRPr="006B7666">
              <w:rPr>
                <w:rFonts w:asciiTheme="minorHAnsi" w:hAnsiTheme="minorHAnsi"/>
                <w:color w:val="000000"/>
                <w:sz w:val="22"/>
                <w:szCs w:val="22"/>
              </w:rPr>
              <w:t>5,624</w:t>
            </w:r>
          </w:p>
        </w:tc>
        <w:tc>
          <w:tcPr>
            <w:tcW w:w="994" w:type="pct"/>
            <w:shd w:val="clear" w:color="auto" w:fill="auto"/>
          </w:tcPr>
          <w:p w14:paraId="5DAB5C57" w14:textId="77777777" w:rsidR="007557FC" w:rsidRPr="006B7666" w:rsidRDefault="007557FC" w:rsidP="007557FC">
            <w:pPr>
              <w:pStyle w:val="RegTypePara"/>
              <w:spacing w:before="0"/>
              <w:jc w:val="center"/>
              <w:rPr>
                <w:rFonts w:asciiTheme="minorHAnsi" w:hAnsiTheme="minorHAnsi"/>
                <w:color w:val="000000"/>
                <w:sz w:val="22"/>
                <w:szCs w:val="22"/>
              </w:rPr>
            </w:pPr>
            <w:r w:rsidRPr="006B7666">
              <w:rPr>
                <w:rFonts w:asciiTheme="minorHAnsi" w:hAnsiTheme="minorHAnsi"/>
                <w:color w:val="000000"/>
                <w:sz w:val="22"/>
                <w:szCs w:val="22"/>
              </w:rPr>
              <w:t>124</w:t>
            </w:r>
          </w:p>
        </w:tc>
        <w:tc>
          <w:tcPr>
            <w:tcW w:w="995" w:type="pct"/>
            <w:shd w:val="clear" w:color="auto" w:fill="auto"/>
            <w:vAlign w:val="bottom"/>
          </w:tcPr>
          <w:p w14:paraId="12026F4B" w14:textId="77777777" w:rsidR="007557FC" w:rsidRPr="006B7666" w:rsidRDefault="007557FC" w:rsidP="007557FC">
            <w:pPr>
              <w:pStyle w:val="RegTypePara"/>
              <w:spacing w:before="0"/>
              <w:jc w:val="center"/>
              <w:rPr>
                <w:rFonts w:asciiTheme="minorHAnsi" w:hAnsiTheme="minorHAnsi"/>
                <w:b/>
                <w:color w:val="000000"/>
                <w:sz w:val="22"/>
                <w:szCs w:val="22"/>
              </w:rPr>
            </w:pPr>
            <w:r w:rsidRPr="006B7666">
              <w:rPr>
                <w:rFonts w:asciiTheme="minorHAnsi" w:hAnsiTheme="minorHAnsi"/>
                <w:b/>
                <w:color w:val="000000"/>
                <w:sz w:val="22"/>
                <w:szCs w:val="22"/>
              </w:rPr>
              <w:t>14,741</w:t>
            </w:r>
          </w:p>
        </w:tc>
      </w:tr>
      <w:tr w:rsidR="007557FC" w:rsidRPr="007557FC" w14:paraId="172F2254" w14:textId="77777777" w:rsidTr="007557FC">
        <w:trPr>
          <w:cantSplit/>
          <w:jc w:val="center"/>
        </w:trPr>
        <w:tc>
          <w:tcPr>
            <w:tcW w:w="1164" w:type="pct"/>
            <w:shd w:val="clear" w:color="auto" w:fill="auto"/>
          </w:tcPr>
          <w:p w14:paraId="413FE2EA" w14:textId="77777777" w:rsidR="007557FC" w:rsidRPr="006B7666" w:rsidRDefault="007557FC" w:rsidP="007557FC">
            <w:pPr>
              <w:pStyle w:val="RegTypePara"/>
              <w:spacing w:before="0"/>
              <w:jc w:val="center"/>
              <w:rPr>
                <w:rFonts w:asciiTheme="minorHAnsi" w:hAnsiTheme="minorHAnsi"/>
                <w:color w:val="000000"/>
                <w:sz w:val="22"/>
                <w:szCs w:val="22"/>
              </w:rPr>
            </w:pPr>
            <w:r w:rsidRPr="006B7666">
              <w:rPr>
                <w:rFonts w:asciiTheme="minorHAnsi" w:hAnsiTheme="minorHAnsi"/>
                <w:color w:val="000000"/>
                <w:sz w:val="22"/>
                <w:szCs w:val="22"/>
              </w:rPr>
              <w:t>8 m3</w:t>
            </w:r>
          </w:p>
        </w:tc>
        <w:tc>
          <w:tcPr>
            <w:tcW w:w="851" w:type="pct"/>
            <w:shd w:val="clear" w:color="auto" w:fill="auto"/>
          </w:tcPr>
          <w:p w14:paraId="4AF0FF01" w14:textId="77777777" w:rsidR="007557FC" w:rsidRPr="006B7666" w:rsidRDefault="007557FC" w:rsidP="007557FC">
            <w:pPr>
              <w:pStyle w:val="RegTypePara"/>
              <w:spacing w:before="0"/>
              <w:jc w:val="center"/>
              <w:rPr>
                <w:rFonts w:asciiTheme="minorHAnsi" w:hAnsiTheme="minorHAnsi"/>
                <w:color w:val="000000"/>
                <w:sz w:val="22"/>
                <w:szCs w:val="22"/>
              </w:rPr>
            </w:pPr>
            <w:r w:rsidRPr="006B7666">
              <w:rPr>
                <w:rFonts w:asciiTheme="minorHAnsi" w:hAnsiTheme="minorHAnsi"/>
                <w:color w:val="000000"/>
                <w:sz w:val="22"/>
                <w:szCs w:val="22"/>
              </w:rPr>
              <w:t>852</w:t>
            </w:r>
          </w:p>
        </w:tc>
        <w:tc>
          <w:tcPr>
            <w:tcW w:w="995" w:type="pct"/>
            <w:shd w:val="clear" w:color="auto" w:fill="auto"/>
          </w:tcPr>
          <w:p w14:paraId="1A73AB99" w14:textId="77777777" w:rsidR="007557FC" w:rsidRPr="006B7666" w:rsidRDefault="007557FC" w:rsidP="007557FC">
            <w:pPr>
              <w:pStyle w:val="RegTypePara"/>
              <w:spacing w:before="0"/>
              <w:jc w:val="center"/>
              <w:rPr>
                <w:rFonts w:asciiTheme="minorHAnsi" w:hAnsiTheme="minorHAnsi"/>
                <w:color w:val="000000"/>
                <w:sz w:val="22"/>
                <w:szCs w:val="22"/>
              </w:rPr>
            </w:pPr>
            <w:r w:rsidRPr="006B7666">
              <w:rPr>
                <w:rFonts w:asciiTheme="minorHAnsi" w:hAnsiTheme="minorHAnsi"/>
                <w:color w:val="000000"/>
                <w:sz w:val="22"/>
                <w:szCs w:val="22"/>
              </w:rPr>
              <w:t>83</w:t>
            </w:r>
          </w:p>
        </w:tc>
        <w:tc>
          <w:tcPr>
            <w:tcW w:w="994" w:type="pct"/>
            <w:shd w:val="clear" w:color="auto" w:fill="auto"/>
          </w:tcPr>
          <w:p w14:paraId="628AC514" w14:textId="77777777" w:rsidR="007557FC" w:rsidRPr="006B7666" w:rsidRDefault="007557FC" w:rsidP="007557FC">
            <w:pPr>
              <w:pStyle w:val="RegTypePara"/>
              <w:spacing w:before="0"/>
              <w:jc w:val="center"/>
              <w:rPr>
                <w:rFonts w:asciiTheme="minorHAnsi" w:hAnsiTheme="minorHAnsi"/>
                <w:color w:val="000000"/>
                <w:sz w:val="22"/>
                <w:szCs w:val="22"/>
              </w:rPr>
            </w:pPr>
            <w:r w:rsidRPr="006B7666">
              <w:rPr>
                <w:rFonts w:asciiTheme="minorHAnsi" w:hAnsiTheme="minorHAnsi"/>
                <w:color w:val="000000"/>
                <w:sz w:val="22"/>
                <w:szCs w:val="22"/>
              </w:rPr>
              <w:t>1</w:t>
            </w:r>
          </w:p>
        </w:tc>
        <w:tc>
          <w:tcPr>
            <w:tcW w:w="995" w:type="pct"/>
            <w:shd w:val="clear" w:color="auto" w:fill="auto"/>
            <w:vAlign w:val="bottom"/>
          </w:tcPr>
          <w:p w14:paraId="00B76876" w14:textId="77777777" w:rsidR="007557FC" w:rsidRPr="006B7666" w:rsidRDefault="007557FC" w:rsidP="007557FC">
            <w:pPr>
              <w:pStyle w:val="RegTypePara"/>
              <w:spacing w:before="0"/>
              <w:jc w:val="center"/>
              <w:rPr>
                <w:rFonts w:asciiTheme="minorHAnsi" w:hAnsiTheme="minorHAnsi"/>
                <w:b/>
                <w:color w:val="000000"/>
                <w:sz w:val="22"/>
                <w:szCs w:val="22"/>
              </w:rPr>
            </w:pPr>
            <w:r w:rsidRPr="006B7666">
              <w:rPr>
                <w:rFonts w:asciiTheme="minorHAnsi" w:hAnsiTheme="minorHAnsi"/>
                <w:b/>
                <w:color w:val="000000"/>
                <w:sz w:val="22"/>
                <w:szCs w:val="22"/>
              </w:rPr>
              <w:t>936</w:t>
            </w:r>
          </w:p>
        </w:tc>
      </w:tr>
      <w:tr w:rsidR="007557FC" w:rsidRPr="007557FC" w14:paraId="69510D84" w14:textId="77777777" w:rsidTr="007557FC">
        <w:trPr>
          <w:cantSplit/>
          <w:jc w:val="center"/>
        </w:trPr>
        <w:tc>
          <w:tcPr>
            <w:tcW w:w="1164" w:type="pct"/>
            <w:shd w:val="clear" w:color="auto" w:fill="auto"/>
          </w:tcPr>
          <w:p w14:paraId="0644B17C" w14:textId="77777777" w:rsidR="007557FC" w:rsidRPr="006B7666" w:rsidRDefault="007557FC" w:rsidP="007557FC">
            <w:pPr>
              <w:pStyle w:val="RegTypePara"/>
              <w:spacing w:before="0"/>
              <w:jc w:val="center"/>
              <w:rPr>
                <w:rFonts w:asciiTheme="minorHAnsi" w:hAnsiTheme="minorHAnsi"/>
                <w:color w:val="000000"/>
                <w:sz w:val="22"/>
                <w:szCs w:val="22"/>
              </w:rPr>
            </w:pPr>
            <w:r w:rsidRPr="006B7666">
              <w:rPr>
                <w:rFonts w:asciiTheme="minorHAnsi" w:hAnsiTheme="minorHAnsi"/>
                <w:color w:val="000000"/>
                <w:sz w:val="22"/>
                <w:szCs w:val="22"/>
              </w:rPr>
              <w:t>10 m3</w:t>
            </w:r>
          </w:p>
        </w:tc>
        <w:tc>
          <w:tcPr>
            <w:tcW w:w="851" w:type="pct"/>
            <w:shd w:val="clear" w:color="auto" w:fill="auto"/>
          </w:tcPr>
          <w:p w14:paraId="14598D2C" w14:textId="77777777" w:rsidR="007557FC" w:rsidRPr="006B7666" w:rsidRDefault="007557FC" w:rsidP="007557FC">
            <w:pPr>
              <w:pStyle w:val="RegTypePara"/>
              <w:spacing w:before="0"/>
              <w:jc w:val="center"/>
              <w:rPr>
                <w:rFonts w:asciiTheme="minorHAnsi" w:hAnsiTheme="minorHAnsi"/>
                <w:color w:val="000000"/>
                <w:sz w:val="22"/>
                <w:szCs w:val="22"/>
              </w:rPr>
            </w:pPr>
            <w:r w:rsidRPr="006B7666">
              <w:rPr>
                <w:rFonts w:asciiTheme="minorHAnsi" w:hAnsiTheme="minorHAnsi"/>
                <w:color w:val="000000"/>
                <w:sz w:val="22"/>
                <w:szCs w:val="22"/>
              </w:rPr>
              <w:t>2</w:t>
            </w:r>
          </w:p>
        </w:tc>
        <w:tc>
          <w:tcPr>
            <w:tcW w:w="995" w:type="pct"/>
            <w:shd w:val="clear" w:color="auto" w:fill="auto"/>
          </w:tcPr>
          <w:p w14:paraId="4A8985C5" w14:textId="77777777" w:rsidR="007557FC" w:rsidRPr="006B7666" w:rsidRDefault="007557FC" w:rsidP="007557FC">
            <w:pPr>
              <w:pStyle w:val="RegTypePara"/>
              <w:spacing w:before="0"/>
              <w:jc w:val="center"/>
              <w:rPr>
                <w:rFonts w:asciiTheme="minorHAnsi" w:hAnsiTheme="minorHAnsi"/>
                <w:color w:val="000000"/>
                <w:sz w:val="22"/>
                <w:szCs w:val="22"/>
              </w:rPr>
            </w:pPr>
            <w:r w:rsidRPr="006B7666">
              <w:rPr>
                <w:rFonts w:asciiTheme="minorHAnsi" w:hAnsiTheme="minorHAnsi"/>
                <w:color w:val="000000"/>
                <w:sz w:val="22"/>
                <w:szCs w:val="22"/>
              </w:rPr>
              <w:t>0</w:t>
            </w:r>
          </w:p>
        </w:tc>
        <w:tc>
          <w:tcPr>
            <w:tcW w:w="994" w:type="pct"/>
            <w:shd w:val="clear" w:color="auto" w:fill="auto"/>
          </w:tcPr>
          <w:p w14:paraId="18DDC247" w14:textId="77777777" w:rsidR="007557FC" w:rsidRPr="006B7666" w:rsidRDefault="007557FC" w:rsidP="007557FC">
            <w:pPr>
              <w:pStyle w:val="RegTypePara"/>
              <w:spacing w:before="0"/>
              <w:jc w:val="center"/>
              <w:rPr>
                <w:rFonts w:asciiTheme="minorHAnsi" w:hAnsiTheme="minorHAnsi"/>
                <w:color w:val="000000"/>
                <w:sz w:val="22"/>
                <w:szCs w:val="22"/>
              </w:rPr>
            </w:pPr>
            <w:r w:rsidRPr="006B7666">
              <w:rPr>
                <w:rFonts w:asciiTheme="minorHAnsi" w:hAnsiTheme="minorHAnsi"/>
                <w:color w:val="000000"/>
                <w:sz w:val="22"/>
                <w:szCs w:val="22"/>
              </w:rPr>
              <w:t>0</w:t>
            </w:r>
          </w:p>
        </w:tc>
        <w:tc>
          <w:tcPr>
            <w:tcW w:w="995" w:type="pct"/>
            <w:shd w:val="clear" w:color="auto" w:fill="auto"/>
            <w:vAlign w:val="bottom"/>
          </w:tcPr>
          <w:p w14:paraId="0E72E893" w14:textId="77777777" w:rsidR="007557FC" w:rsidRPr="006B7666" w:rsidRDefault="007557FC" w:rsidP="007557FC">
            <w:pPr>
              <w:pStyle w:val="RegTypePara"/>
              <w:spacing w:before="0"/>
              <w:jc w:val="center"/>
              <w:rPr>
                <w:rFonts w:asciiTheme="minorHAnsi" w:hAnsiTheme="minorHAnsi"/>
                <w:b/>
                <w:color w:val="000000"/>
                <w:sz w:val="22"/>
                <w:szCs w:val="22"/>
              </w:rPr>
            </w:pPr>
            <w:r w:rsidRPr="006B7666">
              <w:rPr>
                <w:rFonts w:asciiTheme="minorHAnsi" w:hAnsiTheme="minorHAnsi"/>
                <w:b/>
                <w:color w:val="000000"/>
                <w:sz w:val="22"/>
                <w:szCs w:val="22"/>
              </w:rPr>
              <w:t>2</w:t>
            </w:r>
          </w:p>
        </w:tc>
      </w:tr>
      <w:tr w:rsidR="007557FC" w:rsidRPr="007557FC" w14:paraId="577D9605" w14:textId="77777777" w:rsidTr="007557FC">
        <w:trPr>
          <w:cantSplit/>
          <w:jc w:val="center"/>
        </w:trPr>
        <w:tc>
          <w:tcPr>
            <w:tcW w:w="1164" w:type="pct"/>
            <w:shd w:val="clear" w:color="auto" w:fill="auto"/>
          </w:tcPr>
          <w:p w14:paraId="6580710B" w14:textId="77777777" w:rsidR="007557FC" w:rsidRPr="006B7666" w:rsidRDefault="007557FC" w:rsidP="007557FC">
            <w:pPr>
              <w:pStyle w:val="RegTypePara"/>
              <w:spacing w:before="0"/>
              <w:jc w:val="center"/>
              <w:rPr>
                <w:rFonts w:asciiTheme="minorHAnsi" w:hAnsiTheme="minorHAnsi"/>
                <w:b/>
                <w:color w:val="000000"/>
                <w:sz w:val="22"/>
                <w:szCs w:val="22"/>
              </w:rPr>
            </w:pPr>
            <w:r w:rsidRPr="006B7666">
              <w:rPr>
                <w:rFonts w:asciiTheme="minorHAnsi" w:hAnsiTheme="minorHAnsi"/>
                <w:b/>
                <w:color w:val="000000"/>
                <w:sz w:val="22"/>
                <w:szCs w:val="22"/>
              </w:rPr>
              <w:t>Total</w:t>
            </w:r>
          </w:p>
        </w:tc>
        <w:tc>
          <w:tcPr>
            <w:tcW w:w="851" w:type="pct"/>
            <w:shd w:val="clear" w:color="auto" w:fill="auto"/>
            <w:vAlign w:val="bottom"/>
          </w:tcPr>
          <w:p w14:paraId="0B7DA903" w14:textId="77777777" w:rsidR="007557FC" w:rsidRPr="006B7666" w:rsidRDefault="007557FC" w:rsidP="007557FC">
            <w:pPr>
              <w:pStyle w:val="RegTypePara"/>
              <w:spacing w:before="0"/>
              <w:jc w:val="center"/>
              <w:rPr>
                <w:rFonts w:asciiTheme="minorHAnsi" w:hAnsiTheme="minorHAnsi"/>
                <w:b/>
                <w:color w:val="000000"/>
                <w:sz w:val="22"/>
                <w:szCs w:val="22"/>
              </w:rPr>
            </w:pPr>
            <w:r w:rsidRPr="006B7666">
              <w:rPr>
                <w:rFonts w:asciiTheme="minorHAnsi" w:hAnsiTheme="minorHAnsi"/>
                <w:b/>
                <w:color w:val="000000"/>
                <w:sz w:val="22"/>
                <w:szCs w:val="22"/>
              </w:rPr>
              <w:t>10,346</w:t>
            </w:r>
          </w:p>
        </w:tc>
        <w:tc>
          <w:tcPr>
            <w:tcW w:w="995" w:type="pct"/>
            <w:shd w:val="clear" w:color="auto" w:fill="auto"/>
            <w:vAlign w:val="bottom"/>
          </w:tcPr>
          <w:p w14:paraId="6EC98EC9" w14:textId="77777777" w:rsidR="007557FC" w:rsidRPr="006B7666" w:rsidRDefault="007557FC" w:rsidP="007557FC">
            <w:pPr>
              <w:pStyle w:val="RegTypePara"/>
              <w:spacing w:before="0"/>
              <w:jc w:val="center"/>
              <w:rPr>
                <w:rFonts w:asciiTheme="minorHAnsi" w:hAnsiTheme="minorHAnsi"/>
                <w:b/>
                <w:color w:val="000000"/>
                <w:sz w:val="22"/>
                <w:szCs w:val="22"/>
              </w:rPr>
            </w:pPr>
            <w:r w:rsidRPr="006B7666">
              <w:rPr>
                <w:rFonts w:asciiTheme="minorHAnsi" w:hAnsiTheme="minorHAnsi"/>
                <w:b/>
                <w:color w:val="000000"/>
                <w:sz w:val="22"/>
                <w:szCs w:val="22"/>
              </w:rPr>
              <w:t>9,437</w:t>
            </w:r>
          </w:p>
        </w:tc>
        <w:tc>
          <w:tcPr>
            <w:tcW w:w="994" w:type="pct"/>
            <w:shd w:val="clear" w:color="auto" w:fill="auto"/>
            <w:vAlign w:val="bottom"/>
          </w:tcPr>
          <w:p w14:paraId="4577A5C9" w14:textId="77777777" w:rsidR="007557FC" w:rsidRPr="006B7666" w:rsidRDefault="007557FC" w:rsidP="007557FC">
            <w:pPr>
              <w:pStyle w:val="RegTypePara"/>
              <w:spacing w:before="0"/>
              <w:jc w:val="center"/>
              <w:rPr>
                <w:rFonts w:asciiTheme="minorHAnsi" w:hAnsiTheme="minorHAnsi"/>
                <w:b/>
                <w:color w:val="000000"/>
                <w:sz w:val="22"/>
                <w:szCs w:val="22"/>
              </w:rPr>
            </w:pPr>
            <w:r w:rsidRPr="006B7666">
              <w:rPr>
                <w:rFonts w:asciiTheme="minorHAnsi" w:hAnsiTheme="minorHAnsi"/>
                <w:b/>
                <w:color w:val="000000"/>
                <w:sz w:val="22"/>
                <w:szCs w:val="22"/>
              </w:rPr>
              <w:t>144</w:t>
            </w:r>
          </w:p>
        </w:tc>
        <w:tc>
          <w:tcPr>
            <w:tcW w:w="995" w:type="pct"/>
            <w:shd w:val="clear" w:color="auto" w:fill="auto"/>
            <w:vAlign w:val="bottom"/>
          </w:tcPr>
          <w:p w14:paraId="1A1FF819" w14:textId="77777777" w:rsidR="007557FC" w:rsidRPr="006B7666" w:rsidRDefault="007557FC" w:rsidP="007557FC">
            <w:pPr>
              <w:pStyle w:val="RegTypePara"/>
              <w:spacing w:before="0"/>
              <w:jc w:val="center"/>
              <w:rPr>
                <w:rFonts w:asciiTheme="minorHAnsi" w:hAnsiTheme="minorHAnsi"/>
                <w:b/>
                <w:color w:val="000000"/>
                <w:sz w:val="22"/>
                <w:szCs w:val="22"/>
              </w:rPr>
            </w:pPr>
            <w:r w:rsidRPr="006B7666">
              <w:rPr>
                <w:rFonts w:asciiTheme="minorHAnsi" w:hAnsiTheme="minorHAnsi"/>
                <w:b/>
                <w:color w:val="000000"/>
                <w:sz w:val="22"/>
                <w:szCs w:val="22"/>
              </w:rPr>
              <w:t>19,927</w:t>
            </w:r>
          </w:p>
        </w:tc>
      </w:tr>
    </w:tbl>
    <w:p w14:paraId="07F12DD7" w14:textId="77777777" w:rsidR="007557FC" w:rsidRPr="006B7666" w:rsidRDefault="007557FC" w:rsidP="007557FC">
      <w:pPr>
        <w:pStyle w:val="RegTypePara"/>
        <w:spacing w:before="0"/>
        <w:rPr>
          <w:rFonts w:asciiTheme="minorHAnsi" w:hAnsiTheme="minorHAnsi"/>
          <w:b/>
          <w:sz w:val="22"/>
          <w:szCs w:val="22"/>
          <w:u w:val="single"/>
          <w:lang w:val="en-US"/>
        </w:rPr>
      </w:pPr>
    </w:p>
    <w:p w14:paraId="4A78336C" w14:textId="77777777" w:rsidR="007557FC" w:rsidRPr="006B7666" w:rsidRDefault="007557FC" w:rsidP="007557FC">
      <w:pPr>
        <w:pStyle w:val="RegTypePara"/>
        <w:spacing w:before="0"/>
        <w:rPr>
          <w:rFonts w:asciiTheme="minorHAnsi" w:hAnsiTheme="minorHAnsi"/>
          <w:b/>
          <w:sz w:val="22"/>
          <w:szCs w:val="22"/>
          <w:u w:val="single"/>
          <w:lang w:val="en-US"/>
        </w:rPr>
      </w:pPr>
      <w:r w:rsidRPr="006B7666">
        <w:rPr>
          <w:rFonts w:asciiTheme="minorHAnsi" w:hAnsiTheme="minorHAnsi"/>
          <w:b/>
          <w:sz w:val="22"/>
          <w:szCs w:val="22"/>
          <w:u w:val="single"/>
          <w:lang w:val="en-US"/>
        </w:rPr>
        <w:t>CPA-3:</w:t>
      </w:r>
    </w:p>
    <w:p w14:paraId="0059976C" w14:textId="77777777" w:rsidR="007557FC" w:rsidRPr="006B7666" w:rsidRDefault="007557FC" w:rsidP="006B7666">
      <w:pPr>
        <w:spacing w:line="240" w:lineRule="auto"/>
        <w:jc w:val="both"/>
        <w:rPr>
          <w:rFonts w:asciiTheme="minorHAnsi" w:hAnsiTheme="minorHAnsi" w:cs="Arial"/>
          <w:szCs w:val="22"/>
        </w:rPr>
      </w:pPr>
      <w:r w:rsidRPr="006B7666">
        <w:rPr>
          <w:rFonts w:asciiTheme="minorHAnsi" w:hAnsiTheme="minorHAnsi" w:cs="Arial"/>
          <w:szCs w:val="22"/>
        </w:rPr>
        <w:t>This CDM Program Activity (CPA) is part of the Nepal Biogas Support Program-Programme of Activity (PoA). This CPA includes 19,959 digesters which were implemented between 10/03/2010 and 19/02/2011. The table below provides the overview of digesters implemented under CPA-3.</w:t>
      </w:r>
    </w:p>
    <w:tbl>
      <w:tblPr>
        <w:tblW w:w="4900" w:type="pct"/>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bottom w:w="40" w:type="dxa"/>
        </w:tblCellMar>
        <w:tblLook w:val="01E0" w:firstRow="1" w:lastRow="1" w:firstColumn="1" w:lastColumn="1" w:noHBand="0" w:noVBand="0"/>
      </w:tblPr>
      <w:tblGrid>
        <w:gridCol w:w="1777"/>
        <w:gridCol w:w="1914"/>
        <w:gridCol w:w="1916"/>
        <w:gridCol w:w="1912"/>
        <w:gridCol w:w="1911"/>
      </w:tblGrid>
      <w:tr w:rsidR="007557FC" w:rsidRPr="007557FC" w14:paraId="70427578" w14:textId="77777777" w:rsidTr="00C70D8E">
        <w:trPr>
          <w:trHeight w:val="454"/>
        </w:trPr>
        <w:tc>
          <w:tcPr>
            <w:tcW w:w="942" w:type="pct"/>
            <w:tcBorders>
              <w:tl2br w:val="single" w:sz="4" w:space="0" w:color="auto"/>
            </w:tcBorders>
            <w:shd w:val="clear" w:color="auto" w:fill="D9D9D9"/>
            <w:vAlign w:val="center"/>
          </w:tcPr>
          <w:p w14:paraId="4FA63C14" w14:textId="77777777" w:rsidR="007557FC" w:rsidRPr="006B7666" w:rsidRDefault="007557FC" w:rsidP="006B7666">
            <w:pPr>
              <w:keepNext/>
              <w:spacing w:line="240" w:lineRule="auto"/>
              <w:jc w:val="right"/>
              <w:rPr>
                <w:rFonts w:asciiTheme="minorHAnsi" w:hAnsiTheme="minorHAnsi" w:cs="Arial"/>
                <w:b/>
                <w:bCs/>
                <w:color w:val="000000"/>
                <w:szCs w:val="22"/>
              </w:rPr>
            </w:pPr>
            <w:r w:rsidRPr="006B7666">
              <w:rPr>
                <w:rFonts w:asciiTheme="minorHAnsi" w:hAnsiTheme="minorHAnsi" w:cs="Arial"/>
                <w:b/>
                <w:bCs/>
                <w:color w:val="000000"/>
                <w:szCs w:val="22"/>
              </w:rPr>
              <w:lastRenderedPageBreak/>
              <w:t>Region</w:t>
            </w:r>
          </w:p>
          <w:p w14:paraId="375BA638" w14:textId="77777777" w:rsidR="007557FC" w:rsidRPr="006B7666" w:rsidRDefault="007557FC" w:rsidP="006B7666">
            <w:pPr>
              <w:keepNext/>
              <w:spacing w:line="240" w:lineRule="auto"/>
              <w:rPr>
                <w:rFonts w:asciiTheme="minorHAnsi" w:hAnsiTheme="minorHAnsi" w:cs="Arial"/>
                <w:b/>
                <w:bCs/>
                <w:color w:val="000000"/>
                <w:szCs w:val="22"/>
              </w:rPr>
            </w:pPr>
            <w:r w:rsidRPr="006B7666">
              <w:rPr>
                <w:rFonts w:asciiTheme="minorHAnsi" w:hAnsiTheme="minorHAnsi" w:cs="Arial"/>
                <w:b/>
                <w:bCs/>
                <w:color w:val="000000"/>
                <w:szCs w:val="22"/>
              </w:rPr>
              <w:t>Size</w:t>
            </w:r>
          </w:p>
        </w:tc>
        <w:tc>
          <w:tcPr>
            <w:tcW w:w="1015" w:type="pct"/>
            <w:shd w:val="clear" w:color="auto" w:fill="D9D9D9"/>
            <w:vAlign w:val="center"/>
          </w:tcPr>
          <w:p w14:paraId="52049087" w14:textId="77777777" w:rsidR="007557FC" w:rsidRPr="006B7666" w:rsidRDefault="007557FC" w:rsidP="006B7666">
            <w:pPr>
              <w:keepNext/>
              <w:spacing w:line="240" w:lineRule="auto"/>
              <w:jc w:val="right"/>
              <w:rPr>
                <w:rFonts w:asciiTheme="minorHAnsi" w:hAnsiTheme="minorHAnsi" w:cs="Arial"/>
                <w:b/>
                <w:bCs/>
                <w:color w:val="000000"/>
                <w:szCs w:val="22"/>
              </w:rPr>
            </w:pPr>
            <w:r w:rsidRPr="006B7666">
              <w:rPr>
                <w:rFonts w:asciiTheme="minorHAnsi" w:hAnsiTheme="minorHAnsi" w:cs="Arial"/>
                <w:b/>
                <w:bCs/>
                <w:color w:val="000000"/>
                <w:szCs w:val="22"/>
              </w:rPr>
              <w:t>Hill</w:t>
            </w:r>
          </w:p>
        </w:tc>
        <w:tc>
          <w:tcPr>
            <w:tcW w:w="1016" w:type="pct"/>
            <w:shd w:val="clear" w:color="auto" w:fill="D9D9D9"/>
            <w:vAlign w:val="center"/>
          </w:tcPr>
          <w:p w14:paraId="14297140" w14:textId="77777777" w:rsidR="007557FC" w:rsidRPr="006B7666" w:rsidRDefault="007557FC" w:rsidP="006B7666">
            <w:pPr>
              <w:keepNext/>
              <w:spacing w:line="240" w:lineRule="auto"/>
              <w:jc w:val="right"/>
              <w:rPr>
                <w:rFonts w:asciiTheme="minorHAnsi" w:hAnsiTheme="minorHAnsi" w:cs="Arial"/>
                <w:b/>
                <w:bCs/>
                <w:color w:val="000000"/>
                <w:szCs w:val="22"/>
              </w:rPr>
            </w:pPr>
            <w:r w:rsidRPr="006B7666">
              <w:rPr>
                <w:rFonts w:asciiTheme="minorHAnsi" w:hAnsiTheme="minorHAnsi" w:cs="Arial"/>
                <w:b/>
                <w:bCs/>
                <w:color w:val="000000"/>
                <w:szCs w:val="22"/>
              </w:rPr>
              <w:t>Terai</w:t>
            </w:r>
          </w:p>
        </w:tc>
        <w:tc>
          <w:tcPr>
            <w:tcW w:w="1014" w:type="pct"/>
            <w:shd w:val="clear" w:color="auto" w:fill="D9D9D9"/>
            <w:vAlign w:val="center"/>
          </w:tcPr>
          <w:p w14:paraId="14EA4E70" w14:textId="77777777" w:rsidR="007557FC" w:rsidRPr="006B7666" w:rsidRDefault="007557FC" w:rsidP="006B7666">
            <w:pPr>
              <w:keepNext/>
              <w:spacing w:line="240" w:lineRule="auto"/>
              <w:jc w:val="right"/>
              <w:rPr>
                <w:rFonts w:asciiTheme="minorHAnsi" w:hAnsiTheme="minorHAnsi" w:cs="Arial"/>
                <w:b/>
                <w:bCs/>
                <w:color w:val="000000"/>
                <w:szCs w:val="22"/>
              </w:rPr>
            </w:pPr>
            <w:r w:rsidRPr="006B7666">
              <w:rPr>
                <w:rFonts w:asciiTheme="minorHAnsi" w:hAnsiTheme="minorHAnsi" w:cs="Arial"/>
                <w:b/>
                <w:bCs/>
                <w:color w:val="000000"/>
                <w:szCs w:val="22"/>
              </w:rPr>
              <w:t>Mountain or Remote Hill</w:t>
            </w:r>
          </w:p>
        </w:tc>
        <w:tc>
          <w:tcPr>
            <w:tcW w:w="1014" w:type="pct"/>
            <w:shd w:val="clear" w:color="auto" w:fill="D9D9D9"/>
            <w:vAlign w:val="center"/>
          </w:tcPr>
          <w:p w14:paraId="7BCFDC46" w14:textId="77777777" w:rsidR="007557FC" w:rsidRPr="006B7666" w:rsidRDefault="007557FC" w:rsidP="006B7666">
            <w:pPr>
              <w:keepNext/>
              <w:spacing w:line="240" w:lineRule="auto"/>
              <w:jc w:val="right"/>
              <w:rPr>
                <w:rFonts w:asciiTheme="minorHAnsi" w:hAnsiTheme="minorHAnsi" w:cs="Arial"/>
                <w:b/>
                <w:bCs/>
                <w:color w:val="000000"/>
                <w:szCs w:val="22"/>
              </w:rPr>
            </w:pPr>
            <w:r w:rsidRPr="006B7666">
              <w:rPr>
                <w:rFonts w:asciiTheme="minorHAnsi" w:hAnsiTheme="minorHAnsi" w:cs="Arial"/>
                <w:b/>
                <w:bCs/>
                <w:color w:val="000000"/>
                <w:szCs w:val="22"/>
              </w:rPr>
              <w:t>Total</w:t>
            </w:r>
          </w:p>
        </w:tc>
      </w:tr>
      <w:tr w:rsidR="007557FC" w:rsidRPr="007557FC" w14:paraId="5722ABBF" w14:textId="77777777" w:rsidTr="00C70D8E">
        <w:trPr>
          <w:cantSplit/>
        </w:trPr>
        <w:tc>
          <w:tcPr>
            <w:tcW w:w="942" w:type="pct"/>
            <w:shd w:val="clear" w:color="auto" w:fill="auto"/>
          </w:tcPr>
          <w:p w14:paraId="40A1692A" w14:textId="77777777" w:rsidR="007557FC" w:rsidRPr="006B7666" w:rsidRDefault="007557FC" w:rsidP="006B7666">
            <w:pPr>
              <w:keepNext/>
              <w:spacing w:line="240" w:lineRule="auto"/>
              <w:jc w:val="center"/>
              <w:rPr>
                <w:rFonts w:asciiTheme="minorHAnsi" w:hAnsiTheme="minorHAnsi" w:cs="Arial"/>
                <w:b/>
                <w:color w:val="000000"/>
                <w:szCs w:val="22"/>
                <w:vertAlign w:val="superscript"/>
              </w:rPr>
            </w:pPr>
            <w:r w:rsidRPr="006B7666">
              <w:rPr>
                <w:rFonts w:asciiTheme="minorHAnsi" w:hAnsiTheme="minorHAnsi" w:cs="Arial"/>
                <w:b/>
                <w:color w:val="000000"/>
                <w:szCs w:val="22"/>
              </w:rPr>
              <w:t>2 m</w:t>
            </w:r>
            <w:r w:rsidRPr="006B7666">
              <w:rPr>
                <w:rFonts w:asciiTheme="minorHAnsi" w:hAnsiTheme="minorHAnsi" w:cs="Arial"/>
                <w:b/>
                <w:color w:val="000000"/>
                <w:szCs w:val="22"/>
                <w:vertAlign w:val="superscript"/>
              </w:rPr>
              <w:t>3</w:t>
            </w:r>
          </w:p>
        </w:tc>
        <w:tc>
          <w:tcPr>
            <w:tcW w:w="1015" w:type="pct"/>
            <w:shd w:val="clear" w:color="auto" w:fill="auto"/>
          </w:tcPr>
          <w:p w14:paraId="0B4C51BE" w14:textId="77777777" w:rsidR="007557FC" w:rsidRPr="006B7666" w:rsidRDefault="007557FC" w:rsidP="006B7666">
            <w:pPr>
              <w:keepNext/>
              <w:spacing w:line="240" w:lineRule="auto"/>
              <w:jc w:val="center"/>
              <w:rPr>
                <w:rFonts w:asciiTheme="minorHAnsi" w:hAnsiTheme="minorHAnsi" w:cs="Arial"/>
                <w:color w:val="000000"/>
                <w:szCs w:val="22"/>
              </w:rPr>
            </w:pPr>
            <w:r w:rsidRPr="006B7666">
              <w:rPr>
                <w:rFonts w:asciiTheme="minorHAnsi" w:hAnsiTheme="minorHAnsi" w:cs="Arial"/>
                <w:color w:val="000000"/>
                <w:szCs w:val="22"/>
              </w:rPr>
              <w:t>1,279</w:t>
            </w:r>
          </w:p>
        </w:tc>
        <w:tc>
          <w:tcPr>
            <w:tcW w:w="1016" w:type="pct"/>
            <w:shd w:val="clear" w:color="auto" w:fill="auto"/>
          </w:tcPr>
          <w:p w14:paraId="09E8A591" w14:textId="77777777" w:rsidR="007557FC" w:rsidRPr="006B7666" w:rsidRDefault="007557FC" w:rsidP="006B7666">
            <w:pPr>
              <w:keepNext/>
              <w:spacing w:line="240" w:lineRule="auto"/>
              <w:jc w:val="center"/>
              <w:rPr>
                <w:rFonts w:asciiTheme="minorHAnsi" w:hAnsiTheme="minorHAnsi" w:cs="Arial"/>
                <w:color w:val="000000"/>
                <w:szCs w:val="22"/>
              </w:rPr>
            </w:pPr>
            <w:r w:rsidRPr="006B7666">
              <w:rPr>
                <w:rFonts w:asciiTheme="minorHAnsi" w:hAnsiTheme="minorHAnsi" w:cs="Arial"/>
                <w:color w:val="000000"/>
                <w:szCs w:val="22"/>
              </w:rPr>
              <w:t>38</w:t>
            </w:r>
          </w:p>
        </w:tc>
        <w:tc>
          <w:tcPr>
            <w:tcW w:w="1014" w:type="pct"/>
            <w:shd w:val="clear" w:color="auto" w:fill="auto"/>
          </w:tcPr>
          <w:p w14:paraId="3D24605A" w14:textId="77777777" w:rsidR="007557FC" w:rsidRPr="006B7666" w:rsidRDefault="007557FC" w:rsidP="006B7666">
            <w:pPr>
              <w:keepNext/>
              <w:spacing w:line="240" w:lineRule="auto"/>
              <w:jc w:val="center"/>
              <w:rPr>
                <w:rFonts w:asciiTheme="minorHAnsi" w:hAnsiTheme="minorHAnsi" w:cs="Arial"/>
                <w:color w:val="000000"/>
                <w:szCs w:val="22"/>
              </w:rPr>
            </w:pPr>
            <w:r w:rsidRPr="006B7666">
              <w:rPr>
                <w:rFonts w:asciiTheme="minorHAnsi" w:hAnsiTheme="minorHAnsi" w:cs="Arial"/>
                <w:color w:val="000000"/>
                <w:szCs w:val="22"/>
              </w:rPr>
              <w:t>0</w:t>
            </w:r>
          </w:p>
        </w:tc>
        <w:tc>
          <w:tcPr>
            <w:tcW w:w="1014" w:type="pct"/>
            <w:shd w:val="clear" w:color="auto" w:fill="auto"/>
          </w:tcPr>
          <w:p w14:paraId="37912AC5" w14:textId="77777777" w:rsidR="007557FC" w:rsidRPr="006B7666" w:rsidRDefault="007557FC" w:rsidP="006B7666">
            <w:pPr>
              <w:keepNext/>
              <w:spacing w:line="240" w:lineRule="auto"/>
              <w:jc w:val="center"/>
              <w:rPr>
                <w:rFonts w:asciiTheme="minorHAnsi" w:hAnsiTheme="minorHAnsi" w:cs="Arial"/>
                <w:b/>
                <w:color w:val="000000"/>
                <w:szCs w:val="22"/>
              </w:rPr>
            </w:pPr>
            <w:r w:rsidRPr="006B7666">
              <w:rPr>
                <w:rFonts w:asciiTheme="minorHAnsi" w:hAnsiTheme="minorHAnsi" w:cs="Arial"/>
                <w:b/>
                <w:color w:val="000000"/>
                <w:szCs w:val="22"/>
              </w:rPr>
              <w:t>1,317</w:t>
            </w:r>
          </w:p>
        </w:tc>
      </w:tr>
      <w:tr w:rsidR="007557FC" w:rsidRPr="007557FC" w14:paraId="6590E0B7" w14:textId="77777777" w:rsidTr="00C70D8E">
        <w:trPr>
          <w:cantSplit/>
        </w:trPr>
        <w:tc>
          <w:tcPr>
            <w:tcW w:w="942" w:type="pct"/>
            <w:shd w:val="clear" w:color="auto" w:fill="auto"/>
          </w:tcPr>
          <w:p w14:paraId="6823929B" w14:textId="77777777" w:rsidR="007557FC" w:rsidRPr="006B7666" w:rsidRDefault="007557FC" w:rsidP="006B7666">
            <w:pPr>
              <w:keepNext/>
              <w:tabs>
                <w:tab w:val="center" w:pos="1227"/>
                <w:tab w:val="right" w:pos="2455"/>
              </w:tabs>
              <w:spacing w:line="240" w:lineRule="auto"/>
              <w:jc w:val="center"/>
              <w:rPr>
                <w:rFonts w:asciiTheme="minorHAnsi" w:hAnsiTheme="minorHAnsi" w:cs="Arial"/>
                <w:b/>
                <w:color w:val="000000"/>
                <w:szCs w:val="22"/>
              </w:rPr>
            </w:pPr>
            <w:r w:rsidRPr="006B7666">
              <w:rPr>
                <w:rFonts w:asciiTheme="minorHAnsi" w:hAnsiTheme="minorHAnsi" w:cs="Arial"/>
                <w:b/>
                <w:color w:val="000000"/>
                <w:szCs w:val="22"/>
              </w:rPr>
              <w:t>4 m</w:t>
            </w:r>
            <w:r w:rsidRPr="006B7666">
              <w:rPr>
                <w:rFonts w:asciiTheme="minorHAnsi" w:hAnsiTheme="minorHAnsi" w:cs="Arial"/>
                <w:b/>
                <w:color w:val="000000"/>
                <w:szCs w:val="22"/>
                <w:vertAlign w:val="superscript"/>
              </w:rPr>
              <w:t>3</w:t>
            </w:r>
          </w:p>
        </w:tc>
        <w:tc>
          <w:tcPr>
            <w:tcW w:w="1015" w:type="pct"/>
            <w:shd w:val="clear" w:color="auto" w:fill="auto"/>
          </w:tcPr>
          <w:p w14:paraId="37BC2471" w14:textId="77777777" w:rsidR="007557FC" w:rsidRPr="006B7666" w:rsidRDefault="007557FC" w:rsidP="006B7666">
            <w:pPr>
              <w:keepNext/>
              <w:spacing w:line="240" w:lineRule="auto"/>
              <w:jc w:val="center"/>
              <w:rPr>
                <w:rFonts w:asciiTheme="minorHAnsi" w:hAnsiTheme="minorHAnsi" w:cs="Arial"/>
                <w:color w:val="000000"/>
                <w:szCs w:val="22"/>
              </w:rPr>
            </w:pPr>
            <w:r w:rsidRPr="006B7666">
              <w:rPr>
                <w:rFonts w:asciiTheme="minorHAnsi" w:hAnsiTheme="minorHAnsi" w:cs="Arial"/>
                <w:color w:val="000000"/>
                <w:szCs w:val="22"/>
              </w:rPr>
              <w:t>4,420</w:t>
            </w:r>
          </w:p>
        </w:tc>
        <w:tc>
          <w:tcPr>
            <w:tcW w:w="1016" w:type="pct"/>
            <w:shd w:val="clear" w:color="auto" w:fill="auto"/>
          </w:tcPr>
          <w:p w14:paraId="47CEDE9D" w14:textId="77777777" w:rsidR="007557FC" w:rsidRPr="006B7666" w:rsidRDefault="007557FC" w:rsidP="006B7666">
            <w:pPr>
              <w:keepNext/>
              <w:spacing w:line="240" w:lineRule="auto"/>
              <w:jc w:val="center"/>
              <w:rPr>
                <w:rFonts w:asciiTheme="minorHAnsi" w:hAnsiTheme="minorHAnsi" w:cs="Arial"/>
                <w:color w:val="000000"/>
                <w:szCs w:val="22"/>
              </w:rPr>
            </w:pPr>
            <w:r w:rsidRPr="006B7666">
              <w:rPr>
                <w:rFonts w:asciiTheme="minorHAnsi" w:hAnsiTheme="minorHAnsi" w:cs="Arial"/>
                <w:color w:val="000000"/>
                <w:szCs w:val="22"/>
              </w:rPr>
              <w:t>651</w:t>
            </w:r>
          </w:p>
        </w:tc>
        <w:tc>
          <w:tcPr>
            <w:tcW w:w="1014" w:type="pct"/>
            <w:shd w:val="clear" w:color="auto" w:fill="auto"/>
          </w:tcPr>
          <w:p w14:paraId="663F0586" w14:textId="77777777" w:rsidR="007557FC" w:rsidRPr="006B7666" w:rsidRDefault="007557FC" w:rsidP="006B7666">
            <w:pPr>
              <w:keepNext/>
              <w:spacing w:line="240" w:lineRule="auto"/>
              <w:jc w:val="center"/>
              <w:rPr>
                <w:rFonts w:asciiTheme="minorHAnsi" w:hAnsiTheme="minorHAnsi" w:cs="Arial"/>
                <w:color w:val="000000"/>
                <w:szCs w:val="22"/>
              </w:rPr>
            </w:pPr>
            <w:r w:rsidRPr="006B7666">
              <w:rPr>
                <w:rFonts w:asciiTheme="minorHAnsi" w:hAnsiTheme="minorHAnsi" w:cs="Arial"/>
                <w:color w:val="000000"/>
                <w:szCs w:val="22"/>
              </w:rPr>
              <w:t>40</w:t>
            </w:r>
          </w:p>
        </w:tc>
        <w:tc>
          <w:tcPr>
            <w:tcW w:w="1014" w:type="pct"/>
            <w:shd w:val="clear" w:color="auto" w:fill="auto"/>
          </w:tcPr>
          <w:p w14:paraId="1AC3D361" w14:textId="77777777" w:rsidR="007557FC" w:rsidRPr="006B7666" w:rsidRDefault="007557FC" w:rsidP="006B7666">
            <w:pPr>
              <w:keepNext/>
              <w:spacing w:line="240" w:lineRule="auto"/>
              <w:jc w:val="center"/>
              <w:rPr>
                <w:rFonts w:asciiTheme="minorHAnsi" w:hAnsiTheme="minorHAnsi" w:cs="Arial"/>
                <w:b/>
                <w:color w:val="000000"/>
                <w:szCs w:val="22"/>
              </w:rPr>
            </w:pPr>
            <w:r w:rsidRPr="006B7666">
              <w:rPr>
                <w:rFonts w:asciiTheme="minorHAnsi" w:hAnsiTheme="minorHAnsi" w:cs="Arial"/>
                <w:b/>
                <w:color w:val="000000"/>
                <w:szCs w:val="22"/>
              </w:rPr>
              <w:t>5,111</w:t>
            </w:r>
          </w:p>
        </w:tc>
      </w:tr>
      <w:tr w:rsidR="007557FC" w:rsidRPr="007557FC" w14:paraId="7543EB5E" w14:textId="77777777" w:rsidTr="00C70D8E">
        <w:trPr>
          <w:cantSplit/>
        </w:trPr>
        <w:tc>
          <w:tcPr>
            <w:tcW w:w="942" w:type="pct"/>
            <w:shd w:val="clear" w:color="auto" w:fill="auto"/>
          </w:tcPr>
          <w:p w14:paraId="0209BA54" w14:textId="77777777" w:rsidR="007557FC" w:rsidRPr="006B7666" w:rsidRDefault="007557FC" w:rsidP="006B7666">
            <w:pPr>
              <w:keepNext/>
              <w:spacing w:line="240" w:lineRule="auto"/>
              <w:jc w:val="center"/>
              <w:rPr>
                <w:rFonts w:asciiTheme="minorHAnsi" w:hAnsiTheme="minorHAnsi" w:cs="Arial"/>
                <w:b/>
                <w:color w:val="000000"/>
                <w:szCs w:val="22"/>
              </w:rPr>
            </w:pPr>
            <w:r w:rsidRPr="006B7666">
              <w:rPr>
                <w:rFonts w:asciiTheme="minorHAnsi" w:hAnsiTheme="minorHAnsi" w:cs="Arial"/>
                <w:b/>
                <w:color w:val="000000"/>
                <w:szCs w:val="22"/>
              </w:rPr>
              <w:t>6 m</w:t>
            </w:r>
            <w:r w:rsidRPr="006B7666">
              <w:rPr>
                <w:rFonts w:asciiTheme="minorHAnsi" w:hAnsiTheme="minorHAnsi" w:cs="Arial"/>
                <w:b/>
                <w:color w:val="000000"/>
                <w:szCs w:val="22"/>
                <w:vertAlign w:val="superscript"/>
              </w:rPr>
              <w:t>3</w:t>
            </w:r>
          </w:p>
        </w:tc>
        <w:tc>
          <w:tcPr>
            <w:tcW w:w="1015" w:type="pct"/>
            <w:shd w:val="clear" w:color="auto" w:fill="auto"/>
          </w:tcPr>
          <w:p w14:paraId="4A3DE6EE" w14:textId="77777777" w:rsidR="007557FC" w:rsidRPr="006B7666" w:rsidRDefault="007557FC" w:rsidP="006B7666">
            <w:pPr>
              <w:keepNext/>
              <w:spacing w:line="240" w:lineRule="auto"/>
              <w:jc w:val="center"/>
              <w:rPr>
                <w:rFonts w:asciiTheme="minorHAnsi" w:hAnsiTheme="minorHAnsi" w:cs="Arial"/>
                <w:color w:val="000000"/>
                <w:szCs w:val="22"/>
              </w:rPr>
            </w:pPr>
            <w:r w:rsidRPr="006B7666">
              <w:rPr>
                <w:rFonts w:asciiTheme="minorHAnsi" w:hAnsiTheme="minorHAnsi" w:cs="Arial"/>
                <w:color w:val="000000"/>
                <w:szCs w:val="22"/>
              </w:rPr>
              <w:t>4,977</w:t>
            </w:r>
          </w:p>
        </w:tc>
        <w:tc>
          <w:tcPr>
            <w:tcW w:w="1016" w:type="pct"/>
            <w:shd w:val="clear" w:color="auto" w:fill="auto"/>
          </w:tcPr>
          <w:p w14:paraId="43D11E11" w14:textId="77777777" w:rsidR="007557FC" w:rsidRPr="006B7666" w:rsidRDefault="007557FC" w:rsidP="006B7666">
            <w:pPr>
              <w:keepNext/>
              <w:spacing w:line="240" w:lineRule="auto"/>
              <w:jc w:val="center"/>
              <w:rPr>
                <w:rFonts w:asciiTheme="minorHAnsi" w:hAnsiTheme="minorHAnsi" w:cs="Arial"/>
                <w:color w:val="000000"/>
                <w:szCs w:val="22"/>
              </w:rPr>
            </w:pPr>
            <w:r w:rsidRPr="006B7666">
              <w:rPr>
                <w:rFonts w:asciiTheme="minorHAnsi" w:hAnsiTheme="minorHAnsi" w:cs="Arial"/>
                <w:color w:val="000000"/>
                <w:szCs w:val="22"/>
              </w:rPr>
              <w:t>7,710</w:t>
            </w:r>
          </w:p>
        </w:tc>
        <w:tc>
          <w:tcPr>
            <w:tcW w:w="1014" w:type="pct"/>
            <w:shd w:val="clear" w:color="auto" w:fill="auto"/>
          </w:tcPr>
          <w:p w14:paraId="487B4858" w14:textId="77777777" w:rsidR="007557FC" w:rsidRPr="006B7666" w:rsidRDefault="007557FC" w:rsidP="006B7666">
            <w:pPr>
              <w:keepNext/>
              <w:spacing w:line="240" w:lineRule="auto"/>
              <w:jc w:val="center"/>
              <w:rPr>
                <w:rFonts w:asciiTheme="minorHAnsi" w:hAnsiTheme="minorHAnsi" w:cs="Arial"/>
                <w:color w:val="000000"/>
                <w:szCs w:val="22"/>
              </w:rPr>
            </w:pPr>
            <w:r w:rsidRPr="006B7666">
              <w:rPr>
                <w:rFonts w:asciiTheme="minorHAnsi" w:hAnsiTheme="minorHAnsi" w:cs="Arial"/>
                <w:color w:val="000000"/>
                <w:szCs w:val="22"/>
              </w:rPr>
              <w:t>120</w:t>
            </w:r>
          </w:p>
        </w:tc>
        <w:tc>
          <w:tcPr>
            <w:tcW w:w="1014" w:type="pct"/>
            <w:shd w:val="clear" w:color="auto" w:fill="auto"/>
          </w:tcPr>
          <w:p w14:paraId="3C932D76" w14:textId="77777777" w:rsidR="007557FC" w:rsidRPr="006B7666" w:rsidRDefault="007557FC" w:rsidP="006B7666">
            <w:pPr>
              <w:keepNext/>
              <w:spacing w:line="240" w:lineRule="auto"/>
              <w:jc w:val="center"/>
              <w:rPr>
                <w:rFonts w:asciiTheme="minorHAnsi" w:hAnsiTheme="minorHAnsi" w:cs="Arial"/>
                <w:b/>
                <w:color w:val="000000"/>
                <w:szCs w:val="22"/>
              </w:rPr>
            </w:pPr>
            <w:r w:rsidRPr="006B7666">
              <w:rPr>
                <w:rFonts w:asciiTheme="minorHAnsi" w:hAnsiTheme="minorHAnsi" w:cs="Arial"/>
                <w:b/>
                <w:color w:val="000000"/>
                <w:szCs w:val="22"/>
              </w:rPr>
              <w:t>12,807</w:t>
            </w:r>
          </w:p>
        </w:tc>
      </w:tr>
      <w:tr w:rsidR="007557FC" w:rsidRPr="007557FC" w14:paraId="51F5CE37" w14:textId="77777777" w:rsidTr="00C70D8E">
        <w:trPr>
          <w:cantSplit/>
        </w:trPr>
        <w:tc>
          <w:tcPr>
            <w:tcW w:w="942" w:type="pct"/>
            <w:shd w:val="clear" w:color="auto" w:fill="auto"/>
          </w:tcPr>
          <w:p w14:paraId="49A97DBE" w14:textId="77777777" w:rsidR="007557FC" w:rsidRPr="006B7666" w:rsidRDefault="007557FC" w:rsidP="006B7666">
            <w:pPr>
              <w:keepNext/>
              <w:spacing w:line="240" w:lineRule="auto"/>
              <w:jc w:val="center"/>
              <w:rPr>
                <w:rFonts w:asciiTheme="minorHAnsi" w:hAnsiTheme="minorHAnsi" w:cs="Arial"/>
                <w:b/>
                <w:color w:val="000000"/>
                <w:szCs w:val="22"/>
              </w:rPr>
            </w:pPr>
            <w:r w:rsidRPr="006B7666">
              <w:rPr>
                <w:rFonts w:asciiTheme="minorHAnsi" w:hAnsiTheme="minorHAnsi" w:cs="Arial"/>
                <w:b/>
                <w:color w:val="000000"/>
                <w:szCs w:val="22"/>
              </w:rPr>
              <w:t>8 m</w:t>
            </w:r>
            <w:r w:rsidRPr="006B7666">
              <w:rPr>
                <w:rFonts w:asciiTheme="minorHAnsi" w:hAnsiTheme="minorHAnsi" w:cs="Arial"/>
                <w:b/>
                <w:color w:val="000000"/>
                <w:szCs w:val="22"/>
                <w:vertAlign w:val="superscript"/>
              </w:rPr>
              <w:t>3</w:t>
            </w:r>
          </w:p>
        </w:tc>
        <w:tc>
          <w:tcPr>
            <w:tcW w:w="1015" w:type="pct"/>
            <w:shd w:val="clear" w:color="auto" w:fill="auto"/>
          </w:tcPr>
          <w:p w14:paraId="0649C0F6" w14:textId="77777777" w:rsidR="007557FC" w:rsidRPr="006B7666" w:rsidRDefault="007557FC" w:rsidP="006B7666">
            <w:pPr>
              <w:keepNext/>
              <w:spacing w:line="240" w:lineRule="auto"/>
              <w:jc w:val="center"/>
              <w:rPr>
                <w:rFonts w:asciiTheme="minorHAnsi" w:hAnsiTheme="minorHAnsi" w:cs="Arial"/>
                <w:color w:val="000000"/>
                <w:szCs w:val="22"/>
              </w:rPr>
            </w:pPr>
            <w:r w:rsidRPr="006B7666">
              <w:rPr>
                <w:rFonts w:asciiTheme="minorHAnsi" w:hAnsiTheme="minorHAnsi" w:cs="Arial"/>
                <w:color w:val="000000"/>
                <w:szCs w:val="22"/>
              </w:rPr>
              <w:t>78</w:t>
            </w:r>
          </w:p>
        </w:tc>
        <w:tc>
          <w:tcPr>
            <w:tcW w:w="1016" w:type="pct"/>
            <w:shd w:val="clear" w:color="auto" w:fill="auto"/>
          </w:tcPr>
          <w:p w14:paraId="567C5629" w14:textId="77777777" w:rsidR="007557FC" w:rsidRPr="006B7666" w:rsidRDefault="007557FC" w:rsidP="006B7666">
            <w:pPr>
              <w:keepNext/>
              <w:spacing w:line="240" w:lineRule="auto"/>
              <w:jc w:val="center"/>
              <w:rPr>
                <w:rFonts w:asciiTheme="minorHAnsi" w:hAnsiTheme="minorHAnsi" w:cs="Arial"/>
                <w:color w:val="000000"/>
                <w:szCs w:val="22"/>
              </w:rPr>
            </w:pPr>
            <w:r w:rsidRPr="006B7666">
              <w:rPr>
                <w:rFonts w:asciiTheme="minorHAnsi" w:hAnsiTheme="minorHAnsi" w:cs="Arial"/>
                <w:color w:val="000000"/>
                <w:szCs w:val="22"/>
              </w:rPr>
              <w:t>645</w:t>
            </w:r>
          </w:p>
        </w:tc>
        <w:tc>
          <w:tcPr>
            <w:tcW w:w="1014" w:type="pct"/>
            <w:shd w:val="clear" w:color="auto" w:fill="auto"/>
          </w:tcPr>
          <w:p w14:paraId="7B0256F5" w14:textId="77777777" w:rsidR="007557FC" w:rsidRPr="006B7666" w:rsidRDefault="007557FC" w:rsidP="006B7666">
            <w:pPr>
              <w:keepNext/>
              <w:spacing w:line="240" w:lineRule="auto"/>
              <w:jc w:val="center"/>
              <w:rPr>
                <w:rFonts w:asciiTheme="minorHAnsi" w:hAnsiTheme="minorHAnsi" w:cs="Arial"/>
                <w:color w:val="000000"/>
                <w:szCs w:val="22"/>
              </w:rPr>
            </w:pPr>
            <w:r w:rsidRPr="006B7666">
              <w:rPr>
                <w:rFonts w:asciiTheme="minorHAnsi" w:hAnsiTheme="minorHAnsi" w:cs="Arial"/>
                <w:color w:val="000000"/>
                <w:szCs w:val="22"/>
              </w:rPr>
              <w:t>1</w:t>
            </w:r>
          </w:p>
        </w:tc>
        <w:tc>
          <w:tcPr>
            <w:tcW w:w="1014" w:type="pct"/>
            <w:shd w:val="clear" w:color="auto" w:fill="auto"/>
          </w:tcPr>
          <w:p w14:paraId="23CEDCB5" w14:textId="77777777" w:rsidR="007557FC" w:rsidRPr="006B7666" w:rsidRDefault="007557FC" w:rsidP="006B7666">
            <w:pPr>
              <w:keepNext/>
              <w:spacing w:line="240" w:lineRule="auto"/>
              <w:jc w:val="center"/>
              <w:rPr>
                <w:rFonts w:asciiTheme="minorHAnsi" w:hAnsiTheme="minorHAnsi" w:cs="Arial"/>
                <w:b/>
                <w:color w:val="000000"/>
                <w:szCs w:val="22"/>
              </w:rPr>
            </w:pPr>
            <w:r w:rsidRPr="006B7666">
              <w:rPr>
                <w:rFonts w:asciiTheme="minorHAnsi" w:hAnsiTheme="minorHAnsi" w:cs="Arial"/>
                <w:b/>
                <w:color w:val="000000"/>
                <w:szCs w:val="22"/>
              </w:rPr>
              <w:t>724</w:t>
            </w:r>
          </w:p>
        </w:tc>
      </w:tr>
      <w:tr w:rsidR="007557FC" w:rsidRPr="007557FC" w14:paraId="5E0FC3E6" w14:textId="77777777" w:rsidTr="00C70D8E">
        <w:trPr>
          <w:cantSplit/>
        </w:trPr>
        <w:tc>
          <w:tcPr>
            <w:tcW w:w="942" w:type="pct"/>
            <w:shd w:val="clear" w:color="auto" w:fill="auto"/>
          </w:tcPr>
          <w:p w14:paraId="5DF4F23D" w14:textId="77777777" w:rsidR="007557FC" w:rsidRPr="006B7666" w:rsidRDefault="007557FC" w:rsidP="006B7666">
            <w:pPr>
              <w:spacing w:line="240" w:lineRule="auto"/>
              <w:jc w:val="center"/>
              <w:rPr>
                <w:rFonts w:asciiTheme="minorHAnsi" w:hAnsiTheme="minorHAnsi" w:cs="Arial"/>
                <w:b/>
                <w:color w:val="000000"/>
                <w:szCs w:val="22"/>
              </w:rPr>
            </w:pPr>
            <w:r w:rsidRPr="006B7666">
              <w:rPr>
                <w:rFonts w:asciiTheme="minorHAnsi" w:hAnsiTheme="minorHAnsi" w:cs="Arial"/>
                <w:b/>
                <w:color w:val="000000"/>
                <w:szCs w:val="22"/>
              </w:rPr>
              <w:t>Total</w:t>
            </w:r>
          </w:p>
        </w:tc>
        <w:tc>
          <w:tcPr>
            <w:tcW w:w="1015" w:type="pct"/>
            <w:shd w:val="clear" w:color="auto" w:fill="auto"/>
          </w:tcPr>
          <w:p w14:paraId="18FDFB55" w14:textId="77777777" w:rsidR="007557FC" w:rsidRPr="006B7666" w:rsidRDefault="007557FC" w:rsidP="006B7666">
            <w:pPr>
              <w:spacing w:line="240" w:lineRule="auto"/>
              <w:jc w:val="center"/>
              <w:rPr>
                <w:rFonts w:asciiTheme="minorHAnsi" w:hAnsiTheme="minorHAnsi" w:cs="Arial"/>
                <w:b/>
                <w:color w:val="000000"/>
                <w:szCs w:val="22"/>
              </w:rPr>
            </w:pPr>
            <w:r w:rsidRPr="006B7666">
              <w:rPr>
                <w:rFonts w:asciiTheme="minorHAnsi" w:hAnsiTheme="minorHAnsi" w:cs="Arial"/>
                <w:b/>
                <w:color w:val="000000"/>
                <w:szCs w:val="22"/>
              </w:rPr>
              <w:t>10,754</w:t>
            </w:r>
          </w:p>
        </w:tc>
        <w:tc>
          <w:tcPr>
            <w:tcW w:w="1016" w:type="pct"/>
            <w:shd w:val="clear" w:color="auto" w:fill="auto"/>
          </w:tcPr>
          <w:p w14:paraId="629FB84E" w14:textId="77777777" w:rsidR="007557FC" w:rsidRPr="006B7666" w:rsidRDefault="007557FC" w:rsidP="006B7666">
            <w:pPr>
              <w:spacing w:line="240" w:lineRule="auto"/>
              <w:jc w:val="center"/>
              <w:rPr>
                <w:rFonts w:asciiTheme="minorHAnsi" w:hAnsiTheme="minorHAnsi" w:cs="Arial"/>
                <w:b/>
                <w:color w:val="000000"/>
                <w:szCs w:val="22"/>
              </w:rPr>
            </w:pPr>
            <w:r w:rsidRPr="006B7666">
              <w:rPr>
                <w:rFonts w:asciiTheme="minorHAnsi" w:hAnsiTheme="minorHAnsi" w:cs="Arial"/>
                <w:b/>
                <w:color w:val="000000"/>
                <w:szCs w:val="22"/>
              </w:rPr>
              <w:t>9,044</w:t>
            </w:r>
          </w:p>
        </w:tc>
        <w:tc>
          <w:tcPr>
            <w:tcW w:w="1014" w:type="pct"/>
            <w:shd w:val="clear" w:color="auto" w:fill="auto"/>
          </w:tcPr>
          <w:p w14:paraId="246E6CAB" w14:textId="77777777" w:rsidR="007557FC" w:rsidRPr="006B7666" w:rsidRDefault="007557FC" w:rsidP="006B7666">
            <w:pPr>
              <w:spacing w:line="240" w:lineRule="auto"/>
              <w:jc w:val="center"/>
              <w:rPr>
                <w:rFonts w:asciiTheme="minorHAnsi" w:hAnsiTheme="minorHAnsi" w:cs="Arial"/>
                <w:b/>
                <w:color w:val="000000"/>
                <w:szCs w:val="22"/>
              </w:rPr>
            </w:pPr>
            <w:r w:rsidRPr="006B7666">
              <w:rPr>
                <w:rFonts w:asciiTheme="minorHAnsi" w:hAnsiTheme="minorHAnsi" w:cs="Arial"/>
                <w:b/>
                <w:color w:val="000000"/>
                <w:szCs w:val="22"/>
              </w:rPr>
              <w:t>161</w:t>
            </w:r>
          </w:p>
        </w:tc>
        <w:tc>
          <w:tcPr>
            <w:tcW w:w="1014" w:type="pct"/>
            <w:shd w:val="clear" w:color="auto" w:fill="auto"/>
          </w:tcPr>
          <w:p w14:paraId="3B4B97EA" w14:textId="77777777" w:rsidR="007557FC" w:rsidRPr="006B7666" w:rsidRDefault="007557FC" w:rsidP="006B7666">
            <w:pPr>
              <w:spacing w:line="240" w:lineRule="auto"/>
              <w:jc w:val="center"/>
              <w:rPr>
                <w:rFonts w:asciiTheme="minorHAnsi" w:hAnsiTheme="minorHAnsi" w:cs="Arial"/>
                <w:b/>
                <w:color w:val="000000"/>
                <w:szCs w:val="22"/>
              </w:rPr>
            </w:pPr>
            <w:r w:rsidRPr="006B7666">
              <w:rPr>
                <w:rFonts w:asciiTheme="minorHAnsi" w:hAnsiTheme="minorHAnsi" w:cs="Arial"/>
                <w:b/>
                <w:color w:val="000000"/>
                <w:szCs w:val="22"/>
              </w:rPr>
              <w:t>19,959</w:t>
            </w:r>
          </w:p>
        </w:tc>
      </w:tr>
    </w:tbl>
    <w:p w14:paraId="1DDB2ADE" w14:textId="77777777" w:rsidR="007557FC" w:rsidRPr="006B7666" w:rsidRDefault="007557FC" w:rsidP="007557FC">
      <w:pPr>
        <w:pStyle w:val="RegTypePara"/>
        <w:spacing w:before="0"/>
        <w:rPr>
          <w:rFonts w:asciiTheme="minorHAnsi" w:hAnsiTheme="minorHAnsi"/>
          <w:b/>
          <w:sz w:val="22"/>
          <w:szCs w:val="22"/>
          <w:u w:val="single"/>
          <w:lang w:val="en-US"/>
        </w:rPr>
      </w:pPr>
    </w:p>
    <w:p w14:paraId="7C085818" w14:textId="77777777" w:rsidR="007557FC" w:rsidRPr="006B7666" w:rsidRDefault="007557FC" w:rsidP="007557FC">
      <w:pPr>
        <w:pStyle w:val="RegTypePara"/>
        <w:spacing w:before="0"/>
        <w:rPr>
          <w:rFonts w:asciiTheme="minorHAnsi" w:hAnsiTheme="minorHAnsi"/>
          <w:b/>
          <w:sz w:val="22"/>
          <w:szCs w:val="22"/>
          <w:u w:val="single"/>
          <w:lang w:val="en-US"/>
        </w:rPr>
      </w:pPr>
      <w:r w:rsidRPr="006B7666">
        <w:rPr>
          <w:rFonts w:asciiTheme="minorHAnsi" w:hAnsiTheme="minorHAnsi"/>
          <w:b/>
          <w:sz w:val="22"/>
          <w:szCs w:val="22"/>
          <w:u w:val="single"/>
          <w:lang w:val="en-US"/>
        </w:rPr>
        <w:t>CPA-4:</w:t>
      </w:r>
    </w:p>
    <w:p w14:paraId="67287B90" w14:textId="77777777" w:rsidR="007557FC" w:rsidRPr="006B7666" w:rsidRDefault="007557FC" w:rsidP="006B7666">
      <w:pPr>
        <w:spacing w:line="240" w:lineRule="auto"/>
        <w:jc w:val="both"/>
        <w:rPr>
          <w:rFonts w:asciiTheme="minorHAnsi" w:hAnsiTheme="minorHAnsi" w:cs="Arial"/>
          <w:szCs w:val="22"/>
        </w:rPr>
      </w:pPr>
      <w:r w:rsidRPr="006B7666">
        <w:rPr>
          <w:rFonts w:asciiTheme="minorHAnsi" w:hAnsiTheme="minorHAnsi" w:cs="Arial"/>
          <w:szCs w:val="22"/>
        </w:rPr>
        <w:t>This CDM Program Activity (CPA) is part of the Nepal Biogas Support Program-Programme of Activity (PoA). This CPA includes 19,970 digesters which were implemented between 20/02/2011 and 28/02/2012. The table below provides the overview of digesters implemented under CPA-4.</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bottom w:w="40" w:type="dxa"/>
        </w:tblCellMar>
        <w:tblLook w:val="01E0" w:firstRow="1" w:lastRow="1" w:firstColumn="1" w:lastColumn="1" w:noHBand="0" w:noVBand="0"/>
      </w:tblPr>
      <w:tblGrid>
        <w:gridCol w:w="1926"/>
        <w:gridCol w:w="1875"/>
        <w:gridCol w:w="1877"/>
        <w:gridCol w:w="1875"/>
        <w:gridCol w:w="1877"/>
      </w:tblGrid>
      <w:tr w:rsidR="007557FC" w:rsidRPr="007557FC" w14:paraId="75948E4F" w14:textId="77777777" w:rsidTr="00C70D8E">
        <w:trPr>
          <w:trHeight w:val="454"/>
          <w:jc w:val="center"/>
        </w:trPr>
        <w:tc>
          <w:tcPr>
            <w:tcW w:w="1021" w:type="pct"/>
            <w:tcBorders>
              <w:tl2br w:val="single" w:sz="4" w:space="0" w:color="auto"/>
            </w:tcBorders>
            <w:shd w:val="clear" w:color="auto" w:fill="D9D9D9"/>
            <w:vAlign w:val="center"/>
          </w:tcPr>
          <w:p w14:paraId="3F626F13" w14:textId="77777777" w:rsidR="007557FC" w:rsidRPr="006B7666" w:rsidRDefault="007557FC" w:rsidP="006B7666">
            <w:pPr>
              <w:keepNext/>
              <w:spacing w:line="240" w:lineRule="auto"/>
              <w:jc w:val="right"/>
              <w:rPr>
                <w:rFonts w:asciiTheme="minorHAnsi" w:hAnsiTheme="minorHAnsi" w:cs="Arial"/>
                <w:b/>
                <w:bCs/>
                <w:color w:val="000000"/>
                <w:szCs w:val="22"/>
              </w:rPr>
            </w:pPr>
            <w:r w:rsidRPr="006B7666">
              <w:rPr>
                <w:rFonts w:asciiTheme="minorHAnsi" w:hAnsiTheme="minorHAnsi" w:cs="Arial"/>
                <w:b/>
                <w:bCs/>
                <w:color w:val="000000"/>
                <w:szCs w:val="22"/>
              </w:rPr>
              <w:t>Region</w:t>
            </w:r>
          </w:p>
          <w:p w14:paraId="3E4BFA34" w14:textId="77777777" w:rsidR="007557FC" w:rsidRPr="006B7666" w:rsidRDefault="007557FC" w:rsidP="006B7666">
            <w:pPr>
              <w:keepNext/>
              <w:spacing w:line="240" w:lineRule="auto"/>
              <w:jc w:val="right"/>
              <w:rPr>
                <w:rFonts w:asciiTheme="minorHAnsi" w:hAnsiTheme="minorHAnsi" w:cs="Arial"/>
                <w:b/>
                <w:bCs/>
                <w:color w:val="000000"/>
                <w:szCs w:val="22"/>
              </w:rPr>
            </w:pPr>
            <w:r w:rsidRPr="006B7666">
              <w:rPr>
                <w:rFonts w:asciiTheme="minorHAnsi" w:hAnsiTheme="minorHAnsi" w:cs="Arial"/>
                <w:b/>
                <w:bCs/>
                <w:color w:val="000000"/>
                <w:szCs w:val="22"/>
              </w:rPr>
              <w:t>Size</w:t>
            </w:r>
          </w:p>
        </w:tc>
        <w:tc>
          <w:tcPr>
            <w:tcW w:w="994" w:type="pct"/>
            <w:shd w:val="clear" w:color="auto" w:fill="D9D9D9"/>
            <w:vAlign w:val="center"/>
          </w:tcPr>
          <w:p w14:paraId="03CA6F9E" w14:textId="77777777" w:rsidR="007557FC" w:rsidRPr="006B7666" w:rsidRDefault="007557FC" w:rsidP="006B7666">
            <w:pPr>
              <w:keepNext/>
              <w:spacing w:line="240" w:lineRule="auto"/>
              <w:jc w:val="right"/>
              <w:rPr>
                <w:rFonts w:asciiTheme="minorHAnsi" w:hAnsiTheme="minorHAnsi" w:cs="Arial"/>
                <w:b/>
                <w:bCs/>
                <w:color w:val="000000"/>
                <w:szCs w:val="22"/>
              </w:rPr>
            </w:pPr>
            <w:r w:rsidRPr="006B7666">
              <w:rPr>
                <w:rFonts w:asciiTheme="minorHAnsi" w:hAnsiTheme="minorHAnsi" w:cs="Arial"/>
                <w:b/>
                <w:bCs/>
                <w:color w:val="000000"/>
                <w:szCs w:val="22"/>
              </w:rPr>
              <w:t>Hill</w:t>
            </w:r>
          </w:p>
        </w:tc>
        <w:tc>
          <w:tcPr>
            <w:tcW w:w="995" w:type="pct"/>
            <w:shd w:val="clear" w:color="auto" w:fill="D9D9D9"/>
            <w:vAlign w:val="center"/>
          </w:tcPr>
          <w:p w14:paraId="0828A1E5" w14:textId="77777777" w:rsidR="007557FC" w:rsidRPr="006B7666" w:rsidRDefault="007557FC" w:rsidP="006B7666">
            <w:pPr>
              <w:keepNext/>
              <w:spacing w:line="240" w:lineRule="auto"/>
              <w:jc w:val="right"/>
              <w:rPr>
                <w:rFonts w:asciiTheme="minorHAnsi" w:hAnsiTheme="minorHAnsi" w:cs="Arial"/>
                <w:b/>
                <w:bCs/>
                <w:color w:val="000000"/>
                <w:szCs w:val="22"/>
              </w:rPr>
            </w:pPr>
            <w:r w:rsidRPr="006B7666">
              <w:rPr>
                <w:rFonts w:asciiTheme="minorHAnsi" w:hAnsiTheme="minorHAnsi" w:cs="Arial"/>
                <w:b/>
                <w:bCs/>
                <w:color w:val="000000"/>
                <w:szCs w:val="22"/>
              </w:rPr>
              <w:t>Terai</w:t>
            </w:r>
          </w:p>
        </w:tc>
        <w:tc>
          <w:tcPr>
            <w:tcW w:w="994" w:type="pct"/>
            <w:shd w:val="clear" w:color="auto" w:fill="D9D9D9"/>
            <w:vAlign w:val="center"/>
          </w:tcPr>
          <w:p w14:paraId="19D78916" w14:textId="77777777" w:rsidR="007557FC" w:rsidRPr="006B7666" w:rsidRDefault="007557FC" w:rsidP="006B7666">
            <w:pPr>
              <w:keepNext/>
              <w:spacing w:line="240" w:lineRule="auto"/>
              <w:jc w:val="right"/>
              <w:rPr>
                <w:rFonts w:asciiTheme="minorHAnsi" w:hAnsiTheme="minorHAnsi" w:cs="Arial"/>
                <w:b/>
                <w:bCs/>
                <w:color w:val="000000"/>
                <w:szCs w:val="22"/>
              </w:rPr>
            </w:pPr>
            <w:r w:rsidRPr="006B7666">
              <w:rPr>
                <w:rFonts w:asciiTheme="minorHAnsi" w:hAnsiTheme="minorHAnsi" w:cs="Arial"/>
                <w:b/>
                <w:bCs/>
                <w:color w:val="000000"/>
                <w:szCs w:val="22"/>
              </w:rPr>
              <w:t>Mountain or Remote Hill</w:t>
            </w:r>
          </w:p>
        </w:tc>
        <w:tc>
          <w:tcPr>
            <w:tcW w:w="995" w:type="pct"/>
            <w:shd w:val="clear" w:color="auto" w:fill="D9D9D9"/>
            <w:vAlign w:val="center"/>
          </w:tcPr>
          <w:p w14:paraId="7CB2E1FC" w14:textId="77777777" w:rsidR="007557FC" w:rsidRPr="006B7666" w:rsidRDefault="007557FC" w:rsidP="006B7666">
            <w:pPr>
              <w:keepNext/>
              <w:spacing w:line="240" w:lineRule="auto"/>
              <w:jc w:val="right"/>
              <w:rPr>
                <w:rFonts w:asciiTheme="minorHAnsi" w:hAnsiTheme="minorHAnsi" w:cs="Arial"/>
                <w:b/>
                <w:bCs/>
                <w:color w:val="000000"/>
                <w:szCs w:val="22"/>
              </w:rPr>
            </w:pPr>
            <w:r w:rsidRPr="006B7666">
              <w:rPr>
                <w:rFonts w:asciiTheme="minorHAnsi" w:hAnsiTheme="minorHAnsi" w:cs="Arial"/>
                <w:b/>
                <w:bCs/>
                <w:color w:val="000000"/>
                <w:szCs w:val="22"/>
              </w:rPr>
              <w:t>Total</w:t>
            </w:r>
          </w:p>
        </w:tc>
      </w:tr>
      <w:tr w:rsidR="007557FC" w:rsidRPr="007557FC" w14:paraId="3FFC4E52" w14:textId="77777777" w:rsidTr="00C70D8E">
        <w:trPr>
          <w:cantSplit/>
          <w:jc w:val="center"/>
        </w:trPr>
        <w:tc>
          <w:tcPr>
            <w:tcW w:w="1021" w:type="pct"/>
            <w:shd w:val="clear" w:color="auto" w:fill="auto"/>
          </w:tcPr>
          <w:p w14:paraId="5F246003" w14:textId="77777777" w:rsidR="007557FC" w:rsidRPr="006B7666" w:rsidRDefault="007557FC" w:rsidP="006B7666">
            <w:pPr>
              <w:keepNext/>
              <w:spacing w:line="240" w:lineRule="auto"/>
              <w:rPr>
                <w:rFonts w:asciiTheme="minorHAnsi" w:hAnsiTheme="minorHAnsi" w:cs="Arial"/>
                <w:b/>
                <w:color w:val="000000"/>
                <w:szCs w:val="22"/>
                <w:vertAlign w:val="superscript"/>
              </w:rPr>
            </w:pPr>
            <w:r w:rsidRPr="006B7666">
              <w:rPr>
                <w:rFonts w:asciiTheme="minorHAnsi" w:hAnsiTheme="minorHAnsi" w:cs="Arial"/>
                <w:b/>
                <w:color w:val="000000"/>
                <w:szCs w:val="22"/>
              </w:rPr>
              <w:t>2 m</w:t>
            </w:r>
            <w:r w:rsidRPr="006B7666">
              <w:rPr>
                <w:rFonts w:asciiTheme="minorHAnsi" w:hAnsiTheme="minorHAnsi" w:cs="Arial"/>
                <w:b/>
                <w:color w:val="000000"/>
                <w:szCs w:val="22"/>
                <w:vertAlign w:val="superscript"/>
              </w:rPr>
              <w:t>3</w:t>
            </w:r>
          </w:p>
        </w:tc>
        <w:tc>
          <w:tcPr>
            <w:tcW w:w="994" w:type="pct"/>
            <w:shd w:val="clear" w:color="auto" w:fill="auto"/>
            <w:vAlign w:val="bottom"/>
          </w:tcPr>
          <w:p w14:paraId="118441E9" w14:textId="77777777" w:rsidR="007557FC" w:rsidRPr="006B7666" w:rsidRDefault="007557FC" w:rsidP="006B7666">
            <w:pPr>
              <w:spacing w:line="240" w:lineRule="auto"/>
              <w:jc w:val="center"/>
              <w:rPr>
                <w:rFonts w:asciiTheme="minorHAnsi" w:hAnsiTheme="minorHAnsi" w:cs="Arial"/>
                <w:color w:val="000000"/>
                <w:szCs w:val="22"/>
              </w:rPr>
            </w:pPr>
            <w:r w:rsidRPr="006B7666">
              <w:rPr>
                <w:rFonts w:asciiTheme="minorHAnsi" w:hAnsiTheme="minorHAnsi" w:cs="Arial"/>
                <w:szCs w:val="22"/>
              </w:rPr>
              <w:t>694</w:t>
            </w:r>
          </w:p>
        </w:tc>
        <w:tc>
          <w:tcPr>
            <w:tcW w:w="995" w:type="pct"/>
            <w:shd w:val="clear" w:color="auto" w:fill="auto"/>
            <w:vAlign w:val="bottom"/>
          </w:tcPr>
          <w:p w14:paraId="19E153ED" w14:textId="77777777" w:rsidR="007557FC" w:rsidRPr="006B7666" w:rsidRDefault="007557FC" w:rsidP="006B7666">
            <w:pPr>
              <w:spacing w:line="240" w:lineRule="auto"/>
              <w:jc w:val="center"/>
              <w:rPr>
                <w:rFonts w:asciiTheme="minorHAnsi" w:hAnsiTheme="minorHAnsi" w:cs="Arial"/>
                <w:color w:val="000000"/>
                <w:szCs w:val="22"/>
              </w:rPr>
            </w:pPr>
            <w:r w:rsidRPr="006B7666">
              <w:rPr>
                <w:rFonts w:asciiTheme="minorHAnsi" w:hAnsiTheme="minorHAnsi" w:cs="Arial"/>
                <w:szCs w:val="22"/>
              </w:rPr>
              <w:t>20</w:t>
            </w:r>
          </w:p>
        </w:tc>
        <w:tc>
          <w:tcPr>
            <w:tcW w:w="994" w:type="pct"/>
            <w:shd w:val="clear" w:color="auto" w:fill="auto"/>
            <w:vAlign w:val="bottom"/>
          </w:tcPr>
          <w:p w14:paraId="745D5B20" w14:textId="77777777" w:rsidR="007557FC" w:rsidRPr="006B7666" w:rsidRDefault="007557FC" w:rsidP="006B7666">
            <w:pPr>
              <w:spacing w:line="240" w:lineRule="auto"/>
              <w:jc w:val="center"/>
              <w:rPr>
                <w:rFonts w:asciiTheme="minorHAnsi" w:hAnsiTheme="minorHAnsi" w:cs="Arial"/>
                <w:color w:val="000000"/>
                <w:szCs w:val="22"/>
              </w:rPr>
            </w:pPr>
            <w:r w:rsidRPr="006B7666">
              <w:rPr>
                <w:rFonts w:asciiTheme="minorHAnsi" w:hAnsiTheme="minorHAnsi" w:cs="Arial"/>
                <w:szCs w:val="22"/>
              </w:rPr>
              <w:t>17</w:t>
            </w:r>
          </w:p>
        </w:tc>
        <w:tc>
          <w:tcPr>
            <w:tcW w:w="995" w:type="pct"/>
            <w:shd w:val="clear" w:color="auto" w:fill="auto"/>
            <w:vAlign w:val="bottom"/>
          </w:tcPr>
          <w:p w14:paraId="3C7DC506" w14:textId="77777777" w:rsidR="007557FC" w:rsidRPr="006B7666" w:rsidRDefault="007557FC" w:rsidP="006B7666">
            <w:pPr>
              <w:spacing w:line="240" w:lineRule="auto"/>
              <w:jc w:val="center"/>
              <w:rPr>
                <w:rFonts w:asciiTheme="minorHAnsi" w:hAnsiTheme="minorHAnsi" w:cs="Arial"/>
                <w:b/>
                <w:color w:val="000000"/>
                <w:szCs w:val="22"/>
              </w:rPr>
            </w:pPr>
            <w:r w:rsidRPr="006B7666">
              <w:rPr>
                <w:rFonts w:asciiTheme="minorHAnsi" w:hAnsiTheme="minorHAnsi" w:cs="Arial"/>
                <w:b/>
                <w:szCs w:val="22"/>
              </w:rPr>
              <w:t>731</w:t>
            </w:r>
          </w:p>
        </w:tc>
      </w:tr>
      <w:tr w:rsidR="007557FC" w:rsidRPr="007557FC" w14:paraId="31F8FC2D" w14:textId="77777777" w:rsidTr="00C70D8E">
        <w:trPr>
          <w:cantSplit/>
          <w:jc w:val="center"/>
        </w:trPr>
        <w:tc>
          <w:tcPr>
            <w:tcW w:w="1021" w:type="pct"/>
            <w:shd w:val="clear" w:color="auto" w:fill="auto"/>
          </w:tcPr>
          <w:p w14:paraId="4D558325" w14:textId="77777777" w:rsidR="007557FC" w:rsidRPr="006B7666" w:rsidRDefault="007557FC" w:rsidP="006B7666">
            <w:pPr>
              <w:keepNext/>
              <w:spacing w:line="240" w:lineRule="auto"/>
              <w:rPr>
                <w:rFonts w:asciiTheme="minorHAnsi" w:hAnsiTheme="minorHAnsi" w:cs="Arial"/>
                <w:b/>
                <w:color w:val="000000"/>
                <w:szCs w:val="22"/>
              </w:rPr>
            </w:pPr>
            <w:r w:rsidRPr="006B7666">
              <w:rPr>
                <w:rFonts w:asciiTheme="minorHAnsi" w:hAnsiTheme="minorHAnsi" w:cs="Arial"/>
                <w:b/>
                <w:color w:val="000000"/>
                <w:szCs w:val="22"/>
              </w:rPr>
              <w:t>4 m</w:t>
            </w:r>
            <w:r w:rsidRPr="006B7666">
              <w:rPr>
                <w:rFonts w:asciiTheme="minorHAnsi" w:hAnsiTheme="minorHAnsi" w:cs="Arial"/>
                <w:b/>
                <w:color w:val="000000"/>
                <w:szCs w:val="22"/>
                <w:vertAlign w:val="superscript"/>
              </w:rPr>
              <w:t>3</w:t>
            </w:r>
          </w:p>
        </w:tc>
        <w:tc>
          <w:tcPr>
            <w:tcW w:w="994" w:type="pct"/>
            <w:shd w:val="clear" w:color="auto" w:fill="auto"/>
            <w:vAlign w:val="bottom"/>
          </w:tcPr>
          <w:p w14:paraId="6494F6BC" w14:textId="77777777" w:rsidR="007557FC" w:rsidRPr="006B7666" w:rsidRDefault="007557FC" w:rsidP="006B7666">
            <w:pPr>
              <w:spacing w:line="240" w:lineRule="auto"/>
              <w:jc w:val="center"/>
              <w:rPr>
                <w:rFonts w:asciiTheme="minorHAnsi" w:hAnsiTheme="minorHAnsi" w:cs="Arial"/>
                <w:color w:val="000000"/>
                <w:szCs w:val="22"/>
              </w:rPr>
            </w:pPr>
            <w:r w:rsidRPr="006B7666">
              <w:rPr>
                <w:rFonts w:asciiTheme="minorHAnsi" w:hAnsiTheme="minorHAnsi" w:cs="Arial"/>
                <w:szCs w:val="22"/>
              </w:rPr>
              <w:t>5,292</w:t>
            </w:r>
          </w:p>
        </w:tc>
        <w:tc>
          <w:tcPr>
            <w:tcW w:w="995" w:type="pct"/>
            <w:shd w:val="clear" w:color="auto" w:fill="auto"/>
            <w:vAlign w:val="bottom"/>
          </w:tcPr>
          <w:p w14:paraId="41CA7166" w14:textId="77777777" w:rsidR="007557FC" w:rsidRPr="006B7666" w:rsidRDefault="007557FC" w:rsidP="006B7666">
            <w:pPr>
              <w:spacing w:line="240" w:lineRule="auto"/>
              <w:jc w:val="center"/>
              <w:rPr>
                <w:rFonts w:asciiTheme="minorHAnsi" w:hAnsiTheme="minorHAnsi" w:cs="Arial"/>
                <w:color w:val="000000"/>
                <w:szCs w:val="22"/>
              </w:rPr>
            </w:pPr>
            <w:r w:rsidRPr="006B7666">
              <w:rPr>
                <w:rFonts w:asciiTheme="minorHAnsi" w:hAnsiTheme="minorHAnsi" w:cs="Arial"/>
                <w:szCs w:val="22"/>
              </w:rPr>
              <w:t>668</w:t>
            </w:r>
          </w:p>
        </w:tc>
        <w:tc>
          <w:tcPr>
            <w:tcW w:w="994" w:type="pct"/>
            <w:shd w:val="clear" w:color="auto" w:fill="auto"/>
            <w:vAlign w:val="bottom"/>
          </w:tcPr>
          <w:p w14:paraId="0E6D2D80" w14:textId="77777777" w:rsidR="007557FC" w:rsidRPr="006B7666" w:rsidRDefault="007557FC" w:rsidP="006B7666">
            <w:pPr>
              <w:spacing w:line="240" w:lineRule="auto"/>
              <w:jc w:val="center"/>
              <w:rPr>
                <w:rFonts w:asciiTheme="minorHAnsi" w:hAnsiTheme="minorHAnsi" w:cs="Arial"/>
                <w:color w:val="000000"/>
                <w:szCs w:val="22"/>
              </w:rPr>
            </w:pPr>
            <w:r w:rsidRPr="006B7666">
              <w:rPr>
                <w:rFonts w:asciiTheme="minorHAnsi" w:hAnsiTheme="minorHAnsi" w:cs="Arial"/>
                <w:szCs w:val="22"/>
              </w:rPr>
              <w:t>48</w:t>
            </w:r>
          </w:p>
        </w:tc>
        <w:tc>
          <w:tcPr>
            <w:tcW w:w="995" w:type="pct"/>
            <w:shd w:val="clear" w:color="auto" w:fill="auto"/>
            <w:vAlign w:val="bottom"/>
          </w:tcPr>
          <w:p w14:paraId="0D773A01" w14:textId="77777777" w:rsidR="007557FC" w:rsidRPr="006B7666" w:rsidRDefault="007557FC" w:rsidP="006B7666">
            <w:pPr>
              <w:spacing w:line="240" w:lineRule="auto"/>
              <w:jc w:val="center"/>
              <w:rPr>
                <w:rFonts w:asciiTheme="minorHAnsi" w:hAnsiTheme="minorHAnsi" w:cs="Arial"/>
                <w:b/>
                <w:color w:val="000000"/>
                <w:szCs w:val="22"/>
              </w:rPr>
            </w:pPr>
            <w:r w:rsidRPr="006B7666">
              <w:rPr>
                <w:rFonts w:asciiTheme="minorHAnsi" w:hAnsiTheme="minorHAnsi" w:cs="Arial"/>
                <w:b/>
                <w:szCs w:val="22"/>
              </w:rPr>
              <w:t>6,008</w:t>
            </w:r>
          </w:p>
        </w:tc>
      </w:tr>
      <w:tr w:rsidR="007557FC" w:rsidRPr="007557FC" w14:paraId="771F61E9" w14:textId="77777777" w:rsidTr="00C70D8E">
        <w:trPr>
          <w:cantSplit/>
          <w:jc w:val="center"/>
        </w:trPr>
        <w:tc>
          <w:tcPr>
            <w:tcW w:w="1021" w:type="pct"/>
            <w:shd w:val="clear" w:color="auto" w:fill="auto"/>
          </w:tcPr>
          <w:p w14:paraId="37EF0C96" w14:textId="77777777" w:rsidR="007557FC" w:rsidRPr="006B7666" w:rsidRDefault="007557FC" w:rsidP="006B7666">
            <w:pPr>
              <w:keepNext/>
              <w:spacing w:line="240" w:lineRule="auto"/>
              <w:rPr>
                <w:rFonts w:asciiTheme="minorHAnsi" w:hAnsiTheme="minorHAnsi" w:cs="Arial"/>
                <w:b/>
                <w:color w:val="000000"/>
                <w:szCs w:val="22"/>
              </w:rPr>
            </w:pPr>
            <w:r w:rsidRPr="006B7666">
              <w:rPr>
                <w:rFonts w:asciiTheme="minorHAnsi" w:hAnsiTheme="minorHAnsi" w:cs="Arial"/>
                <w:b/>
                <w:color w:val="000000"/>
                <w:szCs w:val="22"/>
              </w:rPr>
              <w:t>6 m</w:t>
            </w:r>
            <w:r w:rsidRPr="006B7666">
              <w:rPr>
                <w:rFonts w:asciiTheme="minorHAnsi" w:hAnsiTheme="minorHAnsi" w:cs="Arial"/>
                <w:b/>
                <w:color w:val="000000"/>
                <w:szCs w:val="22"/>
                <w:vertAlign w:val="superscript"/>
              </w:rPr>
              <w:t>3</w:t>
            </w:r>
          </w:p>
        </w:tc>
        <w:tc>
          <w:tcPr>
            <w:tcW w:w="994" w:type="pct"/>
            <w:shd w:val="clear" w:color="auto" w:fill="auto"/>
            <w:vAlign w:val="bottom"/>
          </w:tcPr>
          <w:p w14:paraId="68C29FD8" w14:textId="77777777" w:rsidR="007557FC" w:rsidRPr="006B7666" w:rsidRDefault="007557FC" w:rsidP="006B7666">
            <w:pPr>
              <w:spacing w:line="240" w:lineRule="auto"/>
              <w:jc w:val="center"/>
              <w:rPr>
                <w:rFonts w:asciiTheme="minorHAnsi" w:hAnsiTheme="minorHAnsi" w:cs="Arial"/>
                <w:color w:val="000000"/>
                <w:szCs w:val="22"/>
              </w:rPr>
            </w:pPr>
            <w:r w:rsidRPr="006B7666">
              <w:rPr>
                <w:rFonts w:asciiTheme="minorHAnsi" w:hAnsiTheme="minorHAnsi" w:cs="Arial"/>
                <w:szCs w:val="22"/>
              </w:rPr>
              <w:t>4,691</w:t>
            </w:r>
          </w:p>
        </w:tc>
        <w:tc>
          <w:tcPr>
            <w:tcW w:w="995" w:type="pct"/>
            <w:shd w:val="clear" w:color="auto" w:fill="auto"/>
            <w:vAlign w:val="bottom"/>
          </w:tcPr>
          <w:p w14:paraId="0D7B1B01" w14:textId="77777777" w:rsidR="007557FC" w:rsidRPr="006B7666" w:rsidRDefault="007557FC" w:rsidP="006B7666">
            <w:pPr>
              <w:spacing w:line="240" w:lineRule="auto"/>
              <w:jc w:val="center"/>
              <w:rPr>
                <w:rFonts w:asciiTheme="minorHAnsi" w:hAnsiTheme="minorHAnsi" w:cs="Arial"/>
                <w:color w:val="000000"/>
                <w:szCs w:val="22"/>
              </w:rPr>
            </w:pPr>
            <w:r w:rsidRPr="006B7666">
              <w:rPr>
                <w:rFonts w:asciiTheme="minorHAnsi" w:hAnsiTheme="minorHAnsi" w:cs="Arial"/>
                <w:szCs w:val="22"/>
              </w:rPr>
              <w:t>7,784</w:t>
            </w:r>
          </w:p>
        </w:tc>
        <w:tc>
          <w:tcPr>
            <w:tcW w:w="994" w:type="pct"/>
            <w:shd w:val="clear" w:color="auto" w:fill="auto"/>
            <w:vAlign w:val="bottom"/>
          </w:tcPr>
          <w:p w14:paraId="46C7C0AB" w14:textId="77777777" w:rsidR="007557FC" w:rsidRPr="006B7666" w:rsidRDefault="007557FC" w:rsidP="006B7666">
            <w:pPr>
              <w:spacing w:line="240" w:lineRule="auto"/>
              <w:jc w:val="center"/>
              <w:rPr>
                <w:rFonts w:asciiTheme="minorHAnsi" w:hAnsiTheme="minorHAnsi" w:cs="Arial"/>
                <w:color w:val="000000"/>
                <w:szCs w:val="22"/>
              </w:rPr>
            </w:pPr>
            <w:r w:rsidRPr="006B7666">
              <w:rPr>
                <w:rFonts w:asciiTheme="minorHAnsi" w:hAnsiTheme="minorHAnsi" w:cs="Arial"/>
                <w:szCs w:val="22"/>
              </w:rPr>
              <w:t>58</w:t>
            </w:r>
          </w:p>
        </w:tc>
        <w:tc>
          <w:tcPr>
            <w:tcW w:w="995" w:type="pct"/>
            <w:shd w:val="clear" w:color="auto" w:fill="auto"/>
            <w:vAlign w:val="bottom"/>
          </w:tcPr>
          <w:p w14:paraId="783728A6" w14:textId="77777777" w:rsidR="007557FC" w:rsidRPr="006B7666" w:rsidRDefault="007557FC" w:rsidP="006B7666">
            <w:pPr>
              <w:spacing w:line="240" w:lineRule="auto"/>
              <w:jc w:val="center"/>
              <w:rPr>
                <w:rFonts w:asciiTheme="minorHAnsi" w:hAnsiTheme="minorHAnsi" w:cs="Arial"/>
                <w:b/>
                <w:color w:val="000000"/>
                <w:szCs w:val="22"/>
              </w:rPr>
            </w:pPr>
            <w:r w:rsidRPr="006B7666">
              <w:rPr>
                <w:rFonts w:asciiTheme="minorHAnsi" w:hAnsiTheme="minorHAnsi" w:cs="Arial"/>
                <w:b/>
                <w:szCs w:val="22"/>
              </w:rPr>
              <w:t>12,533</w:t>
            </w:r>
          </w:p>
        </w:tc>
      </w:tr>
      <w:tr w:rsidR="007557FC" w:rsidRPr="007557FC" w14:paraId="363CE9A0" w14:textId="77777777" w:rsidTr="00C70D8E">
        <w:trPr>
          <w:cantSplit/>
          <w:jc w:val="center"/>
        </w:trPr>
        <w:tc>
          <w:tcPr>
            <w:tcW w:w="1021" w:type="pct"/>
            <w:shd w:val="clear" w:color="auto" w:fill="auto"/>
          </w:tcPr>
          <w:p w14:paraId="09FC205C" w14:textId="77777777" w:rsidR="007557FC" w:rsidRPr="006B7666" w:rsidRDefault="007557FC" w:rsidP="006B7666">
            <w:pPr>
              <w:keepNext/>
              <w:spacing w:line="240" w:lineRule="auto"/>
              <w:rPr>
                <w:rFonts w:asciiTheme="minorHAnsi" w:hAnsiTheme="minorHAnsi" w:cs="Arial"/>
                <w:b/>
                <w:color w:val="000000"/>
                <w:szCs w:val="22"/>
              </w:rPr>
            </w:pPr>
            <w:r w:rsidRPr="006B7666">
              <w:rPr>
                <w:rFonts w:asciiTheme="minorHAnsi" w:hAnsiTheme="minorHAnsi" w:cs="Arial"/>
                <w:b/>
                <w:color w:val="000000"/>
                <w:szCs w:val="22"/>
              </w:rPr>
              <w:t>8 m</w:t>
            </w:r>
            <w:r w:rsidRPr="006B7666">
              <w:rPr>
                <w:rFonts w:asciiTheme="minorHAnsi" w:hAnsiTheme="minorHAnsi" w:cs="Arial"/>
                <w:b/>
                <w:color w:val="000000"/>
                <w:szCs w:val="22"/>
                <w:vertAlign w:val="superscript"/>
              </w:rPr>
              <w:t>3</w:t>
            </w:r>
          </w:p>
        </w:tc>
        <w:tc>
          <w:tcPr>
            <w:tcW w:w="994" w:type="pct"/>
            <w:shd w:val="clear" w:color="auto" w:fill="auto"/>
            <w:vAlign w:val="bottom"/>
          </w:tcPr>
          <w:p w14:paraId="28720E83" w14:textId="77777777" w:rsidR="007557FC" w:rsidRPr="006B7666" w:rsidRDefault="007557FC" w:rsidP="006B7666">
            <w:pPr>
              <w:spacing w:line="240" w:lineRule="auto"/>
              <w:jc w:val="center"/>
              <w:rPr>
                <w:rFonts w:asciiTheme="minorHAnsi" w:hAnsiTheme="minorHAnsi" w:cs="Arial"/>
                <w:color w:val="000000"/>
                <w:szCs w:val="22"/>
              </w:rPr>
            </w:pPr>
            <w:r w:rsidRPr="006B7666">
              <w:rPr>
                <w:rFonts w:asciiTheme="minorHAnsi" w:hAnsiTheme="minorHAnsi" w:cs="Arial"/>
                <w:szCs w:val="22"/>
              </w:rPr>
              <w:t>43</w:t>
            </w:r>
          </w:p>
        </w:tc>
        <w:tc>
          <w:tcPr>
            <w:tcW w:w="995" w:type="pct"/>
            <w:shd w:val="clear" w:color="auto" w:fill="auto"/>
            <w:vAlign w:val="bottom"/>
          </w:tcPr>
          <w:p w14:paraId="3AA38E0F" w14:textId="77777777" w:rsidR="007557FC" w:rsidRPr="006B7666" w:rsidRDefault="007557FC" w:rsidP="006B7666">
            <w:pPr>
              <w:spacing w:line="240" w:lineRule="auto"/>
              <w:jc w:val="center"/>
              <w:rPr>
                <w:rFonts w:asciiTheme="minorHAnsi" w:hAnsiTheme="minorHAnsi" w:cs="Arial"/>
                <w:color w:val="000000"/>
                <w:szCs w:val="22"/>
              </w:rPr>
            </w:pPr>
            <w:r w:rsidRPr="006B7666">
              <w:rPr>
                <w:rFonts w:asciiTheme="minorHAnsi" w:hAnsiTheme="minorHAnsi" w:cs="Arial"/>
                <w:szCs w:val="22"/>
              </w:rPr>
              <w:t>655</w:t>
            </w:r>
          </w:p>
        </w:tc>
        <w:tc>
          <w:tcPr>
            <w:tcW w:w="994" w:type="pct"/>
            <w:shd w:val="clear" w:color="auto" w:fill="auto"/>
            <w:vAlign w:val="bottom"/>
          </w:tcPr>
          <w:p w14:paraId="2F8DA074" w14:textId="77777777" w:rsidR="007557FC" w:rsidRPr="006B7666" w:rsidRDefault="007557FC" w:rsidP="006B7666">
            <w:pPr>
              <w:spacing w:line="240" w:lineRule="auto"/>
              <w:jc w:val="center"/>
              <w:rPr>
                <w:rFonts w:asciiTheme="minorHAnsi" w:hAnsiTheme="minorHAnsi" w:cs="Arial"/>
                <w:color w:val="000000"/>
                <w:szCs w:val="22"/>
              </w:rPr>
            </w:pPr>
            <w:r w:rsidRPr="006B7666">
              <w:rPr>
                <w:rFonts w:asciiTheme="minorHAnsi" w:hAnsiTheme="minorHAnsi" w:cs="Arial"/>
                <w:color w:val="000000"/>
                <w:szCs w:val="22"/>
              </w:rPr>
              <w:t>0</w:t>
            </w:r>
          </w:p>
        </w:tc>
        <w:tc>
          <w:tcPr>
            <w:tcW w:w="995" w:type="pct"/>
            <w:shd w:val="clear" w:color="auto" w:fill="auto"/>
            <w:vAlign w:val="bottom"/>
          </w:tcPr>
          <w:p w14:paraId="67515529" w14:textId="77777777" w:rsidR="007557FC" w:rsidRPr="006B7666" w:rsidRDefault="007557FC" w:rsidP="006B7666">
            <w:pPr>
              <w:spacing w:line="240" w:lineRule="auto"/>
              <w:jc w:val="center"/>
              <w:rPr>
                <w:rFonts w:asciiTheme="minorHAnsi" w:hAnsiTheme="minorHAnsi" w:cs="Arial"/>
                <w:b/>
                <w:color w:val="000000"/>
                <w:szCs w:val="22"/>
              </w:rPr>
            </w:pPr>
            <w:r w:rsidRPr="006B7666">
              <w:rPr>
                <w:rFonts w:asciiTheme="minorHAnsi" w:hAnsiTheme="minorHAnsi" w:cs="Arial"/>
                <w:b/>
                <w:szCs w:val="22"/>
              </w:rPr>
              <w:t>698</w:t>
            </w:r>
          </w:p>
        </w:tc>
      </w:tr>
      <w:tr w:rsidR="007557FC" w:rsidRPr="007557FC" w14:paraId="70ECB5FE" w14:textId="77777777" w:rsidTr="00C70D8E">
        <w:trPr>
          <w:cantSplit/>
          <w:jc w:val="center"/>
        </w:trPr>
        <w:tc>
          <w:tcPr>
            <w:tcW w:w="1021" w:type="pct"/>
            <w:shd w:val="clear" w:color="auto" w:fill="auto"/>
          </w:tcPr>
          <w:p w14:paraId="59DB6FE5" w14:textId="77777777" w:rsidR="007557FC" w:rsidRPr="006B7666" w:rsidRDefault="007557FC" w:rsidP="006B7666">
            <w:pPr>
              <w:spacing w:line="240" w:lineRule="auto"/>
              <w:rPr>
                <w:rFonts w:asciiTheme="minorHAnsi" w:hAnsiTheme="minorHAnsi" w:cs="Arial"/>
                <w:b/>
                <w:color w:val="000000"/>
                <w:szCs w:val="22"/>
              </w:rPr>
            </w:pPr>
            <w:r w:rsidRPr="006B7666">
              <w:rPr>
                <w:rFonts w:asciiTheme="minorHAnsi" w:hAnsiTheme="minorHAnsi" w:cs="Arial"/>
                <w:b/>
                <w:color w:val="000000"/>
                <w:szCs w:val="22"/>
              </w:rPr>
              <w:t>Total</w:t>
            </w:r>
          </w:p>
        </w:tc>
        <w:tc>
          <w:tcPr>
            <w:tcW w:w="994" w:type="pct"/>
            <w:shd w:val="clear" w:color="auto" w:fill="auto"/>
            <w:vAlign w:val="bottom"/>
          </w:tcPr>
          <w:p w14:paraId="52609D0D" w14:textId="77777777" w:rsidR="007557FC" w:rsidRPr="006B7666" w:rsidRDefault="007557FC" w:rsidP="006B7666">
            <w:pPr>
              <w:spacing w:line="240" w:lineRule="auto"/>
              <w:jc w:val="center"/>
              <w:rPr>
                <w:rFonts w:asciiTheme="minorHAnsi" w:hAnsiTheme="minorHAnsi" w:cs="Arial"/>
                <w:b/>
                <w:color w:val="000000"/>
                <w:szCs w:val="22"/>
              </w:rPr>
            </w:pPr>
            <w:r w:rsidRPr="006B7666">
              <w:rPr>
                <w:rFonts w:asciiTheme="minorHAnsi" w:hAnsiTheme="minorHAnsi" w:cs="Arial"/>
                <w:b/>
                <w:szCs w:val="22"/>
              </w:rPr>
              <w:t>10,720</w:t>
            </w:r>
          </w:p>
        </w:tc>
        <w:tc>
          <w:tcPr>
            <w:tcW w:w="995" w:type="pct"/>
            <w:shd w:val="clear" w:color="auto" w:fill="auto"/>
            <w:vAlign w:val="bottom"/>
          </w:tcPr>
          <w:p w14:paraId="5F75D509" w14:textId="77777777" w:rsidR="007557FC" w:rsidRPr="006B7666" w:rsidRDefault="007557FC" w:rsidP="006B7666">
            <w:pPr>
              <w:spacing w:line="240" w:lineRule="auto"/>
              <w:jc w:val="center"/>
              <w:rPr>
                <w:rFonts w:asciiTheme="minorHAnsi" w:hAnsiTheme="minorHAnsi" w:cs="Arial"/>
                <w:b/>
                <w:color w:val="000000"/>
                <w:szCs w:val="22"/>
              </w:rPr>
            </w:pPr>
            <w:r w:rsidRPr="006B7666">
              <w:rPr>
                <w:rFonts w:asciiTheme="minorHAnsi" w:hAnsiTheme="minorHAnsi" w:cs="Arial"/>
                <w:b/>
                <w:szCs w:val="22"/>
              </w:rPr>
              <w:t>9,127</w:t>
            </w:r>
          </w:p>
        </w:tc>
        <w:tc>
          <w:tcPr>
            <w:tcW w:w="994" w:type="pct"/>
            <w:shd w:val="clear" w:color="auto" w:fill="auto"/>
            <w:vAlign w:val="bottom"/>
          </w:tcPr>
          <w:p w14:paraId="467AA7E4" w14:textId="77777777" w:rsidR="007557FC" w:rsidRPr="006B7666" w:rsidRDefault="007557FC" w:rsidP="006B7666">
            <w:pPr>
              <w:spacing w:line="240" w:lineRule="auto"/>
              <w:jc w:val="center"/>
              <w:rPr>
                <w:rFonts w:asciiTheme="minorHAnsi" w:hAnsiTheme="minorHAnsi" w:cs="Arial"/>
                <w:b/>
                <w:color w:val="000000"/>
                <w:szCs w:val="22"/>
              </w:rPr>
            </w:pPr>
            <w:r w:rsidRPr="006B7666">
              <w:rPr>
                <w:rFonts w:asciiTheme="minorHAnsi" w:hAnsiTheme="minorHAnsi" w:cs="Arial"/>
                <w:b/>
                <w:szCs w:val="22"/>
              </w:rPr>
              <w:t>123</w:t>
            </w:r>
          </w:p>
        </w:tc>
        <w:tc>
          <w:tcPr>
            <w:tcW w:w="995" w:type="pct"/>
            <w:shd w:val="clear" w:color="auto" w:fill="auto"/>
            <w:vAlign w:val="bottom"/>
          </w:tcPr>
          <w:p w14:paraId="6A87A5B3" w14:textId="77777777" w:rsidR="007557FC" w:rsidRPr="006B7666" w:rsidRDefault="007557FC" w:rsidP="006B7666">
            <w:pPr>
              <w:spacing w:line="240" w:lineRule="auto"/>
              <w:jc w:val="center"/>
              <w:rPr>
                <w:rFonts w:asciiTheme="minorHAnsi" w:hAnsiTheme="minorHAnsi" w:cs="Arial"/>
                <w:b/>
                <w:color w:val="000000"/>
                <w:szCs w:val="22"/>
              </w:rPr>
            </w:pPr>
            <w:r w:rsidRPr="006B7666">
              <w:rPr>
                <w:rFonts w:asciiTheme="minorHAnsi" w:hAnsiTheme="minorHAnsi" w:cs="Arial"/>
                <w:b/>
                <w:szCs w:val="22"/>
              </w:rPr>
              <w:t>19,970</w:t>
            </w:r>
          </w:p>
        </w:tc>
      </w:tr>
    </w:tbl>
    <w:p w14:paraId="440EB5AD" w14:textId="77777777" w:rsidR="007557FC" w:rsidRPr="006B7666" w:rsidRDefault="007557FC" w:rsidP="007557FC">
      <w:pPr>
        <w:pStyle w:val="RegTypePara"/>
        <w:spacing w:before="0"/>
        <w:rPr>
          <w:rFonts w:asciiTheme="minorHAnsi" w:hAnsiTheme="minorHAnsi"/>
          <w:b/>
          <w:sz w:val="22"/>
          <w:szCs w:val="22"/>
          <w:u w:val="single"/>
          <w:lang w:val="en-US"/>
        </w:rPr>
      </w:pPr>
    </w:p>
    <w:p w14:paraId="035C96FA" w14:textId="77777777" w:rsidR="007557FC" w:rsidRPr="006B7666" w:rsidRDefault="007557FC" w:rsidP="007557FC">
      <w:pPr>
        <w:pStyle w:val="RegTypePara"/>
        <w:spacing w:before="0"/>
        <w:rPr>
          <w:rFonts w:asciiTheme="minorHAnsi" w:hAnsiTheme="minorHAnsi"/>
          <w:b/>
          <w:sz w:val="22"/>
          <w:szCs w:val="22"/>
          <w:u w:val="single"/>
          <w:lang w:val="en-US"/>
        </w:rPr>
      </w:pPr>
      <w:r w:rsidRPr="006B7666">
        <w:rPr>
          <w:rFonts w:asciiTheme="minorHAnsi" w:hAnsiTheme="minorHAnsi"/>
          <w:b/>
          <w:sz w:val="22"/>
          <w:szCs w:val="22"/>
          <w:u w:val="single"/>
          <w:lang w:val="en-US"/>
        </w:rPr>
        <w:t>CPA-5:</w:t>
      </w:r>
    </w:p>
    <w:p w14:paraId="1218A23B" w14:textId="77777777" w:rsidR="007557FC" w:rsidRPr="006B7666" w:rsidRDefault="007557FC" w:rsidP="006B7666">
      <w:pPr>
        <w:spacing w:line="240" w:lineRule="auto"/>
        <w:jc w:val="both"/>
        <w:rPr>
          <w:rFonts w:asciiTheme="minorHAnsi" w:hAnsiTheme="minorHAnsi" w:cs="Arial"/>
          <w:szCs w:val="22"/>
        </w:rPr>
      </w:pPr>
      <w:r w:rsidRPr="006B7666">
        <w:rPr>
          <w:rFonts w:asciiTheme="minorHAnsi" w:hAnsiTheme="minorHAnsi" w:cs="Arial"/>
          <w:szCs w:val="22"/>
        </w:rPr>
        <w:t>This CDM Program Activity (CPA) is part of the Nepal Biogas Support Program-Programme of Activity (PoA). This CPA includes 19,842 digesters which were implemented between 29/02/2012 and 23/05/2013. The table below provides the overview of digesters implemented under CPA-5.</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bottom w:w="40" w:type="dxa"/>
        </w:tblCellMar>
        <w:tblLook w:val="01E0" w:firstRow="1" w:lastRow="1" w:firstColumn="1" w:lastColumn="1" w:noHBand="0" w:noVBand="0"/>
      </w:tblPr>
      <w:tblGrid>
        <w:gridCol w:w="1926"/>
        <w:gridCol w:w="1875"/>
        <w:gridCol w:w="1877"/>
        <w:gridCol w:w="1875"/>
        <w:gridCol w:w="1877"/>
      </w:tblGrid>
      <w:tr w:rsidR="007557FC" w:rsidRPr="007557FC" w14:paraId="1E94121A" w14:textId="77777777" w:rsidTr="00C70D8E">
        <w:trPr>
          <w:trHeight w:val="454"/>
          <w:tblHeader/>
          <w:jc w:val="center"/>
        </w:trPr>
        <w:tc>
          <w:tcPr>
            <w:tcW w:w="1021" w:type="pct"/>
            <w:tcBorders>
              <w:tl2br w:val="single" w:sz="4" w:space="0" w:color="auto"/>
            </w:tcBorders>
            <w:shd w:val="clear" w:color="auto" w:fill="D9D9D9"/>
            <w:vAlign w:val="center"/>
          </w:tcPr>
          <w:p w14:paraId="67DD4B66" w14:textId="77777777" w:rsidR="007557FC" w:rsidRPr="006B7666" w:rsidRDefault="007557FC" w:rsidP="006B7666">
            <w:pPr>
              <w:keepNext/>
              <w:spacing w:line="240" w:lineRule="auto"/>
              <w:jc w:val="right"/>
              <w:rPr>
                <w:rFonts w:asciiTheme="minorHAnsi" w:hAnsiTheme="minorHAnsi" w:cs="Arial"/>
                <w:b/>
                <w:bCs/>
                <w:color w:val="000000"/>
                <w:szCs w:val="22"/>
              </w:rPr>
            </w:pPr>
            <w:r w:rsidRPr="006B7666">
              <w:rPr>
                <w:rFonts w:asciiTheme="minorHAnsi" w:hAnsiTheme="minorHAnsi" w:cs="Arial"/>
                <w:b/>
                <w:bCs/>
                <w:color w:val="000000"/>
                <w:szCs w:val="22"/>
              </w:rPr>
              <w:t>Region</w:t>
            </w:r>
          </w:p>
          <w:p w14:paraId="2FA284A9" w14:textId="77777777" w:rsidR="007557FC" w:rsidRPr="006B7666" w:rsidRDefault="007557FC" w:rsidP="006B7666">
            <w:pPr>
              <w:keepNext/>
              <w:spacing w:line="240" w:lineRule="auto"/>
              <w:rPr>
                <w:rFonts w:asciiTheme="minorHAnsi" w:hAnsiTheme="minorHAnsi" w:cs="Arial"/>
                <w:b/>
                <w:bCs/>
                <w:color w:val="000000"/>
                <w:szCs w:val="22"/>
              </w:rPr>
            </w:pPr>
            <w:r w:rsidRPr="006B7666">
              <w:rPr>
                <w:rFonts w:asciiTheme="minorHAnsi" w:hAnsiTheme="minorHAnsi" w:cs="Arial"/>
                <w:b/>
                <w:bCs/>
                <w:color w:val="000000"/>
                <w:szCs w:val="22"/>
              </w:rPr>
              <w:t>Size</w:t>
            </w:r>
          </w:p>
        </w:tc>
        <w:tc>
          <w:tcPr>
            <w:tcW w:w="994" w:type="pct"/>
            <w:shd w:val="clear" w:color="auto" w:fill="D9D9D9"/>
            <w:vAlign w:val="center"/>
          </w:tcPr>
          <w:p w14:paraId="08C823DC" w14:textId="77777777" w:rsidR="007557FC" w:rsidRPr="006B7666" w:rsidRDefault="007557FC" w:rsidP="006B7666">
            <w:pPr>
              <w:keepNext/>
              <w:spacing w:line="240" w:lineRule="auto"/>
              <w:jc w:val="right"/>
              <w:rPr>
                <w:rFonts w:asciiTheme="minorHAnsi" w:hAnsiTheme="minorHAnsi" w:cs="Arial"/>
                <w:b/>
                <w:bCs/>
                <w:color w:val="000000"/>
                <w:szCs w:val="22"/>
              </w:rPr>
            </w:pPr>
            <w:r w:rsidRPr="006B7666">
              <w:rPr>
                <w:rFonts w:asciiTheme="minorHAnsi" w:hAnsiTheme="minorHAnsi" w:cs="Arial"/>
                <w:b/>
                <w:bCs/>
                <w:color w:val="000000"/>
                <w:szCs w:val="22"/>
              </w:rPr>
              <w:t>Hill</w:t>
            </w:r>
          </w:p>
        </w:tc>
        <w:tc>
          <w:tcPr>
            <w:tcW w:w="995" w:type="pct"/>
            <w:shd w:val="clear" w:color="auto" w:fill="D9D9D9"/>
            <w:vAlign w:val="center"/>
          </w:tcPr>
          <w:p w14:paraId="011467F2" w14:textId="77777777" w:rsidR="007557FC" w:rsidRPr="006B7666" w:rsidRDefault="007557FC" w:rsidP="006B7666">
            <w:pPr>
              <w:keepNext/>
              <w:spacing w:line="240" w:lineRule="auto"/>
              <w:jc w:val="right"/>
              <w:rPr>
                <w:rFonts w:asciiTheme="minorHAnsi" w:hAnsiTheme="minorHAnsi" w:cs="Arial"/>
                <w:b/>
                <w:bCs/>
                <w:color w:val="000000"/>
                <w:szCs w:val="22"/>
              </w:rPr>
            </w:pPr>
            <w:r w:rsidRPr="006B7666">
              <w:rPr>
                <w:rFonts w:asciiTheme="minorHAnsi" w:hAnsiTheme="minorHAnsi" w:cs="Arial"/>
                <w:b/>
                <w:bCs/>
                <w:color w:val="000000"/>
                <w:szCs w:val="22"/>
              </w:rPr>
              <w:t>Terai</w:t>
            </w:r>
          </w:p>
        </w:tc>
        <w:tc>
          <w:tcPr>
            <w:tcW w:w="994" w:type="pct"/>
            <w:shd w:val="clear" w:color="auto" w:fill="D9D9D9"/>
            <w:vAlign w:val="center"/>
          </w:tcPr>
          <w:p w14:paraId="06E46B29" w14:textId="77777777" w:rsidR="007557FC" w:rsidRPr="006B7666" w:rsidRDefault="007557FC" w:rsidP="006B7666">
            <w:pPr>
              <w:keepNext/>
              <w:spacing w:line="240" w:lineRule="auto"/>
              <w:jc w:val="right"/>
              <w:rPr>
                <w:rFonts w:asciiTheme="minorHAnsi" w:hAnsiTheme="minorHAnsi" w:cs="Arial"/>
                <w:b/>
                <w:bCs/>
                <w:color w:val="000000"/>
                <w:szCs w:val="22"/>
              </w:rPr>
            </w:pPr>
            <w:r w:rsidRPr="006B7666">
              <w:rPr>
                <w:rFonts w:asciiTheme="minorHAnsi" w:hAnsiTheme="minorHAnsi" w:cs="Arial"/>
                <w:b/>
                <w:bCs/>
                <w:color w:val="000000"/>
                <w:szCs w:val="22"/>
              </w:rPr>
              <w:t>Mountain or Remote Hill</w:t>
            </w:r>
          </w:p>
        </w:tc>
        <w:tc>
          <w:tcPr>
            <w:tcW w:w="995" w:type="pct"/>
            <w:shd w:val="clear" w:color="auto" w:fill="D9D9D9"/>
            <w:vAlign w:val="center"/>
          </w:tcPr>
          <w:p w14:paraId="03EFB8E0" w14:textId="77777777" w:rsidR="007557FC" w:rsidRPr="006B7666" w:rsidRDefault="007557FC" w:rsidP="006B7666">
            <w:pPr>
              <w:keepNext/>
              <w:spacing w:line="240" w:lineRule="auto"/>
              <w:jc w:val="right"/>
              <w:rPr>
                <w:rFonts w:asciiTheme="minorHAnsi" w:hAnsiTheme="minorHAnsi" w:cs="Arial"/>
                <w:b/>
                <w:bCs/>
                <w:color w:val="000000"/>
                <w:szCs w:val="22"/>
              </w:rPr>
            </w:pPr>
            <w:r w:rsidRPr="006B7666">
              <w:rPr>
                <w:rFonts w:asciiTheme="minorHAnsi" w:hAnsiTheme="minorHAnsi" w:cs="Arial"/>
                <w:b/>
                <w:bCs/>
                <w:color w:val="000000"/>
                <w:szCs w:val="22"/>
              </w:rPr>
              <w:t>Total</w:t>
            </w:r>
          </w:p>
        </w:tc>
      </w:tr>
      <w:tr w:rsidR="007557FC" w:rsidRPr="007557FC" w14:paraId="36DB437C" w14:textId="77777777" w:rsidTr="00C70D8E">
        <w:trPr>
          <w:tblHeader/>
          <w:jc w:val="center"/>
        </w:trPr>
        <w:tc>
          <w:tcPr>
            <w:tcW w:w="1021" w:type="pct"/>
            <w:shd w:val="clear" w:color="auto" w:fill="auto"/>
          </w:tcPr>
          <w:p w14:paraId="31872B6D" w14:textId="77777777" w:rsidR="007557FC" w:rsidRPr="006B7666" w:rsidRDefault="007557FC" w:rsidP="006B7666">
            <w:pPr>
              <w:keepNext/>
              <w:spacing w:line="240" w:lineRule="auto"/>
              <w:rPr>
                <w:rFonts w:asciiTheme="minorHAnsi" w:hAnsiTheme="minorHAnsi" w:cs="Arial"/>
                <w:bCs/>
                <w:color w:val="000000"/>
                <w:szCs w:val="22"/>
                <w:vertAlign w:val="superscript"/>
              </w:rPr>
            </w:pPr>
            <w:r w:rsidRPr="006B7666">
              <w:rPr>
                <w:rFonts w:asciiTheme="minorHAnsi" w:hAnsiTheme="minorHAnsi" w:cs="Arial"/>
                <w:bCs/>
                <w:color w:val="000000"/>
                <w:szCs w:val="22"/>
              </w:rPr>
              <w:t>2 m</w:t>
            </w:r>
            <w:r w:rsidRPr="006B7666">
              <w:rPr>
                <w:rFonts w:asciiTheme="minorHAnsi" w:hAnsiTheme="minorHAnsi" w:cs="Arial"/>
                <w:bCs/>
                <w:color w:val="000000"/>
                <w:szCs w:val="22"/>
                <w:vertAlign w:val="superscript"/>
              </w:rPr>
              <w:t>3</w:t>
            </w:r>
          </w:p>
        </w:tc>
        <w:tc>
          <w:tcPr>
            <w:tcW w:w="994" w:type="pct"/>
            <w:shd w:val="clear" w:color="auto" w:fill="auto"/>
            <w:vAlign w:val="bottom"/>
          </w:tcPr>
          <w:p w14:paraId="2999CABB" w14:textId="77777777" w:rsidR="007557FC" w:rsidRPr="006B7666" w:rsidRDefault="007557FC" w:rsidP="006B7666">
            <w:pPr>
              <w:spacing w:line="240" w:lineRule="auto"/>
              <w:jc w:val="center"/>
              <w:rPr>
                <w:rFonts w:asciiTheme="minorHAnsi" w:hAnsiTheme="minorHAnsi" w:cs="Arial"/>
                <w:bCs/>
                <w:color w:val="000000"/>
                <w:szCs w:val="22"/>
              </w:rPr>
            </w:pPr>
            <w:r w:rsidRPr="006B7666">
              <w:rPr>
                <w:rFonts w:asciiTheme="minorHAnsi" w:eastAsia="MS Mincho" w:hAnsiTheme="minorHAnsi" w:cs="Arial"/>
                <w:bCs/>
                <w:szCs w:val="22"/>
              </w:rPr>
              <w:t>288</w:t>
            </w:r>
          </w:p>
        </w:tc>
        <w:tc>
          <w:tcPr>
            <w:tcW w:w="995" w:type="pct"/>
            <w:shd w:val="clear" w:color="auto" w:fill="auto"/>
            <w:vAlign w:val="bottom"/>
          </w:tcPr>
          <w:p w14:paraId="0C0326C4" w14:textId="77777777" w:rsidR="007557FC" w:rsidRPr="006B7666" w:rsidRDefault="007557FC" w:rsidP="006B7666">
            <w:pPr>
              <w:spacing w:line="240" w:lineRule="auto"/>
              <w:jc w:val="center"/>
              <w:rPr>
                <w:rFonts w:asciiTheme="minorHAnsi" w:hAnsiTheme="minorHAnsi" w:cs="Arial"/>
                <w:color w:val="000000"/>
                <w:szCs w:val="22"/>
              </w:rPr>
            </w:pPr>
            <w:r w:rsidRPr="006B7666">
              <w:rPr>
                <w:rFonts w:asciiTheme="minorHAnsi" w:eastAsia="MS Mincho" w:hAnsiTheme="minorHAnsi" w:cs="Arial"/>
                <w:szCs w:val="22"/>
              </w:rPr>
              <w:t>13</w:t>
            </w:r>
          </w:p>
        </w:tc>
        <w:tc>
          <w:tcPr>
            <w:tcW w:w="994" w:type="pct"/>
            <w:shd w:val="clear" w:color="auto" w:fill="auto"/>
            <w:vAlign w:val="bottom"/>
          </w:tcPr>
          <w:p w14:paraId="6FF2D939" w14:textId="77777777" w:rsidR="007557FC" w:rsidRPr="006B7666" w:rsidRDefault="007557FC" w:rsidP="006B7666">
            <w:pPr>
              <w:spacing w:line="240" w:lineRule="auto"/>
              <w:jc w:val="center"/>
              <w:rPr>
                <w:rFonts w:asciiTheme="minorHAnsi" w:hAnsiTheme="minorHAnsi" w:cs="Arial"/>
                <w:color w:val="000000"/>
                <w:szCs w:val="22"/>
              </w:rPr>
            </w:pPr>
            <w:r w:rsidRPr="006B7666">
              <w:rPr>
                <w:rFonts w:asciiTheme="minorHAnsi" w:eastAsia="MS Mincho" w:hAnsiTheme="minorHAnsi" w:cs="Arial"/>
                <w:szCs w:val="22"/>
              </w:rPr>
              <w:t>3</w:t>
            </w:r>
          </w:p>
        </w:tc>
        <w:tc>
          <w:tcPr>
            <w:tcW w:w="995" w:type="pct"/>
            <w:shd w:val="clear" w:color="auto" w:fill="auto"/>
            <w:vAlign w:val="bottom"/>
          </w:tcPr>
          <w:p w14:paraId="528441C0" w14:textId="77777777" w:rsidR="007557FC" w:rsidRPr="006B7666" w:rsidRDefault="007557FC" w:rsidP="006B7666">
            <w:pPr>
              <w:spacing w:line="240" w:lineRule="auto"/>
              <w:jc w:val="center"/>
              <w:rPr>
                <w:rFonts w:asciiTheme="minorHAnsi" w:hAnsiTheme="minorHAnsi" w:cs="Arial"/>
                <w:b/>
                <w:color w:val="000000"/>
                <w:szCs w:val="22"/>
              </w:rPr>
            </w:pPr>
            <w:r w:rsidRPr="006B7666">
              <w:rPr>
                <w:rFonts w:asciiTheme="minorHAnsi" w:eastAsia="MS Mincho" w:hAnsiTheme="minorHAnsi" w:cs="Arial"/>
                <w:b/>
                <w:bCs/>
                <w:szCs w:val="22"/>
              </w:rPr>
              <w:t>304</w:t>
            </w:r>
          </w:p>
        </w:tc>
      </w:tr>
      <w:tr w:rsidR="007557FC" w:rsidRPr="007557FC" w14:paraId="325EB134" w14:textId="77777777" w:rsidTr="00C70D8E">
        <w:trPr>
          <w:tblHeader/>
          <w:jc w:val="center"/>
        </w:trPr>
        <w:tc>
          <w:tcPr>
            <w:tcW w:w="1021" w:type="pct"/>
            <w:shd w:val="clear" w:color="auto" w:fill="auto"/>
          </w:tcPr>
          <w:p w14:paraId="14B8B2A2" w14:textId="77777777" w:rsidR="007557FC" w:rsidRPr="006B7666" w:rsidRDefault="007557FC" w:rsidP="006B7666">
            <w:pPr>
              <w:keepNext/>
              <w:spacing w:line="240" w:lineRule="auto"/>
              <w:rPr>
                <w:rFonts w:asciiTheme="minorHAnsi" w:hAnsiTheme="minorHAnsi" w:cs="Arial"/>
                <w:bCs/>
                <w:color w:val="000000"/>
                <w:szCs w:val="22"/>
              </w:rPr>
            </w:pPr>
            <w:r w:rsidRPr="006B7666">
              <w:rPr>
                <w:rFonts w:asciiTheme="minorHAnsi" w:hAnsiTheme="minorHAnsi" w:cs="Arial"/>
                <w:bCs/>
                <w:color w:val="000000"/>
                <w:szCs w:val="22"/>
              </w:rPr>
              <w:t>4 m</w:t>
            </w:r>
            <w:r w:rsidRPr="006B7666">
              <w:rPr>
                <w:rFonts w:asciiTheme="minorHAnsi" w:hAnsiTheme="minorHAnsi" w:cs="Arial"/>
                <w:bCs/>
                <w:color w:val="000000"/>
                <w:szCs w:val="22"/>
                <w:vertAlign w:val="superscript"/>
              </w:rPr>
              <w:t>3</w:t>
            </w:r>
          </w:p>
        </w:tc>
        <w:tc>
          <w:tcPr>
            <w:tcW w:w="994" w:type="pct"/>
            <w:shd w:val="clear" w:color="auto" w:fill="auto"/>
            <w:vAlign w:val="bottom"/>
          </w:tcPr>
          <w:p w14:paraId="0CA9A860" w14:textId="77777777" w:rsidR="007557FC" w:rsidRPr="006B7666" w:rsidRDefault="007557FC" w:rsidP="006B7666">
            <w:pPr>
              <w:spacing w:line="240" w:lineRule="auto"/>
              <w:jc w:val="center"/>
              <w:rPr>
                <w:rFonts w:asciiTheme="minorHAnsi" w:hAnsiTheme="minorHAnsi" w:cs="Arial"/>
                <w:bCs/>
                <w:color w:val="000000"/>
                <w:szCs w:val="22"/>
              </w:rPr>
            </w:pPr>
            <w:r w:rsidRPr="006B7666">
              <w:rPr>
                <w:rFonts w:asciiTheme="minorHAnsi" w:hAnsiTheme="minorHAnsi" w:cs="Arial"/>
                <w:bCs/>
                <w:szCs w:val="22"/>
              </w:rPr>
              <w:t>4,932</w:t>
            </w:r>
          </w:p>
        </w:tc>
        <w:tc>
          <w:tcPr>
            <w:tcW w:w="995" w:type="pct"/>
            <w:shd w:val="clear" w:color="auto" w:fill="auto"/>
            <w:vAlign w:val="bottom"/>
          </w:tcPr>
          <w:p w14:paraId="63AD3534" w14:textId="77777777" w:rsidR="007557FC" w:rsidRPr="006B7666" w:rsidRDefault="007557FC" w:rsidP="006B7666">
            <w:pPr>
              <w:spacing w:line="240" w:lineRule="auto"/>
              <w:jc w:val="center"/>
              <w:rPr>
                <w:rFonts w:asciiTheme="minorHAnsi" w:hAnsiTheme="minorHAnsi" w:cs="Arial"/>
                <w:color w:val="000000"/>
                <w:szCs w:val="22"/>
              </w:rPr>
            </w:pPr>
            <w:r w:rsidRPr="006B7666">
              <w:rPr>
                <w:rFonts w:asciiTheme="minorHAnsi" w:hAnsiTheme="minorHAnsi" w:cs="Arial"/>
                <w:color w:val="000000"/>
                <w:szCs w:val="22"/>
              </w:rPr>
              <w:t>622</w:t>
            </w:r>
          </w:p>
        </w:tc>
        <w:tc>
          <w:tcPr>
            <w:tcW w:w="994" w:type="pct"/>
            <w:shd w:val="clear" w:color="auto" w:fill="auto"/>
            <w:vAlign w:val="bottom"/>
          </w:tcPr>
          <w:p w14:paraId="06DEECED" w14:textId="77777777" w:rsidR="007557FC" w:rsidRPr="006B7666" w:rsidRDefault="007557FC" w:rsidP="006B7666">
            <w:pPr>
              <w:spacing w:line="240" w:lineRule="auto"/>
              <w:jc w:val="center"/>
              <w:rPr>
                <w:rFonts w:asciiTheme="minorHAnsi" w:hAnsiTheme="minorHAnsi" w:cs="Arial"/>
                <w:color w:val="000000"/>
                <w:szCs w:val="22"/>
              </w:rPr>
            </w:pPr>
            <w:r w:rsidRPr="006B7666">
              <w:rPr>
                <w:rFonts w:asciiTheme="minorHAnsi" w:hAnsiTheme="minorHAnsi" w:cs="Arial"/>
                <w:szCs w:val="22"/>
              </w:rPr>
              <w:t>161</w:t>
            </w:r>
          </w:p>
        </w:tc>
        <w:tc>
          <w:tcPr>
            <w:tcW w:w="995" w:type="pct"/>
            <w:shd w:val="clear" w:color="auto" w:fill="auto"/>
            <w:vAlign w:val="bottom"/>
          </w:tcPr>
          <w:p w14:paraId="3133FC31" w14:textId="77777777" w:rsidR="007557FC" w:rsidRPr="006B7666" w:rsidRDefault="007557FC" w:rsidP="006B7666">
            <w:pPr>
              <w:spacing w:line="240" w:lineRule="auto"/>
              <w:jc w:val="center"/>
              <w:rPr>
                <w:rFonts w:asciiTheme="minorHAnsi" w:hAnsiTheme="minorHAnsi" w:cs="Arial"/>
                <w:b/>
                <w:color w:val="000000"/>
                <w:szCs w:val="22"/>
              </w:rPr>
            </w:pPr>
            <w:r w:rsidRPr="006B7666">
              <w:rPr>
                <w:rFonts w:asciiTheme="minorHAnsi" w:hAnsiTheme="minorHAnsi" w:cs="Arial"/>
                <w:b/>
                <w:color w:val="000000"/>
                <w:szCs w:val="22"/>
              </w:rPr>
              <w:t>5,715</w:t>
            </w:r>
          </w:p>
        </w:tc>
      </w:tr>
      <w:tr w:rsidR="007557FC" w:rsidRPr="007557FC" w14:paraId="7B3483E5" w14:textId="77777777" w:rsidTr="00C70D8E">
        <w:trPr>
          <w:tblHeader/>
          <w:jc w:val="center"/>
        </w:trPr>
        <w:tc>
          <w:tcPr>
            <w:tcW w:w="1021" w:type="pct"/>
            <w:shd w:val="clear" w:color="auto" w:fill="auto"/>
          </w:tcPr>
          <w:p w14:paraId="75C0E3B7" w14:textId="77777777" w:rsidR="007557FC" w:rsidRPr="006B7666" w:rsidRDefault="007557FC" w:rsidP="006B7666">
            <w:pPr>
              <w:keepNext/>
              <w:spacing w:line="240" w:lineRule="auto"/>
              <w:rPr>
                <w:rFonts w:asciiTheme="minorHAnsi" w:hAnsiTheme="minorHAnsi" w:cs="Arial"/>
                <w:bCs/>
                <w:color w:val="000000"/>
                <w:szCs w:val="22"/>
              </w:rPr>
            </w:pPr>
            <w:r w:rsidRPr="006B7666">
              <w:rPr>
                <w:rFonts w:asciiTheme="minorHAnsi" w:hAnsiTheme="minorHAnsi" w:cs="Arial"/>
                <w:bCs/>
                <w:color w:val="000000"/>
                <w:szCs w:val="22"/>
              </w:rPr>
              <w:t>6 m</w:t>
            </w:r>
            <w:r w:rsidRPr="006B7666">
              <w:rPr>
                <w:rFonts w:asciiTheme="minorHAnsi" w:hAnsiTheme="minorHAnsi" w:cs="Arial"/>
                <w:bCs/>
                <w:color w:val="000000"/>
                <w:szCs w:val="22"/>
                <w:vertAlign w:val="superscript"/>
              </w:rPr>
              <w:t>3</w:t>
            </w:r>
          </w:p>
        </w:tc>
        <w:tc>
          <w:tcPr>
            <w:tcW w:w="994" w:type="pct"/>
            <w:shd w:val="clear" w:color="auto" w:fill="auto"/>
            <w:vAlign w:val="bottom"/>
          </w:tcPr>
          <w:p w14:paraId="03ECDCCB" w14:textId="77777777" w:rsidR="007557FC" w:rsidRPr="006B7666" w:rsidRDefault="007557FC" w:rsidP="006B7666">
            <w:pPr>
              <w:spacing w:line="240" w:lineRule="auto"/>
              <w:jc w:val="center"/>
              <w:rPr>
                <w:rFonts w:asciiTheme="minorHAnsi" w:hAnsiTheme="minorHAnsi" w:cs="Arial"/>
                <w:bCs/>
                <w:color w:val="000000"/>
                <w:szCs w:val="22"/>
              </w:rPr>
            </w:pPr>
            <w:r w:rsidRPr="006B7666">
              <w:rPr>
                <w:rFonts w:asciiTheme="minorHAnsi" w:hAnsiTheme="minorHAnsi" w:cs="Arial"/>
                <w:bCs/>
                <w:szCs w:val="22"/>
              </w:rPr>
              <w:t>4,391</w:t>
            </w:r>
          </w:p>
        </w:tc>
        <w:tc>
          <w:tcPr>
            <w:tcW w:w="995" w:type="pct"/>
            <w:shd w:val="clear" w:color="auto" w:fill="auto"/>
            <w:vAlign w:val="bottom"/>
          </w:tcPr>
          <w:p w14:paraId="30DF0E38" w14:textId="77777777" w:rsidR="007557FC" w:rsidRPr="006B7666" w:rsidRDefault="007557FC" w:rsidP="006B7666">
            <w:pPr>
              <w:spacing w:line="240" w:lineRule="auto"/>
              <w:jc w:val="center"/>
              <w:rPr>
                <w:rFonts w:asciiTheme="minorHAnsi" w:hAnsiTheme="minorHAnsi" w:cs="Arial"/>
                <w:color w:val="000000"/>
                <w:szCs w:val="22"/>
              </w:rPr>
            </w:pPr>
            <w:r w:rsidRPr="006B7666">
              <w:rPr>
                <w:rFonts w:asciiTheme="minorHAnsi" w:hAnsiTheme="minorHAnsi" w:cs="Arial"/>
                <w:color w:val="000000"/>
                <w:szCs w:val="22"/>
              </w:rPr>
              <w:t>8,718</w:t>
            </w:r>
          </w:p>
        </w:tc>
        <w:tc>
          <w:tcPr>
            <w:tcW w:w="994" w:type="pct"/>
            <w:shd w:val="clear" w:color="auto" w:fill="auto"/>
            <w:vAlign w:val="bottom"/>
          </w:tcPr>
          <w:p w14:paraId="78315634" w14:textId="77777777" w:rsidR="007557FC" w:rsidRPr="006B7666" w:rsidRDefault="007557FC" w:rsidP="006B7666">
            <w:pPr>
              <w:spacing w:line="240" w:lineRule="auto"/>
              <w:jc w:val="center"/>
              <w:rPr>
                <w:rFonts w:asciiTheme="minorHAnsi" w:hAnsiTheme="minorHAnsi" w:cs="Arial"/>
                <w:color w:val="000000"/>
                <w:szCs w:val="22"/>
              </w:rPr>
            </w:pPr>
            <w:r w:rsidRPr="006B7666">
              <w:rPr>
                <w:rFonts w:asciiTheme="minorHAnsi" w:hAnsiTheme="minorHAnsi" w:cs="Arial"/>
                <w:szCs w:val="22"/>
              </w:rPr>
              <w:t>64</w:t>
            </w:r>
          </w:p>
        </w:tc>
        <w:tc>
          <w:tcPr>
            <w:tcW w:w="995" w:type="pct"/>
            <w:shd w:val="clear" w:color="auto" w:fill="auto"/>
            <w:vAlign w:val="bottom"/>
          </w:tcPr>
          <w:p w14:paraId="17C4FD42" w14:textId="77777777" w:rsidR="007557FC" w:rsidRPr="006B7666" w:rsidRDefault="007557FC" w:rsidP="006B7666">
            <w:pPr>
              <w:spacing w:line="240" w:lineRule="auto"/>
              <w:jc w:val="center"/>
              <w:rPr>
                <w:rFonts w:asciiTheme="minorHAnsi" w:hAnsiTheme="minorHAnsi" w:cs="Arial"/>
                <w:b/>
                <w:color w:val="000000"/>
                <w:szCs w:val="22"/>
              </w:rPr>
            </w:pPr>
            <w:r w:rsidRPr="006B7666">
              <w:rPr>
                <w:rFonts w:asciiTheme="minorHAnsi" w:hAnsiTheme="minorHAnsi" w:cs="Arial"/>
                <w:b/>
                <w:color w:val="000000"/>
                <w:szCs w:val="22"/>
              </w:rPr>
              <w:t>13,173</w:t>
            </w:r>
          </w:p>
        </w:tc>
      </w:tr>
      <w:tr w:rsidR="007557FC" w:rsidRPr="007557FC" w14:paraId="26505AAE" w14:textId="77777777" w:rsidTr="00C70D8E">
        <w:trPr>
          <w:tblHeader/>
          <w:jc w:val="center"/>
        </w:trPr>
        <w:tc>
          <w:tcPr>
            <w:tcW w:w="1021" w:type="pct"/>
            <w:shd w:val="clear" w:color="auto" w:fill="auto"/>
          </w:tcPr>
          <w:p w14:paraId="28B4EDDD" w14:textId="77777777" w:rsidR="007557FC" w:rsidRPr="006B7666" w:rsidRDefault="007557FC" w:rsidP="006B7666">
            <w:pPr>
              <w:keepNext/>
              <w:spacing w:line="240" w:lineRule="auto"/>
              <w:rPr>
                <w:rFonts w:asciiTheme="minorHAnsi" w:hAnsiTheme="minorHAnsi" w:cs="Arial"/>
                <w:bCs/>
                <w:color w:val="000000"/>
                <w:szCs w:val="22"/>
              </w:rPr>
            </w:pPr>
            <w:r w:rsidRPr="006B7666">
              <w:rPr>
                <w:rFonts w:asciiTheme="minorHAnsi" w:hAnsiTheme="minorHAnsi" w:cs="Arial"/>
                <w:bCs/>
                <w:color w:val="000000"/>
                <w:szCs w:val="22"/>
              </w:rPr>
              <w:t>8 m</w:t>
            </w:r>
            <w:r w:rsidRPr="006B7666">
              <w:rPr>
                <w:rFonts w:asciiTheme="minorHAnsi" w:hAnsiTheme="minorHAnsi" w:cs="Arial"/>
                <w:bCs/>
                <w:color w:val="000000"/>
                <w:szCs w:val="22"/>
                <w:vertAlign w:val="superscript"/>
              </w:rPr>
              <w:t>3</w:t>
            </w:r>
          </w:p>
        </w:tc>
        <w:tc>
          <w:tcPr>
            <w:tcW w:w="994" w:type="pct"/>
            <w:shd w:val="clear" w:color="auto" w:fill="auto"/>
            <w:vAlign w:val="bottom"/>
          </w:tcPr>
          <w:p w14:paraId="401612EC" w14:textId="77777777" w:rsidR="007557FC" w:rsidRPr="006B7666" w:rsidRDefault="007557FC" w:rsidP="006B7666">
            <w:pPr>
              <w:spacing w:line="240" w:lineRule="auto"/>
              <w:jc w:val="center"/>
              <w:rPr>
                <w:rFonts w:asciiTheme="minorHAnsi" w:hAnsiTheme="minorHAnsi" w:cs="Arial"/>
                <w:bCs/>
                <w:color w:val="000000"/>
                <w:szCs w:val="22"/>
              </w:rPr>
            </w:pPr>
            <w:r w:rsidRPr="006B7666">
              <w:rPr>
                <w:rFonts w:asciiTheme="minorHAnsi" w:hAnsiTheme="minorHAnsi" w:cs="Arial"/>
                <w:bCs/>
                <w:szCs w:val="22"/>
              </w:rPr>
              <w:t>58</w:t>
            </w:r>
          </w:p>
        </w:tc>
        <w:tc>
          <w:tcPr>
            <w:tcW w:w="995" w:type="pct"/>
            <w:shd w:val="clear" w:color="auto" w:fill="auto"/>
            <w:vAlign w:val="bottom"/>
          </w:tcPr>
          <w:p w14:paraId="29E0C732" w14:textId="77777777" w:rsidR="007557FC" w:rsidRPr="006B7666" w:rsidRDefault="007557FC" w:rsidP="006B7666">
            <w:pPr>
              <w:spacing w:line="240" w:lineRule="auto"/>
              <w:jc w:val="center"/>
              <w:rPr>
                <w:rFonts w:asciiTheme="minorHAnsi" w:hAnsiTheme="minorHAnsi" w:cs="Arial"/>
                <w:color w:val="000000"/>
                <w:szCs w:val="22"/>
              </w:rPr>
            </w:pPr>
            <w:r w:rsidRPr="006B7666">
              <w:rPr>
                <w:rFonts w:asciiTheme="minorHAnsi" w:hAnsiTheme="minorHAnsi" w:cs="Arial"/>
                <w:color w:val="000000"/>
                <w:szCs w:val="22"/>
              </w:rPr>
              <w:t>591</w:t>
            </w:r>
          </w:p>
        </w:tc>
        <w:tc>
          <w:tcPr>
            <w:tcW w:w="994" w:type="pct"/>
            <w:shd w:val="clear" w:color="auto" w:fill="auto"/>
            <w:vAlign w:val="bottom"/>
          </w:tcPr>
          <w:p w14:paraId="2F468C60" w14:textId="77777777" w:rsidR="007557FC" w:rsidRPr="006B7666" w:rsidRDefault="007557FC" w:rsidP="006B7666">
            <w:pPr>
              <w:spacing w:line="240" w:lineRule="auto"/>
              <w:jc w:val="center"/>
              <w:rPr>
                <w:rFonts w:asciiTheme="minorHAnsi" w:hAnsiTheme="minorHAnsi" w:cs="Arial"/>
                <w:color w:val="000000"/>
                <w:szCs w:val="22"/>
              </w:rPr>
            </w:pPr>
            <w:r w:rsidRPr="006B7666">
              <w:rPr>
                <w:rFonts w:asciiTheme="minorHAnsi" w:hAnsiTheme="minorHAnsi" w:cs="Arial"/>
                <w:color w:val="000000"/>
                <w:szCs w:val="22"/>
              </w:rPr>
              <w:t>1</w:t>
            </w:r>
          </w:p>
        </w:tc>
        <w:tc>
          <w:tcPr>
            <w:tcW w:w="995" w:type="pct"/>
            <w:shd w:val="clear" w:color="auto" w:fill="auto"/>
            <w:vAlign w:val="bottom"/>
          </w:tcPr>
          <w:p w14:paraId="40841618" w14:textId="77777777" w:rsidR="007557FC" w:rsidRPr="006B7666" w:rsidRDefault="007557FC" w:rsidP="006B7666">
            <w:pPr>
              <w:spacing w:line="240" w:lineRule="auto"/>
              <w:jc w:val="center"/>
              <w:rPr>
                <w:rFonts w:asciiTheme="minorHAnsi" w:hAnsiTheme="minorHAnsi" w:cs="Arial"/>
                <w:b/>
                <w:color w:val="000000"/>
                <w:szCs w:val="22"/>
              </w:rPr>
            </w:pPr>
            <w:r w:rsidRPr="006B7666">
              <w:rPr>
                <w:rFonts w:asciiTheme="minorHAnsi" w:hAnsiTheme="minorHAnsi" w:cs="Arial"/>
                <w:b/>
                <w:color w:val="000000"/>
                <w:szCs w:val="22"/>
              </w:rPr>
              <w:t>650</w:t>
            </w:r>
          </w:p>
        </w:tc>
      </w:tr>
      <w:tr w:rsidR="007557FC" w:rsidRPr="007557FC" w14:paraId="530E5963" w14:textId="77777777" w:rsidTr="00C70D8E">
        <w:trPr>
          <w:tblHeader/>
          <w:jc w:val="center"/>
        </w:trPr>
        <w:tc>
          <w:tcPr>
            <w:tcW w:w="1021" w:type="pct"/>
            <w:shd w:val="clear" w:color="auto" w:fill="auto"/>
          </w:tcPr>
          <w:p w14:paraId="73B39562" w14:textId="77777777" w:rsidR="007557FC" w:rsidRPr="006B7666" w:rsidRDefault="007557FC" w:rsidP="006B7666">
            <w:pPr>
              <w:spacing w:line="240" w:lineRule="auto"/>
              <w:rPr>
                <w:rFonts w:asciiTheme="minorHAnsi" w:hAnsiTheme="minorHAnsi" w:cs="Arial"/>
                <w:b/>
                <w:color w:val="000000"/>
                <w:szCs w:val="22"/>
              </w:rPr>
            </w:pPr>
            <w:r w:rsidRPr="006B7666">
              <w:rPr>
                <w:rFonts w:asciiTheme="minorHAnsi" w:hAnsiTheme="minorHAnsi" w:cs="Arial"/>
                <w:b/>
                <w:color w:val="000000"/>
                <w:szCs w:val="22"/>
              </w:rPr>
              <w:t>Total</w:t>
            </w:r>
          </w:p>
        </w:tc>
        <w:tc>
          <w:tcPr>
            <w:tcW w:w="994" w:type="pct"/>
            <w:shd w:val="clear" w:color="auto" w:fill="auto"/>
            <w:vAlign w:val="bottom"/>
          </w:tcPr>
          <w:p w14:paraId="4B76B814" w14:textId="77777777" w:rsidR="007557FC" w:rsidRPr="006B7666" w:rsidRDefault="007557FC" w:rsidP="006B7666">
            <w:pPr>
              <w:spacing w:line="240" w:lineRule="auto"/>
              <w:jc w:val="center"/>
              <w:rPr>
                <w:rFonts w:asciiTheme="minorHAnsi" w:hAnsiTheme="minorHAnsi" w:cs="Arial"/>
                <w:b/>
                <w:color w:val="000000"/>
                <w:szCs w:val="22"/>
              </w:rPr>
            </w:pPr>
            <w:r w:rsidRPr="006B7666">
              <w:rPr>
                <w:rFonts w:asciiTheme="minorHAnsi" w:hAnsiTheme="minorHAnsi" w:cs="Arial"/>
                <w:b/>
                <w:color w:val="000000"/>
                <w:szCs w:val="22"/>
              </w:rPr>
              <w:t>9,669</w:t>
            </w:r>
          </w:p>
        </w:tc>
        <w:tc>
          <w:tcPr>
            <w:tcW w:w="995" w:type="pct"/>
            <w:shd w:val="clear" w:color="auto" w:fill="auto"/>
            <w:vAlign w:val="bottom"/>
          </w:tcPr>
          <w:p w14:paraId="2480AB43" w14:textId="77777777" w:rsidR="007557FC" w:rsidRPr="006B7666" w:rsidRDefault="007557FC" w:rsidP="006B7666">
            <w:pPr>
              <w:spacing w:line="240" w:lineRule="auto"/>
              <w:jc w:val="center"/>
              <w:rPr>
                <w:rFonts w:asciiTheme="minorHAnsi" w:hAnsiTheme="minorHAnsi" w:cs="Arial"/>
                <w:b/>
                <w:color w:val="000000"/>
                <w:szCs w:val="22"/>
              </w:rPr>
            </w:pPr>
            <w:r w:rsidRPr="006B7666">
              <w:rPr>
                <w:rFonts w:asciiTheme="minorHAnsi" w:hAnsiTheme="minorHAnsi" w:cs="Arial"/>
                <w:b/>
                <w:color w:val="000000"/>
                <w:szCs w:val="22"/>
              </w:rPr>
              <w:t>9,944</w:t>
            </w:r>
          </w:p>
        </w:tc>
        <w:tc>
          <w:tcPr>
            <w:tcW w:w="994" w:type="pct"/>
            <w:shd w:val="clear" w:color="auto" w:fill="auto"/>
            <w:vAlign w:val="bottom"/>
          </w:tcPr>
          <w:p w14:paraId="7736F491" w14:textId="77777777" w:rsidR="007557FC" w:rsidRPr="006B7666" w:rsidRDefault="007557FC" w:rsidP="006B7666">
            <w:pPr>
              <w:spacing w:line="240" w:lineRule="auto"/>
              <w:jc w:val="center"/>
              <w:rPr>
                <w:rFonts w:asciiTheme="minorHAnsi" w:hAnsiTheme="minorHAnsi" w:cs="Arial"/>
                <w:b/>
                <w:color w:val="000000"/>
                <w:szCs w:val="22"/>
              </w:rPr>
            </w:pPr>
            <w:r w:rsidRPr="006B7666">
              <w:rPr>
                <w:rFonts w:asciiTheme="minorHAnsi" w:hAnsiTheme="minorHAnsi" w:cs="Arial"/>
                <w:b/>
                <w:szCs w:val="22"/>
              </w:rPr>
              <w:t>229</w:t>
            </w:r>
          </w:p>
        </w:tc>
        <w:tc>
          <w:tcPr>
            <w:tcW w:w="995" w:type="pct"/>
            <w:shd w:val="clear" w:color="auto" w:fill="auto"/>
            <w:vAlign w:val="bottom"/>
          </w:tcPr>
          <w:p w14:paraId="1251469B" w14:textId="77777777" w:rsidR="007557FC" w:rsidRPr="006B7666" w:rsidRDefault="007557FC" w:rsidP="006B7666">
            <w:pPr>
              <w:spacing w:line="240" w:lineRule="auto"/>
              <w:jc w:val="center"/>
              <w:rPr>
                <w:rFonts w:asciiTheme="minorHAnsi" w:hAnsiTheme="minorHAnsi" w:cs="Arial"/>
                <w:b/>
                <w:color w:val="000000"/>
                <w:szCs w:val="22"/>
              </w:rPr>
            </w:pPr>
            <w:r w:rsidRPr="006B7666">
              <w:rPr>
                <w:rFonts w:asciiTheme="minorHAnsi" w:hAnsiTheme="minorHAnsi" w:cs="Arial"/>
                <w:b/>
                <w:szCs w:val="22"/>
              </w:rPr>
              <w:t>19,842</w:t>
            </w:r>
          </w:p>
        </w:tc>
      </w:tr>
    </w:tbl>
    <w:p w14:paraId="4E2DC327" w14:textId="77777777" w:rsidR="00A110DE" w:rsidRDefault="00A110DE" w:rsidP="00683255">
      <w:pPr>
        <w:pStyle w:val="RegTypePara"/>
        <w:spacing w:before="0"/>
        <w:rPr>
          <w:rFonts w:asciiTheme="minorHAnsi" w:hAnsiTheme="minorHAnsi"/>
          <w:b/>
          <w:sz w:val="22"/>
          <w:szCs w:val="22"/>
          <w:u w:val="single"/>
          <w:lang w:val="en-US"/>
        </w:rPr>
      </w:pPr>
    </w:p>
    <w:p w14:paraId="3F1D30B1" w14:textId="77777777" w:rsidR="00C70D8E" w:rsidRDefault="00C70D8E" w:rsidP="00683255">
      <w:pPr>
        <w:pStyle w:val="RegTypePara"/>
        <w:spacing w:before="0"/>
        <w:rPr>
          <w:rFonts w:asciiTheme="minorHAnsi" w:hAnsiTheme="minorHAnsi"/>
          <w:b/>
          <w:sz w:val="22"/>
          <w:szCs w:val="22"/>
          <w:u w:val="single"/>
          <w:lang w:val="en-US"/>
        </w:rPr>
      </w:pPr>
    </w:p>
    <w:p w14:paraId="5DE1C37A" w14:textId="77777777" w:rsidR="00C70D8E" w:rsidRDefault="00C70D8E" w:rsidP="00683255">
      <w:pPr>
        <w:pStyle w:val="RegTypePara"/>
        <w:spacing w:before="0"/>
        <w:rPr>
          <w:rFonts w:asciiTheme="minorHAnsi" w:hAnsiTheme="minorHAnsi"/>
          <w:b/>
          <w:sz w:val="22"/>
          <w:szCs w:val="22"/>
          <w:u w:val="single"/>
          <w:lang w:val="en-US"/>
        </w:rPr>
      </w:pPr>
    </w:p>
    <w:p w14:paraId="27023B21" w14:textId="77777777" w:rsidR="00C70D8E" w:rsidRPr="00C70D8E" w:rsidRDefault="00C70D8E" w:rsidP="00C70D8E">
      <w:pPr>
        <w:pStyle w:val="RegTypePara"/>
        <w:spacing w:before="0"/>
        <w:rPr>
          <w:rFonts w:asciiTheme="minorHAnsi" w:hAnsiTheme="minorHAnsi"/>
          <w:b/>
          <w:sz w:val="22"/>
          <w:szCs w:val="22"/>
          <w:u w:val="single"/>
          <w:lang w:val="en-US"/>
        </w:rPr>
      </w:pPr>
      <w:r w:rsidRPr="00C70D8E">
        <w:rPr>
          <w:rFonts w:asciiTheme="minorHAnsi" w:hAnsiTheme="minorHAnsi"/>
          <w:b/>
          <w:sz w:val="22"/>
          <w:szCs w:val="22"/>
          <w:u w:val="single"/>
          <w:lang w:val="en-US"/>
        </w:rPr>
        <w:t>CPA-6:</w:t>
      </w:r>
    </w:p>
    <w:p w14:paraId="1BA3178A" w14:textId="77777777" w:rsidR="00C70D8E" w:rsidRPr="00C70D8E" w:rsidRDefault="00C70D8E" w:rsidP="00C70D8E">
      <w:pPr>
        <w:spacing w:line="240" w:lineRule="auto"/>
        <w:jc w:val="both"/>
        <w:rPr>
          <w:rFonts w:asciiTheme="minorHAnsi" w:hAnsiTheme="minorHAnsi" w:cs="Arial"/>
          <w:szCs w:val="22"/>
        </w:rPr>
      </w:pPr>
      <w:r w:rsidRPr="00C70D8E">
        <w:rPr>
          <w:rFonts w:asciiTheme="minorHAnsi" w:hAnsiTheme="minorHAnsi" w:cs="Arial"/>
          <w:szCs w:val="22"/>
        </w:rPr>
        <w:t>This CDM Program Activity (CPA) is part of the Nepal Biogas Support Program-Programme of Activity (PoA). This CPA includes 18,504 digesters which were implemented between 24/05/2013 and 04/04/2014.Table below provides an overview of the digesters implemented under CPA-6.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bottom w:w="40" w:type="dxa"/>
        </w:tblCellMar>
        <w:tblLook w:val="01E0" w:firstRow="1" w:lastRow="1" w:firstColumn="1" w:lastColumn="1" w:noHBand="0" w:noVBand="0"/>
      </w:tblPr>
      <w:tblGrid>
        <w:gridCol w:w="2268"/>
        <w:gridCol w:w="1836"/>
        <w:gridCol w:w="1839"/>
        <w:gridCol w:w="1840"/>
        <w:gridCol w:w="1839"/>
      </w:tblGrid>
      <w:tr w:rsidR="00C70D8E" w:rsidRPr="00A45522" w14:paraId="562498B7" w14:textId="77777777" w:rsidTr="00C70D8E">
        <w:trPr>
          <w:trHeight w:val="454"/>
          <w:jc w:val="center"/>
        </w:trPr>
        <w:tc>
          <w:tcPr>
            <w:tcW w:w="2268" w:type="dxa"/>
            <w:tcBorders>
              <w:tl2br w:val="single" w:sz="4" w:space="0" w:color="auto"/>
            </w:tcBorders>
            <w:shd w:val="clear" w:color="auto" w:fill="D9D9D9"/>
            <w:vAlign w:val="center"/>
          </w:tcPr>
          <w:p w14:paraId="300B6ED3" w14:textId="5F4DCF9C" w:rsidR="00C70D8E" w:rsidRPr="00C70D8E" w:rsidRDefault="00C70D8E" w:rsidP="00C70D8E">
            <w:pPr>
              <w:keepNext/>
              <w:spacing w:line="240" w:lineRule="auto"/>
              <w:rPr>
                <w:rFonts w:asciiTheme="minorHAnsi" w:hAnsiTheme="minorHAnsi" w:cs="Arial"/>
                <w:b/>
                <w:color w:val="000000"/>
                <w:szCs w:val="22"/>
              </w:rPr>
            </w:pPr>
            <w:r>
              <w:rPr>
                <w:rFonts w:asciiTheme="minorHAnsi" w:hAnsiTheme="minorHAnsi" w:cs="Arial"/>
                <w:b/>
                <w:color w:val="000000"/>
                <w:szCs w:val="22"/>
              </w:rPr>
              <w:lastRenderedPageBreak/>
              <w:t xml:space="preserve">              </w:t>
            </w:r>
            <w:r w:rsidRPr="00C70D8E">
              <w:rPr>
                <w:rFonts w:asciiTheme="minorHAnsi" w:hAnsiTheme="minorHAnsi" w:cs="Arial"/>
                <w:b/>
                <w:color w:val="000000"/>
                <w:szCs w:val="22"/>
              </w:rPr>
              <w:t>Region</w:t>
            </w:r>
          </w:p>
          <w:p w14:paraId="41A7723D" w14:textId="77777777" w:rsidR="00C70D8E" w:rsidRPr="00C70D8E" w:rsidRDefault="00C70D8E" w:rsidP="00C70D8E">
            <w:pPr>
              <w:keepNext/>
              <w:spacing w:line="240" w:lineRule="auto"/>
              <w:rPr>
                <w:rFonts w:asciiTheme="minorHAnsi" w:hAnsiTheme="minorHAnsi" w:cs="Arial"/>
                <w:b/>
                <w:color w:val="000000"/>
                <w:szCs w:val="22"/>
              </w:rPr>
            </w:pPr>
            <w:r w:rsidRPr="00C70D8E">
              <w:rPr>
                <w:rFonts w:asciiTheme="minorHAnsi" w:hAnsiTheme="minorHAnsi" w:cs="Arial"/>
                <w:b/>
                <w:color w:val="000000"/>
                <w:szCs w:val="22"/>
              </w:rPr>
              <w:t>Size</w:t>
            </w:r>
          </w:p>
        </w:tc>
        <w:tc>
          <w:tcPr>
            <w:tcW w:w="1836" w:type="dxa"/>
            <w:shd w:val="clear" w:color="auto" w:fill="D9D9D9"/>
            <w:vAlign w:val="center"/>
          </w:tcPr>
          <w:p w14:paraId="4FD662FA" w14:textId="77777777" w:rsidR="00C70D8E" w:rsidRPr="00C70D8E" w:rsidRDefault="00C70D8E" w:rsidP="00C70D8E">
            <w:pPr>
              <w:keepNext/>
              <w:spacing w:line="240" w:lineRule="auto"/>
              <w:rPr>
                <w:rFonts w:asciiTheme="minorHAnsi" w:hAnsiTheme="minorHAnsi" w:cs="Arial"/>
                <w:b/>
                <w:color w:val="000000"/>
                <w:szCs w:val="22"/>
              </w:rPr>
            </w:pPr>
            <w:r w:rsidRPr="00C70D8E">
              <w:rPr>
                <w:rFonts w:asciiTheme="minorHAnsi" w:hAnsiTheme="minorHAnsi" w:cs="Arial"/>
                <w:b/>
                <w:color w:val="000000"/>
                <w:szCs w:val="22"/>
              </w:rPr>
              <w:t>Hill</w:t>
            </w:r>
          </w:p>
        </w:tc>
        <w:tc>
          <w:tcPr>
            <w:tcW w:w="1839" w:type="dxa"/>
            <w:shd w:val="clear" w:color="auto" w:fill="D9D9D9"/>
            <w:vAlign w:val="center"/>
          </w:tcPr>
          <w:p w14:paraId="6EA00256" w14:textId="77777777" w:rsidR="00C70D8E" w:rsidRPr="00C70D8E" w:rsidRDefault="00C70D8E" w:rsidP="00C70D8E">
            <w:pPr>
              <w:keepNext/>
              <w:spacing w:line="240" w:lineRule="auto"/>
              <w:rPr>
                <w:rFonts w:asciiTheme="minorHAnsi" w:hAnsiTheme="minorHAnsi" w:cs="Arial"/>
                <w:b/>
                <w:color w:val="000000"/>
                <w:szCs w:val="22"/>
              </w:rPr>
            </w:pPr>
            <w:r w:rsidRPr="00C70D8E">
              <w:rPr>
                <w:rFonts w:asciiTheme="minorHAnsi" w:hAnsiTheme="minorHAnsi" w:cs="Arial"/>
                <w:b/>
                <w:color w:val="000000"/>
                <w:szCs w:val="22"/>
              </w:rPr>
              <w:t>Terai</w:t>
            </w:r>
          </w:p>
        </w:tc>
        <w:tc>
          <w:tcPr>
            <w:tcW w:w="1840" w:type="dxa"/>
            <w:shd w:val="clear" w:color="auto" w:fill="D9D9D9"/>
            <w:vAlign w:val="center"/>
          </w:tcPr>
          <w:p w14:paraId="0B867E34" w14:textId="77777777" w:rsidR="00C70D8E" w:rsidRPr="00C70D8E" w:rsidRDefault="00C70D8E" w:rsidP="00C70D8E">
            <w:pPr>
              <w:keepNext/>
              <w:spacing w:line="240" w:lineRule="auto"/>
              <w:rPr>
                <w:rFonts w:asciiTheme="minorHAnsi" w:hAnsiTheme="minorHAnsi" w:cs="Arial"/>
                <w:b/>
                <w:color w:val="000000"/>
                <w:szCs w:val="22"/>
              </w:rPr>
            </w:pPr>
            <w:r w:rsidRPr="00C70D8E">
              <w:rPr>
                <w:rFonts w:asciiTheme="minorHAnsi" w:hAnsiTheme="minorHAnsi" w:cs="Arial"/>
                <w:b/>
                <w:color w:val="000000"/>
                <w:szCs w:val="22"/>
              </w:rPr>
              <w:t>Mountain or Remote Hill</w:t>
            </w:r>
          </w:p>
        </w:tc>
        <w:tc>
          <w:tcPr>
            <w:tcW w:w="1839" w:type="dxa"/>
            <w:shd w:val="clear" w:color="auto" w:fill="D9D9D9"/>
            <w:vAlign w:val="center"/>
          </w:tcPr>
          <w:p w14:paraId="41A4462A" w14:textId="77777777" w:rsidR="00C70D8E" w:rsidRPr="00C70D8E" w:rsidRDefault="00C70D8E" w:rsidP="00C70D8E">
            <w:pPr>
              <w:keepNext/>
              <w:spacing w:line="240" w:lineRule="auto"/>
              <w:rPr>
                <w:rFonts w:asciiTheme="minorHAnsi" w:hAnsiTheme="minorHAnsi" w:cs="Arial"/>
                <w:b/>
                <w:color w:val="000000"/>
                <w:szCs w:val="22"/>
              </w:rPr>
            </w:pPr>
            <w:r w:rsidRPr="00C70D8E">
              <w:rPr>
                <w:rFonts w:asciiTheme="minorHAnsi" w:hAnsiTheme="minorHAnsi" w:cs="Arial"/>
                <w:b/>
                <w:color w:val="000000"/>
                <w:szCs w:val="22"/>
              </w:rPr>
              <w:t>Total</w:t>
            </w:r>
          </w:p>
        </w:tc>
      </w:tr>
      <w:tr w:rsidR="00C70D8E" w:rsidRPr="00A45522" w14:paraId="3400C103" w14:textId="77777777" w:rsidTr="00C70D8E">
        <w:trPr>
          <w:cantSplit/>
          <w:jc w:val="center"/>
        </w:trPr>
        <w:tc>
          <w:tcPr>
            <w:tcW w:w="2268" w:type="dxa"/>
            <w:shd w:val="clear" w:color="auto" w:fill="auto"/>
          </w:tcPr>
          <w:p w14:paraId="55038E0E" w14:textId="77777777" w:rsidR="00C70D8E" w:rsidRPr="00C70D8E" w:rsidRDefault="00C70D8E" w:rsidP="00C70D8E">
            <w:pPr>
              <w:keepNext/>
              <w:spacing w:line="240" w:lineRule="auto"/>
              <w:rPr>
                <w:rFonts w:asciiTheme="minorHAnsi" w:hAnsiTheme="minorHAnsi" w:cs="Arial"/>
                <w:bCs/>
                <w:color w:val="000000"/>
                <w:szCs w:val="22"/>
              </w:rPr>
            </w:pPr>
            <w:r w:rsidRPr="00C70D8E">
              <w:rPr>
                <w:rFonts w:asciiTheme="minorHAnsi" w:hAnsiTheme="minorHAnsi" w:cs="Arial"/>
                <w:bCs/>
                <w:color w:val="000000"/>
                <w:szCs w:val="22"/>
              </w:rPr>
              <w:t>2 m3</w:t>
            </w:r>
          </w:p>
        </w:tc>
        <w:tc>
          <w:tcPr>
            <w:tcW w:w="1836" w:type="dxa"/>
            <w:shd w:val="clear" w:color="auto" w:fill="auto"/>
            <w:vAlign w:val="bottom"/>
          </w:tcPr>
          <w:p w14:paraId="046D864E" w14:textId="77777777" w:rsidR="00C70D8E" w:rsidRPr="00C70D8E" w:rsidRDefault="00C70D8E" w:rsidP="00C70D8E">
            <w:pPr>
              <w:keepNext/>
              <w:spacing w:line="240" w:lineRule="auto"/>
              <w:jc w:val="center"/>
              <w:rPr>
                <w:rFonts w:asciiTheme="minorHAnsi" w:hAnsiTheme="minorHAnsi" w:cs="Arial"/>
                <w:bCs/>
                <w:color w:val="000000"/>
                <w:szCs w:val="22"/>
              </w:rPr>
            </w:pPr>
            <w:r w:rsidRPr="00C70D8E">
              <w:rPr>
                <w:rFonts w:asciiTheme="minorHAnsi" w:hAnsiTheme="minorHAnsi" w:cs="Arial"/>
                <w:bCs/>
                <w:color w:val="000000"/>
                <w:szCs w:val="22"/>
              </w:rPr>
              <w:t>86</w:t>
            </w:r>
          </w:p>
        </w:tc>
        <w:tc>
          <w:tcPr>
            <w:tcW w:w="1839" w:type="dxa"/>
            <w:shd w:val="clear" w:color="auto" w:fill="auto"/>
            <w:vAlign w:val="bottom"/>
          </w:tcPr>
          <w:p w14:paraId="78C6224B" w14:textId="77777777" w:rsidR="00C70D8E" w:rsidRPr="00C70D8E" w:rsidRDefault="00C70D8E" w:rsidP="00C70D8E">
            <w:pPr>
              <w:keepNext/>
              <w:spacing w:line="240" w:lineRule="auto"/>
              <w:jc w:val="center"/>
              <w:rPr>
                <w:rFonts w:asciiTheme="minorHAnsi" w:hAnsiTheme="minorHAnsi" w:cs="Arial"/>
                <w:bCs/>
                <w:color w:val="000000"/>
                <w:szCs w:val="22"/>
              </w:rPr>
            </w:pPr>
            <w:r w:rsidRPr="00C70D8E">
              <w:rPr>
                <w:rFonts w:asciiTheme="minorHAnsi" w:hAnsiTheme="minorHAnsi" w:cs="Arial"/>
                <w:bCs/>
                <w:color w:val="000000"/>
                <w:szCs w:val="22"/>
              </w:rPr>
              <w:t>2</w:t>
            </w:r>
          </w:p>
        </w:tc>
        <w:tc>
          <w:tcPr>
            <w:tcW w:w="1840" w:type="dxa"/>
            <w:shd w:val="clear" w:color="auto" w:fill="auto"/>
            <w:vAlign w:val="bottom"/>
          </w:tcPr>
          <w:p w14:paraId="641E8DC8" w14:textId="77777777" w:rsidR="00C70D8E" w:rsidRPr="00C70D8E" w:rsidRDefault="00C70D8E" w:rsidP="00C70D8E">
            <w:pPr>
              <w:keepNext/>
              <w:spacing w:line="240" w:lineRule="auto"/>
              <w:jc w:val="center"/>
              <w:rPr>
                <w:rFonts w:asciiTheme="minorHAnsi" w:hAnsiTheme="minorHAnsi" w:cs="Arial"/>
                <w:bCs/>
                <w:color w:val="000000"/>
                <w:szCs w:val="22"/>
              </w:rPr>
            </w:pPr>
            <w:r w:rsidRPr="00C70D8E">
              <w:rPr>
                <w:rFonts w:asciiTheme="minorHAnsi" w:hAnsiTheme="minorHAnsi" w:cs="Arial"/>
                <w:bCs/>
                <w:color w:val="000000"/>
                <w:szCs w:val="22"/>
              </w:rPr>
              <w:t>0</w:t>
            </w:r>
          </w:p>
        </w:tc>
        <w:tc>
          <w:tcPr>
            <w:tcW w:w="1839" w:type="dxa"/>
            <w:shd w:val="clear" w:color="auto" w:fill="auto"/>
            <w:vAlign w:val="bottom"/>
          </w:tcPr>
          <w:p w14:paraId="03321949" w14:textId="77777777" w:rsidR="00C70D8E" w:rsidRPr="00C70D8E" w:rsidRDefault="00C70D8E" w:rsidP="00C70D8E">
            <w:pPr>
              <w:keepNext/>
              <w:spacing w:line="240" w:lineRule="auto"/>
              <w:jc w:val="right"/>
              <w:rPr>
                <w:rFonts w:asciiTheme="minorHAnsi" w:hAnsiTheme="minorHAnsi" w:cs="Arial"/>
                <w:bCs/>
                <w:color w:val="000000"/>
                <w:szCs w:val="22"/>
              </w:rPr>
            </w:pPr>
            <w:r w:rsidRPr="00C70D8E">
              <w:rPr>
                <w:rFonts w:asciiTheme="minorHAnsi" w:hAnsiTheme="minorHAnsi" w:cs="Arial"/>
                <w:bCs/>
                <w:color w:val="000000"/>
                <w:szCs w:val="22"/>
              </w:rPr>
              <w:t>88</w:t>
            </w:r>
          </w:p>
        </w:tc>
      </w:tr>
      <w:tr w:rsidR="00C70D8E" w:rsidRPr="00A45522" w14:paraId="0B3DDFF6" w14:textId="77777777" w:rsidTr="00C70D8E">
        <w:trPr>
          <w:cantSplit/>
          <w:jc w:val="center"/>
        </w:trPr>
        <w:tc>
          <w:tcPr>
            <w:tcW w:w="2268" w:type="dxa"/>
            <w:shd w:val="clear" w:color="auto" w:fill="auto"/>
          </w:tcPr>
          <w:p w14:paraId="1BF9727A" w14:textId="77777777" w:rsidR="00C70D8E" w:rsidRPr="00C70D8E" w:rsidRDefault="00C70D8E" w:rsidP="00C70D8E">
            <w:pPr>
              <w:keepNext/>
              <w:spacing w:line="240" w:lineRule="auto"/>
              <w:rPr>
                <w:rFonts w:asciiTheme="minorHAnsi" w:hAnsiTheme="minorHAnsi" w:cs="Arial"/>
                <w:bCs/>
                <w:color w:val="000000"/>
                <w:szCs w:val="22"/>
              </w:rPr>
            </w:pPr>
            <w:r w:rsidRPr="00C70D8E">
              <w:rPr>
                <w:rFonts w:asciiTheme="minorHAnsi" w:hAnsiTheme="minorHAnsi" w:cs="Arial"/>
                <w:bCs/>
                <w:color w:val="000000"/>
                <w:szCs w:val="22"/>
              </w:rPr>
              <w:t>4 m3</w:t>
            </w:r>
          </w:p>
        </w:tc>
        <w:tc>
          <w:tcPr>
            <w:tcW w:w="1836" w:type="dxa"/>
            <w:shd w:val="clear" w:color="auto" w:fill="auto"/>
            <w:vAlign w:val="bottom"/>
          </w:tcPr>
          <w:p w14:paraId="4BA96964" w14:textId="77777777" w:rsidR="00C70D8E" w:rsidRPr="00C70D8E" w:rsidRDefault="00C70D8E" w:rsidP="00C70D8E">
            <w:pPr>
              <w:keepNext/>
              <w:spacing w:line="240" w:lineRule="auto"/>
              <w:jc w:val="center"/>
              <w:rPr>
                <w:rFonts w:asciiTheme="minorHAnsi" w:hAnsiTheme="minorHAnsi" w:cs="Arial"/>
                <w:bCs/>
                <w:color w:val="000000"/>
                <w:szCs w:val="22"/>
              </w:rPr>
            </w:pPr>
            <w:r w:rsidRPr="00C70D8E">
              <w:rPr>
                <w:rFonts w:asciiTheme="minorHAnsi" w:hAnsiTheme="minorHAnsi" w:cs="Arial"/>
                <w:bCs/>
                <w:color w:val="000000"/>
                <w:szCs w:val="22"/>
              </w:rPr>
              <w:t>1,547</w:t>
            </w:r>
          </w:p>
        </w:tc>
        <w:tc>
          <w:tcPr>
            <w:tcW w:w="1839" w:type="dxa"/>
            <w:shd w:val="clear" w:color="auto" w:fill="auto"/>
            <w:vAlign w:val="bottom"/>
          </w:tcPr>
          <w:p w14:paraId="3D3D0E93" w14:textId="77777777" w:rsidR="00C70D8E" w:rsidRPr="00C70D8E" w:rsidRDefault="00C70D8E" w:rsidP="00C70D8E">
            <w:pPr>
              <w:keepNext/>
              <w:spacing w:line="240" w:lineRule="auto"/>
              <w:jc w:val="center"/>
              <w:rPr>
                <w:rFonts w:asciiTheme="minorHAnsi" w:hAnsiTheme="minorHAnsi" w:cs="Arial"/>
                <w:bCs/>
                <w:color w:val="000000"/>
                <w:szCs w:val="22"/>
              </w:rPr>
            </w:pPr>
            <w:r w:rsidRPr="00C70D8E">
              <w:rPr>
                <w:rFonts w:asciiTheme="minorHAnsi" w:hAnsiTheme="minorHAnsi" w:cs="Arial"/>
                <w:bCs/>
                <w:color w:val="000000"/>
                <w:szCs w:val="22"/>
              </w:rPr>
              <w:t>265</w:t>
            </w:r>
          </w:p>
        </w:tc>
        <w:tc>
          <w:tcPr>
            <w:tcW w:w="1840" w:type="dxa"/>
            <w:shd w:val="clear" w:color="auto" w:fill="auto"/>
            <w:vAlign w:val="bottom"/>
          </w:tcPr>
          <w:p w14:paraId="6A64F0CC" w14:textId="77777777" w:rsidR="00C70D8E" w:rsidRPr="00C70D8E" w:rsidRDefault="00C70D8E" w:rsidP="00C70D8E">
            <w:pPr>
              <w:keepNext/>
              <w:spacing w:line="240" w:lineRule="auto"/>
              <w:jc w:val="center"/>
              <w:rPr>
                <w:rFonts w:asciiTheme="minorHAnsi" w:hAnsiTheme="minorHAnsi" w:cs="Arial"/>
                <w:bCs/>
                <w:color w:val="000000"/>
                <w:szCs w:val="22"/>
              </w:rPr>
            </w:pPr>
            <w:r w:rsidRPr="00C70D8E">
              <w:rPr>
                <w:rFonts w:asciiTheme="minorHAnsi" w:hAnsiTheme="minorHAnsi" w:cs="Arial"/>
                <w:bCs/>
                <w:color w:val="000000"/>
                <w:szCs w:val="22"/>
              </w:rPr>
              <w:t>11</w:t>
            </w:r>
          </w:p>
        </w:tc>
        <w:tc>
          <w:tcPr>
            <w:tcW w:w="1839" w:type="dxa"/>
            <w:shd w:val="clear" w:color="auto" w:fill="auto"/>
            <w:vAlign w:val="bottom"/>
          </w:tcPr>
          <w:p w14:paraId="3D76A251" w14:textId="77777777" w:rsidR="00C70D8E" w:rsidRPr="00C70D8E" w:rsidRDefault="00C70D8E" w:rsidP="00C70D8E">
            <w:pPr>
              <w:keepNext/>
              <w:spacing w:line="240" w:lineRule="auto"/>
              <w:jc w:val="right"/>
              <w:rPr>
                <w:rFonts w:asciiTheme="minorHAnsi" w:hAnsiTheme="minorHAnsi" w:cs="Arial"/>
                <w:bCs/>
                <w:color w:val="000000"/>
                <w:szCs w:val="22"/>
              </w:rPr>
            </w:pPr>
            <w:r w:rsidRPr="00C70D8E">
              <w:rPr>
                <w:rFonts w:asciiTheme="minorHAnsi" w:hAnsiTheme="minorHAnsi" w:cs="Arial"/>
                <w:bCs/>
                <w:color w:val="000000"/>
                <w:szCs w:val="22"/>
              </w:rPr>
              <w:t>1,823</w:t>
            </w:r>
          </w:p>
        </w:tc>
      </w:tr>
      <w:tr w:rsidR="00C70D8E" w:rsidRPr="00A45522" w14:paraId="4F823FAC" w14:textId="77777777" w:rsidTr="00C70D8E">
        <w:trPr>
          <w:cantSplit/>
          <w:jc w:val="center"/>
        </w:trPr>
        <w:tc>
          <w:tcPr>
            <w:tcW w:w="2268" w:type="dxa"/>
            <w:shd w:val="clear" w:color="auto" w:fill="auto"/>
          </w:tcPr>
          <w:p w14:paraId="5FC58E5F" w14:textId="77777777" w:rsidR="00C70D8E" w:rsidRPr="00C70D8E" w:rsidRDefault="00C70D8E" w:rsidP="00C70D8E">
            <w:pPr>
              <w:keepNext/>
              <w:spacing w:line="240" w:lineRule="auto"/>
              <w:rPr>
                <w:rFonts w:asciiTheme="minorHAnsi" w:hAnsiTheme="minorHAnsi" w:cs="Arial"/>
                <w:bCs/>
                <w:color w:val="000000"/>
                <w:szCs w:val="22"/>
              </w:rPr>
            </w:pPr>
            <w:r w:rsidRPr="00C70D8E">
              <w:rPr>
                <w:rFonts w:asciiTheme="minorHAnsi" w:hAnsiTheme="minorHAnsi" w:cs="Arial"/>
                <w:bCs/>
                <w:color w:val="000000"/>
                <w:szCs w:val="22"/>
              </w:rPr>
              <w:t>6 m3</w:t>
            </w:r>
          </w:p>
        </w:tc>
        <w:tc>
          <w:tcPr>
            <w:tcW w:w="1836" w:type="dxa"/>
            <w:shd w:val="clear" w:color="auto" w:fill="auto"/>
            <w:vAlign w:val="bottom"/>
          </w:tcPr>
          <w:p w14:paraId="38F3C095" w14:textId="77777777" w:rsidR="00C70D8E" w:rsidRPr="00C70D8E" w:rsidRDefault="00C70D8E" w:rsidP="00C70D8E">
            <w:pPr>
              <w:keepNext/>
              <w:spacing w:line="240" w:lineRule="auto"/>
              <w:jc w:val="center"/>
              <w:rPr>
                <w:rFonts w:asciiTheme="minorHAnsi" w:hAnsiTheme="minorHAnsi" w:cs="Arial"/>
                <w:bCs/>
                <w:color w:val="000000"/>
                <w:szCs w:val="22"/>
              </w:rPr>
            </w:pPr>
            <w:r w:rsidRPr="00C70D8E">
              <w:rPr>
                <w:rFonts w:asciiTheme="minorHAnsi" w:hAnsiTheme="minorHAnsi" w:cs="Arial"/>
                <w:bCs/>
                <w:color w:val="000000"/>
                <w:szCs w:val="22"/>
              </w:rPr>
              <w:t>5,965</w:t>
            </w:r>
          </w:p>
        </w:tc>
        <w:tc>
          <w:tcPr>
            <w:tcW w:w="1839" w:type="dxa"/>
            <w:shd w:val="clear" w:color="auto" w:fill="auto"/>
            <w:vAlign w:val="bottom"/>
          </w:tcPr>
          <w:p w14:paraId="7A2FE772" w14:textId="77777777" w:rsidR="00C70D8E" w:rsidRPr="00C70D8E" w:rsidRDefault="00C70D8E" w:rsidP="00C70D8E">
            <w:pPr>
              <w:keepNext/>
              <w:spacing w:line="240" w:lineRule="auto"/>
              <w:jc w:val="center"/>
              <w:rPr>
                <w:rFonts w:asciiTheme="minorHAnsi" w:hAnsiTheme="minorHAnsi" w:cs="Arial"/>
                <w:bCs/>
                <w:color w:val="000000"/>
                <w:szCs w:val="22"/>
              </w:rPr>
            </w:pPr>
            <w:r w:rsidRPr="00C70D8E">
              <w:rPr>
                <w:rFonts w:asciiTheme="minorHAnsi" w:hAnsiTheme="minorHAnsi" w:cs="Arial"/>
                <w:bCs/>
                <w:color w:val="000000"/>
                <w:szCs w:val="22"/>
              </w:rPr>
              <w:t>9,772</w:t>
            </w:r>
          </w:p>
        </w:tc>
        <w:tc>
          <w:tcPr>
            <w:tcW w:w="1840" w:type="dxa"/>
            <w:shd w:val="clear" w:color="auto" w:fill="auto"/>
            <w:vAlign w:val="bottom"/>
          </w:tcPr>
          <w:p w14:paraId="1ACF0005" w14:textId="77777777" w:rsidR="00C70D8E" w:rsidRPr="00C70D8E" w:rsidRDefault="00C70D8E" w:rsidP="00C70D8E">
            <w:pPr>
              <w:keepNext/>
              <w:spacing w:line="240" w:lineRule="auto"/>
              <w:jc w:val="center"/>
              <w:rPr>
                <w:rFonts w:asciiTheme="minorHAnsi" w:hAnsiTheme="minorHAnsi" w:cs="Arial"/>
                <w:bCs/>
                <w:color w:val="000000"/>
                <w:szCs w:val="22"/>
              </w:rPr>
            </w:pPr>
            <w:r w:rsidRPr="00C70D8E">
              <w:rPr>
                <w:rFonts w:asciiTheme="minorHAnsi" w:hAnsiTheme="minorHAnsi" w:cs="Arial"/>
                <w:bCs/>
                <w:color w:val="000000"/>
                <w:szCs w:val="22"/>
              </w:rPr>
              <w:t>52</w:t>
            </w:r>
          </w:p>
        </w:tc>
        <w:tc>
          <w:tcPr>
            <w:tcW w:w="1839" w:type="dxa"/>
            <w:shd w:val="clear" w:color="auto" w:fill="auto"/>
            <w:vAlign w:val="bottom"/>
          </w:tcPr>
          <w:p w14:paraId="1240802F" w14:textId="77777777" w:rsidR="00C70D8E" w:rsidRPr="00C70D8E" w:rsidRDefault="00C70D8E" w:rsidP="00C70D8E">
            <w:pPr>
              <w:keepNext/>
              <w:spacing w:line="240" w:lineRule="auto"/>
              <w:jc w:val="right"/>
              <w:rPr>
                <w:rFonts w:asciiTheme="minorHAnsi" w:hAnsiTheme="minorHAnsi" w:cs="Arial"/>
                <w:bCs/>
                <w:color w:val="000000"/>
                <w:szCs w:val="22"/>
              </w:rPr>
            </w:pPr>
            <w:r w:rsidRPr="00C70D8E">
              <w:rPr>
                <w:rFonts w:asciiTheme="minorHAnsi" w:hAnsiTheme="minorHAnsi" w:cs="Arial"/>
                <w:bCs/>
                <w:color w:val="000000"/>
                <w:szCs w:val="22"/>
              </w:rPr>
              <w:t>15,789</w:t>
            </w:r>
          </w:p>
        </w:tc>
      </w:tr>
      <w:tr w:rsidR="00C70D8E" w:rsidRPr="00A45522" w14:paraId="53D604B8" w14:textId="77777777" w:rsidTr="00C70D8E">
        <w:trPr>
          <w:cantSplit/>
          <w:jc w:val="center"/>
        </w:trPr>
        <w:tc>
          <w:tcPr>
            <w:tcW w:w="2268" w:type="dxa"/>
            <w:shd w:val="clear" w:color="auto" w:fill="auto"/>
          </w:tcPr>
          <w:p w14:paraId="52D196F4" w14:textId="77777777" w:rsidR="00C70D8E" w:rsidRPr="00C70D8E" w:rsidRDefault="00C70D8E" w:rsidP="00C70D8E">
            <w:pPr>
              <w:keepNext/>
              <w:spacing w:line="240" w:lineRule="auto"/>
              <w:rPr>
                <w:rFonts w:asciiTheme="minorHAnsi" w:hAnsiTheme="minorHAnsi" w:cs="Arial"/>
                <w:bCs/>
                <w:color w:val="000000"/>
                <w:szCs w:val="22"/>
              </w:rPr>
            </w:pPr>
            <w:r w:rsidRPr="00C70D8E">
              <w:rPr>
                <w:rFonts w:asciiTheme="minorHAnsi" w:hAnsiTheme="minorHAnsi" w:cs="Arial"/>
                <w:bCs/>
                <w:color w:val="000000"/>
                <w:szCs w:val="22"/>
              </w:rPr>
              <w:t>8 m3</w:t>
            </w:r>
          </w:p>
        </w:tc>
        <w:tc>
          <w:tcPr>
            <w:tcW w:w="1836" w:type="dxa"/>
            <w:shd w:val="clear" w:color="auto" w:fill="auto"/>
            <w:vAlign w:val="bottom"/>
          </w:tcPr>
          <w:p w14:paraId="4D98F6F1" w14:textId="77777777" w:rsidR="00C70D8E" w:rsidRPr="00C70D8E" w:rsidRDefault="00C70D8E" w:rsidP="00C70D8E">
            <w:pPr>
              <w:keepNext/>
              <w:spacing w:line="240" w:lineRule="auto"/>
              <w:jc w:val="center"/>
              <w:rPr>
                <w:rFonts w:asciiTheme="minorHAnsi" w:hAnsiTheme="minorHAnsi" w:cs="Arial"/>
                <w:bCs/>
                <w:color w:val="000000"/>
                <w:szCs w:val="22"/>
              </w:rPr>
            </w:pPr>
            <w:r w:rsidRPr="00C70D8E">
              <w:rPr>
                <w:rFonts w:asciiTheme="minorHAnsi" w:hAnsiTheme="minorHAnsi" w:cs="Arial"/>
                <w:bCs/>
                <w:color w:val="000000"/>
                <w:szCs w:val="22"/>
              </w:rPr>
              <w:t>108</w:t>
            </w:r>
          </w:p>
        </w:tc>
        <w:tc>
          <w:tcPr>
            <w:tcW w:w="1839" w:type="dxa"/>
            <w:shd w:val="clear" w:color="auto" w:fill="auto"/>
            <w:vAlign w:val="bottom"/>
          </w:tcPr>
          <w:p w14:paraId="00464F66" w14:textId="77777777" w:rsidR="00C70D8E" w:rsidRPr="00C70D8E" w:rsidRDefault="00C70D8E" w:rsidP="00C70D8E">
            <w:pPr>
              <w:keepNext/>
              <w:spacing w:line="240" w:lineRule="auto"/>
              <w:jc w:val="center"/>
              <w:rPr>
                <w:rFonts w:asciiTheme="minorHAnsi" w:hAnsiTheme="minorHAnsi" w:cs="Arial"/>
                <w:bCs/>
                <w:color w:val="000000"/>
                <w:szCs w:val="22"/>
              </w:rPr>
            </w:pPr>
            <w:r w:rsidRPr="00C70D8E">
              <w:rPr>
                <w:rFonts w:asciiTheme="minorHAnsi" w:hAnsiTheme="minorHAnsi" w:cs="Arial"/>
                <w:bCs/>
                <w:color w:val="000000"/>
                <w:szCs w:val="22"/>
              </w:rPr>
              <w:t>696</w:t>
            </w:r>
          </w:p>
        </w:tc>
        <w:tc>
          <w:tcPr>
            <w:tcW w:w="1840" w:type="dxa"/>
            <w:shd w:val="clear" w:color="auto" w:fill="auto"/>
            <w:vAlign w:val="bottom"/>
          </w:tcPr>
          <w:p w14:paraId="2460B959" w14:textId="77777777" w:rsidR="00C70D8E" w:rsidRPr="00C70D8E" w:rsidRDefault="00C70D8E" w:rsidP="00C70D8E">
            <w:pPr>
              <w:keepNext/>
              <w:spacing w:line="240" w:lineRule="auto"/>
              <w:jc w:val="center"/>
              <w:rPr>
                <w:rFonts w:asciiTheme="minorHAnsi" w:hAnsiTheme="minorHAnsi" w:cs="Arial"/>
                <w:bCs/>
                <w:color w:val="000000"/>
                <w:szCs w:val="22"/>
              </w:rPr>
            </w:pPr>
            <w:r w:rsidRPr="00C70D8E">
              <w:rPr>
                <w:rFonts w:asciiTheme="minorHAnsi" w:hAnsiTheme="minorHAnsi" w:cs="Arial"/>
                <w:bCs/>
                <w:color w:val="000000"/>
                <w:szCs w:val="22"/>
              </w:rPr>
              <w:t>0</w:t>
            </w:r>
          </w:p>
        </w:tc>
        <w:tc>
          <w:tcPr>
            <w:tcW w:w="1839" w:type="dxa"/>
            <w:shd w:val="clear" w:color="auto" w:fill="auto"/>
            <w:vAlign w:val="bottom"/>
          </w:tcPr>
          <w:p w14:paraId="2DB35524" w14:textId="77777777" w:rsidR="00C70D8E" w:rsidRPr="00C70D8E" w:rsidRDefault="00C70D8E" w:rsidP="00C70D8E">
            <w:pPr>
              <w:keepNext/>
              <w:spacing w:line="240" w:lineRule="auto"/>
              <w:jc w:val="right"/>
              <w:rPr>
                <w:rFonts w:asciiTheme="minorHAnsi" w:hAnsiTheme="minorHAnsi" w:cs="Arial"/>
                <w:bCs/>
                <w:color w:val="000000"/>
                <w:szCs w:val="22"/>
              </w:rPr>
            </w:pPr>
            <w:r w:rsidRPr="00C70D8E">
              <w:rPr>
                <w:rFonts w:asciiTheme="minorHAnsi" w:hAnsiTheme="minorHAnsi" w:cs="Arial"/>
                <w:bCs/>
                <w:color w:val="000000"/>
                <w:szCs w:val="22"/>
              </w:rPr>
              <w:t>804</w:t>
            </w:r>
          </w:p>
        </w:tc>
      </w:tr>
      <w:tr w:rsidR="00C70D8E" w:rsidRPr="00A45522" w14:paraId="28559E21" w14:textId="77777777" w:rsidTr="00C70D8E">
        <w:trPr>
          <w:cantSplit/>
          <w:jc w:val="center"/>
        </w:trPr>
        <w:tc>
          <w:tcPr>
            <w:tcW w:w="2268" w:type="dxa"/>
            <w:shd w:val="clear" w:color="auto" w:fill="auto"/>
          </w:tcPr>
          <w:p w14:paraId="547FDAFD" w14:textId="77777777" w:rsidR="00C70D8E" w:rsidRPr="00C70D8E" w:rsidRDefault="00C70D8E" w:rsidP="00C70D8E">
            <w:pPr>
              <w:keepNext/>
              <w:spacing w:line="240" w:lineRule="auto"/>
              <w:rPr>
                <w:rFonts w:asciiTheme="minorHAnsi" w:hAnsiTheme="minorHAnsi" w:cs="Arial"/>
                <w:b/>
                <w:color w:val="000000"/>
                <w:szCs w:val="22"/>
              </w:rPr>
            </w:pPr>
            <w:r w:rsidRPr="00C70D8E">
              <w:rPr>
                <w:rFonts w:asciiTheme="minorHAnsi" w:hAnsiTheme="minorHAnsi" w:cs="Arial"/>
                <w:b/>
                <w:color w:val="000000"/>
                <w:szCs w:val="22"/>
              </w:rPr>
              <w:t>Total</w:t>
            </w:r>
          </w:p>
        </w:tc>
        <w:tc>
          <w:tcPr>
            <w:tcW w:w="1836" w:type="dxa"/>
            <w:shd w:val="clear" w:color="auto" w:fill="auto"/>
            <w:vAlign w:val="bottom"/>
          </w:tcPr>
          <w:p w14:paraId="4800F513" w14:textId="77777777" w:rsidR="00C70D8E" w:rsidRPr="00C70D8E" w:rsidRDefault="00C70D8E" w:rsidP="00C70D8E">
            <w:pPr>
              <w:keepNext/>
              <w:spacing w:line="240" w:lineRule="auto"/>
              <w:jc w:val="center"/>
              <w:rPr>
                <w:rFonts w:asciiTheme="minorHAnsi" w:hAnsiTheme="minorHAnsi" w:cs="Arial"/>
                <w:b/>
                <w:color w:val="000000"/>
                <w:szCs w:val="22"/>
              </w:rPr>
            </w:pPr>
            <w:r w:rsidRPr="00C70D8E">
              <w:rPr>
                <w:rFonts w:asciiTheme="minorHAnsi" w:hAnsiTheme="minorHAnsi" w:cs="Arial"/>
                <w:b/>
                <w:color w:val="000000"/>
                <w:szCs w:val="22"/>
              </w:rPr>
              <w:t>7,706</w:t>
            </w:r>
          </w:p>
        </w:tc>
        <w:tc>
          <w:tcPr>
            <w:tcW w:w="1839" w:type="dxa"/>
            <w:shd w:val="clear" w:color="auto" w:fill="auto"/>
            <w:vAlign w:val="bottom"/>
          </w:tcPr>
          <w:p w14:paraId="67C6B995" w14:textId="77777777" w:rsidR="00C70D8E" w:rsidRPr="00C70D8E" w:rsidRDefault="00C70D8E" w:rsidP="00C70D8E">
            <w:pPr>
              <w:keepNext/>
              <w:spacing w:line="240" w:lineRule="auto"/>
              <w:jc w:val="center"/>
              <w:rPr>
                <w:rFonts w:asciiTheme="minorHAnsi" w:hAnsiTheme="minorHAnsi" w:cs="Arial"/>
                <w:b/>
                <w:color w:val="000000"/>
                <w:szCs w:val="22"/>
              </w:rPr>
            </w:pPr>
            <w:r w:rsidRPr="00C70D8E">
              <w:rPr>
                <w:rFonts w:asciiTheme="minorHAnsi" w:hAnsiTheme="minorHAnsi" w:cs="Arial"/>
                <w:b/>
                <w:color w:val="000000"/>
                <w:szCs w:val="22"/>
              </w:rPr>
              <w:t>10,735</w:t>
            </w:r>
          </w:p>
        </w:tc>
        <w:tc>
          <w:tcPr>
            <w:tcW w:w="1840" w:type="dxa"/>
            <w:shd w:val="clear" w:color="auto" w:fill="auto"/>
            <w:vAlign w:val="bottom"/>
          </w:tcPr>
          <w:p w14:paraId="4DCA879B" w14:textId="77777777" w:rsidR="00C70D8E" w:rsidRPr="00C70D8E" w:rsidRDefault="00C70D8E" w:rsidP="00C70D8E">
            <w:pPr>
              <w:keepNext/>
              <w:spacing w:line="240" w:lineRule="auto"/>
              <w:jc w:val="center"/>
              <w:rPr>
                <w:rFonts w:asciiTheme="minorHAnsi" w:hAnsiTheme="minorHAnsi" w:cs="Arial"/>
                <w:b/>
                <w:color w:val="000000"/>
                <w:szCs w:val="22"/>
              </w:rPr>
            </w:pPr>
            <w:r w:rsidRPr="00C70D8E">
              <w:rPr>
                <w:rFonts w:asciiTheme="minorHAnsi" w:hAnsiTheme="minorHAnsi" w:cs="Arial"/>
                <w:b/>
                <w:color w:val="000000"/>
                <w:szCs w:val="22"/>
              </w:rPr>
              <w:t>63</w:t>
            </w:r>
          </w:p>
        </w:tc>
        <w:tc>
          <w:tcPr>
            <w:tcW w:w="1839" w:type="dxa"/>
            <w:shd w:val="clear" w:color="auto" w:fill="auto"/>
            <w:vAlign w:val="bottom"/>
          </w:tcPr>
          <w:p w14:paraId="6DC13686" w14:textId="77777777" w:rsidR="00C70D8E" w:rsidRPr="00C70D8E" w:rsidRDefault="00C70D8E" w:rsidP="00C70D8E">
            <w:pPr>
              <w:keepNext/>
              <w:spacing w:line="240" w:lineRule="auto"/>
              <w:jc w:val="right"/>
              <w:rPr>
                <w:rFonts w:asciiTheme="minorHAnsi" w:hAnsiTheme="minorHAnsi" w:cs="Arial"/>
                <w:b/>
                <w:color w:val="000000"/>
                <w:szCs w:val="22"/>
              </w:rPr>
            </w:pPr>
            <w:r w:rsidRPr="00C70D8E">
              <w:rPr>
                <w:rFonts w:asciiTheme="minorHAnsi" w:hAnsiTheme="minorHAnsi" w:cs="Arial"/>
                <w:b/>
                <w:color w:val="000000"/>
                <w:szCs w:val="22"/>
              </w:rPr>
              <w:t>18,504</w:t>
            </w:r>
          </w:p>
        </w:tc>
      </w:tr>
    </w:tbl>
    <w:p w14:paraId="77A01DBE" w14:textId="77777777" w:rsidR="00C70D8E" w:rsidRPr="00A45522" w:rsidRDefault="00C70D8E" w:rsidP="00C70D8E">
      <w:pPr>
        <w:pStyle w:val="RegTypePara"/>
        <w:spacing w:before="0"/>
        <w:rPr>
          <w:b/>
          <w:szCs w:val="20"/>
          <w:u w:val="single"/>
          <w:lang w:val="en-US"/>
        </w:rPr>
      </w:pPr>
    </w:p>
    <w:p w14:paraId="54A20659" w14:textId="77777777" w:rsidR="00C70D8E" w:rsidRPr="00C70D8E" w:rsidRDefault="00C70D8E" w:rsidP="00C70D8E">
      <w:pPr>
        <w:pStyle w:val="RegTypePara"/>
        <w:spacing w:before="0"/>
        <w:rPr>
          <w:rFonts w:asciiTheme="minorHAnsi" w:hAnsiTheme="minorHAnsi"/>
          <w:b/>
          <w:sz w:val="22"/>
          <w:szCs w:val="22"/>
          <w:u w:val="single"/>
          <w:lang w:val="en-US"/>
        </w:rPr>
      </w:pPr>
      <w:r w:rsidRPr="00C70D8E">
        <w:rPr>
          <w:rFonts w:asciiTheme="minorHAnsi" w:hAnsiTheme="minorHAnsi"/>
          <w:b/>
          <w:sz w:val="22"/>
          <w:szCs w:val="22"/>
          <w:u w:val="single"/>
          <w:lang w:val="en-US"/>
        </w:rPr>
        <w:t>CPA-7:</w:t>
      </w:r>
    </w:p>
    <w:p w14:paraId="66DA55C7" w14:textId="77777777" w:rsidR="00C70D8E" w:rsidRDefault="00C70D8E" w:rsidP="00C70D8E">
      <w:pPr>
        <w:spacing w:line="240" w:lineRule="auto"/>
        <w:jc w:val="both"/>
        <w:rPr>
          <w:rFonts w:asciiTheme="minorHAnsi" w:hAnsiTheme="minorHAnsi" w:cs="Arial"/>
          <w:szCs w:val="22"/>
        </w:rPr>
      </w:pPr>
      <w:r w:rsidRPr="00C70D8E">
        <w:rPr>
          <w:rFonts w:asciiTheme="minorHAnsi" w:hAnsiTheme="minorHAnsi" w:cs="Arial"/>
          <w:szCs w:val="22"/>
        </w:rPr>
        <w:t>This CDM Program Activity (CPA) is part of the Nepal Biogas Support Program-Programme of Activity (PoA). This CPA includes 18,392 digesters which were implemented between 05/04/2014 and 31/12/2014.Table 1 provides an overview of the digesters implemented under CPA-7.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bottom w:w="40" w:type="dxa"/>
        </w:tblCellMar>
        <w:tblLook w:val="01E0" w:firstRow="1" w:lastRow="1" w:firstColumn="1" w:lastColumn="1" w:noHBand="0" w:noVBand="0"/>
      </w:tblPr>
      <w:tblGrid>
        <w:gridCol w:w="2172"/>
        <w:gridCol w:w="1845"/>
        <w:gridCol w:w="1846"/>
        <w:gridCol w:w="1845"/>
        <w:gridCol w:w="1846"/>
      </w:tblGrid>
      <w:tr w:rsidR="00C70D8E" w:rsidRPr="00A45522" w14:paraId="457F749C" w14:textId="77777777" w:rsidTr="00D44E5C">
        <w:trPr>
          <w:trHeight w:val="454"/>
          <w:jc w:val="center"/>
        </w:trPr>
        <w:tc>
          <w:tcPr>
            <w:tcW w:w="2172" w:type="dxa"/>
            <w:tcBorders>
              <w:tl2br w:val="single" w:sz="4" w:space="0" w:color="auto"/>
            </w:tcBorders>
            <w:shd w:val="clear" w:color="auto" w:fill="D9D9D9"/>
            <w:vAlign w:val="center"/>
          </w:tcPr>
          <w:p w14:paraId="2ED4A5AB" w14:textId="6462D89F" w:rsidR="00C70D8E" w:rsidRPr="00C70D8E" w:rsidRDefault="00C70D8E" w:rsidP="00C70D8E">
            <w:pPr>
              <w:keepNext/>
              <w:spacing w:line="240" w:lineRule="auto"/>
              <w:rPr>
                <w:rFonts w:asciiTheme="minorHAnsi" w:hAnsiTheme="minorHAnsi" w:cs="Arial"/>
                <w:b/>
                <w:color w:val="000000"/>
                <w:szCs w:val="22"/>
              </w:rPr>
            </w:pPr>
            <w:r>
              <w:rPr>
                <w:rFonts w:asciiTheme="minorHAnsi" w:hAnsiTheme="minorHAnsi" w:cs="Arial"/>
                <w:b/>
                <w:color w:val="000000"/>
                <w:szCs w:val="22"/>
              </w:rPr>
              <w:t xml:space="preserve">            </w:t>
            </w:r>
            <w:r w:rsidRPr="00C70D8E">
              <w:rPr>
                <w:rFonts w:asciiTheme="minorHAnsi" w:hAnsiTheme="minorHAnsi" w:cs="Arial"/>
                <w:b/>
                <w:color w:val="000000"/>
                <w:szCs w:val="22"/>
              </w:rPr>
              <w:t>Region</w:t>
            </w:r>
          </w:p>
          <w:p w14:paraId="2EE45BC0" w14:textId="77777777" w:rsidR="00C70D8E" w:rsidRPr="00C70D8E" w:rsidRDefault="00C70D8E" w:rsidP="00C70D8E">
            <w:pPr>
              <w:keepNext/>
              <w:spacing w:line="240" w:lineRule="auto"/>
              <w:rPr>
                <w:rFonts w:asciiTheme="minorHAnsi" w:hAnsiTheme="minorHAnsi" w:cs="Arial"/>
                <w:b/>
                <w:color w:val="000000"/>
                <w:szCs w:val="22"/>
              </w:rPr>
            </w:pPr>
            <w:r w:rsidRPr="00C70D8E">
              <w:rPr>
                <w:rFonts w:asciiTheme="minorHAnsi" w:hAnsiTheme="minorHAnsi" w:cs="Arial"/>
                <w:b/>
                <w:color w:val="000000"/>
                <w:szCs w:val="22"/>
              </w:rPr>
              <w:t>Size</w:t>
            </w:r>
          </w:p>
        </w:tc>
        <w:tc>
          <w:tcPr>
            <w:tcW w:w="1845" w:type="dxa"/>
            <w:shd w:val="clear" w:color="auto" w:fill="D9D9D9"/>
            <w:vAlign w:val="center"/>
          </w:tcPr>
          <w:p w14:paraId="09A0AB4C" w14:textId="77777777" w:rsidR="00C70D8E" w:rsidRPr="00C70D8E" w:rsidRDefault="00C70D8E" w:rsidP="00C70D8E">
            <w:pPr>
              <w:keepNext/>
              <w:spacing w:line="240" w:lineRule="auto"/>
              <w:rPr>
                <w:rFonts w:asciiTheme="minorHAnsi" w:hAnsiTheme="minorHAnsi" w:cs="Arial"/>
                <w:b/>
                <w:color w:val="000000"/>
                <w:szCs w:val="22"/>
              </w:rPr>
            </w:pPr>
            <w:r w:rsidRPr="00C70D8E">
              <w:rPr>
                <w:rFonts w:asciiTheme="minorHAnsi" w:hAnsiTheme="minorHAnsi" w:cs="Arial"/>
                <w:b/>
                <w:color w:val="000000"/>
                <w:szCs w:val="22"/>
              </w:rPr>
              <w:t>Hill</w:t>
            </w:r>
          </w:p>
        </w:tc>
        <w:tc>
          <w:tcPr>
            <w:tcW w:w="1846" w:type="dxa"/>
            <w:shd w:val="clear" w:color="auto" w:fill="D9D9D9"/>
            <w:vAlign w:val="center"/>
          </w:tcPr>
          <w:p w14:paraId="73D82E37" w14:textId="77777777" w:rsidR="00C70D8E" w:rsidRPr="00C70D8E" w:rsidRDefault="00C70D8E" w:rsidP="00C70D8E">
            <w:pPr>
              <w:keepNext/>
              <w:spacing w:line="240" w:lineRule="auto"/>
              <w:rPr>
                <w:rFonts w:asciiTheme="minorHAnsi" w:hAnsiTheme="minorHAnsi" w:cs="Arial"/>
                <w:b/>
                <w:color w:val="000000"/>
                <w:szCs w:val="22"/>
              </w:rPr>
            </w:pPr>
            <w:r w:rsidRPr="00C70D8E">
              <w:rPr>
                <w:rFonts w:asciiTheme="minorHAnsi" w:hAnsiTheme="minorHAnsi" w:cs="Arial"/>
                <w:b/>
                <w:color w:val="000000"/>
                <w:szCs w:val="22"/>
              </w:rPr>
              <w:t>Terai</w:t>
            </w:r>
          </w:p>
        </w:tc>
        <w:tc>
          <w:tcPr>
            <w:tcW w:w="1845" w:type="dxa"/>
            <w:shd w:val="clear" w:color="auto" w:fill="D9D9D9"/>
            <w:vAlign w:val="center"/>
          </w:tcPr>
          <w:p w14:paraId="4771E93E" w14:textId="77777777" w:rsidR="00C70D8E" w:rsidRPr="00C70D8E" w:rsidRDefault="00C70D8E" w:rsidP="00C70D8E">
            <w:pPr>
              <w:keepNext/>
              <w:spacing w:line="240" w:lineRule="auto"/>
              <w:rPr>
                <w:rFonts w:asciiTheme="minorHAnsi" w:hAnsiTheme="minorHAnsi" w:cs="Arial"/>
                <w:b/>
                <w:color w:val="000000"/>
                <w:szCs w:val="22"/>
              </w:rPr>
            </w:pPr>
            <w:r w:rsidRPr="00C70D8E">
              <w:rPr>
                <w:rFonts w:asciiTheme="minorHAnsi" w:hAnsiTheme="minorHAnsi" w:cs="Arial"/>
                <w:b/>
                <w:color w:val="000000"/>
                <w:szCs w:val="22"/>
              </w:rPr>
              <w:t>Mountain or Remote Hill</w:t>
            </w:r>
          </w:p>
        </w:tc>
        <w:tc>
          <w:tcPr>
            <w:tcW w:w="1846" w:type="dxa"/>
            <w:shd w:val="clear" w:color="auto" w:fill="D9D9D9"/>
            <w:vAlign w:val="center"/>
          </w:tcPr>
          <w:p w14:paraId="780DD3B3" w14:textId="77777777" w:rsidR="00C70D8E" w:rsidRPr="00C70D8E" w:rsidRDefault="00C70D8E" w:rsidP="00C70D8E">
            <w:pPr>
              <w:keepNext/>
              <w:spacing w:line="240" w:lineRule="auto"/>
              <w:rPr>
                <w:rFonts w:asciiTheme="minorHAnsi" w:hAnsiTheme="minorHAnsi" w:cs="Arial"/>
                <w:b/>
                <w:color w:val="000000"/>
                <w:szCs w:val="22"/>
              </w:rPr>
            </w:pPr>
            <w:r w:rsidRPr="00C70D8E">
              <w:rPr>
                <w:rFonts w:asciiTheme="minorHAnsi" w:hAnsiTheme="minorHAnsi" w:cs="Arial"/>
                <w:b/>
                <w:color w:val="000000"/>
                <w:szCs w:val="22"/>
              </w:rPr>
              <w:t>Total</w:t>
            </w:r>
          </w:p>
        </w:tc>
      </w:tr>
      <w:tr w:rsidR="00C70D8E" w:rsidRPr="00A45522" w14:paraId="7E289C6B" w14:textId="77777777" w:rsidTr="00D44E5C">
        <w:trPr>
          <w:cantSplit/>
          <w:jc w:val="center"/>
        </w:trPr>
        <w:tc>
          <w:tcPr>
            <w:tcW w:w="2172" w:type="dxa"/>
            <w:shd w:val="clear" w:color="auto" w:fill="auto"/>
          </w:tcPr>
          <w:p w14:paraId="45A964CE" w14:textId="77777777" w:rsidR="00C70D8E" w:rsidRPr="00C70D8E" w:rsidRDefault="00C70D8E" w:rsidP="00C70D8E">
            <w:pPr>
              <w:keepNext/>
              <w:spacing w:line="240" w:lineRule="auto"/>
              <w:rPr>
                <w:rFonts w:asciiTheme="minorHAnsi" w:hAnsiTheme="minorHAnsi" w:cs="Arial"/>
                <w:bCs/>
                <w:color w:val="000000"/>
                <w:szCs w:val="22"/>
              </w:rPr>
            </w:pPr>
            <w:r w:rsidRPr="00C70D8E">
              <w:rPr>
                <w:rFonts w:asciiTheme="minorHAnsi" w:hAnsiTheme="minorHAnsi" w:cs="Arial"/>
                <w:bCs/>
                <w:color w:val="000000"/>
                <w:szCs w:val="22"/>
              </w:rPr>
              <w:t>2 m3</w:t>
            </w:r>
          </w:p>
        </w:tc>
        <w:tc>
          <w:tcPr>
            <w:tcW w:w="1845" w:type="dxa"/>
            <w:shd w:val="clear" w:color="auto" w:fill="auto"/>
            <w:vAlign w:val="bottom"/>
          </w:tcPr>
          <w:p w14:paraId="0E8D0E67" w14:textId="77777777" w:rsidR="00C70D8E" w:rsidRPr="00C70D8E" w:rsidRDefault="00C70D8E" w:rsidP="00C70D8E">
            <w:pPr>
              <w:keepNext/>
              <w:spacing w:line="240" w:lineRule="auto"/>
              <w:jc w:val="center"/>
              <w:rPr>
                <w:rFonts w:asciiTheme="minorHAnsi" w:hAnsiTheme="minorHAnsi" w:cs="Arial"/>
                <w:bCs/>
                <w:color w:val="000000"/>
                <w:szCs w:val="22"/>
              </w:rPr>
            </w:pPr>
            <w:r w:rsidRPr="00C70D8E">
              <w:rPr>
                <w:rFonts w:asciiTheme="minorHAnsi" w:hAnsiTheme="minorHAnsi" w:cs="Arial"/>
                <w:bCs/>
                <w:color w:val="000000"/>
                <w:szCs w:val="22"/>
              </w:rPr>
              <w:t>22</w:t>
            </w:r>
          </w:p>
        </w:tc>
        <w:tc>
          <w:tcPr>
            <w:tcW w:w="1846" w:type="dxa"/>
            <w:shd w:val="clear" w:color="auto" w:fill="auto"/>
            <w:vAlign w:val="bottom"/>
          </w:tcPr>
          <w:p w14:paraId="546E378B" w14:textId="77777777" w:rsidR="00C70D8E" w:rsidRPr="00C70D8E" w:rsidRDefault="00C70D8E" w:rsidP="00C70D8E">
            <w:pPr>
              <w:keepNext/>
              <w:spacing w:line="240" w:lineRule="auto"/>
              <w:jc w:val="center"/>
              <w:rPr>
                <w:rFonts w:asciiTheme="minorHAnsi" w:hAnsiTheme="minorHAnsi" w:cs="Arial"/>
                <w:bCs/>
                <w:color w:val="000000"/>
                <w:szCs w:val="22"/>
              </w:rPr>
            </w:pPr>
            <w:r w:rsidRPr="00C70D8E">
              <w:rPr>
                <w:rFonts w:asciiTheme="minorHAnsi" w:hAnsiTheme="minorHAnsi" w:cs="Arial"/>
                <w:bCs/>
                <w:color w:val="000000"/>
                <w:szCs w:val="22"/>
              </w:rPr>
              <w:t>1</w:t>
            </w:r>
          </w:p>
        </w:tc>
        <w:tc>
          <w:tcPr>
            <w:tcW w:w="1845" w:type="dxa"/>
            <w:shd w:val="clear" w:color="auto" w:fill="auto"/>
            <w:vAlign w:val="bottom"/>
          </w:tcPr>
          <w:p w14:paraId="2355BD31" w14:textId="77777777" w:rsidR="00C70D8E" w:rsidRPr="00C70D8E" w:rsidRDefault="00C70D8E" w:rsidP="00C70D8E">
            <w:pPr>
              <w:keepNext/>
              <w:spacing w:line="240" w:lineRule="auto"/>
              <w:jc w:val="center"/>
              <w:rPr>
                <w:rFonts w:asciiTheme="minorHAnsi" w:hAnsiTheme="minorHAnsi" w:cs="Arial"/>
                <w:bCs/>
                <w:color w:val="000000"/>
                <w:szCs w:val="22"/>
              </w:rPr>
            </w:pPr>
          </w:p>
        </w:tc>
        <w:tc>
          <w:tcPr>
            <w:tcW w:w="1846" w:type="dxa"/>
            <w:shd w:val="clear" w:color="auto" w:fill="auto"/>
            <w:vAlign w:val="bottom"/>
          </w:tcPr>
          <w:p w14:paraId="2B47D7A5" w14:textId="77777777" w:rsidR="00C70D8E" w:rsidRPr="00C70D8E" w:rsidRDefault="00C70D8E" w:rsidP="00C70D8E">
            <w:pPr>
              <w:keepNext/>
              <w:spacing w:line="240" w:lineRule="auto"/>
              <w:jc w:val="right"/>
              <w:rPr>
                <w:rFonts w:asciiTheme="minorHAnsi" w:hAnsiTheme="minorHAnsi" w:cs="Arial"/>
                <w:bCs/>
                <w:color w:val="000000"/>
                <w:szCs w:val="22"/>
              </w:rPr>
            </w:pPr>
            <w:r w:rsidRPr="00C70D8E">
              <w:rPr>
                <w:rFonts w:asciiTheme="minorHAnsi" w:hAnsiTheme="minorHAnsi" w:cs="Arial"/>
                <w:bCs/>
                <w:color w:val="000000"/>
                <w:szCs w:val="22"/>
              </w:rPr>
              <w:t>23</w:t>
            </w:r>
          </w:p>
        </w:tc>
      </w:tr>
      <w:tr w:rsidR="00C70D8E" w:rsidRPr="00A45522" w14:paraId="78C7DB81" w14:textId="77777777" w:rsidTr="00D44E5C">
        <w:trPr>
          <w:cantSplit/>
          <w:jc w:val="center"/>
        </w:trPr>
        <w:tc>
          <w:tcPr>
            <w:tcW w:w="2172" w:type="dxa"/>
            <w:shd w:val="clear" w:color="auto" w:fill="auto"/>
          </w:tcPr>
          <w:p w14:paraId="7705C003" w14:textId="77777777" w:rsidR="00C70D8E" w:rsidRPr="00C70D8E" w:rsidRDefault="00C70D8E" w:rsidP="00C70D8E">
            <w:pPr>
              <w:keepNext/>
              <w:spacing w:line="240" w:lineRule="auto"/>
              <w:rPr>
                <w:rFonts w:asciiTheme="minorHAnsi" w:hAnsiTheme="minorHAnsi" w:cs="Arial"/>
                <w:bCs/>
                <w:color w:val="000000"/>
                <w:szCs w:val="22"/>
              </w:rPr>
            </w:pPr>
            <w:r w:rsidRPr="00C70D8E">
              <w:rPr>
                <w:rFonts w:asciiTheme="minorHAnsi" w:hAnsiTheme="minorHAnsi" w:cs="Arial"/>
                <w:bCs/>
                <w:color w:val="000000"/>
                <w:szCs w:val="22"/>
              </w:rPr>
              <w:t>4 m3</w:t>
            </w:r>
          </w:p>
        </w:tc>
        <w:tc>
          <w:tcPr>
            <w:tcW w:w="1845" w:type="dxa"/>
            <w:shd w:val="clear" w:color="auto" w:fill="auto"/>
            <w:vAlign w:val="bottom"/>
          </w:tcPr>
          <w:p w14:paraId="32A418C5" w14:textId="77777777" w:rsidR="00C70D8E" w:rsidRPr="00C70D8E" w:rsidRDefault="00C70D8E" w:rsidP="00C70D8E">
            <w:pPr>
              <w:keepNext/>
              <w:spacing w:line="240" w:lineRule="auto"/>
              <w:jc w:val="center"/>
              <w:rPr>
                <w:rFonts w:asciiTheme="minorHAnsi" w:hAnsiTheme="minorHAnsi" w:cs="Arial"/>
                <w:bCs/>
                <w:color w:val="000000"/>
                <w:szCs w:val="22"/>
              </w:rPr>
            </w:pPr>
            <w:r w:rsidRPr="00C70D8E">
              <w:rPr>
                <w:rFonts w:asciiTheme="minorHAnsi" w:hAnsiTheme="minorHAnsi" w:cs="Arial"/>
                <w:bCs/>
                <w:color w:val="000000"/>
                <w:szCs w:val="22"/>
              </w:rPr>
              <w:t>1,071</w:t>
            </w:r>
          </w:p>
        </w:tc>
        <w:tc>
          <w:tcPr>
            <w:tcW w:w="1846" w:type="dxa"/>
            <w:shd w:val="clear" w:color="auto" w:fill="auto"/>
            <w:vAlign w:val="bottom"/>
          </w:tcPr>
          <w:p w14:paraId="5C5703C6" w14:textId="77777777" w:rsidR="00C70D8E" w:rsidRPr="00C70D8E" w:rsidRDefault="00C70D8E" w:rsidP="00C70D8E">
            <w:pPr>
              <w:keepNext/>
              <w:spacing w:line="240" w:lineRule="auto"/>
              <w:jc w:val="center"/>
              <w:rPr>
                <w:rFonts w:asciiTheme="minorHAnsi" w:hAnsiTheme="minorHAnsi" w:cs="Arial"/>
                <w:bCs/>
                <w:color w:val="000000"/>
                <w:szCs w:val="22"/>
              </w:rPr>
            </w:pPr>
            <w:r w:rsidRPr="00C70D8E">
              <w:rPr>
                <w:rFonts w:asciiTheme="minorHAnsi" w:hAnsiTheme="minorHAnsi" w:cs="Arial"/>
                <w:bCs/>
                <w:color w:val="000000"/>
                <w:szCs w:val="22"/>
              </w:rPr>
              <w:t>167</w:t>
            </w:r>
          </w:p>
        </w:tc>
        <w:tc>
          <w:tcPr>
            <w:tcW w:w="1845" w:type="dxa"/>
            <w:shd w:val="clear" w:color="auto" w:fill="auto"/>
            <w:vAlign w:val="bottom"/>
          </w:tcPr>
          <w:p w14:paraId="1138A457" w14:textId="77777777" w:rsidR="00C70D8E" w:rsidRPr="00C70D8E" w:rsidRDefault="00C70D8E" w:rsidP="00C70D8E">
            <w:pPr>
              <w:keepNext/>
              <w:spacing w:line="240" w:lineRule="auto"/>
              <w:jc w:val="center"/>
              <w:rPr>
                <w:rFonts w:asciiTheme="minorHAnsi" w:hAnsiTheme="minorHAnsi" w:cs="Arial"/>
                <w:bCs/>
                <w:color w:val="000000"/>
                <w:szCs w:val="22"/>
              </w:rPr>
            </w:pPr>
            <w:r w:rsidRPr="00C70D8E">
              <w:rPr>
                <w:rFonts w:asciiTheme="minorHAnsi" w:hAnsiTheme="minorHAnsi" w:cs="Arial"/>
                <w:bCs/>
                <w:color w:val="000000"/>
                <w:szCs w:val="22"/>
              </w:rPr>
              <w:t>1</w:t>
            </w:r>
          </w:p>
        </w:tc>
        <w:tc>
          <w:tcPr>
            <w:tcW w:w="1846" w:type="dxa"/>
            <w:shd w:val="clear" w:color="auto" w:fill="auto"/>
            <w:vAlign w:val="bottom"/>
          </w:tcPr>
          <w:p w14:paraId="4505562D" w14:textId="77777777" w:rsidR="00C70D8E" w:rsidRPr="00C70D8E" w:rsidRDefault="00C70D8E" w:rsidP="00C70D8E">
            <w:pPr>
              <w:keepNext/>
              <w:spacing w:line="240" w:lineRule="auto"/>
              <w:jc w:val="right"/>
              <w:rPr>
                <w:rFonts w:asciiTheme="minorHAnsi" w:hAnsiTheme="minorHAnsi" w:cs="Arial"/>
                <w:bCs/>
                <w:color w:val="000000"/>
                <w:szCs w:val="22"/>
              </w:rPr>
            </w:pPr>
            <w:r w:rsidRPr="00C70D8E">
              <w:rPr>
                <w:rFonts w:asciiTheme="minorHAnsi" w:hAnsiTheme="minorHAnsi" w:cs="Arial"/>
                <w:bCs/>
                <w:color w:val="000000"/>
                <w:szCs w:val="22"/>
              </w:rPr>
              <w:t>1,239</w:t>
            </w:r>
          </w:p>
        </w:tc>
      </w:tr>
      <w:tr w:rsidR="00C70D8E" w:rsidRPr="00A45522" w14:paraId="05B01546" w14:textId="77777777" w:rsidTr="00D44E5C">
        <w:trPr>
          <w:cantSplit/>
          <w:jc w:val="center"/>
        </w:trPr>
        <w:tc>
          <w:tcPr>
            <w:tcW w:w="2172" w:type="dxa"/>
            <w:shd w:val="clear" w:color="auto" w:fill="auto"/>
          </w:tcPr>
          <w:p w14:paraId="263CD7EE" w14:textId="77777777" w:rsidR="00C70D8E" w:rsidRPr="00C70D8E" w:rsidRDefault="00C70D8E" w:rsidP="00C70D8E">
            <w:pPr>
              <w:keepNext/>
              <w:spacing w:line="240" w:lineRule="auto"/>
              <w:rPr>
                <w:rFonts w:asciiTheme="minorHAnsi" w:hAnsiTheme="minorHAnsi" w:cs="Arial"/>
                <w:bCs/>
                <w:color w:val="000000"/>
                <w:szCs w:val="22"/>
              </w:rPr>
            </w:pPr>
            <w:r w:rsidRPr="00C70D8E">
              <w:rPr>
                <w:rFonts w:asciiTheme="minorHAnsi" w:hAnsiTheme="minorHAnsi" w:cs="Arial"/>
                <w:bCs/>
                <w:color w:val="000000"/>
                <w:szCs w:val="22"/>
              </w:rPr>
              <w:t>6 m3</w:t>
            </w:r>
          </w:p>
        </w:tc>
        <w:tc>
          <w:tcPr>
            <w:tcW w:w="1845" w:type="dxa"/>
            <w:shd w:val="clear" w:color="auto" w:fill="auto"/>
            <w:vAlign w:val="bottom"/>
          </w:tcPr>
          <w:p w14:paraId="073486E1" w14:textId="77777777" w:rsidR="00C70D8E" w:rsidRPr="00C70D8E" w:rsidRDefault="00C70D8E" w:rsidP="00C70D8E">
            <w:pPr>
              <w:keepNext/>
              <w:spacing w:line="240" w:lineRule="auto"/>
              <w:jc w:val="center"/>
              <w:rPr>
                <w:rFonts w:asciiTheme="minorHAnsi" w:hAnsiTheme="minorHAnsi" w:cs="Arial"/>
                <w:bCs/>
                <w:color w:val="000000"/>
                <w:szCs w:val="22"/>
              </w:rPr>
            </w:pPr>
            <w:r w:rsidRPr="00C70D8E">
              <w:rPr>
                <w:rFonts w:asciiTheme="minorHAnsi" w:hAnsiTheme="minorHAnsi" w:cs="Arial"/>
                <w:bCs/>
                <w:color w:val="000000"/>
                <w:szCs w:val="22"/>
              </w:rPr>
              <w:t>7,849</w:t>
            </w:r>
          </w:p>
        </w:tc>
        <w:tc>
          <w:tcPr>
            <w:tcW w:w="1846" w:type="dxa"/>
            <w:shd w:val="clear" w:color="auto" w:fill="auto"/>
            <w:vAlign w:val="bottom"/>
          </w:tcPr>
          <w:p w14:paraId="052708CF" w14:textId="77777777" w:rsidR="00C70D8E" w:rsidRPr="00C70D8E" w:rsidRDefault="00C70D8E" w:rsidP="00C70D8E">
            <w:pPr>
              <w:keepNext/>
              <w:spacing w:line="240" w:lineRule="auto"/>
              <w:jc w:val="center"/>
              <w:rPr>
                <w:rFonts w:asciiTheme="minorHAnsi" w:hAnsiTheme="minorHAnsi" w:cs="Arial"/>
                <w:bCs/>
                <w:color w:val="000000"/>
                <w:szCs w:val="22"/>
              </w:rPr>
            </w:pPr>
            <w:r w:rsidRPr="00C70D8E">
              <w:rPr>
                <w:rFonts w:asciiTheme="minorHAnsi" w:hAnsiTheme="minorHAnsi" w:cs="Arial"/>
                <w:bCs/>
                <w:color w:val="000000"/>
                <w:szCs w:val="22"/>
              </w:rPr>
              <w:t>8,554</w:t>
            </w:r>
          </w:p>
        </w:tc>
        <w:tc>
          <w:tcPr>
            <w:tcW w:w="1845" w:type="dxa"/>
            <w:shd w:val="clear" w:color="auto" w:fill="auto"/>
            <w:vAlign w:val="bottom"/>
          </w:tcPr>
          <w:p w14:paraId="4589A0FA" w14:textId="77777777" w:rsidR="00C70D8E" w:rsidRPr="00C70D8E" w:rsidRDefault="00C70D8E" w:rsidP="00C70D8E">
            <w:pPr>
              <w:keepNext/>
              <w:spacing w:line="240" w:lineRule="auto"/>
              <w:jc w:val="center"/>
              <w:rPr>
                <w:rFonts w:asciiTheme="minorHAnsi" w:hAnsiTheme="minorHAnsi" w:cs="Arial"/>
                <w:bCs/>
                <w:color w:val="000000"/>
                <w:szCs w:val="22"/>
              </w:rPr>
            </w:pPr>
            <w:r w:rsidRPr="00C70D8E">
              <w:rPr>
                <w:rFonts w:asciiTheme="minorHAnsi" w:hAnsiTheme="minorHAnsi" w:cs="Arial"/>
                <w:bCs/>
                <w:color w:val="000000"/>
                <w:szCs w:val="22"/>
              </w:rPr>
              <w:t>64</w:t>
            </w:r>
          </w:p>
        </w:tc>
        <w:tc>
          <w:tcPr>
            <w:tcW w:w="1846" w:type="dxa"/>
            <w:shd w:val="clear" w:color="auto" w:fill="auto"/>
            <w:vAlign w:val="bottom"/>
          </w:tcPr>
          <w:p w14:paraId="4BF15E00" w14:textId="77777777" w:rsidR="00C70D8E" w:rsidRPr="00C70D8E" w:rsidRDefault="00C70D8E" w:rsidP="00C70D8E">
            <w:pPr>
              <w:keepNext/>
              <w:spacing w:line="240" w:lineRule="auto"/>
              <w:jc w:val="right"/>
              <w:rPr>
                <w:rFonts w:asciiTheme="minorHAnsi" w:hAnsiTheme="minorHAnsi" w:cs="Arial"/>
                <w:bCs/>
                <w:color w:val="000000"/>
                <w:szCs w:val="22"/>
              </w:rPr>
            </w:pPr>
            <w:r w:rsidRPr="00C70D8E">
              <w:rPr>
                <w:rFonts w:asciiTheme="minorHAnsi" w:hAnsiTheme="minorHAnsi" w:cs="Arial"/>
                <w:bCs/>
                <w:color w:val="000000"/>
                <w:szCs w:val="22"/>
              </w:rPr>
              <w:t>16,467</w:t>
            </w:r>
          </w:p>
        </w:tc>
      </w:tr>
      <w:tr w:rsidR="00C70D8E" w:rsidRPr="00A45522" w14:paraId="79C3606A" w14:textId="77777777" w:rsidTr="00D44E5C">
        <w:trPr>
          <w:cantSplit/>
          <w:jc w:val="center"/>
        </w:trPr>
        <w:tc>
          <w:tcPr>
            <w:tcW w:w="2172" w:type="dxa"/>
            <w:shd w:val="clear" w:color="auto" w:fill="auto"/>
          </w:tcPr>
          <w:p w14:paraId="4F2CC7CA" w14:textId="77777777" w:rsidR="00C70D8E" w:rsidRPr="00C70D8E" w:rsidRDefault="00C70D8E" w:rsidP="00C70D8E">
            <w:pPr>
              <w:keepNext/>
              <w:spacing w:line="240" w:lineRule="auto"/>
              <w:rPr>
                <w:rFonts w:asciiTheme="minorHAnsi" w:hAnsiTheme="minorHAnsi" w:cs="Arial"/>
                <w:bCs/>
                <w:color w:val="000000"/>
                <w:szCs w:val="22"/>
              </w:rPr>
            </w:pPr>
            <w:r w:rsidRPr="00C70D8E">
              <w:rPr>
                <w:rFonts w:asciiTheme="minorHAnsi" w:hAnsiTheme="minorHAnsi" w:cs="Arial"/>
                <w:bCs/>
                <w:color w:val="000000"/>
                <w:szCs w:val="22"/>
              </w:rPr>
              <w:t>8 m3</w:t>
            </w:r>
          </w:p>
        </w:tc>
        <w:tc>
          <w:tcPr>
            <w:tcW w:w="1845" w:type="dxa"/>
            <w:shd w:val="clear" w:color="auto" w:fill="auto"/>
            <w:vAlign w:val="bottom"/>
          </w:tcPr>
          <w:p w14:paraId="03F9746B" w14:textId="77777777" w:rsidR="00C70D8E" w:rsidRPr="00C70D8E" w:rsidRDefault="00C70D8E" w:rsidP="00C70D8E">
            <w:pPr>
              <w:keepNext/>
              <w:spacing w:line="240" w:lineRule="auto"/>
              <w:jc w:val="center"/>
              <w:rPr>
                <w:rFonts w:asciiTheme="minorHAnsi" w:hAnsiTheme="minorHAnsi" w:cs="Arial"/>
                <w:bCs/>
                <w:color w:val="000000"/>
                <w:szCs w:val="22"/>
              </w:rPr>
            </w:pPr>
            <w:r w:rsidRPr="00C70D8E">
              <w:rPr>
                <w:rFonts w:asciiTheme="minorHAnsi" w:hAnsiTheme="minorHAnsi" w:cs="Arial"/>
                <w:bCs/>
                <w:color w:val="000000"/>
                <w:szCs w:val="22"/>
              </w:rPr>
              <w:t>142</w:t>
            </w:r>
          </w:p>
        </w:tc>
        <w:tc>
          <w:tcPr>
            <w:tcW w:w="1846" w:type="dxa"/>
            <w:shd w:val="clear" w:color="auto" w:fill="auto"/>
            <w:vAlign w:val="bottom"/>
          </w:tcPr>
          <w:p w14:paraId="13F3CCCB" w14:textId="77777777" w:rsidR="00C70D8E" w:rsidRPr="00C70D8E" w:rsidRDefault="00C70D8E" w:rsidP="00C70D8E">
            <w:pPr>
              <w:keepNext/>
              <w:spacing w:line="240" w:lineRule="auto"/>
              <w:jc w:val="center"/>
              <w:rPr>
                <w:rFonts w:asciiTheme="minorHAnsi" w:hAnsiTheme="minorHAnsi" w:cs="Arial"/>
                <w:bCs/>
                <w:color w:val="000000"/>
                <w:szCs w:val="22"/>
              </w:rPr>
            </w:pPr>
            <w:r w:rsidRPr="00C70D8E">
              <w:rPr>
                <w:rFonts w:asciiTheme="minorHAnsi" w:hAnsiTheme="minorHAnsi" w:cs="Arial"/>
                <w:bCs/>
                <w:color w:val="000000"/>
                <w:szCs w:val="22"/>
              </w:rPr>
              <w:t>521</w:t>
            </w:r>
          </w:p>
        </w:tc>
        <w:tc>
          <w:tcPr>
            <w:tcW w:w="1845" w:type="dxa"/>
            <w:shd w:val="clear" w:color="auto" w:fill="auto"/>
            <w:vAlign w:val="bottom"/>
          </w:tcPr>
          <w:p w14:paraId="0B0449C3" w14:textId="77777777" w:rsidR="00C70D8E" w:rsidRPr="00C70D8E" w:rsidRDefault="00C70D8E" w:rsidP="00C70D8E">
            <w:pPr>
              <w:keepNext/>
              <w:spacing w:line="240" w:lineRule="auto"/>
              <w:jc w:val="center"/>
              <w:rPr>
                <w:rFonts w:asciiTheme="minorHAnsi" w:hAnsiTheme="minorHAnsi" w:cs="Arial"/>
                <w:bCs/>
                <w:color w:val="000000"/>
                <w:szCs w:val="22"/>
              </w:rPr>
            </w:pPr>
          </w:p>
        </w:tc>
        <w:tc>
          <w:tcPr>
            <w:tcW w:w="1846" w:type="dxa"/>
            <w:shd w:val="clear" w:color="auto" w:fill="auto"/>
            <w:vAlign w:val="bottom"/>
          </w:tcPr>
          <w:p w14:paraId="3E8E724A" w14:textId="77777777" w:rsidR="00C70D8E" w:rsidRPr="00C70D8E" w:rsidRDefault="00C70D8E" w:rsidP="00C70D8E">
            <w:pPr>
              <w:keepNext/>
              <w:spacing w:line="240" w:lineRule="auto"/>
              <w:jc w:val="right"/>
              <w:rPr>
                <w:rFonts w:asciiTheme="minorHAnsi" w:hAnsiTheme="minorHAnsi" w:cs="Arial"/>
                <w:bCs/>
                <w:color w:val="000000"/>
                <w:szCs w:val="22"/>
              </w:rPr>
            </w:pPr>
            <w:r w:rsidRPr="00C70D8E">
              <w:rPr>
                <w:rFonts w:asciiTheme="minorHAnsi" w:hAnsiTheme="minorHAnsi" w:cs="Arial"/>
                <w:bCs/>
                <w:color w:val="000000"/>
                <w:szCs w:val="22"/>
              </w:rPr>
              <w:t>663</w:t>
            </w:r>
          </w:p>
        </w:tc>
      </w:tr>
      <w:tr w:rsidR="00C70D8E" w:rsidRPr="00A45522" w14:paraId="6F24EECA" w14:textId="77777777" w:rsidTr="00D44E5C">
        <w:trPr>
          <w:cantSplit/>
          <w:jc w:val="center"/>
        </w:trPr>
        <w:tc>
          <w:tcPr>
            <w:tcW w:w="2172" w:type="dxa"/>
            <w:shd w:val="clear" w:color="auto" w:fill="auto"/>
          </w:tcPr>
          <w:p w14:paraId="5756B30D" w14:textId="77777777" w:rsidR="00C70D8E" w:rsidRPr="00C70D8E" w:rsidRDefault="00C70D8E" w:rsidP="00C70D8E">
            <w:pPr>
              <w:keepNext/>
              <w:spacing w:line="240" w:lineRule="auto"/>
              <w:rPr>
                <w:rFonts w:asciiTheme="minorHAnsi" w:hAnsiTheme="minorHAnsi" w:cs="Arial"/>
                <w:bCs/>
                <w:color w:val="000000"/>
                <w:szCs w:val="22"/>
              </w:rPr>
            </w:pPr>
            <w:r w:rsidRPr="00C70D8E">
              <w:rPr>
                <w:rFonts w:asciiTheme="minorHAnsi" w:hAnsiTheme="minorHAnsi" w:cs="Arial"/>
                <w:bCs/>
                <w:color w:val="000000"/>
                <w:szCs w:val="22"/>
              </w:rPr>
              <w:t>Total</w:t>
            </w:r>
          </w:p>
        </w:tc>
        <w:tc>
          <w:tcPr>
            <w:tcW w:w="1845" w:type="dxa"/>
            <w:shd w:val="clear" w:color="auto" w:fill="auto"/>
            <w:vAlign w:val="bottom"/>
          </w:tcPr>
          <w:p w14:paraId="341FCCF8" w14:textId="0F48B90B" w:rsidR="00C70D8E" w:rsidRPr="00C70D8E" w:rsidRDefault="00C70D8E" w:rsidP="00C70D8E">
            <w:pPr>
              <w:keepNext/>
              <w:spacing w:line="240" w:lineRule="auto"/>
              <w:jc w:val="center"/>
              <w:rPr>
                <w:rFonts w:asciiTheme="minorHAnsi" w:hAnsiTheme="minorHAnsi" w:cs="Arial"/>
                <w:bCs/>
                <w:color w:val="000000"/>
                <w:szCs w:val="22"/>
              </w:rPr>
            </w:pPr>
            <w:r w:rsidRPr="00C70D8E">
              <w:rPr>
                <w:rFonts w:asciiTheme="minorHAnsi" w:hAnsiTheme="minorHAnsi" w:cs="Arial"/>
                <w:bCs/>
                <w:color w:val="000000"/>
                <w:szCs w:val="22"/>
              </w:rPr>
              <w:t>9</w:t>
            </w:r>
            <w:r w:rsidR="00E2422A">
              <w:rPr>
                <w:rFonts w:asciiTheme="minorHAnsi" w:hAnsiTheme="minorHAnsi" w:cs="Arial"/>
                <w:bCs/>
                <w:color w:val="000000"/>
                <w:szCs w:val="22"/>
              </w:rPr>
              <w:t>,</w:t>
            </w:r>
            <w:r w:rsidRPr="00C70D8E">
              <w:rPr>
                <w:rFonts w:asciiTheme="minorHAnsi" w:hAnsiTheme="minorHAnsi" w:cs="Arial"/>
                <w:bCs/>
                <w:color w:val="000000"/>
                <w:szCs w:val="22"/>
              </w:rPr>
              <w:t>084</w:t>
            </w:r>
          </w:p>
        </w:tc>
        <w:tc>
          <w:tcPr>
            <w:tcW w:w="1846" w:type="dxa"/>
            <w:shd w:val="clear" w:color="auto" w:fill="auto"/>
            <w:vAlign w:val="bottom"/>
          </w:tcPr>
          <w:p w14:paraId="4307185D" w14:textId="77777777" w:rsidR="00C70D8E" w:rsidRPr="00C70D8E" w:rsidRDefault="00C70D8E" w:rsidP="00C70D8E">
            <w:pPr>
              <w:keepNext/>
              <w:spacing w:line="240" w:lineRule="auto"/>
              <w:jc w:val="center"/>
              <w:rPr>
                <w:rFonts w:asciiTheme="minorHAnsi" w:hAnsiTheme="minorHAnsi" w:cs="Arial"/>
                <w:bCs/>
                <w:color w:val="000000"/>
                <w:szCs w:val="22"/>
              </w:rPr>
            </w:pPr>
            <w:r w:rsidRPr="00C70D8E">
              <w:rPr>
                <w:rFonts w:asciiTheme="minorHAnsi" w:hAnsiTheme="minorHAnsi" w:cs="Arial"/>
                <w:bCs/>
                <w:color w:val="000000"/>
                <w:szCs w:val="22"/>
              </w:rPr>
              <w:t>9,243</w:t>
            </w:r>
          </w:p>
        </w:tc>
        <w:tc>
          <w:tcPr>
            <w:tcW w:w="1845" w:type="dxa"/>
            <w:shd w:val="clear" w:color="auto" w:fill="auto"/>
            <w:vAlign w:val="bottom"/>
          </w:tcPr>
          <w:p w14:paraId="023E9290" w14:textId="77777777" w:rsidR="00C70D8E" w:rsidRPr="00C70D8E" w:rsidRDefault="00C70D8E" w:rsidP="00C70D8E">
            <w:pPr>
              <w:keepNext/>
              <w:spacing w:line="240" w:lineRule="auto"/>
              <w:jc w:val="center"/>
              <w:rPr>
                <w:rFonts w:asciiTheme="minorHAnsi" w:hAnsiTheme="minorHAnsi" w:cs="Arial"/>
                <w:bCs/>
                <w:color w:val="000000"/>
                <w:szCs w:val="22"/>
              </w:rPr>
            </w:pPr>
            <w:r w:rsidRPr="00C70D8E">
              <w:rPr>
                <w:rFonts w:asciiTheme="minorHAnsi" w:hAnsiTheme="minorHAnsi" w:cs="Arial"/>
                <w:bCs/>
                <w:color w:val="000000"/>
                <w:szCs w:val="22"/>
              </w:rPr>
              <w:t>65</w:t>
            </w:r>
          </w:p>
        </w:tc>
        <w:tc>
          <w:tcPr>
            <w:tcW w:w="1846" w:type="dxa"/>
            <w:shd w:val="clear" w:color="auto" w:fill="auto"/>
            <w:vAlign w:val="bottom"/>
          </w:tcPr>
          <w:p w14:paraId="35894B92" w14:textId="77777777" w:rsidR="00C70D8E" w:rsidRPr="00C70D8E" w:rsidRDefault="00C70D8E" w:rsidP="00C70D8E">
            <w:pPr>
              <w:keepNext/>
              <w:spacing w:line="240" w:lineRule="auto"/>
              <w:jc w:val="right"/>
              <w:rPr>
                <w:rFonts w:asciiTheme="minorHAnsi" w:hAnsiTheme="minorHAnsi" w:cs="Arial"/>
                <w:bCs/>
                <w:color w:val="000000"/>
                <w:szCs w:val="22"/>
              </w:rPr>
            </w:pPr>
            <w:r w:rsidRPr="00C70D8E">
              <w:rPr>
                <w:rFonts w:asciiTheme="minorHAnsi" w:hAnsiTheme="minorHAnsi" w:cs="Arial"/>
                <w:bCs/>
                <w:color w:val="000000"/>
                <w:szCs w:val="22"/>
              </w:rPr>
              <w:t>18,392</w:t>
            </w:r>
          </w:p>
        </w:tc>
      </w:tr>
    </w:tbl>
    <w:p w14:paraId="4E26D28F" w14:textId="77777777" w:rsidR="00A110DE" w:rsidRDefault="00A110DE" w:rsidP="00683255">
      <w:pPr>
        <w:pStyle w:val="RegTypePara"/>
        <w:spacing w:before="0"/>
        <w:rPr>
          <w:rFonts w:asciiTheme="minorHAnsi" w:hAnsiTheme="minorHAnsi"/>
          <w:b/>
          <w:sz w:val="22"/>
          <w:szCs w:val="22"/>
          <w:u w:val="single"/>
          <w:lang w:val="en-US"/>
        </w:rPr>
      </w:pPr>
    </w:p>
    <w:p w14:paraId="7D9BA0F5" w14:textId="77777777" w:rsidR="00683255" w:rsidRPr="00683255" w:rsidRDefault="00683255" w:rsidP="00683255">
      <w:pPr>
        <w:pStyle w:val="RegTypePara"/>
        <w:spacing w:before="0"/>
        <w:rPr>
          <w:rFonts w:asciiTheme="minorHAnsi" w:hAnsiTheme="minorHAnsi"/>
          <w:b/>
          <w:sz w:val="22"/>
          <w:szCs w:val="22"/>
          <w:u w:val="single"/>
          <w:lang w:val="en-US"/>
        </w:rPr>
      </w:pPr>
      <w:r w:rsidRPr="00683255">
        <w:rPr>
          <w:rFonts w:asciiTheme="minorHAnsi" w:hAnsiTheme="minorHAnsi"/>
          <w:b/>
          <w:sz w:val="22"/>
          <w:szCs w:val="22"/>
          <w:u w:val="single"/>
          <w:lang w:val="en-US"/>
        </w:rPr>
        <w:t>CPA-10:</w:t>
      </w:r>
    </w:p>
    <w:p w14:paraId="567AC572" w14:textId="6FBE07EC" w:rsidR="00683255" w:rsidRPr="00683255" w:rsidRDefault="00683255" w:rsidP="00683255">
      <w:pPr>
        <w:spacing w:after="0" w:line="240" w:lineRule="auto"/>
        <w:jc w:val="both"/>
        <w:rPr>
          <w:rFonts w:asciiTheme="minorHAnsi" w:hAnsiTheme="minorHAnsi" w:cs="Arial"/>
          <w:szCs w:val="22"/>
        </w:rPr>
      </w:pPr>
      <w:r w:rsidRPr="00683255">
        <w:rPr>
          <w:rFonts w:asciiTheme="minorHAnsi" w:hAnsiTheme="minorHAnsi" w:cs="Arial"/>
          <w:szCs w:val="22"/>
        </w:rPr>
        <w:t>This CPA is part of the Nepal Biogas Support Program-Programme of Activity (PoA). This CPA includes 10,589 digesters which were implemented between 13/07/2018 and 19/10/2019. The table below provides the overview of digesters implemented under CPA-10.</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bottom w:w="40" w:type="dxa"/>
        </w:tblCellMar>
        <w:tblLook w:val="01E0" w:firstRow="1" w:lastRow="1" w:firstColumn="1" w:lastColumn="1" w:noHBand="0" w:noVBand="0"/>
      </w:tblPr>
      <w:tblGrid>
        <w:gridCol w:w="2124"/>
        <w:gridCol w:w="1874"/>
        <w:gridCol w:w="1876"/>
        <w:gridCol w:w="1874"/>
        <w:gridCol w:w="1874"/>
      </w:tblGrid>
      <w:tr w:rsidR="00683255" w:rsidRPr="00683255" w14:paraId="420D47E3" w14:textId="77777777" w:rsidTr="00683255">
        <w:trPr>
          <w:trHeight w:val="454"/>
          <w:tblHeader/>
          <w:jc w:val="center"/>
        </w:trPr>
        <w:tc>
          <w:tcPr>
            <w:tcW w:w="1103" w:type="pct"/>
            <w:tcBorders>
              <w:tl2br w:val="single" w:sz="4" w:space="0" w:color="auto"/>
            </w:tcBorders>
            <w:shd w:val="clear" w:color="auto" w:fill="D9D9D9"/>
            <w:vAlign w:val="center"/>
          </w:tcPr>
          <w:p w14:paraId="6F8A5E24" w14:textId="77777777" w:rsidR="00683255" w:rsidRPr="00683255" w:rsidRDefault="00683255" w:rsidP="00683255">
            <w:pPr>
              <w:keepNext/>
              <w:spacing w:before="40" w:after="0" w:line="240" w:lineRule="auto"/>
              <w:jc w:val="right"/>
              <w:rPr>
                <w:rFonts w:asciiTheme="minorHAnsi" w:hAnsiTheme="minorHAnsi" w:cs="Arial"/>
                <w:b/>
                <w:bCs/>
                <w:color w:val="000000"/>
                <w:szCs w:val="22"/>
              </w:rPr>
            </w:pPr>
            <w:r w:rsidRPr="00683255">
              <w:rPr>
                <w:rFonts w:asciiTheme="minorHAnsi" w:hAnsiTheme="minorHAnsi" w:cs="Arial"/>
                <w:b/>
                <w:bCs/>
                <w:color w:val="000000"/>
                <w:szCs w:val="22"/>
              </w:rPr>
              <w:t>Region</w:t>
            </w:r>
          </w:p>
          <w:p w14:paraId="2A4A6B5D" w14:textId="77777777" w:rsidR="00683255" w:rsidRPr="00683255" w:rsidRDefault="00683255" w:rsidP="00683255">
            <w:pPr>
              <w:keepNext/>
              <w:spacing w:before="40" w:after="0" w:line="240" w:lineRule="auto"/>
              <w:jc w:val="both"/>
              <w:rPr>
                <w:rFonts w:asciiTheme="minorHAnsi" w:hAnsiTheme="minorHAnsi" w:cs="Arial"/>
                <w:b/>
                <w:bCs/>
                <w:color w:val="000000"/>
                <w:szCs w:val="22"/>
              </w:rPr>
            </w:pPr>
            <w:r w:rsidRPr="00683255">
              <w:rPr>
                <w:rFonts w:asciiTheme="minorHAnsi" w:hAnsiTheme="minorHAnsi" w:cs="Arial"/>
                <w:b/>
                <w:bCs/>
                <w:color w:val="000000"/>
                <w:szCs w:val="22"/>
              </w:rPr>
              <w:t>Size</w:t>
            </w:r>
          </w:p>
        </w:tc>
        <w:tc>
          <w:tcPr>
            <w:tcW w:w="974" w:type="pct"/>
            <w:shd w:val="clear" w:color="auto" w:fill="D9D9D9"/>
            <w:vAlign w:val="center"/>
          </w:tcPr>
          <w:p w14:paraId="04059200" w14:textId="77777777" w:rsidR="00683255" w:rsidRPr="00683255" w:rsidRDefault="00683255" w:rsidP="00683255">
            <w:pPr>
              <w:keepNext/>
              <w:spacing w:before="40" w:after="0" w:line="240" w:lineRule="auto"/>
              <w:jc w:val="both"/>
              <w:rPr>
                <w:rFonts w:asciiTheme="minorHAnsi" w:hAnsiTheme="minorHAnsi" w:cs="Arial"/>
                <w:b/>
                <w:bCs/>
                <w:color w:val="000000"/>
                <w:szCs w:val="22"/>
              </w:rPr>
            </w:pPr>
            <w:r w:rsidRPr="00683255">
              <w:rPr>
                <w:rFonts w:asciiTheme="minorHAnsi" w:hAnsiTheme="minorHAnsi" w:cs="Arial"/>
                <w:b/>
                <w:bCs/>
                <w:color w:val="000000"/>
                <w:szCs w:val="22"/>
              </w:rPr>
              <w:t>Terai</w:t>
            </w:r>
          </w:p>
        </w:tc>
        <w:tc>
          <w:tcPr>
            <w:tcW w:w="975" w:type="pct"/>
            <w:shd w:val="clear" w:color="auto" w:fill="D9D9D9"/>
            <w:vAlign w:val="center"/>
          </w:tcPr>
          <w:p w14:paraId="64BEBADA" w14:textId="77777777" w:rsidR="00683255" w:rsidRPr="00683255" w:rsidRDefault="00683255" w:rsidP="00683255">
            <w:pPr>
              <w:keepNext/>
              <w:spacing w:before="40" w:after="0" w:line="240" w:lineRule="auto"/>
              <w:jc w:val="both"/>
              <w:rPr>
                <w:rFonts w:asciiTheme="minorHAnsi" w:hAnsiTheme="minorHAnsi" w:cs="Arial"/>
                <w:b/>
                <w:bCs/>
                <w:color w:val="000000"/>
                <w:szCs w:val="22"/>
              </w:rPr>
            </w:pPr>
            <w:r w:rsidRPr="00683255">
              <w:rPr>
                <w:rFonts w:asciiTheme="minorHAnsi" w:hAnsiTheme="minorHAnsi" w:cs="Arial"/>
                <w:b/>
                <w:bCs/>
                <w:color w:val="000000"/>
                <w:szCs w:val="22"/>
              </w:rPr>
              <w:t>Hill</w:t>
            </w:r>
          </w:p>
        </w:tc>
        <w:tc>
          <w:tcPr>
            <w:tcW w:w="974" w:type="pct"/>
            <w:shd w:val="clear" w:color="auto" w:fill="D9D9D9"/>
            <w:vAlign w:val="center"/>
          </w:tcPr>
          <w:p w14:paraId="04132786" w14:textId="77777777" w:rsidR="00683255" w:rsidRPr="00683255" w:rsidRDefault="00683255" w:rsidP="00683255">
            <w:pPr>
              <w:keepNext/>
              <w:spacing w:before="40" w:after="0" w:line="240" w:lineRule="auto"/>
              <w:jc w:val="both"/>
              <w:rPr>
                <w:rFonts w:asciiTheme="minorHAnsi" w:hAnsiTheme="minorHAnsi" w:cs="Arial"/>
                <w:b/>
                <w:bCs/>
                <w:color w:val="000000"/>
                <w:szCs w:val="22"/>
              </w:rPr>
            </w:pPr>
            <w:r w:rsidRPr="00683255">
              <w:rPr>
                <w:rFonts w:asciiTheme="minorHAnsi" w:hAnsiTheme="minorHAnsi" w:cs="Arial"/>
                <w:b/>
                <w:bCs/>
                <w:color w:val="000000"/>
                <w:szCs w:val="22"/>
              </w:rPr>
              <w:t>Mountain or Remote Hill</w:t>
            </w:r>
          </w:p>
        </w:tc>
        <w:tc>
          <w:tcPr>
            <w:tcW w:w="975" w:type="pct"/>
            <w:shd w:val="clear" w:color="auto" w:fill="D9D9D9"/>
            <w:vAlign w:val="center"/>
          </w:tcPr>
          <w:p w14:paraId="6DDFE97D" w14:textId="77777777" w:rsidR="00683255" w:rsidRPr="00683255" w:rsidRDefault="00683255" w:rsidP="00683255">
            <w:pPr>
              <w:keepNext/>
              <w:spacing w:before="40" w:after="0" w:line="240" w:lineRule="auto"/>
              <w:jc w:val="both"/>
              <w:rPr>
                <w:rFonts w:asciiTheme="minorHAnsi" w:hAnsiTheme="minorHAnsi" w:cs="Arial"/>
                <w:b/>
                <w:bCs/>
                <w:color w:val="000000"/>
                <w:szCs w:val="22"/>
              </w:rPr>
            </w:pPr>
            <w:r w:rsidRPr="00683255">
              <w:rPr>
                <w:rFonts w:asciiTheme="minorHAnsi" w:hAnsiTheme="minorHAnsi" w:cs="Arial"/>
                <w:b/>
                <w:bCs/>
                <w:color w:val="000000"/>
                <w:szCs w:val="22"/>
              </w:rPr>
              <w:t>Total</w:t>
            </w:r>
          </w:p>
        </w:tc>
      </w:tr>
      <w:tr w:rsidR="00683255" w:rsidRPr="00683255" w14:paraId="6AD89783" w14:textId="77777777" w:rsidTr="00683255">
        <w:trPr>
          <w:cantSplit/>
          <w:jc w:val="center"/>
        </w:trPr>
        <w:tc>
          <w:tcPr>
            <w:tcW w:w="1103" w:type="pct"/>
            <w:shd w:val="clear" w:color="auto" w:fill="auto"/>
          </w:tcPr>
          <w:p w14:paraId="128BA376" w14:textId="77777777" w:rsidR="00683255" w:rsidRPr="00683255" w:rsidRDefault="00683255" w:rsidP="00683255">
            <w:pPr>
              <w:pStyle w:val="RegTypePara"/>
              <w:tabs>
                <w:tab w:val="center" w:pos="964"/>
                <w:tab w:val="right" w:pos="1872"/>
              </w:tabs>
              <w:spacing w:before="0"/>
              <w:rPr>
                <w:rFonts w:asciiTheme="minorHAnsi" w:hAnsiTheme="minorHAnsi"/>
                <w:color w:val="000000"/>
                <w:sz w:val="22"/>
                <w:szCs w:val="22"/>
              </w:rPr>
            </w:pPr>
            <w:r w:rsidRPr="00683255">
              <w:rPr>
                <w:rFonts w:asciiTheme="minorHAnsi" w:hAnsiTheme="minorHAnsi"/>
                <w:color w:val="000000"/>
                <w:sz w:val="22"/>
                <w:szCs w:val="22"/>
              </w:rPr>
              <w:tab/>
              <w:t>2 m3</w:t>
            </w:r>
            <w:r w:rsidRPr="00683255">
              <w:rPr>
                <w:rFonts w:asciiTheme="minorHAnsi" w:hAnsiTheme="minorHAnsi"/>
                <w:color w:val="000000"/>
                <w:sz w:val="22"/>
                <w:szCs w:val="22"/>
              </w:rPr>
              <w:tab/>
            </w:r>
          </w:p>
        </w:tc>
        <w:tc>
          <w:tcPr>
            <w:tcW w:w="974" w:type="pct"/>
            <w:shd w:val="clear" w:color="auto" w:fill="auto"/>
          </w:tcPr>
          <w:p w14:paraId="120AB119"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2</w:t>
            </w:r>
          </w:p>
        </w:tc>
        <w:tc>
          <w:tcPr>
            <w:tcW w:w="975" w:type="pct"/>
            <w:shd w:val="clear" w:color="auto" w:fill="auto"/>
          </w:tcPr>
          <w:p w14:paraId="3F38CDA5"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4</w:t>
            </w:r>
          </w:p>
        </w:tc>
        <w:tc>
          <w:tcPr>
            <w:tcW w:w="974" w:type="pct"/>
            <w:shd w:val="clear" w:color="auto" w:fill="auto"/>
          </w:tcPr>
          <w:p w14:paraId="01360A50"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0</w:t>
            </w:r>
          </w:p>
        </w:tc>
        <w:tc>
          <w:tcPr>
            <w:tcW w:w="975" w:type="pct"/>
            <w:shd w:val="clear" w:color="auto" w:fill="auto"/>
            <w:vAlign w:val="bottom"/>
          </w:tcPr>
          <w:p w14:paraId="11364A99" w14:textId="77777777" w:rsidR="00683255" w:rsidRPr="00683255" w:rsidRDefault="00683255" w:rsidP="00683255">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6</w:t>
            </w:r>
          </w:p>
        </w:tc>
      </w:tr>
      <w:tr w:rsidR="00683255" w:rsidRPr="00683255" w14:paraId="44A52FF1" w14:textId="77777777" w:rsidTr="00683255">
        <w:trPr>
          <w:cantSplit/>
          <w:jc w:val="center"/>
        </w:trPr>
        <w:tc>
          <w:tcPr>
            <w:tcW w:w="1103" w:type="pct"/>
            <w:shd w:val="clear" w:color="auto" w:fill="auto"/>
          </w:tcPr>
          <w:p w14:paraId="12397052"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4 m3</w:t>
            </w:r>
          </w:p>
        </w:tc>
        <w:tc>
          <w:tcPr>
            <w:tcW w:w="974" w:type="pct"/>
            <w:shd w:val="clear" w:color="auto" w:fill="auto"/>
          </w:tcPr>
          <w:p w14:paraId="4096AF10" w14:textId="73EF858D"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2</w:t>
            </w:r>
            <w:r w:rsidR="00E2422A">
              <w:rPr>
                <w:rFonts w:asciiTheme="minorHAnsi" w:hAnsiTheme="minorHAnsi"/>
                <w:color w:val="000000"/>
                <w:sz w:val="22"/>
                <w:szCs w:val="22"/>
              </w:rPr>
              <w:t>,</w:t>
            </w:r>
            <w:r w:rsidRPr="00683255">
              <w:rPr>
                <w:rFonts w:asciiTheme="minorHAnsi" w:hAnsiTheme="minorHAnsi"/>
                <w:color w:val="000000"/>
                <w:sz w:val="22"/>
                <w:szCs w:val="22"/>
              </w:rPr>
              <w:t>215</w:t>
            </w:r>
          </w:p>
        </w:tc>
        <w:tc>
          <w:tcPr>
            <w:tcW w:w="975" w:type="pct"/>
            <w:shd w:val="clear" w:color="auto" w:fill="auto"/>
          </w:tcPr>
          <w:p w14:paraId="6FC6D845" w14:textId="526E23B4"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1</w:t>
            </w:r>
            <w:r w:rsidR="00E2422A">
              <w:rPr>
                <w:rFonts w:asciiTheme="minorHAnsi" w:hAnsiTheme="minorHAnsi"/>
                <w:color w:val="000000"/>
                <w:sz w:val="22"/>
                <w:szCs w:val="22"/>
              </w:rPr>
              <w:t>,</w:t>
            </w:r>
            <w:r w:rsidRPr="00683255">
              <w:rPr>
                <w:rFonts w:asciiTheme="minorHAnsi" w:hAnsiTheme="minorHAnsi"/>
                <w:color w:val="000000"/>
                <w:sz w:val="22"/>
                <w:szCs w:val="22"/>
              </w:rPr>
              <w:t>956</w:t>
            </w:r>
          </w:p>
        </w:tc>
        <w:tc>
          <w:tcPr>
            <w:tcW w:w="974" w:type="pct"/>
            <w:shd w:val="clear" w:color="auto" w:fill="auto"/>
          </w:tcPr>
          <w:p w14:paraId="3A63B8A4"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107</w:t>
            </w:r>
          </w:p>
        </w:tc>
        <w:tc>
          <w:tcPr>
            <w:tcW w:w="975" w:type="pct"/>
            <w:shd w:val="clear" w:color="auto" w:fill="auto"/>
            <w:vAlign w:val="bottom"/>
          </w:tcPr>
          <w:p w14:paraId="1EAF42DF" w14:textId="665C9B76" w:rsidR="00683255" w:rsidRPr="00683255" w:rsidRDefault="00683255" w:rsidP="00683255">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4</w:t>
            </w:r>
            <w:r w:rsidR="00E2422A">
              <w:rPr>
                <w:rFonts w:asciiTheme="minorHAnsi" w:hAnsiTheme="minorHAnsi"/>
                <w:b/>
                <w:color w:val="000000"/>
                <w:sz w:val="22"/>
                <w:szCs w:val="22"/>
              </w:rPr>
              <w:t>,</w:t>
            </w:r>
            <w:r w:rsidRPr="00683255">
              <w:rPr>
                <w:rFonts w:asciiTheme="minorHAnsi" w:hAnsiTheme="minorHAnsi"/>
                <w:b/>
                <w:color w:val="000000"/>
                <w:sz w:val="22"/>
                <w:szCs w:val="22"/>
              </w:rPr>
              <w:t>278</w:t>
            </w:r>
          </w:p>
        </w:tc>
      </w:tr>
      <w:tr w:rsidR="00683255" w:rsidRPr="00683255" w14:paraId="5527ECCC" w14:textId="77777777" w:rsidTr="00683255">
        <w:trPr>
          <w:cantSplit/>
          <w:jc w:val="center"/>
        </w:trPr>
        <w:tc>
          <w:tcPr>
            <w:tcW w:w="1103" w:type="pct"/>
            <w:shd w:val="clear" w:color="auto" w:fill="auto"/>
          </w:tcPr>
          <w:p w14:paraId="102CFC9B"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6 m3</w:t>
            </w:r>
          </w:p>
        </w:tc>
        <w:tc>
          <w:tcPr>
            <w:tcW w:w="974" w:type="pct"/>
            <w:shd w:val="clear" w:color="auto" w:fill="auto"/>
          </w:tcPr>
          <w:p w14:paraId="28E387CC" w14:textId="46E37905"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2</w:t>
            </w:r>
            <w:r w:rsidR="00E2422A">
              <w:rPr>
                <w:rFonts w:asciiTheme="minorHAnsi" w:hAnsiTheme="minorHAnsi"/>
                <w:color w:val="000000"/>
                <w:sz w:val="22"/>
                <w:szCs w:val="22"/>
              </w:rPr>
              <w:t>,</w:t>
            </w:r>
            <w:r w:rsidRPr="00683255">
              <w:rPr>
                <w:rFonts w:asciiTheme="minorHAnsi" w:hAnsiTheme="minorHAnsi"/>
                <w:color w:val="000000"/>
                <w:sz w:val="22"/>
                <w:szCs w:val="22"/>
              </w:rPr>
              <w:t>111</w:t>
            </w:r>
          </w:p>
        </w:tc>
        <w:tc>
          <w:tcPr>
            <w:tcW w:w="975" w:type="pct"/>
            <w:shd w:val="clear" w:color="auto" w:fill="auto"/>
          </w:tcPr>
          <w:p w14:paraId="3BDD6D82" w14:textId="1FA685F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4</w:t>
            </w:r>
            <w:r w:rsidR="00E2422A">
              <w:rPr>
                <w:rFonts w:asciiTheme="minorHAnsi" w:hAnsiTheme="minorHAnsi"/>
                <w:color w:val="000000"/>
                <w:sz w:val="22"/>
                <w:szCs w:val="22"/>
              </w:rPr>
              <w:t>,</w:t>
            </w:r>
            <w:r w:rsidRPr="00683255">
              <w:rPr>
                <w:rFonts w:asciiTheme="minorHAnsi" w:hAnsiTheme="minorHAnsi"/>
                <w:color w:val="000000"/>
                <w:sz w:val="22"/>
                <w:szCs w:val="22"/>
              </w:rPr>
              <w:t>081</w:t>
            </w:r>
          </w:p>
        </w:tc>
        <w:tc>
          <w:tcPr>
            <w:tcW w:w="974" w:type="pct"/>
            <w:shd w:val="clear" w:color="auto" w:fill="auto"/>
          </w:tcPr>
          <w:p w14:paraId="38BEEA3F"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37</w:t>
            </w:r>
          </w:p>
        </w:tc>
        <w:tc>
          <w:tcPr>
            <w:tcW w:w="975" w:type="pct"/>
            <w:shd w:val="clear" w:color="auto" w:fill="auto"/>
            <w:vAlign w:val="bottom"/>
          </w:tcPr>
          <w:p w14:paraId="0F2D3A72" w14:textId="09C4ED5D" w:rsidR="00683255" w:rsidRPr="00683255" w:rsidRDefault="00683255" w:rsidP="00683255">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6</w:t>
            </w:r>
            <w:r w:rsidR="00E2422A">
              <w:rPr>
                <w:rFonts w:asciiTheme="minorHAnsi" w:hAnsiTheme="minorHAnsi"/>
                <w:b/>
                <w:color w:val="000000"/>
                <w:sz w:val="22"/>
                <w:szCs w:val="22"/>
              </w:rPr>
              <w:t>,</w:t>
            </w:r>
            <w:r w:rsidRPr="00683255">
              <w:rPr>
                <w:rFonts w:asciiTheme="minorHAnsi" w:hAnsiTheme="minorHAnsi"/>
                <w:b/>
                <w:color w:val="000000"/>
                <w:sz w:val="22"/>
                <w:szCs w:val="22"/>
              </w:rPr>
              <w:t>229</w:t>
            </w:r>
          </w:p>
        </w:tc>
      </w:tr>
      <w:tr w:rsidR="00683255" w:rsidRPr="00683255" w14:paraId="2F640D6E" w14:textId="77777777" w:rsidTr="00683255">
        <w:trPr>
          <w:cantSplit/>
          <w:jc w:val="center"/>
        </w:trPr>
        <w:tc>
          <w:tcPr>
            <w:tcW w:w="1103" w:type="pct"/>
            <w:shd w:val="clear" w:color="auto" w:fill="auto"/>
          </w:tcPr>
          <w:p w14:paraId="77B42F97"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8 m3</w:t>
            </w:r>
          </w:p>
        </w:tc>
        <w:tc>
          <w:tcPr>
            <w:tcW w:w="974" w:type="pct"/>
            <w:shd w:val="clear" w:color="auto" w:fill="auto"/>
          </w:tcPr>
          <w:p w14:paraId="569299C2"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50</w:t>
            </w:r>
          </w:p>
        </w:tc>
        <w:tc>
          <w:tcPr>
            <w:tcW w:w="975" w:type="pct"/>
            <w:shd w:val="clear" w:color="auto" w:fill="auto"/>
          </w:tcPr>
          <w:p w14:paraId="51218284"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19</w:t>
            </w:r>
          </w:p>
        </w:tc>
        <w:tc>
          <w:tcPr>
            <w:tcW w:w="974" w:type="pct"/>
            <w:shd w:val="clear" w:color="auto" w:fill="auto"/>
          </w:tcPr>
          <w:p w14:paraId="0D98D008"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0</w:t>
            </w:r>
          </w:p>
        </w:tc>
        <w:tc>
          <w:tcPr>
            <w:tcW w:w="975" w:type="pct"/>
            <w:shd w:val="clear" w:color="auto" w:fill="auto"/>
            <w:vAlign w:val="bottom"/>
          </w:tcPr>
          <w:p w14:paraId="3A7180B9" w14:textId="77777777" w:rsidR="00683255" w:rsidRPr="00683255" w:rsidRDefault="00683255" w:rsidP="00683255">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69</w:t>
            </w:r>
          </w:p>
        </w:tc>
      </w:tr>
      <w:tr w:rsidR="00683255" w:rsidRPr="00683255" w14:paraId="023A58D6" w14:textId="77777777" w:rsidTr="00683255">
        <w:trPr>
          <w:cantSplit/>
          <w:jc w:val="center"/>
        </w:trPr>
        <w:tc>
          <w:tcPr>
            <w:tcW w:w="1103" w:type="pct"/>
            <w:shd w:val="clear" w:color="auto" w:fill="auto"/>
          </w:tcPr>
          <w:p w14:paraId="2C63EEBB"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10 m3</w:t>
            </w:r>
          </w:p>
        </w:tc>
        <w:tc>
          <w:tcPr>
            <w:tcW w:w="974" w:type="pct"/>
            <w:shd w:val="clear" w:color="auto" w:fill="auto"/>
          </w:tcPr>
          <w:p w14:paraId="10CA5780"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2</w:t>
            </w:r>
          </w:p>
        </w:tc>
        <w:tc>
          <w:tcPr>
            <w:tcW w:w="975" w:type="pct"/>
            <w:shd w:val="clear" w:color="auto" w:fill="auto"/>
          </w:tcPr>
          <w:p w14:paraId="3D8B7BA1"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5</w:t>
            </w:r>
          </w:p>
        </w:tc>
        <w:tc>
          <w:tcPr>
            <w:tcW w:w="974" w:type="pct"/>
            <w:shd w:val="clear" w:color="auto" w:fill="auto"/>
          </w:tcPr>
          <w:p w14:paraId="2B1296D2" w14:textId="77777777" w:rsidR="00683255" w:rsidRPr="00683255" w:rsidRDefault="00683255" w:rsidP="00683255">
            <w:pPr>
              <w:pStyle w:val="RegTypePara"/>
              <w:spacing w:before="0"/>
              <w:rPr>
                <w:rFonts w:asciiTheme="minorHAnsi" w:hAnsiTheme="minorHAnsi"/>
                <w:color w:val="000000"/>
                <w:sz w:val="22"/>
                <w:szCs w:val="22"/>
              </w:rPr>
            </w:pPr>
            <w:r w:rsidRPr="00683255">
              <w:rPr>
                <w:rFonts w:asciiTheme="minorHAnsi" w:hAnsiTheme="minorHAnsi"/>
                <w:color w:val="000000"/>
                <w:sz w:val="22"/>
                <w:szCs w:val="22"/>
              </w:rPr>
              <w:t>0</w:t>
            </w:r>
          </w:p>
        </w:tc>
        <w:tc>
          <w:tcPr>
            <w:tcW w:w="975" w:type="pct"/>
            <w:shd w:val="clear" w:color="auto" w:fill="auto"/>
            <w:vAlign w:val="bottom"/>
          </w:tcPr>
          <w:p w14:paraId="0330CD23" w14:textId="77777777" w:rsidR="00683255" w:rsidRPr="00683255" w:rsidRDefault="00683255" w:rsidP="00683255">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7</w:t>
            </w:r>
          </w:p>
        </w:tc>
      </w:tr>
      <w:tr w:rsidR="00683255" w:rsidRPr="00683255" w14:paraId="5B53CD8C" w14:textId="77777777" w:rsidTr="00683255">
        <w:trPr>
          <w:cantSplit/>
          <w:jc w:val="center"/>
        </w:trPr>
        <w:tc>
          <w:tcPr>
            <w:tcW w:w="1103" w:type="pct"/>
            <w:shd w:val="clear" w:color="auto" w:fill="auto"/>
          </w:tcPr>
          <w:p w14:paraId="136EC82A" w14:textId="77777777" w:rsidR="00683255" w:rsidRPr="00683255" w:rsidRDefault="00683255" w:rsidP="00683255">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Total</w:t>
            </w:r>
          </w:p>
        </w:tc>
        <w:tc>
          <w:tcPr>
            <w:tcW w:w="974" w:type="pct"/>
            <w:shd w:val="clear" w:color="auto" w:fill="auto"/>
            <w:vAlign w:val="bottom"/>
          </w:tcPr>
          <w:p w14:paraId="1C01A323" w14:textId="4EE064BC" w:rsidR="00683255" w:rsidRPr="00683255" w:rsidRDefault="00683255" w:rsidP="00683255">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4</w:t>
            </w:r>
            <w:r w:rsidR="00E2422A">
              <w:rPr>
                <w:rFonts w:asciiTheme="minorHAnsi" w:hAnsiTheme="minorHAnsi"/>
                <w:b/>
                <w:color w:val="000000"/>
                <w:sz w:val="22"/>
                <w:szCs w:val="22"/>
              </w:rPr>
              <w:t>,</w:t>
            </w:r>
            <w:r w:rsidRPr="00683255">
              <w:rPr>
                <w:rFonts w:asciiTheme="minorHAnsi" w:hAnsiTheme="minorHAnsi"/>
                <w:b/>
                <w:color w:val="000000"/>
                <w:sz w:val="22"/>
                <w:szCs w:val="22"/>
              </w:rPr>
              <w:t>380</w:t>
            </w:r>
          </w:p>
        </w:tc>
        <w:tc>
          <w:tcPr>
            <w:tcW w:w="975" w:type="pct"/>
            <w:shd w:val="clear" w:color="auto" w:fill="auto"/>
            <w:vAlign w:val="bottom"/>
          </w:tcPr>
          <w:p w14:paraId="05DC2431" w14:textId="4B2B1563" w:rsidR="00683255" w:rsidRPr="00683255" w:rsidRDefault="00683255" w:rsidP="00683255">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6</w:t>
            </w:r>
            <w:r w:rsidR="00E2422A">
              <w:rPr>
                <w:rFonts w:asciiTheme="minorHAnsi" w:hAnsiTheme="minorHAnsi"/>
                <w:b/>
                <w:color w:val="000000"/>
                <w:sz w:val="22"/>
                <w:szCs w:val="22"/>
              </w:rPr>
              <w:t>,</w:t>
            </w:r>
            <w:r w:rsidRPr="00683255">
              <w:rPr>
                <w:rFonts w:asciiTheme="minorHAnsi" w:hAnsiTheme="minorHAnsi"/>
                <w:b/>
                <w:color w:val="000000"/>
                <w:sz w:val="22"/>
                <w:szCs w:val="22"/>
              </w:rPr>
              <w:t>065</w:t>
            </w:r>
          </w:p>
        </w:tc>
        <w:tc>
          <w:tcPr>
            <w:tcW w:w="974" w:type="pct"/>
            <w:shd w:val="clear" w:color="auto" w:fill="auto"/>
            <w:vAlign w:val="bottom"/>
          </w:tcPr>
          <w:p w14:paraId="69652F16" w14:textId="77777777" w:rsidR="00683255" w:rsidRPr="00683255" w:rsidRDefault="00683255" w:rsidP="00683255">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144</w:t>
            </w:r>
          </w:p>
        </w:tc>
        <w:tc>
          <w:tcPr>
            <w:tcW w:w="975" w:type="pct"/>
            <w:shd w:val="clear" w:color="auto" w:fill="auto"/>
            <w:vAlign w:val="bottom"/>
          </w:tcPr>
          <w:p w14:paraId="69CC3D2D" w14:textId="62D2C70C" w:rsidR="00683255" w:rsidRPr="00683255" w:rsidRDefault="00683255" w:rsidP="00683255">
            <w:pPr>
              <w:pStyle w:val="RegTypePara"/>
              <w:spacing w:before="0"/>
              <w:rPr>
                <w:rFonts w:asciiTheme="minorHAnsi" w:hAnsiTheme="minorHAnsi"/>
                <w:b/>
                <w:color w:val="000000"/>
                <w:sz w:val="22"/>
                <w:szCs w:val="22"/>
              </w:rPr>
            </w:pPr>
            <w:r w:rsidRPr="00683255">
              <w:rPr>
                <w:rFonts w:asciiTheme="minorHAnsi" w:hAnsiTheme="minorHAnsi"/>
                <w:b/>
                <w:color w:val="000000"/>
                <w:sz w:val="22"/>
                <w:szCs w:val="22"/>
              </w:rPr>
              <w:t>10</w:t>
            </w:r>
            <w:r w:rsidR="00E2422A">
              <w:rPr>
                <w:rFonts w:asciiTheme="minorHAnsi" w:hAnsiTheme="minorHAnsi"/>
                <w:b/>
                <w:color w:val="000000"/>
                <w:sz w:val="22"/>
                <w:szCs w:val="22"/>
              </w:rPr>
              <w:t>,</w:t>
            </w:r>
            <w:r w:rsidRPr="00683255">
              <w:rPr>
                <w:rFonts w:asciiTheme="minorHAnsi" w:hAnsiTheme="minorHAnsi"/>
                <w:b/>
                <w:color w:val="000000"/>
                <w:sz w:val="22"/>
                <w:szCs w:val="22"/>
              </w:rPr>
              <w:t>589</w:t>
            </w:r>
          </w:p>
        </w:tc>
      </w:tr>
    </w:tbl>
    <w:p w14:paraId="3A653CF2" w14:textId="77777777" w:rsidR="00683255" w:rsidRPr="003B1DEE" w:rsidRDefault="00683255" w:rsidP="00816579"/>
    <w:p w14:paraId="6A0040DF" w14:textId="4F17D74A" w:rsidR="00816579" w:rsidRDefault="00465B23" w:rsidP="00465B23">
      <w:bookmarkStart w:id="13" w:name="_Toc40962740"/>
      <w:r>
        <w:t xml:space="preserve">B.1.1 </w:t>
      </w:r>
      <w:r w:rsidR="00816579" w:rsidRPr="00231ED8">
        <w:t xml:space="preserve">Forward Action Requests </w:t>
      </w:r>
    </w:p>
    <w:p w14:paraId="6842D574" w14:textId="0F3F0CE5" w:rsidR="00683255" w:rsidRPr="003B1DEE" w:rsidRDefault="003B315E" w:rsidP="00816579">
      <w:r w:rsidRPr="00955D25">
        <w:t>The Project Participant will check the status of crediting period renewal of CPA 2, CPA 3, CPA 4 and CPA 5 and plan for the crediting period renewal during next verification</w:t>
      </w:r>
      <w:r>
        <w:rPr>
          <w:rFonts w:cs="Arial"/>
          <w:i/>
          <w:sz w:val="20"/>
          <w:szCs w:val="20"/>
        </w:rPr>
        <w:t>.</w:t>
      </w:r>
    </w:p>
    <w:p w14:paraId="060A2864" w14:textId="00BA5E36" w:rsidR="00816579" w:rsidRDefault="00465B23" w:rsidP="00465B23">
      <w:pPr>
        <w:pStyle w:val="Heading5"/>
      </w:pPr>
      <w:r>
        <w:t xml:space="preserve">B.2. </w:t>
      </w:r>
      <w:r w:rsidR="00816579" w:rsidRPr="00241108">
        <w:t>Post-</w:t>
      </w:r>
      <w:r w:rsidR="00816579">
        <w:t>Design Certification</w:t>
      </w:r>
      <w:r w:rsidR="00816579" w:rsidRPr="00241108">
        <w:t xml:space="preserve"> changes</w:t>
      </w:r>
      <w:bookmarkEnd w:id="13"/>
    </w:p>
    <w:p w14:paraId="5F60DAE8" w14:textId="21BACE19" w:rsidR="00D61FB0" w:rsidRPr="003B1DEE" w:rsidRDefault="00D61FB0" w:rsidP="00816579">
      <w:r>
        <w:t>Not Applicable</w:t>
      </w:r>
    </w:p>
    <w:p w14:paraId="70616B52" w14:textId="77777777" w:rsidR="007557FC" w:rsidRDefault="007557FC" w:rsidP="00465B23">
      <w:bookmarkStart w:id="14" w:name="_Ref418094308"/>
      <w:bookmarkStart w:id="15" w:name="_Toc40962741"/>
    </w:p>
    <w:p w14:paraId="27CF3353" w14:textId="43828B33" w:rsidR="00816579" w:rsidRDefault="00465B23" w:rsidP="00465B23">
      <w:r>
        <w:t xml:space="preserve">B.2.1. </w:t>
      </w:r>
      <w:r w:rsidR="00816579">
        <w:t>Temporary deviations from the approved M</w:t>
      </w:r>
      <w:r w:rsidR="00816579" w:rsidRPr="00241108">
        <w:t xml:space="preserve">onitoring </w:t>
      </w:r>
      <w:r w:rsidR="00816579">
        <w:t>&amp; Reporting P</w:t>
      </w:r>
      <w:r w:rsidR="00816579" w:rsidRPr="00241108">
        <w:t>lan, methodology or standardized baseline</w:t>
      </w:r>
      <w:bookmarkEnd w:id="14"/>
      <w:bookmarkEnd w:id="15"/>
    </w:p>
    <w:p w14:paraId="13E5F59D" w14:textId="780C3D75" w:rsidR="00683255" w:rsidRPr="003B1DEE" w:rsidRDefault="00683255" w:rsidP="00816579">
      <w:r>
        <w:lastRenderedPageBreak/>
        <w:t>Not applicable</w:t>
      </w:r>
    </w:p>
    <w:p w14:paraId="645F0BB2" w14:textId="77777777" w:rsidR="007557FC" w:rsidRDefault="007557FC" w:rsidP="00465B23">
      <w:bookmarkStart w:id="16" w:name="_Ref418094311"/>
      <w:bookmarkStart w:id="17" w:name="_Toc40962742"/>
    </w:p>
    <w:p w14:paraId="7AFBD88A" w14:textId="3AA3756C" w:rsidR="00816579" w:rsidRDefault="00465B23" w:rsidP="00465B23">
      <w:r>
        <w:t xml:space="preserve">B.2.2. </w:t>
      </w:r>
      <w:r w:rsidR="00816579" w:rsidRPr="00241108">
        <w:t>Corrections</w:t>
      </w:r>
      <w:bookmarkEnd w:id="16"/>
      <w:bookmarkEnd w:id="17"/>
    </w:p>
    <w:p w14:paraId="089E9EE7" w14:textId="3478793E" w:rsidR="00683255" w:rsidRPr="003B1DEE" w:rsidRDefault="00683255" w:rsidP="00816579">
      <w:r>
        <w:t>Not applicable</w:t>
      </w:r>
    </w:p>
    <w:p w14:paraId="2D50880D" w14:textId="77777777" w:rsidR="007557FC" w:rsidRDefault="007557FC" w:rsidP="00465B23">
      <w:bookmarkStart w:id="18" w:name="_Ref418094316"/>
      <w:bookmarkStart w:id="19" w:name="_Toc40962743"/>
    </w:p>
    <w:p w14:paraId="194DC65F" w14:textId="4136E5D0" w:rsidR="00816579" w:rsidRPr="00241108" w:rsidRDefault="00465B23" w:rsidP="00465B23">
      <w:r>
        <w:t xml:space="preserve">B.2.3. </w:t>
      </w:r>
      <w:r w:rsidR="00816579" w:rsidRPr="00241108">
        <w:t>Changes to start date of crediting period</w:t>
      </w:r>
      <w:bookmarkEnd w:id="18"/>
      <w:bookmarkEnd w:id="19"/>
      <w:r w:rsidR="00816579" w:rsidRPr="00241108">
        <w:t xml:space="preserve"> </w:t>
      </w:r>
    </w:p>
    <w:p w14:paraId="0CD00CDA" w14:textId="46ED108E" w:rsidR="00683255" w:rsidRPr="003B1DEE" w:rsidRDefault="00683255" w:rsidP="00816579">
      <w:r>
        <w:t>No applicable</w:t>
      </w:r>
    </w:p>
    <w:p w14:paraId="05803324" w14:textId="77777777" w:rsidR="007557FC" w:rsidRDefault="007557FC" w:rsidP="00465B23">
      <w:bookmarkStart w:id="20" w:name="_Ref418094322"/>
      <w:bookmarkStart w:id="21" w:name="_Toc40962744"/>
    </w:p>
    <w:p w14:paraId="7A9977B4" w14:textId="0C450966" w:rsidR="00816579" w:rsidRDefault="00465B23" w:rsidP="00465B23">
      <w:r>
        <w:t xml:space="preserve">B.2.4. </w:t>
      </w:r>
      <w:r w:rsidR="00816579" w:rsidRPr="00241108">
        <w:t xml:space="preserve">Permanent changes from </w:t>
      </w:r>
      <w:r w:rsidR="00816579">
        <w:t>the Design Certifi</w:t>
      </w:r>
      <w:r w:rsidR="00816579" w:rsidRPr="00241108">
        <w:t>ed monitoring plan, applied methodology or applied standardized baseline</w:t>
      </w:r>
      <w:bookmarkEnd w:id="20"/>
      <w:bookmarkEnd w:id="21"/>
    </w:p>
    <w:p w14:paraId="0FA0F001" w14:textId="3B1C26E1" w:rsidR="00683255" w:rsidRPr="003B1DEE" w:rsidRDefault="00683255" w:rsidP="00816579">
      <w:r>
        <w:t>Not applicable</w:t>
      </w:r>
    </w:p>
    <w:p w14:paraId="2236AC72" w14:textId="77777777" w:rsidR="007557FC" w:rsidRDefault="007557FC" w:rsidP="00465B23">
      <w:bookmarkStart w:id="22" w:name="_Ref418094327"/>
      <w:bookmarkStart w:id="23" w:name="_Toc40962745"/>
    </w:p>
    <w:p w14:paraId="3E51EFE7" w14:textId="6B6A7D23" w:rsidR="00816579" w:rsidRPr="004C2CFB" w:rsidRDefault="00465B23" w:rsidP="00465B23">
      <w:r>
        <w:t xml:space="preserve">B.2.5. </w:t>
      </w:r>
      <w:r w:rsidR="00816579" w:rsidRPr="006D02E4">
        <w:t>Changes to project design of approved project</w:t>
      </w:r>
      <w:bookmarkEnd w:id="22"/>
      <w:bookmarkEnd w:id="23"/>
    </w:p>
    <w:p w14:paraId="1C1727E4" w14:textId="77777777" w:rsidR="00D61FB0" w:rsidRDefault="00683255">
      <w:pPr>
        <w:spacing w:line="276" w:lineRule="auto"/>
        <w:contextualSpacing w:val="0"/>
      </w:pPr>
      <w:r>
        <w:t>Not applicable</w:t>
      </w:r>
    </w:p>
    <w:p w14:paraId="4297D4A2" w14:textId="1F111CC9" w:rsidR="00816579" w:rsidRPr="00241108" w:rsidRDefault="00465B23" w:rsidP="00465B23">
      <w:pPr>
        <w:pStyle w:val="Heading4"/>
      </w:pPr>
      <w:bookmarkStart w:id="24" w:name="_Toc40962746"/>
      <w:bookmarkStart w:id="25" w:name="_Ref47706319"/>
      <w:bookmarkStart w:id="26" w:name="_Ref49860669"/>
      <w:r>
        <w:t xml:space="preserve">SECTION C. </w:t>
      </w:r>
      <w:r w:rsidR="00816579" w:rsidRPr="00241108">
        <w:t>DESCRIPTION OF MONITORING SYSTEM APPLIED BY THE PROJECT</w:t>
      </w:r>
      <w:bookmarkEnd w:id="24"/>
      <w:bookmarkEnd w:id="25"/>
      <w:bookmarkEnd w:id="26"/>
    </w:p>
    <w:p w14:paraId="0AA9F032" w14:textId="77777777" w:rsidR="00683255" w:rsidRPr="00683255" w:rsidRDefault="00683255" w:rsidP="00683255">
      <w:pPr>
        <w:spacing w:after="0" w:line="240" w:lineRule="auto"/>
        <w:jc w:val="both"/>
        <w:rPr>
          <w:szCs w:val="22"/>
        </w:rPr>
      </w:pPr>
      <w:r w:rsidRPr="00683255">
        <w:rPr>
          <w:szCs w:val="22"/>
        </w:rPr>
        <w:t>As a CME as well as CPA implementer, AEPC maintains the database of the biogas plants installed by the pre-qualified companies. On the behalf of AEPC, Biogas Sector Partnership Nepal (BSP-Nepal), a national level non-governmental organization keeps the database for the PoA. BSP-Nepal facilitates and provides technical assistance to biogas companies, processes the subsidy applications and recommend AEPC for subsidy reimbursement to the users through BCs. It also assists in conducting quality control and regular monitoring of the installed biogas digesters and developing skill enhancement among BCs. The Biogas User’s Survey is conducted every year as a basis for emission reduction calculation. The third party (consultant) conducts the Biogas User Survey. Based on the survey, AEPC prepares monitoring report and maintain all required documents for verification. The roles and responsibilities of each entity for GHG monitoring are shown below:</w:t>
      </w:r>
    </w:p>
    <w:p w14:paraId="347075CC" w14:textId="77777777" w:rsidR="00683255" w:rsidRPr="00A45522" w:rsidRDefault="00683255" w:rsidP="00683255">
      <w:pPr>
        <w:rPr>
          <w:sz w:val="20"/>
        </w:rPr>
      </w:pPr>
    </w:p>
    <w:p w14:paraId="1B49BCB6" w14:textId="5923BACF" w:rsidR="00E51EF3" w:rsidRDefault="00683255" w:rsidP="00683255">
      <w:r w:rsidRPr="00A45522">
        <w:rPr>
          <w:noProof/>
          <w:sz w:val="20"/>
          <w:lang w:bidi="ne-NP"/>
        </w:rPr>
        <w:lastRenderedPageBreak/>
        <mc:AlternateContent>
          <mc:Choice Requires="wpg">
            <w:drawing>
              <wp:inline distT="0" distB="0" distL="0" distR="0" wp14:anchorId="0DD356DF" wp14:editId="25109409">
                <wp:extent cx="5394325" cy="4029075"/>
                <wp:effectExtent l="19050" t="19050" r="15875" b="2857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4325" cy="4029075"/>
                          <a:chOff x="1057" y="1532"/>
                          <a:chExt cx="9495" cy="6536"/>
                        </a:xfrm>
                      </wpg:grpSpPr>
                      <wps:wsp>
                        <wps:cNvPr id="13" name="Text Box 6"/>
                        <wps:cNvSpPr txBox="1">
                          <a:spLocks noChangeArrowheads="1"/>
                        </wps:cNvSpPr>
                        <wps:spPr bwMode="auto">
                          <a:xfrm>
                            <a:off x="3517" y="1532"/>
                            <a:ext cx="4860" cy="2561"/>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D486A06" w14:textId="77777777" w:rsidR="008C7D79" w:rsidRPr="002B629E" w:rsidRDefault="008C7D79" w:rsidP="00683255">
                              <w:pPr>
                                <w:rPr>
                                  <w:b/>
                                  <w:sz w:val="20"/>
                                  <w:u w:val="single"/>
                                </w:rPr>
                              </w:pPr>
                              <w:r w:rsidRPr="002B629E">
                                <w:rPr>
                                  <w:b/>
                                  <w:sz w:val="20"/>
                                  <w:u w:val="single"/>
                                </w:rPr>
                                <w:t>Alternative Energy Promotion Centre</w:t>
                              </w:r>
                            </w:p>
                            <w:p w14:paraId="3E18446B" w14:textId="77777777" w:rsidR="008C7D79" w:rsidRPr="002B629E" w:rsidRDefault="008C7D79" w:rsidP="00B12F71">
                              <w:pPr>
                                <w:numPr>
                                  <w:ilvl w:val="0"/>
                                  <w:numId w:val="24"/>
                                </w:numPr>
                                <w:spacing w:after="0" w:line="240" w:lineRule="auto"/>
                                <w:contextualSpacing w:val="0"/>
                                <w:jc w:val="both"/>
                                <w:rPr>
                                  <w:sz w:val="20"/>
                                </w:rPr>
                              </w:pPr>
                              <w:r w:rsidRPr="002B629E">
                                <w:rPr>
                                  <w:sz w:val="20"/>
                                </w:rPr>
                                <w:t>Data/Documentation Management</w:t>
                              </w:r>
                            </w:p>
                            <w:p w14:paraId="4405875A" w14:textId="77777777" w:rsidR="008C7D79" w:rsidRPr="002B629E" w:rsidRDefault="008C7D79" w:rsidP="00B12F71">
                              <w:pPr>
                                <w:numPr>
                                  <w:ilvl w:val="0"/>
                                  <w:numId w:val="24"/>
                                </w:numPr>
                                <w:spacing w:after="0" w:line="240" w:lineRule="auto"/>
                                <w:contextualSpacing w:val="0"/>
                                <w:jc w:val="both"/>
                                <w:rPr>
                                  <w:sz w:val="20"/>
                                </w:rPr>
                              </w:pPr>
                              <w:r w:rsidRPr="002B629E">
                                <w:rPr>
                                  <w:sz w:val="20"/>
                                </w:rPr>
                                <w:t>Consultant Section for BUS</w:t>
                              </w:r>
                            </w:p>
                            <w:p w14:paraId="2326504E" w14:textId="77777777" w:rsidR="008C7D79" w:rsidRPr="002B629E" w:rsidRDefault="008C7D79" w:rsidP="00B12F71">
                              <w:pPr>
                                <w:numPr>
                                  <w:ilvl w:val="0"/>
                                  <w:numId w:val="24"/>
                                </w:numPr>
                                <w:spacing w:after="0" w:line="240" w:lineRule="auto"/>
                                <w:contextualSpacing w:val="0"/>
                                <w:jc w:val="both"/>
                                <w:rPr>
                                  <w:sz w:val="20"/>
                                </w:rPr>
                              </w:pPr>
                              <w:r w:rsidRPr="002B629E">
                                <w:rPr>
                                  <w:sz w:val="20"/>
                                </w:rPr>
                                <w:t>Monitoring and quality assurance</w:t>
                              </w:r>
                            </w:p>
                            <w:p w14:paraId="0FE37431" w14:textId="77777777" w:rsidR="008C7D79" w:rsidRPr="002B629E" w:rsidRDefault="008C7D79" w:rsidP="00B12F71">
                              <w:pPr>
                                <w:numPr>
                                  <w:ilvl w:val="0"/>
                                  <w:numId w:val="24"/>
                                </w:numPr>
                                <w:spacing w:after="0" w:line="240" w:lineRule="auto"/>
                                <w:contextualSpacing w:val="0"/>
                                <w:jc w:val="both"/>
                                <w:rPr>
                                  <w:sz w:val="20"/>
                                </w:rPr>
                              </w:pPr>
                              <w:r w:rsidRPr="002B629E">
                                <w:rPr>
                                  <w:sz w:val="20"/>
                                </w:rPr>
                                <w:t>Act as CME</w:t>
                              </w:r>
                            </w:p>
                            <w:p w14:paraId="23ED2397" w14:textId="77777777" w:rsidR="008C7D79" w:rsidRPr="002B629E" w:rsidRDefault="008C7D79" w:rsidP="00B12F71">
                              <w:pPr>
                                <w:numPr>
                                  <w:ilvl w:val="0"/>
                                  <w:numId w:val="24"/>
                                </w:numPr>
                                <w:spacing w:after="0" w:line="240" w:lineRule="auto"/>
                                <w:ind w:left="450" w:hanging="90"/>
                                <w:contextualSpacing w:val="0"/>
                                <w:jc w:val="both"/>
                                <w:rPr>
                                  <w:sz w:val="20"/>
                                </w:rPr>
                              </w:pPr>
                              <w:r w:rsidRPr="002B629E">
                                <w:rPr>
                                  <w:sz w:val="20"/>
                                </w:rPr>
                                <w:t>Provide database to consultant and monitor BUS</w:t>
                              </w:r>
                            </w:p>
                            <w:p w14:paraId="5B7B1CA3" w14:textId="77777777" w:rsidR="008C7D79" w:rsidRPr="002B629E" w:rsidRDefault="008C7D79" w:rsidP="00B12F71">
                              <w:pPr>
                                <w:numPr>
                                  <w:ilvl w:val="0"/>
                                  <w:numId w:val="24"/>
                                </w:numPr>
                                <w:spacing w:after="0" w:line="240" w:lineRule="auto"/>
                                <w:contextualSpacing w:val="0"/>
                                <w:jc w:val="both"/>
                                <w:rPr>
                                  <w:sz w:val="20"/>
                                </w:rPr>
                              </w:pPr>
                              <w:r w:rsidRPr="002B629E">
                                <w:rPr>
                                  <w:sz w:val="20"/>
                                </w:rPr>
                                <w:t xml:space="preserve">Prepare MR and report to the DOE </w:t>
                              </w:r>
                            </w:p>
                          </w:txbxContent>
                        </wps:txbx>
                        <wps:bodyPr rot="0" vert="horz" wrap="square" lIns="74295" tIns="8890" rIns="74295" bIns="8890" anchor="t" anchorCtr="0" upright="1">
                          <a:noAutofit/>
                        </wps:bodyPr>
                      </wps:wsp>
                      <wps:wsp>
                        <wps:cNvPr id="14" name="Text Box 7"/>
                        <wps:cNvSpPr txBox="1">
                          <a:spLocks noChangeArrowheads="1"/>
                        </wps:cNvSpPr>
                        <wps:spPr bwMode="auto">
                          <a:xfrm>
                            <a:off x="1057" y="5323"/>
                            <a:ext cx="4035" cy="2745"/>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D068FAE" w14:textId="77777777" w:rsidR="008C7D79" w:rsidRPr="002B629E" w:rsidRDefault="008C7D79" w:rsidP="00683255">
                              <w:pPr>
                                <w:rPr>
                                  <w:b/>
                                  <w:sz w:val="20"/>
                                  <w:u w:val="single"/>
                                </w:rPr>
                              </w:pPr>
                              <w:r w:rsidRPr="002B629E">
                                <w:rPr>
                                  <w:b/>
                                  <w:sz w:val="20"/>
                                  <w:u w:val="single"/>
                                </w:rPr>
                                <w:t>Consultant (Third Party)</w:t>
                              </w:r>
                            </w:p>
                            <w:p w14:paraId="1FC2C05C" w14:textId="77777777" w:rsidR="008C7D79" w:rsidRPr="002B629E" w:rsidRDefault="008C7D79" w:rsidP="00B12F71">
                              <w:pPr>
                                <w:numPr>
                                  <w:ilvl w:val="0"/>
                                  <w:numId w:val="24"/>
                                </w:numPr>
                                <w:spacing w:after="0" w:line="240" w:lineRule="auto"/>
                                <w:contextualSpacing w:val="0"/>
                                <w:jc w:val="both"/>
                                <w:rPr>
                                  <w:sz w:val="20"/>
                                </w:rPr>
                              </w:pPr>
                              <w:r w:rsidRPr="002B629E">
                                <w:rPr>
                                  <w:sz w:val="20"/>
                                </w:rPr>
                                <w:t xml:space="preserve"> Sampling from given database </w:t>
                              </w:r>
                            </w:p>
                            <w:p w14:paraId="0D5A3B1A" w14:textId="77777777" w:rsidR="008C7D79" w:rsidRPr="002B629E" w:rsidRDefault="008C7D79" w:rsidP="00B12F71">
                              <w:pPr>
                                <w:numPr>
                                  <w:ilvl w:val="0"/>
                                  <w:numId w:val="24"/>
                                </w:numPr>
                                <w:spacing w:after="0" w:line="240" w:lineRule="auto"/>
                                <w:ind w:left="450" w:hanging="90"/>
                                <w:contextualSpacing w:val="0"/>
                                <w:jc w:val="both"/>
                                <w:rPr>
                                  <w:sz w:val="20"/>
                                </w:rPr>
                              </w:pPr>
                              <w:r w:rsidRPr="002B629E">
                                <w:rPr>
                                  <w:sz w:val="20"/>
                                </w:rPr>
                                <w:t xml:space="preserve"> Enumerators selection and orientation to them consulting with AEPC</w:t>
                              </w:r>
                            </w:p>
                            <w:p w14:paraId="599A1854" w14:textId="77777777" w:rsidR="008C7D79" w:rsidRPr="002B629E" w:rsidRDefault="008C7D79" w:rsidP="00B12F71">
                              <w:pPr>
                                <w:numPr>
                                  <w:ilvl w:val="0"/>
                                  <w:numId w:val="24"/>
                                </w:numPr>
                                <w:spacing w:after="0" w:line="240" w:lineRule="auto"/>
                                <w:ind w:left="540" w:hanging="180"/>
                                <w:contextualSpacing w:val="0"/>
                                <w:jc w:val="both"/>
                                <w:rPr>
                                  <w:sz w:val="20"/>
                                </w:rPr>
                              </w:pPr>
                              <w:r w:rsidRPr="002B629E">
                                <w:rPr>
                                  <w:sz w:val="20"/>
                                </w:rPr>
                                <w:t xml:space="preserve"> Conduct biogas user’s survey and prepare BUS report required for verification</w:t>
                              </w:r>
                            </w:p>
                            <w:p w14:paraId="07A43E16" w14:textId="77777777" w:rsidR="008C7D79" w:rsidRPr="002B629E" w:rsidRDefault="008C7D79" w:rsidP="00B12F71">
                              <w:pPr>
                                <w:numPr>
                                  <w:ilvl w:val="0"/>
                                  <w:numId w:val="24"/>
                                </w:numPr>
                                <w:spacing w:after="0" w:line="240" w:lineRule="auto"/>
                                <w:ind w:left="540" w:hanging="180"/>
                                <w:contextualSpacing w:val="0"/>
                                <w:jc w:val="both"/>
                                <w:rPr>
                                  <w:sz w:val="20"/>
                                </w:rPr>
                              </w:pPr>
                              <w:r w:rsidRPr="002B629E">
                                <w:rPr>
                                  <w:sz w:val="20"/>
                                </w:rPr>
                                <w:t xml:space="preserve"> Submit the final BUS report to AEPC</w:t>
                              </w:r>
                            </w:p>
                          </w:txbxContent>
                        </wps:txbx>
                        <wps:bodyPr rot="0" vert="horz" wrap="square" lIns="74295" tIns="8890" rIns="74295" bIns="8890" anchor="t" anchorCtr="0" upright="1">
                          <a:noAutofit/>
                        </wps:bodyPr>
                      </wps:wsp>
                      <wps:wsp>
                        <wps:cNvPr id="15" name="Text Box 8"/>
                        <wps:cNvSpPr txBox="1">
                          <a:spLocks noChangeArrowheads="1"/>
                        </wps:cNvSpPr>
                        <wps:spPr bwMode="auto">
                          <a:xfrm>
                            <a:off x="6472" y="5248"/>
                            <a:ext cx="4080" cy="279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2EE973A" w14:textId="77777777" w:rsidR="008C7D79" w:rsidRPr="002B629E" w:rsidRDefault="008C7D79" w:rsidP="00683255">
                              <w:pPr>
                                <w:rPr>
                                  <w:b/>
                                  <w:sz w:val="20"/>
                                  <w:u w:val="single"/>
                                </w:rPr>
                              </w:pPr>
                              <w:r w:rsidRPr="002B629E">
                                <w:rPr>
                                  <w:b/>
                                  <w:sz w:val="20"/>
                                  <w:u w:val="single"/>
                                </w:rPr>
                                <w:t>Biogas Sector Partnership-Nepal</w:t>
                              </w:r>
                            </w:p>
                            <w:p w14:paraId="562C5F9D" w14:textId="77777777" w:rsidR="008C7D79" w:rsidRPr="002B629E" w:rsidRDefault="008C7D79" w:rsidP="00B12F71">
                              <w:pPr>
                                <w:numPr>
                                  <w:ilvl w:val="0"/>
                                  <w:numId w:val="24"/>
                                </w:numPr>
                                <w:spacing w:after="0" w:line="240" w:lineRule="auto"/>
                                <w:ind w:left="540" w:hanging="180"/>
                                <w:contextualSpacing w:val="0"/>
                                <w:jc w:val="both"/>
                                <w:rPr>
                                  <w:sz w:val="20"/>
                                </w:rPr>
                              </w:pPr>
                              <w:r w:rsidRPr="002B629E">
                                <w:rPr>
                                  <w:sz w:val="20"/>
                                </w:rPr>
                                <w:t xml:space="preserve"> Maintain database of biogas plants</w:t>
                              </w:r>
                              <w:r>
                                <w:rPr>
                                  <w:sz w:val="20"/>
                                </w:rPr>
                                <w:t>, if applicable and provide to AEPC</w:t>
                              </w:r>
                            </w:p>
                            <w:p w14:paraId="7F5CF82D" w14:textId="77777777" w:rsidR="008C7D79" w:rsidRPr="002B629E" w:rsidRDefault="008C7D79" w:rsidP="00B12F71">
                              <w:pPr>
                                <w:numPr>
                                  <w:ilvl w:val="0"/>
                                  <w:numId w:val="24"/>
                                </w:numPr>
                                <w:spacing w:after="0" w:line="240" w:lineRule="auto"/>
                                <w:ind w:left="540" w:hanging="180"/>
                                <w:contextualSpacing w:val="0"/>
                                <w:jc w:val="both"/>
                                <w:rPr>
                                  <w:sz w:val="20"/>
                                </w:rPr>
                              </w:pPr>
                              <w:r w:rsidRPr="002B629E">
                                <w:rPr>
                                  <w:sz w:val="20"/>
                                </w:rPr>
                                <w:t xml:space="preserve"> Support AEPC in quality assurance, quality control, and regular monitoring of biogas plants.</w:t>
                              </w:r>
                            </w:p>
                            <w:p w14:paraId="2CA9D700" w14:textId="77777777" w:rsidR="008C7D79" w:rsidRPr="002B629E" w:rsidRDefault="008C7D79" w:rsidP="00683255">
                              <w:pPr>
                                <w:ind w:left="540"/>
                                <w:rPr>
                                  <w:sz w:val="20"/>
                                </w:rPr>
                              </w:pPr>
                            </w:p>
                          </w:txbxContent>
                        </wps:txbx>
                        <wps:bodyPr rot="0" vert="horz" wrap="square" lIns="74295" tIns="8890" rIns="74295" bIns="8890" anchor="t" anchorCtr="0" upright="1">
                          <a:noAutofit/>
                        </wps:bodyPr>
                      </wps:wsp>
                      <wps:wsp>
                        <wps:cNvPr id="16" name="AutoShape 9"/>
                        <wps:cNvCnPr>
                          <a:cxnSpLocks noChangeShapeType="1"/>
                        </wps:cNvCnPr>
                        <wps:spPr bwMode="auto">
                          <a:xfrm flipH="1">
                            <a:off x="2857" y="4093"/>
                            <a:ext cx="2925" cy="1230"/>
                          </a:xfrm>
                          <a:prstGeom prst="straightConnector1">
                            <a:avLst/>
                          </a:prstGeom>
                          <a:noFill/>
                          <a:ln w="381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7" name="AutoShape 10"/>
                        <wps:cNvCnPr>
                          <a:cxnSpLocks noChangeShapeType="1"/>
                        </wps:cNvCnPr>
                        <wps:spPr bwMode="auto">
                          <a:xfrm>
                            <a:off x="5782" y="4093"/>
                            <a:ext cx="2775" cy="1155"/>
                          </a:xfrm>
                          <a:prstGeom prst="straightConnector1">
                            <a:avLst/>
                          </a:prstGeom>
                          <a:noFill/>
                          <a:ln w="3810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4" name="AutoShape 11"/>
                        <wps:cNvCnPr>
                          <a:cxnSpLocks noChangeShapeType="1"/>
                        </wps:cNvCnPr>
                        <wps:spPr bwMode="auto">
                          <a:xfrm>
                            <a:off x="5092" y="6598"/>
                            <a:ext cx="1380" cy="0"/>
                          </a:xfrm>
                          <a:prstGeom prst="straightConnector1">
                            <a:avLst/>
                          </a:prstGeom>
                          <a:noFill/>
                          <a:ln w="38100">
                            <a:solidFill>
                              <a:srgbClr val="000000"/>
                            </a:solidFill>
                            <a:prstDash val="sysDot"/>
                            <a:round/>
                            <a:headEnd type="triangle" w="med" len="me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0DD356DF" id="Group 4" o:spid="_x0000_s1026" style="width:424.75pt;height:317.25pt;mso-position-horizontal-relative:char;mso-position-vertical-relative:line" coordorigin="1057,1532" coordsize="9495,6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AHh6QQAADAYAAAOAAAAZHJzL2Uyb0RvYy54bWzsWNtu4zYQfS/QfyD47lj3G6IsEl+2Bbbt&#10;AknRZ1qSLaGSqJJ07GzRf+9wKMleJ2kW2W3aByeAIYrUcOZweDiHl+/2TU3uCyEr3qbUvrAoKdqM&#10;51W7Semvd8tJRIlUrM1ZzdsipQ+FpO+uvv/uctclhcNLXueFIGCklcmuS2mpVJdMpzIri4bJC94V&#10;LXSuuWiYgqbYTHPBdmC9qaeOZQXTHRd5J3hWSAlv56aTXqH99brI1C/rtSwUqVMKvin8Ffi70r/T&#10;q0uWbATryirr3WCv8KJhVQuTjqbmTDGyFdUjU02VCS75Wl1kvJny9brKCowBorGtk2jeC77tMJZN&#10;stt0I0wA7QlOrzab/Xz/UZAqT6lHScsaWCKclXgaml23SWDEe9Hddh+FiQ8eP/Dsdwnd09N+3d6Y&#10;wWS1+4nnYI5tFUdo9mvRaBMQNNnjCjyMK1DsFcngpe/Gnuv4lGTQ51lObIW+WaOshIXU39mWH1IC&#10;3bbvOkPfov8+9uL+48B3A907ZYmZGJ3tndORQb7JA6Ty6yC9LVlX4EpJDVgPqe0OmN7pAG/4nqBP&#10;enIYpTElag+vIRiESBpoSctnJWs3xbUQfFcWLAf3bIzm6FMThNRGXsLa9e1TzAbEvSiAfaHhdvzA&#10;zDEgxpJOSPW+4A3RDykVsJ3QT3b/QSoD7jBEr6zkdZUvq7rGhtisZrUg9wy23hL/+vX4bFjdkl1K&#10;XTv0LQPBszYs/HvKRlMpIJG6alIajYNYooFbtDn4yRLFqto8Q0LUrX5VID2YQKC1V/CI72GpcOv+&#10;eb30rdBzo0kY+u7EcxfW5CZazibXMzsIwsXN7GZh/6W9tr2krPK8aBdoUw5MYntfllY9pxkOGLlk&#10;dFB7xbcQ422Z70he6bVw/dixKTSAzJzQRE1YvQEWzpSgRHD1W6VKTEy9zbQNebwkUaD/ezhH67hh&#10;jiaePorNjNgDVIDkgBpsLpnoVDRJqfarPcCuX654/gAZCu7gloejAh5KLj5RsgPaTan8Y8tEQUn9&#10;YwtZHnqO3sEKG1EUQ26K447VUQdrMzCUUkWJeZwpw+zbTlSbEuYxu6rl18BB6woz9uATBKAbwAJv&#10;RQcjxY50EGr8tRdvSgcjhQKDutoDXEgkYM9yewJ1Qg+pdyTQMx2c6eD1dIA1Bp4vhx14ZoVclzGP&#10;ioToP2GFwAsdLKx8x0MPjlkhGoqEECgZGOPMCuciQasrrJm+khWwij+zgqkCBukQDKygaxes4kh8&#10;RAuz1uixbN/2emwUDTj47qED7fWZZjCfaJyf1wxkXVfdD0Ph1Cs1J+oVl2fFJ+WCEw9izXbcF4hB&#10;KsF0WTbjbQuZw4Wpzp7REi3XQgJrk14iRLb1eokASrpXAr0qIAoRUqICoVVD/QkqpClyqEMLKKH1&#10;E87d64YvGn1QFk9oidiKF9Ei8iaeEywmnjWfT66XM28SLEH6zN35bDY/0RI6/m8jJEYsjzaqkWmm&#10;hP+nUt7U75rxdea8YbEMgtXcRxw2gI0Zpv2Acvlf2gGotcxNgx9G5kB8Iu9BERrVbNv+C2XyOe/P&#10;ef/U7R7yNOjyPp974ndGkXiU92Pd/DZ5b8Um7wM/PikEbXcoBP/PZK/vpOZMlubuST7IOVeGzs/H&#10;gD5Sv80xgBeqcC2Np0d/ha7vvY/beGwcLvqv/gYAAP//AwBQSwMEFAAGAAgAAAAhAA9DlgDeAAAA&#10;BQEAAA8AAABkcnMvZG93bnJldi54bWxMj0FrwkAQhe+F/odlCr3VTaoRjdmISNuTFNRC6W3Mjkkw&#10;OxuyaxL/fbe9tJeBx3u89022Hk0jeupcbVlBPIlAEBdW11wq+Di+Pi1AOI+ssbFMCm7kYJ3f32WY&#10;ajvwnvqDL0UoYZeigsr7NpXSFRUZdBPbEgfvbDuDPsiulLrDIZSbRj5H0VwarDksVNjStqLicrga&#10;BW8DDptp/NLvLuft7euYvH/uYlLq8WHcrEB4Gv1fGH7wAzrkgelkr6ydaBSER/zvDd5itkxAnBTM&#10;p7MEZJ7J//T5NwAAAP//AwBQSwECLQAUAAYACAAAACEAtoM4kv4AAADhAQAAEwAAAAAAAAAAAAAA&#10;AAAAAAAAW0NvbnRlbnRfVHlwZXNdLnhtbFBLAQItABQABgAIAAAAIQA4/SH/1gAAAJQBAAALAAAA&#10;AAAAAAAAAAAAAC8BAABfcmVscy8ucmVsc1BLAQItABQABgAIAAAAIQCSsAHh6QQAADAYAAAOAAAA&#10;AAAAAAAAAAAAAC4CAABkcnMvZTJvRG9jLnhtbFBLAQItABQABgAIAAAAIQAPQ5YA3gAAAAUBAAAP&#10;AAAAAAAAAAAAAAAAAEMHAABkcnMvZG93bnJldi54bWxQSwUGAAAAAAQABADzAAAATggAAAAA&#10;">
                <v:shapetype id="_x0000_t202" coordsize="21600,21600" o:spt="202" path="m,l,21600r21600,l21600,xe">
                  <v:stroke joinstyle="miter"/>
                  <v:path gradientshapeok="t" o:connecttype="rect"/>
                </v:shapetype>
                <v:shape id="_x0000_s1027" type="#_x0000_t202" style="position:absolute;left:3517;top:1532;width:4860;height:25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hPycMA&#10;AADbAAAADwAAAGRycy9kb3ducmV2LnhtbERPTWvCQBC9F/oflil4EbNJFZHoKqVQiJeCUQ+5Ddkx&#10;ic3OptmNpv/eLRR6m8f7nM1uNK24Ue8aywqSKAZBXFrdcKXgdPyYrUA4j6yxtUwKfsjBbvv8tMFU&#10;2zsf6Jb7SoQQdikqqL3vUildWZNBF9mOOHAX2xv0AfaV1D3eQ7hp5WscL6XBhkNDjR2911R+5YNR&#10;kMefi0La+fQ8ZN/JviyS7nI9KzV5Gd/WIDyN/l/85850mD+H31/CAX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DhPycMAAADbAAAADwAAAAAAAAAAAAAAAACYAgAAZHJzL2Rv&#10;d25yZXYueG1sUEsFBgAAAAAEAAQA9QAAAIgDAAAAAA==&#10;" strokeweight="2.5pt">
                  <v:shadow color="#868686"/>
                  <v:textbox inset="5.85pt,.7pt,5.85pt,.7pt">
                    <w:txbxContent>
                      <w:p w14:paraId="5D486A06" w14:textId="77777777" w:rsidR="008C7D79" w:rsidRPr="002B629E" w:rsidRDefault="008C7D79" w:rsidP="00683255">
                        <w:pPr>
                          <w:rPr>
                            <w:b/>
                            <w:sz w:val="20"/>
                            <w:u w:val="single"/>
                          </w:rPr>
                        </w:pPr>
                        <w:r w:rsidRPr="002B629E">
                          <w:rPr>
                            <w:b/>
                            <w:sz w:val="20"/>
                            <w:u w:val="single"/>
                          </w:rPr>
                          <w:t>Alternative Energy Promotion Centre</w:t>
                        </w:r>
                      </w:p>
                      <w:p w14:paraId="3E18446B" w14:textId="77777777" w:rsidR="008C7D79" w:rsidRPr="002B629E" w:rsidRDefault="008C7D79" w:rsidP="00B12F71">
                        <w:pPr>
                          <w:numPr>
                            <w:ilvl w:val="0"/>
                            <w:numId w:val="24"/>
                          </w:numPr>
                          <w:spacing w:after="0" w:line="240" w:lineRule="auto"/>
                          <w:contextualSpacing w:val="0"/>
                          <w:jc w:val="both"/>
                          <w:rPr>
                            <w:sz w:val="20"/>
                          </w:rPr>
                        </w:pPr>
                        <w:r w:rsidRPr="002B629E">
                          <w:rPr>
                            <w:sz w:val="20"/>
                          </w:rPr>
                          <w:t>Data/Documentation Management</w:t>
                        </w:r>
                      </w:p>
                      <w:p w14:paraId="4405875A" w14:textId="77777777" w:rsidR="008C7D79" w:rsidRPr="002B629E" w:rsidRDefault="008C7D79" w:rsidP="00B12F71">
                        <w:pPr>
                          <w:numPr>
                            <w:ilvl w:val="0"/>
                            <w:numId w:val="24"/>
                          </w:numPr>
                          <w:spacing w:after="0" w:line="240" w:lineRule="auto"/>
                          <w:contextualSpacing w:val="0"/>
                          <w:jc w:val="both"/>
                          <w:rPr>
                            <w:sz w:val="20"/>
                          </w:rPr>
                        </w:pPr>
                        <w:r w:rsidRPr="002B629E">
                          <w:rPr>
                            <w:sz w:val="20"/>
                          </w:rPr>
                          <w:t>Consultant Section for BUS</w:t>
                        </w:r>
                      </w:p>
                      <w:p w14:paraId="2326504E" w14:textId="77777777" w:rsidR="008C7D79" w:rsidRPr="002B629E" w:rsidRDefault="008C7D79" w:rsidP="00B12F71">
                        <w:pPr>
                          <w:numPr>
                            <w:ilvl w:val="0"/>
                            <w:numId w:val="24"/>
                          </w:numPr>
                          <w:spacing w:after="0" w:line="240" w:lineRule="auto"/>
                          <w:contextualSpacing w:val="0"/>
                          <w:jc w:val="both"/>
                          <w:rPr>
                            <w:sz w:val="20"/>
                          </w:rPr>
                        </w:pPr>
                        <w:r w:rsidRPr="002B629E">
                          <w:rPr>
                            <w:sz w:val="20"/>
                          </w:rPr>
                          <w:t>Monitoring and quality assurance</w:t>
                        </w:r>
                      </w:p>
                      <w:p w14:paraId="0FE37431" w14:textId="77777777" w:rsidR="008C7D79" w:rsidRPr="002B629E" w:rsidRDefault="008C7D79" w:rsidP="00B12F71">
                        <w:pPr>
                          <w:numPr>
                            <w:ilvl w:val="0"/>
                            <w:numId w:val="24"/>
                          </w:numPr>
                          <w:spacing w:after="0" w:line="240" w:lineRule="auto"/>
                          <w:contextualSpacing w:val="0"/>
                          <w:jc w:val="both"/>
                          <w:rPr>
                            <w:sz w:val="20"/>
                          </w:rPr>
                        </w:pPr>
                        <w:r w:rsidRPr="002B629E">
                          <w:rPr>
                            <w:sz w:val="20"/>
                          </w:rPr>
                          <w:t>Act as CME</w:t>
                        </w:r>
                      </w:p>
                      <w:p w14:paraId="23ED2397" w14:textId="77777777" w:rsidR="008C7D79" w:rsidRPr="002B629E" w:rsidRDefault="008C7D79" w:rsidP="00B12F71">
                        <w:pPr>
                          <w:numPr>
                            <w:ilvl w:val="0"/>
                            <w:numId w:val="24"/>
                          </w:numPr>
                          <w:spacing w:after="0" w:line="240" w:lineRule="auto"/>
                          <w:ind w:left="450" w:hanging="90"/>
                          <w:contextualSpacing w:val="0"/>
                          <w:jc w:val="both"/>
                          <w:rPr>
                            <w:sz w:val="20"/>
                          </w:rPr>
                        </w:pPr>
                        <w:r w:rsidRPr="002B629E">
                          <w:rPr>
                            <w:sz w:val="20"/>
                          </w:rPr>
                          <w:t>Provide database to consultant and monitor BUS</w:t>
                        </w:r>
                      </w:p>
                      <w:p w14:paraId="5B7B1CA3" w14:textId="77777777" w:rsidR="008C7D79" w:rsidRPr="002B629E" w:rsidRDefault="008C7D79" w:rsidP="00B12F71">
                        <w:pPr>
                          <w:numPr>
                            <w:ilvl w:val="0"/>
                            <w:numId w:val="24"/>
                          </w:numPr>
                          <w:spacing w:after="0" w:line="240" w:lineRule="auto"/>
                          <w:contextualSpacing w:val="0"/>
                          <w:jc w:val="both"/>
                          <w:rPr>
                            <w:sz w:val="20"/>
                          </w:rPr>
                        </w:pPr>
                        <w:r w:rsidRPr="002B629E">
                          <w:rPr>
                            <w:sz w:val="20"/>
                          </w:rPr>
                          <w:t xml:space="preserve">Prepare MR and report to the DOE </w:t>
                        </w:r>
                      </w:p>
                    </w:txbxContent>
                  </v:textbox>
                </v:shape>
                <v:shape id="Text Box 7" o:spid="_x0000_s1028" type="#_x0000_t202" style="position:absolute;left:1057;top:5323;width:4035;height:27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HXvcIA&#10;AADbAAAADwAAAGRycy9kb3ducmV2LnhtbERPTYvCMBC9L/gfwgheRNOqiFSjyIKgl4Wt9uBtaMa2&#10;2ky6TdTuvzcLwt7m8T5ntelMLR7UusqygngcgSDOra64UHA67kYLEM4ja6wtk4JfcrBZ9z5WmGj7&#10;5G96pL4QIYRdggpK75tESpeXZNCNbUMcuIttDfoA20LqFp8h3NRyEkVzabDi0FBiQ58l5bf0bhSk&#10;0dfsLO10mN33P/EhP8fN5ZopNeh32yUIT53/F7/dex3mz+Dvl3CAX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0de9wgAAANsAAAAPAAAAAAAAAAAAAAAAAJgCAABkcnMvZG93&#10;bnJldi54bWxQSwUGAAAAAAQABAD1AAAAhwMAAAAA&#10;" strokeweight="2.5pt">
                  <v:shadow color="#868686"/>
                  <v:textbox inset="5.85pt,.7pt,5.85pt,.7pt">
                    <w:txbxContent>
                      <w:p w14:paraId="1D068FAE" w14:textId="77777777" w:rsidR="008C7D79" w:rsidRPr="002B629E" w:rsidRDefault="008C7D79" w:rsidP="00683255">
                        <w:pPr>
                          <w:rPr>
                            <w:b/>
                            <w:sz w:val="20"/>
                            <w:u w:val="single"/>
                          </w:rPr>
                        </w:pPr>
                        <w:r w:rsidRPr="002B629E">
                          <w:rPr>
                            <w:b/>
                            <w:sz w:val="20"/>
                            <w:u w:val="single"/>
                          </w:rPr>
                          <w:t>Consultant (Third Party)</w:t>
                        </w:r>
                      </w:p>
                      <w:p w14:paraId="1FC2C05C" w14:textId="77777777" w:rsidR="008C7D79" w:rsidRPr="002B629E" w:rsidRDefault="008C7D79" w:rsidP="00B12F71">
                        <w:pPr>
                          <w:numPr>
                            <w:ilvl w:val="0"/>
                            <w:numId w:val="24"/>
                          </w:numPr>
                          <w:spacing w:after="0" w:line="240" w:lineRule="auto"/>
                          <w:contextualSpacing w:val="0"/>
                          <w:jc w:val="both"/>
                          <w:rPr>
                            <w:sz w:val="20"/>
                          </w:rPr>
                        </w:pPr>
                        <w:r w:rsidRPr="002B629E">
                          <w:rPr>
                            <w:sz w:val="20"/>
                          </w:rPr>
                          <w:t xml:space="preserve"> Sampling from given database </w:t>
                        </w:r>
                      </w:p>
                      <w:p w14:paraId="0D5A3B1A" w14:textId="77777777" w:rsidR="008C7D79" w:rsidRPr="002B629E" w:rsidRDefault="008C7D79" w:rsidP="00B12F71">
                        <w:pPr>
                          <w:numPr>
                            <w:ilvl w:val="0"/>
                            <w:numId w:val="24"/>
                          </w:numPr>
                          <w:spacing w:after="0" w:line="240" w:lineRule="auto"/>
                          <w:ind w:left="450" w:hanging="90"/>
                          <w:contextualSpacing w:val="0"/>
                          <w:jc w:val="both"/>
                          <w:rPr>
                            <w:sz w:val="20"/>
                          </w:rPr>
                        </w:pPr>
                        <w:r w:rsidRPr="002B629E">
                          <w:rPr>
                            <w:sz w:val="20"/>
                          </w:rPr>
                          <w:t xml:space="preserve"> Enumerators selection and orientation to them consulting with AEPC</w:t>
                        </w:r>
                      </w:p>
                      <w:p w14:paraId="599A1854" w14:textId="77777777" w:rsidR="008C7D79" w:rsidRPr="002B629E" w:rsidRDefault="008C7D79" w:rsidP="00B12F71">
                        <w:pPr>
                          <w:numPr>
                            <w:ilvl w:val="0"/>
                            <w:numId w:val="24"/>
                          </w:numPr>
                          <w:spacing w:after="0" w:line="240" w:lineRule="auto"/>
                          <w:ind w:left="540" w:hanging="180"/>
                          <w:contextualSpacing w:val="0"/>
                          <w:jc w:val="both"/>
                          <w:rPr>
                            <w:sz w:val="20"/>
                          </w:rPr>
                        </w:pPr>
                        <w:r w:rsidRPr="002B629E">
                          <w:rPr>
                            <w:sz w:val="20"/>
                          </w:rPr>
                          <w:t xml:space="preserve"> Conduct biogas user’s survey and prepare BUS report required for verification</w:t>
                        </w:r>
                      </w:p>
                      <w:p w14:paraId="07A43E16" w14:textId="77777777" w:rsidR="008C7D79" w:rsidRPr="002B629E" w:rsidRDefault="008C7D79" w:rsidP="00B12F71">
                        <w:pPr>
                          <w:numPr>
                            <w:ilvl w:val="0"/>
                            <w:numId w:val="24"/>
                          </w:numPr>
                          <w:spacing w:after="0" w:line="240" w:lineRule="auto"/>
                          <w:ind w:left="540" w:hanging="180"/>
                          <w:contextualSpacing w:val="0"/>
                          <w:jc w:val="both"/>
                          <w:rPr>
                            <w:sz w:val="20"/>
                          </w:rPr>
                        </w:pPr>
                        <w:r w:rsidRPr="002B629E">
                          <w:rPr>
                            <w:sz w:val="20"/>
                          </w:rPr>
                          <w:t xml:space="preserve"> Submit the final BUS report to AEPC</w:t>
                        </w:r>
                      </w:p>
                    </w:txbxContent>
                  </v:textbox>
                </v:shape>
                <v:shape id="Text Box 8" o:spid="_x0000_s1029" type="#_x0000_t202" style="position:absolute;left:6472;top:5248;width:4080;height:27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1yJsIA&#10;AADbAAAADwAAAGRycy9kb3ducmV2LnhtbERPTYvCMBC9L/gfwgheFk2r6yLVKCIIehG2rgdvQzO2&#10;1WZSm6j135uFBW/zeJ8zW7SmEndqXGlZQTyIQBBnVpecK/jdr/sTEM4ja6wsk4InOVjMOx8zTLR9&#10;8A/dU5+LEMIuQQWF93UipcsKMugGtiYO3Mk2Bn2ATS51g48Qbio5jKJvabDk0FBgTauCskt6MwrS&#10;aPd1lHb0ebhtrvE2O8b16XxQqtdtl1MQnlr/Fv+7NzrMH8PfL+EAOX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nXImwgAAANsAAAAPAAAAAAAAAAAAAAAAAJgCAABkcnMvZG93&#10;bnJldi54bWxQSwUGAAAAAAQABAD1AAAAhwMAAAAA&#10;" strokeweight="2.5pt">
                  <v:shadow color="#868686"/>
                  <v:textbox inset="5.85pt,.7pt,5.85pt,.7pt">
                    <w:txbxContent>
                      <w:p w14:paraId="42EE973A" w14:textId="77777777" w:rsidR="008C7D79" w:rsidRPr="002B629E" w:rsidRDefault="008C7D79" w:rsidP="00683255">
                        <w:pPr>
                          <w:rPr>
                            <w:b/>
                            <w:sz w:val="20"/>
                            <w:u w:val="single"/>
                          </w:rPr>
                        </w:pPr>
                        <w:r w:rsidRPr="002B629E">
                          <w:rPr>
                            <w:b/>
                            <w:sz w:val="20"/>
                            <w:u w:val="single"/>
                          </w:rPr>
                          <w:t>Biogas Sector Partnership-Nepal</w:t>
                        </w:r>
                      </w:p>
                      <w:p w14:paraId="562C5F9D" w14:textId="77777777" w:rsidR="008C7D79" w:rsidRPr="002B629E" w:rsidRDefault="008C7D79" w:rsidP="00B12F71">
                        <w:pPr>
                          <w:numPr>
                            <w:ilvl w:val="0"/>
                            <w:numId w:val="24"/>
                          </w:numPr>
                          <w:spacing w:after="0" w:line="240" w:lineRule="auto"/>
                          <w:ind w:left="540" w:hanging="180"/>
                          <w:contextualSpacing w:val="0"/>
                          <w:jc w:val="both"/>
                          <w:rPr>
                            <w:sz w:val="20"/>
                          </w:rPr>
                        </w:pPr>
                        <w:r w:rsidRPr="002B629E">
                          <w:rPr>
                            <w:sz w:val="20"/>
                          </w:rPr>
                          <w:t xml:space="preserve"> Maintain database of biogas plants</w:t>
                        </w:r>
                        <w:r>
                          <w:rPr>
                            <w:sz w:val="20"/>
                          </w:rPr>
                          <w:t>, if applicable and provide to AEPC</w:t>
                        </w:r>
                      </w:p>
                      <w:p w14:paraId="7F5CF82D" w14:textId="77777777" w:rsidR="008C7D79" w:rsidRPr="002B629E" w:rsidRDefault="008C7D79" w:rsidP="00B12F71">
                        <w:pPr>
                          <w:numPr>
                            <w:ilvl w:val="0"/>
                            <w:numId w:val="24"/>
                          </w:numPr>
                          <w:spacing w:after="0" w:line="240" w:lineRule="auto"/>
                          <w:ind w:left="540" w:hanging="180"/>
                          <w:contextualSpacing w:val="0"/>
                          <w:jc w:val="both"/>
                          <w:rPr>
                            <w:sz w:val="20"/>
                          </w:rPr>
                        </w:pPr>
                        <w:r w:rsidRPr="002B629E">
                          <w:rPr>
                            <w:sz w:val="20"/>
                          </w:rPr>
                          <w:t xml:space="preserve"> Support AEPC in quality assurance, quality control, and regular monitoring of biogas plants.</w:t>
                        </w:r>
                      </w:p>
                      <w:p w14:paraId="2CA9D700" w14:textId="77777777" w:rsidR="008C7D79" w:rsidRPr="002B629E" w:rsidRDefault="008C7D79" w:rsidP="00683255">
                        <w:pPr>
                          <w:ind w:left="540"/>
                          <w:rPr>
                            <w:sz w:val="20"/>
                          </w:rPr>
                        </w:pPr>
                      </w:p>
                    </w:txbxContent>
                  </v:textbox>
                </v:shape>
                <v:shapetype id="_x0000_t32" coordsize="21600,21600" o:spt="32" o:oned="t" path="m,l21600,21600e" filled="f">
                  <v:path arrowok="t" fillok="f" o:connecttype="none"/>
                  <o:lock v:ext="edit" shapetype="t"/>
                </v:shapetype>
                <v:shape id="AutoShape 9" o:spid="_x0000_s1030" type="#_x0000_t32" style="position:absolute;left:2857;top:4093;width:2925;height:123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lA8QAAADbAAAADwAAAGRycy9kb3ducmV2LnhtbESPT4vCMBDF78J+hzALXmRNVRDpGsVd&#10;EAT34p/2PDRjG2wmpYla/fQbQfA2w3vzfm/my87W4kqtN44VjIYJCOLCacOlguNh/TUD4QOyxtox&#10;KbiTh+XiozfHVLsb7+i6D6WIIexTVFCF0KRS+qIii37oGuKonVxrMcS1LaVu8RbDbS3HSTKVFg1H&#10;QoUN/VZUnPcXG7l5lj9GK3aD7d9jon92JsvNXan+Z7f6BhGoC2/z63qjY/0pPH+JA8jF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5eUDxAAAANsAAAAPAAAAAAAAAAAA&#10;AAAAAKECAABkcnMvZG93bnJldi54bWxQSwUGAAAAAAQABAD5AAAAkgMAAAAA&#10;" strokeweight="3pt">
                  <v:stroke startarrow="block" endarrow="block"/>
                </v:shape>
                <v:shape id="AutoShape 10" o:spid="_x0000_s1031" type="#_x0000_t32" style="position:absolute;left:5782;top:4093;width:2775;height:11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WmkAMUAAADbAAAADwAAAGRycy9kb3ducmV2LnhtbESP3WrCQBCF7wXfYRnBO92kF6akrhLq&#10;TwteFNM+wJAdk2B2NmS3SezTdwXBuxnOmfOdWW9H04ieOldbVhAvIxDEhdU1lwp+vg+LVxDOI2ts&#10;LJOCGznYbqaTNabaDnymPvelCCHsUlRQed+mUrqiIoNuaVvioF1sZ9CHtSul7nAI4aaRL1G0kgZr&#10;DoQKW3qvqLjmvyZw93/N8Rbbyykp8uvuKykx/8iUms/G7A2Ep9E/zY/rTx3qJ3D/JQwg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WmkAMUAAADbAAAADwAAAAAAAAAA&#10;AAAAAAChAgAAZHJzL2Rvd25yZXYueG1sUEsFBgAAAAAEAAQA+QAAAJMDAAAAAA==&#10;" strokeweight="3pt">
                  <v:stroke startarrow="block" endarrow="block"/>
                </v:shape>
                <v:shape id="AutoShape 11" o:spid="_x0000_s1032" type="#_x0000_t32" style="position:absolute;left:5092;top:6598;width:138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64uNMQAAADbAAAADwAAAGRycy9kb3ducmV2LnhtbESPQWsCMRSE7wX/Q3hCL0WzrqXIahQR&#10;hF48aCvo7bF5bhY3L0sS3bW/vhEKPQ4z8w2zWPW2EXfyoXasYDLOQBCXTtdcKfj+2o5mIEJE1tg4&#10;JgUPCrBaDl4WWGjX8Z7uh1iJBOFQoAITY1tIGUpDFsPYtcTJuzhvMSbpK6k9dgluG5ln2Ye0WHNa&#10;MNjSxlB5Pdysgurm96ezd5Ofbmq2m7f8uMP8qNTrsF/PQUTq43/4r/2pFeTv8PySf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ri40xAAAANsAAAAPAAAAAAAAAAAA&#10;AAAAAKECAABkcnMvZG93bnJldi54bWxQSwUGAAAAAAQABAD5AAAAkgMAAAAA&#10;" strokeweight="3pt">
                  <v:stroke dashstyle="1 1" startarrow="block" endarrow="block"/>
                </v:shape>
                <w10:anchorlock/>
              </v:group>
            </w:pict>
          </mc:Fallback>
        </mc:AlternateContent>
      </w:r>
    </w:p>
    <w:p w14:paraId="073A2AAF" w14:textId="78FA5EF1" w:rsidR="00816579" w:rsidRPr="00241108" w:rsidRDefault="00465B23" w:rsidP="00465B23">
      <w:pPr>
        <w:pStyle w:val="Heading4"/>
      </w:pPr>
      <w:bookmarkStart w:id="27" w:name="_Toc40962747"/>
      <w:bookmarkStart w:id="28" w:name="_Ref47706326"/>
      <w:bookmarkStart w:id="29" w:name="_Ref49860677"/>
      <w:r>
        <w:t xml:space="preserve">SECTION D. </w:t>
      </w:r>
      <w:r w:rsidR="00816579" w:rsidRPr="00241108">
        <w:t>DATA AND PARAMETERS</w:t>
      </w:r>
      <w:bookmarkEnd w:id="27"/>
      <w:bookmarkEnd w:id="28"/>
      <w:bookmarkEnd w:id="29"/>
    </w:p>
    <w:p w14:paraId="5D842BC0" w14:textId="14B608A2" w:rsidR="00816579" w:rsidRDefault="00465B23" w:rsidP="00465B23">
      <w:pPr>
        <w:pStyle w:val="Heading5"/>
      </w:pPr>
      <w:bookmarkStart w:id="30" w:name="_Ref418094907"/>
      <w:bookmarkStart w:id="31" w:name="_Toc40962748"/>
      <w:r>
        <w:t xml:space="preserve">D.1. </w:t>
      </w:r>
      <w:r w:rsidR="00816579" w:rsidRPr="00241108">
        <w:t>Data and parameters fixed ex ante or at renewal of crediting period</w:t>
      </w:r>
      <w:bookmarkEnd w:id="30"/>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6"/>
        <w:gridCol w:w="6886"/>
      </w:tblGrid>
      <w:tr w:rsidR="00116EA1" w:rsidRPr="002C382A" w14:paraId="54E5D1FE" w14:textId="77777777" w:rsidTr="00FF6186">
        <w:trPr>
          <w:cantSplit/>
        </w:trPr>
        <w:tc>
          <w:tcPr>
            <w:tcW w:w="1422" w:type="pct"/>
            <w:shd w:val="clear" w:color="auto" w:fill="E6E6E6"/>
            <w:tcMar>
              <w:top w:w="62" w:type="dxa"/>
              <w:bottom w:w="62" w:type="dxa"/>
            </w:tcMar>
          </w:tcPr>
          <w:p w14:paraId="36FA39B5" w14:textId="77777777" w:rsidR="00116EA1" w:rsidRPr="002C382A" w:rsidRDefault="00116EA1" w:rsidP="00FF6186">
            <w:pPr>
              <w:pStyle w:val="SDMTableBoxParaNotNumbered"/>
              <w:keepNext/>
              <w:keepLines/>
              <w:rPr>
                <w:rFonts w:asciiTheme="minorHAnsi" w:hAnsiTheme="minorHAnsi"/>
                <w:b/>
                <w:sz w:val="22"/>
                <w:szCs w:val="22"/>
              </w:rPr>
            </w:pPr>
            <w:r w:rsidRPr="002C382A">
              <w:rPr>
                <w:rFonts w:asciiTheme="minorHAnsi" w:hAnsiTheme="minorHAnsi"/>
                <w:b/>
                <w:sz w:val="22"/>
                <w:szCs w:val="22"/>
              </w:rPr>
              <w:t>Relevant SDG Indicator</w:t>
            </w:r>
          </w:p>
        </w:tc>
        <w:tc>
          <w:tcPr>
            <w:tcW w:w="3578" w:type="pct"/>
            <w:shd w:val="clear" w:color="auto" w:fill="auto"/>
            <w:tcMar>
              <w:top w:w="62" w:type="dxa"/>
              <w:bottom w:w="62" w:type="dxa"/>
            </w:tcMar>
          </w:tcPr>
          <w:p w14:paraId="3884ACCC" w14:textId="77777777" w:rsidR="00116EA1" w:rsidRPr="002C382A" w:rsidRDefault="00116EA1" w:rsidP="00FF6186">
            <w:pPr>
              <w:pStyle w:val="SDMTableBoxParaNotNumbered"/>
              <w:keepNext/>
              <w:keepLines/>
              <w:rPr>
                <w:rFonts w:asciiTheme="minorHAnsi" w:hAnsiTheme="minorHAnsi"/>
                <w:b/>
                <w:sz w:val="22"/>
                <w:szCs w:val="22"/>
              </w:rPr>
            </w:pPr>
            <w:r w:rsidRPr="002C382A">
              <w:rPr>
                <w:rFonts w:asciiTheme="minorHAnsi" w:eastAsia="MS Mincho" w:hAnsiTheme="minorHAnsi"/>
                <w:sz w:val="22"/>
                <w:szCs w:val="22"/>
                <w:lang w:val="en-US" w:eastAsia="en-US" w:bidi="ne-NP"/>
              </w:rPr>
              <w:t>3.9.1 Mortality rate attributed to household and ambient air pollution</w:t>
            </w:r>
          </w:p>
        </w:tc>
      </w:tr>
      <w:tr w:rsidR="00116EA1" w:rsidRPr="002C382A" w14:paraId="66D1CFEF" w14:textId="77777777" w:rsidTr="00FF6186">
        <w:trPr>
          <w:cantSplit/>
        </w:trPr>
        <w:tc>
          <w:tcPr>
            <w:tcW w:w="1422" w:type="pct"/>
            <w:shd w:val="clear" w:color="auto" w:fill="E6E6E6"/>
            <w:tcMar>
              <w:top w:w="62" w:type="dxa"/>
              <w:bottom w:w="62" w:type="dxa"/>
            </w:tcMar>
          </w:tcPr>
          <w:p w14:paraId="0FB5ECD8" w14:textId="77777777" w:rsidR="00116EA1" w:rsidRPr="002C382A" w:rsidRDefault="00116EA1" w:rsidP="00FF6186">
            <w:pPr>
              <w:pStyle w:val="SDMTableBoxParaNotNumbered"/>
              <w:keepNext/>
              <w:keepLines/>
              <w:rPr>
                <w:rFonts w:asciiTheme="minorHAnsi" w:hAnsiTheme="minorHAnsi"/>
                <w:b/>
                <w:sz w:val="22"/>
                <w:szCs w:val="22"/>
              </w:rPr>
            </w:pPr>
            <w:r w:rsidRPr="002C382A">
              <w:rPr>
                <w:rFonts w:asciiTheme="minorHAnsi" w:hAnsiTheme="minorHAnsi"/>
                <w:b/>
                <w:sz w:val="22"/>
                <w:szCs w:val="22"/>
              </w:rPr>
              <w:t>Data/parameter:</w:t>
            </w:r>
          </w:p>
        </w:tc>
        <w:tc>
          <w:tcPr>
            <w:tcW w:w="3578" w:type="pct"/>
            <w:shd w:val="clear" w:color="auto" w:fill="auto"/>
            <w:tcMar>
              <w:top w:w="62" w:type="dxa"/>
              <w:bottom w:w="62" w:type="dxa"/>
            </w:tcMar>
          </w:tcPr>
          <w:p w14:paraId="514BDFB4" w14:textId="77777777" w:rsidR="00116EA1" w:rsidRPr="002C382A" w:rsidRDefault="00116EA1" w:rsidP="00FF6186">
            <w:pPr>
              <w:pStyle w:val="RegTableText"/>
              <w:rPr>
                <w:rFonts w:asciiTheme="minorHAnsi" w:hAnsiTheme="minorHAnsi"/>
                <w:szCs w:val="22"/>
              </w:rPr>
            </w:pPr>
            <w:r w:rsidRPr="002C382A">
              <w:rPr>
                <w:rFonts w:asciiTheme="minorHAnsi" w:eastAsia="MS Mincho" w:hAnsiTheme="minorHAnsi"/>
                <w:b/>
                <w:bCs/>
                <w:szCs w:val="22"/>
                <w:lang w:val="en-US" w:eastAsia="en-US" w:bidi="ne-NP"/>
              </w:rPr>
              <w:t>f</w:t>
            </w:r>
            <w:r w:rsidRPr="002C382A">
              <w:rPr>
                <w:rFonts w:asciiTheme="minorHAnsi" w:eastAsia="MS Mincho" w:hAnsiTheme="minorHAnsi"/>
                <w:b/>
                <w:bCs/>
                <w:szCs w:val="22"/>
                <w:vertAlign w:val="subscript"/>
                <w:lang w:val="en-US" w:eastAsia="en-US" w:bidi="ne-NP"/>
              </w:rPr>
              <w:t>NRB,y</w:t>
            </w:r>
          </w:p>
        </w:tc>
      </w:tr>
      <w:tr w:rsidR="00116EA1" w:rsidRPr="002C382A" w14:paraId="093B31B9" w14:textId="77777777" w:rsidTr="00FF6186">
        <w:trPr>
          <w:cantSplit/>
        </w:trPr>
        <w:tc>
          <w:tcPr>
            <w:tcW w:w="1422" w:type="pct"/>
            <w:shd w:val="clear" w:color="auto" w:fill="E6E6E6"/>
          </w:tcPr>
          <w:p w14:paraId="1A22F1F9" w14:textId="77777777" w:rsidR="00116EA1" w:rsidRPr="002C382A" w:rsidRDefault="00116EA1" w:rsidP="00FF6186">
            <w:pPr>
              <w:pStyle w:val="SDMTableBoxParaNotNumbered"/>
              <w:rPr>
                <w:rFonts w:asciiTheme="minorHAnsi" w:hAnsiTheme="minorHAnsi"/>
                <w:sz w:val="22"/>
                <w:szCs w:val="22"/>
              </w:rPr>
            </w:pPr>
            <w:r w:rsidRPr="002C382A">
              <w:rPr>
                <w:rFonts w:asciiTheme="minorHAnsi" w:hAnsiTheme="minorHAnsi"/>
                <w:sz w:val="22"/>
                <w:szCs w:val="22"/>
              </w:rPr>
              <w:t>Unit</w:t>
            </w:r>
          </w:p>
        </w:tc>
        <w:tc>
          <w:tcPr>
            <w:tcW w:w="3578" w:type="pct"/>
            <w:shd w:val="clear" w:color="auto" w:fill="auto"/>
          </w:tcPr>
          <w:p w14:paraId="49A99162" w14:textId="77777777" w:rsidR="00116EA1" w:rsidRPr="002C382A" w:rsidRDefault="00116EA1" w:rsidP="00FF6186">
            <w:pPr>
              <w:pStyle w:val="RegTableText"/>
              <w:rPr>
                <w:rFonts w:asciiTheme="minorHAnsi" w:hAnsiTheme="minorHAnsi"/>
                <w:szCs w:val="22"/>
              </w:rPr>
            </w:pPr>
            <w:r w:rsidRPr="002C382A">
              <w:rPr>
                <w:rFonts w:asciiTheme="minorHAnsi" w:eastAsia="MS Mincho" w:hAnsiTheme="minorHAnsi"/>
                <w:szCs w:val="22"/>
                <w:lang w:val="en-US" w:eastAsia="en-US" w:bidi="ne-NP"/>
              </w:rPr>
              <w:t>%</w:t>
            </w:r>
          </w:p>
        </w:tc>
      </w:tr>
      <w:tr w:rsidR="00116EA1" w:rsidRPr="002C382A" w14:paraId="2238D709" w14:textId="77777777" w:rsidTr="00FF6186">
        <w:trPr>
          <w:cantSplit/>
        </w:trPr>
        <w:tc>
          <w:tcPr>
            <w:tcW w:w="1422" w:type="pct"/>
            <w:shd w:val="clear" w:color="auto" w:fill="E6E6E6"/>
          </w:tcPr>
          <w:p w14:paraId="3EEF46DF" w14:textId="77777777" w:rsidR="00116EA1" w:rsidRPr="002C382A" w:rsidRDefault="00116EA1" w:rsidP="00FF6186">
            <w:pPr>
              <w:pStyle w:val="SDMTableBoxParaNotNumbered"/>
              <w:rPr>
                <w:rFonts w:asciiTheme="minorHAnsi" w:hAnsiTheme="minorHAnsi"/>
                <w:sz w:val="22"/>
                <w:szCs w:val="22"/>
              </w:rPr>
            </w:pPr>
            <w:r w:rsidRPr="002C382A">
              <w:rPr>
                <w:rFonts w:asciiTheme="minorHAnsi" w:hAnsiTheme="minorHAnsi"/>
                <w:sz w:val="22"/>
                <w:szCs w:val="22"/>
              </w:rPr>
              <w:t>Description</w:t>
            </w:r>
          </w:p>
        </w:tc>
        <w:tc>
          <w:tcPr>
            <w:tcW w:w="3578" w:type="pct"/>
            <w:shd w:val="clear" w:color="auto" w:fill="auto"/>
          </w:tcPr>
          <w:p w14:paraId="7C7EA97B" w14:textId="77777777" w:rsidR="00116EA1" w:rsidRPr="002C382A" w:rsidRDefault="00116EA1" w:rsidP="00FF6186">
            <w:pPr>
              <w:pStyle w:val="SDMTableBoxParaNotNumbered"/>
              <w:rPr>
                <w:rFonts w:asciiTheme="minorHAnsi" w:hAnsiTheme="minorHAnsi"/>
                <w:sz w:val="22"/>
                <w:szCs w:val="22"/>
              </w:rPr>
            </w:pPr>
            <w:r w:rsidRPr="002C382A">
              <w:rPr>
                <w:rFonts w:asciiTheme="minorHAnsi" w:hAnsiTheme="minorHAnsi" w:cs="Arial"/>
                <w:sz w:val="22"/>
                <w:szCs w:val="22"/>
                <w:lang w:val="en-US" w:eastAsia="en-US" w:bidi="ne-NP"/>
              </w:rPr>
              <w:t>Fraction of woody biomass saved by the project activity during year y that can be established as non-renewable biomass</w:t>
            </w:r>
          </w:p>
        </w:tc>
      </w:tr>
      <w:tr w:rsidR="00116EA1" w:rsidRPr="002C382A" w14:paraId="27B74971" w14:textId="77777777" w:rsidTr="00FF6186">
        <w:trPr>
          <w:cantSplit/>
        </w:trPr>
        <w:tc>
          <w:tcPr>
            <w:tcW w:w="1422" w:type="pct"/>
            <w:shd w:val="clear" w:color="auto" w:fill="E6E6E6"/>
          </w:tcPr>
          <w:p w14:paraId="799E37C7" w14:textId="77777777" w:rsidR="00116EA1" w:rsidRPr="002C382A" w:rsidRDefault="00116EA1" w:rsidP="00FF6186">
            <w:pPr>
              <w:pStyle w:val="SDMTableBoxParaNotNumbered"/>
              <w:rPr>
                <w:rFonts w:asciiTheme="minorHAnsi" w:hAnsiTheme="minorHAnsi"/>
                <w:sz w:val="22"/>
                <w:szCs w:val="22"/>
              </w:rPr>
            </w:pPr>
            <w:r w:rsidRPr="002C382A">
              <w:rPr>
                <w:rFonts w:asciiTheme="minorHAnsi" w:hAnsiTheme="minorHAnsi"/>
                <w:sz w:val="22"/>
                <w:szCs w:val="22"/>
              </w:rPr>
              <w:t>Source of data</w:t>
            </w:r>
          </w:p>
        </w:tc>
        <w:tc>
          <w:tcPr>
            <w:tcW w:w="3578" w:type="pct"/>
            <w:shd w:val="clear" w:color="auto" w:fill="auto"/>
          </w:tcPr>
          <w:p w14:paraId="45CEC062" w14:textId="77777777" w:rsidR="00116EA1" w:rsidRPr="002C382A" w:rsidRDefault="00116EA1" w:rsidP="00FF6186">
            <w:pPr>
              <w:pStyle w:val="SDMTableBoxParaNotNumbered"/>
              <w:rPr>
                <w:rFonts w:asciiTheme="minorHAnsi" w:hAnsiTheme="minorHAnsi"/>
                <w:sz w:val="22"/>
                <w:szCs w:val="22"/>
              </w:rPr>
            </w:pPr>
            <w:r w:rsidRPr="002C382A">
              <w:rPr>
                <w:rFonts w:asciiTheme="minorHAnsi" w:hAnsiTheme="minorHAnsi" w:cs="Arial"/>
                <w:sz w:val="22"/>
                <w:szCs w:val="22"/>
                <w:lang w:val="en-US" w:eastAsia="en-US" w:bidi="ne-NP"/>
              </w:rPr>
              <w:t>Calculated as per “TOOL30: Calculation of the fraction of non-renewable biomass version 02”</w:t>
            </w:r>
          </w:p>
        </w:tc>
      </w:tr>
      <w:tr w:rsidR="00116EA1" w:rsidRPr="002C382A" w14:paraId="2244F2CF" w14:textId="77777777" w:rsidTr="00FF6186">
        <w:trPr>
          <w:cantSplit/>
        </w:trPr>
        <w:tc>
          <w:tcPr>
            <w:tcW w:w="1422" w:type="pct"/>
            <w:shd w:val="clear" w:color="auto" w:fill="E6E6E6"/>
          </w:tcPr>
          <w:p w14:paraId="3D8945B9" w14:textId="77777777" w:rsidR="00116EA1" w:rsidRPr="002C382A" w:rsidRDefault="00116EA1" w:rsidP="00FF6186">
            <w:pPr>
              <w:pStyle w:val="SDMTableBoxParaNotNumbered"/>
              <w:rPr>
                <w:rFonts w:asciiTheme="minorHAnsi" w:hAnsiTheme="minorHAnsi"/>
                <w:sz w:val="22"/>
                <w:szCs w:val="22"/>
              </w:rPr>
            </w:pPr>
            <w:r w:rsidRPr="002C382A">
              <w:rPr>
                <w:rFonts w:asciiTheme="minorHAnsi" w:hAnsiTheme="minorHAnsi"/>
                <w:sz w:val="22"/>
                <w:szCs w:val="22"/>
              </w:rPr>
              <w:t>Value(s) applied)</w:t>
            </w:r>
          </w:p>
        </w:tc>
        <w:tc>
          <w:tcPr>
            <w:tcW w:w="3578" w:type="pct"/>
            <w:shd w:val="clear" w:color="auto" w:fill="auto"/>
          </w:tcPr>
          <w:p w14:paraId="5644A398" w14:textId="77777777" w:rsidR="00116EA1" w:rsidRPr="002C382A" w:rsidRDefault="00116EA1" w:rsidP="00FF6186">
            <w:pPr>
              <w:pStyle w:val="SDMTableBoxParaNotNumbered"/>
              <w:rPr>
                <w:rFonts w:asciiTheme="minorHAnsi" w:hAnsiTheme="minorHAnsi"/>
                <w:sz w:val="22"/>
                <w:szCs w:val="22"/>
              </w:rPr>
            </w:pPr>
            <w:r w:rsidRPr="002C382A">
              <w:rPr>
                <w:rFonts w:asciiTheme="minorHAnsi" w:eastAsia="MS Mincho" w:hAnsiTheme="minorHAnsi"/>
                <w:sz w:val="22"/>
                <w:szCs w:val="22"/>
                <w:lang w:val="en-US" w:eastAsia="en-US" w:bidi="ne-NP"/>
              </w:rPr>
              <w:t>86.1%</w:t>
            </w:r>
          </w:p>
        </w:tc>
      </w:tr>
      <w:tr w:rsidR="00116EA1" w:rsidRPr="002C382A" w14:paraId="7D2312AC" w14:textId="77777777" w:rsidTr="00FF6186">
        <w:trPr>
          <w:cantSplit/>
        </w:trPr>
        <w:tc>
          <w:tcPr>
            <w:tcW w:w="1422" w:type="pct"/>
            <w:shd w:val="clear" w:color="auto" w:fill="E6E6E6"/>
          </w:tcPr>
          <w:p w14:paraId="4A23BAF4" w14:textId="77777777" w:rsidR="00116EA1" w:rsidRPr="002C382A" w:rsidRDefault="00116EA1" w:rsidP="00FF6186">
            <w:pPr>
              <w:pStyle w:val="SDMTableBoxParaNotNumbered"/>
              <w:rPr>
                <w:rFonts w:asciiTheme="minorHAnsi" w:hAnsiTheme="minorHAnsi"/>
                <w:sz w:val="22"/>
                <w:szCs w:val="22"/>
              </w:rPr>
            </w:pPr>
            <w:r w:rsidRPr="002C382A">
              <w:rPr>
                <w:rFonts w:asciiTheme="minorHAnsi" w:hAnsiTheme="minorHAnsi"/>
                <w:sz w:val="22"/>
                <w:szCs w:val="22"/>
              </w:rPr>
              <w:t xml:space="preserve">Choice of data </w:t>
            </w:r>
          </w:p>
          <w:p w14:paraId="57C7EE9E" w14:textId="77777777" w:rsidR="00116EA1" w:rsidRPr="002C382A" w:rsidRDefault="00116EA1" w:rsidP="00FF6186">
            <w:pPr>
              <w:pStyle w:val="SDMTableBoxParaNotNumbered"/>
              <w:rPr>
                <w:rFonts w:asciiTheme="minorHAnsi" w:hAnsiTheme="minorHAnsi"/>
                <w:sz w:val="22"/>
                <w:szCs w:val="22"/>
              </w:rPr>
            </w:pPr>
            <w:r w:rsidRPr="002C382A">
              <w:rPr>
                <w:rFonts w:asciiTheme="minorHAnsi" w:hAnsiTheme="minorHAnsi"/>
                <w:sz w:val="22"/>
                <w:szCs w:val="22"/>
              </w:rPr>
              <w:t>or measurement methods and procedures</w:t>
            </w:r>
          </w:p>
        </w:tc>
        <w:tc>
          <w:tcPr>
            <w:tcW w:w="3578" w:type="pct"/>
            <w:shd w:val="clear" w:color="auto" w:fill="auto"/>
          </w:tcPr>
          <w:p w14:paraId="2C1A0448" w14:textId="77777777" w:rsidR="00116EA1" w:rsidRPr="002C382A" w:rsidRDefault="00116EA1" w:rsidP="00FF6186">
            <w:pPr>
              <w:pStyle w:val="SDMTableBoxParaNotNumbered"/>
              <w:rPr>
                <w:rFonts w:asciiTheme="minorHAnsi" w:hAnsiTheme="minorHAnsi"/>
                <w:sz w:val="22"/>
                <w:szCs w:val="22"/>
              </w:rPr>
            </w:pPr>
            <w:r w:rsidRPr="002C382A">
              <w:rPr>
                <w:rFonts w:asciiTheme="minorHAnsi" w:hAnsiTheme="minorHAnsi" w:cs="Arial"/>
                <w:sz w:val="22"/>
                <w:szCs w:val="22"/>
                <w:lang w:val="en-US" w:eastAsia="en-US" w:bidi="ne-NP"/>
              </w:rPr>
              <w:t>The value is calculated as 86.1% using the national statistics and also validated by the Ministry of Forest and Environment, Government of Nepal. This value is for the national level and fixed ex-ante.</w:t>
            </w:r>
          </w:p>
        </w:tc>
      </w:tr>
      <w:tr w:rsidR="00116EA1" w:rsidRPr="002C382A" w14:paraId="03A18D0F" w14:textId="77777777" w:rsidTr="00FF6186">
        <w:trPr>
          <w:cantSplit/>
        </w:trPr>
        <w:tc>
          <w:tcPr>
            <w:tcW w:w="1422" w:type="pct"/>
            <w:shd w:val="clear" w:color="auto" w:fill="E6E6E6"/>
          </w:tcPr>
          <w:p w14:paraId="45904C7E" w14:textId="77777777" w:rsidR="00116EA1" w:rsidRPr="002C382A" w:rsidRDefault="00116EA1" w:rsidP="00FF6186">
            <w:pPr>
              <w:pStyle w:val="SDMTableBoxParaNotNumbered"/>
              <w:keepNext/>
              <w:rPr>
                <w:rFonts w:asciiTheme="minorHAnsi" w:hAnsiTheme="minorHAnsi"/>
                <w:sz w:val="22"/>
                <w:szCs w:val="22"/>
              </w:rPr>
            </w:pPr>
            <w:r w:rsidRPr="002C382A">
              <w:rPr>
                <w:rFonts w:asciiTheme="minorHAnsi" w:hAnsiTheme="minorHAnsi"/>
                <w:sz w:val="22"/>
                <w:szCs w:val="22"/>
              </w:rPr>
              <w:t>Purpose of data</w:t>
            </w:r>
          </w:p>
        </w:tc>
        <w:tc>
          <w:tcPr>
            <w:tcW w:w="3578" w:type="pct"/>
            <w:shd w:val="clear" w:color="auto" w:fill="auto"/>
            <w:vAlign w:val="center"/>
          </w:tcPr>
          <w:p w14:paraId="4BD348ED" w14:textId="77777777" w:rsidR="00116EA1" w:rsidRPr="002C382A" w:rsidRDefault="00116EA1" w:rsidP="00FF6186">
            <w:pPr>
              <w:pStyle w:val="SDMTableBoxParaNotNumbered"/>
              <w:rPr>
                <w:rFonts w:asciiTheme="minorHAnsi" w:hAnsiTheme="minorHAnsi" w:cs="Arial"/>
                <w:sz w:val="22"/>
                <w:szCs w:val="22"/>
                <w:lang w:val="en-US" w:eastAsia="en-US" w:bidi="ne-NP"/>
              </w:rPr>
            </w:pPr>
            <w:r w:rsidRPr="002C382A">
              <w:rPr>
                <w:rFonts w:asciiTheme="minorHAnsi" w:hAnsiTheme="minorHAnsi" w:cs="Arial"/>
                <w:sz w:val="22"/>
                <w:szCs w:val="22"/>
                <w:lang w:val="en-US" w:eastAsia="en-US" w:bidi="ne-NP"/>
              </w:rPr>
              <w:t>Calculation of baseline emission</w:t>
            </w:r>
          </w:p>
        </w:tc>
      </w:tr>
      <w:tr w:rsidR="00116EA1" w:rsidRPr="002C382A" w14:paraId="771A1C8C" w14:textId="77777777" w:rsidTr="00FF6186">
        <w:trPr>
          <w:cantSplit/>
        </w:trPr>
        <w:tc>
          <w:tcPr>
            <w:tcW w:w="1422" w:type="pct"/>
            <w:shd w:val="clear" w:color="auto" w:fill="E6E6E6"/>
          </w:tcPr>
          <w:p w14:paraId="67AD2D92" w14:textId="77777777" w:rsidR="00116EA1" w:rsidRPr="002C382A" w:rsidRDefault="00116EA1" w:rsidP="00FF6186">
            <w:pPr>
              <w:pStyle w:val="SDMTableBoxParaNotNumbered"/>
              <w:rPr>
                <w:rFonts w:asciiTheme="minorHAnsi" w:hAnsiTheme="minorHAnsi"/>
                <w:sz w:val="22"/>
                <w:szCs w:val="22"/>
              </w:rPr>
            </w:pPr>
            <w:r w:rsidRPr="002C382A">
              <w:rPr>
                <w:rFonts w:asciiTheme="minorHAnsi" w:hAnsiTheme="minorHAnsi"/>
                <w:sz w:val="22"/>
                <w:szCs w:val="22"/>
              </w:rPr>
              <w:t>Additional comments</w:t>
            </w:r>
          </w:p>
        </w:tc>
        <w:tc>
          <w:tcPr>
            <w:tcW w:w="3578" w:type="pct"/>
            <w:shd w:val="clear" w:color="auto" w:fill="auto"/>
          </w:tcPr>
          <w:p w14:paraId="79BA31EC" w14:textId="77777777" w:rsidR="00116EA1" w:rsidRPr="002C382A" w:rsidRDefault="00116EA1" w:rsidP="00FF6186">
            <w:pPr>
              <w:pStyle w:val="SDMTableBoxParaNotNumbered"/>
              <w:rPr>
                <w:rFonts w:asciiTheme="minorHAnsi" w:hAnsiTheme="minorHAnsi" w:cs="Arial"/>
                <w:sz w:val="22"/>
                <w:szCs w:val="22"/>
                <w:lang w:val="en-US" w:eastAsia="en-US" w:bidi="ne-NP"/>
              </w:rPr>
            </w:pPr>
            <w:r w:rsidRPr="002C382A">
              <w:rPr>
                <w:rFonts w:asciiTheme="minorHAnsi" w:hAnsiTheme="minorHAnsi" w:cs="Arial"/>
                <w:sz w:val="22"/>
                <w:szCs w:val="22"/>
                <w:lang w:val="en-US" w:eastAsia="en-US" w:bidi="ne-NP"/>
              </w:rPr>
              <w:t>This parameter shall remain fixed for the crediting period.</w:t>
            </w:r>
          </w:p>
        </w:tc>
      </w:tr>
    </w:tbl>
    <w:p w14:paraId="0FB2BC2D" w14:textId="77777777" w:rsidR="00116EA1" w:rsidRDefault="00116EA1" w:rsidP="0081657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6"/>
        <w:gridCol w:w="6886"/>
      </w:tblGrid>
      <w:tr w:rsidR="00116EA1" w:rsidRPr="002C382A" w14:paraId="200421E7" w14:textId="77777777" w:rsidTr="00FF6186">
        <w:trPr>
          <w:cantSplit/>
        </w:trPr>
        <w:tc>
          <w:tcPr>
            <w:tcW w:w="1422" w:type="pct"/>
            <w:shd w:val="clear" w:color="auto" w:fill="E6E6E6"/>
            <w:tcMar>
              <w:top w:w="62" w:type="dxa"/>
              <w:bottom w:w="62" w:type="dxa"/>
            </w:tcMar>
          </w:tcPr>
          <w:p w14:paraId="634EB4DA" w14:textId="77777777" w:rsidR="00116EA1" w:rsidRPr="002C382A" w:rsidRDefault="00116EA1" w:rsidP="00FF6186">
            <w:pPr>
              <w:pStyle w:val="SDMTableBoxParaNotNumbered"/>
              <w:keepNext/>
              <w:keepLines/>
              <w:rPr>
                <w:rFonts w:asciiTheme="minorHAnsi" w:hAnsiTheme="minorHAnsi"/>
                <w:b/>
                <w:sz w:val="22"/>
                <w:szCs w:val="22"/>
              </w:rPr>
            </w:pPr>
            <w:r w:rsidRPr="002C382A">
              <w:rPr>
                <w:rFonts w:asciiTheme="minorHAnsi" w:hAnsiTheme="minorHAnsi"/>
                <w:b/>
                <w:sz w:val="22"/>
                <w:szCs w:val="22"/>
              </w:rPr>
              <w:lastRenderedPageBreak/>
              <w:t>Relevant SDG Indicator</w:t>
            </w:r>
          </w:p>
        </w:tc>
        <w:tc>
          <w:tcPr>
            <w:tcW w:w="3578" w:type="pct"/>
            <w:shd w:val="clear" w:color="auto" w:fill="auto"/>
            <w:tcMar>
              <w:top w:w="62" w:type="dxa"/>
              <w:bottom w:w="62" w:type="dxa"/>
            </w:tcMar>
          </w:tcPr>
          <w:p w14:paraId="5D7D03B5" w14:textId="77777777" w:rsidR="00116EA1" w:rsidRPr="002C382A" w:rsidRDefault="00116EA1" w:rsidP="00FF6186">
            <w:pPr>
              <w:pStyle w:val="SDMTableBoxParaNotNumbered"/>
              <w:keepNext/>
              <w:keepLines/>
              <w:jc w:val="both"/>
              <w:rPr>
                <w:rFonts w:asciiTheme="minorHAnsi" w:hAnsiTheme="minorHAnsi"/>
                <w:b/>
                <w:sz w:val="22"/>
                <w:szCs w:val="22"/>
              </w:rPr>
            </w:pPr>
            <w:r w:rsidRPr="002C382A">
              <w:rPr>
                <w:rFonts w:asciiTheme="minorHAnsi" w:hAnsiTheme="minorHAnsi" w:cs="Arial"/>
                <w:sz w:val="22"/>
                <w:szCs w:val="22"/>
                <w:lang w:val="en-US" w:eastAsia="en-US" w:bidi="ne-NP"/>
              </w:rPr>
              <w:t>13.1.1 Number of countries that have communicated the establishment or operationalization of an integrated policy/strategy/plan which increases their ability to adapt to the adverse impacts of climate change, and foster climate resilience and low greenhouse gas emissions development in a manner that does not threaten food production (including a national adaptation plan, nationally determined contribution, national communication, biennial update report or other)</w:t>
            </w:r>
          </w:p>
        </w:tc>
      </w:tr>
      <w:tr w:rsidR="00116EA1" w:rsidRPr="002C382A" w14:paraId="6A5CAD68" w14:textId="77777777" w:rsidTr="00FF6186">
        <w:trPr>
          <w:cantSplit/>
        </w:trPr>
        <w:tc>
          <w:tcPr>
            <w:tcW w:w="1422" w:type="pct"/>
            <w:shd w:val="clear" w:color="auto" w:fill="E6E6E6"/>
            <w:tcMar>
              <w:top w:w="62" w:type="dxa"/>
              <w:bottom w:w="62" w:type="dxa"/>
            </w:tcMar>
          </w:tcPr>
          <w:p w14:paraId="59956B04" w14:textId="77777777" w:rsidR="00116EA1" w:rsidRPr="002C382A" w:rsidRDefault="00116EA1" w:rsidP="00FF6186">
            <w:pPr>
              <w:pStyle w:val="SDMTableBoxParaNotNumbered"/>
              <w:keepNext/>
              <w:keepLines/>
              <w:rPr>
                <w:rFonts w:asciiTheme="minorHAnsi" w:hAnsiTheme="minorHAnsi"/>
                <w:b/>
                <w:sz w:val="22"/>
                <w:szCs w:val="22"/>
              </w:rPr>
            </w:pPr>
            <w:r w:rsidRPr="002C382A">
              <w:rPr>
                <w:rFonts w:asciiTheme="minorHAnsi" w:hAnsiTheme="minorHAnsi"/>
                <w:b/>
                <w:sz w:val="22"/>
                <w:szCs w:val="22"/>
              </w:rPr>
              <w:t>Data/parameter:</w:t>
            </w:r>
          </w:p>
        </w:tc>
        <w:tc>
          <w:tcPr>
            <w:tcW w:w="3578" w:type="pct"/>
            <w:shd w:val="clear" w:color="auto" w:fill="auto"/>
            <w:tcMar>
              <w:top w:w="62" w:type="dxa"/>
              <w:bottom w:w="62" w:type="dxa"/>
            </w:tcMar>
          </w:tcPr>
          <w:p w14:paraId="543758F6" w14:textId="77777777" w:rsidR="00116EA1" w:rsidRPr="002C382A" w:rsidRDefault="00116EA1" w:rsidP="00FF6186">
            <w:pPr>
              <w:pStyle w:val="RegTableText"/>
              <w:rPr>
                <w:rFonts w:asciiTheme="minorHAnsi" w:hAnsiTheme="minorHAnsi"/>
                <w:szCs w:val="22"/>
              </w:rPr>
            </w:pPr>
            <w:r w:rsidRPr="002C382A">
              <w:rPr>
                <w:rFonts w:asciiTheme="minorHAnsi" w:eastAsia="MS Mincho" w:hAnsiTheme="minorHAnsi"/>
                <w:b/>
                <w:bCs/>
                <w:szCs w:val="22"/>
                <w:lang w:val="en-US" w:eastAsia="en-US" w:bidi="ne-NP"/>
              </w:rPr>
              <w:t>EF</w:t>
            </w:r>
            <w:r w:rsidRPr="002C382A">
              <w:rPr>
                <w:rFonts w:asciiTheme="minorHAnsi" w:eastAsia="MS Mincho" w:hAnsiTheme="minorHAnsi"/>
                <w:b/>
                <w:bCs/>
                <w:szCs w:val="22"/>
                <w:vertAlign w:val="subscript"/>
                <w:lang w:val="en-US" w:eastAsia="en-US" w:bidi="ne-NP"/>
              </w:rPr>
              <w:t>projected_fossil fuel</w:t>
            </w:r>
          </w:p>
        </w:tc>
      </w:tr>
      <w:tr w:rsidR="00116EA1" w:rsidRPr="002C382A" w14:paraId="68658AC5" w14:textId="77777777" w:rsidTr="00FF6186">
        <w:trPr>
          <w:cantSplit/>
        </w:trPr>
        <w:tc>
          <w:tcPr>
            <w:tcW w:w="1422" w:type="pct"/>
            <w:shd w:val="clear" w:color="auto" w:fill="E6E6E6"/>
          </w:tcPr>
          <w:p w14:paraId="00755909" w14:textId="77777777" w:rsidR="00116EA1" w:rsidRPr="002C382A" w:rsidRDefault="00116EA1" w:rsidP="00FF6186">
            <w:pPr>
              <w:pStyle w:val="SDMTableBoxParaNotNumbered"/>
              <w:rPr>
                <w:rFonts w:asciiTheme="minorHAnsi" w:hAnsiTheme="minorHAnsi"/>
                <w:sz w:val="22"/>
                <w:szCs w:val="22"/>
              </w:rPr>
            </w:pPr>
            <w:r w:rsidRPr="002C382A">
              <w:rPr>
                <w:rFonts w:asciiTheme="minorHAnsi" w:hAnsiTheme="minorHAnsi"/>
                <w:sz w:val="22"/>
                <w:szCs w:val="22"/>
              </w:rPr>
              <w:t>Unit</w:t>
            </w:r>
          </w:p>
        </w:tc>
        <w:tc>
          <w:tcPr>
            <w:tcW w:w="3578" w:type="pct"/>
            <w:shd w:val="clear" w:color="auto" w:fill="auto"/>
          </w:tcPr>
          <w:p w14:paraId="30E5511D" w14:textId="77777777" w:rsidR="00116EA1" w:rsidRPr="002C382A" w:rsidRDefault="00116EA1" w:rsidP="00FF6186">
            <w:pPr>
              <w:pStyle w:val="RegTableText"/>
              <w:rPr>
                <w:rFonts w:asciiTheme="minorHAnsi" w:hAnsiTheme="minorHAnsi"/>
                <w:szCs w:val="22"/>
              </w:rPr>
            </w:pPr>
            <w:r w:rsidRPr="002C382A">
              <w:rPr>
                <w:rFonts w:asciiTheme="minorHAnsi" w:eastAsia="MS Mincho" w:hAnsiTheme="minorHAnsi"/>
                <w:szCs w:val="22"/>
                <w:lang w:val="en-US" w:eastAsia="en-US" w:bidi="ne-NP"/>
              </w:rPr>
              <w:t>tCO2/TJ</w:t>
            </w:r>
          </w:p>
        </w:tc>
      </w:tr>
      <w:tr w:rsidR="00116EA1" w:rsidRPr="002C382A" w14:paraId="350C1EDE" w14:textId="77777777" w:rsidTr="00FF6186">
        <w:trPr>
          <w:cantSplit/>
        </w:trPr>
        <w:tc>
          <w:tcPr>
            <w:tcW w:w="1422" w:type="pct"/>
            <w:shd w:val="clear" w:color="auto" w:fill="E6E6E6"/>
          </w:tcPr>
          <w:p w14:paraId="1A89869E" w14:textId="77777777" w:rsidR="00116EA1" w:rsidRPr="002C382A" w:rsidRDefault="00116EA1" w:rsidP="00FF6186">
            <w:pPr>
              <w:pStyle w:val="SDMTableBoxParaNotNumbered"/>
              <w:rPr>
                <w:rFonts w:asciiTheme="minorHAnsi" w:hAnsiTheme="minorHAnsi"/>
                <w:sz w:val="22"/>
                <w:szCs w:val="22"/>
              </w:rPr>
            </w:pPr>
            <w:r w:rsidRPr="002C382A">
              <w:rPr>
                <w:rFonts w:asciiTheme="minorHAnsi" w:hAnsiTheme="minorHAnsi"/>
                <w:sz w:val="22"/>
                <w:szCs w:val="22"/>
              </w:rPr>
              <w:t>Description</w:t>
            </w:r>
          </w:p>
        </w:tc>
        <w:tc>
          <w:tcPr>
            <w:tcW w:w="3578" w:type="pct"/>
            <w:shd w:val="clear" w:color="auto" w:fill="auto"/>
          </w:tcPr>
          <w:p w14:paraId="28FE0B81" w14:textId="77777777" w:rsidR="00116EA1" w:rsidRPr="002C382A" w:rsidRDefault="00116EA1" w:rsidP="00FF6186">
            <w:pPr>
              <w:pStyle w:val="RegTableText"/>
              <w:rPr>
                <w:rFonts w:asciiTheme="minorHAnsi" w:hAnsiTheme="minorHAnsi"/>
                <w:szCs w:val="22"/>
              </w:rPr>
            </w:pPr>
            <w:r w:rsidRPr="002C382A">
              <w:rPr>
                <w:rFonts w:asciiTheme="minorHAnsi" w:eastAsia="MS Mincho" w:hAnsiTheme="minorHAnsi"/>
                <w:szCs w:val="22"/>
                <w:lang w:val="en-US" w:eastAsia="en-US" w:bidi="ne-NP"/>
              </w:rPr>
              <w:t>Emission factor for the projected fossil fuel consumption in the baseline.</w:t>
            </w:r>
          </w:p>
        </w:tc>
      </w:tr>
      <w:tr w:rsidR="00116EA1" w:rsidRPr="002C382A" w14:paraId="7174B7F7" w14:textId="77777777" w:rsidTr="00116EA1">
        <w:trPr>
          <w:cantSplit/>
          <w:trHeight w:val="309"/>
        </w:trPr>
        <w:tc>
          <w:tcPr>
            <w:tcW w:w="1422" w:type="pct"/>
            <w:shd w:val="clear" w:color="auto" w:fill="E6E6E6"/>
          </w:tcPr>
          <w:p w14:paraId="2D08FDAC" w14:textId="77777777" w:rsidR="00116EA1" w:rsidRPr="002C382A" w:rsidRDefault="00116EA1" w:rsidP="00FF6186">
            <w:pPr>
              <w:pStyle w:val="SDMTableBoxParaNotNumbered"/>
              <w:rPr>
                <w:rFonts w:asciiTheme="minorHAnsi" w:hAnsiTheme="minorHAnsi"/>
                <w:sz w:val="22"/>
                <w:szCs w:val="22"/>
              </w:rPr>
            </w:pPr>
            <w:r w:rsidRPr="002C382A">
              <w:rPr>
                <w:rFonts w:asciiTheme="minorHAnsi" w:hAnsiTheme="minorHAnsi"/>
                <w:sz w:val="22"/>
                <w:szCs w:val="22"/>
              </w:rPr>
              <w:t>Source of data</w:t>
            </w:r>
          </w:p>
        </w:tc>
        <w:tc>
          <w:tcPr>
            <w:tcW w:w="3578" w:type="pct"/>
            <w:shd w:val="clear" w:color="auto" w:fill="auto"/>
          </w:tcPr>
          <w:p w14:paraId="4CF86CDA" w14:textId="38D8882E" w:rsidR="00116EA1" w:rsidRPr="00116EA1" w:rsidRDefault="00116EA1" w:rsidP="00116EA1">
            <w:pPr>
              <w:pStyle w:val="RegTableText"/>
              <w:rPr>
                <w:rFonts w:asciiTheme="minorHAnsi" w:eastAsia="MS Mincho" w:hAnsiTheme="minorHAnsi"/>
                <w:szCs w:val="22"/>
                <w:lang w:val="en-US" w:eastAsia="en-US" w:bidi="ne-NP"/>
              </w:rPr>
            </w:pPr>
            <w:r w:rsidRPr="00116EA1">
              <w:rPr>
                <w:rFonts w:asciiTheme="minorHAnsi" w:eastAsia="MS Mincho" w:hAnsiTheme="minorHAnsi"/>
                <w:szCs w:val="22"/>
                <w:lang w:val="en-US" w:eastAsia="en-US" w:bidi="ne-NP"/>
              </w:rPr>
              <w:t xml:space="preserve">AMS-I.E version 09 requires using this value. </w:t>
            </w:r>
          </w:p>
        </w:tc>
      </w:tr>
      <w:tr w:rsidR="00116EA1" w:rsidRPr="002C382A" w14:paraId="3BA0001D" w14:textId="77777777" w:rsidTr="00FF6186">
        <w:trPr>
          <w:cantSplit/>
        </w:trPr>
        <w:tc>
          <w:tcPr>
            <w:tcW w:w="1422" w:type="pct"/>
            <w:shd w:val="clear" w:color="auto" w:fill="E6E6E6"/>
          </w:tcPr>
          <w:p w14:paraId="25C27797" w14:textId="77777777" w:rsidR="00116EA1" w:rsidRPr="002C382A" w:rsidRDefault="00116EA1" w:rsidP="00FF6186">
            <w:pPr>
              <w:pStyle w:val="SDMTableBoxParaNotNumbered"/>
              <w:rPr>
                <w:rFonts w:asciiTheme="minorHAnsi" w:hAnsiTheme="minorHAnsi"/>
                <w:sz w:val="22"/>
                <w:szCs w:val="22"/>
              </w:rPr>
            </w:pPr>
            <w:r w:rsidRPr="002C382A">
              <w:rPr>
                <w:rFonts w:asciiTheme="minorHAnsi" w:hAnsiTheme="minorHAnsi"/>
                <w:sz w:val="22"/>
                <w:szCs w:val="22"/>
              </w:rPr>
              <w:t>Value(s) applied)</w:t>
            </w:r>
          </w:p>
        </w:tc>
        <w:tc>
          <w:tcPr>
            <w:tcW w:w="3578" w:type="pct"/>
            <w:shd w:val="clear" w:color="auto" w:fill="auto"/>
          </w:tcPr>
          <w:p w14:paraId="3072B53F" w14:textId="77777777" w:rsidR="00116EA1" w:rsidRPr="002C382A" w:rsidRDefault="00116EA1" w:rsidP="00FF6186">
            <w:pPr>
              <w:pStyle w:val="RegTableText"/>
              <w:rPr>
                <w:rFonts w:asciiTheme="minorHAnsi" w:hAnsiTheme="minorHAnsi"/>
                <w:szCs w:val="22"/>
              </w:rPr>
            </w:pPr>
            <w:r w:rsidRPr="002C382A">
              <w:rPr>
                <w:rFonts w:asciiTheme="minorHAnsi" w:eastAsia="MS Mincho" w:hAnsiTheme="minorHAnsi"/>
                <w:szCs w:val="22"/>
                <w:lang w:val="en-US" w:eastAsia="en-US" w:bidi="ne-NP"/>
              </w:rPr>
              <w:t>63.7</w:t>
            </w:r>
          </w:p>
        </w:tc>
      </w:tr>
      <w:tr w:rsidR="00116EA1" w:rsidRPr="002C382A" w14:paraId="7393516D" w14:textId="77777777" w:rsidTr="00FF6186">
        <w:trPr>
          <w:cantSplit/>
        </w:trPr>
        <w:tc>
          <w:tcPr>
            <w:tcW w:w="1422" w:type="pct"/>
            <w:shd w:val="clear" w:color="auto" w:fill="E6E6E6"/>
          </w:tcPr>
          <w:p w14:paraId="0431244B" w14:textId="77777777" w:rsidR="00116EA1" w:rsidRPr="002C382A" w:rsidRDefault="00116EA1" w:rsidP="00FF6186">
            <w:pPr>
              <w:pStyle w:val="SDMTableBoxParaNotNumbered"/>
              <w:rPr>
                <w:rFonts w:asciiTheme="minorHAnsi" w:hAnsiTheme="minorHAnsi"/>
                <w:sz w:val="22"/>
                <w:szCs w:val="22"/>
              </w:rPr>
            </w:pPr>
            <w:r w:rsidRPr="002C382A">
              <w:rPr>
                <w:rFonts w:asciiTheme="minorHAnsi" w:hAnsiTheme="minorHAnsi"/>
                <w:sz w:val="22"/>
                <w:szCs w:val="22"/>
              </w:rPr>
              <w:t xml:space="preserve">Choice of data </w:t>
            </w:r>
          </w:p>
          <w:p w14:paraId="6C49F6DC" w14:textId="77777777" w:rsidR="00116EA1" w:rsidRPr="002C382A" w:rsidRDefault="00116EA1" w:rsidP="00FF6186">
            <w:pPr>
              <w:pStyle w:val="SDMTableBoxParaNotNumbered"/>
              <w:rPr>
                <w:rFonts w:asciiTheme="minorHAnsi" w:hAnsiTheme="minorHAnsi"/>
                <w:sz w:val="22"/>
                <w:szCs w:val="22"/>
              </w:rPr>
            </w:pPr>
            <w:r w:rsidRPr="002C382A">
              <w:rPr>
                <w:rFonts w:asciiTheme="minorHAnsi" w:hAnsiTheme="minorHAnsi"/>
                <w:sz w:val="22"/>
                <w:szCs w:val="22"/>
              </w:rPr>
              <w:t>or measurement methods and procedures</w:t>
            </w:r>
          </w:p>
        </w:tc>
        <w:tc>
          <w:tcPr>
            <w:tcW w:w="3578" w:type="pct"/>
            <w:shd w:val="clear" w:color="auto" w:fill="auto"/>
          </w:tcPr>
          <w:p w14:paraId="6C9036CD" w14:textId="77777777" w:rsidR="00116EA1" w:rsidRPr="002C382A" w:rsidRDefault="00116EA1" w:rsidP="00FF6186">
            <w:pPr>
              <w:pStyle w:val="RegTableText"/>
              <w:rPr>
                <w:rFonts w:asciiTheme="minorHAnsi" w:hAnsiTheme="minorHAnsi"/>
                <w:szCs w:val="22"/>
              </w:rPr>
            </w:pPr>
            <w:r w:rsidRPr="002C382A">
              <w:rPr>
                <w:rFonts w:asciiTheme="minorHAnsi" w:eastAsia="MS Mincho" w:hAnsiTheme="minorHAnsi"/>
                <w:szCs w:val="22"/>
                <w:lang w:val="en-US" w:eastAsia="en-US" w:bidi="ne-NP"/>
              </w:rPr>
              <w:t>AMS-I.E. requires using this value.</w:t>
            </w:r>
          </w:p>
        </w:tc>
      </w:tr>
      <w:tr w:rsidR="00116EA1" w:rsidRPr="002C382A" w14:paraId="47C7709F" w14:textId="77777777" w:rsidTr="00FF6186">
        <w:trPr>
          <w:cantSplit/>
        </w:trPr>
        <w:tc>
          <w:tcPr>
            <w:tcW w:w="1422" w:type="pct"/>
            <w:shd w:val="clear" w:color="auto" w:fill="E6E6E6"/>
          </w:tcPr>
          <w:p w14:paraId="75A7C5A5" w14:textId="77777777" w:rsidR="00116EA1" w:rsidRPr="002C382A" w:rsidRDefault="00116EA1" w:rsidP="00FF6186">
            <w:pPr>
              <w:pStyle w:val="SDMTableBoxParaNotNumbered"/>
              <w:keepNext/>
              <w:rPr>
                <w:rFonts w:asciiTheme="minorHAnsi" w:hAnsiTheme="minorHAnsi"/>
                <w:sz w:val="22"/>
                <w:szCs w:val="22"/>
              </w:rPr>
            </w:pPr>
            <w:r w:rsidRPr="002C382A">
              <w:rPr>
                <w:rFonts w:asciiTheme="minorHAnsi" w:hAnsiTheme="minorHAnsi"/>
                <w:sz w:val="22"/>
                <w:szCs w:val="22"/>
              </w:rPr>
              <w:t>Purpose of data</w:t>
            </w:r>
          </w:p>
        </w:tc>
        <w:tc>
          <w:tcPr>
            <w:tcW w:w="3578" w:type="pct"/>
            <w:shd w:val="clear" w:color="auto" w:fill="auto"/>
          </w:tcPr>
          <w:p w14:paraId="40563F4E" w14:textId="77777777" w:rsidR="00116EA1" w:rsidRPr="002C382A" w:rsidRDefault="00116EA1" w:rsidP="00FF6186">
            <w:pPr>
              <w:pStyle w:val="RegTableText"/>
              <w:rPr>
                <w:rFonts w:asciiTheme="minorHAnsi" w:hAnsiTheme="minorHAnsi"/>
                <w:szCs w:val="22"/>
              </w:rPr>
            </w:pPr>
            <w:r w:rsidRPr="002C382A">
              <w:rPr>
                <w:rFonts w:asciiTheme="minorHAnsi" w:eastAsia="MS Mincho" w:hAnsiTheme="minorHAnsi"/>
                <w:szCs w:val="22"/>
                <w:lang w:val="en-US" w:eastAsia="en-US" w:bidi="ne-NP"/>
              </w:rPr>
              <w:t>Emission Reduction calculation</w:t>
            </w:r>
          </w:p>
        </w:tc>
      </w:tr>
      <w:tr w:rsidR="00116EA1" w:rsidRPr="002C382A" w14:paraId="3A2AEECF" w14:textId="77777777" w:rsidTr="00FF6186">
        <w:trPr>
          <w:cantSplit/>
        </w:trPr>
        <w:tc>
          <w:tcPr>
            <w:tcW w:w="1422" w:type="pct"/>
            <w:shd w:val="clear" w:color="auto" w:fill="E6E6E6"/>
          </w:tcPr>
          <w:p w14:paraId="49386312" w14:textId="77777777" w:rsidR="00116EA1" w:rsidRPr="002C382A" w:rsidRDefault="00116EA1" w:rsidP="00FF6186">
            <w:pPr>
              <w:pStyle w:val="SDMTableBoxParaNotNumbered"/>
              <w:rPr>
                <w:rFonts w:asciiTheme="minorHAnsi" w:hAnsiTheme="minorHAnsi"/>
                <w:sz w:val="22"/>
                <w:szCs w:val="22"/>
              </w:rPr>
            </w:pPr>
            <w:r w:rsidRPr="002C382A">
              <w:rPr>
                <w:rFonts w:asciiTheme="minorHAnsi" w:hAnsiTheme="minorHAnsi"/>
                <w:sz w:val="22"/>
                <w:szCs w:val="22"/>
              </w:rPr>
              <w:t>Additional comments</w:t>
            </w:r>
          </w:p>
        </w:tc>
        <w:tc>
          <w:tcPr>
            <w:tcW w:w="3578" w:type="pct"/>
            <w:shd w:val="clear" w:color="auto" w:fill="auto"/>
          </w:tcPr>
          <w:p w14:paraId="133D852E" w14:textId="77777777" w:rsidR="00116EA1" w:rsidRPr="002C382A" w:rsidRDefault="00116EA1" w:rsidP="00FF6186">
            <w:pPr>
              <w:pStyle w:val="RegTableText"/>
              <w:rPr>
                <w:rFonts w:asciiTheme="minorHAnsi" w:hAnsiTheme="minorHAnsi"/>
                <w:szCs w:val="22"/>
              </w:rPr>
            </w:pPr>
            <w:r w:rsidRPr="002C382A">
              <w:rPr>
                <w:rFonts w:asciiTheme="minorHAnsi" w:hAnsiTheme="minorHAnsi" w:cs="Arial"/>
                <w:szCs w:val="22"/>
                <w:lang w:val="en-US" w:eastAsia="en-US" w:bidi="ne-NP"/>
              </w:rPr>
              <w:t>N/A</w:t>
            </w:r>
          </w:p>
        </w:tc>
      </w:tr>
    </w:tbl>
    <w:p w14:paraId="56E9D2F4" w14:textId="77777777" w:rsidR="00116EA1" w:rsidRDefault="00116EA1" w:rsidP="0081657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6"/>
        <w:gridCol w:w="6886"/>
      </w:tblGrid>
      <w:tr w:rsidR="00116EA1" w:rsidRPr="00B44213" w14:paraId="5F52A623" w14:textId="77777777" w:rsidTr="00FF6186">
        <w:trPr>
          <w:cantSplit/>
        </w:trPr>
        <w:tc>
          <w:tcPr>
            <w:tcW w:w="1422" w:type="pct"/>
            <w:shd w:val="clear" w:color="auto" w:fill="E6E6E6"/>
            <w:tcMar>
              <w:top w:w="62" w:type="dxa"/>
              <w:bottom w:w="62" w:type="dxa"/>
            </w:tcMar>
          </w:tcPr>
          <w:p w14:paraId="26A2C60E" w14:textId="77777777" w:rsidR="00116EA1" w:rsidRPr="00B44213" w:rsidRDefault="00116EA1" w:rsidP="00FF6186">
            <w:pPr>
              <w:pStyle w:val="SDMTableBoxParaNotNumbered"/>
              <w:keepNext/>
              <w:keepLines/>
              <w:rPr>
                <w:rFonts w:asciiTheme="minorHAnsi" w:hAnsiTheme="minorHAnsi"/>
                <w:b/>
                <w:sz w:val="22"/>
                <w:szCs w:val="22"/>
              </w:rPr>
            </w:pPr>
            <w:r w:rsidRPr="00B44213">
              <w:rPr>
                <w:rFonts w:asciiTheme="minorHAnsi" w:hAnsiTheme="minorHAnsi"/>
                <w:b/>
                <w:sz w:val="22"/>
                <w:szCs w:val="22"/>
              </w:rPr>
              <w:t>Relevant SDG Indicator</w:t>
            </w:r>
          </w:p>
        </w:tc>
        <w:tc>
          <w:tcPr>
            <w:tcW w:w="3578" w:type="pct"/>
            <w:shd w:val="clear" w:color="auto" w:fill="auto"/>
            <w:tcMar>
              <w:top w:w="62" w:type="dxa"/>
              <w:bottom w:w="62" w:type="dxa"/>
            </w:tcMar>
          </w:tcPr>
          <w:p w14:paraId="4D94C4E7" w14:textId="77777777" w:rsidR="00116EA1" w:rsidRPr="00B44213" w:rsidRDefault="00116EA1" w:rsidP="00FF6186">
            <w:pPr>
              <w:pStyle w:val="SDMTableBoxParaNotNumbered"/>
              <w:keepNext/>
              <w:keepLines/>
              <w:jc w:val="both"/>
              <w:rPr>
                <w:rFonts w:asciiTheme="minorHAnsi" w:hAnsiTheme="minorHAnsi"/>
                <w:b/>
                <w:sz w:val="22"/>
                <w:szCs w:val="22"/>
              </w:rPr>
            </w:pPr>
            <w:r w:rsidRPr="00B44213">
              <w:rPr>
                <w:rFonts w:asciiTheme="minorHAnsi" w:eastAsia="MS Mincho" w:hAnsiTheme="minorHAnsi"/>
                <w:sz w:val="22"/>
                <w:szCs w:val="22"/>
                <w:lang w:val="en-US" w:eastAsia="en-US" w:bidi="ne-NP"/>
              </w:rPr>
              <w:t>3.9.1 Mortality rate attributed to household and ambient air pollution</w:t>
            </w:r>
          </w:p>
        </w:tc>
      </w:tr>
      <w:tr w:rsidR="00116EA1" w:rsidRPr="00B44213" w14:paraId="7A84A72E" w14:textId="77777777" w:rsidTr="00FF6186">
        <w:trPr>
          <w:cantSplit/>
        </w:trPr>
        <w:tc>
          <w:tcPr>
            <w:tcW w:w="1422" w:type="pct"/>
            <w:shd w:val="clear" w:color="auto" w:fill="E6E6E6"/>
            <w:tcMar>
              <w:top w:w="62" w:type="dxa"/>
              <w:bottom w:w="62" w:type="dxa"/>
            </w:tcMar>
          </w:tcPr>
          <w:p w14:paraId="00BC6CDA" w14:textId="77777777" w:rsidR="00116EA1" w:rsidRPr="00B44213" w:rsidRDefault="00116EA1" w:rsidP="00FF6186">
            <w:pPr>
              <w:pStyle w:val="SDMTableBoxParaNotNumbered"/>
              <w:keepNext/>
              <w:keepLines/>
              <w:rPr>
                <w:rFonts w:asciiTheme="minorHAnsi" w:hAnsiTheme="minorHAnsi"/>
                <w:b/>
                <w:sz w:val="22"/>
                <w:szCs w:val="22"/>
              </w:rPr>
            </w:pPr>
            <w:r w:rsidRPr="00B44213">
              <w:rPr>
                <w:rFonts w:asciiTheme="minorHAnsi" w:hAnsiTheme="minorHAnsi"/>
                <w:b/>
                <w:sz w:val="22"/>
                <w:szCs w:val="22"/>
              </w:rPr>
              <w:t>Data/parameter:</w:t>
            </w:r>
          </w:p>
        </w:tc>
        <w:tc>
          <w:tcPr>
            <w:tcW w:w="3578" w:type="pct"/>
            <w:shd w:val="clear" w:color="auto" w:fill="auto"/>
            <w:tcMar>
              <w:top w:w="62" w:type="dxa"/>
              <w:bottom w:w="62" w:type="dxa"/>
            </w:tcMar>
            <w:vAlign w:val="center"/>
          </w:tcPr>
          <w:p w14:paraId="57A89C65" w14:textId="77777777" w:rsidR="00116EA1" w:rsidRPr="00B44213" w:rsidRDefault="00116EA1" w:rsidP="00FF6186">
            <w:pPr>
              <w:pStyle w:val="Default"/>
              <w:jc w:val="both"/>
              <w:rPr>
                <w:rFonts w:asciiTheme="minorHAnsi" w:hAnsiTheme="minorHAnsi"/>
                <w:b/>
                <w:bCs/>
                <w:sz w:val="22"/>
                <w:szCs w:val="22"/>
              </w:rPr>
            </w:pPr>
            <w:r w:rsidRPr="00B44213">
              <w:rPr>
                <w:rFonts w:asciiTheme="minorHAnsi" w:hAnsiTheme="minorHAnsi"/>
                <w:b/>
                <w:bCs/>
                <w:sz w:val="22"/>
                <w:szCs w:val="22"/>
              </w:rPr>
              <w:t>BC</w:t>
            </w:r>
            <w:r w:rsidRPr="00B44213">
              <w:rPr>
                <w:rFonts w:asciiTheme="minorHAnsi" w:hAnsiTheme="minorHAnsi"/>
                <w:b/>
                <w:bCs/>
                <w:sz w:val="22"/>
                <w:szCs w:val="22"/>
                <w:vertAlign w:val="subscript"/>
              </w:rPr>
              <w:t>BL,HH,y</w:t>
            </w:r>
            <w:r w:rsidRPr="00B44213">
              <w:rPr>
                <w:rFonts w:asciiTheme="minorHAnsi" w:hAnsiTheme="minorHAnsi"/>
                <w:b/>
                <w:bCs/>
                <w:sz w:val="22"/>
                <w:szCs w:val="22"/>
              </w:rPr>
              <w:t xml:space="preserve"> </w:t>
            </w:r>
          </w:p>
        </w:tc>
      </w:tr>
      <w:tr w:rsidR="00116EA1" w:rsidRPr="00B44213" w14:paraId="53414BBF" w14:textId="77777777" w:rsidTr="00FF6186">
        <w:trPr>
          <w:cantSplit/>
        </w:trPr>
        <w:tc>
          <w:tcPr>
            <w:tcW w:w="1422" w:type="pct"/>
            <w:shd w:val="clear" w:color="auto" w:fill="E6E6E6"/>
          </w:tcPr>
          <w:p w14:paraId="4E0E88DF" w14:textId="77777777" w:rsidR="00116EA1" w:rsidRPr="00B44213" w:rsidRDefault="00116EA1" w:rsidP="00FF6186">
            <w:pPr>
              <w:pStyle w:val="SDMTableBoxParaNotNumbered"/>
              <w:rPr>
                <w:rFonts w:asciiTheme="minorHAnsi" w:hAnsiTheme="minorHAnsi"/>
                <w:sz w:val="22"/>
                <w:szCs w:val="22"/>
              </w:rPr>
            </w:pPr>
            <w:r w:rsidRPr="00B44213">
              <w:rPr>
                <w:rFonts w:asciiTheme="minorHAnsi" w:hAnsiTheme="minorHAnsi"/>
                <w:sz w:val="22"/>
                <w:szCs w:val="22"/>
              </w:rPr>
              <w:t>Unit</w:t>
            </w:r>
          </w:p>
        </w:tc>
        <w:tc>
          <w:tcPr>
            <w:tcW w:w="3578" w:type="pct"/>
            <w:shd w:val="clear" w:color="auto" w:fill="auto"/>
            <w:vAlign w:val="center"/>
          </w:tcPr>
          <w:p w14:paraId="1EA5A1EA" w14:textId="77777777" w:rsidR="00116EA1" w:rsidRPr="00B44213" w:rsidRDefault="00116EA1" w:rsidP="00FF6186">
            <w:pPr>
              <w:pStyle w:val="RegTableText"/>
              <w:rPr>
                <w:rFonts w:asciiTheme="minorHAnsi" w:eastAsia="MS Mincho" w:hAnsiTheme="minorHAnsi"/>
                <w:szCs w:val="22"/>
                <w:lang w:val="en-US" w:eastAsia="en-US" w:bidi="ne-NP"/>
              </w:rPr>
            </w:pPr>
            <w:r w:rsidRPr="00B44213">
              <w:rPr>
                <w:rFonts w:asciiTheme="minorHAnsi" w:eastAsia="MS Mincho" w:hAnsiTheme="minorHAnsi"/>
                <w:szCs w:val="22"/>
                <w:lang w:val="en-US" w:eastAsia="en-US" w:bidi="ne-NP"/>
              </w:rPr>
              <w:t>tonne/household/year</w:t>
            </w:r>
          </w:p>
        </w:tc>
      </w:tr>
      <w:tr w:rsidR="00116EA1" w:rsidRPr="00B44213" w14:paraId="7EA74ECC" w14:textId="77777777" w:rsidTr="00FF6186">
        <w:trPr>
          <w:cantSplit/>
        </w:trPr>
        <w:tc>
          <w:tcPr>
            <w:tcW w:w="1422" w:type="pct"/>
            <w:shd w:val="clear" w:color="auto" w:fill="E6E6E6"/>
          </w:tcPr>
          <w:p w14:paraId="0B03D201" w14:textId="77777777" w:rsidR="00116EA1" w:rsidRPr="00B44213" w:rsidRDefault="00116EA1" w:rsidP="00FF6186">
            <w:pPr>
              <w:pStyle w:val="SDMTableBoxParaNotNumbered"/>
              <w:rPr>
                <w:rFonts w:asciiTheme="minorHAnsi" w:hAnsiTheme="minorHAnsi"/>
                <w:sz w:val="22"/>
                <w:szCs w:val="22"/>
              </w:rPr>
            </w:pPr>
            <w:r w:rsidRPr="00B44213">
              <w:rPr>
                <w:rFonts w:asciiTheme="minorHAnsi" w:hAnsiTheme="minorHAnsi"/>
                <w:sz w:val="22"/>
                <w:szCs w:val="22"/>
              </w:rPr>
              <w:t>Description</w:t>
            </w:r>
          </w:p>
        </w:tc>
        <w:tc>
          <w:tcPr>
            <w:tcW w:w="3578" w:type="pct"/>
            <w:shd w:val="clear" w:color="auto" w:fill="auto"/>
            <w:vAlign w:val="center"/>
          </w:tcPr>
          <w:p w14:paraId="2C9C2E41" w14:textId="77777777" w:rsidR="00116EA1" w:rsidRPr="00B44213" w:rsidRDefault="00116EA1" w:rsidP="00FF6186">
            <w:pPr>
              <w:pStyle w:val="RegTableText"/>
              <w:rPr>
                <w:rFonts w:asciiTheme="minorHAnsi" w:eastAsia="MS Mincho" w:hAnsiTheme="minorHAnsi"/>
                <w:szCs w:val="22"/>
                <w:lang w:val="en-US" w:eastAsia="en-US" w:bidi="ne-NP"/>
              </w:rPr>
            </w:pPr>
            <w:r w:rsidRPr="00B44213">
              <w:rPr>
                <w:rFonts w:asciiTheme="minorHAnsi" w:eastAsia="MS Mincho" w:hAnsiTheme="minorHAnsi"/>
                <w:szCs w:val="22"/>
                <w:lang w:val="en-US" w:eastAsia="en-US" w:bidi="ne-NP"/>
              </w:rPr>
              <w:t>Average annual consumption of woody biomass per household before the start of the project activity</w:t>
            </w:r>
          </w:p>
        </w:tc>
      </w:tr>
      <w:tr w:rsidR="00116EA1" w:rsidRPr="00B44213" w14:paraId="05EE0298" w14:textId="77777777" w:rsidTr="00FF6186">
        <w:trPr>
          <w:cantSplit/>
        </w:trPr>
        <w:tc>
          <w:tcPr>
            <w:tcW w:w="1422" w:type="pct"/>
            <w:shd w:val="clear" w:color="auto" w:fill="E6E6E6"/>
          </w:tcPr>
          <w:p w14:paraId="7386EA7B" w14:textId="77777777" w:rsidR="00116EA1" w:rsidRPr="00B44213" w:rsidRDefault="00116EA1" w:rsidP="00FF6186">
            <w:pPr>
              <w:pStyle w:val="SDMTableBoxParaNotNumbered"/>
              <w:rPr>
                <w:rFonts w:asciiTheme="minorHAnsi" w:hAnsiTheme="minorHAnsi"/>
                <w:sz w:val="22"/>
                <w:szCs w:val="22"/>
              </w:rPr>
            </w:pPr>
            <w:r w:rsidRPr="00B44213">
              <w:rPr>
                <w:rFonts w:asciiTheme="minorHAnsi" w:hAnsiTheme="minorHAnsi"/>
                <w:sz w:val="22"/>
                <w:szCs w:val="22"/>
              </w:rPr>
              <w:t>Source of data</w:t>
            </w:r>
          </w:p>
        </w:tc>
        <w:tc>
          <w:tcPr>
            <w:tcW w:w="3578" w:type="pct"/>
            <w:shd w:val="clear" w:color="auto" w:fill="auto"/>
            <w:vAlign w:val="center"/>
          </w:tcPr>
          <w:p w14:paraId="19DE72FD" w14:textId="03F45603" w:rsidR="00116EA1" w:rsidRPr="00116EA1" w:rsidRDefault="00116EA1" w:rsidP="00116EA1">
            <w:pPr>
              <w:pStyle w:val="Default"/>
              <w:jc w:val="both"/>
              <w:rPr>
                <w:sz w:val="22"/>
                <w:szCs w:val="22"/>
              </w:rPr>
            </w:pPr>
            <w:r>
              <w:rPr>
                <w:sz w:val="22"/>
                <w:szCs w:val="22"/>
              </w:rPr>
              <w:t xml:space="preserve">Based on survey (Biogas User Survey (BUS)) for similar project activities. The woody biomass substituted or displaced is conservatively taken as 4.5 tons/HH/years for ex-ante calculation of emission reduction for which the annual average consumption of woody biomass before the start of the project activities is 5.04 tons/HH/year and the average annual woody biomass consumption by pre-project device during the project activities is 0.54 tons/HH/Year. </w:t>
            </w:r>
          </w:p>
        </w:tc>
      </w:tr>
      <w:tr w:rsidR="00116EA1" w:rsidRPr="00B44213" w14:paraId="511DAB8E" w14:textId="77777777" w:rsidTr="00FF6186">
        <w:trPr>
          <w:cantSplit/>
        </w:trPr>
        <w:tc>
          <w:tcPr>
            <w:tcW w:w="1422" w:type="pct"/>
            <w:shd w:val="clear" w:color="auto" w:fill="E6E6E6"/>
          </w:tcPr>
          <w:p w14:paraId="16E63AEB" w14:textId="77777777" w:rsidR="00116EA1" w:rsidRPr="00B44213" w:rsidRDefault="00116EA1" w:rsidP="00FF6186">
            <w:pPr>
              <w:pStyle w:val="SDMTableBoxParaNotNumbered"/>
              <w:rPr>
                <w:rFonts w:asciiTheme="minorHAnsi" w:hAnsiTheme="minorHAnsi"/>
                <w:sz w:val="22"/>
                <w:szCs w:val="22"/>
              </w:rPr>
            </w:pPr>
            <w:r w:rsidRPr="00B44213">
              <w:rPr>
                <w:rFonts w:asciiTheme="minorHAnsi" w:hAnsiTheme="minorHAnsi"/>
                <w:sz w:val="22"/>
                <w:szCs w:val="22"/>
              </w:rPr>
              <w:t>Value(s) applied)</w:t>
            </w:r>
          </w:p>
        </w:tc>
        <w:tc>
          <w:tcPr>
            <w:tcW w:w="3578" w:type="pct"/>
            <w:shd w:val="clear" w:color="auto" w:fill="auto"/>
            <w:vAlign w:val="center"/>
          </w:tcPr>
          <w:p w14:paraId="196EF79B" w14:textId="094AB2B7" w:rsidR="00116EA1" w:rsidRPr="00B44213" w:rsidRDefault="00116EA1" w:rsidP="00FF6186">
            <w:pPr>
              <w:pStyle w:val="RegTableText"/>
              <w:rPr>
                <w:rFonts w:asciiTheme="minorHAnsi" w:eastAsia="MS Mincho" w:hAnsiTheme="minorHAnsi"/>
                <w:szCs w:val="22"/>
                <w:lang w:val="en-US" w:eastAsia="en-US" w:bidi="ne-NP"/>
              </w:rPr>
            </w:pPr>
            <w:r>
              <w:rPr>
                <w:rFonts w:asciiTheme="minorHAnsi" w:eastAsia="MS Mincho" w:hAnsiTheme="minorHAnsi"/>
                <w:szCs w:val="22"/>
                <w:lang w:val="en-US" w:eastAsia="en-US" w:bidi="ne-NP"/>
              </w:rPr>
              <w:t>5.04</w:t>
            </w:r>
          </w:p>
        </w:tc>
      </w:tr>
      <w:tr w:rsidR="00116EA1" w:rsidRPr="00B44213" w14:paraId="1358DA31" w14:textId="77777777" w:rsidTr="00FF6186">
        <w:trPr>
          <w:cantSplit/>
        </w:trPr>
        <w:tc>
          <w:tcPr>
            <w:tcW w:w="1422" w:type="pct"/>
            <w:shd w:val="clear" w:color="auto" w:fill="E6E6E6"/>
          </w:tcPr>
          <w:p w14:paraId="7A4B53E7" w14:textId="77777777" w:rsidR="00116EA1" w:rsidRPr="00B44213" w:rsidRDefault="00116EA1" w:rsidP="00FF6186">
            <w:pPr>
              <w:pStyle w:val="SDMTableBoxParaNotNumbered"/>
              <w:rPr>
                <w:rFonts w:asciiTheme="minorHAnsi" w:hAnsiTheme="minorHAnsi"/>
                <w:sz w:val="22"/>
                <w:szCs w:val="22"/>
              </w:rPr>
            </w:pPr>
            <w:r w:rsidRPr="00B44213">
              <w:rPr>
                <w:rFonts w:asciiTheme="minorHAnsi" w:hAnsiTheme="minorHAnsi"/>
                <w:sz w:val="22"/>
                <w:szCs w:val="22"/>
              </w:rPr>
              <w:t xml:space="preserve">Choice of data </w:t>
            </w:r>
          </w:p>
          <w:p w14:paraId="36DEC5A5" w14:textId="77777777" w:rsidR="00116EA1" w:rsidRPr="00B44213" w:rsidRDefault="00116EA1" w:rsidP="00FF6186">
            <w:pPr>
              <w:pStyle w:val="SDMTableBoxParaNotNumbered"/>
              <w:rPr>
                <w:rFonts w:asciiTheme="minorHAnsi" w:hAnsiTheme="minorHAnsi"/>
                <w:sz w:val="22"/>
                <w:szCs w:val="22"/>
              </w:rPr>
            </w:pPr>
            <w:r w:rsidRPr="00B44213">
              <w:rPr>
                <w:rFonts w:asciiTheme="minorHAnsi" w:hAnsiTheme="minorHAnsi"/>
                <w:sz w:val="22"/>
                <w:szCs w:val="22"/>
              </w:rPr>
              <w:t>or measurement methods and procedures</w:t>
            </w:r>
          </w:p>
        </w:tc>
        <w:tc>
          <w:tcPr>
            <w:tcW w:w="3578" w:type="pct"/>
            <w:shd w:val="clear" w:color="auto" w:fill="auto"/>
            <w:vAlign w:val="center"/>
          </w:tcPr>
          <w:p w14:paraId="4944ED9F" w14:textId="26824604" w:rsidR="00116EA1" w:rsidRDefault="00116EA1" w:rsidP="00116EA1">
            <w:pPr>
              <w:pStyle w:val="Default"/>
              <w:jc w:val="both"/>
              <w:rPr>
                <w:sz w:val="22"/>
                <w:szCs w:val="22"/>
              </w:rPr>
            </w:pPr>
            <w:r>
              <w:rPr>
                <w:sz w:val="22"/>
                <w:szCs w:val="22"/>
              </w:rPr>
              <w:t>Calculated using option (b) Historical data or a sample survey conducted as per the latest version of the “Standards:</w:t>
            </w:r>
            <w:r w:rsidR="007557FC">
              <w:rPr>
                <w:sz w:val="22"/>
                <w:szCs w:val="22"/>
              </w:rPr>
              <w:t xml:space="preserve"> </w:t>
            </w:r>
            <w:r>
              <w:rPr>
                <w:sz w:val="22"/>
                <w:szCs w:val="22"/>
              </w:rPr>
              <w:t xml:space="preserve">Sampling and surveys for CDM project activities and programme of activities;” </w:t>
            </w:r>
          </w:p>
          <w:p w14:paraId="1B51272E" w14:textId="32CAAA24" w:rsidR="00116EA1" w:rsidRPr="00116EA1" w:rsidRDefault="00116EA1" w:rsidP="00116EA1">
            <w:pPr>
              <w:pStyle w:val="Default"/>
              <w:jc w:val="both"/>
              <w:rPr>
                <w:sz w:val="22"/>
                <w:szCs w:val="22"/>
              </w:rPr>
            </w:pPr>
            <w:r>
              <w:rPr>
                <w:sz w:val="22"/>
                <w:szCs w:val="22"/>
              </w:rPr>
              <w:t xml:space="preserve">Biogas User Survey follows the standard sampling and surveys guidelines </w:t>
            </w:r>
          </w:p>
        </w:tc>
      </w:tr>
      <w:tr w:rsidR="00116EA1" w:rsidRPr="00B44213" w14:paraId="247AB9CA" w14:textId="77777777" w:rsidTr="00FF6186">
        <w:trPr>
          <w:cantSplit/>
        </w:trPr>
        <w:tc>
          <w:tcPr>
            <w:tcW w:w="1422" w:type="pct"/>
            <w:shd w:val="clear" w:color="auto" w:fill="E6E6E6"/>
          </w:tcPr>
          <w:p w14:paraId="52B75268" w14:textId="77777777" w:rsidR="00116EA1" w:rsidRPr="00B44213" w:rsidRDefault="00116EA1" w:rsidP="00FF6186">
            <w:pPr>
              <w:pStyle w:val="SDMTableBoxParaNotNumbered"/>
              <w:keepNext/>
              <w:rPr>
                <w:rFonts w:asciiTheme="minorHAnsi" w:hAnsiTheme="minorHAnsi"/>
                <w:sz w:val="22"/>
                <w:szCs w:val="22"/>
              </w:rPr>
            </w:pPr>
            <w:r w:rsidRPr="00B44213">
              <w:rPr>
                <w:rFonts w:asciiTheme="minorHAnsi" w:hAnsiTheme="minorHAnsi"/>
                <w:sz w:val="22"/>
                <w:szCs w:val="22"/>
              </w:rPr>
              <w:lastRenderedPageBreak/>
              <w:t>Purpose of data</w:t>
            </w:r>
          </w:p>
        </w:tc>
        <w:tc>
          <w:tcPr>
            <w:tcW w:w="3578" w:type="pct"/>
            <w:shd w:val="clear" w:color="auto" w:fill="auto"/>
            <w:vAlign w:val="center"/>
          </w:tcPr>
          <w:p w14:paraId="5DE139FE" w14:textId="77777777" w:rsidR="00116EA1" w:rsidRPr="00B44213" w:rsidRDefault="00116EA1" w:rsidP="00FF6186">
            <w:pPr>
              <w:pStyle w:val="RegTableText"/>
              <w:rPr>
                <w:rFonts w:asciiTheme="minorHAnsi" w:eastAsia="MS Mincho" w:hAnsiTheme="minorHAnsi"/>
                <w:szCs w:val="22"/>
                <w:lang w:val="en-US" w:eastAsia="en-US" w:bidi="ne-NP"/>
              </w:rPr>
            </w:pPr>
            <w:r w:rsidRPr="00B44213">
              <w:rPr>
                <w:rFonts w:asciiTheme="minorHAnsi" w:eastAsia="MS Mincho" w:hAnsiTheme="minorHAnsi"/>
                <w:szCs w:val="22"/>
                <w:lang w:val="en-US" w:eastAsia="en-US" w:bidi="ne-NP"/>
              </w:rPr>
              <w:t>Calculation of baseline emission</w:t>
            </w:r>
          </w:p>
        </w:tc>
      </w:tr>
      <w:tr w:rsidR="00116EA1" w:rsidRPr="00B44213" w14:paraId="6FE78759" w14:textId="77777777" w:rsidTr="00FF6186">
        <w:trPr>
          <w:cantSplit/>
        </w:trPr>
        <w:tc>
          <w:tcPr>
            <w:tcW w:w="1422" w:type="pct"/>
            <w:shd w:val="clear" w:color="auto" w:fill="E6E6E6"/>
          </w:tcPr>
          <w:p w14:paraId="13363F2C" w14:textId="77777777" w:rsidR="00116EA1" w:rsidRPr="00B44213" w:rsidRDefault="00116EA1" w:rsidP="00FF6186">
            <w:pPr>
              <w:pStyle w:val="SDMTableBoxParaNotNumbered"/>
              <w:rPr>
                <w:rFonts w:asciiTheme="minorHAnsi" w:hAnsiTheme="minorHAnsi"/>
                <w:sz w:val="22"/>
                <w:szCs w:val="22"/>
              </w:rPr>
            </w:pPr>
            <w:r w:rsidRPr="00B44213">
              <w:rPr>
                <w:rFonts w:asciiTheme="minorHAnsi" w:hAnsiTheme="minorHAnsi"/>
                <w:sz w:val="22"/>
                <w:szCs w:val="22"/>
              </w:rPr>
              <w:t>Additional comments</w:t>
            </w:r>
          </w:p>
        </w:tc>
        <w:tc>
          <w:tcPr>
            <w:tcW w:w="3578" w:type="pct"/>
            <w:shd w:val="clear" w:color="auto" w:fill="auto"/>
          </w:tcPr>
          <w:p w14:paraId="232224B9" w14:textId="77777777" w:rsidR="00116EA1" w:rsidRPr="00B44213" w:rsidRDefault="00116EA1" w:rsidP="00FF6186">
            <w:pPr>
              <w:pStyle w:val="RegTableText"/>
              <w:rPr>
                <w:rFonts w:asciiTheme="minorHAnsi" w:hAnsiTheme="minorHAnsi"/>
                <w:szCs w:val="22"/>
              </w:rPr>
            </w:pPr>
            <w:r w:rsidRPr="00B44213">
              <w:rPr>
                <w:rFonts w:asciiTheme="minorHAnsi" w:eastAsia="MS Mincho" w:hAnsiTheme="minorHAnsi"/>
                <w:szCs w:val="22"/>
                <w:lang w:val="en-US" w:eastAsia="en-US" w:bidi="ne-NP"/>
              </w:rPr>
              <w:t>This value is used in the calculations and shall remain fixed for the crediting</w:t>
            </w:r>
            <w:r>
              <w:rPr>
                <w:rFonts w:asciiTheme="minorHAnsi" w:eastAsia="MS Mincho" w:hAnsiTheme="minorHAnsi"/>
                <w:szCs w:val="22"/>
                <w:lang w:val="en-US" w:eastAsia="en-US" w:bidi="ne-NP"/>
              </w:rPr>
              <w:t xml:space="preserve"> </w:t>
            </w:r>
            <w:r w:rsidRPr="00B44213">
              <w:rPr>
                <w:rFonts w:asciiTheme="minorHAnsi" w:eastAsia="MS Mincho" w:hAnsiTheme="minorHAnsi"/>
                <w:szCs w:val="22"/>
                <w:lang w:val="en-US" w:eastAsia="en-US" w:bidi="ne-NP"/>
              </w:rPr>
              <w:t>period.</w:t>
            </w:r>
          </w:p>
        </w:tc>
      </w:tr>
    </w:tbl>
    <w:p w14:paraId="6B293352" w14:textId="77777777" w:rsidR="00116EA1" w:rsidRDefault="00116EA1" w:rsidP="00D61FB0"/>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6"/>
        <w:gridCol w:w="6886"/>
      </w:tblGrid>
      <w:tr w:rsidR="00116EA1" w:rsidRPr="00B44213" w14:paraId="477F1811" w14:textId="77777777" w:rsidTr="00FF6186">
        <w:trPr>
          <w:cantSplit/>
        </w:trPr>
        <w:tc>
          <w:tcPr>
            <w:tcW w:w="1422" w:type="pct"/>
            <w:shd w:val="clear" w:color="auto" w:fill="E6E6E6"/>
            <w:tcMar>
              <w:top w:w="62" w:type="dxa"/>
              <w:bottom w:w="62" w:type="dxa"/>
            </w:tcMar>
          </w:tcPr>
          <w:p w14:paraId="2E90A159" w14:textId="77777777" w:rsidR="00116EA1" w:rsidRPr="00B44213" w:rsidRDefault="00116EA1" w:rsidP="00FF6186">
            <w:pPr>
              <w:pStyle w:val="SDMTableBoxParaNotNumbered"/>
              <w:keepNext/>
              <w:keepLines/>
              <w:rPr>
                <w:rFonts w:asciiTheme="minorHAnsi" w:hAnsiTheme="minorHAnsi"/>
                <w:b/>
                <w:sz w:val="22"/>
                <w:szCs w:val="22"/>
              </w:rPr>
            </w:pPr>
            <w:r w:rsidRPr="00B44213">
              <w:rPr>
                <w:rFonts w:asciiTheme="minorHAnsi" w:hAnsiTheme="minorHAnsi"/>
                <w:b/>
                <w:sz w:val="22"/>
                <w:szCs w:val="22"/>
              </w:rPr>
              <w:t>Relevant SDG Indicator</w:t>
            </w:r>
          </w:p>
        </w:tc>
        <w:tc>
          <w:tcPr>
            <w:tcW w:w="3578" w:type="pct"/>
            <w:shd w:val="clear" w:color="auto" w:fill="auto"/>
            <w:tcMar>
              <w:top w:w="62" w:type="dxa"/>
              <w:bottom w:w="62" w:type="dxa"/>
            </w:tcMar>
          </w:tcPr>
          <w:p w14:paraId="7D8A8E39" w14:textId="77777777" w:rsidR="00116EA1" w:rsidRPr="00B44213" w:rsidRDefault="00116EA1" w:rsidP="00FF6186">
            <w:pPr>
              <w:pStyle w:val="SDMTableBoxParaNotNumbered"/>
              <w:keepNext/>
              <w:keepLines/>
              <w:jc w:val="both"/>
              <w:rPr>
                <w:rFonts w:asciiTheme="minorHAnsi" w:hAnsiTheme="minorHAnsi"/>
                <w:b/>
                <w:sz w:val="22"/>
                <w:szCs w:val="22"/>
              </w:rPr>
            </w:pPr>
            <w:r w:rsidRPr="00B44213">
              <w:rPr>
                <w:rFonts w:asciiTheme="minorHAnsi" w:hAnsiTheme="minorHAnsi"/>
                <w:sz w:val="22"/>
                <w:szCs w:val="22"/>
              </w:rPr>
              <w:t>7.1.2 Proportion of population with primary reliance on clean fuels and technology</w:t>
            </w:r>
          </w:p>
        </w:tc>
      </w:tr>
      <w:tr w:rsidR="00116EA1" w:rsidRPr="00B44213" w14:paraId="02835A1F" w14:textId="77777777" w:rsidTr="00FF6186">
        <w:trPr>
          <w:cantSplit/>
        </w:trPr>
        <w:tc>
          <w:tcPr>
            <w:tcW w:w="1422" w:type="pct"/>
            <w:shd w:val="clear" w:color="auto" w:fill="E6E6E6"/>
            <w:tcMar>
              <w:top w:w="62" w:type="dxa"/>
              <w:bottom w:w="62" w:type="dxa"/>
            </w:tcMar>
          </w:tcPr>
          <w:p w14:paraId="71CB2BA6" w14:textId="77777777" w:rsidR="00116EA1" w:rsidRPr="00B44213" w:rsidRDefault="00116EA1" w:rsidP="00FF6186">
            <w:pPr>
              <w:pStyle w:val="SDMTableBoxParaNotNumbered"/>
              <w:keepNext/>
              <w:keepLines/>
              <w:rPr>
                <w:rFonts w:asciiTheme="minorHAnsi" w:hAnsiTheme="minorHAnsi"/>
                <w:b/>
                <w:sz w:val="22"/>
                <w:szCs w:val="22"/>
              </w:rPr>
            </w:pPr>
            <w:r w:rsidRPr="00B44213">
              <w:rPr>
                <w:rFonts w:asciiTheme="minorHAnsi" w:hAnsiTheme="minorHAnsi"/>
                <w:b/>
                <w:sz w:val="22"/>
                <w:szCs w:val="22"/>
              </w:rPr>
              <w:t>Data/parameter:</w:t>
            </w:r>
          </w:p>
        </w:tc>
        <w:tc>
          <w:tcPr>
            <w:tcW w:w="3578" w:type="pct"/>
            <w:shd w:val="clear" w:color="auto" w:fill="auto"/>
            <w:tcMar>
              <w:top w:w="62" w:type="dxa"/>
              <w:bottom w:w="62" w:type="dxa"/>
            </w:tcMar>
          </w:tcPr>
          <w:p w14:paraId="1A567997" w14:textId="77777777" w:rsidR="00116EA1" w:rsidRPr="00B44213" w:rsidRDefault="00116EA1" w:rsidP="00FF6186">
            <w:pPr>
              <w:pStyle w:val="RegTableText"/>
              <w:rPr>
                <w:rFonts w:asciiTheme="minorHAnsi" w:hAnsiTheme="minorHAnsi"/>
                <w:szCs w:val="22"/>
              </w:rPr>
            </w:pPr>
            <w:r w:rsidRPr="00B44213">
              <w:rPr>
                <w:rFonts w:asciiTheme="minorHAnsi" w:eastAsia="MS Mincho" w:hAnsiTheme="minorHAnsi"/>
                <w:b/>
                <w:bCs/>
                <w:szCs w:val="22"/>
                <w:lang w:val="en-US" w:eastAsia="en-US" w:bidi="ne-NP"/>
              </w:rPr>
              <w:t>N</w:t>
            </w:r>
            <w:r w:rsidRPr="00B44213">
              <w:rPr>
                <w:rFonts w:asciiTheme="minorHAnsi" w:eastAsia="MS Mincho" w:hAnsiTheme="minorHAnsi"/>
                <w:b/>
                <w:bCs/>
                <w:szCs w:val="22"/>
                <w:vertAlign w:val="subscript"/>
                <w:lang w:val="en-US" w:eastAsia="en-US" w:bidi="ne-NP"/>
              </w:rPr>
              <w:t>HH</w:t>
            </w:r>
          </w:p>
        </w:tc>
      </w:tr>
      <w:tr w:rsidR="00116EA1" w:rsidRPr="00B44213" w14:paraId="43DD56AC" w14:textId="77777777" w:rsidTr="00FF6186">
        <w:trPr>
          <w:cantSplit/>
        </w:trPr>
        <w:tc>
          <w:tcPr>
            <w:tcW w:w="1422" w:type="pct"/>
            <w:shd w:val="clear" w:color="auto" w:fill="E6E6E6"/>
          </w:tcPr>
          <w:p w14:paraId="0424F696" w14:textId="77777777" w:rsidR="00116EA1" w:rsidRPr="00B44213" w:rsidRDefault="00116EA1" w:rsidP="00FF6186">
            <w:pPr>
              <w:pStyle w:val="SDMTableBoxParaNotNumbered"/>
              <w:rPr>
                <w:rFonts w:asciiTheme="minorHAnsi" w:hAnsiTheme="minorHAnsi"/>
                <w:sz w:val="22"/>
                <w:szCs w:val="22"/>
              </w:rPr>
            </w:pPr>
            <w:r w:rsidRPr="00B44213">
              <w:rPr>
                <w:rFonts w:asciiTheme="minorHAnsi" w:hAnsiTheme="minorHAnsi"/>
                <w:sz w:val="22"/>
                <w:szCs w:val="22"/>
              </w:rPr>
              <w:t>Unit</w:t>
            </w:r>
          </w:p>
        </w:tc>
        <w:tc>
          <w:tcPr>
            <w:tcW w:w="3578" w:type="pct"/>
            <w:shd w:val="clear" w:color="auto" w:fill="auto"/>
          </w:tcPr>
          <w:p w14:paraId="19148920" w14:textId="77777777" w:rsidR="00116EA1" w:rsidRPr="00B44213" w:rsidRDefault="00116EA1" w:rsidP="00FF6186">
            <w:pPr>
              <w:pStyle w:val="RegTableText"/>
              <w:rPr>
                <w:rFonts w:asciiTheme="minorHAnsi" w:hAnsiTheme="minorHAnsi"/>
                <w:szCs w:val="22"/>
              </w:rPr>
            </w:pPr>
            <w:r w:rsidRPr="00B44213">
              <w:rPr>
                <w:rFonts w:asciiTheme="minorHAnsi" w:eastAsia="MS Mincho" w:hAnsiTheme="minorHAnsi"/>
                <w:szCs w:val="22"/>
                <w:lang w:val="en-US" w:eastAsia="en-US" w:bidi="ne-NP"/>
              </w:rPr>
              <w:t>Numbers</w:t>
            </w:r>
          </w:p>
        </w:tc>
      </w:tr>
      <w:tr w:rsidR="00116EA1" w:rsidRPr="00B44213" w14:paraId="4F70458A" w14:textId="77777777" w:rsidTr="00FF6186">
        <w:trPr>
          <w:cantSplit/>
        </w:trPr>
        <w:tc>
          <w:tcPr>
            <w:tcW w:w="1422" w:type="pct"/>
            <w:shd w:val="clear" w:color="auto" w:fill="E6E6E6"/>
          </w:tcPr>
          <w:p w14:paraId="1D52EF13" w14:textId="77777777" w:rsidR="00116EA1" w:rsidRPr="00B44213" w:rsidRDefault="00116EA1" w:rsidP="00FF6186">
            <w:pPr>
              <w:pStyle w:val="SDMTableBoxParaNotNumbered"/>
              <w:rPr>
                <w:rFonts w:asciiTheme="minorHAnsi" w:hAnsiTheme="minorHAnsi"/>
                <w:sz w:val="22"/>
                <w:szCs w:val="22"/>
              </w:rPr>
            </w:pPr>
            <w:r w:rsidRPr="00B44213">
              <w:rPr>
                <w:rFonts w:asciiTheme="minorHAnsi" w:hAnsiTheme="minorHAnsi"/>
                <w:sz w:val="22"/>
                <w:szCs w:val="22"/>
              </w:rPr>
              <w:t>Description</w:t>
            </w:r>
          </w:p>
        </w:tc>
        <w:tc>
          <w:tcPr>
            <w:tcW w:w="3578" w:type="pct"/>
            <w:shd w:val="clear" w:color="auto" w:fill="auto"/>
            <w:vAlign w:val="center"/>
          </w:tcPr>
          <w:p w14:paraId="11AA5AF6" w14:textId="28766D97" w:rsidR="00116EA1" w:rsidRPr="00116EA1" w:rsidRDefault="00116EA1" w:rsidP="00116EA1">
            <w:pPr>
              <w:pStyle w:val="Default"/>
              <w:rPr>
                <w:szCs w:val="22"/>
              </w:rPr>
            </w:pPr>
            <w:r>
              <w:rPr>
                <w:sz w:val="22"/>
                <w:szCs w:val="22"/>
              </w:rPr>
              <w:t xml:space="preserve">Number of households in each CPA in year y </w:t>
            </w:r>
          </w:p>
        </w:tc>
      </w:tr>
      <w:tr w:rsidR="00116EA1" w:rsidRPr="00B44213" w14:paraId="465A911E" w14:textId="77777777" w:rsidTr="00FF6186">
        <w:trPr>
          <w:cantSplit/>
        </w:trPr>
        <w:tc>
          <w:tcPr>
            <w:tcW w:w="1422" w:type="pct"/>
            <w:shd w:val="clear" w:color="auto" w:fill="E6E6E6"/>
          </w:tcPr>
          <w:p w14:paraId="2128A57D" w14:textId="77777777" w:rsidR="00116EA1" w:rsidRPr="00B44213" w:rsidRDefault="00116EA1" w:rsidP="00FF6186">
            <w:pPr>
              <w:pStyle w:val="SDMTableBoxParaNotNumbered"/>
              <w:rPr>
                <w:rFonts w:asciiTheme="minorHAnsi" w:hAnsiTheme="minorHAnsi"/>
                <w:sz w:val="22"/>
                <w:szCs w:val="22"/>
              </w:rPr>
            </w:pPr>
            <w:r w:rsidRPr="00B44213">
              <w:rPr>
                <w:rFonts w:asciiTheme="minorHAnsi" w:hAnsiTheme="minorHAnsi"/>
                <w:sz w:val="22"/>
                <w:szCs w:val="22"/>
              </w:rPr>
              <w:t>Source of data</w:t>
            </w:r>
          </w:p>
        </w:tc>
        <w:tc>
          <w:tcPr>
            <w:tcW w:w="3578" w:type="pct"/>
            <w:shd w:val="clear" w:color="auto" w:fill="auto"/>
            <w:vAlign w:val="center"/>
          </w:tcPr>
          <w:p w14:paraId="2F616488" w14:textId="77777777" w:rsidR="00116EA1" w:rsidRPr="00B44213" w:rsidRDefault="00116EA1" w:rsidP="00FF6186">
            <w:pPr>
              <w:pStyle w:val="RegTableText"/>
              <w:keepNext/>
              <w:spacing w:before="0" w:after="0"/>
              <w:rPr>
                <w:rFonts w:asciiTheme="minorHAnsi" w:hAnsiTheme="minorHAnsi" w:cs="Arial"/>
                <w:szCs w:val="22"/>
                <w:lang w:val="en-US" w:eastAsia="en-US" w:bidi="ne-NP"/>
              </w:rPr>
            </w:pPr>
            <w:r w:rsidRPr="00B44213">
              <w:rPr>
                <w:rFonts w:asciiTheme="minorHAnsi" w:hAnsiTheme="minorHAnsi" w:cs="Arial"/>
                <w:szCs w:val="22"/>
                <w:lang w:val="en-US" w:eastAsia="en-US" w:bidi="ne-NP"/>
              </w:rPr>
              <w:t xml:space="preserve">BSP database </w:t>
            </w:r>
          </w:p>
        </w:tc>
      </w:tr>
      <w:tr w:rsidR="00116EA1" w:rsidRPr="00B44213" w14:paraId="4D3C14E6" w14:textId="77777777" w:rsidTr="00FF6186">
        <w:trPr>
          <w:cantSplit/>
        </w:trPr>
        <w:tc>
          <w:tcPr>
            <w:tcW w:w="1422" w:type="pct"/>
            <w:shd w:val="clear" w:color="auto" w:fill="E6E6E6"/>
          </w:tcPr>
          <w:p w14:paraId="1B7E1254" w14:textId="77777777" w:rsidR="00116EA1" w:rsidRPr="00B44213" w:rsidRDefault="00116EA1" w:rsidP="00FF6186">
            <w:pPr>
              <w:pStyle w:val="SDMTableBoxParaNotNumbered"/>
              <w:rPr>
                <w:rFonts w:asciiTheme="minorHAnsi" w:hAnsiTheme="minorHAnsi"/>
                <w:sz w:val="22"/>
                <w:szCs w:val="22"/>
              </w:rPr>
            </w:pPr>
            <w:r w:rsidRPr="00B44213">
              <w:rPr>
                <w:rFonts w:asciiTheme="minorHAnsi" w:hAnsiTheme="minorHAnsi"/>
                <w:sz w:val="22"/>
                <w:szCs w:val="22"/>
              </w:rPr>
              <w:t>Value(s) applied)</w:t>
            </w:r>
          </w:p>
        </w:tc>
        <w:tc>
          <w:tcPr>
            <w:tcW w:w="3578" w:type="pct"/>
            <w:shd w:val="clear" w:color="auto" w:fill="auto"/>
            <w:vAlign w:val="center"/>
          </w:tcPr>
          <w:p w14:paraId="2EFA323E" w14:textId="77777777" w:rsidR="007557FC" w:rsidRPr="006B7666" w:rsidRDefault="007557FC" w:rsidP="006B7666">
            <w:pPr>
              <w:pStyle w:val="Default"/>
              <w:rPr>
                <w:sz w:val="22"/>
                <w:szCs w:val="22"/>
              </w:rPr>
            </w:pPr>
            <w:r w:rsidRPr="006B7666">
              <w:rPr>
                <w:sz w:val="22"/>
                <w:szCs w:val="22"/>
              </w:rPr>
              <w:t>CPA-1: 19,999</w:t>
            </w:r>
          </w:p>
          <w:p w14:paraId="4F6650AF" w14:textId="77777777" w:rsidR="007557FC" w:rsidRPr="006B7666" w:rsidRDefault="007557FC" w:rsidP="006B7666">
            <w:pPr>
              <w:pStyle w:val="Default"/>
              <w:rPr>
                <w:sz w:val="22"/>
                <w:szCs w:val="22"/>
              </w:rPr>
            </w:pPr>
            <w:r w:rsidRPr="006B7666">
              <w:rPr>
                <w:sz w:val="22"/>
                <w:szCs w:val="22"/>
              </w:rPr>
              <w:t>CPA-2: 19,927</w:t>
            </w:r>
          </w:p>
          <w:p w14:paraId="23323373" w14:textId="77777777" w:rsidR="007557FC" w:rsidRPr="006B7666" w:rsidRDefault="007557FC" w:rsidP="006B7666">
            <w:pPr>
              <w:pStyle w:val="Default"/>
              <w:rPr>
                <w:sz w:val="22"/>
                <w:szCs w:val="22"/>
              </w:rPr>
            </w:pPr>
            <w:r w:rsidRPr="006B7666">
              <w:rPr>
                <w:sz w:val="22"/>
                <w:szCs w:val="22"/>
              </w:rPr>
              <w:t>CPA-3: 19,959</w:t>
            </w:r>
          </w:p>
          <w:p w14:paraId="57EC8F81" w14:textId="77777777" w:rsidR="007557FC" w:rsidRPr="006B7666" w:rsidRDefault="007557FC" w:rsidP="006B7666">
            <w:pPr>
              <w:pStyle w:val="Default"/>
              <w:rPr>
                <w:sz w:val="22"/>
                <w:szCs w:val="22"/>
              </w:rPr>
            </w:pPr>
            <w:r w:rsidRPr="006B7666">
              <w:rPr>
                <w:sz w:val="22"/>
                <w:szCs w:val="22"/>
              </w:rPr>
              <w:t>CPA-4: 19,970</w:t>
            </w:r>
          </w:p>
          <w:p w14:paraId="58E8F9D0" w14:textId="77777777" w:rsidR="007557FC" w:rsidRDefault="007557FC" w:rsidP="006B7666">
            <w:pPr>
              <w:pStyle w:val="Default"/>
              <w:rPr>
                <w:sz w:val="22"/>
                <w:szCs w:val="22"/>
              </w:rPr>
            </w:pPr>
            <w:r w:rsidRPr="006B7666">
              <w:rPr>
                <w:sz w:val="22"/>
                <w:szCs w:val="22"/>
              </w:rPr>
              <w:t>CPA-5: 19,942</w:t>
            </w:r>
          </w:p>
          <w:p w14:paraId="3914FC9B" w14:textId="77777777" w:rsidR="00C70D8E" w:rsidRDefault="00C70D8E" w:rsidP="006B7666">
            <w:pPr>
              <w:pStyle w:val="Default"/>
              <w:rPr>
                <w:sz w:val="22"/>
                <w:szCs w:val="22"/>
              </w:rPr>
            </w:pPr>
            <w:r>
              <w:rPr>
                <w:sz w:val="22"/>
                <w:szCs w:val="22"/>
              </w:rPr>
              <w:t>CPA-6: 18,504</w:t>
            </w:r>
          </w:p>
          <w:p w14:paraId="752BA59D" w14:textId="36BF8ACE" w:rsidR="00C70D8E" w:rsidRDefault="00C70D8E" w:rsidP="006B7666">
            <w:pPr>
              <w:pStyle w:val="Default"/>
              <w:rPr>
                <w:szCs w:val="22"/>
              </w:rPr>
            </w:pPr>
            <w:r>
              <w:rPr>
                <w:sz w:val="22"/>
                <w:szCs w:val="22"/>
              </w:rPr>
              <w:t>CPA-7: 18,392</w:t>
            </w:r>
          </w:p>
          <w:p w14:paraId="4E91DF9B" w14:textId="5C4D7EAA" w:rsidR="00116EA1" w:rsidRPr="00B44213" w:rsidRDefault="007557FC" w:rsidP="006B7666">
            <w:pPr>
              <w:pStyle w:val="Default"/>
              <w:rPr>
                <w:rFonts w:asciiTheme="minorHAnsi" w:hAnsiTheme="minorHAnsi" w:cs="Arial"/>
                <w:szCs w:val="22"/>
                <w:lang w:val="en-US" w:bidi="ne-NP"/>
              </w:rPr>
            </w:pPr>
            <w:r w:rsidRPr="006B7666">
              <w:rPr>
                <w:sz w:val="22"/>
                <w:szCs w:val="22"/>
              </w:rPr>
              <w:t>CPA-10: 10,589</w:t>
            </w:r>
          </w:p>
        </w:tc>
      </w:tr>
      <w:tr w:rsidR="00116EA1" w:rsidRPr="00B44213" w14:paraId="1C9A41CE" w14:textId="77777777" w:rsidTr="00FF6186">
        <w:trPr>
          <w:cantSplit/>
        </w:trPr>
        <w:tc>
          <w:tcPr>
            <w:tcW w:w="1422" w:type="pct"/>
            <w:shd w:val="clear" w:color="auto" w:fill="E6E6E6"/>
          </w:tcPr>
          <w:p w14:paraId="14FAA25C" w14:textId="267D7A0A" w:rsidR="00116EA1" w:rsidRPr="00B44213" w:rsidRDefault="00116EA1" w:rsidP="00FF6186">
            <w:pPr>
              <w:pStyle w:val="SDMTableBoxParaNotNumbered"/>
              <w:rPr>
                <w:rFonts w:asciiTheme="minorHAnsi" w:hAnsiTheme="minorHAnsi"/>
                <w:sz w:val="22"/>
                <w:szCs w:val="22"/>
              </w:rPr>
            </w:pPr>
            <w:r w:rsidRPr="00B44213">
              <w:rPr>
                <w:rFonts w:asciiTheme="minorHAnsi" w:hAnsiTheme="minorHAnsi"/>
                <w:sz w:val="22"/>
                <w:szCs w:val="22"/>
              </w:rPr>
              <w:t xml:space="preserve">Choice of data </w:t>
            </w:r>
          </w:p>
          <w:p w14:paraId="6E335EFD" w14:textId="77777777" w:rsidR="00116EA1" w:rsidRPr="00B44213" w:rsidRDefault="00116EA1" w:rsidP="00FF6186">
            <w:pPr>
              <w:pStyle w:val="SDMTableBoxParaNotNumbered"/>
              <w:rPr>
                <w:rFonts w:asciiTheme="minorHAnsi" w:hAnsiTheme="minorHAnsi"/>
                <w:sz w:val="22"/>
                <w:szCs w:val="22"/>
              </w:rPr>
            </w:pPr>
            <w:r w:rsidRPr="00B44213">
              <w:rPr>
                <w:rFonts w:asciiTheme="minorHAnsi" w:hAnsiTheme="minorHAnsi"/>
                <w:sz w:val="22"/>
                <w:szCs w:val="22"/>
              </w:rPr>
              <w:t>or measurement methods and procedures</w:t>
            </w:r>
          </w:p>
        </w:tc>
        <w:tc>
          <w:tcPr>
            <w:tcW w:w="3578" w:type="pct"/>
            <w:shd w:val="clear" w:color="auto" w:fill="auto"/>
            <w:vAlign w:val="center"/>
          </w:tcPr>
          <w:p w14:paraId="43CFF942" w14:textId="77777777" w:rsidR="00116EA1" w:rsidRPr="00B44213" w:rsidRDefault="00116EA1" w:rsidP="00116EA1">
            <w:pPr>
              <w:pStyle w:val="RegTableText"/>
              <w:rPr>
                <w:rFonts w:asciiTheme="minorHAnsi" w:eastAsia="MS Mincho" w:hAnsiTheme="minorHAnsi" w:cs="Arial"/>
                <w:szCs w:val="22"/>
                <w:lang w:bidi="ne-NP"/>
              </w:rPr>
            </w:pPr>
            <w:r w:rsidRPr="00116EA1">
              <w:rPr>
                <w:rFonts w:asciiTheme="minorHAnsi" w:eastAsia="MS Mincho" w:hAnsiTheme="minorHAnsi" w:cs="Arial"/>
                <w:szCs w:val="22"/>
                <w:lang w:val="en-US" w:eastAsia="en-US" w:bidi="ne-NP"/>
              </w:rPr>
              <w:t>The registration procedure of the database avoids double counting of digesters and the registration of digesters that have not been commissioned.</w:t>
            </w:r>
            <w:r w:rsidRPr="00B44213">
              <w:rPr>
                <w:rFonts w:asciiTheme="minorHAnsi" w:eastAsia="MS Mincho" w:hAnsiTheme="minorHAnsi" w:cs="Arial"/>
                <w:szCs w:val="22"/>
                <w:lang w:bidi="ne-NP"/>
              </w:rPr>
              <w:t xml:space="preserve"> </w:t>
            </w:r>
          </w:p>
        </w:tc>
      </w:tr>
      <w:tr w:rsidR="00116EA1" w:rsidRPr="00B44213" w14:paraId="1EC52A3D" w14:textId="77777777" w:rsidTr="00FF6186">
        <w:trPr>
          <w:cantSplit/>
        </w:trPr>
        <w:tc>
          <w:tcPr>
            <w:tcW w:w="1422" w:type="pct"/>
            <w:shd w:val="clear" w:color="auto" w:fill="E6E6E6"/>
          </w:tcPr>
          <w:p w14:paraId="64DB33BB" w14:textId="77777777" w:rsidR="00116EA1" w:rsidRPr="00B44213" w:rsidRDefault="00116EA1" w:rsidP="00FF6186">
            <w:pPr>
              <w:pStyle w:val="SDMTableBoxParaNotNumbered"/>
              <w:keepNext/>
              <w:rPr>
                <w:rFonts w:asciiTheme="minorHAnsi" w:hAnsiTheme="minorHAnsi"/>
                <w:sz w:val="22"/>
                <w:szCs w:val="22"/>
              </w:rPr>
            </w:pPr>
            <w:r w:rsidRPr="00B44213">
              <w:rPr>
                <w:rFonts w:asciiTheme="minorHAnsi" w:hAnsiTheme="minorHAnsi"/>
                <w:sz w:val="22"/>
                <w:szCs w:val="22"/>
              </w:rPr>
              <w:t>Purpose of data</w:t>
            </w:r>
          </w:p>
        </w:tc>
        <w:tc>
          <w:tcPr>
            <w:tcW w:w="3578" w:type="pct"/>
            <w:shd w:val="clear" w:color="auto" w:fill="auto"/>
            <w:vAlign w:val="center"/>
          </w:tcPr>
          <w:p w14:paraId="485C7A1B" w14:textId="77777777" w:rsidR="00116EA1" w:rsidRPr="00B44213" w:rsidRDefault="00116EA1" w:rsidP="00FF6186">
            <w:pPr>
              <w:pStyle w:val="RegTableText"/>
              <w:keepNext/>
              <w:spacing w:before="0" w:after="0"/>
              <w:rPr>
                <w:rFonts w:asciiTheme="minorHAnsi" w:hAnsiTheme="minorHAnsi" w:cs="Arial"/>
                <w:szCs w:val="22"/>
                <w:lang w:val="en-US" w:eastAsia="en-US" w:bidi="ne-NP"/>
              </w:rPr>
            </w:pPr>
            <w:r w:rsidRPr="00B44213">
              <w:rPr>
                <w:rFonts w:asciiTheme="minorHAnsi" w:hAnsiTheme="minorHAnsi" w:cs="Arial"/>
                <w:szCs w:val="22"/>
                <w:lang w:val="en-US" w:eastAsia="en-US" w:bidi="ne-NP"/>
              </w:rPr>
              <w:t>Calculation of baseline emission</w:t>
            </w:r>
          </w:p>
        </w:tc>
      </w:tr>
      <w:tr w:rsidR="00116EA1" w:rsidRPr="00B44213" w14:paraId="5AF6ED8C" w14:textId="77777777" w:rsidTr="00FF6186">
        <w:trPr>
          <w:cantSplit/>
        </w:trPr>
        <w:tc>
          <w:tcPr>
            <w:tcW w:w="1422" w:type="pct"/>
            <w:shd w:val="clear" w:color="auto" w:fill="E6E6E6"/>
          </w:tcPr>
          <w:p w14:paraId="0CF22421" w14:textId="77777777" w:rsidR="00116EA1" w:rsidRPr="00B44213" w:rsidRDefault="00116EA1" w:rsidP="00FF6186">
            <w:pPr>
              <w:pStyle w:val="SDMTableBoxParaNotNumbered"/>
              <w:rPr>
                <w:rFonts w:asciiTheme="minorHAnsi" w:hAnsiTheme="minorHAnsi"/>
                <w:sz w:val="22"/>
                <w:szCs w:val="22"/>
              </w:rPr>
            </w:pPr>
            <w:r w:rsidRPr="00B44213">
              <w:rPr>
                <w:rFonts w:asciiTheme="minorHAnsi" w:hAnsiTheme="minorHAnsi"/>
                <w:sz w:val="22"/>
                <w:szCs w:val="22"/>
              </w:rPr>
              <w:t>Additional comments</w:t>
            </w:r>
          </w:p>
        </w:tc>
        <w:tc>
          <w:tcPr>
            <w:tcW w:w="3578" w:type="pct"/>
            <w:shd w:val="clear" w:color="auto" w:fill="auto"/>
          </w:tcPr>
          <w:p w14:paraId="4060C1C8" w14:textId="77777777" w:rsidR="00116EA1" w:rsidRPr="00B44213" w:rsidRDefault="00116EA1" w:rsidP="00FF6186">
            <w:pPr>
              <w:pStyle w:val="RegTableText"/>
              <w:rPr>
                <w:rFonts w:asciiTheme="minorHAnsi" w:hAnsiTheme="minorHAnsi"/>
                <w:szCs w:val="22"/>
              </w:rPr>
            </w:pPr>
            <w:r w:rsidRPr="00B44213">
              <w:rPr>
                <w:rFonts w:asciiTheme="minorHAnsi" w:eastAsia="MS Mincho" w:hAnsiTheme="minorHAnsi" w:cs="Arial"/>
                <w:szCs w:val="22"/>
                <w:lang w:val="en-US" w:eastAsia="en-US" w:bidi="ne-NP"/>
              </w:rPr>
              <w:t>During calculation of Emission Reduction, it will be based on actual number of households having the biogas operational</w:t>
            </w:r>
          </w:p>
        </w:tc>
      </w:tr>
    </w:tbl>
    <w:p w14:paraId="40F2E3E4" w14:textId="12D1DDEB" w:rsidR="00816579" w:rsidRDefault="00465B23" w:rsidP="00465B23">
      <w:pPr>
        <w:pStyle w:val="Heading5"/>
      </w:pPr>
      <w:bookmarkStart w:id="32" w:name="_Ref418094911"/>
      <w:bookmarkStart w:id="33" w:name="_Toc40962777"/>
      <w:r>
        <w:t xml:space="preserve">D.2 </w:t>
      </w:r>
      <w:r w:rsidR="00816579" w:rsidRPr="00241108">
        <w:t>Data and parameters monitored</w:t>
      </w:r>
      <w:bookmarkEnd w:id="32"/>
      <w:bookmarkEnd w:id="33"/>
    </w:p>
    <w:p w14:paraId="5DEF68F1" w14:textId="77777777" w:rsidR="00453DD3" w:rsidRDefault="00453DD3" w:rsidP="00996AEF"/>
    <w:p w14:paraId="5955F0BD" w14:textId="3ECEE768" w:rsidR="00453DD3" w:rsidRDefault="00453DD3" w:rsidP="00453DD3">
      <w:pPr>
        <w:jc w:val="both"/>
        <w:rPr>
          <w:rFonts w:ascii="Times New Roman" w:hAnsi="Times New Roman" w:cs="Times New Roman"/>
          <w:color w:val="000000"/>
          <w:sz w:val="24"/>
        </w:rPr>
      </w:pPr>
      <w:r w:rsidRPr="005F049D">
        <w:rPr>
          <w:rFonts w:ascii="Times New Roman" w:hAnsi="Times New Roman" w:cs="Times New Roman"/>
          <w:color w:val="000000"/>
          <w:sz w:val="24"/>
        </w:rPr>
        <w:t>The objectivity and reliability for CPA-</w:t>
      </w:r>
      <w:r>
        <w:rPr>
          <w:rFonts w:ascii="Times New Roman" w:hAnsi="Times New Roman" w:cs="Times New Roman"/>
          <w:color w:val="000000"/>
          <w:sz w:val="24"/>
        </w:rPr>
        <w:t>1, CPA 2, CPA 3, CPA 4, CPA 5 CPA6, CPA7  and CPA 10</w:t>
      </w:r>
      <w:r w:rsidRPr="005F049D">
        <w:rPr>
          <w:rFonts w:ascii="Times New Roman" w:hAnsi="Times New Roman" w:cs="Times New Roman"/>
          <w:color w:val="000000"/>
          <w:sz w:val="24"/>
        </w:rPr>
        <w:t>, as stipulated in the PoA-DD and CPA-DD, a confidence/precision of 90/10 is required for sampling. Hence the sampling design has been done to ensure 90% confidence interval and 10% margin of error for this survey. A simple random sampling was adopted for the survey. The required sample size that represents the population of biogas digesters is calculated first and the sample are proportionately distributed among the three geographical regions (Terai, Hill and Remote Hill), proportionate to the bundled plants in the project.</w:t>
      </w:r>
    </w:p>
    <w:p w14:paraId="51017A2C" w14:textId="77777777" w:rsidR="00453DD3" w:rsidRDefault="00453DD3" w:rsidP="00453DD3">
      <w:pPr>
        <w:jc w:val="both"/>
        <w:rPr>
          <w:rFonts w:ascii="Times New Roman" w:hAnsi="Times New Roman" w:cs="Times New Roman"/>
          <w:color w:val="000000"/>
          <w:sz w:val="24"/>
        </w:rPr>
      </w:pPr>
      <w:r w:rsidRPr="003A22AD">
        <w:rPr>
          <w:rFonts w:ascii="Times New Roman" w:hAnsi="Times New Roman" w:cs="Times New Roman"/>
          <w:color w:val="000000"/>
          <w:sz w:val="24"/>
        </w:rPr>
        <w:t>Appropriate QC measures were taken to attain the desired 90/10 confidence/precision for the parameters monitored. In order to assure quality of the data collected, enumerators were oriented and questionnaires were pre-tested prior to their mobilization to the field.</w:t>
      </w:r>
      <w:r>
        <w:rPr>
          <w:rFonts w:ascii="Times New Roman" w:hAnsi="Times New Roman" w:cs="Times New Roman"/>
          <w:color w:val="000000"/>
          <w:sz w:val="24"/>
        </w:rPr>
        <w:t xml:space="preserve"> </w:t>
      </w:r>
      <w:r w:rsidRPr="003A22AD">
        <w:rPr>
          <w:rFonts w:ascii="Times New Roman" w:hAnsi="Times New Roman" w:cs="Times New Roman"/>
          <w:color w:val="000000"/>
          <w:sz w:val="24"/>
        </w:rPr>
        <w:t>Orientation program was organized for 3 days from 15</w:t>
      </w:r>
      <w:r w:rsidRPr="003A22AD">
        <w:rPr>
          <w:rFonts w:ascii="Times New Roman" w:hAnsi="Times New Roman" w:cs="Times New Roman"/>
          <w:color w:val="000000"/>
          <w:sz w:val="24"/>
          <w:vertAlign w:val="superscript"/>
        </w:rPr>
        <w:t>th</w:t>
      </w:r>
      <w:r w:rsidRPr="003A22AD">
        <w:rPr>
          <w:rFonts w:ascii="Times New Roman" w:hAnsi="Times New Roman" w:cs="Times New Roman"/>
          <w:color w:val="000000"/>
          <w:sz w:val="24"/>
        </w:rPr>
        <w:t xml:space="preserve"> to 17</w:t>
      </w:r>
      <w:r w:rsidRPr="003A22AD">
        <w:rPr>
          <w:rFonts w:ascii="Times New Roman" w:hAnsi="Times New Roman" w:cs="Times New Roman"/>
          <w:color w:val="000000"/>
          <w:sz w:val="24"/>
          <w:vertAlign w:val="superscript"/>
        </w:rPr>
        <w:t>th</w:t>
      </w:r>
      <w:r w:rsidRPr="003A22AD">
        <w:rPr>
          <w:rFonts w:ascii="Times New Roman" w:hAnsi="Times New Roman" w:cs="Times New Roman"/>
          <w:color w:val="000000"/>
          <w:sz w:val="24"/>
        </w:rPr>
        <w:t xml:space="preserve"> Feb 2022 including a questionnaire pre-test exercise done on 17</w:t>
      </w:r>
      <w:r w:rsidRPr="003A22AD">
        <w:rPr>
          <w:rFonts w:ascii="Times New Roman" w:hAnsi="Times New Roman" w:cs="Times New Roman"/>
          <w:color w:val="000000"/>
          <w:sz w:val="24"/>
          <w:vertAlign w:val="superscript"/>
        </w:rPr>
        <w:t>th</w:t>
      </w:r>
      <w:r w:rsidRPr="003A22AD">
        <w:rPr>
          <w:rFonts w:ascii="Times New Roman" w:hAnsi="Times New Roman" w:cs="Times New Roman"/>
          <w:color w:val="000000"/>
          <w:sz w:val="24"/>
        </w:rPr>
        <w:t xml:space="preserve"> Feb 2022 at Nagarjun Municipality of Kathmandu district. Similarly, a thorough check of the </w:t>
      </w:r>
      <w:r w:rsidRPr="003A22AD">
        <w:rPr>
          <w:rFonts w:ascii="Times New Roman" w:hAnsi="Times New Roman" w:cs="Times New Roman"/>
          <w:color w:val="000000"/>
          <w:sz w:val="24"/>
        </w:rPr>
        <w:lastRenderedPageBreak/>
        <w:t>questionnaires filled up by the enumerators was done during the field survey and any inconsistency was corrected immediately.</w:t>
      </w:r>
      <w:r w:rsidRPr="003A22AD">
        <w:rPr>
          <w:rFonts w:ascii="Times New Roman" w:hAnsi="Times New Roman" w:cs="Times New Roman"/>
          <w:color w:val="000000"/>
          <w:szCs w:val="22"/>
        </w:rPr>
        <w:t xml:space="preserve"> </w:t>
      </w:r>
      <w:r w:rsidRPr="003A22AD">
        <w:rPr>
          <w:rFonts w:ascii="Times New Roman" w:hAnsi="Times New Roman" w:cs="Times New Roman"/>
          <w:color w:val="000000"/>
          <w:sz w:val="24"/>
        </w:rPr>
        <w:t>The enumerators were trained and supervised to minimize any bias.</w:t>
      </w:r>
    </w:p>
    <w:p w14:paraId="3DB43B54" w14:textId="16558A71" w:rsidR="00B3743F" w:rsidRDefault="00B3743F" w:rsidP="00453DD3">
      <w:pPr>
        <w:jc w:val="both"/>
        <w:rPr>
          <w:rFonts w:ascii="Times New Roman" w:hAnsi="Times New Roman" w:cs="Times New Roman"/>
          <w:color w:val="000000"/>
          <w:sz w:val="24"/>
        </w:rPr>
      </w:pPr>
      <w:r>
        <w:rPr>
          <w:rFonts w:ascii="Times New Roman" w:hAnsi="Times New Roman" w:cs="Times New Roman"/>
          <w:color w:val="000000"/>
          <w:sz w:val="24"/>
        </w:rPr>
        <w:t>CPA 1</w:t>
      </w:r>
    </w:p>
    <w:p w14:paraId="1A63A578" w14:textId="77777777" w:rsidR="00B3743F" w:rsidRPr="00427CE9" w:rsidRDefault="00B3743F" w:rsidP="00B3743F">
      <w:pPr>
        <w:numPr>
          <w:ilvl w:val="0"/>
          <w:numId w:val="39"/>
        </w:numPr>
        <w:spacing w:after="0" w:line="276" w:lineRule="auto"/>
        <w:contextualSpacing w:val="0"/>
        <w:jc w:val="both"/>
        <w:rPr>
          <w:rFonts w:ascii="Times New Roman" w:hAnsi="Times New Roman" w:cs="Times New Roman"/>
          <w:color w:val="000000"/>
          <w:sz w:val="24"/>
        </w:rPr>
      </w:pPr>
      <w:r w:rsidRPr="00427CE9">
        <w:rPr>
          <w:rFonts w:ascii="Times New Roman" w:hAnsi="Times New Roman" w:cs="Times New Roman"/>
          <w:color w:val="000000"/>
          <w:sz w:val="24"/>
        </w:rPr>
        <w:t xml:space="preserve">Out of surveyed household, 98.75% household reported that the time to reach the forest has been increased over the time whereas remaining 1.25% users said that the time to reach forest has remained same as previous. </w:t>
      </w:r>
    </w:p>
    <w:p w14:paraId="0CB96533" w14:textId="77777777" w:rsidR="00B3743F" w:rsidRDefault="00B3743F" w:rsidP="00996AEF">
      <w:pPr>
        <w:numPr>
          <w:ilvl w:val="0"/>
          <w:numId w:val="39"/>
        </w:numPr>
        <w:spacing w:after="0" w:line="276" w:lineRule="auto"/>
        <w:contextualSpacing w:val="0"/>
        <w:jc w:val="both"/>
        <w:rPr>
          <w:rFonts w:ascii="Times New Roman" w:hAnsi="Times New Roman" w:cs="Times New Roman"/>
          <w:color w:val="000000"/>
          <w:sz w:val="24"/>
        </w:rPr>
      </w:pPr>
      <w:r w:rsidRPr="00427CE9">
        <w:rPr>
          <w:rFonts w:ascii="Times New Roman" w:hAnsi="Times New Roman" w:cs="Times New Roman"/>
          <w:color w:val="000000"/>
          <w:sz w:val="24"/>
        </w:rPr>
        <w:t>The users reported that the average price for 1 bhari of fuelwood was NPR 43 in 1989 and was increased to NPR 113 in 2000 and NPR 381 in 2022 (monitoring year).</w:t>
      </w:r>
    </w:p>
    <w:p w14:paraId="6AACDCCD" w14:textId="3F6C142B" w:rsidR="00B3743F" w:rsidRDefault="00B3743F" w:rsidP="00996AEF">
      <w:pPr>
        <w:numPr>
          <w:ilvl w:val="0"/>
          <w:numId w:val="39"/>
        </w:numPr>
        <w:spacing w:after="0" w:line="276" w:lineRule="auto"/>
        <w:contextualSpacing w:val="0"/>
        <w:jc w:val="both"/>
        <w:rPr>
          <w:rFonts w:ascii="Times New Roman" w:hAnsi="Times New Roman" w:cs="Times New Roman"/>
          <w:color w:val="000000"/>
          <w:sz w:val="24"/>
        </w:rPr>
      </w:pPr>
      <w:r w:rsidRPr="00B3743F">
        <w:rPr>
          <w:rFonts w:ascii="Times New Roman" w:hAnsi="Times New Roman" w:cs="Times New Roman"/>
          <w:color w:val="000000"/>
          <w:sz w:val="24"/>
        </w:rPr>
        <w:t>Out of surveyed users, more than 98.75</w:t>
      </w:r>
      <w:r w:rsidRPr="004A1E77">
        <w:rPr>
          <w:rFonts w:ascii="Times New Roman" w:hAnsi="Times New Roman" w:cs="Times New Roman"/>
          <w:color w:val="000000"/>
          <w:sz w:val="24"/>
        </w:rPr>
        <w:t>% are using low grade biomass due to deficit of hardwood.</w:t>
      </w:r>
    </w:p>
    <w:p w14:paraId="019FA36A" w14:textId="77777777" w:rsidR="004A1E77" w:rsidRDefault="004A1E77" w:rsidP="00996AEF">
      <w:pPr>
        <w:spacing w:after="0" w:line="276" w:lineRule="auto"/>
        <w:contextualSpacing w:val="0"/>
        <w:jc w:val="both"/>
        <w:rPr>
          <w:rFonts w:ascii="Times New Roman" w:hAnsi="Times New Roman" w:cs="Times New Roman"/>
          <w:color w:val="000000"/>
          <w:sz w:val="24"/>
        </w:rPr>
      </w:pPr>
    </w:p>
    <w:p w14:paraId="644CB7DA" w14:textId="6E3615B0" w:rsidR="004A1E77" w:rsidRDefault="004A1E77" w:rsidP="00996AEF">
      <w:pPr>
        <w:spacing w:after="0" w:line="276" w:lineRule="auto"/>
        <w:contextualSpacing w:val="0"/>
        <w:jc w:val="both"/>
        <w:rPr>
          <w:rFonts w:ascii="Times New Roman" w:hAnsi="Times New Roman" w:cs="Times New Roman"/>
          <w:color w:val="000000"/>
          <w:sz w:val="24"/>
        </w:rPr>
      </w:pPr>
      <w:r>
        <w:rPr>
          <w:rFonts w:ascii="Times New Roman" w:hAnsi="Times New Roman" w:cs="Times New Roman"/>
          <w:color w:val="000000"/>
          <w:sz w:val="24"/>
        </w:rPr>
        <w:t>CPA 2</w:t>
      </w:r>
    </w:p>
    <w:p w14:paraId="057B8822" w14:textId="77777777" w:rsidR="004A1E77" w:rsidRPr="001538F7" w:rsidRDefault="004A1E77" w:rsidP="004A1E77">
      <w:pPr>
        <w:numPr>
          <w:ilvl w:val="0"/>
          <w:numId w:val="39"/>
        </w:numPr>
        <w:spacing w:after="0" w:line="276" w:lineRule="auto"/>
        <w:contextualSpacing w:val="0"/>
        <w:jc w:val="both"/>
        <w:rPr>
          <w:rFonts w:ascii="Times New Roman" w:hAnsi="Times New Roman" w:cs="Times New Roman"/>
          <w:sz w:val="24"/>
        </w:rPr>
      </w:pPr>
      <w:r w:rsidRPr="001538F7">
        <w:rPr>
          <w:rFonts w:ascii="Times New Roman" w:hAnsi="Times New Roman" w:cs="Times New Roman"/>
          <w:sz w:val="24"/>
        </w:rPr>
        <w:t xml:space="preserve">Out of surveyed household, 92.11 % household reported that the time to reach the forest has been increased over the time whereas remaining 1.32% users said that the time to reach forest has remained same as previous and 6.58 % respondents said the time to reach forest has been decreased.  </w:t>
      </w:r>
    </w:p>
    <w:p w14:paraId="453F3FBF" w14:textId="77777777" w:rsidR="004A1E77" w:rsidRDefault="004A1E77" w:rsidP="00996AEF">
      <w:pPr>
        <w:numPr>
          <w:ilvl w:val="0"/>
          <w:numId w:val="39"/>
        </w:numPr>
        <w:spacing w:after="0" w:line="276" w:lineRule="auto"/>
        <w:contextualSpacing w:val="0"/>
        <w:jc w:val="both"/>
        <w:rPr>
          <w:rFonts w:ascii="Times New Roman" w:hAnsi="Times New Roman" w:cs="Times New Roman"/>
          <w:sz w:val="24"/>
        </w:rPr>
      </w:pPr>
      <w:r w:rsidRPr="001538F7">
        <w:rPr>
          <w:rFonts w:ascii="Times New Roman" w:hAnsi="Times New Roman" w:cs="Times New Roman"/>
          <w:sz w:val="24"/>
        </w:rPr>
        <w:t>The users reported that the average price for 1 bhari of fuelwood was NPR 48 in 1989 and was increased to NPR 121 in 2000 and NPR 398 in 2022 (monitoring year).</w:t>
      </w:r>
    </w:p>
    <w:p w14:paraId="2BEAF108" w14:textId="267D6E49" w:rsidR="004A1E77" w:rsidRDefault="004A1E77" w:rsidP="00996AEF">
      <w:pPr>
        <w:numPr>
          <w:ilvl w:val="0"/>
          <w:numId w:val="39"/>
        </w:numPr>
        <w:spacing w:after="0" w:line="276" w:lineRule="auto"/>
        <w:contextualSpacing w:val="0"/>
        <w:jc w:val="both"/>
        <w:rPr>
          <w:rFonts w:ascii="Times New Roman" w:hAnsi="Times New Roman" w:cs="Times New Roman"/>
          <w:sz w:val="24"/>
        </w:rPr>
      </w:pPr>
      <w:r w:rsidRPr="004A1E77">
        <w:rPr>
          <w:rFonts w:ascii="Times New Roman" w:hAnsi="Times New Roman" w:cs="Times New Roman"/>
          <w:sz w:val="24"/>
        </w:rPr>
        <w:t>Out of surveyed users, more than 93.42</w:t>
      </w:r>
      <w:r w:rsidRPr="00D0311B">
        <w:rPr>
          <w:rFonts w:ascii="Times New Roman" w:hAnsi="Times New Roman" w:cs="Times New Roman"/>
          <w:sz w:val="24"/>
        </w:rPr>
        <w:t>% are using low grade biomass due to deficit of hardwood.</w:t>
      </w:r>
    </w:p>
    <w:p w14:paraId="1FFCCFA5" w14:textId="77777777" w:rsidR="00D0311B" w:rsidRDefault="00D0311B" w:rsidP="00996AEF">
      <w:pPr>
        <w:spacing w:after="0" w:line="276" w:lineRule="auto"/>
        <w:contextualSpacing w:val="0"/>
        <w:jc w:val="both"/>
        <w:rPr>
          <w:rFonts w:ascii="Times New Roman" w:hAnsi="Times New Roman" w:cs="Times New Roman"/>
          <w:sz w:val="24"/>
        </w:rPr>
      </w:pPr>
    </w:p>
    <w:p w14:paraId="40B69EB2" w14:textId="2264F992" w:rsidR="00D0311B" w:rsidRDefault="00D0311B" w:rsidP="00996AEF">
      <w:pPr>
        <w:spacing w:after="0" w:line="276" w:lineRule="auto"/>
        <w:contextualSpacing w:val="0"/>
        <w:jc w:val="both"/>
        <w:rPr>
          <w:rFonts w:ascii="Times New Roman" w:hAnsi="Times New Roman" w:cs="Times New Roman"/>
          <w:sz w:val="24"/>
        </w:rPr>
      </w:pPr>
      <w:r>
        <w:rPr>
          <w:rFonts w:ascii="Times New Roman" w:hAnsi="Times New Roman" w:cs="Times New Roman"/>
          <w:sz w:val="24"/>
        </w:rPr>
        <w:t>CPA 3</w:t>
      </w:r>
    </w:p>
    <w:p w14:paraId="52F0C6E0" w14:textId="77777777" w:rsidR="00D0311B" w:rsidRPr="004C1314" w:rsidRDefault="00D0311B" w:rsidP="00D0311B">
      <w:pPr>
        <w:numPr>
          <w:ilvl w:val="0"/>
          <w:numId w:val="39"/>
        </w:numPr>
        <w:spacing w:after="0" w:line="276" w:lineRule="auto"/>
        <w:contextualSpacing w:val="0"/>
        <w:jc w:val="both"/>
        <w:rPr>
          <w:rFonts w:ascii="Times New Roman" w:hAnsi="Times New Roman" w:cs="Times New Roman"/>
          <w:color w:val="000000"/>
          <w:sz w:val="24"/>
        </w:rPr>
      </w:pPr>
      <w:r w:rsidRPr="004C1314">
        <w:rPr>
          <w:rFonts w:ascii="Times New Roman" w:hAnsi="Times New Roman" w:cs="Times New Roman"/>
          <w:color w:val="000000"/>
          <w:sz w:val="24"/>
        </w:rPr>
        <w:t xml:space="preserve">Out of surveyed household, 93.83% household reported that the time to reach the forest has been increased over the time whereas remaining 1.23 % users said that the time to reach forest has remained same as previous and 4.94 % respondents said the time to reach forest has been decreased.  </w:t>
      </w:r>
    </w:p>
    <w:p w14:paraId="700154CC" w14:textId="77777777" w:rsidR="00D0311B" w:rsidRDefault="00D0311B" w:rsidP="00996AEF">
      <w:pPr>
        <w:numPr>
          <w:ilvl w:val="0"/>
          <w:numId w:val="39"/>
        </w:numPr>
        <w:spacing w:after="0" w:line="276" w:lineRule="auto"/>
        <w:contextualSpacing w:val="0"/>
        <w:jc w:val="both"/>
        <w:rPr>
          <w:rFonts w:ascii="Times New Roman" w:hAnsi="Times New Roman" w:cs="Times New Roman"/>
          <w:color w:val="000000"/>
          <w:sz w:val="24"/>
        </w:rPr>
      </w:pPr>
      <w:r w:rsidRPr="004C1314">
        <w:rPr>
          <w:rFonts w:ascii="Times New Roman" w:hAnsi="Times New Roman" w:cs="Times New Roman"/>
          <w:color w:val="000000"/>
          <w:sz w:val="24"/>
        </w:rPr>
        <w:t>The users reported that the average price for 1 bhari of fuelwood was NPR 44 in 1989 and was increased to NPR 105 in 2000 and NPR 372 in 2022 (monitoring year).</w:t>
      </w:r>
    </w:p>
    <w:p w14:paraId="16C70938" w14:textId="7E1F0F57" w:rsidR="00D0311B" w:rsidRPr="00D0311B" w:rsidRDefault="00D0311B" w:rsidP="00996AEF">
      <w:pPr>
        <w:numPr>
          <w:ilvl w:val="0"/>
          <w:numId w:val="39"/>
        </w:numPr>
        <w:spacing w:after="0" w:line="276" w:lineRule="auto"/>
        <w:contextualSpacing w:val="0"/>
        <w:jc w:val="both"/>
        <w:rPr>
          <w:rFonts w:ascii="Times New Roman" w:hAnsi="Times New Roman" w:cs="Times New Roman"/>
          <w:color w:val="000000"/>
          <w:sz w:val="24"/>
        </w:rPr>
      </w:pPr>
      <w:r w:rsidRPr="00D0311B">
        <w:rPr>
          <w:rFonts w:ascii="Times New Roman" w:hAnsi="Times New Roman" w:cs="Times New Roman"/>
          <w:color w:val="000000"/>
          <w:sz w:val="24"/>
        </w:rPr>
        <w:t>Out of surveyed users, more than 95.06% are using low grade biomass due to deficit of hardwood.</w:t>
      </w:r>
    </w:p>
    <w:p w14:paraId="4D3FDBB2" w14:textId="77777777" w:rsidR="00B3743F" w:rsidRDefault="00B3743F" w:rsidP="00453DD3">
      <w:pPr>
        <w:jc w:val="both"/>
        <w:rPr>
          <w:rFonts w:ascii="Times New Roman" w:hAnsi="Times New Roman" w:cs="Times New Roman"/>
          <w:color w:val="000000"/>
          <w:sz w:val="24"/>
        </w:rPr>
      </w:pPr>
    </w:p>
    <w:p w14:paraId="089C78EA" w14:textId="53FD98A8" w:rsidR="00D0311B" w:rsidRDefault="00D0311B" w:rsidP="00453DD3">
      <w:pPr>
        <w:jc w:val="both"/>
        <w:rPr>
          <w:rFonts w:ascii="Times New Roman" w:hAnsi="Times New Roman" w:cs="Times New Roman"/>
          <w:color w:val="000000"/>
          <w:sz w:val="24"/>
        </w:rPr>
      </w:pPr>
      <w:r>
        <w:rPr>
          <w:rFonts w:ascii="Times New Roman" w:hAnsi="Times New Roman" w:cs="Times New Roman"/>
          <w:color w:val="000000"/>
          <w:sz w:val="24"/>
        </w:rPr>
        <w:t>CPA 4</w:t>
      </w:r>
    </w:p>
    <w:p w14:paraId="686F7B6F" w14:textId="77777777" w:rsidR="002A64A4" w:rsidRPr="00AF6642" w:rsidRDefault="002A64A4" w:rsidP="002A64A4">
      <w:pPr>
        <w:numPr>
          <w:ilvl w:val="0"/>
          <w:numId w:val="39"/>
        </w:numPr>
        <w:spacing w:after="0" w:line="276" w:lineRule="auto"/>
        <w:contextualSpacing w:val="0"/>
        <w:jc w:val="both"/>
        <w:rPr>
          <w:rFonts w:ascii="Times New Roman" w:hAnsi="Times New Roman" w:cs="Times New Roman"/>
          <w:color w:val="000000"/>
          <w:sz w:val="24"/>
        </w:rPr>
      </w:pPr>
      <w:r w:rsidRPr="00AF6642">
        <w:rPr>
          <w:rFonts w:ascii="Times New Roman" w:hAnsi="Times New Roman" w:cs="Times New Roman"/>
          <w:color w:val="000000"/>
          <w:sz w:val="24"/>
        </w:rPr>
        <w:t>Out of surveyed household, 98.85% household reported that the time to reach the forest has been increased over the time whereas remaining 1.15% users said that the time to reach forest has remained same as previous.</w:t>
      </w:r>
    </w:p>
    <w:p w14:paraId="17BA11B4" w14:textId="77777777" w:rsidR="002A64A4" w:rsidRDefault="002A64A4" w:rsidP="00996AEF">
      <w:pPr>
        <w:numPr>
          <w:ilvl w:val="0"/>
          <w:numId w:val="39"/>
        </w:numPr>
        <w:spacing w:after="0" w:line="276" w:lineRule="auto"/>
        <w:contextualSpacing w:val="0"/>
        <w:jc w:val="both"/>
        <w:rPr>
          <w:rFonts w:ascii="Times New Roman" w:hAnsi="Times New Roman" w:cs="Times New Roman"/>
          <w:color w:val="000000"/>
          <w:sz w:val="24"/>
        </w:rPr>
      </w:pPr>
      <w:r w:rsidRPr="00AF6642">
        <w:rPr>
          <w:rFonts w:ascii="Times New Roman" w:hAnsi="Times New Roman" w:cs="Times New Roman"/>
          <w:color w:val="000000"/>
          <w:sz w:val="24"/>
        </w:rPr>
        <w:t>The users reported that the average price for 1 bhari of fuelwood was NPR 46 in 1989 and was increased to NPR 103 in 2000 and NPR 352 in 2022 (monitoring year).</w:t>
      </w:r>
    </w:p>
    <w:p w14:paraId="42D643BE" w14:textId="5845F032" w:rsidR="00D0311B" w:rsidRDefault="002A64A4" w:rsidP="00996AEF">
      <w:pPr>
        <w:numPr>
          <w:ilvl w:val="0"/>
          <w:numId w:val="39"/>
        </w:numPr>
        <w:spacing w:after="0" w:line="276" w:lineRule="auto"/>
        <w:contextualSpacing w:val="0"/>
        <w:jc w:val="both"/>
        <w:rPr>
          <w:rFonts w:ascii="Times New Roman" w:hAnsi="Times New Roman" w:cs="Times New Roman"/>
          <w:color w:val="000000"/>
          <w:sz w:val="24"/>
        </w:rPr>
      </w:pPr>
      <w:r w:rsidRPr="002A64A4">
        <w:rPr>
          <w:rFonts w:ascii="Times New Roman" w:hAnsi="Times New Roman" w:cs="Times New Roman"/>
          <w:color w:val="000000"/>
          <w:sz w:val="24"/>
        </w:rPr>
        <w:t>Out of surveyed users, more than 94.25% are using low grade biomass due to deficit of hardwood.</w:t>
      </w:r>
    </w:p>
    <w:p w14:paraId="0E1C84C9" w14:textId="77777777" w:rsidR="002A64A4" w:rsidRDefault="002A64A4" w:rsidP="00996AEF">
      <w:pPr>
        <w:spacing w:after="0" w:line="276" w:lineRule="auto"/>
        <w:contextualSpacing w:val="0"/>
        <w:jc w:val="both"/>
        <w:rPr>
          <w:rFonts w:ascii="Times New Roman" w:hAnsi="Times New Roman" w:cs="Times New Roman"/>
          <w:color w:val="000000"/>
          <w:sz w:val="24"/>
        </w:rPr>
      </w:pPr>
    </w:p>
    <w:p w14:paraId="771EC598" w14:textId="5CF201A0" w:rsidR="002A64A4" w:rsidRDefault="002A64A4" w:rsidP="00996AEF">
      <w:pPr>
        <w:spacing w:after="0" w:line="276" w:lineRule="auto"/>
        <w:contextualSpacing w:val="0"/>
        <w:jc w:val="both"/>
        <w:rPr>
          <w:rFonts w:ascii="Times New Roman" w:hAnsi="Times New Roman" w:cs="Times New Roman"/>
          <w:color w:val="000000"/>
          <w:sz w:val="24"/>
        </w:rPr>
      </w:pPr>
      <w:r>
        <w:rPr>
          <w:rFonts w:ascii="Times New Roman" w:hAnsi="Times New Roman" w:cs="Times New Roman"/>
          <w:color w:val="000000"/>
          <w:sz w:val="24"/>
        </w:rPr>
        <w:t>CPA 5</w:t>
      </w:r>
    </w:p>
    <w:p w14:paraId="2EA713D3" w14:textId="77777777" w:rsidR="002A64A4" w:rsidRPr="00C44FC6" w:rsidRDefault="002A64A4" w:rsidP="002A64A4">
      <w:pPr>
        <w:numPr>
          <w:ilvl w:val="0"/>
          <w:numId w:val="39"/>
        </w:numPr>
        <w:spacing w:after="0" w:line="276" w:lineRule="auto"/>
        <w:contextualSpacing w:val="0"/>
        <w:jc w:val="both"/>
        <w:rPr>
          <w:rFonts w:ascii="Times New Roman" w:hAnsi="Times New Roman" w:cs="Times New Roman"/>
          <w:color w:val="000000"/>
          <w:sz w:val="24"/>
        </w:rPr>
      </w:pPr>
      <w:r w:rsidRPr="00C44FC6">
        <w:rPr>
          <w:rFonts w:ascii="Times New Roman" w:hAnsi="Times New Roman" w:cs="Times New Roman"/>
          <w:color w:val="000000"/>
          <w:sz w:val="24"/>
        </w:rPr>
        <w:lastRenderedPageBreak/>
        <w:t xml:space="preserve">Out of surveyed household, 98.80% household reported that the time to reach the forest has been increased over the time whereas remaining 1.20% users said that the time to reach forest has remained same as previous.  </w:t>
      </w:r>
    </w:p>
    <w:p w14:paraId="1474E5CE" w14:textId="77777777" w:rsidR="002A64A4" w:rsidRDefault="002A64A4" w:rsidP="00996AEF">
      <w:pPr>
        <w:numPr>
          <w:ilvl w:val="0"/>
          <w:numId w:val="39"/>
        </w:numPr>
        <w:spacing w:after="0" w:line="276" w:lineRule="auto"/>
        <w:contextualSpacing w:val="0"/>
        <w:jc w:val="both"/>
        <w:rPr>
          <w:rFonts w:ascii="Times New Roman" w:hAnsi="Times New Roman" w:cs="Times New Roman"/>
          <w:color w:val="000000"/>
          <w:sz w:val="24"/>
        </w:rPr>
      </w:pPr>
      <w:r w:rsidRPr="00C44FC6">
        <w:rPr>
          <w:rFonts w:ascii="Times New Roman" w:hAnsi="Times New Roman" w:cs="Times New Roman"/>
          <w:color w:val="000000"/>
          <w:sz w:val="24"/>
        </w:rPr>
        <w:t>The users reported that the average price for 1 bhari of fuelwood was NPR 46 in 1989 and was increased to NPR 124 in 2000 and NPR 383 in 2022 (monitoring year).</w:t>
      </w:r>
    </w:p>
    <w:p w14:paraId="4B353935" w14:textId="63A0C40F" w:rsidR="002A64A4" w:rsidRPr="00AE5FA3" w:rsidRDefault="002A64A4" w:rsidP="00996AEF">
      <w:pPr>
        <w:numPr>
          <w:ilvl w:val="0"/>
          <w:numId w:val="39"/>
        </w:numPr>
        <w:spacing w:after="0" w:line="276" w:lineRule="auto"/>
        <w:contextualSpacing w:val="0"/>
        <w:jc w:val="both"/>
        <w:rPr>
          <w:rFonts w:ascii="Times New Roman" w:hAnsi="Times New Roman" w:cs="Times New Roman"/>
          <w:color w:val="000000"/>
          <w:sz w:val="24"/>
        </w:rPr>
      </w:pPr>
      <w:r w:rsidRPr="002A64A4">
        <w:rPr>
          <w:rFonts w:ascii="Times New Roman" w:hAnsi="Times New Roman" w:cs="Times New Roman"/>
          <w:color w:val="000000"/>
          <w:sz w:val="24"/>
        </w:rPr>
        <w:t xml:space="preserve">Out of surveyed users, more than </w:t>
      </w:r>
      <w:r w:rsidRPr="00AE5FA3">
        <w:rPr>
          <w:rFonts w:ascii="Times New Roman" w:hAnsi="Times New Roman" w:cs="Times New Roman"/>
          <w:color w:val="000000"/>
          <w:sz w:val="24"/>
        </w:rPr>
        <w:t>97.59% are using low grade biomass due to deficit of hardwood.</w:t>
      </w:r>
    </w:p>
    <w:p w14:paraId="728F495C" w14:textId="77777777" w:rsidR="002A64A4" w:rsidRPr="002A64A4" w:rsidRDefault="002A64A4" w:rsidP="00996AEF">
      <w:pPr>
        <w:spacing w:after="0" w:line="276" w:lineRule="auto"/>
        <w:contextualSpacing w:val="0"/>
        <w:jc w:val="both"/>
        <w:rPr>
          <w:rFonts w:ascii="Times New Roman" w:hAnsi="Times New Roman" w:cs="Times New Roman"/>
          <w:color w:val="000000"/>
          <w:sz w:val="24"/>
        </w:rPr>
      </w:pPr>
    </w:p>
    <w:p w14:paraId="402F018F" w14:textId="77777777" w:rsidR="00B3743F" w:rsidRDefault="00B3743F" w:rsidP="00B3743F">
      <w:pPr>
        <w:jc w:val="both"/>
        <w:rPr>
          <w:rFonts w:ascii="Times New Roman" w:hAnsi="Times New Roman" w:cs="Times New Roman"/>
          <w:color w:val="000000"/>
          <w:sz w:val="24"/>
        </w:rPr>
      </w:pPr>
      <w:r>
        <w:rPr>
          <w:rFonts w:ascii="Times New Roman" w:hAnsi="Times New Roman" w:cs="Times New Roman"/>
          <w:color w:val="000000"/>
          <w:sz w:val="24"/>
        </w:rPr>
        <w:t xml:space="preserve">CPA 6 </w:t>
      </w:r>
    </w:p>
    <w:p w14:paraId="665BAAA1" w14:textId="77777777" w:rsidR="00B3743F" w:rsidRPr="006A0FEB" w:rsidRDefault="00B3743F" w:rsidP="00B3743F">
      <w:pPr>
        <w:numPr>
          <w:ilvl w:val="0"/>
          <w:numId w:val="39"/>
        </w:numPr>
        <w:spacing w:after="0" w:line="276" w:lineRule="auto"/>
        <w:contextualSpacing w:val="0"/>
        <w:jc w:val="both"/>
        <w:rPr>
          <w:rFonts w:ascii="Times New Roman" w:hAnsi="Times New Roman" w:cs="Times New Roman"/>
          <w:color w:val="000000"/>
          <w:sz w:val="24"/>
        </w:rPr>
      </w:pPr>
      <w:r w:rsidRPr="00DA7D62">
        <w:rPr>
          <w:rFonts w:ascii="Times New Roman" w:hAnsi="Times New Roman" w:cs="Times New Roman"/>
          <w:color w:val="000000"/>
          <w:sz w:val="24"/>
        </w:rPr>
        <w:t>Out of surveyed household, 9</w:t>
      </w:r>
      <w:r w:rsidRPr="00D1309D">
        <w:rPr>
          <w:rFonts w:ascii="Times New Roman" w:hAnsi="Times New Roman" w:cs="Times New Roman"/>
          <w:color w:val="000000"/>
          <w:sz w:val="24"/>
        </w:rPr>
        <w:t>1.14</w:t>
      </w:r>
      <w:r w:rsidRPr="003A5C55">
        <w:rPr>
          <w:rFonts w:ascii="Times New Roman" w:hAnsi="Times New Roman" w:cs="Times New Roman"/>
          <w:color w:val="000000"/>
          <w:sz w:val="24"/>
        </w:rPr>
        <w:t>% household reported that the time to reach the forest has been increased over the time whereas remainin</w:t>
      </w:r>
      <w:r w:rsidRPr="002B24EF">
        <w:rPr>
          <w:rFonts w:ascii="Times New Roman" w:hAnsi="Times New Roman" w:cs="Times New Roman"/>
          <w:color w:val="000000"/>
          <w:sz w:val="24"/>
        </w:rPr>
        <w:t xml:space="preserve">g </w:t>
      </w:r>
      <w:r w:rsidRPr="00F1450C">
        <w:rPr>
          <w:rFonts w:ascii="Times New Roman" w:hAnsi="Times New Roman" w:cs="Times New Roman"/>
          <w:color w:val="000000"/>
          <w:sz w:val="24"/>
        </w:rPr>
        <w:t>5.06</w:t>
      </w:r>
      <w:r w:rsidRPr="00DC682E">
        <w:rPr>
          <w:rFonts w:ascii="Times New Roman" w:hAnsi="Times New Roman" w:cs="Times New Roman"/>
          <w:color w:val="000000"/>
          <w:sz w:val="24"/>
        </w:rPr>
        <w:t xml:space="preserve">% users </w:t>
      </w:r>
      <w:r w:rsidRPr="00BF2922">
        <w:rPr>
          <w:rFonts w:ascii="Times New Roman" w:hAnsi="Times New Roman" w:cs="Times New Roman"/>
          <w:color w:val="000000"/>
          <w:sz w:val="24"/>
        </w:rPr>
        <w:t>s</w:t>
      </w:r>
      <w:r w:rsidRPr="00052187">
        <w:rPr>
          <w:rFonts w:ascii="Times New Roman" w:hAnsi="Times New Roman" w:cs="Times New Roman"/>
          <w:color w:val="000000"/>
          <w:sz w:val="24"/>
        </w:rPr>
        <w:t xml:space="preserve">aid that the time to reach forest has remained same as previous. However, </w:t>
      </w:r>
      <w:r w:rsidRPr="001262FA">
        <w:rPr>
          <w:rFonts w:ascii="Times New Roman" w:hAnsi="Times New Roman" w:cs="Times New Roman"/>
          <w:color w:val="000000"/>
          <w:sz w:val="24"/>
        </w:rPr>
        <w:t xml:space="preserve">3.80% households responded that the time to reach forest has been decreased. </w:t>
      </w:r>
    </w:p>
    <w:p w14:paraId="65ADE0F7" w14:textId="77777777" w:rsidR="00B3743F" w:rsidRDefault="00B3743F" w:rsidP="00B3743F">
      <w:pPr>
        <w:numPr>
          <w:ilvl w:val="0"/>
          <w:numId w:val="39"/>
        </w:numPr>
        <w:spacing w:after="0" w:line="276" w:lineRule="auto"/>
        <w:contextualSpacing w:val="0"/>
        <w:jc w:val="both"/>
        <w:rPr>
          <w:rFonts w:ascii="Times New Roman" w:hAnsi="Times New Roman" w:cs="Times New Roman"/>
          <w:color w:val="000000"/>
          <w:sz w:val="24"/>
        </w:rPr>
      </w:pPr>
      <w:r w:rsidRPr="005F049D">
        <w:rPr>
          <w:rFonts w:ascii="Times New Roman" w:hAnsi="Times New Roman" w:cs="Times New Roman"/>
          <w:color w:val="000000"/>
          <w:sz w:val="24"/>
        </w:rPr>
        <w:t>The users reported that the average price for 1 bhari of fuelwood was NPR 52 in 1989 and was increased to NPR 122 in 2000 and NPR 373 in 2021 (monitoring year).</w:t>
      </w:r>
    </w:p>
    <w:p w14:paraId="5A9C54F2" w14:textId="77777777" w:rsidR="00B3743F" w:rsidRPr="0048467D" w:rsidRDefault="00B3743F" w:rsidP="00B3743F">
      <w:pPr>
        <w:numPr>
          <w:ilvl w:val="0"/>
          <w:numId w:val="39"/>
        </w:numPr>
        <w:spacing w:after="0" w:line="276" w:lineRule="auto"/>
        <w:contextualSpacing w:val="0"/>
        <w:jc w:val="both"/>
        <w:rPr>
          <w:rFonts w:ascii="Times New Roman" w:hAnsi="Times New Roman" w:cs="Times New Roman"/>
          <w:color w:val="000000"/>
          <w:sz w:val="24"/>
        </w:rPr>
      </w:pPr>
      <w:r w:rsidRPr="008D6ABE">
        <w:rPr>
          <w:rFonts w:ascii="Times New Roman" w:hAnsi="Times New Roman" w:cs="Times New Roman"/>
          <w:color w:val="000000"/>
          <w:sz w:val="24"/>
        </w:rPr>
        <w:t>Out of surveyed users, more than 93.67</w:t>
      </w:r>
      <w:r w:rsidRPr="0048467D">
        <w:rPr>
          <w:rFonts w:ascii="Times New Roman" w:hAnsi="Times New Roman" w:cs="Times New Roman"/>
          <w:color w:val="000000"/>
          <w:sz w:val="24"/>
        </w:rPr>
        <w:t>% are using low grade biomass due to deficit of hardwood.</w:t>
      </w:r>
    </w:p>
    <w:p w14:paraId="3A73B35D" w14:textId="77777777" w:rsidR="00B3743F" w:rsidRDefault="00B3743F" w:rsidP="00B3743F">
      <w:pPr>
        <w:spacing w:after="0" w:line="276" w:lineRule="auto"/>
        <w:contextualSpacing w:val="0"/>
        <w:jc w:val="both"/>
        <w:rPr>
          <w:rFonts w:ascii="Times New Roman" w:hAnsi="Times New Roman" w:cs="Times New Roman"/>
          <w:color w:val="000000"/>
          <w:sz w:val="24"/>
        </w:rPr>
      </w:pPr>
      <w:r>
        <w:rPr>
          <w:rFonts w:ascii="Times New Roman" w:hAnsi="Times New Roman" w:cs="Times New Roman"/>
          <w:color w:val="000000"/>
          <w:sz w:val="24"/>
        </w:rPr>
        <w:t>CPA 7</w:t>
      </w:r>
    </w:p>
    <w:p w14:paraId="03B4BC66" w14:textId="77777777" w:rsidR="00B3743F" w:rsidRPr="003A22AD" w:rsidRDefault="00B3743F" w:rsidP="00B3743F">
      <w:pPr>
        <w:numPr>
          <w:ilvl w:val="0"/>
          <w:numId w:val="39"/>
        </w:numPr>
        <w:spacing w:after="0" w:line="276" w:lineRule="auto"/>
        <w:contextualSpacing w:val="0"/>
        <w:jc w:val="both"/>
        <w:rPr>
          <w:rFonts w:ascii="Times New Roman" w:hAnsi="Times New Roman" w:cs="Times New Roman"/>
          <w:color w:val="000000"/>
          <w:sz w:val="24"/>
        </w:rPr>
      </w:pPr>
      <w:r w:rsidRPr="003A22AD">
        <w:rPr>
          <w:rFonts w:ascii="Times New Roman" w:hAnsi="Times New Roman" w:cs="Times New Roman"/>
          <w:color w:val="000000"/>
          <w:sz w:val="24"/>
        </w:rPr>
        <w:t xml:space="preserve">Out of surveyed household, 95.24% household reported that the time to reach the forest has been increased over the time whereas 4.76% households responded that the time to reach forest has been decreased. </w:t>
      </w:r>
    </w:p>
    <w:p w14:paraId="47AC3EB7" w14:textId="77777777" w:rsidR="00B3743F" w:rsidRDefault="00B3743F" w:rsidP="00B3743F">
      <w:pPr>
        <w:numPr>
          <w:ilvl w:val="0"/>
          <w:numId w:val="39"/>
        </w:numPr>
        <w:spacing w:after="0" w:line="276" w:lineRule="auto"/>
        <w:contextualSpacing w:val="0"/>
        <w:jc w:val="both"/>
        <w:rPr>
          <w:rFonts w:ascii="Times New Roman" w:hAnsi="Times New Roman" w:cs="Times New Roman"/>
          <w:color w:val="000000"/>
          <w:sz w:val="24"/>
        </w:rPr>
      </w:pPr>
      <w:r w:rsidRPr="003A22AD">
        <w:rPr>
          <w:rFonts w:ascii="Times New Roman" w:hAnsi="Times New Roman" w:cs="Times New Roman"/>
          <w:color w:val="000000"/>
          <w:sz w:val="24"/>
        </w:rPr>
        <w:t>The users reported that the average price for 1 bhari of fuelwood was NPR 44 in 1989 and was increased to NPR 106 in 2000 and NPR 368 in 2022 (monitoring year).</w:t>
      </w:r>
    </w:p>
    <w:p w14:paraId="6EAA672E" w14:textId="4FA550E9" w:rsidR="00AE5FA3" w:rsidRDefault="00B3743F" w:rsidP="00AE5FA3">
      <w:pPr>
        <w:numPr>
          <w:ilvl w:val="0"/>
          <w:numId w:val="39"/>
        </w:numPr>
        <w:spacing w:after="0" w:line="276" w:lineRule="auto"/>
        <w:contextualSpacing w:val="0"/>
        <w:jc w:val="both"/>
        <w:rPr>
          <w:rFonts w:ascii="Times New Roman" w:hAnsi="Times New Roman" w:cs="Times New Roman"/>
          <w:color w:val="000000"/>
          <w:sz w:val="24"/>
        </w:rPr>
      </w:pPr>
      <w:r w:rsidRPr="008D6ABE">
        <w:rPr>
          <w:rFonts w:ascii="Times New Roman" w:hAnsi="Times New Roman" w:cs="Times New Roman"/>
          <w:color w:val="000000"/>
          <w:sz w:val="24"/>
        </w:rPr>
        <w:t>Out of surveyed users, more than 95.24% are using low grade biomass due to deficit of hardwood.</w:t>
      </w:r>
    </w:p>
    <w:p w14:paraId="141DD78F" w14:textId="77777777" w:rsidR="00AE5FA3" w:rsidRDefault="00AE5FA3" w:rsidP="00996AEF">
      <w:pPr>
        <w:spacing w:after="0" w:line="276" w:lineRule="auto"/>
        <w:ind w:left="720"/>
        <w:contextualSpacing w:val="0"/>
        <w:jc w:val="both"/>
        <w:rPr>
          <w:rFonts w:ascii="Times New Roman" w:hAnsi="Times New Roman" w:cs="Times New Roman"/>
          <w:color w:val="000000"/>
          <w:sz w:val="24"/>
        </w:rPr>
      </w:pPr>
    </w:p>
    <w:p w14:paraId="57E3456A" w14:textId="57E9ADB5" w:rsidR="00AE5FA3" w:rsidRDefault="00AE5FA3" w:rsidP="00996AEF">
      <w:pPr>
        <w:tabs>
          <w:tab w:val="left" w:pos="0"/>
        </w:tabs>
        <w:spacing w:after="0" w:line="276" w:lineRule="auto"/>
        <w:contextualSpacing w:val="0"/>
        <w:jc w:val="both"/>
        <w:rPr>
          <w:rFonts w:ascii="Times New Roman" w:hAnsi="Times New Roman" w:cs="Times New Roman"/>
          <w:color w:val="000000"/>
          <w:sz w:val="24"/>
        </w:rPr>
      </w:pPr>
      <w:r>
        <w:rPr>
          <w:rFonts w:ascii="Times New Roman" w:hAnsi="Times New Roman" w:cs="Times New Roman"/>
          <w:color w:val="000000"/>
          <w:sz w:val="24"/>
        </w:rPr>
        <w:t>CPA 10</w:t>
      </w:r>
    </w:p>
    <w:p w14:paraId="1A11C80E" w14:textId="77777777" w:rsidR="00AE5FA3" w:rsidRPr="00577F5E" w:rsidRDefault="00AE5FA3" w:rsidP="00AE5FA3">
      <w:pPr>
        <w:numPr>
          <w:ilvl w:val="0"/>
          <w:numId w:val="39"/>
        </w:numPr>
        <w:spacing w:after="0" w:line="276" w:lineRule="auto"/>
        <w:contextualSpacing w:val="0"/>
        <w:jc w:val="both"/>
        <w:rPr>
          <w:rFonts w:ascii="Times New Roman" w:hAnsi="Times New Roman" w:cs="Times New Roman"/>
          <w:sz w:val="24"/>
        </w:rPr>
      </w:pPr>
      <w:r w:rsidRPr="00577F5E">
        <w:rPr>
          <w:rFonts w:ascii="Times New Roman" w:hAnsi="Times New Roman" w:cs="Times New Roman"/>
          <w:sz w:val="24"/>
        </w:rPr>
        <w:t xml:space="preserve">Out of surveyed household, 97.50% household reported that the time to reach the forest has been increased over the time whereas remaining 1.25% users said that the time to reach forest has remained same as previous. However, 1.25% households responded that the time to reach forest has been decreased. </w:t>
      </w:r>
    </w:p>
    <w:p w14:paraId="56ED2822" w14:textId="77777777" w:rsidR="00AE5FA3" w:rsidRDefault="00AE5FA3" w:rsidP="00AE5FA3">
      <w:pPr>
        <w:numPr>
          <w:ilvl w:val="0"/>
          <w:numId w:val="39"/>
        </w:numPr>
        <w:spacing w:after="0" w:line="276" w:lineRule="auto"/>
        <w:contextualSpacing w:val="0"/>
        <w:jc w:val="both"/>
        <w:rPr>
          <w:rFonts w:ascii="Times New Roman" w:hAnsi="Times New Roman" w:cs="Times New Roman"/>
          <w:sz w:val="24"/>
        </w:rPr>
      </w:pPr>
      <w:r w:rsidRPr="00577F5E">
        <w:rPr>
          <w:rFonts w:ascii="Times New Roman" w:hAnsi="Times New Roman" w:cs="Times New Roman"/>
          <w:sz w:val="24"/>
        </w:rPr>
        <w:t>The users reported that the average price for 1 bhari of fuelwood was NPR 39 in 1989 and was increased to NPR 107 in 2000 and NPR 370in 202 (monitoring year).</w:t>
      </w:r>
    </w:p>
    <w:p w14:paraId="2C1E1B80" w14:textId="6329977C" w:rsidR="00AE5FA3" w:rsidRPr="00996AEF" w:rsidRDefault="00AE5FA3" w:rsidP="00AE5FA3">
      <w:pPr>
        <w:numPr>
          <w:ilvl w:val="0"/>
          <w:numId w:val="39"/>
        </w:numPr>
        <w:spacing w:after="0" w:line="276" w:lineRule="auto"/>
        <w:contextualSpacing w:val="0"/>
        <w:jc w:val="both"/>
        <w:rPr>
          <w:rFonts w:ascii="Times New Roman" w:hAnsi="Times New Roman" w:cs="Times New Roman"/>
          <w:sz w:val="24"/>
        </w:rPr>
      </w:pPr>
      <w:r w:rsidRPr="00AE5FA3">
        <w:rPr>
          <w:rFonts w:ascii="Times New Roman" w:hAnsi="Times New Roman" w:cs="Times New Roman"/>
          <w:sz w:val="24"/>
        </w:rPr>
        <w:t>Out of surveyed users, more than 96.25</w:t>
      </w:r>
      <w:r w:rsidRPr="006B5AFF">
        <w:rPr>
          <w:rFonts w:ascii="Times New Roman" w:hAnsi="Times New Roman" w:cs="Times New Roman"/>
          <w:sz w:val="24"/>
        </w:rPr>
        <w:t>% are using low grade biomass due to deficit of hardwood.</w:t>
      </w:r>
    </w:p>
    <w:p w14:paraId="3AB9EF5E" w14:textId="77777777" w:rsidR="00AE5FA3" w:rsidRPr="00AE5FA3" w:rsidRDefault="00AE5FA3" w:rsidP="00996AEF">
      <w:pPr>
        <w:spacing w:after="0" w:line="276" w:lineRule="auto"/>
        <w:contextualSpacing w:val="0"/>
        <w:jc w:val="both"/>
        <w:rPr>
          <w:rFonts w:ascii="Times New Roman" w:hAnsi="Times New Roman" w:cs="Times New Roman"/>
          <w:color w:val="000000"/>
          <w:sz w:val="24"/>
        </w:rPr>
      </w:pPr>
    </w:p>
    <w:p w14:paraId="2515B7FB" w14:textId="77777777" w:rsidR="00B3743F" w:rsidRDefault="00B3743F" w:rsidP="00B3743F">
      <w:pPr>
        <w:spacing w:after="0" w:line="276" w:lineRule="auto"/>
        <w:ind w:left="720"/>
        <w:contextualSpacing w:val="0"/>
        <w:jc w:val="both"/>
        <w:rPr>
          <w:rFonts w:ascii="Times New Roman" w:hAnsi="Times New Roman" w:cs="Times New Roman"/>
          <w:color w:val="000000"/>
          <w:sz w:val="24"/>
        </w:rPr>
      </w:pPr>
    </w:p>
    <w:p w14:paraId="4654D9A9" w14:textId="77777777" w:rsidR="00B3743F" w:rsidRDefault="00B3743F" w:rsidP="00453DD3">
      <w:pPr>
        <w:jc w:val="both"/>
        <w:rPr>
          <w:rFonts w:ascii="Times New Roman" w:hAnsi="Times New Roman" w:cs="Times New Roman"/>
          <w:color w:val="000000"/>
          <w:sz w:val="24"/>
        </w:rPr>
      </w:pPr>
    </w:p>
    <w:p w14:paraId="4499BF8A" w14:textId="77777777" w:rsidR="00453DD3" w:rsidRPr="00453DD3" w:rsidRDefault="00453DD3" w:rsidP="00996A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3422"/>
        <w:gridCol w:w="6200"/>
      </w:tblGrid>
      <w:tr w:rsidR="00116EA1" w:rsidRPr="00B44213" w14:paraId="49C1F782" w14:textId="77777777" w:rsidTr="0090174B">
        <w:trPr>
          <w:cantSplit/>
        </w:trPr>
        <w:tc>
          <w:tcPr>
            <w:tcW w:w="1778" w:type="pct"/>
            <w:shd w:val="clear" w:color="auto" w:fill="E6E6E6"/>
            <w:tcMar>
              <w:top w:w="62" w:type="dxa"/>
              <w:bottom w:w="62" w:type="dxa"/>
            </w:tcMar>
          </w:tcPr>
          <w:p w14:paraId="1222D068" w14:textId="77777777" w:rsidR="00116EA1" w:rsidRPr="00B44213" w:rsidRDefault="00116EA1" w:rsidP="00FF6186">
            <w:pPr>
              <w:pStyle w:val="SDMTableBoxParaNotNumbered"/>
              <w:keepNext/>
              <w:keepLines/>
              <w:spacing w:line="276" w:lineRule="auto"/>
              <w:rPr>
                <w:rFonts w:asciiTheme="minorHAnsi" w:hAnsiTheme="minorHAnsi"/>
                <w:b/>
                <w:sz w:val="22"/>
                <w:szCs w:val="22"/>
              </w:rPr>
            </w:pPr>
            <w:r w:rsidRPr="00B44213">
              <w:rPr>
                <w:rFonts w:asciiTheme="minorHAnsi" w:hAnsiTheme="minorHAnsi"/>
                <w:b/>
                <w:sz w:val="22"/>
                <w:szCs w:val="22"/>
              </w:rPr>
              <w:lastRenderedPageBreak/>
              <w:t>Relevant SDG Indicator</w:t>
            </w:r>
          </w:p>
        </w:tc>
        <w:tc>
          <w:tcPr>
            <w:tcW w:w="3222" w:type="pct"/>
            <w:shd w:val="clear" w:color="auto" w:fill="auto"/>
            <w:tcMar>
              <w:top w:w="62" w:type="dxa"/>
              <w:bottom w:w="62" w:type="dxa"/>
            </w:tcMar>
          </w:tcPr>
          <w:p w14:paraId="5CA1E458" w14:textId="77777777" w:rsidR="00116EA1" w:rsidRPr="00116EA1" w:rsidRDefault="00116EA1" w:rsidP="00FF6186">
            <w:pPr>
              <w:pStyle w:val="SDMTableBoxParaNotNumbered"/>
              <w:keepNext/>
              <w:keepLines/>
              <w:spacing w:line="276" w:lineRule="auto"/>
              <w:rPr>
                <w:rFonts w:asciiTheme="minorHAnsi" w:hAnsiTheme="minorHAnsi"/>
                <w:b/>
                <w:sz w:val="22"/>
                <w:szCs w:val="22"/>
              </w:rPr>
            </w:pPr>
            <w:r w:rsidRPr="00116EA1">
              <w:rPr>
                <w:rFonts w:asciiTheme="minorHAnsi" w:eastAsia="MS Mincho" w:hAnsiTheme="minorHAnsi"/>
                <w:b/>
                <w:sz w:val="22"/>
                <w:szCs w:val="22"/>
                <w:lang w:val="en-US" w:eastAsia="en-US"/>
              </w:rPr>
              <w:t>3.9.1 Mortality rate attributed to household and ambient air pollution</w:t>
            </w:r>
          </w:p>
        </w:tc>
      </w:tr>
      <w:tr w:rsidR="00116EA1" w:rsidRPr="00B44213" w14:paraId="2D1CBE32" w14:textId="77777777" w:rsidTr="0090174B">
        <w:trPr>
          <w:cantSplit/>
        </w:trPr>
        <w:tc>
          <w:tcPr>
            <w:tcW w:w="1778" w:type="pct"/>
            <w:shd w:val="clear" w:color="auto" w:fill="E6E6E6"/>
            <w:tcMar>
              <w:top w:w="62" w:type="dxa"/>
              <w:bottom w:w="62" w:type="dxa"/>
            </w:tcMar>
          </w:tcPr>
          <w:p w14:paraId="31411383" w14:textId="77777777" w:rsidR="00116EA1" w:rsidRPr="00B44213" w:rsidRDefault="00116EA1" w:rsidP="00FF6186">
            <w:pPr>
              <w:pStyle w:val="SDMTableBoxParaNotNumbered"/>
              <w:keepNext/>
              <w:keepLines/>
              <w:spacing w:line="276" w:lineRule="auto"/>
              <w:rPr>
                <w:rFonts w:asciiTheme="minorHAnsi" w:hAnsiTheme="minorHAnsi"/>
                <w:b/>
                <w:sz w:val="22"/>
                <w:szCs w:val="22"/>
              </w:rPr>
            </w:pPr>
            <w:r w:rsidRPr="00B44213">
              <w:rPr>
                <w:rFonts w:asciiTheme="minorHAnsi" w:hAnsiTheme="minorHAnsi"/>
                <w:b/>
                <w:sz w:val="22"/>
                <w:szCs w:val="22"/>
              </w:rPr>
              <w:t>Data/parameter:</w:t>
            </w:r>
          </w:p>
        </w:tc>
        <w:tc>
          <w:tcPr>
            <w:tcW w:w="3222" w:type="pct"/>
            <w:shd w:val="clear" w:color="auto" w:fill="auto"/>
            <w:tcMar>
              <w:top w:w="62" w:type="dxa"/>
              <w:bottom w:w="62" w:type="dxa"/>
            </w:tcMar>
          </w:tcPr>
          <w:p w14:paraId="289667E6" w14:textId="77777777" w:rsidR="00116EA1" w:rsidRPr="00B44213" w:rsidRDefault="00116EA1" w:rsidP="00FF6186">
            <w:pPr>
              <w:spacing w:line="276" w:lineRule="auto"/>
              <w:rPr>
                <w:rFonts w:asciiTheme="minorHAnsi" w:hAnsiTheme="minorHAnsi"/>
                <w:szCs w:val="22"/>
              </w:rPr>
            </w:pPr>
            <w:r w:rsidRPr="00B44213">
              <w:rPr>
                <w:rFonts w:asciiTheme="minorHAnsi" w:hAnsiTheme="minorHAnsi" w:cs="Arial"/>
                <w:szCs w:val="22"/>
              </w:rPr>
              <w:t>BC</w:t>
            </w:r>
            <w:r w:rsidRPr="00B44213">
              <w:rPr>
                <w:rFonts w:asciiTheme="minorHAnsi" w:hAnsiTheme="minorHAnsi" w:cs="Arial"/>
                <w:szCs w:val="22"/>
                <w:vertAlign w:val="subscript"/>
              </w:rPr>
              <w:t>PJ,HH,y</w:t>
            </w:r>
          </w:p>
        </w:tc>
      </w:tr>
      <w:tr w:rsidR="00116EA1" w:rsidRPr="00B44213" w14:paraId="7D525670" w14:textId="77777777" w:rsidTr="0090174B">
        <w:trPr>
          <w:cantSplit/>
        </w:trPr>
        <w:tc>
          <w:tcPr>
            <w:tcW w:w="1778" w:type="pct"/>
            <w:shd w:val="clear" w:color="auto" w:fill="E6E6E6"/>
          </w:tcPr>
          <w:p w14:paraId="42B93D42" w14:textId="77777777" w:rsidR="00116EA1" w:rsidRPr="00B44213" w:rsidRDefault="00116EA1" w:rsidP="00FF6186">
            <w:pPr>
              <w:pStyle w:val="SDMTableBoxParaNotNumbered"/>
              <w:spacing w:line="276" w:lineRule="auto"/>
              <w:rPr>
                <w:rFonts w:asciiTheme="minorHAnsi" w:hAnsiTheme="minorHAnsi"/>
                <w:sz w:val="22"/>
                <w:szCs w:val="22"/>
              </w:rPr>
            </w:pPr>
            <w:r w:rsidRPr="00B44213">
              <w:rPr>
                <w:rFonts w:asciiTheme="minorHAnsi" w:hAnsiTheme="minorHAnsi"/>
                <w:sz w:val="22"/>
                <w:szCs w:val="22"/>
              </w:rPr>
              <w:t>Unit</w:t>
            </w:r>
          </w:p>
        </w:tc>
        <w:tc>
          <w:tcPr>
            <w:tcW w:w="3222" w:type="pct"/>
            <w:shd w:val="clear" w:color="auto" w:fill="auto"/>
          </w:tcPr>
          <w:p w14:paraId="576FF68D" w14:textId="77777777" w:rsidR="00116EA1" w:rsidRPr="00B44213" w:rsidRDefault="00116EA1" w:rsidP="00FF6186">
            <w:pPr>
              <w:spacing w:line="276" w:lineRule="auto"/>
              <w:rPr>
                <w:rFonts w:asciiTheme="minorHAnsi" w:eastAsia="MS Mincho" w:hAnsiTheme="minorHAnsi"/>
                <w:szCs w:val="22"/>
              </w:rPr>
            </w:pPr>
            <w:r w:rsidRPr="00B44213">
              <w:rPr>
                <w:rFonts w:asciiTheme="minorHAnsi" w:eastAsia="MS Mincho" w:hAnsiTheme="minorHAnsi"/>
                <w:szCs w:val="22"/>
              </w:rPr>
              <w:t xml:space="preserve">tonnes/household/year </w:t>
            </w:r>
          </w:p>
        </w:tc>
      </w:tr>
      <w:tr w:rsidR="00116EA1" w:rsidRPr="00B44213" w14:paraId="532161B0" w14:textId="77777777" w:rsidTr="0090174B">
        <w:trPr>
          <w:cantSplit/>
        </w:trPr>
        <w:tc>
          <w:tcPr>
            <w:tcW w:w="1778" w:type="pct"/>
            <w:shd w:val="clear" w:color="auto" w:fill="E6E6E6"/>
          </w:tcPr>
          <w:p w14:paraId="5ACAF102" w14:textId="77777777" w:rsidR="00116EA1" w:rsidRPr="00B44213" w:rsidRDefault="00116EA1" w:rsidP="00FF6186">
            <w:pPr>
              <w:pStyle w:val="SDMTableBoxParaNotNumbered"/>
              <w:spacing w:line="276" w:lineRule="auto"/>
              <w:rPr>
                <w:rFonts w:asciiTheme="minorHAnsi" w:hAnsiTheme="minorHAnsi"/>
                <w:sz w:val="22"/>
                <w:szCs w:val="22"/>
              </w:rPr>
            </w:pPr>
            <w:r w:rsidRPr="00B44213">
              <w:rPr>
                <w:rFonts w:asciiTheme="minorHAnsi" w:hAnsiTheme="minorHAnsi"/>
                <w:sz w:val="22"/>
                <w:szCs w:val="22"/>
              </w:rPr>
              <w:t>Description</w:t>
            </w:r>
          </w:p>
        </w:tc>
        <w:tc>
          <w:tcPr>
            <w:tcW w:w="3222" w:type="pct"/>
            <w:shd w:val="clear" w:color="auto" w:fill="auto"/>
          </w:tcPr>
          <w:p w14:paraId="368CD057" w14:textId="77777777" w:rsidR="00116EA1" w:rsidRPr="00B44213" w:rsidRDefault="00116EA1" w:rsidP="00FF6186">
            <w:pPr>
              <w:spacing w:line="276" w:lineRule="auto"/>
              <w:jc w:val="both"/>
              <w:rPr>
                <w:rFonts w:asciiTheme="minorHAnsi" w:eastAsia="MS Mincho" w:hAnsiTheme="minorHAnsi"/>
                <w:szCs w:val="22"/>
              </w:rPr>
            </w:pPr>
            <w:r w:rsidRPr="00B44213">
              <w:rPr>
                <w:rFonts w:asciiTheme="minorHAnsi" w:eastAsia="MS Mincho" w:hAnsiTheme="minorHAnsi"/>
                <w:szCs w:val="22"/>
              </w:rPr>
              <w:t xml:space="preserve">Average annual consumption of woody biomass per household in the pre-project devices during the project activity, if it is found that pre-project devices were not completely displaced but continue to be used to some extent. </w:t>
            </w:r>
          </w:p>
        </w:tc>
      </w:tr>
      <w:tr w:rsidR="00116EA1" w:rsidRPr="00B44213" w14:paraId="09554CC6" w14:textId="77777777" w:rsidTr="0090174B">
        <w:trPr>
          <w:cantSplit/>
        </w:trPr>
        <w:tc>
          <w:tcPr>
            <w:tcW w:w="1778" w:type="pct"/>
            <w:shd w:val="clear" w:color="auto" w:fill="E6E6E6"/>
          </w:tcPr>
          <w:p w14:paraId="42AD6CBC" w14:textId="77777777" w:rsidR="00116EA1" w:rsidRPr="00B44213" w:rsidRDefault="00116EA1" w:rsidP="00FF6186">
            <w:pPr>
              <w:pStyle w:val="SDMTableBoxParaNotNumbered"/>
              <w:spacing w:line="276" w:lineRule="auto"/>
              <w:rPr>
                <w:rFonts w:asciiTheme="minorHAnsi" w:hAnsiTheme="minorHAnsi"/>
                <w:sz w:val="22"/>
                <w:szCs w:val="22"/>
              </w:rPr>
            </w:pPr>
            <w:r w:rsidRPr="00B44213">
              <w:rPr>
                <w:rFonts w:asciiTheme="minorHAnsi" w:hAnsiTheme="minorHAnsi"/>
                <w:sz w:val="22"/>
                <w:szCs w:val="22"/>
              </w:rPr>
              <w:t>Measured/calculated/default</w:t>
            </w:r>
          </w:p>
        </w:tc>
        <w:tc>
          <w:tcPr>
            <w:tcW w:w="3222" w:type="pct"/>
            <w:shd w:val="clear" w:color="auto" w:fill="auto"/>
          </w:tcPr>
          <w:p w14:paraId="1231534C" w14:textId="77777777" w:rsidR="00116EA1" w:rsidRPr="00B44213" w:rsidRDefault="00116EA1" w:rsidP="00FF6186">
            <w:pPr>
              <w:spacing w:line="276" w:lineRule="auto"/>
              <w:rPr>
                <w:rFonts w:asciiTheme="minorHAnsi" w:eastAsia="MS Mincho" w:hAnsiTheme="minorHAnsi"/>
                <w:szCs w:val="22"/>
              </w:rPr>
            </w:pPr>
            <w:r w:rsidRPr="00B44213">
              <w:rPr>
                <w:rFonts w:asciiTheme="minorHAnsi" w:eastAsia="MS Mincho" w:hAnsiTheme="minorHAnsi"/>
                <w:szCs w:val="22"/>
              </w:rPr>
              <w:t>Calculated</w:t>
            </w:r>
          </w:p>
        </w:tc>
      </w:tr>
      <w:tr w:rsidR="00116EA1" w:rsidRPr="00B44213" w14:paraId="57E809C5" w14:textId="77777777" w:rsidTr="0090174B">
        <w:trPr>
          <w:cantSplit/>
        </w:trPr>
        <w:tc>
          <w:tcPr>
            <w:tcW w:w="1778" w:type="pct"/>
            <w:shd w:val="clear" w:color="auto" w:fill="E6E6E6"/>
          </w:tcPr>
          <w:p w14:paraId="286F0A51" w14:textId="77777777" w:rsidR="00116EA1" w:rsidRPr="00B44213" w:rsidRDefault="00116EA1" w:rsidP="00FF6186">
            <w:pPr>
              <w:pStyle w:val="SDMTableBoxParaNotNumbered"/>
              <w:spacing w:line="276" w:lineRule="auto"/>
              <w:rPr>
                <w:rFonts w:asciiTheme="minorHAnsi" w:hAnsiTheme="minorHAnsi"/>
                <w:sz w:val="22"/>
                <w:szCs w:val="22"/>
              </w:rPr>
            </w:pPr>
            <w:r w:rsidRPr="00B44213">
              <w:rPr>
                <w:rFonts w:asciiTheme="minorHAnsi" w:hAnsiTheme="minorHAnsi"/>
                <w:sz w:val="22"/>
                <w:szCs w:val="22"/>
              </w:rPr>
              <w:t>Source of data</w:t>
            </w:r>
          </w:p>
        </w:tc>
        <w:tc>
          <w:tcPr>
            <w:tcW w:w="3222" w:type="pct"/>
            <w:shd w:val="clear" w:color="auto" w:fill="auto"/>
          </w:tcPr>
          <w:p w14:paraId="46EB9CB8" w14:textId="59C0C7B3" w:rsidR="00116EA1" w:rsidRPr="00B44213" w:rsidRDefault="00116EA1" w:rsidP="00116EA1">
            <w:pPr>
              <w:pStyle w:val="RegTableText"/>
              <w:spacing w:line="276" w:lineRule="auto"/>
              <w:rPr>
                <w:rFonts w:asciiTheme="minorHAnsi" w:hAnsiTheme="minorHAnsi"/>
                <w:szCs w:val="22"/>
              </w:rPr>
            </w:pPr>
            <w:r w:rsidRPr="00B44213">
              <w:rPr>
                <w:rFonts w:asciiTheme="minorHAnsi" w:eastAsia="MS Mincho" w:hAnsiTheme="minorHAnsi"/>
                <w:szCs w:val="22"/>
                <w:lang w:val="en-US" w:eastAsia="en-US" w:bidi="ne-NP"/>
              </w:rPr>
              <w:t xml:space="preserve">Biogas User Survey </w:t>
            </w:r>
          </w:p>
        </w:tc>
      </w:tr>
      <w:tr w:rsidR="00116EA1" w:rsidRPr="00B44213" w14:paraId="5CE916D1" w14:textId="77777777" w:rsidTr="0090174B">
        <w:trPr>
          <w:cantSplit/>
        </w:trPr>
        <w:tc>
          <w:tcPr>
            <w:tcW w:w="1778" w:type="pct"/>
            <w:shd w:val="clear" w:color="auto" w:fill="E6E6E6"/>
          </w:tcPr>
          <w:p w14:paraId="7BCBBCFB" w14:textId="77777777" w:rsidR="00116EA1" w:rsidRPr="00B44213" w:rsidRDefault="00116EA1" w:rsidP="00FF6186">
            <w:pPr>
              <w:pStyle w:val="SDMTableBoxParaNotNumbered"/>
              <w:spacing w:line="276" w:lineRule="auto"/>
              <w:rPr>
                <w:rFonts w:asciiTheme="minorHAnsi" w:hAnsiTheme="minorHAnsi"/>
                <w:sz w:val="22"/>
                <w:szCs w:val="22"/>
              </w:rPr>
            </w:pPr>
            <w:r w:rsidRPr="00B44213">
              <w:rPr>
                <w:rFonts w:asciiTheme="minorHAnsi" w:hAnsiTheme="minorHAnsi"/>
                <w:sz w:val="22"/>
                <w:szCs w:val="22"/>
              </w:rPr>
              <w:t>Value(s) of monitored parameter</w:t>
            </w:r>
          </w:p>
        </w:tc>
        <w:tc>
          <w:tcPr>
            <w:tcW w:w="3222" w:type="pct"/>
            <w:shd w:val="clear" w:color="auto" w:fill="auto"/>
          </w:tcPr>
          <w:p w14:paraId="177890B7" w14:textId="77777777" w:rsidR="00C70D8E" w:rsidRPr="00C70D8E" w:rsidRDefault="00C70D8E" w:rsidP="00C70D8E">
            <w:pPr>
              <w:pStyle w:val="SDMTableBoxParaNotNumbered"/>
              <w:spacing w:line="276" w:lineRule="auto"/>
              <w:jc w:val="both"/>
              <w:rPr>
                <w:rFonts w:asciiTheme="minorHAnsi" w:eastAsia="MS Mincho" w:hAnsiTheme="minorHAnsi"/>
                <w:sz w:val="22"/>
                <w:szCs w:val="22"/>
                <w:lang w:val="en-US" w:eastAsia="en-US"/>
              </w:rPr>
            </w:pPr>
            <w:r w:rsidRPr="00C70D8E">
              <w:rPr>
                <w:rFonts w:asciiTheme="minorHAnsi" w:eastAsia="MS Mincho" w:hAnsiTheme="minorHAnsi"/>
                <w:sz w:val="22"/>
                <w:szCs w:val="22"/>
                <w:lang w:val="en-US" w:eastAsia="en-US"/>
              </w:rPr>
              <w:t>CPA-1: 0.55</w:t>
            </w:r>
          </w:p>
          <w:p w14:paraId="07546E50" w14:textId="77777777" w:rsidR="00C70D8E" w:rsidRPr="00C70D8E" w:rsidRDefault="00C70D8E" w:rsidP="00C70D8E">
            <w:pPr>
              <w:pStyle w:val="SDMTableBoxParaNotNumbered"/>
              <w:spacing w:line="276" w:lineRule="auto"/>
              <w:jc w:val="both"/>
              <w:rPr>
                <w:rFonts w:asciiTheme="minorHAnsi" w:eastAsia="MS Mincho" w:hAnsiTheme="minorHAnsi"/>
                <w:sz w:val="22"/>
                <w:szCs w:val="22"/>
                <w:lang w:val="en-US" w:eastAsia="en-US"/>
              </w:rPr>
            </w:pPr>
            <w:r w:rsidRPr="00C70D8E">
              <w:rPr>
                <w:rFonts w:asciiTheme="minorHAnsi" w:eastAsia="MS Mincho" w:hAnsiTheme="minorHAnsi"/>
                <w:sz w:val="22"/>
                <w:szCs w:val="22"/>
                <w:lang w:val="en-US" w:eastAsia="en-US"/>
              </w:rPr>
              <w:t>CPA-2: 0.54</w:t>
            </w:r>
          </w:p>
          <w:p w14:paraId="4D189E85" w14:textId="77777777" w:rsidR="00C70D8E" w:rsidRPr="00C70D8E" w:rsidRDefault="00C70D8E" w:rsidP="00C70D8E">
            <w:pPr>
              <w:pStyle w:val="SDMTableBoxParaNotNumbered"/>
              <w:spacing w:line="276" w:lineRule="auto"/>
              <w:jc w:val="both"/>
              <w:rPr>
                <w:rFonts w:asciiTheme="minorHAnsi" w:eastAsia="MS Mincho" w:hAnsiTheme="minorHAnsi"/>
                <w:sz w:val="22"/>
                <w:szCs w:val="22"/>
                <w:lang w:val="en-US" w:eastAsia="en-US"/>
              </w:rPr>
            </w:pPr>
            <w:r w:rsidRPr="00C70D8E">
              <w:rPr>
                <w:rFonts w:asciiTheme="minorHAnsi" w:eastAsia="MS Mincho" w:hAnsiTheme="minorHAnsi"/>
                <w:sz w:val="22"/>
                <w:szCs w:val="22"/>
                <w:lang w:val="en-US" w:eastAsia="en-US"/>
              </w:rPr>
              <w:t>CPA-3: 0.51</w:t>
            </w:r>
          </w:p>
          <w:p w14:paraId="44863BA4" w14:textId="77777777" w:rsidR="00C70D8E" w:rsidRPr="00C70D8E" w:rsidRDefault="00C70D8E" w:rsidP="00C70D8E">
            <w:pPr>
              <w:pStyle w:val="SDMTableBoxParaNotNumbered"/>
              <w:spacing w:line="276" w:lineRule="auto"/>
              <w:jc w:val="both"/>
              <w:rPr>
                <w:rFonts w:asciiTheme="minorHAnsi" w:eastAsia="MS Mincho" w:hAnsiTheme="minorHAnsi"/>
                <w:sz w:val="22"/>
                <w:szCs w:val="22"/>
                <w:lang w:val="en-US" w:eastAsia="en-US"/>
              </w:rPr>
            </w:pPr>
            <w:r w:rsidRPr="00C70D8E">
              <w:rPr>
                <w:rFonts w:asciiTheme="minorHAnsi" w:eastAsia="MS Mincho" w:hAnsiTheme="minorHAnsi"/>
                <w:sz w:val="22"/>
                <w:szCs w:val="22"/>
                <w:lang w:val="en-US" w:eastAsia="en-US"/>
              </w:rPr>
              <w:t>CPA-4: 0.49</w:t>
            </w:r>
          </w:p>
          <w:p w14:paraId="6CAAEEEC" w14:textId="77777777" w:rsidR="00C70D8E" w:rsidRPr="00C70D8E" w:rsidRDefault="00C70D8E" w:rsidP="00C70D8E">
            <w:pPr>
              <w:pStyle w:val="SDMTableBoxParaNotNumbered"/>
              <w:spacing w:line="276" w:lineRule="auto"/>
              <w:jc w:val="both"/>
              <w:rPr>
                <w:rFonts w:asciiTheme="minorHAnsi" w:eastAsia="MS Mincho" w:hAnsiTheme="minorHAnsi"/>
                <w:sz w:val="22"/>
                <w:szCs w:val="22"/>
                <w:lang w:val="en-US" w:eastAsia="en-US"/>
              </w:rPr>
            </w:pPr>
            <w:r w:rsidRPr="00C70D8E">
              <w:rPr>
                <w:rFonts w:asciiTheme="minorHAnsi" w:eastAsia="MS Mincho" w:hAnsiTheme="minorHAnsi"/>
                <w:sz w:val="22"/>
                <w:szCs w:val="22"/>
                <w:lang w:val="en-US" w:eastAsia="en-US"/>
              </w:rPr>
              <w:t>CPA-5: 0.55</w:t>
            </w:r>
          </w:p>
          <w:p w14:paraId="749CC699" w14:textId="77777777" w:rsidR="00C70D8E" w:rsidRPr="00C70D8E" w:rsidRDefault="00C70D8E" w:rsidP="00C70D8E">
            <w:pPr>
              <w:pStyle w:val="SDMTableBoxParaNotNumbered"/>
              <w:spacing w:line="276" w:lineRule="auto"/>
              <w:jc w:val="both"/>
              <w:rPr>
                <w:rFonts w:asciiTheme="minorHAnsi" w:eastAsia="MS Mincho" w:hAnsiTheme="minorHAnsi"/>
                <w:sz w:val="22"/>
                <w:szCs w:val="22"/>
                <w:lang w:val="en-US" w:eastAsia="en-US"/>
              </w:rPr>
            </w:pPr>
            <w:r w:rsidRPr="00C70D8E">
              <w:rPr>
                <w:rFonts w:asciiTheme="minorHAnsi" w:eastAsia="MS Mincho" w:hAnsiTheme="minorHAnsi"/>
                <w:sz w:val="22"/>
                <w:szCs w:val="22"/>
                <w:lang w:val="en-US" w:eastAsia="en-US"/>
              </w:rPr>
              <w:t>CPA-6: 0.48</w:t>
            </w:r>
          </w:p>
          <w:p w14:paraId="3D7BC6F4" w14:textId="77777777" w:rsidR="00C70D8E" w:rsidRPr="00C70D8E" w:rsidRDefault="00C70D8E" w:rsidP="00C70D8E">
            <w:pPr>
              <w:pStyle w:val="SDMTableBoxParaNotNumbered"/>
              <w:spacing w:line="276" w:lineRule="auto"/>
              <w:jc w:val="both"/>
              <w:rPr>
                <w:rFonts w:asciiTheme="minorHAnsi" w:eastAsia="MS Mincho" w:hAnsiTheme="minorHAnsi"/>
                <w:sz w:val="22"/>
                <w:szCs w:val="22"/>
                <w:lang w:val="en-US" w:eastAsia="en-US"/>
              </w:rPr>
            </w:pPr>
            <w:r w:rsidRPr="00C70D8E">
              <w:rPr>
                <w:rFonts w:asciiTheme="minorHAnsi" w:eastAsia="MS Mincho" w:hAnsiTheme="minorHAnsi"/>
                <w:sz w:val="22"/>
                <w:szCs w:val="22"/>
                <w:lang w:val="en-US" w:eastAsia="en-US"/>
              </w:rPr>
              <w:t>CPA-7: 0.51</w:t>
            </w:r>
          </w:p>
          <w:p w14:paraId="521DD109" w14:textId="508C63B8" w:rsidR="00116EA1" w:rsidRPr="00B44213" w:rsidRDefault="00C70D8E" w:rsidP="00C70D8E">
            <w:pPr>
              <w:pStyle w:val="SDMTableBoxParaNotNumbered"/>
              <w:spacing w:line="276" w:lineRule="auto"/>
              <w:jc w:val="both"/>
              <w:rPr>
                <w:rFonts w:asciiTheme="minorHAnsi" w:hAnsiTheme="minorHAnsi"/>
                <w:szCs w:val="22"/>
              </w:rPr>
            </w:pPr>
            <w:r w:rsidRPr="00C70D8E">
              <w:rPr>
                <w:rFonts w:asciiTheme="minorHAnsi" w:eastAsia="MS Mincho" w:hAnsiTheme="minorHAnsi"/>
                <w:sz w:val="22"/>
                <w:szCs w:val="22"/>
                <w:lang w:val="en-US" w:eastAsia="en-US"/>
              </w:rPr>
              <w:t>CPA-10: 0.51</w:t>
            </w:r>
          </w:p>
        </w:tc>
      </w:tr>
      <w:tr w:rsidR="00116EA1" w:rsidRPr="00B44213" w14:paraId="75EDE313" w14:textId="77777777" w:rsidTr="0090174B">
        <w:trPr>
          <w:cantSplit/>
        </w:trPr>
        <w:tc>
          <w:tcPr>
            <w:tcW w:w="1778" w:type="pct"/>
            <w:shd w:val="clear" w:color="auto" w:fill="E6E6E6"/>
          </w:tcPr>
          <w:p w14:paraId="751D33E1" w14:textId="77777777" w:rsidR="00116EA1" w:rsidRPr="00B44213" w:rsidRDefault="00116EA1" w:rsidP="00FF6186">
            <w:pPr>
              <w:pStyle w:val="SDMTableBoxParaNotNumbered"/>
              <w:keepNext/>
              <w:spacing w:line="276" w:lineRule="auto"/>
              <w:rPr>
                <w:rFonts w:asciiTheme="minorHAnsi" w:hAnsiTheme="minorHAnsi"/>
                <w:sz w:val="22"/>
                <w:szCs w:val="22"/>
              </w:rPr>
            </w:pPr>
            <w:r w:rsidRPr="00B44213">
              <w:rPr>
                <w:rFonts w:asciiTheme="minorHAnsi" w:hAnsiTheme="minorHAnsi"/>
                <w:sz w:val="22"/>
                <w:szCs w:val="22"/>
              </w:rPr>
              <w:t>Monitoring equipment</w:t>
            </w:r>
          </w:p>
        </w:tc>
        <w:tc>
          <w:tcPr>
            <w:tcW w:w="3222" w:type="pct"/>
            <w:shd w:val="clear" w:color="auto" w:fill="auto"/>
          </w:tcPr>
          <w:p w14:paraId="7C5C246A" w14:textId="77777777" w:rsidR="00116EA1" w:rsidRPr="00B44213" w:rsidRDefault="00116EA1" w:rsidP="00FF6186">
            <w:pPr>
              <w:pStyle w:val="RegTableText"/>
              <w:spacing w:line="276" w:lineRule="auto"/>
              <w:rPr>
                <w:rFonts w:asciiTheme="minorHAnsi" w:hAnsiTheme="minorHAnsi"/>
                <w:szCs w:val="22"/>
              </w:rPr>
            </w:pPr>
            <w:r w:rsidRPr="00B44213">
              <w:rPr>
                <w:rFonts w:asciiTheme="minorHAnsi" w:eastAsia="MS Mincho" w:hAnsiTheme="minorHAnsi"/>
                <w:szCs w:val="22"/>
                <w:lang w:val="en-US" w:eastAsia="en-US" w:bidi="ne-NP"/>
              </w:rPr>
              <w:t>Survey</w:t>
            </w:r>
          </w:p>
        </w:tc>
      </w:tr>
      <w:tr w:rsidR="00116EA1" w:rsidRPr="00B44213" w14:paraId="7AC271CA" w14:textId="77777777" w:rsidTr="0090174B">
        <w:trPr>
          <w:cantSplit/>
        </w:trPr>
        <w:tc>
          <w:tcPr>
            <w:tcW w:w="1778" w:type="pct"/>
            <w:shd w:val="clear" w:color="auto" w:fill="E6E6E6"/>
          </w:tcPr>
          <w:p w14:paraId="422D57BF" w14:textId="77777777" w:rsidR="00116EA1" w:rsidRPr="00B44213" w:rsidRDefault="00116EA1" w:rsidP="00FF6186">
            <w:pPr>
              <w:pStyle w:val="SDMTableBoxParaNotNumbered"/>
              <w:spacing w:line="276" w:lineRule="auto"/>
              <w:rPr>
                <w:rFonts w:asciiTheme="minorHAnsi" w:hAnsiTheme="minorHAnsi"/>
                <w:sz w:val="22"/>
                <w:szCs w:val="22"/>
              </w:rPr>
            </w:pPr>
            <w:r w:rsidRPr="00B44213">
              <w:rPr>
                <w:rFonts w:asciiTheme="minorHAnsi" w:hAnsiTheme="minorHAnsi"/>
                <w:sz w:val="22"/>
                <w:szCs w:val="22"/>
              </w:rPr>
              <w:t>Measuring/reading/recording frequency:</w:t>
            </w:r>
          </w:p>
        </w:tc>
        <w:tc>
          <w:tcPr>
            <w:tcW w:w="3222" w:type="pct"/>
            <w:shd w:val="clear" w:color="auto" w:fill="auto"/>
          </w:tcPr>
          <w:p w14:paraId="608C205D" w14:textId="77777777" w:rsidR="00116EA1" w:rsidRPr="00B44213" w:rsidRDefault="00116EA1" w:rsidP="00FF6186">
            <w:pPr>
              <w:pStyle w:val="SDMTableBoxParaNotNumbered"/>
              <w:spacing w:line="276" w:lineRule="auto"/>
              <w:rPr>
                <w:rFonts w:asciiTheme="minorHAnsi" w:hAnsiTheme="minorHAnsi"/>
                <w:sz w:val="22"/>
                <w:szCs w:val="22"/>
              </w:rPr>
            </w:pPr>
            <w:r w:rsidRPr="00B44213">
              <w:rPr>
                <w:rFonts w:asciiTheme="minorHAnsi" w:eastAsia="MS Mincho" w:hAnsiTheme="minorHAnsi"/>
                <w:sz w:val="22"/>
                <w:szCs w:val="22"/>
                <w:lang w:val="en-US" w:eastAsia="en-US"/>
              </w:rPr>
              <w:t>At least once every two years (biennial)</w:t>
            </w:r>
          </w:p>
        </w:tc>
      </w:tr>
      <w:tr w:rsidR="00116EA1" w:rsidRPr="00B44213" w14:paraId="14DF51B3" w14:textId="77777777" w:rsidTr="0090174B">
        <w:trPr>
          <w:cantSplit/>
        </w:trPr>
        <w:tc>
          <w:tcPr>
            <w:tcW w:w="1778" w:type="pct"/>
            <w:shd w:val="clear" w:color="auto" w:fill="E6E6E6"/>
          </w:tcPr>
          <w:p w14:paraId="109442B4" w14:textId="77777777" w:rsidR="00116EA1" w:rsidRPr="00B44213" w:rsidRDefault="00116EA1" w:rsidP="00FF6186">
            <w:pPr>
              <w:pStyle w:val="SDMTableBoxParaNotNumbered"/>
              <w:spacing w:line="276" w:lineRule="auto"/>
              <w:rPr>
                <w:rFonts w:asciiTheme="minorHAnsi" w:hAnsiTheme="minorHAnsi"/>
                <w:sz w:val="22"/>
                <w:szCs w:val="22"/>
              </w:rPr>
            </w:pPr>
            <w:r w:rsidRPr="00B44213">
              <w:rPr>
                <w:rFonts w:asciiTheme="minorHAnsi" w:hAnsiTheme="minorHAnsi"/>
                <w:sz w:val="22"/>
                <w:szCs w:val="22"/>
              </w:rPr>
              <w:t>Calculation method</w:t>
            </w:r>
            <w:r w:rsidRPr="00B44213">
              <w:rPr>
                <w:rFonts w:asciiTheme="minorHAnsi" w:hAnsiTheme="minorHAnsi"/>
                <w:sz w:val="22"/>
                <w:szCs w:val="22"/>
              </w:rPr>
              <w:br/>
              <w:t>(if applicable):</w:t>
            </w:r>
          </w:p>
        </w:tc>
        <w:tc>
          <w:tcPr>
            <w:tcW w:w="3222" w:type="pct"/>
            <w:shd w:val="clear" w:color="auto" w:fill="auto"/>
          </w:tcPr>
          <w:p w14:paraId="22CFB1A8" w14:textId="77777777" w:rsidR="00116EA1" w:rsidRPr="00B44213" w:rsidRDefault="00116EA1" w:rsidP="00FF6186">
            <w:pPr>
              <w:pStyle w:val="SDMTableBoxParaNotNumbered"/>
              <w:spacing w:line="276" w:lineRule="auto"/>
              <w:jc w:val="both"/>
              <w:rPr>
                <w:rFonts w:asciiTheme="minorHAnsi" w:hAnsiTheme="minorHAnsi"/>
                <w:sz w:val="22"/>
                <w:szCs w:val="22"/>
              </w:rPr>
            </w:pPr>
            <w:r w:rsidRPr="00B44213">
              <w:rPr>
                <w:rFonts w:asciiTheme="minorHAnsi" w:eastAsia="MS Mincho" w:hAnsiTheme="minorHAnsi"/>
                <w:sz w:val="22"/>
                <w:szCs w:val="22"/>
                <w:lang w:val="en-US" w:eastAsia="en-US"/>
              </w:rPr>
              <w:t>Biogas User Survey was conducted on a sample of households. The sample size was determined to achieve 90% confidence interval and a 10% margin of error. During the survey, the estimates of the biogas users on the average annual consumption of woody biomass during the monitoring period was captured and weighted average for all the strata and sizes has been calculated</w:t>
            </w:r>
          </w:p>
        </w:tc>
      </w:tr>
      <w:tr w:rsidR="00116EA1" w:rsidRPr="00B44213" w14:paraId="6D380113" w14:textId="77777777" w:rsidTr="0090174B">
        <w:trPr>
          <w:cantSplit/>
        </w:trPr>
        <w:tc>
          <w:tcPr>
            <w:tcW w:w="1778" w:type="pct"/>
            <w:shd w:val="clear" w:color="auto" w:fill="E6E6E6"/>
          </w:tcPr>
          <w:p w14:paraId="564E076F" w14:textId="77777777" w:rsidR="00116EA1" w:rsidRPr="00B44213" w:rsidRDefault="00116EA1" w:rsidP="00FF6186">
            <w:pPr>
              <w:pStyle w:val="SDMTableBoxParaNotNumbered"/>
              <w:spacing w:line="276" w:lineRule="auto"/>
              <w:rPr>
                <w:rFonts w:asciiTheme="minorHAnsi" w:hAnsiTheme="minorHAnsi"/>
                <w:sz w:val="22"/>
                <w:szCs w:val="22"/>
              </w:rPr>
            </w:pPr>
            <w:r w:rsidRPr="00B44213">
              <w:rPr>
                <w:rFonts w:asciiTheme="minorHAnsi" w:hAnsiTheme="minorHAnsi"/>
                <w:sz w:val="22"/>
                <w:szCs w:val="22"/>
              </w:rPr>
              <w:t>QA/QC procedures:</w:t>
            </w:r>
          </w:p>
        </w:tc>
        <w:tc>
          <w:tcPr>
            <w:tcW w:w="3222" w:type="pct"/>
            <w:shd w:val="clear" w:color="auto" w:fill="auto"/>
          </w:tcPr>
          <w:p w14:paraId="0A800B23" w14:textId="53BA043B" w:rsidR="00116EA1" w:rsidRPr="00B44213" w:rsidRDefault="00116EA1" w:rsidP="00FF6186">
            <w:pPr>
              <w:pStyle w:val="SDMTableBoxParaNotNumbered"/>
              <w:spacing w:line="276" w:lineRule="auto"/>
              <w:jc w:val="both"/>
              <w:rPr>
                <w:rFonts w:asciiTheme="minorHAnsi" w:hAnsiTheme="minorHAnsi"/>
                <w:sz w:val="22"/>
                <w:szCs w:val="22"/>
              </w:rPr>
            </w:pPr>
            <w:r w:rsidRPr="00B44213">
              <w:rPr>
                <w:rFonts w:asciiTheme="minorHAnsi" w:eastAsia="MS Mincho" w:hAnsiTheme="minorHAnsi"/>
                <w:sz w:val="22"/>
                <w:szCs w:val="22"/>
                <w:lang w:val="en-US" w:eastAsia="en-US"/>
              </w:rPr>
              <w:t xml:space="preserve">Though the methodology requires sample survey biennial, PP conducts the user survey annually to ensure the number of biogas digesters operational for that particular year for </w:t>
            </w:r>
            <w:r>
              <w:rPr>
                <w:rFonts w:asciiTheme="minorHAnsi" w:eastAsia="MS Mincho" w:hAnsiTheme="minorHAnsi"/>
                <w:sz w:val="22"/>
                <w:szCs w:val="22"/>
                <w:lang w:val="en-US" w:eastAsia="en-US"/>
              </w:rPr>
              <w:t>C</w:t>
            </w:r>
            <w:r w:rsidRPr="00B44213">
              <w:rPr>
                <w:rFonts w:asciiTheme="minorHAnsi" w:eastAsia="MS Mincho" w:hAnsiTheme="minorHAnsi"/>
                <w:sz w:val="22"/>
                <w:szCs w:val="22"/>
                <w:lang w:val="en-US" w:eastAsia="en-US"/>
              </w:rPr>
              <w:t>PA and the consumption of the woody biomass by pre-project device if any during the project activities.</w:t>
            </w:r>
          </w:p>
        </w:tc>
      </w:tr>
      <w:tr w:rsidR="00116EA1" w:rsidRPr="00B44213" w14:paraId="7F4E6448" w14:textId="77777777" w:rsidTr="0090174B">
        <w:trPr>
          <w:cantSplit/>
        </w:trPr>
        <w:tc>
          <w:tcPr>
            <w:tcW w:w="1778" w:type="pct"/>
            <w:shd w:val="clear" w:color="auto" w:fill="E6E6E6"/>
          </w:tcPr>
          <w:p w14:paraId="188E1B0F" w14:textId="77777777" w:rsidR="00116EA1" w:rsidRPr="00B44213" w:rsidRDefault="00116EA1" w:rsidP="00FF6186">
            <w:pPr>
              <w:pStyle w:val="SDMTableBoxParaNotNumbered"/>
              <w:spacing w:line="276" w:lineRule="auto"/>
              <w:rPr>
                <w:rFonts w:asciiTheme="minorHAnsi" w:hAnsiTheme="minorHAnsi"/>
                <w:sz w:val="22"/>
                <w:szCs w:val="22"/>
              </w:rPr>
            </w:pPr>
            <w:r w:rsidRPr="00B44213">
              <w:rPr>
                <w:rFonts w:asciiTheme="minorHAnsi" w:hAnsiTheme="minorHAnsi"/>
                <w:sz w:val="22"/>
                <w:szCs w:val="22"/>
              </w:rPr>
              <w:t>Purpose of data:</w:t>
            </w:r>
          </w:p>
        </w:tc>
        <w:tc>
          <w:tcPr>
            <w:tcW w:w="3222" w:type="pct"/>
            <w:shd w:val="clear" w:color="auto" w:fill="auto"/>
          </w:tcPr>
          <w:p w14:paraId="1EB0CA52" w14:textId="77777777" w:rsidR="00116EA1" w:rsidRPr="00B44213" w:rsidRDefault="00116EA1" w:rsidP="00FF6186">
            <w:pPr>
              <w:pStyle w:val="SDMTableBoxParaNotNumbered"/>
              <w:spacing w:line="276" w:lineRule="auto"/>
              <w:rPr>
                <w:rFonts w:asciiTheme="minorHAnsi" w:hAnsiTheme="minorHAnsi"/>
                <w:sz w:val="22"/>
                <w:szCs w:val="22"/>
              </w:rPr>
            </w:pPr>
            <w:r w:rsidRPr="00B44213">
              <w:rPr>
                <w:rFonts w:asciiTheme="minorHAnsi" w:eastAsia="MS Mincho" w:hAnsiTheme="minorHAnsi"/>
                <w:sz w:val="22"/>
                <w:szCs w:val="22"/>
                <w:lang w:val="en-US" w:eastAsia="en-US"/>
              </w:rPr>
              <w:t>Calculation of baseline emission</w:t>
            </w:r>
          </w:p>
        </w:tc>
      </w:tr>
      <w:tr w:rsidR="00116EA1" w:rsidRPr="00B44213" w14:paraId="1F2A1576" w14:textId="77777777" w:rsidTr="0090174B">
        <w:trPr>
          <w:cantSplit/>
        </w:trPr>
        <w:tc>
          <w:tcPr>
            <w:tcW w:w="1778" w:type="pct"/>
            <w:shd w:val="clear" w:color="auto" w:fill="E6E6E6"/>
          </w:tcPr>
          <w:p w14:paraId="7D6A1CB5" w14:textId="77777777" w:rsidR="00116EA1" w:rsidRPr="00B44213" w:rsidRDefault="00116EA1" w:rsidP="00FF6186">
            <w:pPr>
              <w:pStyle w:val="SDMTableBoxParaNotNumbered"/>
              <w:spacing w:line="276" w:lineRule="auto"/>
              <w:rPr>
                <w:rFonts w:asciiTheme="minorHAnsi" w:hAnsiTheme="minorHAnsi"/>
                <w:sz w:val="22"/>
                <w:szCs w:val="22"/>
              </w:rPr>
            </w:pPr>
            <w:r w:rsidRPr="00B44213">
              <w:rPr>
                <w:rFonts w:asciiTheme="minorHAnsi" w:hAnsiTheme="minorHAnsi"/>
                <w:sz w:val="22"/>
                <w:szCs w:val="22"/>
              </w:rPr>
              <w:t>Additional comments:</w:t>
            </w:r>
          </w:p>
        </w:tc>
        <w:tc>
          <w:tcPr>
            <w:tcW w:w="3222" w:type="pct"/>
            <w:shd w:val="clear" w:color="auto" w:fill="auto"/>
          </w:tcPr>
          <w:p w14:paraId="6ADC4403" w14:textId="77777777" w:rsidR="00116EA1" w:rsidRPr="00B44213" w:rsidRDefault="00116EA1" w:rsidP="00FF6186">
            <w:pPr>
              <w:pStyle w:val="SDMTableBoxParaNotNumbered"/>
              <w:spacing w:line="276" w:lineRule="auto"/>
              <w:rPr>
                <w:rFonts w:asciiTheme="minorHAnsi" w:hAnsiTheme="minorHAnsi"/>
                <w:sz w:val="22"/>
                <w:szCs w:val="22"/>
              </w:rPr>
            </w:pPr>
            <w:r w:rsidRPr="00B44213">
              <w:rPr>
                <w:rFonts w:asciiTheme="minorHAnsi" w:eastAsia="MS Mincho" w:hAnsiTheme="minorHAnsi"/>
                <w:sz w:val="22"/>
                <w:szCs w:val="22"/>
                <w:lang w:val="en-US" w:eastAsia="en-US"/>
              </w:rPr>
              <w:t>ERs was accounted only for functional biogas in the particular monitoring period</w:t>
            </w:r>
          </w:p>
        </w:tc>
      </w:tr>
    </w:tbl>
    <w:p w14:paraId="17780981" w14:textId="77777777" w:rsidR="00116EA1" w:rsidRDefault="00116EA1" w:rsidP="0081657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3422"/>
        <w:gridCol w:w="6200"/>
      </w:tblGrid>
      <w:tr w:rsidR="00116EA1" w:rsidRPr="00B44213" w14:paraId="072A03A3" w14:textId="77777777" w:rsidTr="00116EA1">
        <w:trPr>
          <w:cantSplit/>
        </w:trPr>
        <w:tc>
          <w:tcPr>
            <w:tcW w:w="1778" w:type="pct"/>
            <w:shd w:val="clear" w:color="auto" w:fill="E6E6E6"/>
            <w:tcMar>
              <w:top w:w="62" w:type="dxa"/>
              <w:bottom w:w="62" w:type="dxa"/>
            </w:tcMar>
          </w:tcPr>
          <w:p w14:paraId="313DF700" w14:textId="77777777" w:rsidR="00116EA1" w:rsidRPr="00B44213" w:rsidRDefault="00116EA1" w:rsidP="00FF6186">
            <w:pPr>
              <w:pStyle w:val="SDMTableBoxParaNotNumbered"/>
              <w:keepNext/>
              <w:keepLines/>
              <w:spacing w:line="276" w:lineRule="auto"/>
              <w:rPr>
                <w:rFonts w:asciiTheme="minorHAnsi" w:hAnsiTheme="minorHAnsi"/>
                <w:b/>
                <w:sz w:val="22"/>
                <w:szCs w:val="22"/>
              </w:rPr>
            </w:pPr>
            <w:r w:rsidRPr="00B44213">
              <w:rPr>
                <w:rFonts w:asciiTheme="minorHAnsi" w:hAnsiTheme="minorHAnsi"/>
                <w:b/>
                <w:sz w:val="22"/>
                <w:szCs w:val="22"/>
              </w:rPr>
              <w:lastRenderedPageBreak/>
              <w:t>Relevant SDG Indicator</w:t>
            </w:r>
          </w:p>
        </w:tc>
        <w:tc>
          <w:tcPr>
            <w:tcW w:w="3222" w:type="pct"/>
            <w:shd w:val="clear" w:color="auto" w:fill="auto"/>
            <w:tcMar>
              <w:top w:w="62" w:type="dxa"/>
              <w:bottom w:w="62" w:type="dxa"/>
            </w:tcMar>
          </w:tcPr>
          <w:p w14:paraId="3139882D" w14:textId="77777777" w:rsidR="00116EA1" w:rsidRPr="00B44213" w:rsidRDefault="00116EA1" w:rsidP="00FF6186">
            <w:pPr>
              <w:pStyle w:val="SDMTableBoxParaNotNumbered"/>
              <w:keepNext/>
              <w:keepLines/>
              <w:spacing w:line="276" w:lineRule="auto"/>
              <w:rPr>
                <w:rFonts w:asciiTheme="minorHAnsi" w:hAnsiTheme="minorHAnsi"/>
                <w:b/>
                <w:sz w:val="22"/>
                <w:szCs w:val="22"/>
              </w:rPr>
            </w:pPr>
            <w:r w:rsidRPr="00B44213">
              <w:rPr>
                <w:rFonts w:asciiTheme="minorHAnsi" w:eastAsia="MS Mincho" w:hAnsiTheme="minorHAnsi"/>
                <w:sz w:val="22"/>
                <w:szCs w:val="22"/>
                <w:lang w:val="en-US" w:eastAsia="en-US"/>
              </w:rPr>
              <w:t>3.9.1 Mortality rate attributed to household and ambient air pollution</w:t>
            </w:r>
          </w:p>
        </w:tc>
      </w:tr>
      <w:tr w:rsidR="00116EA1" w:rsidRPr="00B44213" w14:paraId="496B25F1" w14:textId="77777777" w:rsidTr="00116EA1">
        <w:trPr>
          <w:cantSplit/>
        </w:trPr>
        <w:tc>
          <w:tcPr>
            <w:tcW w:w="1778" w:type="pct"/>
            <w:shd w:val="clear" w:color="auto" w:fill="E6E6E6"/>
            <w:tcMar>
              <w:top w:w="62" w:type="dxa"/>
              <w:bottom w:w="62" w:type="dxa"/>
            </w:tcMar>
          </w:tcPr>
          <w:p w14:paraId="71DA3D28" w14:textId="77777777" w:rsidR="00116EA1" w:rsidRPr="00B44213" w:rsidRDefault="00116EA1" w:rsidP="00FF6186">
            <w:pPr>
              <w:pStyle w:val="SDMTableBoxParaNotNumbered"/>
              <w:keepNext/>
              <w:keepLines/>
              <w:spacing w:line="276" w:lineRule="auto"/>
              <w:rPr>
                <w:rFonts w:asciiTheme="minorHAnsi" w:hAnsiTheme="minorHAnsi"/>
                <w:b/>
                <w:sz w:val="22"/>
                <w:szCs w:val="22"/>
              </w:rPr>
            </w:pPr>
            <w:r w:rsidRPr="00B44213">
              <w:rPr>
                <w:rFonts w:asciiTheme="minorHAnsi" w:hAnsiTheme="minorHAnsi"/>
                <w:b/>
                <w:sz w:val="22"/>
                <w:szCs w:val="22"/>
              </w:rPr>
              <w:t>Data/parameter:</w:t>
            </w:r>
          </w:p>
        </w:tc>
        <w:tc>
          <w:tcPr>
            <w:tcW w:w="3222" w:type="pct"/>
            <w:shd w:val="clear" w:color="auto" w:fill="auto"/>
            <w:tcMar>
              <w:top w:w="62" w:type="dxa"/>
              <w:bottom w:w="62" w:type="dxa"/>
            </w:tcMar>
          </w:tcPr>
          <w:p w14:paraId="5C692988" w14:textId="77777777" w:rsidR="00116EA1" w:rsidRPr="00B44213" w:rsidRDefault="00116EA1" w:rsidP="00FF6186">
            <w:pPr>
              <w:pStyle w:val="SDMTableBoxParaNotNumbered"/>
              <w:keepNext/>
              <w:keepLines/>
              <w:spacing w:line="276" w:lineRule="auto"/>
              <w:rPr>
                <w:rFonts w:asciiTheme="minorHAnsi" w:eastAsia="MS Mincho" w:hAnsiTheme="minorHAnsi"/>
                <w:b/>
                <w:sz w:val="22"/>
                <w:szCs w:val="22"/>
                <w:lang w:val="en-US" w:eastAsia="en-US"/>
              </w:rPr>
            </w:pPr>
            <w:r w:rsidRPr="00B44213">
              <w:rPr>
                <w:rFonts w:asciiTheme="minorHAnsi" w:eastAsia="MS Mincho" w:hAnsiTheme="minorHAnsi"/>
                <w:b/>
                <w:sz w:val="22"/>
                <w:szCs w:val="22"/>
                <w:lang w:val="en-US" w:eastAsia="en-US"/>
              </w:rPr>
              <w:t>B</w:t>
            </w:r>
            <w:r w:rsidRPr="00B44213">
              <w:rPr>
                <w:rFonts w:asciiTheme="minorHAnsi" w:eastAsia="MS Mincho" w:hAnsiTheme="minorHAnsi"/>
                <w:b/>
                <w:sz w:val="22"/>
                <w:szCs w:val="22"/>
                <w:vertAlign w:val="subscript"/>
                <w:lang w:val="en-US" w:eastAsia="en-US"/>
              </w:rPr>
              <w:t>y</w:t>
            </w:r>
          </w:p>
        </w:tc>
      </w:tr>
      <w:tr w:rsidR="00116EA1" w:rsidRPr="00B44213" w14:paraId="790AE43D" w14:textId="77777777" w:rsidTr="00116EA1">
        <w:trPr>
          <w:cantSplit/>
        </w:trPr>
        <w:tc>
          <w:tcPr>
            <w:tcW w:w="1778" w:type="pct"/>
            <w:shd w:val="clear" w:color="auto" w:fill="E6E6E6"/>
          </w:tcPr>
          <w:p w14:paraId="2E9B58BB" w14:textId="77777777" w:rsidR="00116EA1" w:rsidRPr="00B44213" w:rsidRDefault="00116EA1" w:rsidP="00116EA1">
            <w:pPr>
              <w:pStyle w:val="SDMTableBoxParaNotNumbered"/>
              <w:spacing w:line="276" w:lineRule="auto"/>
              <w:rPr>
                <w:rFonts w:asciiTheme="minorHAnsi" w:hAnsiTheme="minorHAnsi"/>
                <w:sz w:val="22"/>
                <w:szCs w:val="22"/>
              </w:rPr>
            </w:pPr>
            <w:r w:rsidRPr="00B44213">
              <w:rPr>
                <w:rFonts w:asciiTheme="minorHAnsi" w:hAnsiTheme="minorHAnsi"/>
                <w:sz w:val="22"/>
                <w:szCs w:val="22"/>
              </w:rPr>
              <w:t>Unit</w:t>
            </w:r>
          </w:p>
        </w:tc>
        <w:tc>
          <w:tcPr>
            <w:tcW w:w="3222" w:type="pct"/>
            <w:shd w:val="clear" w:color="auto" w:fill="auto"/>
          </w:tcPr>
          <w:p w14:paraId="18A7D108" w14:textId="17B6C980" w:rsidR="00116EA1" w:rsidRPr="00116EA1" w:rsidRDefault="00116EA1" w:rsidP="00116EA1">
            <w:pPr>
              <w:pStyle w:val="SDMTableBoxParaNotNumbered"/>
              <w:keepNext/>
              <w:keepLines/>
              <w:spacing w:line="276" w:lineRule="auto"/>
              <w:jc w:val="both"/>
              <w:rPr>
                <w:rFonts w:asciiTheme="minorHAnsi" w:eastAsia="MS Mincho" w:hAnsiTheme="minorHAnsi"/>
                <w:sz w:val="22"/>
                <w:szCs w:val="22"/>
                <w:lang w:val="en-US" w:eastAsia="en-US"/>
              </w:rPr>
            </w:pPr>
            <w:r w:rsidRPr="00116EA1">
              <w:rPr>
                <w:rFonts w:asciiTheme="minorHAnsi" w:hAnsiTheme="minorHAnsi"/>
                <w:sz w:val="22"/>
                <w:szCs w:val="22"/>
              </w:rPr>
              <w:t xml:space="preserve">tonnes/household/year </w:t>
            </w:r>
          </w:p>
        </w:tc>
      </w:tr>
      <w:tr w:rsidR="00116EA1" w:rsidRPr="00B44213" w14:paraId="60634A01" w14:textId="77777777" w:rsidTr="00116EA1">
        <w:trPr>
          <w:cantSplit/>
        </w:trPr>
        <w:tc>
          <w:tcPr>
            <w:tcW w:w="1778" w:type="pct"/>
            <w:shd w:val="clear" w:color="auto" w:fill="E6E6E6"/>
          </w:tcPr>
          <w:p w14:paraId="31E2EB2D" w14:textId="77777777" w:rsidR="00116EA1" w:rsidRPr="00B44213" w:rsidRDefault="00116EA1" w:rsidP="00116EA1">
            <w:pPr>
              <w:pStyle w:val="SDMTableBoxParaNotNumbered"/>
              <w:spacing w:line="276" w:lineRule="auto"/>
              <w:rPr>
                <w:rFonts w:asciiTheme="minorHAnsi" w:hAnsiTheme="minorHAnsi"/>
                <w:sz w:val="22"/>
                <w:szCs w:val="22"/>
              </w:rPr>
            </w:pPr>
            <w:r w:rsidRPr="00B44213">
              <w:rPr>
                <w:rFonts w:asciiTheme="minorHAnsi" w:hAnsiTheme="minorHAnsi"/>
                <w:sz w:val="22"/>
                <w:szCs w:val="22"/>
              </w:rPr>
              <w:t>Description</w:t>
            </w:r>
          </w:p>
        </w:tc>
        <w:tc>
          <w:tcPr>
            <w:tcW w:w="3222" w:type="pct"/>
            <w:shd w:val="clear" w:color="auto" w:fill="auto"/>
          </w:tcPr>
          <w:p w14:paraId="6964F04B" w14:textId="3AED4149" w:rsidR="00116EA1" w:rsidRPr="00116EA1" w:rsidRDefault="00116EA1" w:rsidP="00116EA1">
            <w:pPr>
              <w:pStyle w:val="SDMTableBoxParaNotNumbered"/>
              <w:keepNext/>
              <w:keepLines/>
              <w:spacing w:line="276" w:lineRule="auto"/>
              <w:jc w:val="both"/>
              <w:rPr>
                <w:rFonts w:asciiTheme="minorHAnsi" w:eastAsia="MS Mincho" w:hAnsiTheme="minorHAnsi"/>
                <w:sz w:val="22"/>
                <w:szCs w:val="22"/>
                <w:lang w:val="en-US" w:eastAsia="en-US"/>
              </w:rPr>
            </w:pPr>
            <w:r w:rsidRPr="00116EA1">
              <w:rPr>
                <w:rFonts w:asciiTheme="minorHAnsi" w:hAnsiTheme="minorHAnsi"/>
                <w:sz w:val="22"/>
                <w:szCs w:val="22"/>
              </w:rPr>
              <w:t xml:space="preserve">Quantity of woody biomass that is substituted or displaced </w:t>
            </w:r>
          </w:p>
        </w:tc>
      </w:tr>
      <w:tr w:rsidR="00116EA1" w:rsidRPr="00B44213" w14:paraId="676906F0" w14:textId="77777777" w:rsidTr="00116EA1">
        <w:trPr>
          <w:cantSplit/>
        </w:trPr>
        <w:tc>
          <w:tcPr>
            <w:tcW w:w="1778" w:type="pct"/>
            <w:shd w:val="clear" w:color="auto" w:fill="E6E6E6"/>
          </w:tcPr>
          <w:p w14:paraId="5C1B039E" w14:textId="77777777" w:rsidR="00116EA1" w:rsidRPr="00B44213" w:rsidRDefault="00116EA1" w:rsidP="00116EA1">
            <w:pPr>
              <w:pStyle w:val="SDMTableBoxParaNotNumbered"/>
              <w:spacing w:line="276" w:lineRule="auto"/>
              <w:rPr>
                <w:rFonts w:asciiTheme="minorHAnsi" w:hAnsiTheme="minorHAnsi"/>
                <w:sz w:val="22"/>
                <w:szCs w:val="22"/>
              </w:rPr>
            </w:pPr>
            <w:r w:rsidRPr="00B44213">
              <w:rPr>
                <w:rFonts w:asciiTheme="minorHAnsi" w:hAnsiTheme="minorHAnsi"/>
                <w:sz w:val="22"/>
                <w:szCs w:val="22"/>
              </w:rPr>
              <w:t>Measured/calculated/default</w:t>
            </w:r>
          </w:p>
        </w:tc>
        <w:tc>
          <w:tcPr>
            <w:tcW w:w="3222" w:type="pct"/>
            <w:shd w:val="clear" w:color="auto" w:fill="auto"/>
          </w:tcPr>
          <w:p w14:paraId="1366BCE3" w14:textId="63626FBC" w:rsidR="00116EA1" w:rsidRPr="00116EA1" w:rsidRDefault="00116EA1" w:rsidP="00116EA1">
            <w:pPr>
              <w:pStyle w:val="SDMTableBoxParaNotNumbered"/>
              <w:keepNext/>
              <w:keepLines/>
              <w:spacing w:line="276" w:lineRule="auto"/>
              <w:jc w:val="both"/>
              <w:rPr>
                <w:rFonts w:asciiTheme="minorHAnsi" w:eastAsia="MS Mincho" w:hAnsiTheme="minorHAnsi"/>
                <w:sz w:val="22"/>
                <w:szCs w:val="22"/>
                <w:lang w:val="en-US" w:eastAsia="en-US"/>
              </w:rPr>
            </w:pPr>
            <w:r w:rsidRPr="00116EA1">
              <w:rPr>
                <w:rFonts w:asciiTheme="minorHAnsi" w:hAnsiTheme="minorHAnsi" w:cs="Arial"/>
                <w:sz w:val="22"/>
                <w:szCs w:val="22"/>
              </w:rPr>
              <w:t>Calculated</w:t>
            </w:r>
          </w:p>
        </w:tc>
      </w:tr>
      <w:tr w:rsidR="00116EA1" w:rsidRPr="00B44213" w14:paraId="75DE1F6A" w14:textId="77777777" w:rsidTr="00116EA1">
        <w:trPr>
          <w:cantSplit/>
        </w:trPr>
        <w:tc>
          <w:tcPr>
            <w:tcW w:w="1778" w:type="pct"/>
            <w:shd w:val="clear" w:color="auto" w:fill="E6E6E6"/>
          </w:tcPr>
          <w:p w14:paraId="433C010D" w14:textId="77777777" w:rsidR="00116EA1" w:rsidRPr="00B44213" w:rsidRDefault="00116EA1" w:rsidP="00116EA1">
            <w:pPr>
              <w:pStyle w:val="SDMTableBoxParaNotNumbered"/>
              <w:spacing w:line="276" w:lineRule="auto"/>
              <w:rPr>
                <w:rFonts w:asciiTheme="minorHAnsi" w:hAnsiTheme="minorHAnsi"/>
                <w:sz w:val="22"/>
                <w:szCs w:val="22"/>
              </w:rPr>
            </w:pPr>
            <w:r w:rsidRPr="00B44213">
              <w:rPr>
                <w:rFonts w:asciiTheme="minorHAnsi" w:hAnsiTheme="minorHAnsi"/>
                <w:sz w:val="22"/>
                <w:szCs w:val="22"/>
              </w:rPr>
              <w:t>Source of data</w:t>
            </w:r>
          </w:p>
        </w:tc>
        <w:tc>
          <w:tcPr>
            <w:tcW w:w="3222" w:type="pct"/>
            <w:shd w:val="clear" w:color="auto" w:fill="auto"/>
          </w:tcPr>
          <w:p w14:paraId="70011DB8" w14:textId="186C3F1C" w:rsidR="00116EA1" w:rsidRPr="00116EA1" w:rsidRDefault="00116EA1" w:rsidP="00116EA1">
            <w:pPr>
              <w:pStyle w:val="RegTableText"/>
              <w:spacing w:before="0" w:after="0" w:line="276" w:lineRule="auto"/>
              <w:rPr>
                <w:rFonts w:asciiTheme="minorHAnsi" w:hAnsiTheme="minorHAnsi"/>
                <w:szCs w:val="22"/>
              </w:rPr>
            </w:pPr>
            <w:r w:rsidRPr="00116EA1">
              <w:rPr>
                <w:rFonts w:asciiTheme="minorHAnsi" w:hAnsiTheme="minorHAnsi"/>
                <w:szCs w:val="22"/>
              </w:rPr>
              <w:t>Biogas User Survey</w:t>
            </w:r>
          </w:p>
        </w:tc>
      </w:tr>
      <w:tr w:rsidR="00116EA1" w:rsidRPr="00B44213" w14:paraId="6BBE20D4" w14:textId="77777777" w:rsidTr="00116EA1">
        <w:trPr>
          <w:cantSplit/>
        </w:trPr>
        <w:tc>
          <w:tcPr>
            <w:tcW w:w="1778" w:type="pct"/>
            <w:shd w:val="clear" w:color="auto" w:fill="E6E6E6"/>
          </w:tcPr>
          <w:p w14:paraId="65682436" w14:textId="77777777" w:rsidR="00116EA1" w:rsidRPr="00B44213" w:rsidRDefault="00116EA1" w:rsidP="00116EA1">
            <w:pPr>
              <w:pStyle w:val="SDMTableBoxParaNotNumbered"/>
              <w:spacing w:line="276" w:lineRule="auto"/>
              <w:rPr>
                <w:rFonts w:asciiTheme="minorHAnsi" w:hAnsiTheme="minorHAnsi"/>
                <w:sz w:val="22"/>
                <w:szCs w:val="22"/>
              </w:rPr>
            </w:pPr>
            <w:r w:rsidRPr="00B44213">
              <w:rPr>
                <w:rFonts w:asciiTheme="minorHAnsi" w:hAnsiTheme="minorHAnsi"/>
                <w:sz w:val="22"/>
                <w:szCs w:val="22"/>
              </w:rPr>
              <w:t>Value(s) of monitored parameter</w:t>
            </w:r>
          </w:p>
        </w:tc>
        <w:tc>
          <w:tcPr>
            <w:tcW w:w="3222" w:type="pct"/>
            <w:shd w:val="clear" w:color="auto" w:fill="auto"/>
          </w:tcPr>
          <w:p w14:paraId="55D77AC2" w14:textId="1D8174B2" w:rsidR="00C70D8E" w:rsidRPr="00C70D8E" w:rsidRDefault="00C70D8E" w:rsidP="00C70D8E">
            <w:pPr>
              <w:spacing w:line="240" w:lineRule="auto"/>
              <w:jc w:val="both"/>
              <w:rPr>
                <w:rFonts w:asciiTheme="minorHAnsi" w:hAnsiTheme="minorHAnsi"/>
                <w:szCs w:val="22"/>
              </w:rPr>
            </w:pPr>
            <w:r w:rsidRPr="00C70D8E">
              <w:rPr>
                <w:rFonts w:asciiTheme="minorHAnsi" w:hAnsiTheme="minorHAnsi"/>
                <w:szCs w:val="22"/>
              </w:rPr>
              <w:t>CPA-1: 71</w:t>
            </w:r>
            <w:r w:rsidR="000A41EB">
              <w:rPr>
                <w:rFonts w:asciiTheme="minorHAnsi" w:hAnsiTheme="minorHAnsi"/>
                <w:szCs w:val="22"/>
              </w:rPr>
              <w:t>,</w:t>
            </w:r>
            <w:r w:rsidRPr="00C70D8E">
              <w:rPr>
                <w:rFonts w:asciiTheme="minorHAnsi" w:hAnsiTheme="minorHAnsi"/>
                <w:szCs w:val="22"/>
              </w:rPr>
              <w:t>315.59 tonnes</w:t>
            </w:r>
          </w:p>
          <w:p w14:paraId="468D4A87" w14:textId="0A66A26A" w:rsidR="00C70D8E" w:rsidRPr="00C70D8E" w:rsidRDefault="00C70D8E" w:rsidP="00C70D8E">
            <w:pPr>
              <w:spacing w:line="240" w:lineRule="auto"/>
              <w:jc w:val="both"/>
              <w:rPr>
                <w:rFonts w:asciiTheme="minorHAnsi" w:hAnsiTheme="minorHAnsi"/>
                <w:szCs w:val="22"/>
              </w:rPr>
            </w:pPr>
            <w:r w:rsidRPr="00C70D8E">
              <w:rPr>
                <w:rFonts w:asciiTheme="minorHAnsi" w:hAnsiTheme="minorHAnsi"/>
                <w:szCs w:val="22"/>
              </w:rPr>
              <w:t>CPA-2: 67</w:t>
            </w:r>
            <w:r w:rsidR="000A41EB">
              <w:rPr>
                <w:rFonts w:asciiTheme="minorHAnsi" w:hAnsiTheme="minorHAnsi"/>
                <w:szCs w:val="22"/>
              </w:rPr>
              <w:t>,</w:t>
            </w:r>
            <w:r w:rsidRPr="00C70D8E">
              <w:rPr>
                <w:rFonts w:asciiTheme="minorHAnsi" w:hAnsiTheme="minorHAnsi"/>
                <w:szCs w:val="22"/>
              </w:rPr>
              <w:t>459.87 tonnes</w:t>
            </w:r>
          </w:p>
          <w:p w14:paraId="35710605" w14:textId="1E717681" w:rsidR="00C70D8E" w:rsidRPr="00C70D8E" w:rsidRDefault="00C70D8E" w:rsidP="00C70D8E">
            <w:pPr>
              <w:spacing w:line="240" w:lineRule="auto"/>
              <w:jc w:val="both"/>
              <w:rPr>
                <w:rFonts w:asciiTheme="minorHAnsi" w:hAnsiTheme="minorHAnsi"/>
                <w:szCs w:val="22"/>
              </w:rPr>
            </w:pPr>
            <w:r w:rsidRPr="00C70D8E">
              <w:rPr>
                <w:rFonts w:asciiTheme="minorHAnsi" w:hAnsiTheme="minorHAnsi"/>
                <w:szCs w:val="22"/>
              </w:rPr>
              <w:t>CPA-3: 72</w:t>
            </w:r>
            <w:r w:rsidR="000A41EB">
              <w:rPr>
                <w:rFonts w:asciiTheme="minorHAnsi" w:hAnsiTheme="minorHAnsi"/>
                <w:szCs w:val="22"/>
              </w:rPr>
              <w:t>,</w:t>
            </w:r>
            <w:r w:rsidRPr="00C70D8E">
              <w:rPr>
                <w:rFonts w:asciiTheme="minorHAnsi" w:hAnsiTheme="minorHAnsi"/>
                <w:szCs w:val="22"/>
              </w:rPr>
              <w:t>620.74 tonnes</w:t>
            </w:r>
          </w:p>
          <w:p w14:paraId="4C00B3A6" w14:textId="01DBFCF9" w:rsidR="00C70D8E" w:rsidRPr="00C70D8E" w:rsidRDefault="00C70D8E" w:rsidP="00C70D8E">
            <w:pPr>
              <w:spacing w:line="240" w:lineRule="auto"/>
              <w:jc w:val="both"/>
              <w:rPr>
                <w:rFonts w:asciiTheme="minorHAnsi" w:hAnsiTheme="minorHAnsi"/>
                <w:szCs w:val="22"/>
              </w:rPr>
            </w:pPr>
            <w:r w:rsidRPr="00C70D8E">
              <w:rPr>
                <w:rFonts w:asciiTheme="minorHAnsi" w:hAnsiTheme="minorHAnsi"/>
                <w:szCs w:val="22"/>
              </w:rPr>
              <w:t>CPA-4: 80</w:t>
            </w:r>
            <w:r w:rsidR="000A41EB">
              <w:rPr>
                <w:rFonts w:asciiTheme="minorHAnsi" w:hAnsiTheme="minorHAnsi"/>
                <w:szCs w:val="22"/>
              </w:rPr>
              <w:t>,</w:t>
            </w:r>
            <w:r w:rsidRPr="00C70D8E">
              <w:rPr>
                <w:rFonts w:asciiTheme="minorHAnsi" w:hAnsiTheme="minorHAnsi"/>
                <w:szCs w:val="22"/>
              </w:rPr>
              <w:t>232.47 tonnes</w:t>
            </w:r>
          </w:p>
          <w:p w14:paraId="51F8CC3B" w14:textId="6F848238" w:rsidR="00C70D8E" w:rsidRPr="00C70D8E" w:rsidRDefault="00C70D8E" w:rsidP="00C70D8E">
            <w:pPr>
              <w:spacing w:line="240" w:lineRule="auto"/>
              <w:jc w:val="both"/>
              <w:rPr>
                <w:rFonts w:asciiTheme="minorHAnsi" w:hAnsiTheme="minorHAnsi"/>
                <w:szCs w:val="22"/>
              </w:rPr>
            </w:pPr>
            <w:r w:rsidRPr="00C70D8E">
              <w:rPr>
                <w:rFonts w:asciiTheme="minorHAnsi" w:hAnsiTheme="minorHAnsi"/>
                <w:szCs w:val="22"/>
              </w:rPr>
              <w:t>CPA-5: 73</w:t>
            </w:r>
            <w:r w:rsidR="000A41EB">
              <w:rPr>
                <w:rFonts w:asciiTheme="minorHAnsi" w:hAnsiTheme="minorHAnsi"/>
                <w:szCs w:val="22"/>
              </w:rPr>
              <w:t>,</w:t>
            </w:r>
            <w:r w:rsidRPr="00C70D8E">
              <w:rPr>
                <w:rFonts w:asciiTheme="minorHAnsi" w:hAnsiTheme="minorHAnsi"/>
                <w:szCs w:val="22"/>
              </w:rPr>
              <w:t>936.27 tonnes</w:t>
            </w:r>
          </w:p>
          <w:p w14:paraId="50BFE6F9" w14:textId="49848D2A" w:rsidR="00C70D8E" w:rsidRPr="00C70D8E" w:rsidRDefault="00C70D8E" w:rsidP="00C70D8E">
            <w:pPr>
              <w:spacing w:line="240" w:lineRule="auto"/>
              <w:jc w:val="both"/>
              <w:rPr>
                <w:rFonts w:asciiTheme="minorHAnsi" w:hAnsiTheme="minorHAnsi"/>
                <w:szCs w:val="22"/>
              </w:rPr>
            </w:pPr>
            <w:r w:rsidRPr="00C70D8E">
              <w:rPr>
                <w:rFonts w:asciiTheme="minorHAnsi" w:hAnsiTheme="minorHAnsi"/>
                <w:szCs w:val="22"/>
              </w:rPr>
              <w:t>CPA-6: 32</w:t>
            </w:r>
            <w:r w:rsidR="000A41EB">
              <w:rPr>
                <w:rFonts w:asciiTheme="minorHAnsi" w:hAnsiTheme="minorHAnsi"/>
                <w:szCs w:val="22"/>
              </w:rPr>
              <w:t>,</w:t>
            </w:r>
            <w:r w:rsidRPr="00C70D8E">
              <w:rPr>
                <w:rFonts w:asciiTheme="minorHAnsi" w:hAnsiTheme="minorHAnsi"/>
                <w:szCs w:val="22"/>
              </w:rPr>
              <w:t>369.97 tonnes</w:t>
            </w:r>
          </w:p>
          <w:p w14:paraId="6D0CBBBE" w14:textId="7D286789" w:rsidR="00C70D8E" w:rsidRPr="00C70D8E" w:rsidRDefault="00C70D8E" w:rsidP="00C70D8E">
            <w:pPr>
              <w:spacing w:line="240" w:lineRule="auto"/>
              <w:jc w:val="both"/>
              <w:rPr>
                <w:rFonts w:asciiTheme="minorHAnsi" w:hAnsiTheme="minorHAnsi"/>
                <w:szCs w:val="22"/>
              </w:rPr>
            </w:pPr>
            <w:r w:rsidRPr="00C70D8E">
              <w:rPr>
                <w:rFonts w:asciiTheme="minorHAnsi" w:hAnsiTheme="minorHAnsi"/>
                <w:szCs w:val="22"/>
              </w:rPr>
              <w:t>CPA-7: 33</w:t>
            </w:r>
            <w:r w:rsidR="000A41EB">
              <w:rPr>
                <w:rFonts w:asciiTheme="minorHAnsi" w:hAnsiTheme="minorHAnsi"/>
                <w:szCs w:val="22"/>
              </w:rPr>
              <w:t>,</w:t>
            </w:r>
            <w:r w:rsidRPr="00C70D8E">
              <w:rPr>
                <w:rFonts w:asciiTheme="minorHAnsi" w:hAnsiTheme="minorHAnsi"/>
                <w:szCs w:val="22"/>
              </w:rPr>
              <w:t>639.07 tonnes</w:t>
            </w:r>
          </w:p>
          <w:p w14:paraId="67420B73" w14:textId="1218E676" w:rsidR="00116EA1" w:rsidRPr="00116EA1" w:rsidRDefault="00C70D8E" w:rsidP="00C70D8E">
            <w:pPr>
              <w:spacing w:line="240" w:lineRule="auto"/>
              <w:jc w:val="both"/>
              <w:rPr>
                <w:rFonts w:asciiTheme="minorHAnsi" w:hAnsiTheme="minorHAnsi"/>
                <w:szCs w:val="22"/>
              </w:rPr>
            </w:pPr>
            <w:r w:rsidRPr="00C70D8E">
              <w:rPr>
                <w:rFonts w:asciiTheme="minorHAnsi" w:hAnsiTheme="minorHAnsi"/>
                <w:szCs w:val="22"/>
              </w:rPr>
              <w:t>CPA-10: 38</w:t>
            </w:r>
            <w:r w:rsidR="000A41EB">
              <w:rPr>
                <w:rFonts w:asciiTheme="minorHAnsi" w:hAnsiTheme="minorHAnsi"/>
                <w:szCs w:val="22"/>
              </w:rPr>
              <w:t>,</w:t>
            </w:r>
            <w:r w:rsidRPr="00C70D8E">
              <w:rPr>
                <w:rFonts w:asciiTheme="minorHAnsi" w:hAnsiTheme="minorHAnsi"/>
                <w:szCs w:val="22"/>
              </w:rPr>
              <w:t>009.98 tonnes</w:t>
            </w:r>
          </w:p>
        </w:tc>
      </w:tr>
      <w:tr w:rsidR="00116EA1" w:rsidRPr="00B44213" w14:paraId="70D303AE" w14:textId="77777777" w:rsidTr="00116EA1">
        <w:trPr>
          <w:cantSplit/>
        </w:trPr>
        <w:tc>
          <w:tcPr>
            <w:tcW w:w="1778" w:type="pct"/>
            <w:shd w:val="clear" w:color="auto" w:fill="E6E6E6"/>
          </w:tcPr>
          <w:p w14:paraId="77FE4DFD" w14:textId="77777777" w:rsidR="00116EA1" w:rsidRPr="00B44213" w:rsidRDefault="00116EA1" w:rsidP="00116EA1">
            <w:pPr>
              <w:pStyle w:val="SDMTableBoxParaNotNumbered"/>
              <w:keepNext/>
              <w:spacing w:line="276" w:lineRule="auto"/>
              <w:rPr>
                <w:rFonts w:asciiTheme="minorHAnsi" w:hAnsiTheme="minorHAnsi"/>
                <w:sz w:val="22"/>
                <w:szCs w:val="22"/>
              </w:rPr>
            </w:pPr>
            <w:r w:rsidRPr="00B44213">
              <w:rPr>
                <w:rFonts w:asciiTheme="minorHAnsi" w:hAnsiTheme="minorHAnsi"/>
                <w:sz w:val="22"/>
                <w:szCs w:val="22"/>
              </w:rPr>
              <w:t>Monitoring equipment</w:t>
            </w:r>
          </w:p>
        </w:tc>
        <w:tc>
          <w:tcPr>
            <w:tcW w:w="3222" w:type="pct"/>
            <w:shd w:val="clear" w:color="auto" w:fill="auto"/>
          </w:tcPr>
          <w:p w14:paraId="7202CF2E" w14:textId="13525A63" w:rsidR="00116EA1" w:rsidRPr="00116EA1" w:rsidRDefault="00116EA1" w:rsidP="00116EA1">
            <w:pPr>
              <w:pStyle w:val="RegTableText"/>
              <w:spacing w:before="0" w:after="0" w:line="276" w:lineRule="auto"/>
              <w:rPr>
                <w:rFonts w:asciiTheme="minorHAnsi" w:hAnsiTheme="minorHAnsi"/>
                <w:szCs w:val="22"/>
              </w:rPr>
            </w:pPr>
            <w:r w:rsidRPr="00116EA1">
              <w:rPr>
                <w:rFonts w:asciiTheme="minorHAnsi" w:hAnsiTheme="minorHAnsi" w:cs="Arial"/>
                <w:szCs w:val="22"/>
                <w:lang w:eastAsia="ja-JP"/>
              </w:rPr>
              <w:t>Survey</w:t>
            </w:r>
          </w:p>
        </w:tc>
      </w:tr>
      <w:tr w:rsidR="00116EA1" w:rsidRPr="00B44213" w14:paraId="16A63630" w14:textId="77777777" w:rsidTr="00116EA1">
        <w:trPr>
          <w:cantSplit/>
        </w:trPr>
        <w:tc>
          <w:tcPr>
            <w:tcW w:w="1778" w:type="pct"/>
            <w:shd w:val="clear" w:color="auto" w:fill="E6E6E6"/>
          </w:tcPr>
          <w:p w14:paraId="6A4120AC" w14:textId="77777777" w:rsidR="00116EA1" w:rsidRPr="00B44213" w:rsidRDefault="00116EA1" w:rsidP="00116EA1">
            <w:pPr>
              <w:pStyle w:val="SDMTableBoxParaNotNumbered"/>
              <w:spacing w:line="276" w:lineRule="auto"/>
              <w:rPr>
                <w:rFonts w:asciiTheme="minorHAnsi" w:hAnsiTheme="minorHAnsi"/>
                <w:sz w:val="22"/>
                <w:szCs w:val="22"/>
              </w:rPr>
            </w:pPr>
            <w:r w:rsidRPr="00B44213">
              <w:rPr>
                <w:rFonts w:asciiTheme="minorHAnsi" w:hAnsiTheme="minorHAnsi"/>
                <w:sz w:val="22"/>
                <w:szCs w:val="22"/>
              </w:rPr>
              <w:t>Measuring/reading/recording frequency:</w:t>
            </w:r>
          </w:p>
        </w:tc>
        <w:tc>
          <w:tcPr>
            <w:tcW w:w="3222" w:type="pct"/>
            <w:shd w:val="clear" w:color="auto" w:fill="auto"/>
          </w:tcPr>
          <w:p w14:paraId="28920F98" w14:textId="77777777" w:rsidR="00116EA1" w:rsidRPr="00116EA1" w:rsidRDefault="00116EA1" w:rsidP="00116EA1">
            <w:pPr>
              <w:pStyle w:val="Default"/>
              <w:jc w:val="both"/>
              <w:rPr>
                <w:rFonts w:asciiTheme="minorHAnsi" w:hAnsiTheme="minorHAnsi" w:cs="Mangal"/>
                <w:color w:val="auto"/>
                <w:sz w:val="22"/>
                <w:szCs w:val="22"/>
              </w:rPr>
            </w:pPr>
          </w:p>
          <w:p w14:paraId="5F8F4711" w14:textId="066D0F7E" w:rsidR="00116EA1" w:rsidRPr="00116EA1" w:rsidRDefault="00116EA1" w:rsidP="00116EA1">
            <w:pPr>
              <w:pStyle w:val="SDMTableBoxParaNotNumbered"/>
              <w:spacing w:line="276" w:lineRule="auto"/>
              <w:jc w:val="both"/>
              <w:rPr>
                <w:rFonts w:asciiTheme="minorHAnsi" w:hAnsiTheme="minorHAnsi"/>
                <w:sz w:val="22"/>
                <w:szCs w:val="22"/>
              </w:rPr>
            </w:pPr>
            <w:r w:rsidRPr="00116EA1">
              <w:rPr>
                <w:rFonts w:asciiTheme="minorHAnsi" w:hAnsiTheme="minorHAnsi"/>
                <w:sz w:val="22"/>
                <w:szCs w:val="22"/>
              </w:rPr>
              <w:t xml:space="preserve">Once in a year </w:t>
            </w:r>
          </w:p>
        </w:tc>
      </w:tr>
      <w:tr w:rsidR="00116EA1" w:rsidRPr="00B44213" w14:paraId="5CC55A8C" w14:textId="77777777" w:rsidTr="00116EA1">
        <w:trPr>
          <w:cantSplit/>
        </w:trPr>
        <w:tc>
          <w:tcPr>
            <w:tcW w:w="1778" w:type="pct"/>
            <w:shd w:val="clear" w:color="auto" w:fill="E6E6E6"/>
          </w:tcPr>
          <w:p w14:paraId="01798F35" w14:textId="77777777" w:rsidR="00116EA1" w:rsidRPr="00B44213" w:rsidRDefault="00116EA1" w:rsidP="00116EA1">
            <w:pPr>
              <w:pStyle w:val="SDMTableBoxParaNotNumbered"/>
              <w:spacing w:line="276" w:lineRule="auto"/>
              <w:rPr>
                <w:rFonts w:asciiTheme="minorHAnsi" w:hAnsiTheme="minorHAnsi"/>
                <w:sz w:val="22"/>
                <w:szCs w:val="22"/>
              </w:rPr>
            </w:pPr>
            <w:r w:rsidRPr="00B44213">
              <w:rPr>
                <w:rFonts w:asciiTheme="minorHAnsi" w:hAnsiTheme="minorHAnsi"/>
                <w:sz w:val="22"/>
                <w:szCs w:val="22"/>
              </w:rPr>
              <w:t>Calculation method</w:t>
            </w:r>
            <w:r w:rsidRPr="00B44213">
              <w:rPr>
                <w:rFonts w:asciiTheme="minorHAnsi" w:hAnsiTheme="minorHAnsi"/>
                <w:sz w:val="22"/>
                <w:szCs w:val="22"/>
              </w:rPr>
              <w:br/>
              <w:t>(if applicable):</w:t>
            </w:r>
          </w:p>
        </w:tc>
        <w:tc>
          <w:tcPr>
            <w:tcW w:w="3222" w:type="pct"/>
            <w:shd w:val="clear" w:color="auto" w:fill="auto"/>
          </w:tcPr>
          <w:p w14:paraId="64B22452" w14:textId="77777777" w:rsidR="00116EA1" w:rsidRPr="00116EA1" w:rsidRDefault="00116EA1" w:rsidP="00116EA1">
            <w:pPr>
              <w:spacing w:line="240" w:lineRule="auto"/>
              <w:jc w:val="both"/>
              <w:rPr>
                <w:rFonts w:asciiTheme="minorHAnsi" w:hAnsiTheme="minorHAnsi"/>
                <w:szCs w:val="22"/>
              </w:rPr>
            </w:pPr>
            <w:r w:rsidRPr="00116EA1">
              <w:rPr>
                <w:rFonts w:asciiTheme="minorHAnsi" w:hAnsiTheme="minorHAnsi"/>
                <w:szCs w:val="22"/>
              </w:rPr>
              <w:t xml:space="preserve">The calculation of the By depends on the operational status of the biogas units for the particular monitoring period and the operational status will be checked annually during the Biogas User Survey. From the total population of biogas units included in the project activity, statistically representative samples will be drawn for the purpose of carrying out the survey. The sample size is determined to achieve 90% confidence interval and a 10% margin of error. The percentage of biogas units found to be operational during the sample survey shall be used to calculate the weighted average operational status of the biogas which then will be used to calculate By as follows: </w:t>
            </w:r>
          </w:p>
          <w:p w14:paraId="21283B87" w14:textId="77777777" w:rsidR="00116EA1" w:rsidRPr="00116EA1" w:rsidRDefault="00116EA1" w:rsidP="00116EA1">
            <w:pPr>
              <w:spacing w:line="240" w:lineRule="auto"/>
              <w:jc w:val="both"/>
              <w:rPr>
                <w:rFonts w:asciiTheme="minorHAnsi" w:hAnsiTheme="minorHAnsi" w:cs="Arial"/>
                <w:szCs w:val="22"/>
              </w:rPr>
            </w:pPr>
          </w:p>
          <w:p w14:paraId="1F806670" w14:textId="77777777" w:rsidR="00116EA1" w:rsidRPr="00116EA1" w:rsidRDefault="00116EA1" w:rsidP="00116EA1">
            <w:pPr>
              <w:spacing w:line="240" w:lineRule="auto"/>
              <w:jc w:val="both"/>
              <w:rPr>
                <w:rFonts w:asciiTheme="minorHAnsi" w:hAnsiTheme="minorHAnsi" w:cs="Arial"/>
                <w:szCs w:val="22"/>
              </w:rPr>
            </w:pPr>
            <w:r w:rsidRPr="00116EA1">
              <w:rPr>
                <w:rFonts w:asciiTheme="minorHAnsi" w:hAnsiTheme="minorHAnsi" w:cs="Arial"/>
                <w:szCs w:val="22"/>
              </w:rPr>
              <w:t>By = N</w:t>
            </w:r>
            <w:r w:rsidRPr="00116EA1">
              <w:rPr>
                <w:rFonts w:asciiTheme="minorHAnsi" w:hAnsiTheme="minorHAnsi" w:cs="Arial"/>
                <w:szCs w:val="22"/>
                <w:vertAlign w:val="subscript"/>
              </w:rPr>
              <w:t>HH</w:t>
            </w:r>
            <w:r w:rsidRPr="00116EA1">
              <w:rPr>
                <w:rFonts w:asciiTheme="minorHAnsi" w:hAnsiTheme="minorHAnsi" w:cs="Arial"/>
                <w:szCs w:val="22"/>
              </w:rPr>
              <w:t xml:space="preserve"> * (BC</w:t>
            </w:r>
            <w:r w:rsidRPr="00116EA1">
              <w:rPr>
                <w:rFonts w:asciiTheme="minorHAnsi" w:hAnsiTheme="minorHAnsi" w:cs="Arial"/>
                <w:szCs w:val="22"/>
                <w:vertAlign w:val="subscript"/>
              </w:rPr>
              <w:t>BL,HH,y</w:t>
            </w:r>
            <w:r w:rsidRPr="00116EA1">
              <w:rPr>
                <w:rFonts w:asciiTheme="minorHAnsi" w:hAnsiTheme="minorHAnsi" w:cs="Arial"/>
                <w:szCs w:val="22"/>
              </w:rPr>
              <w:t xml:space="preserve"> – BC</w:t>
            </w:r>
            <w:r w:rsidRPr="00116EA1">
              <w:rPr>
                <w:rFonts w:asciiTheme="minorHAnsi" w:hAnsiTheme="minorHAnsi" w:cs="Arial"/>
                <w:szCs w:val="22"/>
                <w:vertAlign w:val="subscript"/>
              </w:rPr>
              <w:t>PJ,HH,y</w:t>
            </w:r>
            <w:r w:rsidRPr="00116EA1">
              <w:rPr>
                <w:rFonts w:asciiTheme="minorHAnsi" w:hAnsiTheme="minorHAnsi" w:cs="Arial"/>
                <w:szCs w:val="22"/>
              </w:rPr>
              <w:t>)</w:t>
            </w:r>
          </w:p>
          <w:p w14:paraId="3B378A67" w14:textId="1BE6999A" w:rsidR="00116EA1" w:rsidRPr="00116EA1" w:rsidRDefault="00116EA1" w:rsidP="00116EA1">
            <w:pPr>
              <w:pStyle w:val="SDMTableBoxParaNotNumbered"/>
              <w:jc w:val="both"/>
              <w:rPr>
                <w:rFonts w:asciiTheme="minorHAnsi" w:hAnsiTheme="minorHAnsi"/>
                <w:sz w:val="22"/>
                <w:szCs w:val="22"/>
              </w:rPr>
            </w:pPr>
            <w:r w:rsidRPr="00116EA1">
              <w:rPr>
                <w:rFonts w:asciiTheme="minorHAnsi" w:hAnsiTheme="minorHAnsi"/>
                <w:sz w:val="22"/>
                <w:szCs w:val="22"/>
              </w:rPr>
              <w:t>N</w:t>
            </w:r>
            <w:r w:rsidRPr="00116EA1">
              <w:rPr>
                <w:rFonts w:asciiTheme="minorHAnsi" w:hAnsiTheme="minorHAnsi"/>
                <w:sz w:val="22"/>
                <w:szCs w:val="22"/>
                <w:vertAlign w:val="subscript"/>
              </w:rPr>
              <w:t>HH</w:t>
            </w:r>
            <w:r w:rsidRPr="00116EA1">
              <w:rPr>
                <w:rFonts w:asciiTheme="minorHAnsi" w:hAnsiTheme="minorHAnsi"/>
                <w:sz w:val="22"/>
                <w:szCs w:val="22"/>
              </w:rPr>
              <w:t xml:space="preserve"> = N * P</w:t>
            </w:r>
            <w:r w:rsidRPr="00116EA1">
              <w:rPr>
                <w:rFonts w:asciiTheme="minorHAnsi" w:hAnsiTheme="minorHAnsi"/>
                <w:sz w:val="22"/>
                <w:szCs w:val="22"/>
                <w:vertAlign w:val="subscript"/>
              </w:rPr>
              <w:t>Y</w:t>
            </w:r>
            <w:r w:rsidRPr="00116EA1">
              <w:rPr>
                <w:rFonts w:asciiTheme="minorHAnsi" w:hAnsiTheme="minorHAnsi"/>
                <w:sz w:val="22"/>
                <w:szCs w:val="22"/>
              </w:rPr>
              <w:t>, where N is the number of bio digesters installed in the project and P</w:t>
            </w:r>
            <w:r w:rsidRPr="00116EA1">
              <w:rPr>
                <w:rFonts w:asciiTheme="minorHAnsi" w:hAnsiTheme="minorHAnsi"/>
                <w:sz w:val="22"/>
                <w:szCs w:val="22"/>
                <w:vertAlign w:val="subscript"/>
              </w:rPr>
              <w:t>Y</w:t>
            </w:r>
            <w:r w:rsidRPr="00116EA1">
              <w:rPr>
                <w:rFonts w:asciiTheme="minorHAnsi" w:hAnsiTheme="minorHAnsi"/>
                <w:sz w:val="22"/>
                <w:szCs w:val="22"/>
              </w:rPr>
              <w:t xml:space="preserve"> is Proportion of Bio digesters operational estimated based on the sample survey</w:t>
            </w:r>
          </w:p>
        </w:tc>
      </w:tr>
      <w:tr w:rsidR="00116EA1" w:rsidRPr="00B44213" w14:paraId="01C006AD" w14:textId="77777777" w:rsidTr="00116EA1">
        <w:trPr>
          <w:cantSplit/>
        </w:trPr>
        <w:tc>
          <w:tcPr>
            <w:tcW w:w="1778" w:type="pct"/>
            <w:shd w:val="clear" w:color="auto" w:fill="E6E6E6"/>
          </w:tcPr>
          <w:p w14:paraId="1A2F917E" w14:textId="77777777" w:rsidR="00116EA1" w:rsidRPr="00B44213" w:rsidRDefault="00116EA1" w:rsidP="00116EA1">
            <w:pPr>
              <w:pStyle w:val="SDMTableBoxParaNotNumbered"/>
              <w:spacing w:line="276" w:lineRule="auto"/>
              <w:rPr>
                <w:rFonts w:asciiTheme="minorHAnsi" w:hAnsiTheme="minorHAnsi"/>
                <w:sz w:val="22"/>
                <w:szCs w:val="22"/>
              </w:rPr>
            </w:pPr>
            <w:r w:rsidRPr="00B44213">
              <w:rPr>
                <w:rFonts w:asciiTheme="minorHAnsi" w:hAnsiTheme="minorHAnsi"/>
                <w:sz w:val="22"/>
                <w:szCs w:val="22"/>
              </w:rPr>
              <w:t>QA/QC procedures:</w:t>
            </w:r>
          </w:p>
        </w:tc>
        <w:tc>
          <w:tcPr>
            <w:tcW w:w="3222" w:type="pct"/>
            <w:shd w:val="clear" w:color="auto" w:fill="auto"/>
          </w:tcPr>
          <w:p w14:paraId="2DED4014" w14:textId="15D73F54" w:rsidR="00116EA1" w:rsidRPr="00116EA1" w:rsidRDefault="00116EA1" w:rsidP="00116EA1">
            <w:pPr>
              <w:pStyle w:val="SDMTableBoxParaNotNumbered"/>
              <w:spacing w:line="276" w:lineRule="auto"/>
              <w:jc w:val="both"/>
              <w:rPr>
                <w:rFonts w:asciiTheme="minorHAnsi" w:hAnsiTheme="minorHAnsi"/>
                <w:sz w:val="22"/>
                <w:szCs w:val="22"/>
              </w:rPr>
            </w:pPr>
            <w:r w:rsidRPr="00116EA1">
              <w:rPr>
                <w:rFonts w:asciiTheme="minorHAnsi" w:hAnsiTheme="minorHAnsi"/>
                <w:sz w:val="22"/>
                <w:szCs w:val="22"/>
              </w:rPr>
              <w:t>Though the methodology requires sample survey biannually, PP conducts the user survey annually to ensure the number of biogas digesters operational for that particular year for each CPA</w:t>
            </w:r>
          </w:p>
        </w:tc>
      </w:tr>
      <w:tr w:rsidR="00116EA1" w:rsidRPr="00B44213" w14:paraId="3C76D640" w14:textId="77777777" w:rsidTr="00116EA1">
        <w:trPr>
          <w:cantSplit/>
        </w:trPr>
        <w:tc>
          <w:tcPr>
            <w:tcW w:w="1778" w:type="pct"/>
            <w:shd w:val="clear" w:color="auto" w:fill="E6E6E6"/>
          </w:tcPr>
          <w:p w14:paraId="3ECCD24C" w14:textId="77777777" w:rsidR="00116EA1" w:rsidRPr="00B44213" w:rsidRDefault="00116EA1" w:rsidP="00116EA1">
            <w:pPr>
              <w:pStyle w:val="SDMTableBoxParaNotNumbered"/>
              <w:spacing w:line="276" w:lineRule="auto"/>
              <w:rPr>
                <w:rFonts w:asciiTheme="minorHAnsi" w:hAnsiTheme="minorHAnsi"/>
                <w:sz w:val="22"/>
                <w:szCs w:val="22"/>
              </w:rPr>
            </w:pPr>
            <w:r w:rsidRPr="00B44213">
              <w:rPr>
                <w:rFonts w:asciiTheme="minorHAnsi" w:hAnsiTheme="minorHAnsi"/>
                <w:sz w:val="22"/>
                <w:szCs w:val="22"/>
              </w:rPr>
              <w:t>Purpose of data:</w:t>
            </w:r>
          </w:p>
        </w:tc>
        <w:tc>
          <w:tcPr>
            <w:tcW w:w="3222" w:type="pct"/>
            <w:shd w:val="clear" w:color="auto" w:fill="auto"/>
          </w:tcPr>
          <w:p w14:paraId="52AC70F9" w14:textId="48D22EDF" w:rsidR="00116EA1" w:rsidRPr="00116EA1" w:rsidRDefault="00116EA1" w:rsidP="00116EA1">
            <w:pPr>
              <w:pStyle w:val="SDMTableBoxParaNotNumbered"/>
              <w:spacing w:line="276" w:lineRule="auto"/>
              <w:jc w:val="both"/>
              <w:rPr>
                <w:rFonts w:asciiTheme="minorHAnsi" w:eastAsia="MS Mincho" w:hAnsiTheme="minorHAnsi"/>
                <w:sz w:val="22"/>
                <w:szCs w:val="22"/>
                <w:lang w:val="en-US" w:eastAsia="en-US"/>
              </w:rPr>
            </w:pPr>
            <w:r w:rsidRPr="00116EA1">
              <w:rPr>
                <w:rFonts w:asciiTheme="minorHAnsi" w:hAnsiTheme="minorHAnsi"/>
                <w:sz w:val="22"/>
                <w:szCs w:val="22"/>
              </w:rPr>
              <w:t xml:space="preserve">Calculation of baseline emission </w:t>
            </w:r>
          </w:p>
        </w:tc>
      </w:tr>
      <w:tr w:rsidR="00116EA1" w:rsidRPr="00B44213" w14:paraId="2995F423" w14:textId="77777777" w:rsidTr="00116EA1">
        <w:trPr>
          <w:cantSplit/>
        </w:trPr>
        <w:tc>
          <w:tcPr>
            <w:tcW w:w="1778" w:type="pct"/>
            <w:shd w:val="clear" w:color="auto" w:fill="E6E6E6"/>
          </w:tcPr>
          <w:p w14:paraId="36062E44" w14:textId="77777777" w:rsidR="00116EA1" w:rsidRPr="00B44213" w:rsidRDefault="00116EA1" w:rsidP="00116EA1">
            <w:pPr>
              <w:pStyle w:val="SDMTableBoxParaNotNumbered"/>
              <w:spacing w:line="276" w:lineRule="auto"/>
              <w:rPr>
                <w:rFonts w:asciiTheme="minorHAnsi" w:hAnsiTheme="minorHAnsi"/>
                <w:sz w:val="22"/>
                <w:szCs w:val="22"/>
              </w:rPr>
            </w:pPr>
            <w:r w:rsidRPr="00B44213">
              <w:rPr>
                <w:rFonts w:asciiTheme="minorHAnsi" w:hAnsiTheme="minorHAnsi"/>
                <w:sz w:val="22"/>
                <w:szCs w:val="22"/>
              </w:rPr>
              <w:lastRenderedPageBreak/>
              <w:t>Additional comments:</w:t>
            </w:r>
          </w:p>
        </w:tc>
        <w:tc>
          <w:tcPr>
            <w:tcW w:w="3222" w:type="pct"/>
            <w:shd w:val="clear" w:color="auto" w:fill="auto"/>
          </w:tcPr>
          <w:p w14:paraId="2629B874" w14:textId="036F561D" w:rsidR="00116EA1" w:rsidRPr="00116EA1" w:rsidRDefault="00116EA1" w:rsidP="00116EA1">
            <w:pPr>
              <w:pStyle w:val="SDMTableBoxParaNotNumbered"/>
              <w:spacing w:line="276" w:lineRule="auto"/>
              <w:jc w:val="both"/>
              <w:rPr>
                <w:rFonts w:asciiTheme="minorHAnsi" w:eastAsia="MS Mincho" w:hAnsiTheme="minorHAnsi"/>
                <w:sz w:val="22"/>
                <w:szCs w:val="22"/>
                <w:lang w:val="en-US" w:eastAsia="en-US"/>
              </w:rPr>
            </w:pPr>
            <w:r w:rsidRPr="00116EA1">
              <w:rPr>
                <w:rFonts w:asciiTheme="minorHAnsi" w:hAnsiTheme="minorHAnsi"/>
                <w:sz w:val="22"/>
                <w:szCs w:val="22"/>
              </w:rPr>
              <w:t>Once the biogas included in the component project activity completes its operational lifetime, those biogas will not be considered for the next consecutive monitoring.</w:t>
            </w:r>
          </w:p>
        </w:tc>
      </w:tr>
    </w:tbl>
    <w:p w14:paraId="22411BFC" w14:textId="77777777" w:rsidR="00116EA1" w:rsidRDefault="00116EA1" w:rsidP="0081657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3422"/>
        <w:gridCol w:w="6200"/>
      </w:tblGrid>
      <w:tr w:rsidR="00116EA1" w:rsidRPr="00B44213" w14:paraId="19068A67" w14:textId="77777777" w:rsidTr="00116EA1">
        <w:trPr>
          <w:cantSplit/>
        </w:trPr>
        <w:tc>
          <w:tcPr>
            <w:tcW w:w="1778" w:type="pct"/>
            <w:shd w:val="clear" w:color="auto" w:fill="E6E6E6"/>
            <w:tcMar>
              <w:top w:w="62" w:type="dxa"/>
              <w:bottom w:w="62" w:type="dxa"/>
            </w:tcMar>
          </w:tcPr>
          <w:p w14:paraId="2C3A7A0F" w14:textId="77777777" w:rsidR="00116EA1" w:rsidRPr="00B44213" w:rsidRDefault="00116EA1" w:rsidP="00FF6186">
            <w:pPr>
              <w:pStyle w:val="SDMTableBoxParaNotNumbered"/>
              <w:keepNext/>
              <w:keepLines/>
              <w:spacing w:line="276" w:lineRule="auto"/>
              <w:rPr>
                <w:rFonts w:asciiTheme="minorHAnsi" w:hAnsiTheme="minorHAnsi"/>
                <w:b/>
                <w:sz w:val="22"/>
                <w:szCs w:val="22"/>
              </w:rPr>
            </w:pPr>
            <w:r w:rsidRPr="00B44213">
              <w:rPr>
                <w:rFonts w:asciiTheme="minorHAnsi" w:hAnsiTheme="minorHAnsi"/>
                <w:b/>
                <w:sz w:val="22"/>
                <w:szCs w:val="22"/>
              </w:rPr>
              <w:t>Relevant SDG Indicator</w:t>
            </w:r>
          </w:p>
        </w:tc>
        <w:tc>
          <w:tcPr>
            <w:tcW w:w="3222" w:type="pct"/>
            <w:shd w:val="clear" w:color="auto" w:fill="auto"/>
            <w:tcMar>
              <w:top w:w="62" w:type="dxa"/>
              <w:bottom w:w="62" w:type="dxa"/>
            </w:tcMar>
          </w:tcPr>
          <w:p w14:paraId="5A6969A3" w14:textId="77777777" w:rsidR="00116EA1" w:rsidRPr="00B44213" w:rsidRDefault="00116EA1" w:rsidP="00FF6186">
            <w:pPr>
              <w:pStyle w:val="SDMTableBoxParaNotNumbered"/>
              <w:keepNext/>
              <w:keepLines/>
              <w:spacing w:line="276" w:lineRule="auto"/>
              <w:rPr>
                <w:rFonts w:asciiTheme="minorHAnsi" w:hAnsiTheme="minorHAnsi"/>
                <w:b/>
                <w:sz w:val="22"/>
                <w:szCs w:val="22"/>
              </w:rPr>
            </w:pPr>
            <w:r w:rsidRPr="00B44213">
              <w:rPr>
                <w:rFonts w:asciiTheme="minorHAnsi" w:eastAsia="MS Mincho" w:hAnsiTheme="minorHAnsi"/>
                <w:sz w:val="22"/>
                <w:szCs w:val="22"/>
                <w:lang w:val="en-US" w:eastAsia="en-US" w:bidi="ne-NP"/>
              </w:rPr>
              <w:t>3.9.1 Mortality rate attributed to household and ambient air pollution</w:t>
            </w:r>
          </w:p>
        </w:tc>
      </w:tr>
      <w:tr w:rsidR="00116EA1" w:rsidRPr="00B44213" w14:paraId="46FD29FE" w14:textId="77777777" w:rsidTr="00116EA1">
        <w:trPr>
          <w:cantSplit/>
        </w:trPr>
        <w:tc>
          <w:tcPr>
            <w:tcW w:w="1778" w:type="pct"/>
            <w:shd w:val="clear" w:color="auto" w:fill="E6E6E6"/>
            <w:tcMar>
              <w:top w:w="62" w:type="dxa"/>
              <w:bottom w:w="62" w:type="dxa"/>
            </w:tcMar>
          </w:tcPr>
          <w:p w14:paraId="2AF85262" w14:textId="77777777" w:rsidR="00116EA1" w:rsidRPr="00B44213" w:rsidRDefault="00116EA1" w:rsidP="00FF6186">
            <w:pPr>
              <w:pStyle w:val="SDMTableBoxParaNotNumbered"/>
              <w:keepNext/>
              <w:keepLines/>
              <w:spacing w:line="276" w:lineRule="auto"/>
              <w:rPr>
                <w:rFonts w:asciiTheme="minorHAnsi" w:hAnsiTheme="minorHAnsi"/>
                <w:b/>
                <w:sz w:val="22"/>
                <w:szCs w:val="22"/>
              </w:rPr>
            </w:pPr>
            <w:r w:rsidRPr="00B44213">
              <w:rPr>
                <w:rFonts w:asciiTheme="minorHAnsi" w:hAnsiTheme="minorHAnsi"/>
                <w:b/>
                <w:sz w:val="22"/>
                <w:szCs w:val="22"/>
              </w:rPr>
              <w:t>Data/parameter:</w:t>
            </w:r>
          </w:p>
        </w:tc>
        <w:tc>
          <w:tcPr>
            <w:tcW w:w="3222" w:type="pct"/>
            <w:shd w:val="clear" w:color="auto" w:fill="auto"/>
            <w:tcMar>
              <w:top w:w="62" w:type="dxa"/>
              <w:bottom w:w="62" w:type="dxa"/>
            </w:tcMar>
          </w:tcPr>
          <w:p w14:paraId="137D3F96" w14:textId="77777777" w:rsidR="00116EA1" w:rsidRPr="00B44213" w:rsidRDefault="00116EA1" w:rsidP="00FF6186">
            <w:pPr>
              <w:pStyle w:val="RegTableText"/>
              <w:spacing w:before="0" w:after="0" w:line="276" w:lineRule="auto"/>
              <w:rPr>
                <w:rFonts w:asciiTheme="minorHAnsi" w:hAnsiTheme="minorHAnsi"/>
                <w:szCs w:val="22"/>
              </w:rPr>
            </w:pPr>
            <w:r w:rsidRPr="00B44213">
              <w:rPr>
                <w:rFonts w:asciiTheme="minorHAnsi" w:eastAsia="MS Mincho" w:hAnsiTheme="minorHAnsi"/>
                <w:b/>
                <w:bCs/>
                <w:szCs w:val="22"/>
                <w:lang w:val="en-US" w:eastAsia="en-US" w:bidi="ne-NP"/>
              </w:rPr>
              <w:t>NCV</w:t>
            </w:r>
            <w:r w:rsidRPr="00B44213">
              <w:rPr>
                <w:rFonts w:asciiTheme="minorHAnsi" w:eastAsia="MS Mincho" w:hAnsiTheme="minorHAnsi"/>
                <w:b/>
                <w:bCs/>
                <w:szCs w:val="22"/>
                <w:vertAlign w:val="subscript"/>
                <w:lang w:val="en-US" w:eastAsia="en-US" w:bidi="ne-NP"/>
              </w:rPr>
              <w:t>biomass</w:t>
            </w:r>
          </w:p>
        </w:tc>
      </w:tr>
      <w:tr w:rsidR="00116EA1" w:rsidRPr="00B44213" w14:paraId="5858F43E" w14:textId="77777777" w:rsidTr="00116EA1">
        <w:trPr>
          <w:cantSplit/>
        </w:trPr>
        <w:tc>
          <w:tcPr>
            <w:tcW w:w="1778" w:type="pct"/>
            <w:shd w:val="clear" w:color="auto" w:fill="E6E6E6"/>
          </w:tcPr>
          <w:p w14:paraId="7940E091" w14:textId="77777777" w:rsidR="00116EA1" w:rsidRPr="00B44213" w:rsidRDefault="00116EA1" w:rsidP="00116EA1">
            <w:pPr>
              <w:pStyle w:val="SDMTableBoxParaNotNumbered"/>
              <w:spacing w:line="276" w:lineRule="auto"/>
              <w:rPr>
                <w:rFonts w:asciiTheme="minorHAnsi" w:hAnsiTheme="minorHAnsi"/>
                <w:sz w:val="22"/>
                <w:szCs w:val="22"/>
              </w:rPr>
            </w:pPr>
            <w:r w:rsidRPr="00B44213">
              <w:rPr>
                <w:rFonts w:asciiTheme="minorHAnsi" w:hAnsiTheme="minorHAnsi"/>
                <w:sz w:val="22"/>
                <w:szCs w:val="22"/>
              </w:rPr>
              <w:t>Unit</w:t>
            </w:r>
          </w:p>
        </w:tc>
        <w:tc>
          <w:tcPr>
            <w:tcW w:w="3222" w:type="pct"/>
            <w:shd w:val="clear" w:color="auto" w:fill="auto"/>
          </w:tcPr>
          <w:p w14:paraId="48F41F13" w14:textId="2F3C1B99" w:rsidR="00116EA1" w:rsidRPr="00116EA1" w:rsidRDefault="00116EA1" w:rsidP="00116EA1">
            <w:pPr>
              <w:pStyle w:val="RegTableText"/>
              <w:spacing w:before="0" w:after="0" w:line="276" w:lineRule="auto"/>
              <w:rPr>
                <w:rFonts w:asciiTheme="minorHAnsi" w:hAnsiTheme="minorHAnsi"/>
                <w:szCs w:val="22"/>
              </w:rPr>
            </w:pPr>
            <w:r w:rsidRPr="00116EA1">
              <w:rPr>
                <w:rFonts w:asciiTheme="minorHAnsi" w:hAnsiTheme="minorHAnsi"/>
                <w:szCs w:val="22"/>
              </w:rPr>
              <w:t xml:space="preserve">TJ/tonne </w:t>
            </w:r>
          </w:p>
        </w:tc>
      </w:tr>
      <w:tr w:rsidR="00116EA1" w:rsidRPr="00B44213" w14:paraId="418A3442" w14:textId="77777777" w:rsidTr="00116EA1">
        <w:trPr>
          <w:cantSplit/>
        </w:trPr>
        <w:tc>
          <w:tcPr>
            <w:tcW w:w="1778" w:type="pct"/>
            <w:shd w:val="clear" w:color="auto" w:fill="E6E6E6"/>
          </w:tcPr>
          <w:p w14:paraId="679ECE48" w14:textId="77777777" w:rsidR="00116EA1" w:rsidRPr="00B44213" w:rsidRDefault="00116EA1" w:rsidP="00116EA1">
            <w:pPr>
              <w:pStyle w:val="SDMTableBoxParaNotNumbered"/>
              <w:spacing w:line="276" w:lineRule="auto"/>
              <w:rPr>
                <w:rFonts w:asciiTheme="minorHAnsi" w:hAnsiTheme="minorHAnsi"/>
                <w:sz w:val="22"/>
                <w:szCs w:val="22"/>
              </w:rPr>
            </w:pPr>
            <w:r w:rsidRPr="00B44213">
              <w:rPr>
                <w:rFonts w:asciiTheme="minorHAnsi" w:hAnsiTheme="minorHAnsi"/>
                <w:sz w:val="22"/>
                <w:szCs w:val="22"/>
              </w:rPr>
              <w:t>Description</w:t>
            </w:r>
          </w:p>
        </w:tc>
        <w:tc>
          <w:tcPr>
            <w:tcW w:w="3222" w:type="pct"/>
            <w:shd w:val="clear" w:color="auto" w:fill="auto"/>
          </w:tcPr>
          <w:p w14:paraId="525C7F3D" w14:textId="6275D704" w:rsidR="00116EA1" w:rsidRPr="00116EA1" w:rsidRDefault="00116EA1" w:rsidP="00116EA1">
            <w:pPr>
              <w:pStyle w:val="RegTableText"/>
              <w:spacing w:before="0" w:after="0" w:line="276" w:lineRule="auto"/>
              <w:rPr>
                <w:rFonts w:asciiTheme="minorHAnsi" w:hAnsiTheme="minorHAnsi"/>
                <w:szCs w:val="22"/>
              </w:rPr>
            </w:pPr>
            <w:r w:rsidRPr="00116EA1">
              <w:rPr>
                <w:rFonts w:asciiTheme="minorHAnsi" w:hAnsiTheme="minorHAnsi"/>
                <w:szCs w:val="22"/>
              </w:rPr>
              <w:t xml:space="preserve">Net calorific value of the non-renewable woody biomass, briquettes or charcoal used in project devices </w:t>
            </w:r>
          </w:p>
        </w:tc>
      </w:tr>
      <w:tr w:rsidR="00116EA1" w:rsidRPr="00B44213" w14:paraId="0A4464DD" w14:textId="77777777" w:rsidTr="00116EA1">
        <w:trPr>
          <w:cantSplit/>
        </w:trPr>
        <w:tc>
          <w:tcPr>
            <w:tcW w:w="1778" w:type="pct"/>
            <w:shd w:val="clear" w:color="auto" w:fill="E6E6E6"/>
          </w:tcPr>
          <w:p w14:paraId="6E038D6F" w14:textId="77777777" w:rsidR="00116EA1" w:rsidRPr="00B44213" w:rsidRDefault="00116EA1" w:rsidP="00116EA1">
            <w:pPr>
              <w:pStyle w:val="SDMTableBoxParaNotNumbered"/>
              <w:spacing w:line="276" w:lineRule="auto"/>
              <w:rPr>
                <w:rFonts w:asciiTheme="minorHAnsi" w:hAnsiTheme="minorHAnsi"/>
                <w:sz w:val="22"/>
                <w:szCs w:val="22"/>
              </w:rPr>
            </w:pPr>
            <w:r w:rsidRPr="00B44213">
              <w:rPr>
                <w:rFonts w:asciiTheme="minorHAnsi" w:hAnsiTheme="minorHAnsi"/>
                <w:sz w:val="22"/>
                <w:szCs w:val="22"/>
              </w:rPr>
              <w:t>Measured/calculated/default</w:t>
            </w:r>
          </w:p>
        </w:tc>
        <w:tc>
          <w:tcPr>
            <w:tcW w:w="3222" w:type="pct"/>
            <w:shd w:val="clear" w:color="auto" w:fill="auto"/>
          </w:tcPr>
          <w:p w14:paraId="1955C3C7" w14:textId="27CEA814" w:rsidR="00116EA1" w:rsidRPr="00116EA1" w:rsidRDefault="00116EA1" w:rsidP="00116EA1">
            <w:pPr>
              <w:pStyle w:val="SDMTableBoxParaNotNumbered"/>
              <w:spacing w:line="276" w:lineRule="auto"/>
              <w:rPr>
                <w:rFonts w:asciiTheme="minorHAnsi" w:hAnsiTheme="minorHAnsi"/>
                <w:sz w:val="22"/>
                <w:szCs w:val="22"/>
              </w:rPr>
            </w:pPr>
            <w:r w:rsidRPr="00116EA1">
              <w:rPr>
                <w:rFonts w:asciiTheme="minorHAnsi" w:hAnsiTheme="minorHAnsi" w:cs="Arial"/>
                <w:sz w:val="22"/>
                <w:szCs w:val="22"/>
              </w:rPr>
              <w:t>Default</w:t>
            </w:r>
          </w:p>
        </w:tc>
      </w:tr>
      <w:tr w:rsidR="00116EA1" w:rsidRPr="00B44213" w14:paraId="088DC96D" w14:textId="77777777" w:rsidTr="00116EA1">
        <w:trPr>
          <w:cantSplit/>
        </w:trPr>
        <w:tc>
          <w:tcPr>
            <w:tcW w:w="1778" w:type="pct"/>
            <w:shd w:val="clear" w:color="auto" w:fill="E6E6E6"/>
          </w:tcPr>
          <w:p w14:paraId="7CDE3545" w14:textId="77777777" w:rsidR="00116EA1" w:rsidRPr="00B44213" w:rsidRDefault="00116EA1" w:rsidP="00116EA1">
            <w:pPr>
              <w:pStyle w:val="SDMTableBoxParaNotNumbered"/>
              <w:spacing w:line="276" w:lineRule="auto"/>
              <w:rPr>
                <w:rFonts w:asciiTheme="minorHAnsi" w:hAnsiTheme="minorHAnsi"/>
                <w:sz w:val="22"/>
                <w:szCs w:val="22"/>
              </w:rPr>
            </w:pPr>
            <w:r w:rsidRPr="00B44213">
              <w:rPr>
                <w:rFonts w:asciiTheme="minorHAnsi" w:hAnsiTheme="minorHAnsi"/>
                <w:sz w:val="22"/>
                <w:szCs w:val="22"/>
              </w:rPr>
              <w:t>Source of data</w:t>
            </w:r>
          </w:p>
        </w:tc>
        <w:tc>
          <w:tcPr>
            <w:tcW w:w="3222" w:type="pct"/>
            <w:shd w:val="clear" w:color="auto" w:fill="auto"/>
          </w:tcPr>
          <w:p w14:paraId="73AE80BD" w14:textId="75837847" w:rsidR="00116EA1" w:rsidRPr="00116EA1" w:rsidRDefault="00116EA1" w:rsidP="00116EA1">
            <w:pPr>
              <w:pStyle w:val="RegTableText"/>
              <w:spacing w:before="0" w:after="0" w:line="276" w:lineRule="auto"/>
              <w:rPr>
                <w:rFonts w:asciiTheme="minorHAnsi" w:hAnsiTheme="minorHAnsi"/>
                <w:szCs w:val="22"/>
              </w:rPr>
            </w:pPr>
            <w:r w:rsidRPr="00116EA1">
              <w:rPr>
                <w:rFonts w:asciiTheme="minorHAnsi" w:hAnsiTheme="minorHAnsi"/>
                <w:szCs w:val="22"/>
              </w:rPr>
              <w:t xml:space="preserve">Methodology AMS I.E. Version 09 </w:t>
            </w:r>
          </w:p>
        </w:tc>
      </w:tr>
      <w:tr w:rsidR="00116EA1" w:rsidRPr="00B44213" w14:paraId="448CF242" w14:textId="77777777" w:rsidTr="00116EA1">
        <w:trPr>
          <w:cantSplit/>
        </w:trPr>
        <w:tc>
          <w:tcPr>
            <w:tcW w:w="1778" w:type="pct"/>
            <w:shd w:val="clear" w:color="auto" w:fill="E6E6E6"/>
          </w:tcPr>
          <w:p w14:paraId="42750A54" w14:textId="77777777" w:rsidR="00116EA1" w:rsidRPr="00B44213" w:rsidRDefault="00116EA1" w:rsidP="00116EA1">
            <w:pPr>
              <w:pStyle w:val="SDMTableBoxParaNotNumbered"/>
              <w:spacing w:line="276" w:lineRule="auto"/>
              <w:rPr>
                <w:rFonts w:asciiTheme="minorHAnsi" w:hAnsiTheme="minorHAnsi"/>
                <w:sz w:val="22"/>
                <w:szCs w:val="22"/>
              </w:rPr>
            </w:pPr>
            <w:r w:rsidRPr="00B44213">
              <w:rPr>
                <w:rFonts w:asciiTheme="minorHAnsi" w:hAnsiTheme="minorHAnsi"/>
                <w:sz w:val="22"/>
                <w:szCs w:val="22"/>
              </w:rPr>
              <w:t>Value(s) of monitored parameter</w:t>
            </w:r>
          </w:p>
        </w:tc>
        <w:tc>
          <w:tcPr>
            <w:tcW w:w="3222" w:type="pct"/>
            <w:shd w:val="clear" w:color="auto" w:fill="auto"/>
          </w:tcPr>
          <w:p w14:paraId="1F1A070B" w14:textId="51BB0CB9" w:rsidR="00116EA1" w:rsidRPr="00116EA1" w:rsidRDefault="00116EA1" w:rsidP="00116EA1">
            <w:pPr>
              <w:pStyle w:val="RegTableText"/>
              <w:spacing w:before="0" w:after="0" w:line="276" w:lineRule="auto"/>
              <w:rPr>
                <w:rFonts w:asciiTheme="minorHAnsi" w:hAnsiTheme="minorHAnsi"/>
                <w:szCs w:val="22"/>
              </w:rPr>
            </w:pPr>
            <w:r w:rsidRPr="00116EA1">
              <w:rPr>
                <w:rFonts w:asciiTheme="minorHAnsi" w:hAnsiTheme="minorHAnsi" w:cs="Arial"/>
                <w:szCs w:val="22"/>
              </w:rPr>
              <w:t>0.0156</w:t>
            </w:r>
          </w:p>
        </w:tc>
      </w:tr>
      <w:tr w:rsidR="00116EA1" w:rsidRPr="00B44213" w14:paraId="1A00DF5A" w14:textId="77777777" w:rsidTr="00116EA1">
        <w:trPr>
          <w:cantSplit/>
        </w:trPr>
        <w:tc>
          <w:tcPr>
            <w:tcW w:w="1778" w:type="pct"/>
            <w:shd w:val="clear" w:color="auto" w:fill="E6E6E6"/>
          </w:tcPr>
          <w:p w14:paraId="6E36AFD5" w14:textId="77777777" w:rsidR="00116EA1" w:rsidRPr="00B44213" w:rsidRDefault="00116EA1" w:rsidP="00116EA1">
            <w:pPr>
              <w:pStyle w:val="SDMTableBoxParaNotNumbered"/>
              <w:keepNext/>
              <w:spacing w:line="276" w:lineRule="auto"/>
              <w:rPr>
                <w:rFonts w:asciiTheme="minorHAnsi" w:hAnsiTheme="minorHAnsi"/>
                <w:sz w:val="22"/>
                <w:szCs w:val="22"/>
              </w:rPr>
            </w:pPr>
            <w:r w:rsidRPr="00B44213">
              <w:rPr>
                <w:rFonts w:asciiTheme="minorHAnsi" w:hAnsiTheme="minorHAnsi"/>
                <w:sz w:val="22"/>
                <w:szCs w:val="22"/>
              </w:rPr>
              <w:t>Monitoring equipment</w:t>
            </w:r>
          </w:p>
        </w:tc>
        <w:tc>
          <w:tcPr>
            <w:tcW w:w="3222" w:type="pct"/>
            <w:shd w:val="clear" w:color="auto" w:fill="auto"/>
          </w:tcPr>
          <w:p w14:paraId="430460C3" w14:textId="38D77431" w:rsidR="00116EA1" w:rsidRPr="00116EA1" w:rsidRDefault="00116EA1" w:rsidP="00116EA1">
            <w:pPr>
              <w:pStyle w:val="RegTableText"/>
              <w:spacing w:before="0" w:after="0" w:line="276" w:lineRule="auto"/>
              <w:rPr>
                <w:rFonts w:asciiTheme="minorHAnsi" w:hAnsiTheme="minorHAnsi"/>
                <w:szCs w:val="22"/>
              </w:rPr>
            </w:pPr>
            <w:r w:rsidRPr="00116EA1">
              <w:rPr>
                <w:rFonts w:asciiTheme="minorHAnsi" w:hAnsiTheme="minorHAnsi" w:cs="Arial"/>
                <w:szCs w:val="22"/>
                <w:lang w:eastAsia="ja-JP"/>
              </w:rPr>
              <w:t>N/A</w:t>
            </w:r>
          </w:p>
        </w:tc>
      </w:tr>
      <w:tr w:rsidR="00116EA1" w:rsidRPr="00B44213" w14:paraId="704B14AF" w14:textId="77777777" w:rsidTr="00116EA1">
        <w:trPr>
          <w:cantSplit/>
        </w:trPr>
        <w:tc>
          <w:tcPr>
            <w:tcW w:w="1778" w:type="pct"/>
            <w:shd w:val="clear" w:color="auto" w:fill="E6E6E6"/>
          </w:tcPr>
          <w:p w14:paraId="2E853040" w14:textId="77777777" w:rsidR="00116EA1" w:rsidRPr="00B44213" w:rsidRDefault="00116EA1" w:rsidP="00116EA1">
            <w:pPr>
              <w:pStyle w:val="SDMTableBoxParaNotNumbered"/>
              <w:spacing w:line="276" w:lineRule="auto"/>
              <w:rPr>
                <w:rFonts w:asciiTheme="minorHAnsi" w:hAnsiTheme="minorHAnsi"/>
                <w:sz w:val="22"/>
                <w:szCs w:val="22"/>
              </w:rPr>
            </w:pPr>
            <w:r w:rsidRPr="00B44213">
              <w:rPr>
                <w:rFonts w:asciiTheme="minorHAnsi" w:hAnsiTheme="minorHAnsi"/>
                <w:sz w:val="22"/>
                <w:szCs w:val="22"/>
              </w:rPr>
              <w:t>Measuring/reading/recording frequency:</w:t>
            </w:r>
          </w:p>
        </w:tc>
        <w:tc>
          <w:tcPr>
            <w:tcW w:w="3222" w:type="pct"/>
            <w:shd w:val="clear" w:color="auto" w:fill="auto"/>
          </w:tcPr>
          <w:p w14:paraId="4698D5B3" w14:textId="2EC0240E" w:rsidR="00116EA1" w:rsidRPr="00116EA1" w:rsidRDefault="00116EA1" w:rsidP="00116EA1">
            <w:pPr>
              <w:pStyle w:val="SDMTableBoxParaNotNumbered"/>
              <w:spacing w:line="276" w:lineRule="auto"/>
              <w:rPr>
                <w:rFonts w:asciiTheme="minorHAnsi" w:hAnsiTheme="minorHAnsi"/>
                <w:sz w:val="22"/>
                <w:szCs w:val="22"/>
              </w:rPr>
            </w:pPr>
            <w:r w:rsidRPr="00116EA1">
              <w:rPr>
                <w:rFonts w:asciiTheme="minorHAnsi" w:hAnsiTheme="minorHAnsi" w:cs="Arial"/>
                <w:sz w:val="22"/>
                <w:szCs w:val="22"/>
                <w:lang w:eastAsia="ja-JP"/>
              </w:rPr>
              <w:t>N/A</w:t>
            </w:r>
          </w:p>
        </w:tc>
      </w:tr>
      <w:tr w:rsidR="00116EA1" w:rsidRPr="00B44213" w14:paraId="2C975343" w14:textId="77777777" w:rsidTr="00116EA1">
        <w:trPr>
          <w:cantSplit/>
        </w:trPr>
        <w:tc>
          <w:tcPr>
            <w:tcW w:w="1778" w:type="pct"/>
            <w:shd w:val="clear" w:color="auto" w:fill="E6E6E6"/>
          </w:tcPr>
          <w:p w14:paraId="0B65638E" w14:textId="77777777" w:rsidR="00116EA1" w:rsidRPr="00B44213" w:rsidRDefault="00116EA1" w:rsidP="00116EA1">
            <w:pPr>
              <w:pStyle w:val="SDMTableBoxParaNotNumbered"/>
              <w:spacing w:line="276" w:lineRule="auto"/>
              <w:rPr>
                <w:rFonts w:asciiTheme="minorHAnsi" w:hAnsiTheme="minorHAnsi"/>
                <w:sz w:val="22"/>
                <w:szCs w:val="22"/>
              </w:rPr>
            </w:pPr>
            <w:r w:rsidRPr="00B44213">
              <w:rPr>
                <w:rFonts w:asciiTheme="minorHAnsi" w:hAnsiTheme="minorHAnsi"/>
                <w:sz w:val="22"/>
                <w:szCs w:val="22"/>
              </w:rPr>
              <w:t>Calculation method</w:t>
            </w:r>
            <w:r w:rsidRPr="00B44213">
              <w:rPr>
                <w:rFonts w:asciiTheme="minorHAnsi" w:hAnsiTheme="minorHAnsi"/>
                <w:sz w:val="22"/>
                <w:szCs w:val="22"/>
              </w:rPr>
              <w:br/>
              <w:t>(if applicable):</w:t>
            </w:r>
          </w:p>
        </w:tc>
        <w:tc>
          <w:tcPr>
            <w:tcW w:w="3222" w:type="pct"/>
            <w:shd w:val="clear" w:color="auto" w:fill="auto"/>
          </w:tcPr>
          <w:p w14:paraId="4BA8FA4E" w14:textId="0E295B41" w:rsidR="00116EA1" w:rsidRPr="00116EA1" w:rsidRDefault="00116EA1" w:rsidP="00116EA1">
            <w:pPr>
              <w:pStyle w:val="SDMTableBoxParaNotNumbered"/>
              <w:spacing w:line="276" w:lineRule="auto"/>
              <w:rPr>
                <w:rFonts w:asciiTheme="minorHAnsi" w:hAnsiTheme="minorHAnsi"/>
                <w:sz w:val="22"/>
                <w:szCs w:val="22"/>
              </w:rPr>
            </w:pPr>
            <w:r w:rsidRPr="00116EA1">
              <w:rPr>
                <w:rFonts w:asciiTheme="minorHAnsi" w:hAnsiTheme="minorHAnsi"/>
                <w:sz w:val="22"/>
                <w:szCs w:val="22"/>
              </w:rPr>
              <w:t xml:space="preserve">De-fault value will be applied from the methodology AMS I.E version 09 </w:t>
            </w:r>
          </w:p>
        </w:tc>
      </w:tr>
      <w:tr w:rsidR="00116EA1" w:rsidRPr="00B44213" w14:paraId="01C2E85B" w14:textId="77777777" w:rsidTr="00116EA1">
        <w:trPr>
          <w:cantSplit/>
        </w:trPr>
        <w:tc>
          <w:tcPr>
            <w:tcW w:w="1778" w:type="pct"/>
            <w:shd w:val="clear" w:color="auto" w:fill="E6E6E6"/>
          </w:tcPr>
          <w:p w14:paraId="4461EB69" w14:textId="77777777" w:rsidR="00116EA1" w:rsidRPr="00B44213" w:rsidRDefault="00116EA1" w:rsidP="00116EA1">
            <w:pPr>
              <w:pStyle w:val="SDMTableBoxParaNotNumbered"/>
              <w:spacing w:line="276" w:lineRule="auto"/>
              <w:rPr>
                <w:rFonts w:asciiTheme="minorHAnsi" w:hAnsiTheme="minorHAnsi"/>
                <w:sz w:val="22"/>
                <w:szCs w:val="22"/>
              </w:rPr>
            </w:pPr>
            <w:r w:rsidRPr="00B44213">
              <w:rPr>
                <w:rFonts w:asciiTheme="minorHAnsi" w:hAnsiTheme="minorHAnsi"/>
                <w:sz w:val="22"/>
                <w:szCs w:val="22"/>
              </w:rPr>
              <w:t>QA/QC procedures:</w:t>
            </w:r>
          </w:p>
        </w:tc>
        <w:tc>
          <w:tcPr>
            <w:tcW w:w="3222" w:type="pct"/>
            <w:shd w:val="clear" w:color="auto" w:fill="auto"/>
          </w:tcPr>
          <w:p w14:paraId="7B90EC37" w14:textId="530F1F3E" w:rsidR="00116EA1" w:rsidRPr="00116EA1" w:rsidRDefault="00116EA1" w:rsidP="00116EA1">
            <w:pPr>
              <w:pStyle w:val="SDMTableBoxParaNotNumbered"/>
              <w:spacing w:line="276" w:lineRule="auto"/>
              <w:rPr>
                <w:rFonts w:asciiTheme="minorHAnsi" w:hAnsiTheme="minorHAnsi"/>
                <w:sz w:val="22"/>
                <w:szCs w:val="22"/>
              </w:rPr>
            </w:pPr>
            <w:r w:rsidRPr="00116EA1">
              <w:rPr>
                <w:rFonts w:asciiTheme="minorHAnsi" w:hAnsiTheme="minorHAnsi" w:cs="Arial"/>
                <w:sz w:val="22"/>
                <w:szCs w:val="22"/>
              </w:rPr>
              <w:t>N/A</w:t>
            </w:r>
          </w:p>
        </w:tc>
      </w:tr>
      <w:tr w:rsidR="00116EA1" w:rsidRPr="00B44213" w14:paraId="7881C726" w14:textId="77777777" w:rsidTr="00116EA1">
        <w:trPr>
          <w:cantSplit/>
        </w:trPr>
        <w:tc>
          <w:tcPr>
            <w:tcW w:w="1778" w:type="pct"/>
            <w:shd w:val="clear" w:color="auto" w:fill="E6E6E6"/>
          </w:tcPr>
          <w:p w14:paraId="2D588D9A" w14:textId="77777777" w:rsidR="00116EA1" w:rsidRPr="00B44213" w:rsidRDefault="00116EA1" w:rsidP="00116EA1">
            <w:pPr>
              <w:pStyle w:val="SDMTableBoxParaNotNumbered"/>
              <w:spacing w:line="276" w:lineRule="auto"/>
              <w:rPr>
                <w:rFonts w:asciiTheme="minorHAnsi" w:hAnsiTheme="minorHAnsi"/>
                <w:sz w:val="22"/>
                <w:szCs w:val="22"/>
              </w:rPr>
            </w:pPr>
            <w:r w:rsidRPr="00B44213">
              <w:rPr>
                <w:rFonts w:asciiTheme="minorHAnsi" w:hAnsiTheme="minorHAnsi"/>
                <w:sz w:val="22"/>
                <w:szCs w:val="22"/>
              </w:rPr>
              <w:t>Purpose of data:</w:t>
            </w:r>
          </w:p>
        </w:tc>
        <w:tc>
          <w:tcPr>
            <w:tcW w:w="3222" w:type="pct"/>
            <w:shd w:val="clear" w:color="auto" w:fill="auto"/>
          </w:tcPr>
          <w:p w14:paraId="393D1CAC" w14:textId="3D544B8D" w:rsidR="00116EA1" w:rsidRPr="00116EA1" w:rsidRDefault="00116EA1" w:rsidP="00116EA1">
            <w:pPr>
              <w:pStyle w:val="SDMTableBoxParaNotNumbered"/>
              <w:spacing w:line="276" w:lineRule="auto"/>
              <w:rPr>
                <w:rFonts w:asciiTheme="minorHAnsi" w:hAnsiTheme="minorHAnsi"/>
                <w:sz w:val="22"/>
                <w:szCs w:val="22"/>
              </w:rPr>
            </w:pPr>
            <w:r w:rsidRPr="00116EA1">
              <w:rPr>
                <w:rFonts w:asciiTheme="minorHAnsi" w:hAnsiTheme="minorHAnsi"/>
                <w:sz w:val="22"/>
                <w:szCs w:val="22"/>
              </w:rPr>
              <w:t xml:space="preserve">Calculation of baseline emission </w:t>
            </w:r>
          </w:p>
        </w:tc>
      </w:tr>
      <w:tr w:rsidR="00116EA1" w:rsidRPr="00B44213" w14:paraId="0131531B" w14:textId="77777777" w:rsidTr="00116EA1">
        <w:trPr>
          <w:cantSplit/>
        </w:trPr>
        <w:tc>
          <w:tcPr>
            <w:tcW w:w="1778" w:type="pct"/>
            <w:shd w:val="clear" w:color="auto" w:fill="E6E6E6"/>
          </w:tcPr>
          <w:p w14:paraId="25C206C0" w14:textId="77777777" w:rsidR="00116EA1" w:rsidRPr="00B44213" w:rsidRDefault="00116EA1" w:rsidP="00116EA1">
            <w:pPr>
              <w:pStyle w:val="SDMTableBoxParaNotNumbered"/>
              <w:spacing w:line="276" w:lineRule="auto"/>
              <w:rPr>
                <w:rFonts w:asciiTheme="minorHAnsi" w:hAnsiTheme="minorHAnsi"/>
                <w:sz w:val="22"/>
                <w:szCs w:val="22"/>
              </w:rPr>
            </w:pPr>
            <w:r w:rsidRPr="00B44213">
              <w:rPr>
                <w:rFonts w:asciiTheme="minorHAnsi" w:hAnsiTheme="minorHAnsi"/>
                <w:sz w:val="22"/>
                <w:szCs w:val="22"/>
              </w:rPr>
              <w:t>Additional comments:</w:t>
            </w:r>
          </w:p>
        </w:tc>
        <w:tc>
          <w:tcPr>
            <w:tcW w:w="3222" w:type="pct"/>
            <w:shd w:val="clear" w:color="auto" w:fill="auto"/>
          </w:tcPr>
          <w:p w14:paraId="1F89B6AA" w14:textId="5A9319D6" w:rsidR="00116EA1" w:rsidRPr="00116EA1" w:rsidRDefault="00116EA1" w:rsidP="00116EA1">
            <w:pPr>
              <w:pStyle w:val="SDMTableBoxParaNotNumbered"/>
              <w:spacing w:line="276" w:lineRule="auto"/>
              <w:rPr>
                <w:rFonts w:asciiTheme="minorHAnsi" w:hAnsiTheme="minorHAnsi"/>
                <w:sz w:val="22"/>
                <w:szCs w:val="22"/>
              </w:rPr>
            </w:pPr>
            <w:r w:rsidRPr="00116EA1">
              <w:rPr>
                <w:rFonts w:asciiTheme="minorHAnsi" w:hAnsiTheme="minorHAnsi" w:cs="Arial"/>
                <w:sz w:val="22"/>
                <w:szCs w:val="22"/>
              </w:rPr>
              <w:t>N/A</w:t>
            </w:r>
          </w:p>
        </w:tc>
      </w:tr>
    </w:tbl>
    <w:p w14:paraId="59AD3D25" w14:textId="77777777" w:rsidR="00116EA1" w:rsidRDefault="00116EA1" w:rsidP="0081657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3421"/>
        <w:gridCol w:w="6201"/>
      </w:tblGrid>
      <w:tr w:rsidR="00F351FD" w:rsidRPr="00F351FD" w14:paraId="6C71DA1C" w14:textId="77777777" w:rsidTr="00FF6186">
        <w:trPr>
          <w:cantSplit/>
        </w:trPr>
        <w:tc>
          <w:tcPr>
            <w:tcW w:w="1422" w:type="pct"/>
            <w:shd w:val="clear" w:color="auto" w:fill="E6E6E6"/>
            <w:tcMar>
              <w:top w:w="62" w:type="dxa"/>
              <w:bottom w:w="62" w:type="dxa"/>
            </w:tcMar>
          </w:tcPr>
          <w:p w14:paraId="6EF97B42" w14:textId="77777777" w:rsidR="00F351FD" w:rsidRPr="00F351FD" w:rsidRDefault="00F351FD" w:rsidP="00F351FD">
            <w:pPr>
              <w:pStyle w:val="SDMTableBoxParaNotNumbered"/>
              <w:keepNext/>
              <w:keepLines/>
              <w:rPr>
                <w:rFonts w:asciiTheme="minorHAnsi" w:hAnsiTheme="minorHAnsi"/>
                <w:b/>
                <w:sz w:val="22"/>
                <w:szCs w:val="22"/>
              </w:rPr>
            </w:pPr>
            <w:r w:rsidRPr="00F351FD">
              <w:rPr>
                <w:rFonts w:asciiTheme="minorHAnsi" w:hAnsiTheme="minorHAnsi"/>
                <w:b/>
                <w:sz w:val="22"/>
                <w:szCs w:val="22"/>
              </w:rPr>
              <w:t>Relevant SDG Indicator</w:t>
            </w:r>
          </w:p>
        </w:tc>
        <w:tc>
          <w:tcPr>
            <w:tcW w:w="3578" w:type="pct"/>
            <w:shd w:val="clear" w:color="auto" w:fill="auto"/>
            <w:tcMar>
              <w:top w:w="62" w:type="dxa"/>
              <w:bottom w:w="62" w:type="dxa"/>
            </w:tcMar>
          </w:tcPr>
          <w:p w14:paraId="73FA829E" w14:textId="77777777" w:rsidR="00F351FD" w:rsidRPr="00F351FD" w:rsidRDefault="00F351FD" w:rsidP="00F351FD">
            <w:pPr>
              <w:autoSpaceDE w:val="0"/>
              <w:autoSpaceDN w:val="0"/>
              <w:adjustRightInd w:val="0"/>
              <w:spacing w:line="240" w:lineRule="auto"/>
              <w:rPr>
                <w:rFonts w:asciiTheme="minorHAnsi" w:eastAsia="MS Mincho" w:hAnsiTheme="minorHAnsi" w:cs="Calibri"/>
                <w:b/>
                <w:bCs/>
                <w:color w:val="000000"/>
                <w:szCs w:val="22"/>
              </w:rPr>
            </w:pPr>
            <w:r w:rsidRPr="00F351FD">
              <w:rPr>
                <w:rFonts w:asciiTheme="minorHAnsi" w:eastAsia="MS Mincho" w:hAnsiTheme="minorHAnsi" w:cs="Calibri"/>
                <w:b/>
                <w:bCs/>
                <w:color w:val="000000"/>
                <w:szCs w:val="22"/>
              </w:rPr>
              <w:t>3.9.1 Mortality rate attributed to household and ambient air pollution</w:t>
            </w:r>
          </w:p>
        </w:tc>
      </w:tr>
      <w:tr w:rsidR="00F351FD" w:rsidRPr="00F351FD" w14:paraId="29E5F6DF" w14:textId="77777777" w:rsidTr="00FF6186">
        <w:trPr>
          <w:cantSplit/>
        </w:trPr>
        <w:tc>
          <w:tcPr>
            <w:tcW w:w="1422" w:type="pct"/>
            <w:shd w:val="clear" w:color="auto" w:fill="E6E6E6"/>
            <w:tcMar>
              <w:top w:w="62" w:type="dxa"/>
              <w:bottom w:w="62" w:type="dxa"/>
            </w:tcMar>
          </w:tcPr>
          <w:p w14:paraId="66C967F8" w14:textId="77777777" w:rsidR="00F351FD" w:rsidRPr="00F351FD" w:rsidRDefault="00F351FD" w:rsidP="00F351FD">
            <w:pPr>
              <w:pStyle w:val="SDMTableBoxParaNotNumbered"/>
              <w:keepNext/>
              <w:keepLines/>
              <w:rPr>
                <w:rFonts w:asciiTheme="minorHAnsi" w:hAnsiTheme="minorHAnsi"/>
                <w:b/>
                <w:sz w:val="22"/>
                <w:szCs w:val="22"/>
              </w:rPr>
            </w:pPr>
            <w:r w:rsidRPr="00F351FD">
              <w:rPr>
                <w:rFonts w:asciiTheme="minorHAnsi" w:hAnsiTheme="minorHAnsi"/>
                <w:b/>
                <w:sz w:val="22"/>
                <w:szCs w:val="22"/>
              </w:rPr>
              <w:t>Data/parameter:</w:t>
            </w:r>
          </w:p>
        </w:tc>
        <w:tc>
          <w:tcPr>
            <w:tcW w:w="3578" w:type="pct"/>
            <w:shd w:val="clear" w:color="auto" w:fill="auto"/>
            <w:tcMar>
              <w:top w:w="62" w:type="dxa"/>
              <w:bottom w:w="62" w:type="dxa"/>
            </w:tcMar>
          </w:tcPr>
          <w:p w14:paraId="57A6826A" w14:textId="77777777" w:rsidR="00F351FD" w:rsidRPr="00F351FD" w:rsidRDefault="00F351FD" w:rsidP="00F351FD">
            <w:pPr>
              <w:autoSpaceDE w:val="0"/>
              <w:autoSpaceDN w:val="0"/>
              <w:adjustRightInd w:val="0"/>
              <w:spacing w:line="240" w:lineRule="auto"/>
              <w:rPr>
                <w:rFonts w:asciiTheme="minorHAnsi" w:eastAsia="MS Mincho" w:hAnsiTheme="minorHAnsi" w:cs="Calibri"/>
                <w:color w:val="000000"/>
                <w:szCs w:val="22"/>
              </w:rPr>
            </w:pPr>
            <w:r w:rsidRPr="00F351FD">
              <w:rPr>
                <w:rFonts w:asciiTheme="minorHAnsi" w:eastAsia="MS Mincho" w:hAnsiTheme="minorHAnsi" w:cs="Calibri"/>
                <w:color w:val="000000"/>
                <w:szCs w:val="22"/>
              </w:rPr>
              <w:t>Users’ perception on reduction in indoor air pollution</w:t>
            </w:r>
          </w:p>
        </w:tc>
      </w:tr>
      <w:tr w:rsidR="00F351FD" w:rsidRPr="00F351FD" w14:paraId="1E91C4C3" w14:textId="77777777" w:rsidTr="00FF6186">
        <w:trPr>
          <w:cantSplit/>
        </w:trPr>
        <w:tc>
          <w:tcPr>
            <w:tcW w:w="1422" w:type="pct"/>
            <w:shd w:val="clear" w:color="auto" w:fill="E6E6E6"/>
          </w:tcPr>
          <w:p w14:paraId="763CA518"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Unit</w:t>
            </w:r>
          </w:p>
        </w:tc>
        <w:tc>
          <w:tcPr>
            <w:tcW w:w="3578" w:type="pct"/>
            <w:shd w:val="clear" w:color="auto" w:fill="auto"/>
          </w:tcPr>
          <w:p w14:paraId="0F9692FE" w14:textId="77777777" w:rsidR="00F351FD" w:rsidRPr="00F351FD" w:rsidRDefault="00F351FD" w:rsidP="00F351FD">
            <w:pPr>
              <w:autoSpaceDE w:val="0"/>
              <w:autoSpaceDN w:val="0"/>
              <w:adjustRightInd w:val="0"/>
              <w:spacing w:line="240" w:lineRule="auto"/>
              <w:rPr>
                <w:rFonts w:asciiTheme="minorHAnsi" w:eastAsia="MS Mincho" w:hAnsiTheme="minorHAnsi" w:cs="Calibri"/>
                <w:color w:val="000000"/>
                <w:szCs w:val="22"/>
              </w:rPr>
            </w:pPr>
            <w:r w:rsidRPr="00F351FD">
              <w:rPr>
                <w:rFonts w:asciiTheme="minorHAnsi" w:eastAsia="MS Mincho" w:hAnsiTheme="minorHAnsi" w:cs="Calibri"/>
                <w:color w:val="000000"/>
                <w:szCs w:val="22"/>
              </w:rPr>
              <w:t>Qualitative</w:t>
            </w:r>
          </w:p>
        </w:tc>
      </w:tr>
      <w:tr w:rsidR="00F351FD" w:rsidRPr="00F351FD" w14:paraId="613EA804" w14:textId="77777777" w:rsidTr="00FF6186">
        <w:trPr>
          <w:cantSplit/>
        </w:trPr>
        <w:tc>
          <w:tcPr>
            <w:tcW w:w="1422" w:type="pct"/>
            <w:shd w:val="clear" w:color="auto" w:fill="E6E6E6"/>
          </w:tcPr>
          <w:p w14:paraId="59361FF1"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Description</w:t>
            </w:r>
          </w:p>
        </w:tc>
        <w:tc>
          <w:tcPr>
            <w:tcW w:w="3578" w:type="pct"/>
            <w:shd w:val="clear" w:color="auto" w:fill="auto"/>
          </w:tcPr>
          <w:p w14:paraId="0C7435BF" w14:textId="77777777" w:rsidR="00F351FD" w:rsidRPr="00F351FD" w:rsidRDefault="00F351FD" w:rsidP="00F351FD">
            <w:pPr>
              <w:autoSpaceDE w:val="0"/>
              <w:autoSpaceDN w:val="0"/>
              <w:adjustRightInd w:val="0"/>
              <w:spacing w:line="240" w:lineRule="auto"/>
              <w:rPr>
                <w:rFonts w:asciiTheme="minorHAnsi" w:eastAsia="MS Mincho" w:hAnsiTheme="minorHAnsi" w:cs="Calibri"/>
                <w:color w:val="000000"/>
                <w:szCs w:val="22"/>
              </w:rPr>
            </w:pPr>
            <w:r w:rsidRPr="00F351FD">
              <w:rPr>
                <w:rFonts w:asciiTheme="minorHAnsi" w:eastAsia="MS Mincho" w:hAnsiTheme="minorHAnsi" w:cs="Calibri"/>
                <w:color w:val="000000"/>
                <w:szCs w:val="22"/>
              </w:rPr>
              <w:t>Users’ perception on reduction in indoor air pollution</w:t>
            </w:r>
          </w:p>
        </w:tc>
      </w:tr>
      <w:tr w:rsidR="00F351FD" w:rsidRPr="00F351FD" w14:paraId="52420D76" w14:textId="77777777" w:rsidTr="00FF6186">
        <w:trPr>
          <w:cantSplit/>
        </w:trPr>
        <w:tc>
          <w:tcPr>
            <w:tcW w:w="1422" w:type="pct"/>
            <w:shd w:val="clear" w:color="auto" w:fill="E6E6E6"/>
          </w:tcPr>
          <w:p w14:paraId="3BC0942B"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Measured/calculated/default</w:t>
            </w:r>
          </w:p>
        </w:tc>
        <w:tc>
          <w:tcPr>
            <w:tcW w:w="3578" w:type="pct"/>
            <w:shd w:val="clear" w:color="auto" w:fill="auto"/>
          </w:tcPr>
          <w:p w14:paraId="660112FB" w14:textId="77777777" w:rsidR="00F351FD" w:rsidRPr="00F351FD" w:rsidRDefault="00F351FD" w:rsidP="00F351FD">
            <w:pPr>
              <w:pStyle w:val="SDMTableBoxParaNotNumbered"/>
              <w:rPr>
                <w:rFonts w:asciiTheme="minorHAnsi" w:hAnsiTheme="minorHAnsi" w:cs="Calibri"/>
                <w:sz w:val="22"/>
                <w:szCs w:val="22"/>
              </w:rPr>
            </w:pPr>
            <w:r w:rsidRPr="00F351FD">
              <w:rPr>
                <w:rFonts w:asciiTheme="minorHAnsi" w:hAnsiTheme="minorHAnsi" w:cs="Calibri"/>
                <w:sz w:val="22"/>
                <w:szCs w:val="22"/>
              </w:rPr>
              <w:t>Calculated</w:t>
            </w:r>
          </w:p>
        </w:tc>
      </w:tr>
      <w:tr w:rsidR="00F351FD" w:rsidRPr="00F351FD" w14:paraId="1CD53E23" w14:textId="77777777" w:rsidTr="00FF6186">
        <w:trPr>
          <w:cantSplit/>
        </w:trPr>
        <w:tc>
          <w:tcPr>
            <w:tcW w:w="1422" w:type="pct"/>
            <w:shd w:val="clear" w:color="auto" w:fill="E6E6E6"/>
          </w:tcPr>
          <w:p w14:paraId="4B0B3F62"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Source of data</w:t>
            </w:r>
          </w:p>
        </w:tc>
        <w:tc>
          <w:tcPr>
            <w:tcW w:w="3578" w:type="pct"/>
            <w:shd w:val="clear" w:color="auto" w:fill="auto"/>
          </w:tcPr>
          <w:p w14:paraId="45B1F260" w14:textId="2A4CF7B5" w:rsidR="00F351FD" w:rsidRPr="00F351FD" w:rsidRDefault="00F351FD" w:rsidP="00F351FD">
            <w:pPr>
              <w:autoSpaceDE w:val="0"/>
              <w:autoSpaceDN w:val="0"/>
              <w:adjustRightInd w:val="0"/>
              <w:spacing w:line="240" w:lineRule="auto"/>
              <w:rPr>
                <w:rFonts w:asciiTheme="minorHAnsi" w:eastAsia="MS Mincho" w:hAnsiTheme="minorHAnsi" w:cs="Calibri"/>
                <w:color w:val="000000"/>
                <w:szCs w:val="22"/>
              </w:rPr>
            </w:pPr>
            <w:r w:rsidRPr="00F351FD">
              <w:rPr>
                <w:rFonts w:asciiTheme="minorHAnsi" w:eastAsia="MS Mincho" w:hAnsiTheme="minorHAnsi" w:cs="Calibri"/>
                <w:color w:val="000000"/>
                <w:szCs w:val="22"/>
              </w:rPr>
              <w:t>Biogas User Survey 20</w:t>
            </w:r>
            <w:r w:rsidR="001433B4">
              <w:rPr>
                <w:rFonts w:asciiTheme="minorHAnsi" w:eastAsia="MS Mincho" w:hAnsiTheme="minorHAnsi" w:cs="Calibri"/>
                <w:color w:val="000000"/>
                <w:szCs w:val="22"/>
              </w:rPr>
              <w:t>2</w:t>
            </w:r>
            <w:r w:rsidR="008F746B">
              <w:rPr>
                <w:rFonts w:asciiTheme="minorHAnsi" w:eastAsia="MS Mincho" w:hAnsiTheme="minorHAnsi" w:cs="Calibri"/>
                <w:color w:val="000000"/>
                <w:szCs w:val="22"/>
              </w:rPr>
              <w:t>1/22</w:t>
            </w:r>
            <w:r w:rsidRPr="00F351FD">
              <w:rPr>
                <w:rFonts w:asciiTheme="minorHAnsi" w:eastAsia="MS Mincho" w:hAnsiTheme="minorHAnsi" w:cs="Calibri"/>
                <w:color w:val="000000"/>
                <w:szCs w:val="22"/>
              </w:rPr>
              <w:t xml:space="preserve"> for all CPAs</w:t>
            </w:r>
          </w:p>
          <w:p w14:paraId="74AC9B78" w14:textId="3005071B" w:rsidR="00F351FD" w:rsidRPr="00F351FD" w:rsidRDefault="00F351FD" w:rsidP="00F351FD">
            <w:pPr>
              <w:autoSpaceDE w:val="0"/>
              <w:autoSpaceDN w:val="0"/>
              <w:adjustRightInd w:val="0"/>
              <w:spacing w:line="240" w:lineRule="auto"/>
              <w:rPr>
                <w:rFonts w:asciiTheme="minorHAnsi" w:eastAsia="MS Mincho" w:hAnsiTheme="minorHAnsi" w:cs="Calibri"/>
                <w:color w:val="000000"/>
                <w:szCs w:val="22"/>
              </w:rPr>
            </w:pPr>
          </w:p>
        </w:tc>
      </w:tr>
      <w:tr w:rsidR="00F351FD" w:rsidRPr="00F351FD" w14:paraId="7EF97C75" w14:textId="77777777" w:rsidTr="00FF6186">
        <w:trPr>
          <w:cantSplit/>
        </w:trPr>
        <w:tc>
          <w:tcPr>
            <w:tcW w:w="1422" w:type="pct"/>
            <w:shd w:val="clear" w:color="auto" w:fill="E6E6E6"/>
          </w:tcPr>
          <w:p w14:paraId="3BBD7BCA"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Value(s) of monitored parameter</w:t>
            </w:r>
          </w:p>
        </w:tc>
        <w:tc>
          <w:tcPr>
            <w:tcW w:w="3578" w:type="pct"/>
            <w:shd w:val="clear" w:color="auto" w:fill="auto"/>
          </w:tcPr>
          <w:p w14:paraId="3D1453B9" w14:textId="77777777" w:rsidR="008F746B" w:rsidRPr="008F746B"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CPA-1: 96.25%</w:t>
            </w:r>
          </w:p>
          <w:p w14:paraId="4FDCB57A" w14:textId="77777777" w:rsidR="008F746B" w:rsidRPr="008F746B"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CPA-2: 100%</w:t>
            </w:r>
          </w:p>
          <w:p w14:paraId="612AEEEC" w14:textId="77777777" w:rsidR="008F746B" w:rsidRPr="008F746B"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CPA-3: 98.77%</w:t>
            </w:r>
          </w:p>
          <w:p w14:paraId="471CB943" w14:textId="77777777" w:rsidR="008F746B" w:rsidRPr="008F746B"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CPA-4: 98.85%</w:t>
            </w:r>
          </w:p>
          <w:p w14:paraId="33FC1DE7" w14:textId="77777777" w:rsidR="008F746B" w:rsidRPr="008F746B"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CPA-5: 97.59%</w:t>
            </w:r>
          </w:p>
          <w:p w14:paraId="6A13E33C" w14:textId="77777777" w:rsidR="008F746B" w:rsidRPr="008F746B"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CPA-6: 100%</w:t>
            </w:r>
          </w:p>
          <w:p w14:paraId="1801571B" w14:textId="77777777" w:rsidR="008F746B" w:rsidRPr="008F746B"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CPA-7: 95.24%</w:t>
            </w:r>
          </w:p>
          <w:p w14:paraId="5C31D65C" w14:textId="06776647" w:rsidR="00F351FD" w:rsidRPr="00F351FD"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CPA-10:97.50%</w:t>
            </w:r>
          </w:p>
        </w:tc>
      </w:tr>
      <w:tr w:rsidR="00F351FD" w:rsidRPr="00F351FD" w14:paraId="207A1363" w14:textId="77777777" w:rsidTr="00FF6186">
        <w:trPr>
          <w:cantSplit/>
        </w:trPr>
        <w:tc>
          <w:tcPr>
            <w:tcW w:w="1422" w:type="pct"/>
            <w:shd w:val="clear" w:color="auto" w:fill="E6E6E6"/>
          </w:tcPr>
          <w:p w14:paraId="44288A11" w14:textId="77777777" w:rsidR="00F351FD" w:rsidRPr="00F351FD" w:rsidRDefault="00F351FD" w:rsidP="00F351FD">
            <w:pPr>
              <w:pStyle w:val="SDMTableBoxParaNotNumbered"/>
              <w:keepNext/>
              <w:rPr>
                <w:rFonts w:asciiTheme="minorHAnsi" w:hAnsiTheme="minorHAnsi"/>
                <w:sz w:val="22"/>
                <w:szCs w:val="22"/>
              </w:rPr>
            </w:pPr>
            <w:r w:rsidRPr="00F351FD">
              <w:rPr>
                <w:rFonts w:asciiTheme="minorHAnsi" w:hAnsiTheme="minorHAnsi"/>
                <w:sz w:val="22"/>
                <w:szCs w:val="22"/>
              </w:rPr>
              <w:lastRenderedPageBreak/>
              <w:t>Monitoring equipment</w:t>
            </w:r>
          </w:p>
        </w:tc>
        <w:tc>
          <w:tcPr>
            <w:tcW w:w="3578" w:type="pct"/>
            <w:shd w:val="clear" w:color="auto" w:fill="auto"/>
          </w:tcPr>
          <w:p w14:paraId="624587DD" w14:textId="77777777" w:rsidR="00F351FD" w:rsidRPr="00F351FD" w:rsidRDefault="00F351FD" w:rsidP="00F351FD">
            <w:pPr>
              <w:pStyle w:val="SDMTableBoxParaNotNumbered"/>
              <w:keepNext/>
              <w:jc w:val="both"/>
              <w:rPr>
                <w:rFonts w:asciiTheme="minorHAnsi" w:hAnsiTheme="minorHAnsi" w:cs="Calibri"/>
                <w:sz w:val="22"/>
                <w:szCs w:val="22"/>
              </w:rPr>
            </w:pPr>
            <w:r w:rsidRPr="00F351FD">
              <w:rPr>
                <w:rFonts w:asciiTheme="minorHAnsi" w:hAnsiTheme="minorHAnsi" w:cs="Calibri"/>
                <w:sz w:val="22"/>
                <w:szCs w:val="22"/>
              </w:rPr>
              <w:t>Survey</w:t>
            </w:r>
          </w:p>
        </w:tc>
      </w:tr>
      <w:tr w:rsidR="00F351FD" w:rsidRPr="00F351FD" w14:paraId="2A10473A" w14:textId="77777777" w:rsidTr="00FF6186">
        <w:trPr>
          <w:cantSplit/>
        </w:trPr>
        <w:tc>
          <w:tcPr>
            <w:tcW w:w="1422" w:type="pct"/>
            <w:shd w:val="clear" w:color="auto" w:fill="E6E6E6"/>
          </w:tcPr>
          <w:p w14:paraId="0646783D"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Measuring/reading/recording frequency:</w:t>
            </w:r>
          </w:p>
        </w:tc>
        <w:tc>
          <w:tcPr>
            <w:tcW w:w="3578" w:type="pct"/>
            <w:shd w:val="clear" w:color="auto" w:fill="auto"/>
          </w:tcPr>
          <w:p w14:paraId="587F6346" w14:textId="77777777" w:rsidR="00F351FD" w:rsidRPr="00F351FD" w:rsidRDefault="00F351FD" w:rsidP="00F351FD">
            <w:pPr>
              <w:pStyle w:val="SDMTableBoxParaNotNumbered"/>
              <w:keepNext/>
              <w:jc w:val="both"/>
              <w:rPr>
                <w:rFonts w:asciiTheme="minorHAnsi" w:hAnsiTheme="minorHAnsi" w:cs="Calibri"/>
                <w:sz w:val="22"/>
                <w:szCs w:val="22"/>
              </w:rPr>
            </w:pPr>
            <w:r w:rsidRPr="00F351FD">
              <w:rPr>
                <w:rFonts w:asciiTheme="minorHAnsi" w:hAnsiTheme="minorHAnsi" w:cs="Calibri"/>
                <w:sz w:val="22"/>
                <w:szCs w:val="22"/>
              </w:rPr>
              <w:t>at least biennial</w:t>
            </w:r>
          </w:p>
        </w:tc>
      </w:tr>
      <w:tr w:rsidR="00F351FD" w:rsidRPr="00F351FD" w14:paraId="6E7E37E3" w14:textId="77777777" w:rsidTr="00FF6186">
        <w:trPr>
          <w:cantSplit/>
        </w:trPr>
        <w:tc>
          <w:tcPr>
            <w:tcW w:w="1422" w:type="pct"/>
            <w:shd w:val="clear" w:color="auto" w:fill="E6E6E6"/>
          </w:tcPr>
          <w:p w14:paraId="4D894AE5"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Calculation method</w:t>
            </w:r>
            <w:r w:rsidRPr="00F351FD">
              <w:rPr>
                <w:rFonts w:asciiTheme="minorHAnsi" w:hAnsiTheme="minorHAnsi"/>
                <w:sz w:val="22"/>
                <w:szCs w:val="22"/>
              </w:rPr>
              <w:br/>
              <w:t>(if applicable):</w:t>
            </w:r>
          </w:p>
        </w:tc>
        <w:tc>
          <w:tcPr>
            <w:tcW w:w="3578" w:type="pct"/>
            <w:shd w:val="clear" w:color="auto" w:fill="auto"/>
          </w:tcPr>
          <w:p w14:paraId="270B1054" w14:textId="27FF27E5" w:rsidR="00F351FD" w:rsidRPr="00F351FD" w:rsidRDefault="00F351FD" w:rsidP="00F351FD">
            <w:pPr>
              <w:keepNext/>
              <w:spacing w:line="240" w:lineRule="auto"/>
              <w:jc w:val="both"/>
              <w:rPr>
                <w:rFonts w:asciiTheme="minorHAnsi" w:hAnsiTheme="minorHAnsi" w:cs="Calibri"/>
                <w:szCs w:val="22"/>
              </w:rPr>
            </w:pPr>
            <w:r>
              <w:rPr>
                <w:rFonts w:asciiTheme="minorHAnsi" w:hAnsiTheme="minorHAnsi" w:cs="Calibri"/>
                <w:szCs w:val="22"/>
              </w:rPr>
              <w:t>C</w:t>
            </w:r>
            <w:r w:rsidRPr="00F351FD">
              <w:rPr>
                <w:rFonts w:asciiTheme="minorHAnsi" w:hAnsiTheme="minorHAnsi" w:cs="Calibri"/>
                <w:szCs w:val="22"/>
              </w:rPr>
              <w:t>alculated as % of users perceived the reduction (Reduce and drastically reduce) in indoor air pollution due to the biogas implementation</w:t>
            </w:r>
          </w:p>
        </w:tc>
      </w:tr>
      <w:tr w:rsidR="00F351FD" w:rsidRPr="00F351FD" w14:paraId="7B400E68" w14:textId="77777777" w:rsidTr="00FF6186">
        <w:trPr>
          <w:cantSplit/>
        </w:trPr>
        <w:tc>
          <w:tcPr>
            <w:tcW w:w="1422" w:type="pct"/>
            <w:shd w:val="clear" w:color="auto" w:fill="E6E6E6"/>
          </w:tcPr>
          <w:p w14:paraId="7B32E357"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QA/QC procedures:</w:t>
            </w:r>
          </w:p>
        </w:tc>
        <w:tc>
          <w:tcPr>
            <w:tcW w:w="3578" w:type="pct"/>
            <w:shd w:val="clear" w:color="auto" w:fill="auto"/>
          </w:tcPr>
          <w:p w14:paraId="6A4885C0" w14:textId="77777777" w:rsidR="00F351FD" w:rsidRPr="00F351FD" w:rsidRDefault="00F351FD" w:rsidP="00F351FD">
            <w:pPr>
              <w:keepNext/>
              <w:spacing w:line="240" w:lineRule="auto"/>
              <w:jc w:val="both"/>
              <w:rPr>
                <w:rFonts w:asciiTheme="minorHAnsi" w:hAnsiTheme="minorHAnsi" w:cs="Calibri"/>
                <w:szCs w:val="22"/>
              </w:rPr>
            </w:pPr>
            <w:r w:rsidRPr="00F351FD">
              <w:rPr>
                <w:rFonts w:asciiTheme="minorHAnsi" w:hAnsiTheme="minorHAnsi" w:cs="Calibri"/>
                <w:szCs w:val="22"/>
              </w:rPr>
              <w:t>The selection of households under the surveys ensures that the percentages of household in different strata are met for each individual CPA included in the PoA; survey tried to capture the view of the women actually involved in cooking.</w:t>
            </w:r>
          </w:p>
        </w:tc>
      </w:tr>
      <w:tr w:rsidR="00F351FD" w:rsidRPr="00F351FD" w14:paraId="337C9740" w14:textId="77777777" w:rsidTr="00FF6186">
        <w:trPr>
          <w:cantSplit/>
        </w:trPr>
        <w:tc>
          <w:tcPr>
            <w:tcW w:w="1422" w:type="pct"/>
            <w:shd w:val="clear" w:color="auto" w:fill="E6E6E6"/>
          </w:tcPr>
          <w:p w14:paraId="6375AF0E"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Purpose of data:</w:t>
            </w:r>
          </w:p>
        </w:tc>
        <w:tc>
          <w:tcPr>
            <w:tcW w:w="3578" w:type="pct"/>
            <w:shd w:val="clear" w:color="auto" w:fill="auto"/>
          </w:tcPr>
          <w:p w14:paraId="34C98EEB" w14:textId="77777777" w:rsidR="00F351FD" w:rsidRPr="00F351FD" w:rsidRDefault="00F351FD" w:rsidP="00F351FD">
            <w:pPr>
              <w:keepNext/>
              <w:spacing w:line="240" w:lineRule="auto"/>
              <w:jc w:val="both"/>
              <w:rPr>
                <w:rFonts w:asciiTheme="minorHAnsi" w:hAnsiTheme="minorHAnsi" w:cs="Calibri"/>
                <w:szCs w:val="22"/>
              </w:rPr>
            </w:pPr>
            <w:r w:rsidRPr="00F351FD">
              <w:rPr>
                <w:rFonts w:asciiTheme="minorHAnsi" w:hAnsiTheme="minorHAnsi" w:cs="Calibri"/>
                <w:szCs w:val="22"/>
              </w:rPr>
              <w:t>Sustainable Development Assessment.</w:t>
            </w:r>
          </w:p>
        </w:tc>
      </w:tr>
      <w:tr w:rsidR="00F351FD" w:rsidRPr="00F351FD" w14:paraId="5541F477" w14:textId="77777777" w:rsidTr="00FF6186">
        <w:trPr>
          <w:cantSplit/>
        </w:trPr>
        <w:tc>
          <w:tcPr>
            <w:tcW w:w="1422" w:type="pct"/>
            <w:shd w:val="clear" w:color="auto" w:fill="E6E6E6"/>
          </w:tcPr>
          <w:p w14:paraId="4DC34FD6"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Additional comments:</w:t>
            </w:r>
          </w:p>
        </w:tc>
        <w:tc>
          <w:tcPr>
            <w:tcW w:w="3578" w:type="pct"/>
            <w:shd w:val="clear" w:color="auto" w:fill="auto"/>
          </w:tcPr>
          <w:p w14:paraId="58DA998F" w14:textId="77777777" w:rsidR="00F351FD" w:rsidRPr="00F351FD" w:rsidRDefault="00F351FD" w:rsidP="00F351FD">
            <w:pPr>
              <w:keepNext/>
              <w:spacing w:line="240" w:lineRule="auto"/>
              <w:jc w:val="both"/>
              <w:rPr>
                <w:rFonts w:asciiTheme="minorHAnsi" w:hAnsiTheme="minorHAnsi" w:cs="Calibri"/>
                <w:szCs w:val="22"/>
              </w:rPr>
            </w:pPr>
            <w:r w:rsidRPr="00F351FD">
              <w:rPr>
                <w:rFonts w:asciiTheme="minorHAnsi" w:hAnsiTheme="minorHAnsi" w:cs="Calibri"/>
                <w:szCs w:val="22"/>
              </w:rPr>
              <w:t xml:space="preserve">Requirements as defined in the sampling plan shall be met. </w:t>
            </w:r>
          </w:p>
        </w:tc>
      </w:tr>
    </w:tbl>
    <w:p w14:paraId="5878D3F7" w14:textId="77777777" w:rsidR="00F351FD" w:rsidRDefault="00F351FD" w:rsidP="0081657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3421"/>
        <w:gridCol w:w="6201"/>
      </w:tblGrid>
      <w:tr w:rsidR="00F351FD" w:rsidRPr="00F351FD" w14:paraId="172A3390" w14:textId="77777777" w:rsidTr="00FF6186">
        <w:trPr>
          <w:cantSplit/>
        </w:trPr>
        <w:tc>
          <w:tcPr>
            <w:tcW w:w="1422" w:type="pct"/>
            <w:shd w:val="clear" w:color="auto" w:fill="E6E6E6"/>
            <w:tcMar>
              <w:top w:w="62" w:type="dxa"/>
              <w:bottom w:w="62" w:type="dxa"/>
            </w:tcMar>
          </w:tcPr>
          <w:p w14:paraId="7BA41BD8" w14:textId="77777777" w:rsidR="00F351FD" w:rsidRPr="00F351FD" w:rsidRDefault="00F351FD" w:rsidP="00F351FD">
            <w:pPr>
              <w:pStyle w:val="SDMTableBoxParaNotNumbered"/>
              <w:keepNext/>
              <w:keepLines/>
              <w:rPr>
                <w:rFonts w:asciiTheme="minorHAnsi" w:hAnsiTheme="minorHAnsi"/>
                <w:b/>
                <w:sz w:val="22"/>
                <w:szCs w:val="22"/>
              </w:rPr>
            </w:pPr>
            <w:r w:rsidRPr="00F351FD">
              <w:rPr>
                <w:rFonts w:asciiTheme="minorHAnsi" w:hAnsiTheme="minorHAnsi"/>
                <w:b/>
                <w:sz w:val="22"/>
                <w:szCs w:val="22"/>
              </w:rPr>
              <w:t>Relevant SDG Indicator</w:t>
            </w:r>
          </w:p>
        </w:tc>
        <w:tc>
          <w:tcPr>
            <w:tcW w:w="3578" w:type="pct"/>
            <w:shd w:val="clear" w:color="auto" w:fill="auto"/>
            <w:tcMar>
              <w:top w:w="62" w:type="dxa"/>
              <w:bottom w:w="62" w:type="dxa"/>
            </w:tcMar>
          </w:tcPr>
          <w:p w14:paraId="61CD2C52" w14:textId="77777777" w:rsidR="00F351FD" w:rsidRPr="00F351FD" w:rsidRDefault="00F351FD" w:rsidP="00F351FD">
            <w:pPr>
              <w:keepNext/>
              <w:spacing w:line="240" w:lineRule="auto"/>
              <w:rPr>
                <w:rFonts w:asciiTheme="minorHAnsi" w:hAnsiTheme="minorHAnsi" w:cs="Calibri"/>
                <w:b/>
                <w:bCs/>
                <w:szCs w:val="22"/>
              </w:rPr>
            </w:pPr>
            <w:r w:rsidRPr="00F351FD">
              <w:rPr>
                <w:rFonts w:asciiTheme="minorHAnsi" w:hAnsiTheme="minorHAnsi" w:cs="Calibri"/>
                <w:b/>
                <w:bCs/>
                <w:szCs w:val="22"/>
              </w:rPr>
              <w:t>3.9.1 Mortality rate attributed to household and ambient air pollution</w:t>
            </w:r>
          </w:p>
        </w:tc>
      </w:tr>
      <w:tr w:rsidR="00F351FD" w:rsidRPr="00F351FD" w14:paraId="3DB3F7AE" w14:textId="77777777" w:rsidTr="00FF6186">
        <w:trPr>
          <w:cantSplit/>
        </w:trPr>
        <w:tc>
          <w:tcPr>
            <w:tcW w:w="1422" w:type="pct"/>
            <w:shd w:val="clear" w:color="auto" w:fill="E6E6E6"/>
            <w:tcMar>
              <w:top w:w="62" w:type="dxa"/>
              <w:bottom w:w="62" w:type="dxa"/>
            </w:tcMar>
          </w:tcPr>
          <w:p w14:paraId="4908D2C2" w14:textId="77777777" w:rsidR="00F351FD" w:rsidRPr="00F351FD" w:rsidRDefault="00F351FD" w:rsidP="00F351FD">
            <w:pPr>
              <w:pStyle w:val="SDMTableBoxParaNotNumbered"/>
              <w:keepNext/>
              <w:keepLines/>
              <w:rPr>
                <w:rFonts w:asciiTheme="minorHAnsi" w:hAnsiTheme="minorHAnsi"/>
                <w:b/>
                <w:sz w:val="22"/>
                <w:szCs w:val="22"/>
              </w:rPr>
            </w:pPr>
            <w:r w:rsidRPr="00F351FD">
              <w:rPr>
                <w:rFonts w:asciiTheme="minorHAnsi" w:hAnsiTheme="minorHAnsi"/>
                <w:b/>
                <w:sz w:val="22"/>
                <w:szCs w:val="22"/>
              </w:rPr>
              <w:t>Data/parameter:</w:t>
            </w:r>
          </w:p>
        </w:tc>
        <w:tc>
          <w:tcPr>
            <w:tcW w:w="3578" w:type="pct"/>
            <w:shd w:val="clear" w:color="auto" w:fill="auto"/>
            <w:tcMar>
              <w:top w:w="62" w:type="dxa"/>
              <w:bottom w:w="62" w:type="dxa"/>
            </w:tcMar>
          </w:tcPr>
          <w:p w14:paraId="728A4633" w14:textId="77777777" w:rsidR="00F351FD" w:rsidRPr="00F351FD" w:rsidRDefault="00F351FD" w:rsidP="00F351FD">
            <w:pPr>
              <w:keepNext/>
              <w:spacing w:line="240" w:lineRule="auto"/>
              <w:rPr>
                <w:rFonts w:asciiTheme="minorHAnsi" w:hAnsiTheme="minorHAnsi" w:cs="Calibri"/>
                <w:szCs w:val="22"/>
              </w:rPr>
            </w:pPr>
            <w:r w:rsidRPr="00F351FD">
              <w:rPr>
                <w:rFonts w:asciiTheme="minorHAnsi" w:hAnsiTheme="minorHAnsi" w:cs="Calibri"/>
                <w:szCs w:val="22"/>
              </w:rPr>
              <w:t>Reduction in health problem</w:t>
            </w:r>
          </w:p>
        </w:tc>
      </w:tr>
      <w:tr w:rsidR="00F351FD" w:rsidRPr="00F351FD" w14:paraId="23646BD6" w14:textId="77777777" w:rsidTr="00FF6186">
        <w:trPr>
          <w:cantSplit/>
        </w:trPr>
        <w:tc>
          <w:tcPr>
            <w:tcW w:w="1422" w:type="pct"/>
            <w:shd w:val="clear" w:color="auto" w:fill="E6E6E6"/>
          </w:tcPr>
          <w:p w14:paraId="3C31B071"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Unit</w:t>
            </w:r>
          </w:p>
        </w:tc>
        <w:tc>
          <w:tcPr>
            <w:tcW w:w="3578" w:type="pct"/>
            <w:shd w:val="clear" w:color="auto" w:fill="auto"/>
          </w:tcPr>
          <w:p w14:paraId="594ABDE9" w14:textId="77777777" w:rsidR="00F351FD" w:rsidRPr="00F351FD" w:rsidRDefault="00F351FD" w:rsidP="00F351FD">
            <w:pPr>
              <w:keepNext/>
              <w:spacing w:line="240" w:lineRule="auto"/>
              <w:rPr>
                <w:rFonts w:asciiTheme="minorHAnsi" w:hAnsiTheme="minorHAnsi" w:cs="Calibri"/>
                <w:szCs w:val="22"/>
              </w:rPr>
            </w:pPr>
            <w:r w:rsidRPr="00F351FD">
              <w:rPr>
                <w:rFonts w:asciiTheme="minorHAnsi" w:hAnsiTheme="minorHAnsi" w:cs="Calibri"/>
                <w:szCs w:val="22"/>
              </w:rPr>
              <w:t>Qualitative</w:t>
            </w:r>
          </w:p>
        </w:tc>
      </w:tr>
      <w:tr w:rsidR="00F351FD" w:rsidRPr="00F351FD" w14:paraId="41515A90" w14:textId="77777777" w:rsidTr="00FF6186">
        <w:trPr>
          <w:cantSplit/>
        </w:trPr>
        <w:tc>
          <w:tcPr>
            <w:tcW w:w="1422" w:type="pct"/>
            <w:shd w:val="clear" w:color="auto" w:fill="E6E6E6"/>
          </w:tcPr>
          <w:p w14:paraId="5E89C290"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Description</w:t>
            </w:r>
          </w:p>
        </w:tc>
        <w:tc>
          <w:tcPr>
            <w:tcW w:w="3578" w:type="pct"/>
            <w:shd w:val="clear" w:color="auto" w:fill="auto"/>
          </w:tcPr>
          <w:p w14:paraId="65F9F5A3" w14:textId="77777777" w:rsidR="00F351FD" w:rsidRPr="00F351FD" w:rsidRDefault="00F351FD" w:rsidP="00F351FD">
            <w:pPr>
              <w:keepNext/>
              <w:spacing w:line="240" w:lineRule="auto"/>
              <w:rPr>
                <w:rFonts w:asciiTheme="minorHAnsi" w:hAnsiTheme="minorHAnsi" w:cs="Calibri"/>
                <w:szCs w:val="22"/>
              </w:rPr>
            </w:pPr>
            <w:r w:rsidRPr="00F351FD">
              <w:rPr>
                <w:rFonts w:asciiTheme="minorHAnsi" w:hAnsiTheme="minorHAnsi" w:cs="Calibri"/>
                <w:szCs w:val="22"/>
              </w:rPr>
              <w:t>Users’ perception on reduction in health problem</w:t>
            </w:r>
          </w:p>
        </w:tc>
      </w:tr>
      <w:tr w:rsidR="00F351FD" w:rsidRPr="00F351FD" w14:paraId="5739F5F5" w14:textId="77777777" w:rsidTr="00FF6186">
        <w:trPr>
          <w:cantSplit/>
        </w:trPr>
        <w:tc>
          <w:tcPr>
            <w:tcW w:w="1422" w:type="pct"/>
            <w:shd w:val="clear" w:color="auto" w:fill="E6E6E6"/>
          </w:tcPr>
          <w:p w14:paraId="690C12D0"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Measured/calculated/default</w:t>
            </w:r>
          </w:p>
        </w:tc>
        <w:tc>
          <w:tcPr>
            <w:tcW w:w="3578" w:type="pct"/>
            <w:shd w:val="clear" w:color="auto" w:fill="auto"/>
          </w:tcPr>
          <w:p w14:paraId="0F3AA0DD" w14:textId="77777777" w:rsidR="00F351FD" w:rsidRPr="00F351FD" w:rsidRDefault="00F351FD" w:rsidP="00F351FD">
            <w:pPr>
              <w:pStyle w:val="SDMTableBoxParaNotNumbered"/>
              <w:rPr>
                <w:rFonts w:asciiTheme="minorHAnsi" w:hAnsiTheme="minorHAnsi" w:cs="Calibri"/>
                <w:sz w:val="22"/>
                <w:szCs w:val="22"/>
              </w:rPr>
            </w:pPr>
            <w:r w:rsidRPr="00F351FD">
              <w:rPr>
                <w:rFonts w:asciiTheme="minorHAnsi" w:hAnsiTheme="minorHAnsi" w:cs="Calibri"/>
                <w:sz w:val="22"/>
                <w:szCs w:val="22"/>
              </w:rPr>
              <w:t>Calculated</w:t>
            </w:r>
          </w:p>
        </w:tc>
      </w:tr>
      <w:tr w:rsidR="00F351FD" w:rsidRPr="00F351FD" w14:paraId="59834CDB" w14:textId="77777777" w:rsidTr="00FF6186">
        <w:trPr>
          <w:cantSplit/>
        </w:trPr>
        <w:tc>
          <w:tcPr>
            <w:tcW w:w="1422" w:type="pct"/>
            <w:shd w:val="clear" w:color="auto" w:fill="E6E6E6"/>
          </w:tcPr>
          <w:p w14:paraId="659D9044"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Source of data</w:t>
            </w:r>
          </w:p>
        </w:tc>
        <w:tc>
          <w:tcPr>
            <w:tcW w:w="3578" w:type="pct"/>
            <w:shd w:val="clear" w:color="auto" w:fill="auto"/>
          </w:tcPr>
          <w:p w14:paraId="2FC5FCE3" w14:textId="3FDFBA67" w:rsidR="00F351FD" w:rsidRPr="00F351FD" w:rsidRDefault="00F351FD" w:rsidP="008F746B">
            <w:pPr>
              <w:autoSpaceDE w:val="0"/>
              <w:autoSpaceDN w:val="0"/>
              <w:adjustRightInd w:val="0"/>
              <w:spacing w:line="240" w:lineRule="auto"/>
              <w:rPr>
                <w:rFonts w:asciiTheme="minorHAnsi" w:eastAsia="MS Mincho" w:hAnsiTheme="minorHAnsi" w:cs="Calibri"/>
                <w:color w:val="000000"/>
                <w:szCs w:val="22"/>
              </w:rPr>
            </w:pPr>
            <w:r w:rsidRPr="00F351FD">
              <w:rPr>
                <w:rFonts w:asciiTheme="minorHAnsi" w:eastAsia="MS Mincho" w:hAnsiTheme="minorHAnsi" w:cs="Calibri"/>
                <w:color w:val="000000"/>
                <w:szCs w:val="22"/>
              </w:rPr>
              <w:t>Biogas User Survey 20</w:t>
            </w:r>
            <w:r w:rsidR="001433B4">
              <w:rPr>
                <w:rFonts w:asciiTheme="minorHAnsi" w:eastAsia="MS Mincho" w:hAnsiTheme="minorHAnsi" w:cs="Calibri"/>
                <w:color w:val="000000"/>
                <w:szCs w:val="22"/>
              </w:rPr>
              <w:t>2</w:t>
            </w:r>
            <w:r w:rsidR="008F746B">
              <w:rPr>
                <w:rFonts w:asciiTheme="minorHAnsi" w:eastAsia="MS Mincho" w:hAnsiTheme="minorHAnsi" w:cs="Calibri"/>
                <w:color w:val="000000"/>
                <w:szCs w:val="22"/>
              </w:rPr>
              <w:t>1</w:t>
            </w:r>
            <w:r w:rsidR="001433B4">
              <w:rPr>
                <w:rFonts w:asciiTheme="minorHAnsi" w:eastAsia="MS Mincho" w:hAnsiTheme="minorHAnsi" w:cs="Calibri"/>
                <w:color w:val="000000"/>
                <w:szCs w:val="22"/>
              </w:rPr>
              <w:t>/2</w:t>
            </w:r>
            <w:r w:rsidR="008F746B">
              <w:rPr>
                <w:rFonts w:asciiTheme="minorHAnsi" w:eastAsia="MS Mincho" w:hAnsiTheme="minorHAnsi" w:cs="Calibri"/>
                <w:color w:val="000000"/>
                <w:szCs w:val="22"/>
              </w:rPr>
              <w:t>2</w:t>
            </w:r>
            <w:r w:rsidRPr="00F351FD">
              <w:rPr>
                <w:rFonts w:asciiTheme="minorHAnsi" w:eastAsia="MS Mincho" w:hAnsiTheme="minorHAnsi" w:cs="Calibri"/>
                <w:color w:val="000000"/>
                <w:szCs w:val="22"/>
              </w:rPr>
              <w:t xml:space="preserve"> for all CPAs</w:t>
            </w:r>
          </w:p>
        </w:tc>
      </w:tr>
      <w:tr w:rsidR="00F351FD" w:rsidRPr="00F351FD" w14:paraId="41F0D7EB" w14:textId="77777777" w:rsidTr="00F351FD">
        <w:trPr>
          <w:cantSplit/>
          <w:trHeight w:val="1884"/>
        </w:trPr>
        <w:tc>
          <w:tcPr>
            <w:tcW w:w="1422" w:type="pct"/>
            <w:shd w:val="clear" w:color="auto" w:fill="E6E6E6"/>
          </w:tcPr>
          <w:p w14:paraId="1D2856D6"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Value(s) of monitored parameter</w:t>
            </w:r>
          </w:p>
        </w:tc>
        <w:tc>
          <w:tcPr>
            <w:tcW w:w="3578" w:type="pct"/>
            <w:shd w:val="clear" w:color="auto" w:fill="auto"/>
          </w:tcPr>
          <w:p w14:paraId="2F980B16" w14:textId="4BE29B29" w:rsidR="00F351FD" w:rsidRPr="00F351FD" w:rsidRDefault="00F351FD" w:rsidP="00F351FD">
            <w:pPr>
              <w:autoSpaceDE w:val="0"/>
              <w:autoSpaceDN w:val="0"/>
              <w:adjustRightInd w:val="0"/>
              <w:spacing w:line="240" w:lineRule="auto"/>
              <w:rPr>
                <w:rFonts w:asciiTheme="minorHAnsi" w:eastAsia="MS Mincho" w:hAnsiTheme="minorHAnsi" w:cs="Calibri"/>
                <w:b/>
                <w:bCs/>
                <w:color w:val="000000"/>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223"/>
              <w:gridCol w:w="1643"/>
              <w:gridCol w:w="1052"/>
              <w:gridCol w:w="1110"/>
            </w:tblGrid>
            <w:tr w:rsidR="00F351FD" w:rsidRPr="00F351FD" w14:paraId="281DF123" w14:textId="77777777" w:rsidTr="001433B4">
              <w:tc>
                <w:tcPr>
                  <w:tcW w:w="947" w:type="dxa"/>
                  <w:vMerge w:val="restart"/>
                </w:tcPr>
                <w:p w14:paraId="76EE1F6F" w14:textId="77777777" w:rsidR="00F351FD" w:rsidRPr="00F351FD" w:rsidRDefault="00F351FD" w:rsidP="00F351FD">
                  <w:pPr>
                    <w:autoSpaceDE w:val="0"/>
                    <w:autoSpaceDN w:val="0"/>
                    <w:adjustRightInd w:val="0"/>
                    <w:spacing w:line="240" w:lineRule="auto"/>
                    <w:rPr>
                      <w:rFonts w:asciiTheme="minorHAnsi" w:eastAsia="MS Mincho" w:hAnsiTheme="minorHAnsi" w:cs="Calibri"/>
                      <w:b/>
                      <w:bCs/>
                      <w:color w:val="000000"/>
                      <w:sz w:val="20"/>
                      <w:szCs w:val="20"/>
                    </w:rPr>
                  </w:pPr>
                  <w:r w:rsidRPr="00F351FD">
                    <w:rPr>
                      <w:rFonts w:asciiTheme="minorHAnsi" w:eastAsia="MS Mincho" w:hAnsiTheme="minorHAnsi" w:cs="Calibri"/>
                      <w:b/>
                      <w:bCs/>
                      <w:color w:val="000000"/>
                      <w:sz w:val="20"/>
                      <w:szCs w:val="20"/>
                    </w:rPr>
                    <w:t>CPAs</w:t>
                  </w:r>
                </w:p>
              </w:tc>
              <w:tc>
                <w:tcPr>
                  <w:tcW w:w="5028" w:type="dxa"/>
                  <w:gridSpan w:val="4"/>
                </w:tcPr>
                <w:p w14:paraId="2838DA5D" w14:textId="77777777" w:rsidR="00F351FD" w:rsidRPr="00F351FD" w:rsidRDefault="00F351FD" w:rsidP="00F351FD">
                  <w:pPr>
                    <w:autoSpaceDE w:val="0"/>
                    <w:autoSpaceDN w:val="0"/>
                    <w:adjustRightInd w:val="0"/>
                    <w:spacing w:line="240" w:lineRule="auto"/>
                    <w:jc w:val="center"/>
                    <w:rPr>
                      <w:rFonts w:asciiTheme="minorHAnsi" w:eastAsia="MS Mincho" w:hAnsiTheme="minorHAnsi" w:cs="Calibri"/>
                      <w:b/>
                      <w:bCs/>
                      <w:color w:val="000000"/>
                      <w:sz w:val="20"/>
                      <w:szCs w:val="20"/>
                    </w:rPr>
                  </w:pPr>
                  <w:r w:rsidRPr="00F351FD">
                    <w:rPr>
                      <w:rFonts w:asciiTheme="minorHAnsi" w:eastAsia="MS Mincho" w:hAnsiTheme="minorHAnsi" w:cs="Calibri"/>
                      <w:b/>
                      <w:bCs/>
                      <w:color w:val="000000"/>
                      <w:sz w:val="20"/>
                      <w:szCs w:val="20"/>
                    </w:rPr>
                    <w:t>% HH perceived reduction in</w:t>
                  </w:r>
                </w:p>
              </w:tc>
            </w:tr>
            <w:tr w:rsidR="00F351FD" w:rsidRPr="00F351FD" w14:paraId="5DF9853F" w14:textId="77777777" w:rsidTr="001433B4">
              <w:tc>
                <w:tcPr>
                  <w:tcW w:w="947" w:type="dxa"/>
                  <w:vMerge/>
                </w:tcPr>
                <w:p w14:paraId="1FB88CE8" w14:textId="77777777" w:rsidR="00F351FD" w:rsidRPr="00F351FD" w:rsidRDefault="00F351FD" w:rsidP="00F351FD">
                  <w:pPr>
                    <w:autoSpaceDE w:val="0"/>
                    <w:autoSpaceDN w:val="0"/>
                    <w:adjustRightInd w:val="0"/>
                    <w:spacing w:line="240" w:lineRule="auto"/>
                    <w:rPr>
                      <w:rFonts w:asciiTheme="minorHAnsi" w:eastAsia="MS Mincho" w:hAnsiTheme="minorHAnsi" w:cs="Calibri"/>
                      <w:b/>
                      <w:bCs/>
                      <w:color w:val="000000"/>
                      <w:sz w:val="20"/>
                      <w:szCs w:val="20"/>
                    </w:rPr>
                  </w:pPr>
                </w:p>
              </w:tc>
              <w:tc>
                <w:tcPr>
                  <w:tcW w:w="1223" w:type="dxa"/>
                </w:tcPr>
                <w:p w14:paraId="060254CF" w14:textId="77777777" w:rsidR="00F351FD" w:rsidRPr="00F351FD" w:rsidRDefault="00F351FD" w:rsidP="00F351FD">
                  <w:pPr>
                    <w:autoSpaceDE w:val="0"/>
                    <w:autoSpaceDN w:val="0"/>
                    <w:adjustRightInd w:val="0"/>
                    <w:spacing w:line="240" w:lineRule="auto"/>
                    <w:jc w:val="center"/>
                    <w:rPr>
                      <w:rFonts w:asciiTheme="minorHAnsi" w:eastAsia="MS Mincho" w:hAnsiTheme="minorHAnsi" w:cs="Calibri"/>
                      <w:b/>
                      <w:bCs/>
                      <w:color w:val="000000"/>
                      <w:sz w:val="20"/>
                      <w:szCs w:val="20"/>
                    </w:rPr>
                  </w:pPr>
                  <w:r w:rsidRPr="00F351FD">
                    <w:rPr>
                      <w:rFonts w:asciiTheme="minorHAnsi" w:eastAsia="MS Mincho" w:hAnsiTheme="minorHAnsi" w:cs="Calibri"/>
                      <w:b/>
                      <w:bCs/>
                      <w:color w:val="000000"/>
                      <w:sz w:val="20"/>
                      <w:szCs w:val="20"/>
                    </w:rPr>
                    <w:t xml:space="preserve">Eye infection </w:t>
                  </w:r>
                </w:p>
              </w:tc>
              <w:tc>
                <w:tcPr>
                  <w:tcW w:w="1643" w:type="dxa"/>
                </w:tcPr>
                <w:p w14:paraId="227C4957" w14:textId="77777777" w:rsidR="00F351FD" w:rsidRPr="00F351FD" w:rsidRDefault="00F351FD" w:rsidP="00F351FD">
                  <w:pPr>
                    <w:autoSpaceDE w:val="0"/>
                    <w:autoSpaceDN w:val="0"/>
                    <w:adjustRightInd w:val="0"/>
                    <w:spacing w:line="240" w:lineRule="auto"/>
                    <w:jc w:val="center"/>
                    <w:rPr>
                      <w:rFonts w:asciiTheme="minorHAnsi" w:eastAsia="MS Mincho" w:hAnsiTheme="minorHAnsi" w:cs="Calibri"/>
                      <w:b/>
                      <w:bCs/>
                      <w:color w:val="000000"/>
                      <w:sz w:val="20"/>
                      <w:szCs w:val="20"/>
                    </w:rPr>
                  </w:pPr>
                  <w:r w:rsidRPr="00F351FD">
                    <w:rPr>
                      <w:rFonts w:asciiTheme="minorHAnsi" w:eastAsia="MS Mincho" w:hAnsiTheme="minorHAnsi" w:cs="Calibri"/>
                      <w:b/>
                      <w:bCs/>
                      <w:color w:val="000000"/>
                      <w:sz w:val="20"/>
                      <w:szCs w:val="20"/>
                    </w:rPr>
                    <w:t xml:space="preserve">Respiratory diseases </w:t>
                  </w:r>
                </w:p>
              </w:tc>
              <w:tc>
                <w:tcPr>
                  <w:tcW w:w="1052" w:type="dxa"/>
                </w:tcPr>
                <w:p w14:paraId="151654AB" w14:textId="77777777" w:rsidR="00F351FD" w:rsidRPr="00F351FD" w:rsidRDefault="00F351FD" w:rsidP="00F351FD">
                  <w:pPr>
                    <w:autoSpaceDE w:val="0"/>
                    <w:autoSpaceDN w:val="0"/>
                    <w:adjustRightInd w:val="0"/>
                    <w:spacing w:line="240" w:lineRule="auto"/>
                    <w:jc w:val="center"/>
                    <w:rPr>
                      <w:rFonts w:asciiTheme="minorHAnsi" w:eastAsia="MS Mincho" w:hAnsiTheme="minorHAnsi" w:cs="Calibri"/>
                      <w:b/>
                      <w:bCs/>
                      <w:color w:val="000000"/>
                      <w:sz w:val="20"/>
                      <w:szCs w:val="20"/>
                    </w:rPr>
                  </w:pPr>
                  <w:r w:rsidRPr="00F351FD">
                    <w:rPr>
                      <w:rFonts w:asciiTheme="minorHAnsi" w:eastAsia="MS Mincho" w:hAnsiTheme="minorHAnsi" w:cs="Calibri"/>
                      <w:b/>
                      <w:bCs/>
                      <w:color w:val="000000"/>
                      <w:sz w:val="20"/>
                      <w:szCs w:val="20"/>
                    </w:rPr>
                    <w:t xml:space="preserve">Cough </w:t>
                  </w:r>
                </w:p>
              </w:tc>
              <w:tc>
                <w:tcPr>
                  <w:tcW w:w="1110" w:type="dxa"/>
                </w:tcPr>
                <w:p w14:paraId="14BAD13B" w14:textId="77777777" w:rsidR="00F351FD" w:rsidRPr="00F351FD" w:rsidRDefault="00F351FD" w:rsidP="00F351FD">
                  <w:pPr>
                    <w:autoSpaceDE w:val="0"/>
                    <w:autoSpaceDN w:val="0"/>
                    <w:adjustRightInd w:val="0"/>
                    <w:spacing w:line="240" w:lineRule="auto"/>
                    <w:jc w:val="center"/>
                    <w:rPr>
                      <w:rFonts w:asciiTheme="minorHAnsi" w:eastAsia="MS Mincho" w:hAnsiTheme="minorHAnsi" w:cs="Calibri"/>
                      <w:b/>
                      <w:bCs/>
                      <w:color w:val="000000"/>
                      <w:sz w:val="20"/>
                      <w:szCs w:val="20"/>
                    </w:rPr>
                  </w:pPr>
                  <w:r w:rsidRPr="00F351FD">
                    <w:rPr>
                      <w:rFonts w:asciiTheme="minorHAnsi" w:eastAsia="MS Mincho" w:hAnsiTheme="minorHAnsi" w:cs="Calibri"/>
                      <w:b/>
                      <w:bCs/>
                      <w:color w:val="000000"/>
                      <w:sz w:val="20"/>
                      <w:szCs w:val="20"/>
                    </w:rPr>
                    <w:t xml:space="preserve">Fire related injury </w:t>
                  </w:r>
                </w:p>
              </w:tc>
            </w:tr>
            <w:tr w:rsidR="00F351FD" w:rsidRPr="00F351FD" w14:paraId="73A47D45" w14:textId="77777777" w:rsidTr="001433B4">
              <w:tc>
                <w:tcPr>
                  <w:tcW w:w="947" w:type="dxa"/>
                </w:tcPr>
                <w:p w14:paraId="4879A04C" w14:textId="77777777" w:rsidR="00F351FD" w:rsidRPr="00F351FD" w:rsidRDefault="00F351FD" w:rsidP="00F351FD">
                  <w:pPr>
                    <w:autoSpaceDE w:val="0"/>
                    <w:autoSpaceDN w:val="0"/>
                    <w:adjustRightInd w:val="0"/>
                    <w:spacing w:line="240" w:lineRule="auto"/>
                    <w:rPr>
                      <w:rFonts w:asciiTheme="minorHAnsi" w:eastAsia="MS Mincho" w:hAnsiTheme="minorHAnsi" w:cs="Calibri"/>
                      <w:color w:val="000000"/>
                      <w:sz w:val="20"/>
                      <w:szCs w:val="20"/>
                    </w:rPr>
                  </w:pPr>
                  <w:r w:rsidRPr="00F351FD">
                    <w:rPr>
                      <w:rFonts w:asciiTheme="minorHAnsi" w:eastAsia="MS Mincho" w:hAnsiTheme="minorHAnsi" w:cs="Calibri"/>
                      <w:color w:val="000000"/>
                      <w:sz w:val="20"/>
                      <w:szCs w:val="20"/>
                    </w:rPr>
                    <w:t>CPA-1</w:t>
                  </w:r>
                </w:p>
              </w:tc>
              <w:tc>
                <w:tcPr>
                  <w:tcW w:w="1223" w:type="dxa"/>
                </w:tcPr>
                <w:p w14:paraId="7D07585A" w14:textId="23139D6F" w:rsidR="00F351FD" w:rsidRPr="00F351FD" w:rsidRDefault="008F746B" w:rsidP="00F351FD">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96.25</w:t>
                  </w:r>
                </w:p>
              </w:tc>
              <w:tc>
                <w:tcPr>
                  <w:tcW w:w="1643" w:type="dxa"/>
                </w:tcPr>
                <w:p w14:paraId="1DD55F3F" w14:textId="428B62C5" w:rsidR="00F351FD" w:rsidRPr="00F351FD" w:rsidRDefault="008F746B" w:rsidP="00F351FD">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92.50</w:t>
                  </w:r>
                </w:p>
              </w:tc>
              <w:tc>
                <w:tcPr>
                  <w:tcW w:w="1052" w:type="dxa"/>
                </w:tcPr>
                <w:p w14:paraId="1DB3B2C1" w14:textId="7859094A" w:rsidR="00F351FD" w:rsidRPr="00F351FD" w:rsidRDefault="008F746B" w:rsidP="00F351FD">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92.50</w:t>
                  </w:r>
                </w:p>
              </w:tc>
              <w:tc>
                <w:tcPr>
                  <w:tcW w:w="1110" w:type="dxa"/>
                </w:tcPr>
                <w:p w14:paraId="11DD58CD" w14:textId="0AC6410A" w:rsidR="00F351FD" w:rsidRPr="00F351FD" w:rsidRDefault="008F746B" w:rsidP="00F351FD">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91.25</w:t>
                  </w:r>
                </w:p>
              </w:tc>
            </w:tr>
            <w:tr w:rsidR="001433B4" w:rsidRPr="00F351FD" w14:paraId="15F6FC8E" w14:textId="77777777" w:rsidTr="001433B4">
              <w:tc>
                <w:tcPr>
                  <w:tcW w:w="947" w:type="dxa"/>
                </w:tcPr>
                <w:p w14:paraId="3BD78100" w14:textId="10535650" w:rsidR="001433B4" w:rsidRPr="00F351FD" w:rsidRDefault="001433B4"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CPA-2</w:t>
                  </w:r>
                </w:p>
              </w:tc>
              <w:tc>
                <w:tcPr>
                  <w:tcW w:w="1223" w:type="dxa"/>
                </w:tcPr>
                <w:p w14:paraId="557CB138" w14:textId="72B9D87F" w:rsidR="001433B4" w:rsidRDefault="008F746B"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98.68</w:t>
                  </w:r>
                </w:p>
              </w:tc>
              <w:tc>
                <w:tcPr>
                  <w:tcW w:w="1643" w:type="dxa"/>
                </w:tcPr>
                <w:p w14:paraId="2BA7917A" w14:textId="5EB3855C" w:rsidR="001433B4" w:rsidRDefault="008F746B"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98.68</w:t>
                  </w:r>
                </w:p>
              </w:tc>
              <w:tc>
                <w:tcPr>
                  <w:tcW w:w="1052" w:type="dxa"/>
                </w:tcPr>
                <w:p w14:paraId="5684D0E2" w14:textId="280FF2C4" w:rsidR="001433B4" w:rsidRDefault="008F746B"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97.37</w:t>
                  </w:r>
                </w:p>
              </w:tc>
              <w:tc>
                <w:tcPr>
                  <w:tcW w:w="1110" w:type="dxa"/>
                </w:tcPr>
                <w:p w14:paraId="404E4698" w14:textId="06E1029A" w:rsidR="001433B4" w:rsidRDefault="008F746B"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93.42</w:t>
                  </w:r>
                </w:p>
              </w:tc>
            </w:tr>
            <w:tr w:rsidR="001433B4" w:rsidRPr="00F351FD" w14:paraId="6A03F827" w14:textId="77777777" w:rsidTr="001433B4">
              <w:tc>
                <w:tcPr>
                  <w:tcW w:w="947" w:type="dxa"/>
                </w:tcPr>
                <w:p w14:paraId="12F54A90" w14:textId="2F4A0FD9" w:rsidR="001433B4" w:rsidRPr="00F351FD" w:rsidRDefault="001433B4"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CPA-3</w:t>
                  </w:r>
                </w:p>
              </w:tc>
              <w:tc>
                <w:tcPr>
                  <w:tcW w:w="1223" w:type="dxa"/>
                </w:tcPr>
                <w:p w14:paraId="673A32A1" w14:textId="012D86AC" w:rsidR="001433B4" w:rsidRDefault="008F746B"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91.36</w:t>
                  </w:r>
                </w:p>
              </w:tc>
              <w:tc>
                <w:tcPr>
                  <w:tcW w:w="1643" w:type="dxa"/>
                </w:tcPr>
                <w:p w14:paraId="3EB52CCB" w14:textId="4A9414DA" w:rsidR="001433B4" w:rsidRDefault="008F746B"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83.95</w:t>
                  </w:r>
                </w:p>
              </w:tc>
              <w:tc>
                <w:tcPr>
                  <w:tcW w:w="1052" w:type="dxa"/>
                </w:tcPr>
                <w:p w14:paraId="47844D93" w14:textId="2DF0DB05" w:rsidR="001433B4" w:rsidRDefault="008F746B"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72.84</w:t>
                  </w:r>
                </w:p>
              </w:tc>
              <w:tc>
                <w:tcPr>
                  <w:tcW w:w="1110" w:type="dxa"/>
                </w:tcPr>
                <w:p w14:paraId="39A0D479" w14:textId="0C0F1C5F" w:rsidR="001433B4" w:rsidRDefault="008F746B"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74.07</w:t>
                  </w:r>
                </w:p>
              </w:tc>
            </w:tr>
            <w:tr w:rsidR="001433B4" w:rsidRPr="00F351FD" w14:paraId="0606ED16" w14:textId="77777777" w:rsidTr="001433B4">
              <w:tc>
                <w:tcPr>
                  <w:tcW w:w="947" w:type="dxa"/>
                </w:tcPr>
                <w:p w14:paraId="0D510733" w14:textId="474ED531" w:rsidR="001433B4" w:rsidRPr="00F351FD" w:rsidRDefault="001433B4"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CPA-4</w:t>
                  </w:r>
                </w:p>
              </w:tc>
              <w:tc>
                <w:tcPr>
                  <w:tcW w:w="1223" w:type="dxa"/>
                </w:tcPr>
                <w:p w14:paraId="788DD763" w14:textId="3AC01BEA" w:rsidR="001433B4" w:rsidRDefault="008F746B"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93.10</w:t>
                  </w:r>
                </w:p>
              </w:tc>
              <w:tc>
                <w:tcPr>
                  <w:tcW w:w="1643" w:type="dxa"/>
                </w:tcPr>
                <w:p w14:paraId="748CE314" w14:textId="76FBAAB5" w:rsidR="001433B4" w:rsidRDefault="008F746B"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90.80</w:t>
                  </w:r>
                </w:p>
              </w:tc>
              <w:tc>
                <w:tcPr>
                  <w:tcW w:w="1052" w:type="dxa"/>
                </w:tcPr>
                <w:p w14:paraId="5BF068AE" w14:textId="2FD0E5A1" w:rsidR="001433B4" w:rsidRDefault="008F746B"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86.21</w:t>
                  </w:r>
                </w:p>
              </w:tc>
              <w:tc>
                <w:tcPr>
                  <w:tcW w:w="1110" w:type="dxa"/>
                </w:tcPr>
                <w:p w14:paraId="30ECC323" w14:textId="7C061F56" w:rsidR="001433B4" w:rsidRDefault="008F746B"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80.46</w:t>
                  </w:r>
                </w:p>
              </w:tc>
            </w:tr>
            <w:tr w:rsidR="001433B4" w:rsidRPr="00F351FD" w14:paraId="6A8BCE24" w14:textId="77777777" w:rsidTr="001433B4">
              <w:tc>
                <w:tcPr>
                  <w:tcW w:w="947" w:type="dxa"/>
                </w:tcPr>
                <w:p w14:paraId="128371E9" w14:textId="36559F14" w:rsidR="001433B4" w:rsidRPr="00F351FD" w:rsidRDefault="001433B4"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CPA-5</w:t>
                  </w:r>
                </w:p>
              </w:tc>
              <w:tc>
                <w:tcPr>
                  <w:tcW w:w="1223" w:type="dxa"/>
                </w:tcPr>
                <w:p w14:paraId="57B5ABCB" w14:textId="11ED1BE2" w:rsidR="001433B4" w:rsidRDefault="008F746B"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97.59</w:t>
                  </w:r>
                </w:p>
              </w:tc>
              <w:tc>
                <w:tcPr>
                  <w:tcW w:w="1643" w:type="dxa"/>
                </w:tcPr>
                <w:p w14:paraId="6F8C74C4" w14:textId="50536778" w:rsidR="001433B4" w:rsidRDefault="008F746B"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93.98</w:t>
                  </w:r>
                </w:p>
              </w:tc>
              <w:tc>
                <w:tcPr>
                  <w:tcW w:w="1052" w:type="dxa"/>
                </w:tcPr>
                <w:p w14:paraId="7A68843A" w14:textId="2AB5538B" w:rsidR="001433B4" w:rsidRDefault="008F746B"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93.98</w:t>
                  </w:r>
                </w:p>
              </w:tc>
              <w:tc>
                <w:tcPr>
                  <w:tcW w:w="1110" w:type="dxa"/>
                </w:tcPr>
                <w:p w14:paraId="16A59D2F" w14:textId="0952B306" w:rsidR="001433B4" w:rsidRDefault="008F746B"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90.36</w:t>
                  </w:r>
                </w:p>
              </w:tc>
            </w:tr>
            <w:tr w:rsidR="008F746B" w:rsidRPr="00F351FD" w14:paraId="6FB2A618" w14:textId="77777777" w:rsidTr="001433B4">
              <w:tc>
                <w:tcPr>
                  <w:tcW w:w="947" w:type="dxa"/>
                </w:tcPr>
                <w:p w14:paraId="338F8335" w14:textId="339AE2BA" w:rsidR="008F746B" w:rsidRDefault="008F746B"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CPA-6</w:t>
                  </w:r>
                </w:p>
              </w:tc>
              <w:tc>
                <w:tcPr>
                  <w:tcW w:w="1223" w:type="dxa"/>
                </w:tcPr>
                <w:p w14:paraId="23A9567B" w14:textId="44AA9125" w:rsidR="008F746B" w:rsidRPr="006B7666" w:rsidRDefault="008F746B"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88.61</w:t>
                  </w:r>
                </w:p>
              </w:tc>
              <w:tc>
                <w:tcPr>
                  <w:tcW w:w="1643" w:type="dxa"/>
                </w:tcPr>
                <w:p w14:paraId="32677870" w14:textId="5E8F1979" w:rsidR="008F746B" w:rsidRPr="006B7666" w:rsidRDefault="008F746B"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89.87</w:t>
                  </w:r>
                </w:p>
              </w:tc>
              <w:tc>
                <w:tcPr>
                  <w:tcW w:w="1052" w:type="dxa"/>
                </w:tcPr>
                <w:p w14:paraId="46842CAA" w14:textId="32D1196A" w:rsidR="008F746B" w:rsidRPr="006B7666" w:rsidRDefault="008F746B"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89.87</w:t>
                  </w:r>
                </w:p>
              </w:tc>
              <w:tc>
                <w:tcPr>
                  <w:tcW w:w="1110" w:type="dxa"/>
                </w:tcPr>
                <w:p w14:paraId="57B256A4" w14:textId="1AC8C4E9" w:rsidR="008F746B" w:rsidRPr="006B7666" w:rsidRDefault="008F746B"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88.61</w:t>
                  </w:r>
                </w:p>
              </w:tc>
            </w:tr>
            <w:tr w:rsidR="008F746B" w:rsidRPr="00F351FD" w14:paraId="7A8DD3A5" w14:textId="77777777" w:rsidTr="001433B4">
              <w:tc>
                <w:tcPr>
                  <w:tcW w:w="947" w:type="dxa"/>
                </w:tcPr>
                <w:p w14:paraId="6454D94F" w14:textId="2DFD56F4" w:rsidR="008F746B" w:rsidRDefault="008F746B"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CPA-7</w:t>
                  </w:r>
                </w:p>
              </w:tc>
              <w:tc>
                <w:tcPr>
                  <w:tcW w:w="1223" w:type="dxa"/>
                </w:tcPr>
                <w:p w14:paraId="26219952" w14:textId="2336EA79" w:rsidR="008F746B" w:rsidRPr="006B7666" w:rsidRDefault="008F746B"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96.43</w:t>
                  </w:r>
                </w:p>
              </w:tc>
              <w:tc>
                <w:tcPr>
                  <w:tcW w:w="1643" w:type="dxa"/>
                </w:tcPr>
                <w:p w14:paraId="7203AEA9" w14:textId="0CCDF6E8" w:rsidR="008F746B" w:rsidRPr="006B7666" w:rsidRDefault="008F746B"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96.43</w:t>
                  </w:r>
                </w:p>
              </w:tc>
              <w:tc>
                <w:tcPr>
                  <w:tcW w:w="1052" w:type="dxa"/>
                </w:tcPr>
                <w:p w14:paraId="12507B5D" w14:textId="5485D8AE" w:rsidR="008F746B" w:rsidRPr="006B7666" w:rsidRDefault="008F746B"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96.43</w:t>
                  </w:r>
                </w:p>
              </w:tc>
              <w:tc>
                <w:tcPr>
                  <w:tcW w:w="1110" w:type="dxa"/>
                </w:tcPr>
                <w:p w14:paraId="34995CE7" w14:textId="2DD6601B" w:rsidR="008F746B" w:rsidRPr="006B7666" w:rsidRDefault="008F746B" w:rsidP="001433B4">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96.43</w:t>
                  </w:r>
                </w:p>
              </w:tc>
            </w:tr>
            <w:tr w:rsidR="00F351FD" w:rsidRPr="00F351FD" w14:paraId="1ABAEF2F" w14:textId="77777777" w:rsidTr="001433B4">
              <w:tc>
                <w:tcPr>
                  <w:tcW w:w="947" w:type="dxa"/>
                </w:tcPr>
                <w:p w14:paraId="0866C73E" w14:textId="787C8B69" w:rsidR="00F351FD" w:rsidRPr="00F351FD" w:rsidRDefault="00F351FD" w:rsidP="00F351FD">
                  <w:pPr>
                    <w:autoSpaceDE w:val="0"/>
                    <w:autoSpaceDN w:val="0"/>
                    <w:adjustRightInd w:val="0"/>
                    <w:spacing w:line="240" w:lineRule="auto"/>
                    <w:rPr>
                      <w:rFonts w:asciiTheme="minorHAnsi" w:eastAsia="MS Mincho" w:hAnsiTheme="minorHAnsi" w:cs="Calibri"/>
                      <w:color w:val="000000"/>
                      <w:sz w:val="20"/>
                      <w:szCs w:val="20"/>
                    </w:rPr>
                  </w:pPr>
                  <w:r w:rsidRPr="00F351FD">
                    <w:rPr>
                      <w:rFonts w:asciiTheme="minorHAnsi" w:eastAsia="MS Mincho" w:hAnsiTheme="minorHAnsi" w:cs="Calibri"/>
                      <w:color w:val="000000"/>
                      <w:sz w:val="20"/>
                      <w:szCs w:val="20"/>
                    </w:rPr>
                    <w:t>CPA-10</w:t>
                  </w:r>
                </w:p>
              </w:tc>
              <w:tc>
                <w:tcPr>
                  <w:tcW w:w="1223" w:type="dxa"/>
                </w:tcPr>
                <w:p w14:paraId="69F63CB5" w14:textId="1431BDEF" w:rsidR="00F351FD" w:rsidRPr="00F351FD" w:rsidRDefault="008F746B" w:rsidP="00F351FD">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92.50</w:t>
                  </w:r>
                </w:p>
              </w:tc>
              <w:tc>
                <w:tcPr>
                  <w:tcW w:w="1643" w:type="dxa"/>
                </w:tcPr>
                <w:p w14:paraId="2683EBE2" w14:textId="5350304C" w:rsidR="00F351FD" w:rsidRPr="00F351FD" w:rsidRDefault="008F746B" w:rsidP="00F351FD">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87.50</w:t>
                  </w:r>
                </w:p>
              </w:tc>
              <w:tc>
                <w:tcPr>
                  <w:tcW w:w="1052" w:type="dxa"/>
                </w:tcPr>
                <w:p w14:paraId="2DFD07CE" w14:textId="4659AF79" w:rsidR="00F351FD" w:rsidRPr="00F351FD" w:rsidRDefault="008F746B" w:rsidP="00F351FD">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86.25</w:t>
                  </w:r>
                </w:p>
              </w:tc>
              <w:tc>
                <w:tcPr>
                  <w:tcW w:w="1110" w:type="dxa"/>
                </w:tcPr>
                <w:p w14:paraId="5F214758" w14:textId="79AD82F4" w:rsidR="00F351FD" w:rsidRPr="00F351FD" w:rsidRDefault="008F746B" w:rsidP="00F351FD">
                  <w:pPr>
                    <w:autoSpaceDE w:val="0"/>
                    <w:autoSpaceDN w:val="0"/>
                    <w:adjustRightInd w:val="0"/>
                    <w:spacing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86.25</w:t>
                  </w:r>
                </w:p>
              </w:tc>
            </w:tr>
          </w:tbl>
          <w:p w14:paraId="74C197FE" w14:textId="4F674172" w:rsidR="00F351FD" w:rsidRPr="00F351FD" w:rsidRDefault="00F351FD" w:rsidP="00F351FD">
            <w:pPr>
              <w:autoSpaceDE w:val="0"/>
              <w:autoSpaceDN w:val="0"/>
              <w:adjustRightInd w:val="0"/>
              <w:spacing w:line="240" w:lineRule="auto"/>
              <w:rPr>
                <w:rFonts w:asciiTheme="minorHAnsi" w:eastAsia="MS Mincho" w:hAnsiTheme="minorHAnsi" w:cs="Calibri"/>
                <w:color w:val="000000"/>
                <w:szCs w:val="22"/>
              </w:rPr>
            </w:pPr>
          </w:p>
        </w:tc>
      </w:tr>
      <w:tr w:rsidR="00F351FD" w:rsidRPr="00F351FD" w14:paraId="252633D8" w14:textId="77777777" w:rsidTr="00FF6186">
        <w:trPr>
          <w:cantSplit/>
        </w:trPr>
        <w:tc>
          <w:tcPr>
            <w:tcW w:w="1422" w:type="pct"/>
            <w:shd w:val="clear" w:color="auto" w:fill="E6E6E6"/>
          </w:tcPr>
          <w:p w14:paraId="4F983AE5" w14:textId="77777777" w:rsidR="00F351FD" w:rsidRPr="00F351FD" w:rsidRDefault="00F351FD" w:rsidP="00F351FD">
            <w:pPr>
              <w:pStyle w:val="SDMTableBoxParaNotNumbered"/>
              <w:keepNext/>
              <w:rPr>
                <w:rFonts w:asciiTheme="minorHAnsi" w:hAnsiTheme="minorHAnsi"/>
                <w:sz w:val="22"/>
                <w:szCs w:val="22"/>
              </w:rPr>
            </w:pPr>
            <w:r w:rsidRPr="00F351FD">
              <w:rPr>
                <w:rFonts w:asciiTheme="minorHAnsi" w:hAnsiTheme="minorHAnsi"/>
                <w:sz w:val="22"/>
                <w:szCs w:val="22"/>
              </w:rPr>
              <w:t>Monitoring equipment</w:t>
            </w:r>
          </w:p>
        </w:tc>
        <w:tc>
          <w:tcPr>
            <w:tcW w:w="3578" w:type="pct"/>
            <w:shd w:val="clear" w:color="auto" w:fill="auto"/>
          </w:tcPr>
          <w:p w14:paraId="1E184BF2" w14:textId="77777777" w:rsidR="00F351FD" w:rsidRPr="00F351FD" w:rsidRDefault="00F351FD" w:rsidP="00F351FD">
            <w:pPr>
              <w:pStyle w:val="SDMTableBoxParaNotNumbered"/>
              <w:keepNext/>
              <w:rPr>
                <w:rFonts w:asciiTheme="minorHAnsi" w:hAnsiTheme="minorHAnsi" w:cs="Calibri"/>
                <w:sz w:val="22"/>
                <w:szCs w:val="22"/>
              </w:rPr>
            </w:pPr>
            <w:r w:rsidRPr="00F351FD">
              <w:rPr>
                <w:rFonts w:asciiTheme="minorHAnsi" w:hAnsiTheme="minorHAnsi" w:cs="Calibri"/>
                <w:sz w:val="22"/>
                <w:szCs w:val="22"/>
              </w:rPr>
              <w:t>Survey</w:t>
            </w:r>
          </w:p>
        </w:tc>
      </w:tr>
      <w:tr w:rsidR="00F351FD" w:rsidRPr="00F351FD" w14:paraId="7EB3C4A8" w14:textId="77777777" w:rsidTr="00FF6186">
        <w:trPr>
          <w:cantSplit/>
        </w:trPr>
        <w:tc>
          <w:tcPr>
            <w:tcW w:w="1422" w:type="pct"/>
            <w:shd w:val="clear" w:color="auto" w:fill="E6E6E6"/>
          </w:tcPr>
          <w:p w14:paraId="459FB066"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Measuring/reading/recording frequency:</w:t>
            </w:r>
          </w:p>
        </w:tc>
        <w:tc>
          <w:tcPr>
            <w:tcW w:w="3578" w:type="pct"/>
            <w:shd w:val="clear" w:color="auto" w:fill="auto"/>
          </w:tcPr>
          <w:p w14:paraId="1A3F051C" w14:textId="77777777" w:rsidR="00F351FD" w:rsidRPr="00F351FD" w:rsidRDefault="00F351FD" w:rsidP="00F351FD">
            <w:pPr>
              <w:pStyle w:val="SDMTableBoxParaNotNumbered"/>
              <w:keepNext/>
              <w:rPr>
                <w:rFonts w:asciiTheme="minorHAnsi" w:hAnsiTheme="minorHAnsi" w:cs="Calibri"/>
                <w:sz w:val="22"/>
                <w:szCs w:val="22"/>
              </w:rPr>
            </w:pPr>
            <w:r w:rsidRPr="00F351FD">
              <w:rPr>
                <w:rFonts w:asciiTheme="minorHAnsi" w:hAnsiTheme="minorHAnsi" w:cs="Calibri"/>
                <w:sz w:val="22"/>
                <w:szCs w:val="22"/>
              </w:rPr>
              <w:t>at least biennial</w:t>
            </w:r>
          </w:p>
        </w:tc>
      </w:tr>
      <w:tr w:rsidR="00F351FD" w:rsidRPr="00F351FD" w14:paraId="71F4F2A1" w14:textId="77777777" w:rsidTr="00FF6186">
        <w:trPr>
          <w:cantSplit/>
        </w:trPr>
        <w:tc>
          <w:tcPr>
            <w:tcW w:w="1422" w:type="pct"/>
            <w:shd w:val="clear" w:color="auto" w:fill="E6E6E6"/>
          </w:tcPr>
          <w:p w14:paraId="518C57CB"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Calculation method</w:t>
            </w:r>
            <w:r w:rsidRPr="00F351FD">
              <w:rPr>
                <w:rFonts w:asciiTheme="minorHAnsi" w:hAnsiTheme="minorHAnsi"/>
                <w:sz w:val="22"/>
                <w:szCs w:val="22"/>
              </w:rPr>
              <w:br/>
              <w:t>(if applicable):</w:t>
            </w:r>
          </w:p>
        </w:tc>
        <w:tc>
          <w:tcPr>
            <w:tcW w:w="3578" w:type="pct"/>
            <w:shd w:val="clear" w:color="auto" w:fill="auto"/>
          </w:tcPr>
          <w:p w14:paraId="1010DCD8" w14:textId="69CA75CB" w:rsidR="00F351FD" w:rsidRPr="00F351FD" w:rsidRDefault="00F351FD" w:rsidP="00F351FD">
            <w:pPr>
              <w:keepNext/>
              <w:spacing w:line="240" w:lineRule="auto"/>
              <w:jc w:val="both"/>
              <w:rPr>
                <w:rFonts w:asciiTheme="minorHAnsi" w:hAnsiTheme="minorHAnsi" w:cs="Calibri"/>
                <w:szCs w:val="22"/>
              </w:rPr>
            </w:pPr>
            <w:r>
              <w:rPr>
                <w:rFonts w:asciiTheme="minorHAnsi" w:hAnsiTheme="minorHAnsi" w:cs="Calibri"/>
                <w:szCs w:val="22"/>
              </w:rPr>
              <w:t>C</w:t>
            </w:r>
            <w:r w:rsidRPr="00F351FD">
              <w:rPr>
                <w:rFonts w:asciiTheme="minorHAnsi" w:hAnsiTheme="minorHAnsi" w:cs="Calibri"/>
                <w:szCs w:val="22"/>
              </w:rPr>
              <w:t>alculated as % of users perceived the reduction of different health problem caused by indoor air pollution after installation of biogas.</w:t>
            </w:r>
          </w:p>
        </w:tc>
      </w:tr>
      <w:tr w:rsidR="00F351FD" w:rsidRPr="00F351FD" w14:paraId="2AD0D295" w14:textId="77777777" w:rsidTr="00FF6186">
        <w:trPr>
          <w:cantSplit/>
        </w:trPr>
        <w:tc>
          <w:tcPr>
            <w:tcW w:w="1422" w:type="pct"/>
            <w:shd w:val="clear" w:color="auto" w:fill="E6E6E6"/>
          </w:tcPr>
          <w:p w14:paraId="5D0CF21D"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QA/QC procedures:</w:t>
            </w:r>
          </w:p>
        </w:tc>
        <w:tc>
          <w:tcPr>
            <w:tcW w:w="3578" w:type="pct"/>
            <w:shd w:val="clear" w:color="auto" w:fill="auto"/>
          </w:tcPr>
          <w:p w14:paraId="54B12477" w14:textId="77777777" w:rsidR="00F351FD" w:rsidRPr="00F351FD" w:rsidRDefault="00F351FD" w:rsidP="00F351FD">
            <w:pPr>
              <w:keepNext/>
              <w:spacing w:line="240" w:lineRule="auto"/>
              <w:jc w:val="both"/>
              <w:rPr>
                <w:rFonts w:asciiTheme="minorHAnsi" w:hAnsiTheme="minorHAnsi" w:cs="Calibri"/>
                <w:szCs w:val="22"/>
              </w:rPr>
            </w:pPr>
            <w:r w:rsidRPr="00F351FD">
              <w:rPr>
                <w:rFonts w:asciiTheme="minorHAnsi" w:hAnsiTheme="minorHAnsi" w:cs="Calibri"/>
                <w:szCs w:val="22"/>
              </w:rPr>
              <w:t>The selection of households under the surveys ensures that the percentages of household in different strata are met for each individual CPA included in the PoA</w:t>
            </w:r>
          </w:p>
        </w:tc>
      </w:tr>
      <w:tr w:rsidR="00F351FD" w:rsidRPr="00F351FD" w14:paraId="0F31F4ED" w14:textId="77777777" w:rsidTr="00FF6186">
        <w:trPr>
          <w:cantSplit/>
        </w:trPr>
        <w:tc>
          <w:tcPr>
            <w:tcW w:w="1422" w:type="pct"/>
            <w:shd w:val="clear" w:color="auto" w:fill="E6E6E6"/>
          </w:tcPr>
          <w:p w14:paraId="282B6071"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Purpose of data:</w:t>
            </w:r>
          </w:p>
        </w:tc>
        <w:tc>
          <w:tcPr>
            <w:tcW w:w="3578" w:type="pct"/>
            <w:shd w:val="clear" w:color="auto" w:fill="auto"/>
          </w:tcPr>
          <w:p w14:paraId="231F9F60" w14:textId="77777777" w:rsidR="00F351FD" w:rsidRPr="00F351FD" w:rsidRDefault="00F351FD" w:rsidP="00F351FD">
            <w:pPr>
              <w:keepNext/>
              <w:spacing w:line="240" w:lineRule="auto"/>
              <w:jc w:val="both"/>
              <w:rPr>
                <w:rFonts w:asciiTheme="minorHAnsi" w:hAnsiTheme="minorHAnsi" w:cs="Calibri"/>
                <w:szCs w:val="22"/>
              </w:rPr>
            </w:pPr>
            <w:r w:rsidRPr="00F351FD">
              <w:rPr>
                <w:rFonts w:asciiTheme="minorHAnsi" w:hAnsiTheme="minorHAnsi" w:cs="Calibri"/>
                <w:szCs w:val="22"/>
              </w:rPr>
              <w:t>Sustainable Development Assessment.</w:t>
            </w:r>
          </w:p>
        </w:tc>
      </w:tr>
      <w:tr w:rsidR="00F351FD" w:rsidRPr="00F351FD" w14:paraId="2ED614FA" w14:textId="77777777" w:rsidTr="00FF6186">
        <w:trPr>
          <w:cantSplit/>
        </w:trPr>
        <w:tc>
          <w:tcPr>
            <w:tcW w:w="1422" w:type="pct"/>
            <w:shd w:val="clear" w:color="auto" w:fill="E6E6E6"/>
          </w:tcPr>
          <w:p w14:paraId="0A8DF3C7"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Additional comments:</w:t>
            </w:r>
          </w:p>
        </w:tc>
        <w:tc>
          <w:tcPr>
            <w:tcW w:w="3578" w:type="pct"/>
            <w:shd w:val="clear" w:color="auto" w:fill="auto"/>
          </w:tcPr>
          <w:p w14:paraId="02CDDE4E" w14:textId="77777777" w:rsidR="00F351FD" w:rsidRPr="00F351FD" w:rsidRDefault="00F351FD" w:rsidP="00F351FD">
            <w:pPr>
              <w:keepNext/>
              <w:spacing w:line="240" w:lineRule="auto"/>
              <w:jc w:val="both"/>
              <w:rPr>
                <w:rFonts w:asciiTheme="minorHAnsi" w:hAnsiTheme="minorHAnsi" w:cs="Calibri"/>
                <w:szCs w:val="22"/>
              </w:rPr>
            </w:pPr>
            <w:r w:rsidRPr="00F351FD">
              <w:rPr>
                <w:rFonts w:asciiTheme="minorHAnsi" w:hAnsiTheme="minorHAnsi" w:cs="Calibri"/>
                <w:szCs w:val="22"/>
              </w:rPr>
              <w:t xml:space="preserve">Requirements as defined in the sampling plan is met. </w:t>
            </w:r>
          </w:p>
        </w:tc>
      </w:tr>
    </w:tbl>
    <w:p w14:paraId="2E688ADD" w14:textId="77777777" w:rsidR="00F351FD" w:rsidRDefault="00F351FD" w:rsidP="0081657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3421"/>
        <w:gridCol w:w="6201"/>
      </w:tblGrid>
      <w:tr w:rsidR="00F351FD" w:rsidRPr="00F351FD" w14:paraId="34B4CE73" w14:textId="77777777" w:rsidTr="00FF6186">
        <w:trPr>
          <w:cantSplit/>
        </w:trPr>
        <w:tc>
          <w:tcPr>
            <w:tcW w:w="1422" w:type="pct"/>
            <w:shd w:val="clear" w:color="auto" w:fill="E6E6E6"/>
            <w:tcMar>
              <w:top w:w="62" w:type="dxa"/>
              <w:bottom w:w="62" w:type="dxa"/>
            </w:tcMar>
          </w:tcPr>
          <w:p w14:paraId="3F994C2F" w14:textId="77777777" w:rsidR="00F351FD" w:rsidRPr="00F351FD" w:rsidRDefault="00F351FD" w:rsidP="00F351FD">
            <w:pPr>
              <w:pStyle w:val="SDMTableBoxParaNotNumbered"/>
              <w:keepNext/>
              <w:keepLines/>
              <w:rPr>
                <w:rFonts w:asciiTheme="minorHAnsi" w:hAnsiTheme="minorHAnsi"/>
                <w:b/>
                <w:sz w:val="22"/>
                <w:szCs w:val="22"/>
              </w:rPr>
            </w:pPr>
            <w:r w:rsidRPr="00F351FD">
              <w:rPr>
                <w:rFonts w:asciiTheme="minorHAnsi" w:hAnsiTheme="minorHAnsi"/>
                <w:b/>
                <w:sz w:val="22"/>
                <w:szCs w:val="22"/>
              </w:rPr>
              <w:lastRenderedPageBreak/>
              <w:t>Relevant SDG Indicator</w:t>
            </w:r>
          </w:p>
        </w:tc>
        <w:tc>
          <w:tcPr>
            <w:tcW w:w="3578" w:type="pct"/>
            <w:shd w:val="clear" w:color="auto" w:fill="auto"/>
            <w:tcMar>
              <w:top w:w="62" w:type="dxa"/>
              <w:bottom w:w="62" w:type="dxa"/>
            </w:tcMar>
          </w:tcPr>
          <w:p w14:paraId="770C7A17" w14:textId="77777777" w:rsidR="00F351FD" w:rsidRPr="00F351FD" w:rsidRDefault="00F351FD" w:rsidP="00F351FD">
            <w:pPr>
              <w:keepNext/>
              <w:spacing w:line="240" w:lineRule="auto"/>
              <w:rPr>
                <w:rFonts w:asciiTheme="minorHAnsi" w:hAnsiTheme="minorHAnsi" w:cs="Calibri"/>
                <w:b/>
                <w:bCs/>
                <w:szCs w:val="22"/>
              </w:rPr>
            </w:pPr>
            <w:r w:rsidRPr="00F351FD">
              <w:rPr>
                <w:rFonts w:asciiTheme="minorHAnsi" w:hAnsiTheme="minorHAnsi" w:cs="Calibri"/>
                <w:b/>
                <w:bCs/>
                <w:szCs w:val="22"/>
              </w:rPr>
              <w:t>3.9.1 Mortality rate attributed to household and ambient air pollution</w:t>
            </w:r>
          </w:p>
        </w:tc>
      </w:tr>
      <w:tr w:rsidR="00F351FD" w:rsidRPr="00F351FD" w14:paraId="6EC18F0C" w14:textId="77777777" w:rsidTr="00FF6186">
        <w:trPr>
          <w:cantSplit/>
        </w:trPr>
        <w:tc>
          <w:tcPr>
            <w:tcW w:w="1422" w:type="pct"/>
            <w:shd w:val="clear" w:color="auto" w:fill="E6E6E6"/>
            <w:tcMar>
              <w:top w:w="62" w:type="dxa"/>
              <w:bottom w:w="62" w:type="dxa"/>
            </w:tcMar>
          </w:tcPr>
          <w:p w14:paraId="1760E2A1" w14:textId="77777777" w:rsidR="00F351FD" w:rsidRPr="00F351FD" w:rsidRDefault="00F351FD" w:rsidP="00F351FD">
            <w:pPr>
              <w:pStyle w:val="SDMTableBoxParaNotNumbered"/>
              <w:keepNext/>
              <w:keepLines/>
              <w:rPr>
                <w:rFonts w:asciiTheme="minorHAnsi" w:hAnsiTheme="minorHAnsi"/>
                <w:b/>
                <w:sz w:val="22"/>
                <w:szCs w:val="22"/>
              </w:rPr>
            </w:pPr>
            <w:r w:rsidRPr="00F351FD">
              <w:rPr>
                <w:rFonts w:asciiTheme="minorHAnsi" w:hAnsiTheme="minorHAnsi"/>
                <w:b/>
                <w:sz w:val="22"/>
                <w:szCs w:val="22"/>
              </w:rPr>
              <w:t>Data/parameter:</w:t>
            </w:r>
          </w:p>
        </w:tc>
        <w:tc>
          <w:tcPr>
            <w:tcW w:w="3578" w:type="pct"/>
            <w:shd w:val="clear" w:color="auto" w:fill="auto"/>
            <w:tcMar>
              <w:top w:w="62" w:type="dxa"/>
              <w:bottom w:w="62" w:type="dxa"/>
            </w:tcMar>
          </w:tcPr>
          <w:p w14:paraId="7AE2ED96" w14:textId="77777777" w:rsidR="00F351FD" w:rsidRPr="00F351FD" w:rsidRDefault="00F351FD" w:rsidP="00F351FD">
            <w:pPr>
              <w:keepNext/>
              <w:spacing w:line="240" w:lineRule="auto"/>
              <w:rPr>
                <w:rFonts w:asciiTheme="minorHAnsi" w:hAnsiTheme="minorHAnsi" w:cs="Calibri"/>
                <w:szCs w:val="22"/>
              </w:rPr>
            </w:pPr>
            <w:r w:rsidRPr="00F351FD">
              <w:rPr>
                <w:rFonts w:asciiTheme="minorHAnsi" w:hAnsiTheme="minorHAnsi" w:cs="Calibri"/>
                <w:szCs w:val="22"/>
              </w:rPr>
              <w:t xml:space="preserve">User’s perception in Time saving for the cooking (reduce exposure to indoor air pollution) </w:t>
            </w:r>
          </w:p>
        </w:tc>
      </w:tr>
      <w:tr w:rsidR="00F351FD" w:rsidRPr="00F351FD" w14:paraId="70DC0B44" w14:textId="77777777" w:rsidTr="00FF6186">
        <w:trPr>
          <w:cantSplit/>
        </w:trPr>
        <w:tc>
          <w:tcPr>
            <w:tcW w:w="1422" w:type="pct"/>
            <w:shd w:val="clear" w:color="auto" w:fill="E6E6E6"/>
          </w:tcPr>
          <w:p w14:paraId="1299AD6F"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Unit</w:t>
            </w:r>
          </w:p>
        </w:tc>
        <w:tc>
          <w:tcPr>
            <w:tcW w:w="3578" w:type="pct"/>
            <w:shd w:val="clear" w:color="auto" w:fill="auto"/>
          </w:tcPr>
          <w:p w14:paraId="2C9F285C" w14:textId="77777777" w:rsidR="00F351FD" w:rsidRPr="00F351FD" w:rsidRDefault="00F351FD" w:rsidP="00F351FD">
            <w:pPr>
              <w:keepNext/>
              <w:spacing w:line="240" w:lineRule="auto"/>
              <w:rPr>
                <w:rFonts w:asciiTheme="minorHAnsi" w:hAnsiTheme="minorHAnsi" w:cs="Calibri"/>
                <w:szCs w:val="22"/>
              </w:rPr>
            </w:pPr>
            <w:r w:rsidRPr="00F351FD">
              <w:rPr>
                <w:rFonts w:asciiTheme="minorHAnsi" w:hAnsiTheme="minorHAnsi" w:cs="Calibri"/>
                <w:szCs w:val="22"/>
              </w:rPr>
              <w:t>Qualitative</w:t>
            </w:r>
          </w:p>
        </w:tc>
      </w:tr>
      <w:tr w:rsidR="00F351FD" w:rsidRPr="00F351FD" w14:paraId="58388532" w14:textId="77777777" w:rsidTr="00FF6186">
        <w:trPr>
          <w:cantSplit/>
        </w:trPr>
        <w:tc>
          <w:tcPr>
            <w:tcW w:w="1422" w:type="pct"/>
            <w:shd w:val="clear" w:color="auto" w:fill="E6E6E6"/>
          </w:tcPr>
          <w:p w14:paraId="44A9123C"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Description</w:t>
            </w:r>
          </w:p>
        </w:tc>
        <w:tc>
          <w:tcPr>
            <w:tcW w:w="3578" w:type="pct"/>
            <w:shd w:val="clear" w:color="auto" w:fill="auto"/>
          </w:tcPr>
          <w:p w14:paraId="252D5C3E" w14:textId="77777777" w:rsidR="00F351FD" w:rsidRPr="00F351FD" w:rsidRDefault="00F351FD" w:rsidP="00F351FD">
            <w:pPr>
              <w:keepNext/>
              <w:spacing w:line="240" w:lineRule="auto"/>
              <w:rPr>
                <w:rFonts w:asciiTheme="minorHAnsi" w:hAnsiTheme="minorHAnsi" w:cs="Calibri"/>
                <w:szCs w:val="22"/>
              </w:rPr>
            </w:pPr>
            <w:r w:rsidRPr="00F351FD">
              <w:rPr>
                <w:rFonts w:asciiTheme="minorHAnsi" w:hAnsiTheme="minorHAnsi" w:cs="Calibri"/>
                <w:szCs w:val="22"/>
              </w:rPr>
              <w:t xml:space="preserve">Users’ perception on time saving for cooking due to project. </w:t>
            </w:r>
          </w:p>
        </w:tc>
      </w:tr>
      <w:tr w:rsidR="00F351FD" w:rsidRPr="00F351FD" w14:paraId="2D4D0735" w14:textId="77777777" w:rsidTr="00FF6186">
        <w:trPr>
          <w:cantSplit/>
        </w:trPr>
        <w:tc>
          <w:tcPr>
            <w:tcW w:w="1422" w:type="pct"/>
            <w:shd w:val="clear" w:color="auto" w:fill="E6E6E6"/>
          </w:tcPr>
          <w:p w14:paraId="0B5AC4BB"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Measured/calculated/default</w:t>
            </w:r>
          </w:p>
        </w:tc>
        <w:tc>
          <w:tcPr>
            <w:tcW w:w="3578" w:type="pct"/>
            <w:shd w:val="clear" w:color="auto" w:fill="auto"/>
          </w:tcPr>
          <w:p w14:paraId="3439ED30" w14:textId="77777777" w:rsidR="00F351FD" w:rsidRPr="00F351FD" w:rsidRDefault="00F351FD" w:rsidP="00F351FD">
            <w:pPr>
              <w:pStyle w:val="SDMTableBoxParaNotNumbered"/>
              <w:rPr>
                <w:rFonts w:asciiTheme="minorHAnsi" w:hAnsiTheme="minorHAnsi" w:cs="Calibri"/>
                <w:sz w:val="22"/>
                <w:szCs w:val="22"/>
              </w:rPr>
            </w:pPr>
            <w:r w:rsidRPr="00F351FD">
              <w:rPr>
                <w:rFonts w:asciiTheme="minorHAnsi" w:hAnsiTheme="minorHAnsi" w:cs="Calibri"/>
                <w:sz w:val="22"/>
                <w:szCs w:val="22"/>
              </w:rPr>
              <w:t>Calculated</w:t>
            </w:r>
          </w:p>
        </w:tc>
      </w:tr>
      <w:tr w:rsidR="00F351FD" w:rsidRPr="00F351FD" w14:paraId="24D7B14F" w14:textId="77777777" w:rsidTr="00FF6186">
        <w:trPr>
          <w:cantSplit/>
        </w:trPr>
        <w:tc>
          <w:tcPr>
            <w:tcW w:w="1422" w:type="pct"/>
            <w:shd w:val="clear" w:color="auto" w:fill="E6E6E6"/>
          </w:tcPr>
          <w:p w14:paraId="7F1A3BA4"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Source of data</w:t>
            </w:r>
          </w:p>
        </w:tc>
        <w:tc>
          <w:tcPr>
            <w:tcW w:w="3578" w:type="pct"/>
            <w:shd w:val="clear" w:color="auto" w:fill="auto"/>
          </w:tcPr>
          <w:p w14:paraId="2A915787" w14:textId="13B50B19" w:rsidR="00F351FD" w:rsidRPr="00F351FD" w:rsidRDefault="00F351FD" w:rsidP="008F746B">
            <w:pPr>
              <w:autoSpaceDE w:val="0"/>
              <w:autoSpaceDN w:val="0"/>
              <w:adjustRightInd w:val="0"/>
              <w:spacing w:line="240" w:lineRule="auto"/>
              <w:rPr>
                <w:rFonts w:asciiTheme="minorHAnsi" w:eastAsia="MS Mincho" w:hAnsiTheme="minorHAnsi" w:cs="Calibri"/>
                <w:color w:val="000000"/>
                <w:szCs w:val="22"/>
              </w:rPr>
            </w:pPr>
            <w:r w:rsidRPr="00F351FD">
              <w:rPr>
                <w:rFonts w:asciiTheme="minorHAnsi" w:eastAsia="MS Mincho" w:hAnsiTheme="minorHAnsi" w:cs="Calibri"/>
                <w:color w:val="000000"/>
                <w:szCs w:val="22"/>
              </w:rPr>
              <w:t>Biogas User Survey 20</w:t>
            </w:r>
            <w:r w:rsidR="008F746B">
              <w:rPr>
                <w:rFonts w:asciiTheme="minorHAnsi" w:eastAsia="MS Mincho" w:hAnsiTheme="minorHAnsi" w:cs="Calibri"/>
                <w:color w:val="000000"/>
                <w:szCs w:val="22"/>
              </w:rPr>
              <w:t>21</w:t>
            </w:r>
            <w:r w:rsidR="001433B4">
              <w:rPr>
                <w:rFonts w:asciiTheme="minorHAnsi" w:eastAsia="MS Mincho" w:hAnsiTheme="minorHAnsi" w:cs="Calibri"/>
                <w:color w:val="000000"/>
                <w:szCs w:val="22"/>
              </w:rPr>
              <w:t>/2</w:t>
            </w:r>
            <w:r w:rsidR="008F746B">
              <w:rPr>
                <w:rFonts w:asciiTheme="minorHAnsi" w:eastAsia="MS Mincho" w:hAnsiTheme="minorHAnsi" w:cs="Calibri"/>
                <w:color w:val="000000"/>
                <w:szCs w:val="22"/>
              </w:rPr>
              <w:t>2</w:t>
            </w:r>
            <w:r w:rsidRPr="00F351FD">
              <w:rPr>
                <w:rFonts w:asciiTheme="minorHAnsi" w:eastAsia="MS Mincho" w:hAnsiTheme="minorHAnsi" w:cs="Calibri"/>
                <w:color w:val="000000"/>
                <w:szCs w:val="22"/>
              </w:rPr>
              <w:t xml:space="preserve"> for all CPAs</w:t>
            </w:r>
          </w:p>
        </w:tc>
      </w:tr>
      <w:tr w:rsidR="00F351FD" w:rsidRPr="00F351FD" w14:paraId="6EC8831F" w14:textId="77777777" w:rsidTr="00F351FD">
        <w:trPr>
          <w:cantSplit/>
          <w:trHeight w:val="1677"/>
        </w:trPr>
        <w:tc>
          <w:tcPr>
            <w:tcW w:w="1422" w:type="pct"/>
            <w:shd w:val="clear" w:color="auto" w:fill="E6E6E6"/>
          </w:tcPr>
          <w:p w14:paraId="01B9E052"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Value(s) of monitored parameter</w:t>
            </w:r>
          </w:p>
        </w:tc>
        <w:tc>
          <w:tcPr>
            <w:tcW w:w="3578" w:type="pct"/>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1797"/>
              <w:gridCol w:w="1717"/>
              <w:gridCol w:w="1395"/>
            </w:tblGrid>
            <w:tr w:rsidR="00F351FD" w:rsidRPr="00F351FD" w14:paraId="5D3014AF" w14:textId="77777777" w:rsidTr="00F351FD">
              <w:tc>
                <w:tcPr>
                  <w:tcW w:w="1066" w:type="dxa"/>
                  <w:vMerge w:val="restart"/>
                </w:tcPr>
                <w:p w14:paraId="175EE739" w14:textId="77777777" w:rsidR="00F351FD" w:rsidRPr="00F351FD" w:rsidRDefault="00F351FD" w:rsidP="00F351FD">
                  <w:pPr>
                    <w:autoSpaceDE w:val="0"/>
                    <w:autoSpaceDN w:val="0"/>
                    <w:adjustRightInd w:val="0"/>
                    <w:spacing w:line="240" w:lineRule="auto"/>
                    <w:rPr>
                      <w:rFonts w:asciiTheme="minorHAnsi" w:eastAsia="MS Mincho" w:hAnsiTheme="minorHAnsi" w:cs="Calibri"/>
                      <w:b/>
                      <w:bCs/>
                      <w:color w:val="000000"/>
                      <w:szCs w:val="22"/>
                    </w:rPr>
                  </w:pPr>
                  <w:r w:rsidRPr="00F351FD">
                    <w:rPr>
                      <w:rFonts w:asciiTheme="minorHAnsi" w:eastAsia="MS Mincho" w:hAnsiTheme="minorHAnsi" w:cs="Calibri"/>
                      <w:b/>
                      <w:bCs/>
                      <w:color w:val="000000"/>
                      <w:szCs w:val="22"/>
                    </w:rPr>
                    <w:t>CPAs</w:t>
                  </w:r>
                </w:p>
              </w:tc>
              <w:tc>
                <w:tcPr>
                  <w:tcW w:w="4909" w:type="dxa"/>
                  <w:gridSpan w:val="3"/>
                </w:tcPr>
                <w:p w14:paraId="2ED930C0" w14:textId="77777777" w:rsidR="00F351FD" w:rsidRPr="00F351FD" w:rsidRDefault="00F351FD" w:rsidP="00F351FD">
                  <w:pPr>
                    <w:autoSpaceDE w:val="0"/>
                    <w:autoSpaceDN w:val="0"/>
                    <w:adjustRightInd w:val="0"/>
                    <w:spacing w:line="240" w:lineRule="auto"/>
                    <w:jc w:val="center"/>
                    <w:rPr>
                      <w:rFonts w:asciiTheme="minorHAnsi" w:eastAsia="MS Mincho" w:hAnsiTheme="minorHAnsi" w:cs="Calibri"/>
                      <w:b/>
                      <w:bCs/>
                      <w:color w:val="000000"/>
                      <w:szCs w:val="22"/>
                    </w:rPr>
                  </w:pPr>
                  <w:r w:rsidRPr="00F351FD">
                    <w:rPr>
                      <w:rFonts w:asciiTheme="minorHAnsi" w:eastAsia="MS Mincho" w:hAnsiTheme="minorHAnsi" w:cs="Calibri"/>
                      <w:b/>
                      <w:bCs/>
                      <w:color w:val="000000"/>
                      <w:szCs w:val="22"/>
                    </w:rPr>
                    <w:t>% HH perceived reduction in cooking time for</w:t>
                  </w:r>
                </w:p>
              </w:tc>
            </w:tr>
            <w:tr w:rsidR="00F351FD" w:rsidRPr="00F351FD" w14:paraId="19190D71" w14:textId="77777777" w:rsidTr="00F351FD">
              <w:tc>
                <w:tcPr>
                  <w:tcW w:w="1066" w:type="dxa"/>
                  <w:vMerge/>
                </w:tcPr>
                <w:p w14:paraId="18965CBC" w14:textId="77777777" w:rsidR="00F351FD" w:rsidRPr="00F351FD" w:rsidRDefault="00F351FD" w:rsidP="00F351FD">
                  <w:pPr>
                    <w:autoSpaceDE w:val="0"/>
                    <w:autoSpaceDN w:val="0"/>
                    <w:adjustRightInd w:val="0"/>
                    <w:spacing w:line="240" w:lineRule="auto"/>
                    <w:rPr>
                      <w:rFonts w:asciiTheme="minorHAnsi" w:eastAsia="MS Mincho" w:hAnsiTheme="minorHAnsi" w:cs="Calibri"/>
                      <w:b/>
                      <w:bCs/>
                      <w:color w:val="000000"/>
                      <w:szCs w:val="22"/>
                    </w:rPr>
                  </w:pPr>
                </w:p>
              </w:tc>
              <w:tc>
                <w:tcPr>
                  <w:tcW w:w="1797" w:type="dxa"/>
                </w:tcPr>
                <w:p w14:paraId="5B7065FF" w14:textId="77777777" w:rsidR="00F351FD" w:rsidRPr="00F351FD" w:rsidRDefault="00F351FD" w:rsidP="00F351FD">
                  <w:pPr>
                    <w:autoSpaceDE w:val="0"/>
                    <w:autoSpaceDN w:val="0"/>
                    <w:adjustRightInd w:val="0"/>
                    <w:spacing w:line="240" w:lineRule="auto"/>
                    <w:jc w:val="center"/>
                    <w:rPr>
                      <w:rFonts w:asciiTheme="minorHAnsi" w:eastAsia="MS Mincho" w:hAnsiTheme="minorHAnsi" w:cs="Calibri"/>
                      <w:b/>
                      <w:bCs/>
                      <w:color w:val="000000"/>
                      <w:szCs w:val="22"/>
                    </w:rPr>
                  </w:pPr>
                  <w:r w:rsidRPr="00F351FD">
                    <w:rPr>
                      <w:rFonts w:asciiTheme="minorHAnsi" w:eastAsia="MS Mincho" w:hAnsiTheme="minorHAnsi" w:cs="Calibri"/>
                      <w:b/>
                      <w:bCs/>
                      <w:color w:val="000000"/>
                      <w:szCs w:val="22"/>
                    </w:rPr>
                    <w:t xml:space="preserve">Men </w:t>
                  </w:r>
                </w:p>
              </w:tc>
              <w:tc>
                <w:tcPr>
                  <w:tcW w:w="1717" w:type="dxa"/>
                </w:tcPr>
                <w:p w14:paraId="0205CF57" w14:textId="77777777" w:rsidR="00F351FD" w:rsidRPr="00F351FD" w:rsidRDefault="00F351FD" w:rsidP="00F351FD">
                  <w:pPr>
                    <w:autoSpaceDE w:val="0"/>
                    <w:autoSpaceDN w:val="0"/>
                    <w:adjustRightInd w:val="0"/>
                    <w:spacing w:line="240" w:lineRule="auto"/>
                    <w:jc w:val="center"/>
                    <w:rPr>
                      <w:rFonts w:asciiTheme="minorHAnsi" w:eastAsia="MS Mincho" w:hAnsiTheme="minorHAnsi" w:cs="Calibri"/>
                      <w:b/>
                      <w:bCs/>
                      <w:color w:val="000000"/>
                      <w:szCs w:val="22"/>
                    </w:rPr>
                  </w:pPr>
                  <w:r w:rsidRPr="00F351FD">
                    <w:rPr>
                      <w:rFonts w:asciiTheme="minorHAnsi" w:eastAsia="MS Mincho" w:hAnsiTheme="minorHAnsi" w:cs="Calibri"/>
                      <w:b/>
                      <w:bCs/>
                      <w:color w:val="000000"/>
                      <w:szCs w:val="22"/>
                    </w:rPr>
                    <w:t xml:space="preserve">Women </w:t>
                  </w:r>
                </w:p>
              </w:tc>
              <w:tc>
                <w:tcPr>
                  <w:tcW w:w="1395" w:type="dxa"/>
                </w:tcPr>
                <w:p w14:paraId="33EFFF11" w14:textId="77777777" w:rsidR="00F351FD" w:rsidRPr="00F351FD" w:rsidRDefault="00F351FD" w:rsidP="00F351FD">
                  <w:pPr>
                    <w:autoSpaceDE w:val="0"/>
                    <w:autoSpaceDN w:val="0"/>
                    <w:adjustRightInd w:val="0"/>
                    <w:spacing w:line="240" w:lineRule="auto"/>
                    <w:jc w:val="center"/>
                    <w:rPr>
                      <w:rFonts w:asciiTheme="minorHAnsi" w:eastAsia="MS Mincho" w:hAnsiTheme="minorHAnsi" w:cs="Calibri"/>
                      <w:b/>
                      <w:bCs/>
                      <w:color w:val="000000"/>
                      <w:szCs w:val="22"/>
                    </w:rPr>
                  </w:pPr>
                  <w:r w:rsidRPr="00F351FD">
                    <w:rPr>
                      <w:rFonts w:asciiTheme="minorHAnsi" w:eastAsia="MS Mincho" w:hAnsiTheme="minorHAnsi" w:cs="Calibri"/>
                      <w:b/>
                      <w:bCs/>
                      <w:color w:val="000000"/>
                      <w:szCs w:val="22"/>
                    </w:rPr>
                    <w:t xml:space="preserve">Children </w:t>
                  </w:r>
                </w:p>
              </w:tc>
            </w:tr>
            <w:tr w:rsidR="008F746B" w:rsidRPr="00F351FD" w14:paraId="319A595D" w14:textId="77777777" w:rsidTr="00F351FD">
              <w:tc>
                <w:tcPr>
                  <w:tcW w:w="1066" w:type="dxa"/>
                </w:tcPr>
                <w:p w14:paraId="71255F7F" w14:textId="77777777" w:rsidR="008F746B" w:rsidRPr="00F351FD" w:rsidRDefault="008F746B" w:rsidP="008F746B">
                  <w:pPr>
                    <w:autoSpaceDE w:val="0"/>
                    <w:autoSpaceDN w:val="0"/>
                    <w:adjustRightInd w:val="0"/>
                    <w:spacing w:line="240" w:lineRule="auto"/>
                    <w:rPr>
                      <w:rFonts w:asciiTheme="minorHAnsi" w:eastAsia="MS Mincho" w:hAnsiTheme="minorHAnsi" w:cs="Calibri"/>
                      <w:color w:val="000000"/>
                      <w:szCs w:val="22"/>
                    </w:rPr>
                  </w:pPr>
                  <w:r w:rsidRPr="00F351FD">
                    <w:rPr>
                      <w:rFonts w:asciiTheme="minorHAnsi" w:eastAsia="MS Mincho" w:hAnsiTheme="minorHAnsi" w:cs="Calibri"/>
                      <w:color w:val="000000"/>
                      <w:szCs w:val="22"/>
                    </w:rPr>
                    <w:t>CPA-1</w:t>
                  </w:r>
                </w:p>
              </w:tc>
              <w:tc>
                <w:tcPr>
                  <w:tcW w:w="1797" w:type="dxa"/>
                </w:tcPr>
                <w:p w14:paraId="41CD74DC" w14:textId="3BC90FBA" w:rsidR="008F746B" w:rsidRPr="00F351FD"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12.50</w:t>
                  </w:r>
                </w:p>
              </w:tc>
              <w:tc>
                <w:tcPr>
                  <w:tcW w:w="1717" w:type="dxa"/>
                </w:tcPr>
                <w:p w14:paraId="02090127" w14:textId="2B6D3567" w:rsidR="008F746B" w:rsidRPr="00F351FD"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96.25</w:t>
                  </w:r>
                </w:p>
              </w:tc>
              <w:tc>
                <w:tcPr>
                  <w:tcW w:w="1395" w:type="dxa"/>
                </w:tcPr>
                <w:p w14:paraId="2E7DF7DB" w14:textId="17A67A4D" w:rsidR="008F746B" w:rsidRPr="00F351FD"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5.0</w:t>
                  </w:r>
                </w:p>
              </w:tc>
            </w:tr>
            <w:tr w:rsidR="008F746B" w:rsidRPr="00F351FD" w14:paraId="7C8B04B4" w14:textId="77777777" w:rsidTr="00F351FD">
              <w:tc>
                <w:tcPr>
                  <w:tcW w:w="1066" w:type="dxa"/>
                </w:tcPr>
                <w:p w14:paraId="506F7BFD" w14:textId="666EE2AC" w:rsidR="008F746B" w:rsidRPr="00F351FD" w:rsidRDefault="008F746B" w:rsidP="008F746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CPA-2</w:t>
                  </w:r>
                </w:p>
              </w:tc>
              <w:tc>
                <w:tcPr>
                  <w:tcW w:w="1797" w:type="dxa"/>
                </w:tcPr>
                <w:p w14:paraId="5FF476F2" w14:textId="68AE9331" w:rsidR="008F746B"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27.63</w:t>
                  </w:r>
                </w:p>
              </w:tc>
              <w:tc>
                <w:tcPr>
                  <w:tcW w:w="1717" w:type="dxa"/>
                </w:tcPr>
                <w:p w14:paraId="4083FA2E" w14:textId="0C51B9FD" w:rsidR="008F746B"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85.53</w:t>
                  </w:r>
                </w:p>
              </w:tc>
              <w:tc>
                <w:tcPr>
                  <w:tcW w:w="1395" w:type="dxa"/>
                </w:tcPr>
                <w:p w14:paraId="22218F81" w14:textId="3658C3B3" w:rsidR="008F746B"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1.32</w:t>
                  </w:r>
                </w:p>
              </w:tc>
            </w:tr>
            <w:tr w:rsidR="008F746B" w:rsidRPr="00F351FD" w14:paraId="78AAFAA8" w14:textId="77777777" w:rsidTr="00F351FD">
              <w:tc>
                <w:tcPr>
                  <w:tcW w:w="1066" w:type="dxa"/>
                </w:tcPr>
                <w:p w14:paraId="723DEDF2" w14:textId="46FABED2" w:rsidR="008F746B" w:rsidRPr="00F351FD" w:rsidRDefault="008F746B" w:rsidP="008F746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CPA-3</w:t>
                  </w:r>
                </w:p>
              </w:tc>
              <w:tc>
                <w:tcPr>
                  <w:tcW w:w="1797" w:type="dxa"/>
                </w:tcPr>
                <w:p w14:paraId="4CDE3E9F" w14:textId="06588AFD" w:rsidR="008F746B"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29.63</w:t>
                  </w:r>
                </w:p>
              </w:tc>
              <w:tc>
                <w:tcPr>
                  <w:tcW w:w="1717" w:type="dxa"/>
                </w:tcPr>
                <w:p w14:paraId="05152E36" w14:textId="0DD8C10A" w:rsidR="008F746B"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91.36</w:t>
                  </w:r>
                </w:p>
              </w:tc>
              <w:tc>
                <w:tcPr>
                  <w:tcW w:w="1395" w:type="dxa"/>
                </w:tcPr>
                <w:p w14:paraId="189A75EE" w14:textId="4F7247CA" w:rsidR="008F746B"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2.47</w:t>
                  </w:r>
                </w:p>
              </w:tc>
            </w:tr>
            <w:tr w:rsidR="008F746B" w:rsidRPr="00F351FD" w14:paraId="208A0F23" w14:textId="77777777" w:rsidTr="00F351FD">
              <w:tc>
                <w:tcPr>
                  <w:tcW w:w="1066" w:type="dxa"/>
                </w:tcPr>
                <w:p w14:paraId="2A314CA7" w14:textId="1C774C11" w:rsidR="008F746B" w:rsidRPr="00F351FD" w:rsidRDefault="008F746B" w:rsidP="008F746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CPA-4</w:t>
                  </w:r>
                </w:p>
              </w:tc>
              <w:tc>
                <w:tcPr>
                  <w:tcW w:w="1797" w:type="dxa"/>
                </w:tcPr>
                <w:p w14:paraId="405666B4" w14:textId="6E390232" w:rsidR="008F746B"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31.03</w:t>
                  </w:r>
                </w:p>
              </w:tc>
              <w:tc>
                <w:tcPr>
                  <w:tcW w:w="1717" w:type="dxa"/>
                </w:tcPr>
                <w:p w14:paraId="4DAEDE88" w14:textId="1C1634FF" w:rsidR="008F746B"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94.25</w:t>
                  </w:r>
                </w:p>
              </w:tc>
              <w:tc>
                <w:tcPr>
                  <w:tcW w:w="1395" w:type="dxa"/>
                </w:tcPr>
                <w:p w14:paraId="489BEAC3" w14:textId="1AFBE5CB" w:rsidR="008F746B"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1.15</w:t>
                  </w:r>
                </w:p>
              </w:tc>
            </w:tr>
            <w:tr w:rsidR="008F746B" w:rsidRPr="00F351FD" w14:paraId="4F57629C" w14:textId="77777777" w:rsidTr="00F351FD">
              <w:tc>
                <w:tcPr>
                  <w:tcW w:w="1066" w:type="dxa"/>
                </w:tcPr>
                <w:p w14:paraId="215BF4E8" w14:textId="27ADF07C" w:rsidR="008F746B" w:rsidRPr="00F351FD" w:rsidRDefault="008F746B" w:rsidP="008F746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CPA-5</w:t>
                  </w:r>
                </w:p>
              </w:tc>
              <w:tc>
                <w:tcPr>
                  <w:tcW w:w="1797" w:type="dxa"/>
                </w:tcPr>
                <w:p w14:paraId="5FCF3202" w14:textId="4CAB5757" w:rsidR="008F746B"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27.71</w:t>
                  </w:r>
                </w:p>
              </w:tc>
              <w:tc>
                <w:tcPr>
                  <w:tcW w:w="1717" w:type="dxa"/>
                </w:tcPr>
                <w:p w14:paraId="2ABE6CBE" w14:textId="64428017" w:rsidR="008F746B"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100</w:t>
                  </w:r>
                </w:p>
              </w:tc>
              <w:tc>
                <w:tcPr>
                  <w:tcW w:w="1395" w:type="dxa"/>
                </w:tcPr>
                <w:p w14:paraId="665E6BB8" w14:textId="6638EA3D" w:rsidR="008F746B"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6.02</w:t>
                  </w:r>
                </w:p>
              </w:tc>
            </w:tr>
            <w:tr w:rsidR="008F746B" w:rsidRPr="00F351FD" w14:paraId="09E56568" w14:textId="77777777" w:rsidTr="00F351FD">
              <w:tc>
                <w:tcPr>
                  <w:tcW w:w="1066" w:type="dxa"/>
                </w:tcPr>
                <w:p w14:paraId="0D722238" w14:textId="406FF6A9" w:rsidR="008F746B" w:rsidRDefault="008F746B" w:rsidP="008F746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CPA-6</w:t>
                  </w:r>
                </w:p>
              </w:tc>
              <w:tc>
                <w:tcPr>
                  <w:tcW w:w="1797" w:type="dxa"/>
                </w:tcPr>
                <w:p w14:paraId="6E977809" w14:textId="307F17FA" w:rsidR="008F746B"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34.18</w:t>
                  </w:r>
                </w:p>
              </w:tc>
              <w:tc>
                <w:tcPr>
                  <w:tcW w:w="1717" w:type="dxa"/>
                </w:tcPr>
                <w:p w14:paraId="43E4EC3A" w14:textId="16C7A84A" w:rsidR="008F746B"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98.73</w:t>
                  </w:r>
                </w:p>
              </w:tc>
              <w:tc>
                <w:tcPr>
                  <w:tcW w:w="1395" w:type="dxa"/>
                </w:tcPr>
                <w:p w14:paraId="404749C2" w14:textId="048FE9E4" w:rsidR="008F746B"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0.00</w:t>
                  </w:r>
                </w:p>
              </w:tc>
            </w:tr>
            <w:tr w:rsidR="008F746B" w:rsidRPr="00F351FD" w14:paraId="0C826016" w14:textId="77777777" w:rsidTr="00F351FD">
              <w:tc>
                <w:tcPr>
                  <w:tcW w:w="1066" w:type="dxa"/>
                </w:tcPr>
                <w:p w14:paraId="087E909A" w14:textId="00ACE59E" w:rsidR="008F746B" w:rsidRDefault="008F746B" w:rsidP="008F746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CPA-7</w:t>
                  </w:r>
                </w:p>
              </w:tc>
              <w:tc>
                <w:tcPr>
                  <w:tcW w:w="1797" w:type="dxa"/>
                </w:tcPr>
                <w:p w14:paraId="7A7E1146" w14:textId="200C7C7D" w:rsidR="008F746B"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40.48</w:t>
                  </w:r>
                </w:p>
              </w:tc>
              <w:tc>
                <w:tcPr>
                  <w:tcW w:w="1717" w:type="dxa"/>
                </w:tcPr>
                <w:p w14:paraId="5169A683" w14:textId="1A1084C7" w:rsidR="008F746B"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98.81</w:t>
                  </w:r>
                </w:p>
              </w:tc>
              <w:tc>
                <w:tcPr>
                  <w:tcW w:w="1395" w:type="dxa"/>
                </w:tcPr>
                <w:p w14:paraId="5D25C1A3" w14:textId="06C29712" w:rsidR="008F746B"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3.57</w:t>
                  </w:r>
                </w:p>
              </w:tc>
            </w:tr>
            <w:tr w:rsidR="008F746B" w:rsidRPr="00F351FD" w14:paraId="693475FE" w14:textId="77777777" w:rsidTr="00F351FD">
              <w:tc>
                <w:tcPr>
                  <w:tcW w:w="1066" w:type="dxa"/>
                </w:tcPr>
                <w:p w14:paraId="0963163C" w14:textId="01B96881" w:rsidR="008F746B" w:rsidRPr="00F351FD" w:rsidRDefault="008F746B" w:rsidP="008F746B">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CPA-10</w:t>
                  </w:r>
                </w:p>
              </w:tc>
              <w:tc>
                <w:tcPr>
                  <w:tcW w:w="1797" w:type="dxa"/>
                </w:tcPr>
                <w:p w14:paraId="3958C048" w14:textId="722A39AB" w:rsidR="008F746B" w:rsidRPr="00F351FD"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31.25</w:t>
                  </w:r>
                </w:p>
              </w:tc>
              <w:tc>
                <w:tcPr>
                  <w:tcW w:w="1717" w:type="dxa"/>
                </w:tcPr>
                <w:p w14:paraId="1CD564BF" w14:textId="58F354CC" w:rsidR="008F746B" w:rsidRPr="00F351FD"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98.75</w:t>
                  </w:r>
                </w:p>
              </w:tc>
              <w:tc>
                <w:tcPr>
                  <w:tcW w:w="1395" w:type="dxa"/>
                </w:tcPr>
                <w:p w14:paraId="4186BE04" w14:textId="0A0903BC" w:rsidR="008F746B" w:rsidRPr="00F351FD" w:rsidRDefault="008F746B" w:rsidP="008F746B">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3.75</w:t>
                  </w:r>
                </w:p>
              </w:tc>
            </w:tr>
          </w:tbl>
          <w:p w14:paraId="7BE0812D" w14:textId="0E6E419B" w:rsidR="00F351FD" w:rsidRPr="00F351FD" w:rsidRDefault="00F351FD" w:rsidP="00F351FD">
            <w:pPr>
              <w:autoSpaceDE w:val="0"/>
              <w:autoSpaceDN w:val="0"/>
              <w:adjustRightInd w:val="0"/>
              <w:spacing w:line="240" w:lineRule="auto"/>
              <w:rPr>
                <w:rFonts w:asciiTheme="minorHAnsi" w:eastAsia="MS Mincho" w:hAnsiTheme="minorHAnsi" w:cs="Calibri"/>
                <w:color w:val="000000"/>
                <w:szCs w:val="22"/>
              </w:rPr>
            </w:pPr>
          </w:p>
        </w:tc>
      </w:tr>
      <w:tr w:rsidR="00F351FD" w:rsidRPr="00F351FD" w14:paraId="45F09503" w14:textId="77777777" w:rsidTr="00FF6186">
        <w:trPr>
          <w:cantSplit/>
        </w:trPr>
        <w:tc>
          <w:tcPr>
            <w:tcW w:w="1422" w:type="pct"/>
            <w:shd w:val="clear" w:color="auto" w:fill="E6E6E6"/>
          </w:tcPr>
          <w:p w14:paraId="1D5B2C22" w14:textId="77777777" w:rsidR="00F351FD" w:rsidRPr="00F351FD" w:rsidRDefault="00F351FD" w:rsidP="00F351FD">
            <w:pPr>
              <w:pStyle w:val="SDMTableBoxParaNotNumbered"/>
              <w:keepNext/>
              <w:rPr>
                <w:rFonts w:asciiTheme="minorHAnsi" w:hAnsiTheme="minorHAnsi"/>
                <w:sz w:val="22"/>
                <w:szCs w:val="22"/>
              </w:rPr>
            </w:pPr>
            <w:r w:rsidRPr="00F351FD">
              <w:rPr>
                <w:rFonts w:asciiTheme="minorHAnsi" w:hAnsiTheme="minorHAnsi"/>
                <w:sz w:val="22"/>
                <w:szCs w:val="22"/>
              </w:rPr>
              <w:t>Monitoring equipment</w:t>
            </w:r>
          </w:p>
        </w:tc>
        <w:tc>
          <w:tcPr>
            <w:tcW w:w="3578" w:type="pct"/>
            <w:shd w:val="clear" w:color="auto" w:fill="auto"/>
          </w:tcPr>
          <w:p w14:paraId="4DB8CF2B" w14:textId="77777777" w:rsidR="00F351FD" w:rsidRPr="00F351FD" w:rsidRDefault="00F351FD" w:rsidP="00F351FD">
            <w:pPr>
              <w:pStyle w:val="SDMTableBoxParaNotNumbered"/>
              <w:keepNext/>
              <w:rPr>
                <w:rFonts w:asciiTheme="minorHAnsi" w:hAnsiTheme="minorHAnsi" w:cs="Calibri"/>
                <w:sz w:val="22"/>
                <w:szCs w:val="22"/>
              </w:rPr>
            </w:pPr>
            <w:r w:rsidRPr="00F351FD">
              <w:rPr>
                <w:rFonts w:asciiTheme="minorHAnsi" w:hAnsiTheme="minorHAnsi" w:cs="Calibri"/>
                <w:sz w:val="22"/>
                <w:szCs w:val="22"/>
              </w:rPr>
              <w:t>Survey</w:t>
            </w:r>
          </w:p>
        </w:tc>
      </w:tr>
      <w:tr w:rsidR="00F351FD" w:rsidRPr="00F351FD" w14:paraId="3AA830F0" w14:textId="77777777" w:rsidTr="00FF6186">
        <w:trPr>
          <w:cantSplit/>
        </w:trPr>
        <w:tc>
          <w:tcPr>
            <w:tcW w:w="1422" w:type="pct"/>
            <w:shd w:val="clear" w:color="auto" w:fill="E6E6E6"/>
          </w:tcPr>
          <w:p w14:paraId="39917F9D"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Measuring/reading/recording frequency:</w:t>
            </w:r>
          </w:p>
        </w:tc>
        <w:tc>
          <w:tcPr>
            <w:tcW w:w="3578" w:type="pct"/>
            <w:shd w:val="clear" w:color="auto" w:fill="auto"/>
          </w:tcPr>
          <w:p w14:paraId="1DD9769D" w14:textId="77777777" w:rsidR="00F351FD" w:rsidRPr="00F351FD" w:rsidRDefault="00F351FD" w:rsidP="00F351FD">
            <w:pPr>
              <w:pStyle w:val="SDMTableBoxParaNotNumbered"/>
              <w:keepNext/>
              <w:rPr>
                <w:rFonts w:asciiTheme="minorHAnsi" w:hAnsiTheme="minorHAnsi" w:cs="Calibri"/>
                <w:sz w:val="22"/>
                <w:szCs w:val="22"/>
              </w:rPr>
            </w:pPr>
            <w:r w:rsidRPr="00F351FD">
              <w:rPr>
                <w:rFonts w:asciiTheme="minorHAnsi" w:hAnsiTheme="minorHAnsi" w:cs="Calibri"/>
                <w:sz w:val="22"/>
                <w:szCs w:val="22"/>
              </w:rPr>
              <w:t>at least biennial</w:t>
            </w:r>
          </w:p>
        </w:tc>
      </w:tr>
      <w:tr w:rsidR="00F351FD" w:rsidRPr="00F351FD" w14:paraId="59C33042" w14:textId="77777777" w:rsidTr="00FF6186">
        <w:trPr>
          <w:cantSplit/>
        </w:trPr>
        <w:tc>
          <w:tcPr>
            <w:tcW w:w="1422" w:type="pct"/>
            <w:shd w:val="clear" w:color="auto" w:fill="E6E6E6"/>
          </w:tcPr>
          <w:p w14:paraId="616A411A"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Calculation method</w:t>
            </w:r>
            <w:r w:rsidRPr="00F351FD">
              <w:rPr>
                <w:rFonts w:asciiTheme="minorHAnsi" w:hAnsiTheme="minorHAnsi"/>
                <w:sz w:val="22"/>
                <w:szCs w:val="22"/>
              </w:rPr>
              <w:br/>
              <w:t>(if applicable):</w:t>
            </w:r>
          </w:p>
        </w:tc>
        <w:tc>
          <w:tcPr>
            <w:tcW w:w="3578" w:type="pct"/>
            <w:shd w:val="clear" w:color="auto" w:fill="auto"/>
          </w:tcPr>
          <w:p w14:paraId="44505B16" w14:textId="77777777" w:rsidR="00F351FD" w:rsidRPr="00F351FD" w:rsidRDefault="00F351FD" w:rsidP="00F351FD">
            <w:pPr>
              <w:keepNext/>
              <w:spacing w:line="240" w:lineRule="auto"/>
              <w:jc w:val="both"/>
              <w:rPr>
                <w:rFonts w:asciiTheme="minorHAnsi" w:hAnsiTheme="minorHAnsi" w:cs="Calibri"/>
                <w:szCs w:val="22"/>
              </w:rPr>
            </w:pPr>
            <w:r w:rsidRPr="00F351FD">
              <w:rPr>
                <w:rFonts w:asciiTheme="minorHAnsi" w:hAnsiTheme="minorHAnsi" w:cs="Calibri"/>
                <w:szCs w:val="22"/>
              </w:rPr>
              <w:t>Calculated as % of users perceived the reduction in cooking time for men, women and children after installation of biogas.</w:t>
            </w:r>
          </w:p>
        </w:tc>
      </w:tr>
      <w:tr w:rsidR="00F351FD" w:rsidRPr="00F351FD" w14:paraId="56A38F64" w14:textId="77777777" w:rsidTr="00FF6186">
        <w:trPr>
          <w:cantSplit/>
        </w:trPr>
        <w:tc>
          <w:tcPr>
            <w:tcW w:w="1422" w:type="pct"/>
            <w:shd w:val="clear" w:color="auto" w:fill="E6E6E6"/>
          </w:tcPr>
          <w:p w14:paraId="301F48F1"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QA/QC procedures:</w:t>
            </w:r>
          </w:p>
        </w:tc>
        <w:tc>
          <w:tcPr>
            <w:tcW w:w="3578" w:type="pct"/>
            <w:shd w:val="clear" w:color="auto" w:fill="auto"/>
          </w:tcPr>
          <w:p w14:paraId="3B3E0DC8" w14:textId="77777777" w:rsidR="00F351FD" w:rsidRPr="00F351FD" w:rsidRDefault="00F351FD" w:rsidP="00F351FD">
            <w:pPr>
              <w:keepNext/>
              <w:spacing w:line="240" w:lineRule="auto"/>
              <w:jc w:val="both"/>
              <w:rPr>
                <w:rFonts w:asciiTheme="minorHAnsi" w:hAnsiTheme="minorHAnsi" w:cs="Calibri"/>
                <w:szCs w:val="22"/>
              </w:rPr>
            </w:pPr>
            <w:r w:rsidRPr="00F351FD">
              <w:rPr>
                <w:rFonts w:asciiTheme="minorHAnsi" w:hAnsiTheme="minorHAnsi" w:cs="Calibri"/>
                <w:szCs w:val="22"/>
              </w:rPr>
              <w:t>The selection of households under the surveys ensures that the percentages of household in different strata are met for each individual CPA included in the PoA</w:t>
            </w:r>
          </w:p>
        </w:tc>
      </w:tr>
      <w:tr w:rsidR="00F351FD" w:rsidRPr="00F351FD" w14:paraId="6587779F" w14:textId="77777777" w:rsidTr="00FF6186">
        <w:trPr>
          <w:cantSplit/>
        </w:trPr>
        <w:tc>
          <w:tcPr>
            <w:tcW w:w="1422" w:type="pct"/>
            <w:shd w:val="clear" w:color="auto" w:fill="E6E6E6"/>
          </w:tcPr>
          <w:p w14:paraId="5BC0D215"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Purpose of data:</w:t>
            </w:r>
          </w:p>
        </w:tc>
        <w:tc>
          <w:tcPr>
            <w:tcW w:w="3578" w:type="pct"/>
            <w:shd w:val="clear" w:color="auto" w:fill="auto"/>
          </w:tcPr>
          <w:p w14:paraId="0F4858E8" w14:textId="77777777" w:rsidR="00F351FD" w:rsidRPr="00F351FD" w:rsidRDefault="00F351FD" w:rsidP="00F351FD">
            <w:pPr>
              <w:keepNext/>
              <w:spacing w:line="240" w:lineRule="auto"/>
              <w:jc w:val="both"/>
              <w:rPr>
                <w:rFonts w:asciiTheme="minorHAnsi" w:hAnsiTheme="minorHAnsi" w:cs="Calibri"/>
                <w:szCs w:val="22"/>
              </w:rPr>
            </w:pPr>
            <w:r w:rsidRPr="00F351FD">
              <w:rPr>
                <w:rFonts w:asciiTheme="minorHAnsi" w:hAnsiTheme="minorHAnsi" w:cs="Calibri"/>
                <w:szCs w:val="22"/>
              </w:rPr>
              <w:t>Sustainable Development Assessment.</w:t>
            </w:r>
          </w:p>
        </w:tc>
      </w:tr>
      <w:tr w:rsidR="00F351FD" w:rsidRPr="00F351FD" w14:paraId="3054DFAE" w14:textId="77777777" w:rsidTr="00FF6186">
        <w:trPr>
          <w:cantSplit/>
        </w:trPr>
        <w:tc>
          <w:tcPr>
            <w:tcW w:w="1422" w:type="pct"/>
            <w:shd w:val="clear" w:color="auto" w:fill="E6E6E6"/>
          </w:tcPr>
          <w:p w14:paraId="19050992"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Additional comments:</w:t>
            </w:r>
          </w:p>
        </w:tc>
        <w:tc>
          <w:tcPr>
            <w:tcW w:w="3578" w:type="pct"/>
            <w:shd w:val="clear" w:color="auto" w:fill="auto"/>
          </w:tcPr>
          <w:p w14:paraId="714CF4B6" w14:textId="77777777" w:rsidR="00F351FD" w:rsidRPr="00F351FD" w:rsidRDefault="00F351FD" w:rsidP="00F351FD">
            <w:pPr>
              <w:keepNext/>
              <w:spacing w:line="240" w:lineRule="auto"/>
              <w:rPr>
                <w:rFonts w:asciiTheme="minorHAnsi" w:hAnsiTheme="minorHAnsi" w:cs="Calibri"/>
                <w:szCs w:val="22"/>
              </w:rPr>
            </w:pPr>
            <w:r w:rsidRPr="00F351FD">
              <w:rPr>
                <w:rFonts w:asciiTheme="minorHAnsi" w:hAnsiTheme="minorHAnsi" w:cs="Calibri"/>
                <w:szCs w:val="22"/>
              </w:rPr>
              <w:t xml:space="preserve">Requirements as defined in the sampling plan is met. </w:t>
            </w:r>
          </w:p>
        </w:tc>
      </w:tr>
    </w:tbl>
    <w:p w14:paraId="396A5706" w14:textId="77777777" w:rsidR="00F351FD" w:rsidRDefault="00F351FD" w:rsidP="0081657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3421"/>
        <w:gridCol w:w="6201"/>
      </w:tblGrid>
      <w:tr w:rsidR="00F351FD" w:rsidRPr="00F351FD" w14:paraId="692BF0D8" w14:textId="77777777" w:rsidTr="00FF6186">
        <w:trPr>
          <w:cantSplit/>
        </w:trPr>
        <w:tc>
          <w:tcPr>
            <w:tcW w:w="1422" w:type="pct"/>
            <w:shd w:val="clear" w:color="auto" w:fill="E6E6E6"/>
            <w:tcMar>
              <w:top w:w="62" w:type="dxa"/>
              <w:bottom w:w="62" w:type="dxa"/>
            </w:tcMar>
          </w:tcPr>
          <w:p w14:paraId="5F252368" w14:textId="77777777" w:rsidR="00F351FD" w:rsidRPr="00F351FD" w:rsidRDefault="00F351FD" w:rsidP="00FF6186">
            <w:pPr>
              <w:pStyle w:val="SDMTableBoxParaNotNumbered"/>
              <w:keepNext/>
              <w:keepLines/>
              <w:rPr>
                <w:rFonts w:asciiTheme="minorHAnsi" w:hAnsiTheme="minorHAnsi"/>
                <w:b/>
                <w:sz w:val="22"/>
                <w:szCs w:val="22"/>
              </w:rPr>
            </w:pPr>
            <w:r w:rsidRPr="00F351FD">
              <w:rPr>
                <w:rFonts w:asciiTheme="minorHAnsi" w:hAnsiTheme="minorHAnsi"/>
                <w:b/>
                <w:sz w:val="22"/>
                <w:szCs w:val="22"/>
              </w:rPr>
              <w:t>Relevant SDG Indicator</w:t>
            </w:r>
          </w:p>
        </w:tc>
        <w:tc>
          <w:tcPr>
            <w:tcW w:w="3578" w:type="pct"/>
            <w:shd w:val="clear" w:color="auto" w:fill="auto"/>
            <w:tcMar>
              <w:top w:w="62" w:type="dxa"/>
              <w:bottom w:w="62" w:type="dxa"/>
            </w:tcMar>
          </w:tcPr>
          <w:p w14:paraId="2ECC281F" w14:textId="77777777" w:rsidR="00F351FD" w:rsidRPr="00F351FD" w:rsidRDefault="00F351FD" w:rsidP="00FF6186">
            <w:pPr>
              <w:pStyle w:val="SDMTableBoxParaNotNumbered"/>
              <w:rPr>
                <w:rFonts w:asciiTheme="minorHAnsi" w:hAnsiTheme="minorHAnsi" w:cs="Calibri"/>
                <w:b/>
                <w:bCs/>
                <w:sz w:val="22"/>
                <w:szCs w:val="22"/>
              </w:rPr>
            </w:pPr>
            <w:r w:rsidRPr="00F351FD">
              <w:rPr>
                <w:rFonts w:asciiTheme="minorHAnsi" w:hAnsiTheme="minorHAnsi" w:cs="Calibri"/>
                <w:b/>
                <w:bCs/>
                <w:sz w:val="22"/>
                <w:szCs w:val="22"/>
              </w:rPr>
              <w:t>7.1.2 Proportion of population with primary reliance on clean fuels and technology</w:t>
            </w:r>
          </w:p>
        </w:tc>
      </w:tr>
      <w:tr w:rsidR="00F351FD" w:rsidRPr="00F351FD" w14:paraId="087AA2E4" w14:textId="77777777" w:rsidTr="00FF6186">
        <w:trPr>
          <w:cantSplit/>
        </w:trPr>
        <w:tc>
          <w:tcPr>
            <w:tcW w:w="1422" w:type="pct"/>
            <w:shd w:val="clear" w:color="auto" w:fill="E6E6E6"/>
            <w:tcMar>
              <w:top w:w="62" w:type="dxa"/>
              <w:bottom w:w="62" w:type="dxa"/>
            </w:tcMar>
          </w:tcPr>
          <w:p w14:paraId="55C38887" w14:textId="77777777" w:rsidR="00F351FD" w:rsidRPr="00F351FD" w:rsidRDefault="00F351FD" w:rsidP="00FF6186">
            <w:pPr>
              <w:pStyle w:val="SDMTableBoxParaNotNumbered"/>
              <w:keepNext/>
              <w:keepLines/>
              <w:rPr>
                <w:rFonts w:asciiTheme="minorHAnsi" w:hAnsiTheme="minorHAnsi"/>
                <w:b/>
                <w:sz w:val="22"/>
                <w:szCs w:val="22"/>
              </w:rPr>
            </w:pPr>
            <w:r w:rsidRPr="00F351FD">
              <w:rPr>
                <w:rFonts w:asciiTheme="minorHAnsi" w:hAnsiTheme="minorHAnsi"/>
                <w:b/>
                <w:sz w:val="22"/>
                <w:szCs w:val="22"/>
              </w:rPr>
              <w:t>Data/parameter:</w:t>
            </w:r>
          </w:p>
        </w:tc>
        <w:tc>
          <w:tcPr>
            <w:tcW w:w="3578" w:type="pct"/>
            <w:shd w:val="clear" w:color="auto" w:fill="auto"/>
            <w:tcMar>
              <w:top w:w="62" w:type="dxa"/>
              <w:bottom w:w="62" w:type="dxa"/>
            </w:tcMar>
          </w:tcPr>
          <w:p w14:paraId="495978C3" w14:textId="77777777" w:rsidR="00F351FD" w:rsidRPr="00F351FD" w:rsidRDefault="00F351FD" w:rsidP="00FF6186">
            <w:pPr>
              <w:pStyle w:val="SDMTableBoxParaNotNumbered"/>
              <w:rPr>
                <w:rFonts w:asciiTheme="minorHAnsi" w:hAnsiTheme="minorHAnsi" w:cs="Calibri"/>
                <w:sz w:val="22"/>
                <w:szCs w:val="22"/>
              </w:rPr>
            </w:pPr>
            <w:r w:rsidRPr="00F351FD">
              <w:rPr>
                <w:rFonts w:asciiTheme="minorHAnsi" w:hAnsiTheme="minorHAnsi" w:cs="Calibri"/>
                <w:sz w:val="22"/>
                <w:szCs w:val="22"/>
              </w:rPr>
              <w:t xml:space="preserve">Time saving (Fuel wood collection) </w:t>
            </w:r>
          </w:p>
        </w:tc>
      </w:tr>
      <w:tr w:rsidR="00F351FD" w:rsidRPr="00F351FD" w14:paraId="5453EBE9" w14:textId="77777777" w:rsidTr="00FF6186">
        <w:trPr>
          <w:cantSplit/>
        </w:trPr>
        <w:tc>
          <w:tcPr>
            <w:tcW w:w="1422" w:type="pct"/>
            <w:shd w:val="clear" w:color="auto" w:fill="E6E6E6"/>
          </w:tcPr>
          <w:p w14:paraId="63C7B455" w14:textId="77777777" w:rsidR="00F351FD" w:rsidRPr="00F351FD" w:rsidRDefault="00F351FD" w:rsidP="00FF6186">
            <w:pPr>
              <w:pStyle w:val="SDMTableBoxParaNotNumbered"/>
              <w:rPr>
                <w:rFonts w:asciiTheme="minorHAnsi" w:hAnsiTheme="minorHAnsi"/>
                <w:sz w:val="22"/>
                <w:szCs w:val="22"/>
              </w:rPr>
            </w:pPr>
            <w:r w:rsidRPr="00F351FD">
              <w:rPr>
                <w:rFonts w:asciiTheme="minorHAnsi" w:hAnsiTheme="minorHAnsi"/>
                <w:sz w:val="22"/>
                <w:szCs w:val="22"/>
              </w:rPr>
              <w:t>Unit</w:t>
            </w:r>
          </w:p>
        </w:tc>
        <w:tc>
          <w:tcPr>
            <w:tcW w:w="3578" w:type="pct"/>
            <w:shd w:val="clear" w:color="auto" w:fill="auto"/>
          </w:tcPr>
          <w:p w14:paraId="7F5E00DC" w14:textId="77777777" w:rsidR="00F351FD" w:rsidRPr="00F351FD" w:rsidRDefault="00F351FD" w:rsidP="00FF6186">
            <w:pPr>
              <w:pStyle w:val="SDMTableBoxParaNotNumbered"/>
              <w:rPr>
                <w:rFonts w:asciiTheme="minorHAnsi" w:hAnsiTheme="minorHAnsi" w:cs="Calibri"/>
                <w:sz w:val="22"/>
                <w:szCs w:val="22"/>
              </w:rPr>
            </w:pPr>
            <w:r w:rsidRPr="00F351FD">
              <w:rPr>
                <w:rFonts w:asciiTheme="minorHAnsi" w:hAnsiTheme="minorHAnsi" w:cs="Calibri"/>
                <w:sz w:val="22"/>
                <w:szCs w:val="22"/>
              </w:rPr>
              <w:t>Qualitative</w:t>
            </w:r>
          </w:p>
        </w:tc>
      </w:tr>
      <w:tr w:rsidR="00F351FD" w:rsidRPr="00F351FD" w14:paraId="7E73032C" w14:textId="77777777" w:rsidTr="00FF6186">
        <w:trPr>
          <w:cantSplit/>
        </w:trPr>
        <w:tc>
          <w:tcPr>
            <w:tcW w:w="1422" w:type="pct"/>
            <w:shd w:val="clear" w:color="auto" w:fill="E6E6E6"/>
          </w:tcPr>
          <w:p w14:paraId="328E2A61" w14:textId="77777777" w:rsidR="00F351FD" w:rsidRPr="00F351FD" w:rsidRDefault="00F351FD" w:rsidP="00FF6186">
            <w:pPr>
              <w:pStyle w:val="SDMTableBoxParaNotNumbered"/>
              <w:rPr>
                <w:rFonts w:asciiTheme="minorHAnsi" w:hAnsiTheme="minorHAnsi"/>
                <w:sz w:val="22"/>
                <w:szCs w:val="22"/>
              </w:rPr>
            </w:pPr>
            <w:r w:rsidRPr="00F351FD">
              <w:rPr>
                <w:rFonts w:asciiTheme="minorHAnsi" w:hAnsiTheme="minorHAnsi"/>
                <w:sz w:val="22"/>
                <w:szCs w:val="22"/>
              </w:rPr>
              <w:t>Description</w:t>
            </w:r>
          </w:p>
        </w:tc>
        <w:tc>
          <w:tcPr>
            <w:tcW w:w="3578" w:type="pct"/>
            <w:shd w:val="clear" w:color="auto" w:fill="auto"/>
          </w:tcPr>
          <w:p w14:paraId="12FC91D3" w14:textId="77777777" w:rsidR="00F351FD" w:rsidRPr="00F351FD" w:rsidRDefault="00F351FD" w:rsidP="00FF6186">
            <w:pPr>
              <w:pStyle w:val="SDMTableBoxParaNotNumbered"/>
              <w:rPr>
                <w:rFonts w:asciiTheme="minorHAnsi" w:hAnsiTheme="minorHAnsi" w:cs="Calibri"/>
                <w:sz w:val="22"/>
                <w:szCs w:val="22"/>
              </w:rPr>
            </w:pPr>
            <w:r w:rsidRPr="00F351FD">
              <w:rPr>
                <w:rFonts w:asciiTheme="minorHAnsi" w:hAnsiTheme="minorHAnsi" w:cs="Calibri"/>
                <w:sz w:val="22"/>
                <w:szCs w:val="22"/>
              </w:rPr>
              <w:t>Users’ perception on time saving due to project  for firewood collection</w:t>
            </w:r>
          </w:p>
        </w:tc>
      </w:tr>
      <w:tr w:rsidR="00F351FD" w:rsidRPr="00F351FD" w14:paraId="2C09EA32" w14:textId="77777777" w:rsidTr="00FF6186">
        <w:trPr>
          <w:cantSplit/>
        </w:trPr>
        <w:tc>
          <w:tcPr>
            <w:tcW w:w="1422" w:type="pct"/>
            <w:shd w:val="clear" w:color="auto" w:fill="E6E6E6"/>
          </w:tcPr>
          <w:p w14:paraId="1D4D9FAE" w14:textId="77777777" w:rsidR="00F351FD" w:rsidRPr="00F351FD" w:rsidRDefault="00F351FD" w:rsidP="00FF6186">
            <w:pPr>
              <w:pStyle w:val="SDMTableBoxParaNotNumbered"/>
              <w:rPr>
                <w:rFonts w:asciiTheme="minorHAnsi" w:hAnsiTheme="minorHAnsi"/>
                <w:sz w:val="22"/>
                <w:szCs w:val="22"/>
              </w:rPr>
            </w:pPr>
            <w:r w:rsidRPr="00F351FD">
              <w:rPr>
                <w:rFonts w:asciiTheme="minorHAnsi" w:hAnsiTheme="minorHAnsi"/>
                <w:sz w:val="22"/>
                <w:szCs w:val="22"/>
              </w:rPr>
              <w:t>Measured/calculated/default</w:t>
            </w:r>
          </w:p>
        </w:tc>
        <w:tc>
          <w:tcPr>
            <w:tcW w:w="3578" w:type="pct"/>
            <w:shd w:val="clear" w:color="auto" w:fill="auto"/>
          </w:tcPr>
          <w:p w14:paraId="45F390E1" w14:textId="77777777" w:rsidR="00F351FD" w:rsidRPr="00F351FD" w:rsidRDefault="00F351FD" w:rsidP="00FF6186">
            <w:pPr>
              <w:pStyle w:val="SDMTableBoxParaNotNumbered"/>
              <w:rPr>
                <w:rFonts w:asciiTheme="minorHAnsi" w:hAnsiTheme="minorHAnsi" w:cs="Calibri"/>
                <w:sz w:val="22"/>
                <w:szCs w:val="22"/>
              </w:rPr>
            </w:pPr>
            <w:r w:rsidRPr="00F351FD">
              <w:rPr>
                <w:rFonts w:asciiTheme="minorHAnsi" w:hAnsiTheme="minorHAnsi" w:cs="Calibri"/>
                <w:sz w:val="22"/>
                <w:szCs w:val="22"/>
              </w:rPr>
              <w:t>Calculated</w:t>
            </w:r>
          </w:p>
        </w:tc>
      </w:tr>
      <w:tr w:rsidR="00F351FD" w:rsidRPr="00F351FD" w14:paraId="3CB358E8" w14:textId="77777777" w:rsidTr="00FF6186">
        <w:trPr>
          <w:cantSplit/>
        </w:trPr>
        <w:tc>
          <w:tcPr>
            <w:tcW w:w="1422" w:type="pct"/>
            <w:shd w:val="clear" w:color="auto" w:fill="E6E6E6"/>
          </w:tcPr>
          <w:p w14:paraId="136A4D91" w14:textId="77777777" w:rsidR="00F351FD" w:rsidRPr="00F351FD" w:rsidRDefault="00F351FD" w:rsidP="00FF6186">
            <w:pPr>
              <w:pStyle w:val="SDMTableBoxParaNotNumbered"/>
              <w:rPr>
                <w:rFonts w:asciiTheme="minorHAnsi" w:hAnsiTheme="minorHAnsi"/>
                <w:sz w:val="22"/>
                <w:szCs w:val="22"/>
              </w:rPr>
            </w:pPr>
            <w:r w:rsidRPr="00F351FD">
              <w:rPr>
                <w:rFonts w:asciiTheme="minorHAnsi" w:hAnsiTheme="minorHAnsi"/>
                <w:sz w:val="22"/>
                <w:szCs w:val="22"/>
              </w:rPr>
              <w:t>Source of data</w:t>
            </w:r>
          </w:p>
        </w:tc>
        <w:tc>
          <w:tcPr>
            <w:tcW w:w="3578" w:type="pct"/>
            <w:shd w:val="clear" w:color="auto" w:fill="auto"/>
          </w:tcPr>
          <w:p w14:paraId="5A8F0B5A" w14:textId="4E5C892F" w:rsidR="00F351FD" w:rsidRPr="00F351FD" w:rsidRDefault="00F351FD" w:rsidP="00D44E5C">
            <w:pPr>
              <w:autoSpaceDE w:val="0"/>
              <w:autoSpaceDN w:val="0"/>
              <w:adjustRightInd w:val="0"/>
              <w:spacing w:line="240" w:lineRule="auto"/>
              <w:rPr>
                <w:rFonts w:asciiTheme="minorHAnsi" w:eastAsia="MS Mincho" w:hAnsiTheme="minorHAnsi" w:cs="Calibri"/>
                <w:color w:val="000000"/>
                <w:szCs w:val="22"/>
              </w:rPr>
            </w:pPr>
            <w:r w:rsidRPr="00F351FD">
              <w:rPr>
                <w:rFonts w:asciiTheme="minorHAnsi" w:eastAsia="MS Mincho" w:hAnsiTheme="minorHAnsi" w:cs="Calibri"/>
                <w:color w:val="000000"/>
                <w:szCs w:val="22"/>
              </w:rPr>
              <w:t>Biogas User Survey 20</w:t>
            </w:r>
            <w:r w:rsidR="001433B4">
              <w:rPr>
                <w:rFonts w:asciiTheme="minorHAnsi" w:eastAsia="MS Mincho" w:hAnsiTheme="minorHAnsi" w:cs="Calibri"/>
                <w:color w:val="000000"/>
                <w:szCs w:val="22"/>
              </w:rPr>
              <w:t>2</w:t>
            </w:r>
            <w:r w:rsidR="00D44E5C">
              <w:rPr>
                <w:rFonts w:asciiTheme="minorHAnsi" w:eastAsia="MS Mincho" w:hAnsiTheme="minorHAnsi" w:cs="Calibri"/>
                <w:color w:val="000000"/>
                <w:szCs w:val="22"/>
              </w:rPr>
              <w:t>1/22</w:t>
            </w:r>
            <w:r w:rsidRPr="00F351FD">
              <w:rPr>
                <w:rFonts w:asciiTheme="minorHAnsi" w:eastAsia="MS Mincho" w:hAnsiTheme="minorHAnsi" w:cs="Calibri"/>
                <w:color w:val="000000"/>
                <w:szCs w:val="22"/>
              </w:rPr>
              <w:t xml:space="preserve"> for all CPAs</w:t>
            </w:r>
          </w:p>
        </w:tc>
      </w:tr>
      <w:tr w:rsidR="00F351FD" w:rsidRPr="00F351FD" w14:paraId="1544F561" w14:textId="77777777" w:rsidTr="00F351FD">
        <w:trPr>
          <w:cantSplit/>
          <w:trHeight w:val="1461"/>
        </w:trPr>
        <w:tc>
          <w:tcPr>
            <w:tcW w:w="1422" w:type="pct"/>
            <w:shd w:val="clear" w:color="auto" w:fill="E6E6E6"/>
          </w:tcPr>
          <w:p w14:paraId="4766949F" w14:textId="77777777" w:rsidR="00F351FD" w:rsidRPr="00F351FD" w:rsidRDefault="00F351FD" w:rsidP="00FF6186">
            <w:pPr>
              <w:pStyle w:val="SDMTableBoxParaNotNumbered"/>
              <w:rPr>
                <w:rFonts w:asciiTheme="minorHAnsi" w:hAnsiTheme="minorHAnsi"/>
                <w:sz w:val="22"/>
                <w:szCs w:val="22"/>
              </w:rPr>
            </w:pPr>
            <w:r w:rsidRPr="00F351FD">
              <w:rPr>
                <w:rFonts w:asciiTheme="minorHAnsi" w:hAnsiTheme="minorHAnsi"/>
                <w:sz w:val="22"/>
                <w:szCs w:val="22"/>
              </w:rPr>
              <w:lastRenderedPageBreak/>
              <w:t>Value(s) of monitored parameter</w:t>
            </w:r>
          </w:p>
        </w:tc>
        <w:tc>
          <w:tcPr>
            <w:tcW w:w="3578" w:type="pct"/>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
              <w:gridCol w:w="1704"/>
              <w:gridCol w:w="1661"/>
              <w:gridCol w:w="1567"/>
            </w:tblGrid>
            <w:tr w:rsidR="00F351FD" w:rsidRPr="00F351FD" w14:paraId="0DA87994" w14:textId="77777777" w:rsidTr="00F351FD">
              <w:tc>
                <w:tcPr>
                  <w:tcW w:w="1043" w:type="dxa"/>
                  <w:vMerge w:val="restart"/>
                </w:tcPr>
                <w:p w14:paraId="4E0D1E26" w14:textId="77777777" w:rsidR="00F351FD" w:rsidRPr="00F351FD" w:rsidRDefault="00F351FD" w:rsidP="00F351FD">
                  <w:pPr>
                    <w:autoSpaceDE w:val="0"/>
                    <w:autoSpaceDN w:val="0"/>
                    <w:adjustRightInd w:val="0"/>
                    <w:spacing w:after="0" w:line="240" w:lineRule="auto"/>
                    <w:rPr>
                      <w:rFonts w:asciiTheme="minorHAnsi" w:eastAsia="MS Mincho" w:hAnsiTheme="minorHAnsi" w:cs="Calibri"/>
                      <w:b/>
                      <w:bCs/>
                      <w:color w:val="000000"/>
                      <w:szCs w:val="22"/>
                    </w:rPr>
                  </w:pPr>
                  <w:r w:rsidRPr="00F351FD">
                    <w:rPr>
                      <w:rFonts w:asciiTheme="minorHAnsi" w:eastAsia="MS Mincho" w:hAnsiTheme="minorHAnsi" w:cs="Calibri"/>
                      <w:b/>
                      <w:bCs/>
                      <w:color w:val="000000"/>
                      <w:szCs w:val="22"/>
                    </w:rPr>
                    <w:t>CPAs</w:t>
                  </w:r>
                </w:p>
              </w:tc>
              <w:tc>
                <w:tcPr>
                  <w:tcW w:w="4932" w:type="dxa"/>
                  <w:gridSpan w:val="3"/>
                </w:tcPr>
                <w:p w14:paraId="684A83A0" w14:textId="77777777" w:rsidR="00F351FD" w:rsidRPr="00F351FD" w:rsidRDefault="00F351FD" w:rsidP="00F351FD">
                  <w:pPr>
                    <w:autoSpaceDE w:val="0"/>
                    <w:autoSpaceDN w:val="0"/>
                    <w:adjustRightInd w:val="0"/>
                    <w:spacing w:after="0" w:line="240" w:lineRule="auto"/>
                    <w:jc w:val="center"/>
                    <w:rPr>
                      <w:rFonts w:asciiTheme="minorHAnsi" w:eastAsia="MS Mincho" w:hAnsiTheme="minorHAnsi" w:cs="Calibri"/>
                      <w:b/>
                      <w:bCs/>
                      <w:color w:val="000000"/>
                      <w:szCs w:val="22"/>
                    </w:rPr>
                  </w:pPr>
                  <w:r w:rsidRPr="00F351FD">
                    <w:rPr>
                      <w:rFonts w:asciiTheme="minorHAnsi" w:eastAsia="MS Mincho" w:hAnsiTheme="minorHAnsi" w:cs="Calibri"/>
                      <w:b/>
                      <w:bCs/>
                      <w:color w:val="000000"/>
                      <w:szCs w:val="22"/>
                    </w:rPr>
                    <w:t>% HH perceived reduction in firewood collection time for</w:t>
                  </w:r>
                </w:p>
              </w:tc>
            </w:tr>
            <w:tr w:rsidR="00F351FD" w:rsidRPr="00F351FD" w14:paraId="419B5694" w14:textId="77777777" w:rsidTr="00F351FD">
              <w:tc>
                <w:tcPr>
                  <w:tcW w:w="1043" w:type="dxa"/>
                  <w:vMerge/>
                </w:tcPr>
                <w:p w14:paraId="134CDE30" w14:textId="77777777" w:rsidR="00F351FD" w:rsidRPr="00F351FD" w:rsidRDefault="00F351FD" w:rsidP="00F351FD">
                  <w:pPr>
                    <w:autoSpaceDE w:val="0"/>
                    <w:autoSpaceDN w:val="0"/>
                    <w:adjustRightInd w:val="0"/>
                    <w:spacing w:after="0" w:line="240" w:lineRule="auto"/>
                    <w:rPr>
                      <w:rFonts w:asciiTheme="minorHAnsi" w:eastAsia="MS Mincho" w:hAnsiTheme="minorHAnsi" w:cs="Calibri"/>
                      <w:b/>
                      <w:bCs/>
                      <w:color w:val="000000"/>
                      <w:szCs w:val="22"/>
                    </w:rPr>
                  </w:pPr>
                </w:p>
              </w:tc>
              <w:tc>
                <w:tcPr>
                  <w:tcW w:w="1704" w:type="dxa"/>
                </w:tcPr>
                <w:p w14:paraId="06F48C7E" w14:textId="77777777" w:rsidR="00F351FD" w:rsidRPr="00F351FD" w:rsidRDefault="00F351FD" w:rsidP="00F351FD">
                  <w:pPr>
                    <w:autoSpaceDE w:val="0"/>
                    <w:autoSpaceDN w:val="0"/>
                    <w:adjustRightInd w:val="0"/>
                    <w:spacing w:after="0" w:line="240" w:lineRule="auto"/>
                    <w:jc w:val="center"/>
                    <w:rPr>
                      <w:rFonts w:asciiTheme="minorHAnsi" w:eastAsia="MS Mincho" w:hAnsiTheme="minorHAnsi" w:cs="Calibri"/>
                      <w:b/>
                      <w:bCs/>
                      <w:color w:val="000000"/>
                      <w:szCs w:val="22"/>
                    </w:rPr>
                  </w:pPr>
                  <w:r w:rsidRPr="00F351FD">
                    <w:rPr>
                      <w:rFonts w:asciiTheme="minorHAnsi" w:eastAsia="MS Mincho" w:hAnsiTheme="minorHAnsi" w:cs="Calibri"/>
                      <w:b/>
                      <w:bCs/>
                      <w:color w:val="000000"/>
                      <w:szCs w:val="22"/>
                    </w:rPr>
                    <w:t xml:space="preserve">Men </w:t>
                  </w:r>
                </w:p>
              </w:tc>
              <w:tc>
                <w:tcPr>
                  <w:tcW w:w="1661" w:type="dxa"/>
                </w:tcPr>
                <w:p w14:paraId="6EBE61F6" w14:textId="77777777" w:rsidR="00F351FD" w:rsidRPr="00F351FD" w:rsidRDefault="00F351FD" w:rsidP="00F351FD">
                  <w:pPr>
                    <w:autoSpaceDE w:val="0"/>
                    <w:autoSpaceDN w:val="0"/>
                    <w:adjustRightInd w:val="0"/>
                    <w:spacing w:after="0" w:line="240" w:lineRule="auto"/>
                    <w:jc w:val="center"/>
                    <w:rPr>
                      <w:rFonts w:asciiTheme="minorHAnsi" w:eastAsia="MS Mincho" w:hAnsiTheme="minorHAnsi" w:cs="Calibri"/>
                      <w:b/>
                      <w:bCs/>
                      <w:color w:val="000000"/>
                      <w:szCs w:val="22"/>
                    </w:rPr>
                  </w:pPr>
                  <w:r w:rsidRPr="00F351FD">
                    <w:rPr>
                      <w:rFonts w:asciiTheme="minorHAnsi" w:eastAsia="MS Mincho" w:hAnsiTheme="minorHAnsi" w:cs="Calibri"/>
                      <w:b/>
                      <w:bCs/>
                      <w:color w:val="000000"/>
                      <w:szCs w:val="22"/>
                    </w:rPr>
                    <w:t xml:space="preserve">Women </w:t>
                  </w:r>
                </w:p>
              </w:tc>
              <w:tc>
                <w:tcPr>
                  <w:tcW w:w="1567" w:type="dxa"/>
                </w:tcPr>
                <w:p w14:paraId="18C1104F" w14:textId="77777777" w:rsidR="00F351FD" w:rsidRPr="00F351FD" w:rsidRDefault="00F351FD" w:rsidP="00F351FD">
                  <w:pPr>
                    <w:autoSpaceDE w:val="0"/>
                    <w:autoSpaceDN w:val="0"/>
                    <w:adjustRightInd w:val="0"/>
                    <w:spacing w:after="0" w:line="240" w:lineRule="auto"/>
                    <w:jc w:val="center"/>
                    <w:rPr>
                      <w:rFonts w:asciiTheme="minorHAnsi" w:eastAsia="MS Mincho" w:hAnsiTheme="minorHAnsi" w:cs="Calibri"/>
                      <w:b/>
                      <w:bCs/>
                      <w:color w:val="000000"/>
                      <w:szCs w:val="22"/>
                    </w:rPr>
                  </w:pPr>
                  <w:r w:rsidRPr="00F351FD">
                    <w:rPr>
                      <w:rFonts w:asciiTheme="minorHAnsi" w:eastAsia="MS Mincho" w:hAnsiTheme="minorHAnsi" w:cs="Calibri"/>
                      <w:b/>
                      <w:bCs/>
                      <w:color w:val="000000"/>
                      <w:szCs w:val="22"/>
                    </w:rPr>
                    <w:t xml:space="preserve">Children </w:t>
                  </w:r>
                </w:p>
              </w:tc>
            </w:tr>
            <w:tr w:rsidR="00D44E5C" w:rsidRPr="00F351FD" w14:paraId="43175B0C" w14:textId="77777777" w:rsidTr="00F351FD">
              <w:tc>
                <w:tcPr>
                  <w:tcW w:w="1043" w:type="dxa"/>
                </w:tcPr>
                <w:p w14:paraId="7F554839" w14:textId="77777777" w:rsidR="00D44E5C" w:rsidRPr="00F351FD" w:rsidRDefault="00D44E5C" w:rsidP="00D44E5C">
                  <w:pPr>
                    <w:autoSpaceDE w:val="0"/>
                    <w:autoSpaceDN w:val="0"/>
                    <w:adjustRightInd w:val="0"/>
                    <w:spacing w:after="0" w:line="240" w:lineRule="auto"/>
                    <w:rPr>
                      <w:rFonts w:asciiTheme="minorHAnsi" w:eastAsia="MS Mincho" w:hAnsiTheme="minorHAnsi" w:cs="Calibri"/>
                      <w:color w:val="000000"/>
                      <w:szCs w:val="22"/>
                    </w:rPr>
                  </w:pPr>
                  <w:r w:rsidRPr="00F351FD">
                    <w:rPr>
                      <w:rFonts w:asciiTheme="minorHAnsi" w:eastAsia="MS Mincho" w:hAnsiTheme="minorHAnsi" w:cs="Calibri"/>
                      <w:color w:val="000000"/>
                      <w:szCs w:val="22"/>
                    </w:rPr>
                    <w:t>CPA-1</w:t>
                  </w:r>
                </w:p>
              </w:tc>
              <w:tc>
                <w:tcPr>
                  <w:tcW w:w="1704" w:type="dxa"/>
                </w:tcPr>
                <w:p w14:paraId="05C0B875" w14:textId="0A73678A" w:rsidR="00D44E5C" w:rsidRPr="001433B4" w:rsidRDefault="00D44E5C" w:rsidP="00D44E5C">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13.75</w:t>
                  </w:r>
                </w:p>
              </w:tc>
              <w:tc>
                <w:tcPr>
                  <w:tcW w:w="1661" w:type="dxa"/>
                </w:tcPr>
                <w:p w14:paraId="4D711CD2" w14:textId="2B1AB0CD" w:rsidR="00D44E5C" w:rsidRPr="001433B4" w:rsidRDefault="00D44E5C" w:rsidP="00D44E5C">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98.75</w:t>
                  </w:r>
                </w:p>
              </w:tc>
              <w:tc>
                <w:tcPr>
                  <w:tcW w:w="1567" w:type="dxa"/>
                </w:tcPr>
                <w:p w14:paraId="076B8699" w14:textId="604E01BA" w:rsidR="00D44E5C" w:rsidRPr="001433B4" w:rsidRDefault="00D44E5C" w:rsidP="00D44E5C">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5.0</w:t>
                  </w:r>
                  <w:r w:rsidR="000A41EB">
                    <w:rPr>
                      <w:rFonts w:asciiTheme="minorHAnsi" w:eastAsia="MS Mincho" w:hAnsiTheme="minorHAnsi" w:cs="Calibri"/>
                      <w:color w:val="000000"/>
                      <w:szCs w:val="22"/>
                    </w:rPr>
                    <w:t>0</w:t>
                  </w:r>
                </w:p>
              </w:tc>
            </w:tr>
            <w:tr w:rsidR="00D44E5C" w:rsidRPr="00F351FD" w14:paraId="153A0B10" w14:textId="77777777" w:rsidTr="00F351FD">
              <w:tc>
                <w:tcPr>
                  <w:tcW w:w="1043" w:type="dxa"/>
                </w:tcPr>
                <w:p w14:paraId="0A7972E6" w14:textId="2C2C8A27" w:rsidR="00D44E5C" w:rsidRPr="00F351FD" w:rsidRDefault="00D44E5C" w:rsidP="00D44E5C">
                  <w:pPr>
                    <w:autoSpaceDE w:val="0"/>
                    <w:autoSpaceDN w:val="0"/>
                    <w:adjustRightInd w:val="0"/>
                    <w:spacing w:after="0"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CPA-2</w:t>
                  </w:r>
                </w:p>
              </w:tc>
              <w:tc>
                <w:tcPr>
                  <w:tcW w:w="1704" w:type="dxa"/>
                </w:tcPr>
                <w:p w14:paraId="703985AB" w14:textId="5F57FA34" w:rsidR="00D44E5C" w:rsidRPr="001433B4" w:rsidRDefault="00D44E5C" w:rsidP="00D44E5C">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17.11</w:t>
                  </w:r>
                </w:p>
              </w:tc>
              <w:tc>
                <w:tcPr>
                  <w:tcW w:w="1661" w:type="dxa"/>
                </w:tcPr>
                <w:p w14:paraId="69C9E016" w14:textId="591E44AA" w:rsidR="00D44E5C" w:rsidRPr="001433B4" w:rsidRDefault="00D44E5C" w:rsidP="00D44E5C">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96.05</w:t>
                  </w:r>
                </w:p>
              </w:tc>
              <w:tc>
                <w:tcPr>
                  <w:tcW w:w="1567" w:type="dxa"/>
                </w:tcPr>
                <w:p w14:paraId="00A6ACA6" w14:textId="34DDAFD1" w:rsidR="00D44E5C" w:rsidRPr="001433B4" w:rsidRDefault="00D44E5C" w:rsidP="00D44E5C">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1.32</w:t>
                  </w:r>
                </w:p>
              </w:tc>
            </w:tr>
            <w:tr w:rsidR="00D44E5C" w:rsidRPr="00F351FD" w14:paraId="401A1719" w14:textId="77777777" w:rsidTr="00F351FD">
              <w:tc>
                <w:tcPr>
                  <w:tcW w:w="1043" w:type="dxa"/>
                </w:tcPr>
                <w:p w14:paraId="49DE4620" w14:textId="43BCB510" w:rsidR="00D44E5C" w:rsidRPr="00F351FD" w:rsidRDefault="00D44E5C" w:rsidP="00D44E5C">
                  <w:pPr>
                    <w:autoSpaceDE w:val="0"/>
                    <w:autoSpaceDN w:val="0"/>
                    <w:adjustRightInd w:val="0"/>
                    <w:spacing w:after="0"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CPA-3</w:t>
                  </w:r>
                </w:p>
              </w:tc>
              <w:tc>
                <w:tcPr>
                  <w:tcW w:w="1704" w:type="dxa"/>
                </w:tcPr>
                <w:p w14:paraId="6F35145C" w14:textId="439A50BE" w:rsidR="00D44E5C" w:rsidRPr="001433B4" w:rsidRDefault="00D44E5C" w:rsidP="00D44E5C">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37.04</w:t>
                  </w:r>
                </w:p>
              </w:tc>
              <w:tc>
                <w:tcPr>
                  <w:tcW w:w="1661" w:type="dxa"/>
                </w:tcPr>
                <w:p w14:paraId="625B0C59" w14:textId="498D6CE0" w:rsidR="00D44E5C" w:rsidRPr="001433B4" w:rsidRDefault="00D44E5C" w:rsidP="00D44E5C">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36.30</w:t>
                  </w:r>
                </w:p>
              </w:tc>
              <w:tc>
                <w:tcPr>
                  <w:tcW w:w="1567" w:type="dxa"/>
                </w:tcPr>
                <w:p w14:paraId="59F5A725" w14:textId="1B8E3B2C" w:rsidR="00D44E5C" w:rsidRPr="001433B4" w:rsidRDefault="00D44E5C" w:rsidP="00D44E5C">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0.00</w:t>
                  </w:r>
                </w:p>
              </w:tc>
            </w:tr>
            <w:tr w:rsidR="00D44E5C" w:rsidRPr="00F351FD" w14:paraId="0E8B399E" w14:textId="77777777" w:rsidTr="00F351FD">
              <w:tc>
                <w:tcPr>
                  <w:tcW w:w="1043" w:type="dxa"/>
                </w:tcPr>
                <w:p w14:paraId="6EBBB04B" w14:textId="397AF7D0" w:rsidR="00D44E5C" w:rsidRPr="00F351FD" w:rsidRDefault="00D44E5C" w:rsidP="00D44E5C">
                  <w:pPr>
                    <w:autoSpaceDE w:val="0"/>
                    <w:autoSpaceDN w:val="0"/>
                    <w:adjustRightInd w:val="0"/>
                    <w:spacing w:after="0"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CPA-4</w:t>
                  </w:r>
                </w:p>
              </w:tc>
              <w:tc>
                <w:tcPr>
                  <w:tcW w:w="1704" w:type="dxa"/>
                </w:tcPr>
                <w:p w14:paraId="31672D13" w14:textId="79E536DC" w:rsidR="00D44E5C" w:rsidRPr="001433B4" w:rsidRDefault="00D44E5C" w:rsidP="00D44E5C">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31.03</w:t>
                  </w:r>
                </w:p>
              </w:tc>
              <w:tc>
                <w:tcPr>
                  <w:tcW w:w="1661" w:type="dxa"/>
                </w:tcPr>
                <w:p w14:paraId="5E39073F" w14:textId="056A1B60" w:rsidR="00D44E5C" w:rsidRPr="001433B4" w:rsidRDefault="00D44E5C" w:rsidP="00D44E5C">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98.85</w:t>
                  </w:r>
                </w:p>
              </w:tc>
              <w:tc>
                <w:tcPr>
                  <w:tcW w:w="1567" w:type="dxa"/>
                </w:tcPr>
                <w:p w14:paraId="4CD7D174" w14:textId="356D941E" w:rsidR="00D44E5C" w:rsidRPr="001433B4" w:rsidRDefault="00D44E5C" w:rsidP="00D44E5C">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9.20</w:t>
                  </w:r>
                </w:p>
              </w:tc>
            </w:tr>
            <w:tr w:rsidR="00D44E5C" w:rsidRPr="00F351FD" w14:paraId="630AB0C6" w14:textId="77777777" w:rsidTr="00F351FD">
              <w:tc>
                <w:tcPr>
                  <w:tcW w:w="1043" w:type="dxa"/>
                </w:tcPr>
                <w:p w14:paraId="64913E9B" w14:textId="3D81A79A" w:rsidR="00D44E5C" w:rsidRPr="00F351FD" w:rsidRDefault="00D44E5C" w:rsidP="00D44E5C">
                  <w:pPr>
                    <w:autoSpaceDE w:val="0"/>
                    <w:autoSpaceDN w:val="0"/>
                    <w:adjustRightInd w:val="0"/>
                    <w:spacing w:after="0"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CPA-5</w:t>
                  </w:r>
                </w:p>
              </w:tc>
              <w:tc>
                <w:tcPr>
                  <w:tcW w:w="1704" w:type="dxa"/>
                </w:tcPr>
                <w:p w14:paraId="331B9B0C" w14:textId="46C54800" w:rsidR="00D44E5C" w:rsidRPr="001433B4" w:rsidRDefault="00D44E5C" w:rsidP="00D44E5C">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36.14</w:t>
                  </w:r>
                </w:p>
              </w:tc>
              <w:tc>
                <w:tcPr>
                  <w:tcW w:w="1661" w:type="dxa"/>
                </w:tcPr>
                <w:p w14:paraId="4517F3ED" w14:textId="44131E2F" w:rsidR="00D44E5C" w:rsidRPr="001433B4" w:rsidRDefault="00D44E5C" w:rsidP="00D44E5C">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98.80</w:t>
                  </w:r>
                </w:p>
              </w:tc>
              <w:tc>
                <w:tcPr>
                  <w:tcW w:w="1567" w:type="dxa"/>
                </w:tcPr>
                <w:p w14:paraId="42F59966" w14:textId="59E58819" w:rsidR="00D44E5C" w:rsidRPr="001433B4" w:rsidRDefault="00D44E5C" w:rsidP="00D44E5C">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3.61</w:t>
                  </w:r>
                </w:p>
              </w:tc>
            </w:tr>
            <w:tr w:rsidR="00D44E5C" w:rsidRPr="00F351FD" w14:paraId="6D44E8E4" w14:textId="77777777" w:rsidTr="00F351FD">
              <w:tc>
                <w:tcPr>
                  <w:tcW w:w="1043" w:type="dxa"/>
                </w:tcPr>
                <w:p w14:paraId="476C2EA2" w14:textId="0B8CB0B6" w:rsidR="00D44E5C" w:rsidRDefault="00D44E5C" w:rsidP="00D44E5C">
                  <w:pPr>
                    <w:autoSpaceDE w:val="0"/>
                    <w:autoSpaceDN w:val="0"/>
                    <w:adjustRightInd w:val="0"/>
                    <w:spacing w:after="0"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CPA-6</w:t>
                  </w:r>
                </w:p>
              </w:tc>
              <w:tc>
                <w:tcPr>
                  <w:tcW w:w="1704" w:type="dxa"/>
                </w:tcPr>
                <w:p w14:paraId="1C45D233" w14:textId="55A30A70" w:rsidR="00D44E5C" w:rsidRPr="00D44E5C" w:rsidRDefault="00D44E5C" w:rsidP="00D44E5C">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35.44</w:t>
                  </w:r>
                </w:p>
              </w:tc>
              <w:tc>
                <w:tcPr>
                  <w:tcW w:w="1661" w:type="dxa"/>
                </w:tcPr>
                <w:p w14:paraId="3D9D9DBC" w14:textId="6AD43EFB" w:rsidR="00D44E5C" w:rsidRPr="00D44E5C" w:rsidRDefault="00D44E5C" w:rsidP="00D44E5C">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98.73</w:t>
                  </w:r>
                </w:p>
              </w:tc>
              <w:tc>
                <w:tcPr>
                  <w:tcW w:w="1567" w:type="dxa"/>
                </w:tcPr>
                <w:p w14:paraId="62B8F968" w14:textId="6B810A48" w:rsidR="00D44E5C" w:rsidRPr="00D44E5C" w:rsidRDefault="00D44E5C" w:rsidP="00D44E5C">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1.27</w:t>
                  </w:r>
                </w:p>
              </w:tc>
            </w:tr>
            <w:tr w:rsidR="00D44E5C" w:rsidRPr="00F351FD" w14:paraId="6C080AA1" w14:textId="77777777" w:rsidTr="00F351FD">
              <w:tc>
                <w:tcPr>
                  <w:tcW w:w="1043" w:type="dxa"/>
                </w:tcPr>
                <w:p w14:paraId="032B9614" w14:textId="2F63F116" w:rsidR="00D44E5C" w:rsidRDefault="00D44E5C" w:rsidP="00D44E5C">
                  <w:pPr>
                    <w:autoSpaceDE w:val="0"/>
                    <w:autoSpaceDN w:val="0"/>
                    <w:adjustRightInd w:val="0"/>
                    <w:spacing w:after="0"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CPA-7</w:t>
                  </w:r>
                </w:p>
              </w:tc>
              <w:tc>
                <w:tcPr>
                  <w:tcW w:w="1704" w:type="dxa"/>
                </w:tcPr>
                <w:p w14:paraId="3A292BF2" w14:textId="507469F6" w:rsidR="00D44E5C" w:rsidRPr="00D44E5C" w:rsidRDefault="00D44E5C" w:rsidP="00D44E5C">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35.71</w:t>
                  </w:r>
                </w:p>
              </w:tc>
              <w:tc>
                <w:tcPr>
                  <w:tcW w:w="1661" w:type="dxa"/>
                </w:tcPr>
                <w:p w14:paraId="5887C2F9" w14:textId="1D11DB4F" w:rsidR="00D44E5C" w:rsidRPr="00D44E5C" w:rsidRDefault="00D44E5C" w:rsidP="00D44E5C">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96.43</w:t>
                  </w:r>
                </w:p>
              </w:tc>
              <w:tc>
                <w:tcPr>
                  <w:tcW w:w="1567" w:type="dxa"/>
                </w:tcPr>
                <w:p w14:paraId="6B4FB60D" w14:textId="5117307A" w:rsidR="00D44E5C" w:rsidRPr="00D44E5C" w:rsidRDefault="00D44E5C" w:rsidP="00D44E5C">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5.95</w:t>
                  </w:r>
                </w:p>
              </w:tc>
            </w:tr>
            <w:tr w:rsidR="00D44E5C" w:rsidRPr="00F351FD" w14:paraId="516444AF" w14:textId="77777777" w:rsidTr="00F351FD">
              <w:tc>
                <w:tcPr>
                  <w:tcW w:w="1043" w:type="dxa"/>
                </w:tcPr>
                <w:p w14:paraId="720CAF6D" w14:textId="17FAD4DF" w:rsidR="00D44E5C" w:rsidRPr="00F351FD" w:rsidRDefault="00D44E5C" w:rsidP="00D44E5C">
                  <w:pPr>
                    <w:autoSpaceDE w:val="0"/>
                    <w:autoSpaceDN w:val="0"/>
                    <w:adjustRightInd w:val="0"/>
                    <w:spacing w:after="0"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CPA-10</w:t>
                  </w:r>
                </w:p>
              </w:tc>
              <w:tc>
                <w:tcPr>
                  <w:tcW w:w="1704" w:type="dxa"/>
                </w:tcPr>
                <w:p w14:paraId="6BB2E128" w14:textId="2FAB2E34" w:rsidR="00D44E5C" w:rsidRPr="001433B4" w:rsidRDefault="00D44E5C" w:rsidP="00D44E5C">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41.25</w:t>
                  </w:r>
                </w:p>
              </w:tc>
              <w:tc>
                <w:tcPr>
                  <w:tcW w:w="1661" w:type="dxa"/>
                </w:tcPr>
                <w:p w14:paraId="48749F69" w14:textId="20D6B233" w:rsidR="00D44E5C" w:rsidRPr="001433B4" w:rsidRDefault="00D44E5C" w:rsidP="00D44E5C">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100</w:t>
                  </w:r>
                </w:p>
              </w:tc>
              <w:tc>
                <w:tcPr>
                  <w:tcW w:w="1567" w:type="dxa"/>
                </w:tcPr>
                <w:p w14:paraId="3D145DEE" w14:textId="10907A1D" w:rsidR="00D44E5C" w:rsidRPr="001433B4" w:rsidRDefault="00D44E5C" w:rsidP="00D44E5C">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0.00</w:t>
                  </w:r>
                </w:p>
              </w:tc>
            </w:tr>
          </w:tbl>
          <w:p w14:paraId="656CAD65" w14:textId="0487FAA9" w:rsidR="00F351FD" w:rsidRPr="00F351FD" w:rsidRDefault="00F351FD" w:rsidP="00FF6186">
            <w:pPr>
              <w:autoSpaceDE w:val="0"/>
              <w:autoSpaceDN w:val="0"/>
              <w:adjustRightInd w:val="0"/>
              <w:rPr>
                <w:rFonts w:asciiTheme="minorHAnsi" w:eastAsia="MS Mincho" w:hAnsiTheme="minorHAnsi" w:cs="Calibri"/>
                <w:color w:val="000000"/>
                <w:szCs w:val="22"/>
              </w:rPr>
            </w:pPr>
          </w:p>
        </w:tc>
      </w:tr>
      <w:tr w:rsidR="00F351FD" w:rsidRPr="00F351FD" w14:paraId="6020CD6E" w14:textId="77777777" w:rsidTr="00FF6186">
        <w:trPr>
          <w:cantSplit/>
        </w:trPr>
        <w:tc>
          <w:tcPr>
            <w:tcW w:w="1422" w:type="pct"/>
            <w:shd w:val="clear" w:color="auto" w:fill="E6E6E6"/>
          </w:tcPr>
          <w:p w14:paraId="11863D1E" w14:textId="77777777" w:rsidR="00F351FD" w:rsidRPr="00F351FD" w:rsidRDefault="00F351FD" w:rsidP="00FF6186">
            <w:pPr>
              <w:pStyle w:val="SDMTableBoxParaNotNumbered"/>
              <w:keepNext/>
              <w:rPr>
                <w:rFonts w:asciiTheme="minorHAnsi" w:hAnsiTheme="minorHAnsi"/>
                <w:sz w:val="22"/>
                <w:szCs w:val="22"/>
              </w:rPr>
            </w:pPr>
            <w:r w:rsidRPr="00F351FD">
              <w:rPr>
                <w:rFonts w:asciiTheme="minorHAnsi" w:hAnsiTheme="minorHAnsi"/>
                <w:sz w:val="22"/>
                <w:szCs w:val="22"/>
              </w:rPr>
              <w:t>Monitoring equipment</w:t>
            </w:r>
          </w:p>
        </w:tc>
        <w:tc>
          <w:tcPr>
            <w:tcW w:w="3578" w:type="pct"/>
            <w:shd w:val="clear" w:color="auto" w:fill="auto"/>
          </w:tcPr>
          <w:p w14:paraId="65E3682F" w14:textId="77777777" w:rsidR="00F351FD" w:rsidRPr="00F351FD" w:rsidRDefault="00F351FD" w:rsidP="00F351FD">
            <w:pPr>
              <w:pStyle w:val="SDMTableBoxParaNotNumbered"/>
              <w:keepNext/>
              <w:jc w:val="both"/>
              <w:rPr>
                <w:rFonts w:asciiTheme="minorHAnsi" w:hAnsiTheme="minorHAnsi" w:cs="Calibri"/>
                <w:sz w:val="22"/>
                <w:szCs w:val="22"/>
              </w:rPr>
            </w:pPr>
            <w:r w:rsidRPr="00F351FD">
              <w:rPr>
                <w:rFonts w:asciiTheme="minorHAnsi" w:hAnsiTheme="minorHAnsi" w:cs="Calibri"/>
                <w:sz w:val="22"/>
                <w:szCs w:val="22"/>
              </w:rPr>
              <w:t>Survey</w:t>
            </w:r>
          </w:p>
        </w:tc>
      </w:tr>
      <w:tr w:rsidR="00F351FD" w:rsidRPr="00F351FD" w14:paraId="5225642C" w14:textId="77777777" w:rsidTr="00FF6186">
        <w:trPr>
          <w:cantSplit/>
        </w:trPr>
        <w:tc>
          <w:tcPr>
            <w:tcW w:w="1422" w:type="pct"/>
            <w:shd w:val="clear" w:color="auto" w:fill="E6E6E6"/>
          </w:tcPr>
          <w:p w14:paraId="6575E68D" w14:textId="77777777" w:rsidR="00F351FD" w:rsidRPr="00F351FD" w:rsidRDefault="00F351FD" w:rsidP="00FF6186">
            <w:pPr>
              <w:pStyle w:val="SDMTableBoxParaNotNumbered"/>
              <w:rPr>
                <w:rFonts w:asciiTheme="minorHAnsi" w:hAnsiTheme="minorHAnsi"/>
                <w:sz w:val="22"/>
                <w:szCs w:val="22"/>
              </w:rPr>
            </w:pPr>
            <w:r w:rsidRPr="00F351FD">
              <w:rPr>
                <w:rFonts w:asciiTheme="minorHAnsi" w:hAnsiTheme="minorHAnsi"/>
                <w:sz w:val="22"/>
                <w:szCs w:val="22"/>
              </w:rPr>
              <w:t>Measuring/reading/recording frequency:</w:t>
            </w:r>
          </w:p>
        </w:tc>
        <w:tc>
          <w:tcPr>
            <w:tcW w:w="3578" w:type="pct"/>
            <w:shd w:val="clear" w:color="auto" w:fill="auto"/>
          </w:tcPr>
          <w:p w14:paraId="771A9725" w14:textId="77777777" w:rsidR="00F351FD" w:rsidRPr="00F351FD" w:rsidRDefault="00F351FD" w:rsidP="00F351FD">
            <w:pPr>
              <w:pStyle w:val="SDMTableBoxParaNotNumbered"/>
              <w:keepNext/>
              <w:jc w:val="both"/>
              <w:rPr>
                <w:rFonts w:asciiTheme="minorHAnsi" w:hAnsiTheme="minorHAnsi" w:cs="Calibri"/>
                <w:sz w:val="22"/>
                <w:szCs w:val="22"/>
              </w:rPr>
            </w:pPr>
            <w:r w:rsidRPr="00F351FD">
              <w:rPr>
                <w:rFonts w:asciiTheme="minorHAnsi" w:hAnsiTheme="minorHAnsi" w:cs="Calibri"/>
                <w:sz w:val="22"/>
                <w:szCs w:val="22"/>
              </w:rPr>
              <w:t>at least biennial</w:t>
            </w:r>
          </w:p>
        </w:tc>
      </w:tr>
      <w:tr w:rsidR="00F351FD" w:rsidRPr="00F351FD" w14:paraId="6ECEA20F" w14:textId="77777777" w:rsidTr="00FF6186">
        <w:trPr>
          <w:cantSplit/>
        </w:trPr>
        <w:tc>
          <w:tcPr>
            <w:tcW w:w="1422" w:type="pct"/>
            <w:shd w:val="clear" w:color="auto" w:fill="E6E6E6"/>
          </w:tcPr>
          <w:p w14:paraId="7F80BE07" w14:textId="77777777" w:rsidR="00F351FD" w:rsidRPr="00F351FD" w:rsidRDefault="00F351FD" w:rsidP="00FF6186">
            <w:pPr>
              <w:pStyle w:val="SDMTableBoxParaNotNumbered"/>
              <w:rPr>
                <w:rFonts w:asciiTheme="minorHAnsi" w:hAnsiTheme="minorHAnsi"/>
                <w:sz w:val="22"/>
                <w:szCs w:val="22"/>
              </w:rPr>
            </w:pPr>
            <w:r w:rsidRPr="00F351FD">
              <w:rPr>
                <w:rFonts w:asciiTheme="minorHAnsi" w:hAnsiTheme="minorHAnsi"/>
                <w:sz w:val="22"/>
                <w:szCs w:val="22"/>
              </w:rPr>
              <w:t>Calculation method</w:t>
            </w:r>
            <w:r w:rsidRPr="00F351FD">
              <w:rPr>
                <w:rFonts w:asciiTheme="minorHAnsi" w:hAnsiTheme="minorHAnsi"/>
                <w:sz w:val="22"/>
                <w:szCs w:val="22"/>
              </w:rPr>
              <w:br/>
              <w:t>(if applicable):</w:t>
            </w:r>
          </w:p>
        </w:tc>
        <w:tc>
          <w:tcPr>
            <w:tcW w:w="3578" w:type="pct"/>
            <w:shd w:val="clear" w:color="auto" w:fill="auto"/>
          </w:tcPr>
          <w:p w14:paraId="09070EC7" w14:textId="77777777" w:rsidR="00F351FD" w:rsidRPr="00F351FD" w:rsidRDefault="00F351FD" w:rsidP="00F351FD">
            <w:pPr>
              <w:keepNext/>
              <w:spacing w:line="240" w:lineRule="auto"/>
              <w:jc w:val="both"/>
              <w:rPr>
                <w:rFonts w:asciiTheme="minorHAnsi" w:hAnsiTheme="minorHAnsi" w:cs="Calibri"/>
                <w:szCs w:val="22"/>
              </w:rPr>
            </w:pPr>
            <w:r w:rsidRPr="00F351FD">
              <w:rPr>
                <w:rFonts w:asciiTheme="minorHAnsi" w:hAnsiTheme="minorHAnsi" w:cs="Calibri"/>
                <w:szCs w:val="22"/>
              </w:rPr>
              <w:t>Calculated as % of users perceived the reduction in cooking time for men, women and children after installation of biogas.</w:t>
            </w:r>
          </w:p>
        </w:tc>
      </w:tr>
      <w:tr w:rsidR="00F351FD" w:rsidRPr="00F351FD" w14:paraId="1E573F39" w14:textId="77777777" w:rsidTr="00FF6186">
        <w:trPr>
          <w:cantSplit/>
        </w:trPr>
        <w:tc>
          <w:tcPr>
            <w:tcW w:w="1422" w:type="pct"/>
            <w:shd w:val="clear" w:color="auto" w:fill="E6E6E6"/>
          </w:tcPr>
          <w:p w14:paraId="082C1B61" w14:textId="77777777" w:rsidR="00F351FD" w:rsidRPr="00F351FD" w:rsidRDefault="00F351FD" w:rsidP="00FF6186">
            <w:pPr>
              <w:pStyle w:val="SDMTableBoxParaNotNumbered"/>
              <w:rPr>
                <w:rFonts w:asciiTheme="minorHAnsi" w:hAnsiTheme="minorHAnsi"/>
                <w:sz w:val="22"/>
                <w:szCs w:val="22"/>
              </w:rPr>
            </w:pPr>
            <w:r w:rsidRPr="00F351FD">
              <w:rPr>
                <w:rFonts w:asciiTheme="minorHAnsi" w:hAnsiTheme="minorHAnsi"/>
                <w:sz w:val="22"/>
                <w:szCs w:val="22"/>
              </w:rPr>
              <w:t>QA/QC procedures:</w:t>
            </w:r>
          </w:p>
        </w:tc>
        <w:tc>
          <w:tcPr>
            <w:tcW w:w="3578" w:type="pct"/>
            <w:shd w:val="clear" w:color="auto" w:fill="auto"/>
          </w:tcPr>
          <w:p w14:paraId="1F230A84" w14:textId="77777777" w:rsidR="00F351FD" w:rsidRPr="00F351FD" w:rsidRDefault="00F351FD" w:rsidP="00F351FD">
            <w:pPr>
              <w:keepNext/>
              <w:spacing w:line="240" w:lineRule="auto"/>
              <w:jc w:val="both"/>
              <w:rPr>
                <w:rFonts w:asciiTheme="minorHAnsi" w:hAnsiTheme="minorHAnsi" w:cs="Calibri"/>
                <w:szCs w:val="22"/>
              </w:rPr>
            </w:pPr>
            <w:r w:rsidRPr="00F351FD">
              <w:rPr>
                <w:rFonts w:asciiTheme="minorHAnsi" w:hAnsiTheme="minorHAnsi" w:cs="Calibri"/>
                <w:szCs w:val="22"/>
              </w:rPr>
              <w:t>The selection of households under the surveys ensures that the percentages of household in different strata are met for each individual CPA included in the PoA</w:t>
            </w:r>
          </w:p>
        </w:tc>
      </w:tr>
      <w:tr w:rsidR="00F351FD" w:rsidRPr="00F351FD" w14:paraId="35FA0A32" w14:textId="77777777" w:rsidTr="00FF6186">
        <w:trPr>
          <w:cantSplit/>
        </w:trPr>
        <w:tc>
          <w:tcPr>
            <w:tcW w:w="1422" w:type="pct"/>
            <w:shd w:val="clear" w:color="auto" w:fill="E6E6E6"/>
          </w:tcPr>
          <w:p w14:paraId="14213C4F" w14:textId="77777777" w:rsidR="00F351FD" w:rsidRPr="00F351FD" w:rsidRDefault="00F351FD" w:rsidP="00FF6186">
            <w:pPr>
              <w:pStyle w:val="SDMTableBoxParaNotNumbered"/>
              <w:rPr>
                <w:rFonts w:asciiTheme="minorHAnsi" w:hAnsiTheme="minorHAnsi"/>
                <w:sz w:val="22"/>
                <w:szCs w:val="22"/>
              </w:rPr>
            </w:pPr>
            <w:r w:rsidRPr="00F351FD">
              <w:rPr>
                <w:rFonts w:asciiTheme="minorHAnsi" w:hAnsiTheme="minorHAnsi"/>
                <w:sz w:val="22"/>
                <w:szCs w:val="22"/>
              </w:rPr>
              <w:t>Purpose of data:</w:t>
            </w:r>
          </w:p>
        </w:tc>
        <w:tc>
          <w:tcPr>
            <w:tcW w:w="3578" w:type="pct"/>
            <w:shd w:val="clear" w:color="auto" w:fill="auto"/>
          </w:tcPr>
          <w:p w14:paraId="5A136AEE" w14:textId="77777777" w:rsidR="00F351FD" w:rsidRPr="00F351FD" w:rsidRDefault="00F351FD" w:rsidP="00F351FD">
            <w:pPr>
              <w:keepNext/>
              <w:spacing w:line="240" w:lineRule="auto"/>
              <w:jc w:val="both"/>
              <w:rPr>
                <w:rFonts w:asciiTheme="minorHAnsi" w:hAnsiTheme="minorHAnsi" w:cs="Calibri"/>
                <w:szCs w:val="22"/>
              </w:rPr>
            </w:pPr>
            <w:r w:rsidRPr="00F351FD">
              <w:rPr>
                <w:rFonts w:asciiTheme="minorHAnsi" w:hAnsiTheme="minorHAnsi" w:cs="Calibri"/>
                <w:szCs w:val="22"/>
              </w:rPr>
              <w:t>Sustainable Development Assessment.</w:t>
            </w:r>
          </w:p>
        </w:tc>
      </w:tr>
      <w:tr w:rsidR="00F351FD" w:rsidRPr="00F351FD" w14:paraId="31F2CDA6" w14:textId="77777777" w:rsidTr="00FF6186">
        <w:trPr>
          <w:cantSplit/>
        </w:trPr>
        <w:tc>
          <w:tcPr>
            <w:tcW w:w="1422" w:type="pct"/>
            <w:shd w:val="clear" w:color="auto" w:fill="E6E6E6"/>
          </w:tcPr>
          <w:p w14:paraId="546602EB" w14:textId="77777777" w:rsidR="00F351FD" w:rsidRPr="00F351FD" w:rsidRDefault="00F351FD" w:rsidP="00FF6186">
            <w:pPr>
              <w:pStyle w:val="SDMTableBoxParaNotNumbered"/>
              <w:rPr>
                <w:rFonts w:asciiTheme="minorHAnsi" w:hAnsiTheme="minorHAnsi"/>
                <w:sz w:val="22"/>
                <w:szCs w:val="22"/>
              </w:rPr>
            </w:pPr>
            <w:r w:rsidRPr="00F351FD">
              <w:rPr>
                <w:rFonts w:asciiTheme="minorHAnsi" w:hAnsiTheme="minorHAnsi"/>
                <w:sz w:val="22"/>
                <w:szCs w:val="22"/>
              </w:rPr>
              <w:t>Additional comments:</w:t>
            </w:r>
          </w:p>
        </w:tc>
        <w:tc>
          <w:tcPr>
            <w:tcW w:w="3578" w:type="pct"/>
            <w:shd w:val="clear" w:color="auto" w:fill="auto"/>
          </w:tcPr>
          <w:p w14:paraId="688ADAA5" w14:textId="77777777" w:rsidR="00F351FD" w:rsidRPr="00F351FD" w:rsidRDefault="00F351FD" w:rsidP="00F351FD">
            <w:pPr>
              <w:keepNext/>
              <w:spacing w:line="240" w:lineRule="auto"/>
              <w:jc w:val="both"/>
              <w:rPr>
                <w:rFonts w:asciiTheme="minorHAnsi" w:hAnsiTheme="minorHAnsi" w:cs="Calibri"/>
                <w:szCs w:val="22"/>
              </w:rPr>
            </w:pPr>
            <w:r w:rsidRPr="00F351FD">
              <w:rPr>
                <w:rFonts w:asciiTheme="minorHAnsi" w:hAnsiTheme="minorHAnsi" w:cs="Calibri"/>
                <w:szCs w:val="22"/>
              </w:rPr>
              <w:t xml:space="preserve">Requirements as defined in the sampling plan is met. </w:t>
            </w:r>
          </w:p>
        </w:tc>
      </w:tr>
    </w:tbl>
    <w:p w14:paraId="0653FD32" w14:textId="77777777" w:rsidR="00F351FD" w:rsidRDefault="00F351FD" w:rsidP="0081657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3422"/>
        <w:gridCol w:w="6200"/>
      </w:tblGrid>
      <w:tr w:rsidR="00F351FD" w:rsidRPr="00F351FD" w14:paraId="03194221" w14:textId="77777777" w:rsidTr="00F351FD">
        <w:trPr>
          <w:cantSplit/>
        </w:trPr>
        <w:tc>
          <w:tcPr>
            <w:tcW w:w="1778" w:type="pct"/>
            <w:shd w:val="clear" w:color="auto" w:fill="E6E6E6"/>
            <w:tcMar>
              <w:top w:w="62" w:type="dxa"/>
              <w:bottom w:w="62" w:type="dxa"/>
            </w:tcMar>
          </w:tcPr>
          <w:p w14:paraId="2E908909" w14:textId="77777777" w:rsidR="00F351FD" w:rsidRPr="00F351FD" w:rsidRDefault="00F351FD" w:rsidP="00F351FD">
            <w:pPr>
              <w:pStyle w:val="SDMTableBoxParaNotNumbered"/>
              <w:keepNext/>
              <w:keepLines/>
              <w:rPr>
                <w:rFonts w:asciiTheme="minorHAnsi" w:hAnsiTheme="minorHAnsi"/>
                <w:b/>
                <w:sz w:val="22"/>
                <w:szCs w:val="22"/>
              </w:rPr>
            </w:pPr>
            <w:r w:rsidRPr="00F351FD">
              <w:rPr>
                <w:rFonts w:asciiTheme="minorHAnsi" w:hAnsiTheme="minorHAnsi"/>
                <w:b/>
                <w:sz w:val="22"/>
                <w:szCs w:val="22"/>
              </w:rPr>
              <w:t>Relevant SDG Indicator</w:t>
            </w:r>
          </w:p>
        </w:tc>
        <w:tc>
          <w:tcPr>
            <w:tcW w:w="3222" w:type="pct"/>
            <w:shd w:val="clear" w:color="auto" w:fill="auto"/>
            <w:tcMar>
              <w:top w:w="62" w:type="dxa"/>
              <w:bottom w:w="62" w:type="dxa"/>
            </w:tcMar>
          </w:tcPr>
          <w:p w14:paraId="79E5E1ED" w14:textId="77777777" w:rsidR="00F351FD" w:rsidRPr="00F351FD" w:rsidRDefault="00F351FD" w:rsidP="00F351FD">
            <w:pPr>
              <w:keepNext/>
              <w:spacing w:line="240" w:lineRule="auto"/>
              <w:rPr>
                <w:rFonts w:asciiTheme="minorHAnsi" w:hAnsiTheme="minorHAnsi" w:cs="Calibri"/>
                <w:b/>
                <w:bCs/>
                <w:szCs w:val="22"/>
              </w:rPr>
            </w:pPr>
            <w:r w:rsidRPr="00F351FD">
              <w:rPr>
                <w:rFonts w:asciiTheme="minorHAnsi" w:hAnsiTheme="minorHAnsi" w:cs="Calibri"/>
                <w:b/>
                <w:bCs/>
                <w:szCs w:val="22"/>
              </w:rPr>
              <w:t>3.9.3 Mortality rate attributed to unintentional poisoning</w:t>
            </w:r>
          </w:p>
        </w:tc>
      </w:tr>
      <w:tr w:rsidR="00F351FD" w:rsidRPr="00F351FD" w14:paraId="0FFB0732" w14:textId="77777777" w:rsidTr="00F351FD">
        <w:trPr>
          <w:cantSplit/>
        </w:trPr>
        <w:tc>
          <w:tcPr>
            <w:tcW w:w="1778" w:type="pct"/>
            <w:shd w:val="clear" w:color="auto" w:fill="E6E6E6"/>
            <w:tcMar>
              <w:top w:w="62" w:type="dxa"/>
              <w:bottom w:w="62" w:type="dxa"/>
            </w:tcMar>
          </w:tcPr>
          <w:p w14:paraId="7B0A975E" w14:textId="77777777" w:rsidR="00F351FD" w:rsidRPr="00F351FD" w:rsidRDefault="00F351FD" w:rsidP="00F351FD">
            <w:pPr>
              <w:pStyle w:val="SDMTableBoxParaNotNumbered"/>
              <w:keepNext/>
              <w:keepLines/>
              <w:rPr>
                <w:rFonts w:asciiTheme="minorHAnsi" w:hAnsiTheme="minorHAnsi"/>
                <w:b/>
                <w:sz w:val="22"/>
                <w:szCs w:val="22"/>
              </w:rPr>
            </w:pPr>
            <w:r w:rsidRPr="00F351FD">
              <w:rPr>
                <w:rFonts w:asciiTheme="minorHAnsi" w:hAnsiTheme="minorHAnsi"/>
                <w:b/>
                <w:sz w:val="22"/>
                <w:szCs w:val="22"/>
              </w:rPr>
              <w:t>Data/parameter:</w:t>
            </w:r>
          </w:p>
        </w:tc>
        <w:tc>
          <w:tcPr>
            <w:tcW w:w="3222" w:type="pct"/>
            <w:shd w:val="clear" w:color="auto" w:fill="auto"/>
            <w:tcMar>
              <w:top w:w="62" w:type="dxa"/>
              <w:bottom w:w="62" w:type="dxa"/>
            </w:tcMar>
          </w:tcPr>
          <w:p w14:paraId="605DF7DF" w14:textId="77777777" w:rsidR="00F351FD" w:rsidRPr="00F351FD" w:rsidRDefault="00F351FD" w:rsidP="00F351FD">
            <w:pPr>
              <w:keepNext/>
              <w:spacing w:line="240" w:lineRule="auto"/>
              <w:rPr>
                <w:rFonts w:asciiTheme="minorHAnsi" w:hAnsiTheme="minorHAnsi" w:cs="Calibri"/>
                <w:szCs w:val="22"/>
              </w:rPr>
            </w:pPr>
            <w:r w:rsidRPr="00F351FD">
              <w:rPr>
                <w:rFonts w:asciiTheme="minorHAnsi" w:hAnsiTheme="minorHAnsi" w:cs="Calibri"/>
                <w:szCs w:val="22"/>
              </w:rPr>
              <w:t>Users perception in reduction of chemical fertilizers</w:t>
            </w:r>
          </w:p>
        </w:tc>
      </w:tr>
      <w:tr w:rsidR="00F351FD" w:rsidRPr="00F351FD" w14:paraId="19DB3EBB" w14:textId="77777777" w:rsidTr="00F351FD">
        <w:trPr>
          <w:cantSplit/>
        </w:trPr>
        <w:tc>
          <w:tcPr>
            <w:tcW w:w="1778" w:type="pct"/>
            <w:shd w:val="clear" w:color="auto" w:fill="E6E6E6"/>
          </w:tcPr>
          <w:p w14:paraId="2C4FD332"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Unit</w:t>
            </w:r>
          </w:p>
        </w:tc>
        <w:tc>
          <w:tcPr>
            <w:tcW w:w="3222" w:type="pct"/>
            <w:shd w:val="clear" w:color="auto" w:fill="auto"/>
          </w:tcPr>
          <w:p w14:paraId="0D65EA54" w14:textId="77777777" w:rsidR="00F351FD" w:rsidRPr="00F351FD" w:rsidRDefault="00F351FD" w:rsidP="00F351FD">
            <w:pPr>
              <w:keepNext/>
              <w:spacing w:line="240" w:lineRule="auto"/>
              <w:rPr>
                <w:rFonts w:asciiTheme="minorHAnsi" w:hAnsiTheme="minorHAnsi" w:cs="Calibri"/>
                <w:szCs w:val="22"/>
              </w:rPr>
            </w:pPr>
            <w:r w:rsidRPr="00F351FD">
              <w:rPr>
                <w:rFonts w:asciiTheme="minorHAnsi" w:hAnsiTheme="minorHAnsi" w:cs="Calibri"/>
                <w:szCs w:val="22"/>
              </w:rPr>
              <w:t>Qualitative</w:t>
            </w:r>
          </w:p>
        </w:tc>
      </w:tr>
      <w:tr w:rsidR="00F351FD" w:rsidRPr="00F351FD" w14:paraId="6D6AB3AB" w14:textId="77777777" w:rsidTr="00F351FD">
        <w:trPr>
          <w:cantSplit/>
        </w:trPr>
        <w:tc>
          <w:tcPr>
            <w:tcW w:w="1778" w:type="pct"/>
            <w:shd w:val="clear" w:color="auto" w:fill="E6E6E6"/>
          </w:tcPr>
          <w:p w14:paraId="0B0257D7"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Description</w:t>
            </w:r>
          </w:p>
        </w:tc>
        <w:tc>
          <w:tcPr>
            <w:tcW w:w="3222" w:type="pct"/>
            <w:shd w:val="clear" w:color="auto" w:fill="auto"/>
          </w:tcPr>
          <w:p w14:paraId="73F086A7" w14:textId="77777777" w:rsidR="00F351FD" w:rsidRPr="00F351FD" w:rsidRDefault="00F351FD" w:rsidP="00F351FD">
            <w:pPr>
              <w:keepNext/>
              <w:spacing w:line="240" w:lineRule="auto"/>
              <w:rPr>
                <w:rFonts w:asciiTheme="minorHAnsi" w:hAnsiTheme="minorHAnsi" w:cs="Calibri"/>
                <w:szCs w:val="22"/>
              </w:rPr>
            </w:pPr>
            <w:r w:rsidRPr="00F351FD">
              <w:rPr>
                <w:rFonts w:asciiTheme="minorHAnsi" w:hAnsiTheme="minorHAnsi" w:cs="Calibri"/>
                <w:szCs w:val="22"/>
              </w:rPr>
              <w:t>Users’ perception on reduction in use of chemical fertilizers and use of bio-slurry</w:t>
            </w:r>
          </w:p>
        </w:tc>
      </w:tr>
      <w:tr w:rsidR="00F351FD" w:rsidRPr="00F351FD" w14:paraId="17E2427A" w14:textId="77777777" w:rsidTr="00F351FD">
        <w:trPr>
          <w:cantSplit/>
        </w:trPr>
        <w:tc>
          <w:tcPr>
            <w:tcW w:w="1778" w:type="pct"/>
            <w:shd w:val="clear" w:color="auto" w:fill="E6E6E6"/>
          </w:tcPr>
          <w:p w14:paraId="317BA2D4"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Measured/calculated/default</w:t>
            </w:r>
          </w:p>
        </w:tc>
        <w:tc>
          <w:tcPr>
            <w:tcW w:w="3222" w:type="pct"/>
            <w:shd w:val="clear" w:color="auto" w:fill="auto"/>
          </w:tcPr>
          <w:p w14:paraId="6F2274A8" w14:textId="77777777" w:rsidR="00F351FD" w:rsidRPr="00F351FD" w:rsidRDefault="00F351FD" w:rsidP="00F351FD">
            <w:pPr>
              <w:pStyle w:val="SDMTableBoxParaNotNumbered"/>
              <w:rPr>
                <w:rFonts w:asciiTheme="minorHAnsi" w:hAnsiTheme="minorHAnsi" w:cs="Calibri"/>
                <w:sz w:val="22"/>
                <w:szCs w:val="22"/>
              </w:rPr>
            </w:pPr>
            <w:r w:rsidRPr="00F351FD">
              <w:rPr>
                <w:rFonts w:asciiTheme="minorHAnsi" w:hAnsiTheme="minorHAnsi" w:cs="Calibri"/>
                <w:sz w:val="22"/>
                <w:szCs w:val="22"/>
              </w:rPr>
              <w:t>Calculated</w:t>
            </w:r>
          </w:p>
        </w:tc>
      </w:tr>
      <w:tr w:rsidR="00F351FD" w:rsidRPr="00F351FD" w14:paraId="13ABD554" w14:textId="77777777" w:rsidTr="00F351FD">
        <w:trPr>
          <w:cantSplit/>
        </w:trPr>
        <w:tc>
          <w:tcPr>
            <w:tcW w:w="1778" w:type="pct"/>
            <w:shd w:val="clear" w:color="auto" w:fill="E6E6E6"/>
          </w:tcPr>
          <w:p w14:paraId="5E1CF618"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Source of data</w:t>
            </w:r>
          </w:p>
        </w:tc>
        <w:tc>
          <w:tcPr>
            <w:tcW w:w="3222" w:type="pct"/>
            <w:shd w:val="clear" w:color="auto" w:fill="auto"/>
          </w:tcPr>
          <w:p w14:paraId="40EE5E7E" w14:textId="5EF5366E" w:rsidR="00F351FD" w:rsidRPr="00F351FD" w:rsidRDefault="00F351FD" w:rsidP="00D44E5C">
            <w:pPr>
              <w:autoSpaceDE w:val="0"/>
              <w:autoSpaceDN w:val="0"/>
              <w:adjustRightInd w:val="0"/>
              <w:spacing w:line="240" w:lineRule="auto"/>
              <w:rPr>
                <w:rFonts w:asciiTheme="minorHAnsi" w:eastAsia="MS Mincho" w:hAnsiTheme="minorHAnsi" w:cs="Calibri"/>
                <w:color w:val="000000"/>
                <w:szCs w:val="22"/>
              </w:rPr>
            </w:pPr>
            <w:r w:rsidRPr="00F351FD">
              <w:rPr>
                <w:rFonts w:asciiTheme="minorHAnsi" w:eastAsia="MS Mincho" w:hAnsiTheme="minorHAnsi" w:cs="Calibri"/>
                <w:color w:val="000000"/>
                <w:szCs w:val="22"/>
              </w:rPr>
              <w:t>Biogas User Survey 20</w:t>
            </w:r>
            <w:r w:rsidR="00D44E5C">
              <w:rPr>
                <w:rFonts w:asciiTheme="minorHAnsi" w:eastAsia="MS Mincho" w:hAnsiTheme="minorHAnsi" w:cs="Calibri"/>
                <w:color w:val="000000"/>
                <w:szCs w:val="22"/>
              </w:rPr>
              <w:t>21</w:t>
            </w:r>
            <w:r w:rsidR="001433B4">
              <w:rPr>
                <w:rFonts w:asciiTheme="minorHAnsi" w:eastAsia="MS Mincho" w:hAnsiTheme="minorHAnsi" w:cs="Calibri"/>
                <w:color w:val="000000"/>
                <w:szCs w:val="22"/>
              </w:rPr>
              <w:t>/2</w:t>
            </w:r>
            <w:r w:rsidR="00D44E5C">
              <w:rPr>
                <w:rFonts w:asciiTheme="minorHAnsi" w:eastAsia="MS Mincho" w:hAnsiTheme="minorHAnsi" w:cs="Calibri"/>
                <w:color w:val="000000"/>
                <w:szCs w:val="22"/>
              </w:rPr>
              <w:t>2</w:t>
            </w:r>
            <w:r w:rsidRPr="00F351FD">
              <w:rPr>
                <w:rFonts w:asciiTheme="minorHAnsi" w:eastAsia="MS Mincho" w:hAnsiTheme="minorHAnsi" w:cs="Calibri"/>
                <w:color w:val="000000"/>
                <w:szCs w:val="22"/>
              </w:rPr>
              <w:t xml:space="preserve"> for all CPAs</w:t>
            </w:r>
          </w:p>
        </w:tc>
      </w:tr>
      <w:tr w:rsidR="00F351FD" w:rsidRPr="00F351FD" w14:paraId="74D1DAFA" w14:textId="77777777" w:rsidTr="006430CD">
        <w:trPr>
          <w:cantSplit/>
          <w:trHeight w:val="2397"/>
        </w:trPr>
        <w:tc>
          <w:tcPr>
            <w:tcW w:w="1778" w:type="pct"/>
            <w:shd w:val="clear" w:color="auto" w:fill="E6E6E6"/>
          </w:tcPr>
          <w:p w14:paraId="4223AAEB"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Value(s) of monitored parameter</w:t>
            </w:r>
          </w:p>
        </w:tc>
        <w:tc>
          <w:tcPr>
            <w:tcW w:w="3222" w:type="pct"/>
            <w:shd w:val="clear" w:color="auto" w:fill="auto"/>
          </w:tcPr>
          <w:p w14:paraId="344EEA6A" w14:textId="4DE3342C" w:rsidR="00F351FD" w:rsidRPr="00F351FD" w:rsidRDefault="00F351FD" w:rsidP="00F351FD">
            <w:pPr>
              <w:autoSpaceDE w:val="0"/>
              <w:autoSpaceDN w:val="0"/>
              <w:adjustRightInd w:val="0"/>
              <w:spacing w:line="240" w:lineRule="auto"/>
              <w:rPr>
                <w:rFonts w:asciiTheme="minorHAnsi" w:eastAsia="MS Mincho" w:hAnsiTheme="minorHAnsi" w:cs="Calibri"/>
                <w:b/>
                <w:bCs/>
                <w:color w:val="000000"/>
                <w:szCs w:val="22"/>
              </w:rPr>
            </w:pPr>
            <w:r w:rsidRPr="00F351FD">
              <w:rPr>
                <w:rFonts w:asciiTheme="minorHAnsi" w:eastAsia="MS Mincho" w:hAnsiTheme="minorHAnsi" w:cs="Calibri"/>
                <w:b/>
                <w:bCs/>
                <w:color w:val="000000"/>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
              <w:gridCol w:w="1327"/>
              <w:gridCol w:w="873"/>
              <w:gridCol w:w="900"/>
              <w:gridCol w:w="999"/>
              <w:gridCol w:w="955"/>
            </w:tblGrid>
            <w:tr w:rsidR="00F351FD" w:rsidRPr="00F351FD" w14:paraId="3831873F" w14:textId="77777777" w:rsidTr="00F351FD">
              <w:tc>
                <w:tcPr>
                  <w:tcW w:w="920" w:type="dxa"/>
                  <w:vMerge w:val="restart"/>
                </w:tcPr>
                <w:p w14:paraId="5283B25C" w14:textId="77777777" w:rsidR="00F351FD" w:rsidRPr="00F351FD" w:rsidRDefault="00F351FD" w:rsidP="00F351FD">
                  <w:pPr>
                    <w:autoSpaceDE w:val="0"/>
                    <w:autoSpaceDN w:val="0"/>
                    <w:adjustRightInd w:val="0"/>
                    <w:spacing w:after="0" w:line="240" w:lineRule="auto"/>
                    <w:rPr>
                      <w:rFonts w:asciiTheme="minorHAnsi" w:eastAsia="MS Mincho" w:hAnsiTheme="minorHAnsi" w:cs="Calibri"/>
                      <w:b/>
                      <w:bCs/>
                      <w:color w:val="000000"/>
                      <w:szCs w:val="22"/>
                    </w:rPr>
                  </w:pPr>
                  <w:r w:rsidRPr="00F351FD">
                    <w:rPr>
                      <w:rFonts w:asciiTheme="minorHAnsi" w:eastAsia="MS Mincho" w:hAnsiTheme="minorHAnsi" w:cs="Calibri"/>
                      <w:b/>
                      <w:bCs/>
                      <w:color w:val="000000"/>
                      <w:szCs w:val="22"/>
                    </w:rPr>
                    <w:t>CPAs</w:t>
                  </w:r>
                </w:p>
              </w:tc>
              <w:tc>
                <w:tcPr>
                  <w:tcW w:w="5054" w:type="dxa"/>
                  <w:gridSpan w:val="5"/>
                </w:tcPr>
                <w:p w14:paraId="215E42B3" w14:textId="77777777" w:rsidR="00F351FD" w:rsidRPr="00F351FD" w:rsidRDefault="00F351FD" w:rsidP="00F351FD">
                  <w:pPr>
                    <w:autoSpaceDE w:val="0"/>
                    <w:autoSpaceDN w:val="0"/>
                    <w:adjustRightInd w:val="0"/>
                    <w:spacing w:after="0" w:line="240" w:lineRule="auto"/>
                    <w:jc w:val="center"/>
                    <w:rPr>
                      <w:rFonts w:asciiTheme="minorHAnsi" w:eastAsia="MS Mincho" w:hAnsiTheme="minorHAnsi" w:cs="Calibri"/>
                      <w:b/>
                      <w:bCs/>
                      <w:color w:val="000000"/>
                      <w:szCs w:val="22"/>
                    </w:rPr>
                  </w:pPr>
                  <w:r w:rsidRPr="00F351FD">
                    <w:rPr>
                      <w:rFonts w:asciiTheme="minorHAnsi" w:eastAsia="MS Mincho" w:hAnsiTheme="minorHAnsi" w:cs="Calibri"/>
                      <w:b/>
                      <w:bCs/>
                      <w:color w:val="000000"/>
                      <w:szCs w:val="22"/>
                    </w:rPr>
                    <w:t>% changes in use of chemical fertilizers and increase in use of bio-slurry</w:t>
                  </w:r>
                </w:p>
              </w:tc>
            </w:tr>
            <w:tr w:rsidR="00F351FD" w:rsidRPr="00F351FD" w14:paraId="3D278E74" w14:textId="77777777" w:rsidTr="006430CD">
              <w:trPr>
                <w:trHeight w:val="409"/>
              </w:trPr>
              <w:tc>
                <w:tcPr>
                  <w:tcW w:w="920" w:type="dxa"/>
                  <w:vMerge/>
                </w:tcPr>
                <w:p w14:paraId="5F1E5AE5" w14:textId="77777777" w:rsidR="00F351FD" w:rsidRPr="00F351FD" w:rsidRDefault="00F351FD" w:rsidP="00F351FD">
                  <w:pPr>
                    <w:autoSpaceDE w:val="0"/>
                    <w:autoSpaceDN w:val="0"/>
                    <w:adjustRightInd w:val="0"/>
                    <w:spacing w:after="0" w:line="240" w:lineRule="auto"/>
                    <w:rPr>
                      <w:rFonts w:asciiTheme="minorHAnsi" w:eastAsia="MS Mincho" w:hAnsiTheme="minorHAnsi" w:cs="Calibri"/>
                      <w:b/>
                      <w:bCs/>
                      <w:color w:val="000000"/>
                      <w:szCs w:val="22"/>
                    </w:rPr>
                  </w:pPr>
                </w:p>
              </w:tc>
              <w:tc>
                <w:tcPr>
                  <w:tcW w:w="1327" w:type="dxa"/>
                </w:tcPr>
                <w:p w14:paraId="2A91E952" w14:textId="77777777" w:rsidR="00F351FD" w:rsidRPr="00F351FD" w:rsidRDefault="00F351FD" w:rsidP="00F351FD">
                  <w:pPr>
                    <w:pStyle w:val="Default"/>
                    <w:jc w:val="center"/>
                    <w:rPr>
                      <w:rFonts w:asciiTheme="minorHAnsi" w:eastAsia="Times New Roman" w:hAnsiTheme="minorHAnsi"/>
                      <w:sz w:val="20"/>
                      <w:szCs w:val="20"/>
                    </w:rPr>
                  </w:pPr>
                  <w:r w:rsidRPr="00F351FD">
                    <w:rPr>
                      <w:rFonts w:asciiTheme="minorHAnsi" w:eastAsia="Times New Roman" w:hAnsiTheme="minorHAnsi"/>
                      <w:sz w:val="20"/>
                      <w:szCs w:val="20"/>
                    </w:rPr>
                    <w:t xml:space="preserve">Farm Yard Manure </w:t>
                  </w:r>
                </w:p>
              </w:tc>
              <w:tc>
                <w:tcPr>
                  <w:tcW w:w="873" w:type="dxa"/>
                </w:tcPr>
                <w:p w14:paraId="289DD63A" w14:textId="1A81D48C" w:rsidR="00F351FD" w:rsidRPr="006430CD" w:rsidRDefault="006430CD" w:rsidP="006430CD">
                  <w:pPr>
                    <w:pStyle w:val="Default"/>
                    <w:jc w:val="center"/>
                    <w:rPr>
                      <w:rFonts w:asciiTheme="minorHAnsi" w:eastAsia="Times New Roman" w:hAnsiTheme="minorHAnsi"/>
                      <w:sz w:val="20"/>
                      <w:szCs w:val="20"/>
                    </w:rPr>
                  </w:pPr>
                  <w:r>
                    <w:rPr>
                      <w:rFonts w:asciiTheme="minorHAnsi" w:eastAsia="Times New Roman" w:hAnsiTheme="minorHAnsi"/>
                      <w:sz w:val="20"/>
                      <w:szCs w:val="20"/>
                    </w:rPr>
                    <w:t xml:space="preserve">Bio-slurry </w:t>
                  </w:r>
                </w:p>
              </w:tc>
              <w:tc>
                <w:tcPr>
                  <w:tcW w:w="900" w:type="dxa"/>
                </w:tcPr>
                <w:p w14:paraId="4A302E03" w14:textId="77777777" w:rsidR="00F351FD" w:rsidRPr="00F351FD" w:rsidRDefault="00F351FD" w:rsidP="00F351FD">
                  <w:pPr>
                    <w:pStyle w:val="Default"/>
                    <w:jc w:val="center"/>
                    <w:rPr>
                      <w:rFonts w:asciiTheme="minorHAnsi" w:eastAsia="Times New Roman" w:hAnsiTheme="minorHAnsi"/>
                      <w:sz w:val="20"/>
                      <w:szCs w:val="20"/>
                    </w:rPr>
                  </w:pPr>
                  <w:r w:rsidRPr="00F351FD">
                    <w:rPr>
                      <w:rFonts w:asciiTheme="minorHAnsi" w:eastAsia="Times New Roman" w:hAnsiTheme="minorHAnsi"/>
                      <w:sz w:val="20"/>
                      <w:szCs w:val="20"/>
                    </w:rPr>
                    <w:t xml:space="preserve">Urea </w:t>
                  </w:r>
                </w:p>
                <w:p w14:paraId="3561F2BF" w14:textId="77777777" w:rsidR="00F351FD" w:rsidRPr="00F351FD" w:rsidRDefault="00F351FD" w:rsidP="00F351FD">
                  <w:pPr>
                    <w:autoSpaceDE w:val="0"/>
                    <w:autoSpaceDN w:val="0"/>
                    <w:adjustRightInd w:val="0"/>
                    <w:spacing w:after="0" w:line="240" w:lineRule="auto"/>
                    <w:jc w:val="center"/>
                    <w:rPr>
                      <w:rFonts w:asciiTheme="minorHAnsi" w:eastAsia="MS Mincho" w:hAnsiTheme="minorHAnsi" w:cs="Calibri"/>
                      <w:b/>
                      <w:bCs/>
                      <w:color w:val="000000"/>
                      <w:sz w:val="20"/>
                      <w:szCs w:val="20"/>
                    </w:rPr>
                  </w:pPr>
                </w:p>
              </w:tc>
              <w:tc>
                <w:tcPr>
                  <w:tcW w:w="999" w:type="dxa"/>
                </w:tcPr>
                <w:p w14:paraId="09AA5212" w14:textId="77777777" w:rsidR="00F351FD" w:rsidRPr="00F351FD" w:rsidRDefault="00F351FD" w:rsidP="00F351FD">
                  <w:pPr>
                    <w:pStyle w:val="Default"/>
                    <w:jc w:val="center"/>
                    <w:rPr>
                      <w:rFonts w:asciiTheme="minorHAnsi" w:eastAsia="Times New Roman" w:hAnsiTheme="minorHAnsi"/>
                      <w:sz w:val="20"/>
                      <w:szCs w:val="20"/>
                    </w:rPr>
                  </w:pPr>
                  <w:r w:rsidRPr="00F351FD">
                    <w:rPr>
                      <w:rFonts w:asciiTheme="minorHAnsi" w:eastAsia="Times New Roman" w:hAnsiTheme="minorHAnsi"/>
                      <w:sz w:val="20"/>
                      <w:szCs w:val="20"/>
                    </w:rPr>
                    <w:t>DAP</w:t>
                  </w:r>
                </w:p>
              </w:tc>
              <w:tc>
                <w:tcPr>
                  <w:tcW w:w="955" w:type="dxa"/>
                </w:tcPr>
                <w:p w14:paraId="661B375B" w14:textId="77777777" w:rsidR="00F351FD" w:rsidRPr="00F351FD" w:rsidRDefault="00F351FD" w:rsidP="00F351FD">
                  <w:pPr>
                    <w:pStyle w:val="Default"/>
                    <w:jc w:val="center"/>
                    <w:rPr>
                      <w:rFonts w:asciiTheme="minorHAnsi" w:eastAsia="Times New Roman" w:hAnsiTheme="minorHAnsi"/>
                      <w:sz w:val="20"/>
                      <w:szCs w:val="20"/>
                    </w:rPr>
                  </w:pPr>
                  <w:r w:rsidRPr="00F351FD">
                    <w:rPr>
                      <w:rFonts w:asciiTheme="minorHAnsi" w:eastAsia="Times New Roman" w:hAnsiTheme="minorHAnsi"/>
                      <w:sz w:val="20"/>
                      <w:szCs w:val="20"/>
                    </w:rPr>
                    <w:t>Potash</w:t>
                  </w:r>
                </w:p>
              </w:tc>
            </w:tr>
            <w:tr w:rsidR="00F351FD" w:rsidRPr="00F351FD" w14:paraId="169B4F48" w14:textId="77777777" w:rsidTr="006430CD">
              <w:tc>
                <w:tcPr>
                  <w:tcW w:w="920" w:type="dxa"/>
                </w:tcPr>
                <w:p w14:paraId="3190BD4D" w14:textId="77777777" w:rsidR="00F351FD" w:rsidRPr="006430CD" w:rsidRDefault="00F351FD" w:rsidP="00F351FD">
                  <w:pPr>
                    <w:autoSpaceDE w:val="0"/>
                    <w:autoSpaceDN w:val="0"/>
                    <w:adjustRightInd w:val="0"/>
                    <w:spacing w:after="0" w:line="240" w:lineRule="auto"/>
                    <w:rPr>
                      <w:rFonts w:asciiTheme="minorHAnsi" w:eastAsia="MS Mincho" w:hAnsiTheme="minorHAnsi" w:cs="Calibri"/>
                      <w:color w:val="000000"/>
                      <w:sz w:val="20"/>
                      <w:szCs w:val="20"/>
                    </w:rPr>
                  </w:pPr>
                  <w:r w:rsidRPr="006430CD">
                    <w:rPr>
                      <w:rFonts w:asciiTheme="minorHAnsi" w:eastAsia="MS Mincho" w:hAnsiTheme="minorHAnsi" w:cs="Calibri"/>
                      <w:color w:val="000000"/>
                      <w:sz w:val="20"/>
                      <w:szCs w:val="20"/>
                    </w:rPr>
                    <w:t>CPA-1</w:t>
                  </w:r>
                </w:p>
              </w:tc>
              <w:tc>
                <w:tcPr>
                  <w:tcW w:w="1327" w:type="dxa"/>
                </w:tcPr>
                <w:p w14:paraId="18BAFF8D" w14:textId="25B9009F" w:rsidR="00F351FD" w:rsidRPr="00F351FD" w:rsidRDefault="00D44E5C" w:rsidP="00435ACC">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27.32</w:t>
                  </w:r>
                </w:p>
              </w:tc>
              <w:tc>
                <w:tcPr>
                  <w:tcW w:w="873" w:type="dxa"/>
                </w:tcPr>
                <w:p w14:paraId="58EA9020" w14:textId="4559A090" w:rsidR="00F351FD" w:rsidRPr="00F351FD" w:rsidRDefault="00D44E5C" w:rsidP="00F351FD">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100</w:t>
                  </w:r>
                </w:p>
              </w:tc>
              <w:tc>
                <w:tcPr>
                  <w:tcW w:w="900" w:type="dxa"/>
                </w:tcPr>
                <w:p w14:paraId="39A7F58A" w14:textId="1A71951F" w:rsidR="00F351FD" w:rsidRPr="00F351FD" w:rsidRDefault="00D44E5C" w:rsidP="00F351FD">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36.11</w:t>
                  </w:r>
                </w:p>
              </w:tc>
              <w:tc>
                <w:tcPr>
                  <w:tcW w:w="999" w:type="dxa"/>
                </w:tcPr>
                <w:p w14:paraId="7B8387C5" w14:textId="127293D1" w:rsidR="00F351FD" w:rsidRPr="00F351FD" w:rsidRDefault="00D44E5C" w:rsidP="00F351FD">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36.84</w:t>
                  </w:r>
                </w:p>
              </w:tc>
              <w:tc>
                <w:tcPr>
                  <w:tcW w:w="955" w:type="dxa"/>
                </w:tcPr>
                <w:p w14:paraId="7FFC8C32" w14:textId="17B4C2CA" w:rsidR="00F351FD" w:rsidRPr="00F351FD" w:rsidRDefault="00D44E5C" w:rsidP="00F351FD">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0</w:t>
                  </w:r>
                  <w:r w:rsidR="000A41EB">
                    <w:rPr>
                      <w:rFonts w:asciiTheme="minorHAnsi" w:eastAsia="MS Mincho" w:hAnsiTheme="minorHAnsi" w:cs="Calibri"/>
                      <w:color w:val="000000"/>
                      <w:sz w:val="20"/>
                      <w:szCs w:val="20"/>
                    </w:rPr>
                    <w:t>.00</w:t>
                  </w:r>
                </w:p>
              </w:tc>
            </w:tr>
            <w:tr w:rsidR="001433B4" w:rsidRPr="00F351FD" w14:paraId="3C31F656" w14:textId="77777777" w:rsidTr="006430CD">
              <w:tc>
                <w:tcPr>
                  <w:tcW w:w="920" w:type="dxa"/>
                </w:tcPr>
                <w:p w14:paraId="5D355DE4" w14:textId="55C92BEA" w:rsidR="001433B4" w:rsidRPr="006430CD" w:rsidRDefault="001433B4" w:rsidP="001433B4">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CPA-2</w:t>
                  </w:r>
                </w:p>
              </w:tc>
              <w:tc>
                <w:tcPr>
                  <w:tcW w:w="1327" w:type="dxa"/>
                </w:tcPr>
                <w:p w14:paraId="635FE8CA" w14:textId="42519D38" w:rsidR="001433B4" w:rsidRPr="00F351FD" w:rsidRDefault="00D44E5C" w:rsidP="001433B4">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22.49</w:t>
                  </w:r>
                </w:p>
              </w:tc>
              <w:tc>
                <w:tcPr>
                  <w:tcW w:w="873" w:type="dxa"/>
                </w:tcPr>
                <w:p w14:paraId="71727BF9" w14:textId="50094ADB" w:rsidR="001433B4" w:rsidRPr="00F351FD" w:rsidRDefault="00D44E5C" w:rsidP="001433B4">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100</w:t>
                  </w:r>
                </w:p>
              </w:tc>
              <w:tc>
                <w:tcPr>
                  <w:tcW w:w="900" w:type="dxa"/>
                </w:tcPr>
                <w:p w14:paraId="500B038E" w14:textId="0F89816A" w:rsidR="001433B4" w:rsidRDefault="00D44E5C" w:rsidP="001433B4">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44.44</w:t>
                  </w:r>
                </w:p>
              </w:tc>
              <w:tc>
                <w:tcPr>
                  <w:tcW w:w="999" w:type="dxa"/>
                </w:tcPr>
                <w:p w14:paraId="5194416A" w14:textId="2936686C" w:rsidR="001433B4" w:rsidRDefault="00D44E5C" w:rsidP="001433B4">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52.94</w:t>
                  </w:r>
                </w:p>
              </w:tc>
              <w:tc>
                <w:tcPr>
                  <w:tcW w:w="955" w:type="dxa"/>
                </w:tcPr>
                <w:p w14:paraId="3F9E6FC0" w14:textId="6F3D24AC" w:rsidR="001433B4" w:rsidRDefault="00D44E5C" w:rsidP="001433B4">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0</w:t>
                  </w:r>
                  <w:r w:rsidR="000A41EB">
                    <w:rPr>
                      <w:rFonts w:asciiTheme="minorHAnsi" w:eastAsia="MS Mincho" w:hAnsiTheme="minorHAnsi" w:cs="Calibri"/>
                      <w:color w:val="000000"/>
                      <w:sz w:val="20"/>
                      <w:szCs w:val="20"/>
                    </w:rPr>
                    <w:t>.00</w:t>
                  </w:r>
                </w:p>
              </w:tc>
            </w:tr>
            <w:tr w:rsidR="001433B4" w:rsidRPr="00F351FD" w14:paraId="3239621A" w14:textId="77777777" w:rsidTr="006430CD">
              <w:tc>
                <w:tcPr>
                  <w:tcW w:w="920" w:type="dxa"/>
                </w:tcPr>
                <w:p w14:paraId="5E13D318" w14:textId="21A6832E" w:rsidR="001433B4" w:rsidRPr="006430CD" w:rsidRDefault="001433B4" w:rsidP="001433B4">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CPA-3</w:t>
                  </w:r>
                </w:p>
              </w:tc>
              <w:tc>
                <w:tcPr>
                  <w:tcW w:w="1327" w:type="dxa"/>
                </w:tcPr>
                <w:p w14:paraId="399621CD" w14:textId="5DB48E26" w:rsidR="001433B4" w:rsidRPr="00F351FD" w:rsidRDefault="00D44E5C" w:rsidP="001433B4">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27.37</w:t>
                  </w:r>
                </w:p>
              </w:tc>
              <w:tc>
                <w:tcPr>
                  <w:tcW w:w="873" w:type="dxa"/>
                </w:tcPr>
                <w:p w14:paraId="4F9B8665" w14:textId="72BE2DEE" w:rsidR="001433B4" w:rsidRPr="00F351FD" w:rsidRDefault="00D44E5C" w:rsidP="001433B4">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100</w:t>
                  </w:r>
                </w:p>
              </w:tc>
              <w:tc>
                <w:tcPr>
                  <w:tcW w:w="900" w:type="dxa"/>
                </w:tcPr>
                <w:p w14:paraId="1C7FB120" w14:textId="04F4F368" w:rsidR="001433B4" w:rsidRDefault="00D44E5C" w:rsidP="001433B4">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34.38</w:t>
                  </w:r>
                </w:p>
              </w:tc>
              <w:tc>
                <w:tcPr>
                  <w:tcW w:w="999" w:type="dxa"/>
                </w:tcPr>
                <w:p w14:paraId="69BAE9B2" w14:textId="2BA513A3" w:rsidR="001433B4" w:rsidRDefault="00D44E5C" w:rsidP="001433B4">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50</w:t>
                  </w:r>
                  <w:r w:rsidR="000A41EB">
                    <w:rPr>
                      <w:rFonts w:asciiTheme="minorHAnsi" w:eastAsia="MS Mincho" w:hAnsiTheme="minorHAnsi" w:cs="Calibri"/>
                      <w:color w:val="000000"/>
                      <w:sz w:val="20"/>
                      <w:szCs w:val="20"/>
                    </w:rPr>
                    <w:t>.00</w:t>
                  </w:r>
                </w:p>
              </w:tc>
              <w:tc>
                <w:tcPr>
                  <w:tcW w:w="955" w:type="dxa"/>
                </w:tcPr>
                <w:p w14:paraId="42A44009" w14:textId="3214ECD2" w:rsidR="001433B4" w:rsidRDefault="00D44E5C" w:rsidP="001433B4">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42.11</w:t>
                  </w:r>
                </w:p>
              </w:tc>
            </w:tr>
            <w:tr w:rsidR="001433B4" w:rsidRPr="00F351FD" w14:paraId="05FC1176" w14:textId="77777777" w:rsidTr="006430CD">
              <w:tc>
                <w:tcPr>
                  <w:tcW w:w="920" w:type="dxa"/>
                </w:tcPr>
                <w:p w14:paraId="2E48CD08" w14:textId="0C034704" w:rsidR="001433B4" w:rsidRPr="006430CD" w:rsidRDefault="001433B4" w:rsidP="001433B4">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CPA-4</w:t>
                  </w:r>
                </w:p>
              </w:tc>
              <w:tc>
                <w:tcPr>
                  <w:tcW w:w="1327" w:type="dxa"/>
                </w:tcPr>
                <w:p w14:paraId="39EE6ED1" w14:textId="67CDF5B3" w:rsidR="001433B4" w:rsidRPr="00F351FD" w:rsidRDefault="00D44E5C" w:rsidP="001433B4">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21.64</w:t>
                  </w:r>
                </w:p>
              </w:tc>
              <w:tc>
                <w:tcPr>
                  <w:tcW w:w="873" w:type="dxa"/>
                </w:tcPr>
                <w:p w14:paraId="0B1E29A3" w14:textId="6357C3D2" w:rsidR="001433B4" w:rsidRPr="00F351FD" w:rsidRDefault="00D44E5C" w:rsidP="001433B4">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100</w:t>
                  </w:r>
                </w:p>
              </w:tc>
              <w:tc>
                <w:tcPr>
                  <w:tcW w:w="900" w:type="dxa"/>
                </w:tcPr>
                <w:p w14:paraId="1F30004C" w14:textId="3900296E" w:rsidR="001433B4" w:rsidRDefault="00D44E5C" w:rsidP="001433B4">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39.39</w:t>
                  </w:r>
                </w:p>
              </w:tc>
              <w:tc>
                <w:tcPr>
                  <w:tcW w:w="999" w:type="dxa"/>
                </w:tcPr>
                <w:p w14:paraId="0F88324A" w14:textId="56422824" w:rsidR="001433B4" w:rsidRDefault="00D44E5C" w:rsidP="001433B4">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47.37</w:t>
                  </w:r>
                </w:p>
              </w:tc>
              <w:tc>
                <w:tcPr>
                  <w:tcW w:w="955" w:type="dxa"/>
                </w:tcPr>
                <w:p w14:paraId="76FDE9B7" w14:textId="1280B8C5" w:rsidR="001433B4" w:rsidRDefault="00D44E5C" w:rsidP="001433B4">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40</w:t>
                  </w:r>
                  <w:r w:rsidR="000A41EB">
                    <w:rPr>
                      <w:rFonts w:asciiTheme="minorHAnsi" w:eastAsia="MS Mincho" w:hAnsiTheme="minorHAnsi" w:cs="Calibri"/>
                      <w:color w:val="000000"/>
                      <w:sz w:val="20"/>
                      <w:szCs w:val="20"/>
                    </w:rPr>
                    <w:t>.00</w:t>
                  </w:r>
                </w:p>
              </w:tc>
            </w:tr>
            <w:tr w:rsidR="001433B4" w:rsidRPr="00F351FD" w14:paraId="540EC5DA" w14:textId="77777777" w:rsidTr="006430CD">
              <w:tc>
                <w:tcPr>
                  <w:tcW w:w="920" w:type="dxa"/>
                </w:tcPr>
                <w:p w14:paraId="21AFEB32" w14:textId="74C82CFB" w:rsidR="001433B4" w:rsidRPr="006430CD" w:rsidRDefault="001433B4" w:rsidP="001433B4">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CPA-5</w:t>
                  </w:r>
                </w:p>
              </w:tc>
              <w:tc>
                <w:tcPr>
                  <w:tcW w:w="1327" w:type="dxa"/>
                </w:tcPr>
                <w:p w14:paraId="74DEB175" w14:textId="12B4120F" w:rsidR="001433B4" w:rsidRPr="00F351FD" w:rsidRDefault="00D44E5C" w:rsidP="001433B4">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21.62</w:t>
                  </w:r>
                </w:p>
              </w:tc>
              <w:tc>
                <w:tcPr>
                  <w:tcW w:w="873" w:type="dxa"/>
                </w:tcPr>
                <w:p w14:paraId="1E4ABC9C" w14:textId="2125871E" w:rsidR="001433B4" w:rsidRPr="00F351FD" w:rsidRDefault="00D44E5C" w:rsidP="001433B4">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100</w:t>
                  </w:r>
                </w:p>
              </w:tc>
              <w:tc>
                <w:tcPr>
                  <w:tcW w:w="900" w:type="dxa"/>
                </w:tcPr>
                <w:p w14:paraId="34325DC0" w14:textId="37BD502F" w:rsidR="001433B4" w:rsidRDefault="00D44E5C" w:rsidP="001433B4">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46.15</w:t>
                  </w:r>
                </w:p>
              </w:tc>
              <w:tc>
                <w:tcPr>
                  <w:tcW w:w="999" w:type="dxa"/>
                </w:tcPr>
                <w:p w14:paraId="0B43679E" w14:textId="74B9DD15" w:rsidR="001433B4" w:rsidRDefault="00D44E5C" w:rsidP="001433B4">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44.00</w:t>
                  </w:r>
                </w:p>
              </w:tc>
              <w:tc>
                <w:tcPr>
                  <w:tcW w:w="955" w:type="dxa"/>
                </w:tcPr>
                <w:p w14:paraId="33EADC36" w14:textId="19636FCF" w:rsidR="001433B4" w:rsidRDefault="00D44E5C" w:rsidP="001433B4">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20.00</w:t>
                  </w:r>
                </w:p>
              </w:tc>
            </w:tr>
            <w:tr w:rsidR="00D44E5C" w:rsidRPr="00F351FD" w14:paraId="2AA4AD48" w14:textId="77777777" w:rsidTr="006430CD">
              <w:tc>
                <w:tcPr>
                  <w:tcW w:w="920" w:type="dxa"/>
                </w:tcPr>
                <w:p w14:paraId="5E5D6758" w14:textId="0A987282" w:rsidR="00D44E5C" w:rsidRDefault="00D44E5C" w:rsidP="001433B4">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CPA-6</w:t>
                  </w:r>
                </w:p>
              </w:tc>
              <w:tc>
                <w:tcPr>
                  <w:tcW w:w="1327" w:type="dxa"/>
                </w:tcPr>
                <w:p w14:paraId="40528837" w14:textId="16C5115F" w:rsidR="00D44E5C" w:rsidRDefault="00D44E5C" w:rsidP="001433B4">
                  <w:pPr>
                    <w:autoSpaceDE w:val="0"/>
                    <w:autoSpaceDN w:val="0"/>
                    <w:adjustRightInd w:val="0"/>
                    <w:spacing w:after="0" w:line="240" w:lineRule="auto"/>
                    <w:rPr>
                      <w:rFonts w:asciiTheme="minorHAnsi" w:eastAsia="MS Mincho" w:hAnsiTheme="minorHAnsi" w:cs="Calibri"/>
                      <w:color w:val="000000"/>
                      <w:sz w:val="18"/>
                      <w:szCs w:val="18"/>
                    </w:rPr>
                  </w:pPr>
                  <w:r>
                    <w:rPr>
                      <w:rFonts w:asciiTheme="minorHAnsi" w:eastAsia="MS Mincho" w:hAnsiTheme="minorHAnsi" w:cs="Calibri"/>
                      <w:color w:val="000000"/>
                      <w:sz w:val="18"/>
                      <w:szCs w:val="18"/>
                    </w:rPr>
                    <w:t>19.35</w:t>
                  </w:r>
                </w:p>
              </w:tc>
              <w:tc>
                <w:tcPr>
                  <w:tcW w:w="873" w:type="dxa"/>
                </w:tcPr>
                <w:p w14:paraId="39407960" w14:textId="213833B1" w:rsidR="00D44E5C" w:rsidRPr="00AF05FD" w:rsidRDefault="00D44E5C" w:rsidP="001433B4">
                  <w:pPr>
                    <w:autoSpaceDE w:val="0"/>
                    <w:autoSpaceDN w:val="0"/>
                    <w:adjustRightInd w:val="0"/>
                    <w:spacing w:after="0" w:line="240" w:lineRule="auto"/>
                    <w:rPr>
                      <w:rFonts w:asciiTheme="minorHAnsi" w:eastAsia="MS Mincho" w:hAnsiTheme="minorHAnsi" w:cs="Calibri"/>
                      <w:color w:val="000000"/>
                      <w:sz w:val="18"/>
                      <w:szCs w:val="18"/>
                    </w:rPr>
                  </w:pPr>
                  <w:r>
                    <w:rPr>
                      <w:rFonts w:asciiTheme="minorHAnsi" w:eastAsia="MS Mincho" w:hAnsiTheme="minorHAnsi" w:cs="Calibri"/>
                      <w:color w:val="000000"/>
                      <w:sz w:val="18"/>
                      <w:szCs w:val="18"/>
                    </w:rPr>
                    <w:t>100</w:t>
                  </w:r>
                </w:p>
              </w:tc>
              <w:tc>
                <w:tcPr>
                  <w:tcW w:w="900" w:type="dxa"/>
                </w:tcPr>
                <w:p w14:paraId="797D3814" w14:textId="0423E066" w:rsidR="00D44E5C" w:rsidRDefault="00D44E5C" w:rsidP="001433B4">
                  <w:pPr>
                    <w:autoSpaceDE w:val="0"/>
                    <w:autoSpaceDN w:val="0"/>
                    <w:adjustRightInd w:val="0"/>
                    <w:spacing w:after="0" w:line="240" w:lineRule="auto"/>
                    <w:rPr>
                      <w:rFonts w:asciiTheme="minorHAnsi" w:eastAsia="MS Mincho" w:hAnsiTheme="minorHAnsi" w:cs="Calibri"/>
                      <w:color w:val="000000"/>
                      <w:sz w:val="18"/>
                      <w:szCs w:val="18"/>
                    </w:rPr>
                  </w:pPr>
                  <w:r>
                    <w:rPr>
                      <w:rFonts w:asciiTheme="minorHAnsi" w:eastAsia="MS Mincho" w:hAnsiTheme="minorHAnsi" w:cs="Calibri"/>
                      <w:color w:val="000000"/>
                      <w:sz w:val="18"/>
                      <w:szCs w:val="18"/>
                    </w:rPr>
                    <w:t>38.46</w:t>
                  </w:r>
                </w:p>
              </w:tc>
              <w:tc>
                <w:tcPr>
                  <w:tcW w:w="999" w:type="dxa"/>
                </w:tcPr>
                <w:p w14:paraId="53DD6029" w14:textId="6F646D63" w:rsidR="00D44E5C" w:rsidRDefault="00D44E5C" w:rsidP="001433B4">
                  <w:pPr>
                    <w:autoSpaceDE w:val="0"/>
                    <w:autoSpaceDN w:val="0"/>
                    <w:adjustRightInd w:val="0"/>
                    <w:spacing w:after="0" w:line="240" w:lineRule="auto"/>
                    <w:rPr>
                      <w:rFonts w:asciiTheme="minorHAnsi" w:eastAsia="MS Mincho" w:hAnsiTheme="minorHAnsi" w:cs="Calibri"/>
                      <w:color w:val="000000"/>
                      <w:sz w:val="18"/>
                      <w:szCs w:val="18"/>
                    </w:rPr>
                  </w:pPr>
                  <w:r>
                    <w:rPr>
                      <w:rFonts w:asciiTheme="minorHAnsi" w:eastAsia="MS Mincho" w:hAnsiTheme="minorHAnsi" w:cs="Calibri"/>
                      <w:color w:val="000000"/>
                      <w:sz w:val="18"/>
                      <w:szCs w:val="18"/>
                    </w:rPr>
                    <w:t>46.15</w:t>
                  </w:r>
                </w:p>
              </w:tc>
              <w:tc>
                <w:tcPr>
                  <w:tcW w:w="955" w:type="dxa"/>
                </w:tcPr>
                <w:p w14:paraId="6EBED956" w14:textId="76EF3099" w:rsidR="00D44E5C" w:rsidRDefault="00D44E5C" w:rsidP="001433B4">
                  <w:pPr>
                    <w:autoSpaceDE w:val="0"/>
                    <w:autoSpaceDN w:val="0"/>
                    <w:adjustRightInd w:val="0"/>
                    <w:spacing w:after="0" w:line="240" w:lineRule="auto"/>
                    <w:rPr>
                      <w:rFonts w:asciiTheme="minorHAnsi" w:eastAsia="MS Mincho" w:hAnsiTheme="minorHAnsi" w:cs="Calibri"/>
                      <w:color w:val="000000"/>
                      <w:sz w:val="18"/>
                      <w:szCs w:val="18"/>
                    </w:rPr>
                  </w:pPr>
                  <w:r>
                    <w:rPr>
                      <w:rFonts w:asciiTheme="minorHAnsi" w:eastAsia="MS Mincho" w:hAnsiTheme="minorHAnsi" w:cs="Calibri"/>
                      <w:color w:val="000000"/>
                      <w:sz w:val="18"/>
                      <w:szCs w:val="18"/>
                    </w:rPr>
                    <w:t>0</w:t>
                  </w:r>
                  <w:r w:rsidR="000A41EB">
                    <w:rPr>
                      <w:rFonts w:asciiTheme="minorHAnsi" w:eastAsia="MS Mincho" w:hAnsiTheme="minorHAnsi" w:cs="Calibri"/>
                      <w:color w:val="000000"/>
                      <w:sz w:val="18"/>
                      <w:szCs w:val="18"/>
                    </w:rPr>
                    <w:t>.00</w:t>
                  </w:r>
                </w:p>
              </w:tc>
            </w:tr>
            <w:tr w:rsidR="00D44E5C" w:rsidRPr="00F351FD" w14:paraId="25494FA8" w14:textId="77777777" w:rsidTr="006430CD">
              <w:tc>
                <w:tcPr>
                  <w:tcW w:w="920" w:type="dxa"/>
                </w:tcPr>
                <w:p w14:paraId="10F28E18" w14:textId="0881B4A1" w:rsidR="00D44E5C" w:rsidRDefault="00D44E5C" w:rsidP="001433B4">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CPA-7</w:t>
                  </w:r>
                </w:p>
              </w:tc>
              <w:tc>
                <w:tcPr>
                  <w:tcW w:w="1327" w:type="dxa"/>
                </w:tcPr>
                <w:p w14:paraId="4441DD19" w14:textId="49252584" w:rsidR="00D44E5C" w:rsidRDefault="00D44E5C" w:rsidP="001433B4">
                  <w:pPr>
                    <w:autoSpaceDE w:val="0"/>
                    <w:autoSpaceDN w:val="0"/>
                    <w:adjustRightInd w:val="0"/>
                    <w:spacing w:after="0" w:line="240" w:lineRule="auto"/>
                    <w:rPr>
                      <w:rFonts w:asciiTheme="minorHAnsi" w:eastAsia="MS Mincho" w:hAnsiTheme="minorHAnsi" w:cs="Calibri"/>
                      <w:color w:val="000000"/>
                      <w:sz w:val="18"/>
                      <w:szCs w:val="18"/>
                    </w:rPr>
                  </w:pPr>
                  <w:r>
                    <w:rPr>
                      <w:rFonts w:asciiTheme="minorHAnsi" w:eastAsia="MS Mincho" w:hAnsiTheme="minorHAnsi" w:cs="Calibri"/>
                      <w:color w:val="000000"/>
                      <w:sz w:val="18"/>
                      <w:szCs w:val="18"/>
                    </w:rPr>
                    <w:t>29.07</w:t>
                  </w:r>
                </w:p>
              </w:tc>
              <w:tc>
                <w:tcPr>
                  <w:tcW w:w="873" w:type="dxa"/>
                </w:tcPr>
                <w:p w14:paraId="2DCBF2A2" w14:textId="311D127E" w:rsidR="00D44E5C" w:rsidRPr="00AF05FD" w:rsidRDefault="00D44E5C" w:rsidP="001433B4">
                  <w:pPr>
                    <w:autoSpaceDE w:val="0"/>
                    <w:autoSpaceDN w:val="0"/>
                    <w:adjustRightInd w:val="0"/>
                    <w:spacing w:after="0" w:line="240" w:lineRule="auto"/>
                    <w:rPr>
                      <w:rFonts w:asciiTheme="minorHAnsi" w:eastAsia="MS Mincho" w:hAnsiTheme="minorHAnsi" w:cs="Calibri"/>
                      <w:color w:val="000000"/>
                      <w:sz w:val="18"/>
                      <w:szCs w:val="18"/>
                    </w:rPr>
                  </w:pPr>
                  <w:r>
                    <w:rPr>
                      <w:rFonts w:asciiTheme="minorHAnsi" w:eastAsia="MS Mincho" w:hAnsiTheme="minorHAnsi" w:cs="Calibri"/>
                      <w:color w:val="000000"/>
                      <w:sz w:val="18"/>
                      <w:szCs w:val="18"/>
                    </w:rPr>
                    <w:t>100</w:t>
                  </w:r>
                </w:p>
              </w:tc>
              <w:tc>
                <w:tcPr>
                  <w:tcW w:w="900" w:type="dxa"/>
                </w:tcPr>
                <w:p w14:paraId="0427EF92" w14:textId="435B47EF" w:rsidR="00D44E5C" w:rsidRDefault="00D44E5C" w:rsidP="001433B4">
                  <w:pPr>
                    <w:autoSpaceDE w:val="0"/>
                    <w:autoSpaceDN w:val="0"/>
                    <w:adjustRightInd w:val="0"/>
                    <w:spacing w:after="0" w:line="240" w:lineRule="auto"/>
                    <w:rPr>
                      <w:rFonts w:asciiTheme="minorHAnsi" w:eastAsia="MS Mincho" w:hAnsiTheme="minorHAnsi" w:cs="Calibri"/>
                      <w:color w:val="000000"/>
                      <w:sz w:val="18"/>
                      <w:szCs w:val="18"/>
                    </w:rPr>
                  </w:pPr>
                  <w:r>
                    <w:rPr>
                      <w:rFonts w:asciiTheme="minorHAnsi" w:eastAsia="MS Mincho" w:hAnsiTheme="minorHAnsi" w:cs="Calibri"/>
                      <w:color w:val="000000"/>
                      <w:sz w:val="18"/>
                      <w:szCs w:val="18"/>
                    </w:rPr>
                    <w:t>42.00</w:t>
                  </w:r>
                </w:p>
              </w:tc>
              <w:tc>
                <w:tcPr>
                  <w:tcW w:w="999" w:type="dxa"/>
                </w:tcPr>
                <w:p w14:paraId="0B1E68CB" w14:textId="1FE385B3" w:rsidR="00D44E5C" w:rsidRDefault="00D44E5C" w:rsidP="001433B4">
                  <w:pPr>
                    <w:autoSpaceDE w:val="0"/>
                    <w:autoSpaceDN w:val="0"/>
                    <w:adjustRightInd w:val="0"/>
                    <w:spacing w:after="0" w:line="240" w:lineRule="auto"/>
                    <w:rPr>
                      <w:rFonts w:asciiTheme="minorHAnsi" w:eastAsia="MS Mincho" w:hAnsiTheme="minorHAnsi" w:cs="Calibri"/>
                      <w:color w:val="000000"/>
                      <w:sz w:val="18"/>
                      <w:szCs w:val="18"/>
                    </w:rPr>
                  </w:pPr>
                  <w:r>
                    <w:rPr>
                      <w:rFonts w:asciiTheme="minorHAnsi" w:eastAsia="MS Mincho" w:hAnsiTheme="minorHAnsi" w:cs="Calibri"/>
                      <w:color w:val="000000"/>
                      <w:sz w:val="18"/>
                      <w:szCs w:val="18"/>
                    </w:rPr>
                    <w:t>30.43</w:t>
                  </w:r>
                </w:p>
              </w:tc>
              <w:tc>
                <w:tcPr>
                  <w:tcW w:w="955" w:type="dxa"/>
                </w:tcPr>
                <w:p w14:paraId="28A6E26E" w14:textId="51285C5C" w:rsidR="00D44E5C" w:rsidRDefault="00D44E5C" w:rsidP="001433B4">
                  <w:pPr>
                    <w:autoSpaceDE w:val="0"/>
                    <w:autoSpaceDN w:val="0"/>
                    <w:adjustRightInd w:val="0"/>
                    <w:spacing w:after="0" w:line="240" w:lineRule="auto"/>
                    <w:rPr>
                      <w:rFonts w:asciiTheme="minorHAnsi" w:eastAsia="MS Mincho" w:hAnsiTheme="minorHAnsi" w:cs="Calibri"/>
                      <w:color w:val="000000"/>
                      <w:sz w:val="18"/>
                      <w:szCs w:val="18"/>
                    </w:rPr>
                  </w:pPr>
                  <w:r>
                    <w:rPr>
                      <w:rFonts w:asciiTheme="minorHAnsi" w:eastAsia="MS Mincho" w:hAnsiTheme="minorHAnsi" w:cs="Calibri"/>
                      <w:color w:val="000000"/>
                      <w:sz w:val="18"/>
                      <w:szCs w:val="18"/>
                    </w:rPr>
                    <w:t>50</w:t>
                  </w:r>
                  <w:r w:rsidR="000A41EB">
                    <w:rPr>
                      <w:rFonts w:asciiTheme="minorHAnsi" w:eastAsia="MS Mincho" w:hAnsiTheme="minorHAnsi" w:cs="Calibri"/>
                      <w:color w:val="000000"/>
                      <w:sz w:val="18"/>
                      <w:szCs w:val="18"/>
                    </w:rPr>
                    <w:t>.00</w:t>
                  </w:r>
                </w:p>
              </w:tc>
            </w:tr>
            <w:tr w:rsidR="00F351FD" w:rsidRPr="00F351FD" w14:paraId="789660A6" w14:textId="77777777" w:rsidTr="006430CD">
              <w:tc>
                <w:tcPr>
                  <w:tcW w:w="920" w:type="dxa"/>
                </w:tcPr>
                <w:p w14:paraId="5F3D2D09" w14:textId="3BF46C2E" w:rsidR="00F351FD" w:rsidRPr="006430CD" w:rsidRDefault="00FF6186" w:rsidP="00F351FD">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CPA-10</w:t>
                  </w:r>
                </w:p>
              </w:tc>
              <w:tc>
                <w:tcPr>
                  <w:tcW w:w="1327" w:type="dxa"/>
                </w:tcPr>
                <w:p w14:paraId="48F58EBB" w14:textId="17FCF5F5" w:rsidR="00F351FD" w:rsidRPr="00F351FD" w:rsidRDefault="00D44E5C" w:rsidP="00F351FD">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18.91</w:t>
                  </w:r>
                </w:p>
              </w:tc>
              <w:tc>
                <w:tcPr>
                  <w:tcW w:w="873" w:type="dxa"/>
                </w:tcPr>
                <w:p w14:paraId="0F717B52" w14:textId="5E746363" w:rsidR="00F351FD" w:rsidRPr="00F351FD" w:rsidRDefault="00D44E5C" w:rsidP="00F351FD">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100</w:t>
                  </w:r>
                </w:p>
              </w:tc>
              <w:tc>
                <w:tcPr>
                  <w:tcW w:w="900" w:type="dxa"/>
                </w:tcPr>
                <w:p w14:paraId="0F94B509" w14:textId="3215AD53" w:rsidR="00F351FD" w:rsidRPr="00F351FD" w:rsidRDefault="00D44E5C" w:rsidP="00F351FD">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47.62</w:t>
                  </w:r>
                </w:p>
              </w:tc>
              <w:tc>
                <w:tcPr>
                  <w:tcW w:w="999" w:type="dxa"/>
                </w:tcPr>
                <w:p w14:paraId="56F1CF3E" w14:textId="04A71343" w:rsidR="00F351FD" w:rsidRPr="00F351FD" w:rsidRDefault="00D44E5C" w:rsidP="00F351FD">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54.55</w:t>
                  </w:r>
                </w:p>
              </w:tc>
              <w:tc>
                <w:tcPr>
                  <w:tcW w:w="955" w:type="dxa"/>
                </w:tcPr>
                <w:p w14:paraId="15A8677A" w14:textId="146C1C27" w:rsidR="00F351FD" w:rsidRPr="00F351FD" w:rsidRDefault="00D44E5C" w:rsidP="00F351FD">
                  <w:pPr>
                    <w:autoSpaceDE w:val="0"/>
                    <w:autoSpaceDN w:val="0"/>
                    <w:adjustRightInd w:val="0"/>
                    <w:spacing w:after="0" w:line="240" w:lineRule="auto"/>
                    <w:rPr>
                      <w:rFonts w:asciiTheme="minorHAnsi" w:eastAsia="MS Mincho" w:hAnsiTheme="minorHAnsi" w:cs="Calibri"/>
                      <w:color w:val="000000"/>
                      <w:sz w:val="20"/>
                      <w:szCs w:val="20"/>
                    </w:rPr>
                  </w:pPr>
                  <w:r>
                    <w:rPr>
                      <w:rFonts w:asciiTheme="minorHAnsi" w:eastAsia="MS Mincho" w:hAnsiTheme="minorHAnsi" w:cs="Calibri"/>
                      <w:color w:val="000000"/>
                      <w:sz w:val="20"/>
                      <w:szCs w:val="20"/>
                    </w:rPr>
                    <w:t>50</w:t>
                  </w:r>
                  <w:r w:rsidR="000A41EB">
                    <w:rPr>
                      <w:rFonts w:asciiTheme="minorHAnsi" w:eastAsia="MS Mincho" w:hAnsiTheme="minorHAnsi" w:cs="Calibri"/>
                      <w:color w:val="000000"/>
                      <w:sz w:val="20"/>
                      <w:szCs w:val="20"/>
                    </w:rPr>
                    <w:t>.00</w:t>
                  </w:r>
                </w:p>
              </w:tc>
            </w:tr>
          </w:tbl>
          <w:p w14:paraId="5C52F019" w14:textId="465D717A" w:rsidR="00F351FD" w:rsidRPr="00F351FD" w:rsidRDefault="00F351FD" w:rsidP="00F351FD">
            <w:pPr>
              <w:autoSpaceDE w:val="0"/>
              <w:autoSpaceDN w:val="0"/>
              <w:adjustRightInd w:val="0"/>
              <w:spacing w:line="240" w:lineRule="auto"/>
              <w:rPr>
                <w:rFonts w:asciiTheme="minorHAnsi" w:eastAsia="MS Mincho" w:hAnsiTheme="minorHAnsi" w:cs="Calibri"/>
                <w:color w:val="000000"/>
                <w:szCs w:val="22"/>
              </w:rPr>
            </w:pPr>
          </w:p>
        </w:tc>
      </w:tr>
      <w:tr w:rsidR="00F351FD" w:rsidRPr="00F351FD" w14:paraId="0710C541" w14:textId="77777777" w:rsidTr="00F351FD">
        <w:trPr>
          <w:cantSplit/>
        </w:trPr>
        <w:tc>
          <w:tcPr>
            <w:tcW w:w="1778" w:type="pct"/>
            <w:shd w:val="clear" w:color="auto" w:fill="E6E6E6"/>
          </w:tcPr>
          <w:p w14:paraId="31CAAF3E" w14:textId="77777777" w:rsidR="00F351FD" w:rsidRPr="00F351FD" w:rsidRDefault="00F351FD" w:rsidP="00F351FD">
            <w:pPr>
              <w:pStyle w:val="SDMTableBoxParaNotNumbered"/>
              <w:keepNext/>
              <w:rPr>
                <w:rFonts w:asciiTheme="minorHAnsi" w:hAnsiTheme="minorHAnsi"/>
                <w:sz w:val="22"/>
                <w:szCs w:val="22"/>
              </w:rPr>
            </w:pPr>
            <w:r w:rsidRPr="00F351FD">
              <w:rPr>
                <w:rFonts w:asciiTheme="minorHAnsi" w:hAnsiTheme="minorHAnsi"/>
                <w:sz w:val="22"/>
                <w:szCs w:val="22"/>
              </w:rPr>
              <w:lastRenderedPageBreak/>
              <w:t>Monitoring equipment</w:t>
            </w:r>
          </w:p>
        </w:tc>
        <w:tc>
          <w:tcPr>
            <w:tcW w:w="3222" w:type="pct"/>
            <w:shd w:val="clear" w:color="auto" w:fill="auto"/>
          </w:tcPr>
          <w:p w14:paraId="47B1B244" w14:textId="77777777" w:rsidR="00F351FD" w:rsidRPr="00F351FD" w:rsidRDefault="00F351FD" w:rsidP="00F351FD">
            <w:pPr>
              <w:pStyle w:val="SDMTableBoxParaNotNumbered"/>
              <w:keepNext/>
              <w:rPr>
                <w:rFonts w:asciiTheme="minorHAnsi" w:hAnsiTheme="minorHAnsi" w:cs="Calibri"/>
                <w:sz w:val="22"/>
                <w:szCs w:val="22"/>
              </w:rPr>
            </w:pPr>
            <w:r w:rsidRPr="00F351FD">
              <w:rPr>
                <w:rFonts w:asciiTheme="minorHAnsi" w:hAnsiTheme="minorHAnsi" w:cs="Calibri"/>
                <w:sz w:val="22"/>
                <w:szCs w:val="22"/>
              </w:rPr>
              <w:t>Survey</w:t>
            </w:r>
          </w:p>
        </w:tc>
      </w:tr>
      <w:tr w:rsidR="00F351FD" w:rsidRPr="00F351FD" w14:paraId="38983788" w14:textId="77777777" w:rsidTr="00F351FD">
        <w:trPr>
          <w:cantSplit/>
        </w:trPr>
        <w:tc>
          <w:tcPr>
            <w:tcW w:w="1778" w:type="pct"/>
            <w:shd w:val="clear" w:color="auto" w:fill="E6E6E6"/>
          </w:tcPr>
          <w:p w14:paraId="296C0D54"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Measuring/reading/recording frequency:</w:t>
            </w:r>
          </w:p>
        </w:tc>
        <w:tc>
          <w:tcPr>
            <w:tcW w:w="3222" w:type="pct"/>
            <w:shd w:val="clear" w:color="auto" w:fill="auto"/>
          </w:tcPr>
          <w:p w14:paraId="31482AA1" w14:textId="77777777" w:rsidR="00F351FD" w:rsidRPr="00F351FD" w:rsidRDefault="00F351FD" w:rsidP="006430CD">
            <w:pPr>
              <w:pStyle w:val="SDMTableBoxParaNotNumbered"/>
              <w:keepNext/>
              <w:jc w:val="both"/>
              <w:rPr>
                <w:rFonts w:asciiTheme="minorHAnsi" w:hAnsiTheme="minorHAnsi" w:cs="Calibri"/>
                <w:sz w:val="22"/>
                <w:szCs w:val="22"/>
              </w:rPr>
            </w:pPr>
            <w:r w:rsidRPr="00F351FD">
              <w:rPr>
                <w:rFonts w:asciiTheme="minorHAnsi" w:hAnsiTheme="minorHAnsi" w:cs="Calibri"/>
                <w:sz w:val="22"/>
                <w:szCs w:val="22"/>
              </w:rPr>
              <w:t>at least biennial</w:t>
            </w:r>
          </w:p>
        </w:tc>
      </w:tr>
      <w:tr w:rsidR="00F351FD" w:rsidRPr="00F351FD" w14:paraId="366FFC44" w14:textId="77777777" w:rsidTr="00F351FD">
        <w:trPr>
          <w:cantSplit/>
        </w:trPr>
        <w:tc>
          <w:tcPr>
            <w:tcW w:w="1778" w:type="pct"/>
            <w:shd w:val="clear" w:color="auto" w:fill="E6E6E6"/>
          </w:tcPr>
          <w:p w14:paraId="42973C77"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Calculation method</w:t>
            </w:r>
            <w:r w:rsidRPr="00F351FD">
              <w:rPr>
                <w:rFonts w:asciiTheme="minorHAnsi" w:hAnsiTheme="minorHAnsi"/>
                <w:sz w:val="22"/>
                <w:szCs w:val="22"/>
              </w:rPr>
              <w:br/>
              <w:t>(if applicable):</w:t>
            </w:r>
          </w:p>
        </w:tc>
        <w:tc>
          <w:tcPr>
            <w:tcW w:w="3222" w:type="pct"/>
            <w:shd w:val="clear" w:color="auto" w:fill="auto"/>
          </w:tcPr>
          <w:p w14:paraId="3EF775D3" w14:textId="77777777" w:rsidR="00F351FD" w:rsidRPr="00F351FD" w:rsidRDefault="00F351FD" w:rsidP="006430CD">
            <w:pPr>
              <w:keepNext/>
              <w:spacing w:line="240" w:lineRule="auto"/>
              <w:jc w:val="both"/>
              <w:rPr>
                <w:rFonts w:asciiTheme="minorHAnsi" w:hAnsiTheme="minorHAnsi" w:cs="Calibri"/>
                <w:szCs w:val="22"/>
              </w:rPr>
            </w:pPr>
            <w:r w:rsidRPr="00F351FD">
              <w:rPr>
                <w:rFonts w:asciiTheme="minorHAnsi" w:hAnsiTheme="minorHAnsi" w:cs="Calibri"/>
                <w:szCs w:val="22"/>
              </w:rPr>
              <w:t xml:space="preserve">Calculated as % use of the Bio-slurry and chemical fertilizers before and after biogas installation which is perceived by biogas users. </w:t>
            </w:r>
          </w:p>
        </w:tc>
      </w:tr>
      <w:tr w:rsidR="00F351FD" w:rsidRPr="00F351FD" w14:paraId="66292290" w14:textId="77777777" w:rsidTr="00F351FD">
        <w:trPr>
          <w:cantSplit/>
        </w:trPr>
        <w:tc>
          <w:tcPr>
            <w:tcW w:w="1778" w:type="pct"/>
            <w:shd w:val="clear" w:color="auto" w:fill="E6E6E6"/>
          </w:tcPr>
          <w:p w14:paraId="012D83AA"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QA/QC procedures:</w:t>
            </w:r>
          </w:p>
        </w:tc>
        <w:tc>
          <w:tcPr>
            <w:tcW w:w="3222" w:type="pct"/>
            <w:shd w:val="clear" w:color="auto" w:fill="auto"/>
          </w:tcPr>
          <w:p w14:paraId="4A20C4C2" w14:textId="77777777" w:rsidR="00F351FD" w:rsidRPr="00F351FD" w:rsidRDefault="00F351FD" w:rsidP="006430CD">
            <w:pPr>
              <w:keepNext/>
              <w:spacing w:line="240" w:lineRule="auto"/>
              <w:jc w:val="both"/>
              <w:rPr>
                <w:rFonts w:asciiTheme="minorHAnsi" w:hAnsiTheme="minorHAnsi" w:cs="Calibri"/>
                <w:szCs w:val="22"/>
              </w:rPr>
            </w:pPr>
            <w:r w:rsidRPr="00F351FD">
              <w:rPr>
                <w:rFonts w:asciiTheme="minorHAnsi" w:hAnsiTheme="minorHAnsi" w:cs="Calibri"/>
                <w:szCs w:val="22"/>
              </w:rPr>
              <w:t>The selection of households under the surveys ensures that the percentages of household in different strata are met for each individual CPA included in the PoA</w:t>
            </w:r>
          </w:p>
        </w:tc>
      </w:tr>
      <w:tr w:rsidR="00F351FD" w:rsidRPr="00F351FD" w14:paraId="3003D48A" w14:textId="77777777" w:rsidTr="00F351FD">
        <w:trPr>
          <w:cantSplit/>
        </w:trPr>
        <w:tc>
          <w:tcPr>
            <w:tcW w:w="1778" w:type="pct"/>
            <w:shd w:val="clear" w:color="auto" w:fill="E6E6E6"/>
          </w:tcPr>
          <w:p w14:paraId="531FDCAE"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Purpose of data:</w:t>
            </w:r>
          </w:p>
        </w:tc>
        <w:tc>
          <w:tcPr>
            <w:tcW w:w="3222" w:type="pct"/>
            <w:shd w:val="clear" w:color="auto" w:fill="auto"/>
          </w:tcPr>
          <w:p w14:paraId="0861EE69" w14:textId="77777777" w:rsidR="00F351FD" w:rsidRPr="00F351FD" w:rsidRDefault="00F351FD" w:rsidP="006430CD">
            <w:pPr>
              <w:keepNext/>
              <w:spacing w:line="240" w:lineRule="auto"/>
              <w:jc w:val="both"/>
              <w:rPr>
                <w:rFonts w:asciiTheme="minorHAnsi" w:hAnsiTheme="minorHAnsi" w:cs="Calibri"/>
                <w:szCs w:val="22"/>
              </w:rPr>
            </w:pPr>
            <w:r w:rsidRPr="00F351FD">
              <w:rPr>
                <w:rFonts w:asciiTheme="minorHAnsi" w:hAnsiTheme="minorHAnsi" w:cs="Calibri"/>
                <w:szCs w:val="22"/>
              </w:rPr>
              <w:t>Sustainable Development Assessment.</w:t>
            </w:r>
          </w:p>
        </w:tc>
      </w:tr>
      <w:tr w:rsidR="00F351FD" w:rsidRPr="00F351FD" w14:paraId="17BA817A" w14:textId="77777777" w:rsidTr="00F351FD">
        <w:trPr>
          <w:cantSplit/>
        </w:trPr>
        <w:tc>
          <w:tcPr>
            <w:tcW w:w="1778" w:type="pct"/>
            <w:shd w:val="clear" w:color="auto" w:fill="E6E6E6"/>
          </w:tcPr>
          <w:p w14:paraId="1DFD73EC" w14:textId="77777777" w:rsidR="00F351FD" w:rsidRPr="00F351FD" w:rsidRDefault="00F351FD" w:rsidP="00F351FD">
            <w:pPr>
              <w:pStyle w:val="SDMTableBoxParaNotNumbered"/>
              <w:rPr>
                <w:rFonts w:asciiTheme="minorHAnsi" w:hAnsiTheme="minorHAnsi"/>
                <w:sz w:val="22"/>
                <w:szCs w:val="22"/>
              </w:rPr>
            </w:pPr>
            <w:r w:rsidRPr="00F351FD">
              <w:rPr>
                <w:rFonts w:asciiTheme="minorHAnsi" w:hAnsiTheme="minorHAnsi"/>
                <w:sz w:val="22"/>
                <w:szCs w:val="22"/>
              </w:rPr>
              <w:t>Additional comments:</w:t>
            </w:r>
          </w:p>
        </w:tc>
        <w:tc>
          <w:tcPr>
            <w:tcW w:w="3222" w:type="pct"/>
            <w:shd w:val="clear" w:color="auto" w:fill="auto"/>
          </w:tcPr>
          <w:p w14:paraId="1F54EAA5" w14:textId="77777777" w:rsidR="00F351FD" w:rsidRPr="00F351FD" w:rsidRDefault="00F351FD" w:rsidP="006430CD">
            <w:pPr>
              <w:keepNext/>
              <w:spacing w:line="240" w:lineRule="auto"/>
              <w:jc w:val="both"/>
              <w:rPr>
                <w:rFonts w:asciiTheme="minorHAnsi" w:hAnsiTheme="minorHAnsi" w:cs="Calibri"/>
                <w:szCs w:val="22"/>
              </w:rPr>
            </w:pPr>
            <w:r w:rsidRPr="00F351FD">
              <w:rPr>
                <w:rFonts w:asciiTheme="minorHAnsi" w:hAnsiTheme="minorHAnsi" w:cs="Calibri"/>
                <w:szCs w:val="22"/>
              </w:rPr>
              <w:t xml:space="preserve">Requirements as defined in the sampling plan is met. </w:t>
            </w:r>
          </w:p>
        </w:tc>
      </w:tr>
    </w:tbl>
    <w:p w14:paraId="5C93D649" w14:textId="77777777" w:rsidR="00F351FD" w:rsidRDefault="00F351FD" w:rsidP="0081657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3422"/>
        <w:gridCol w:w="6200"/>
      </w:tblGrid>
      <w:tr w:rsidR="006430CD" w:rsidRPr="006430CD" w14:paraId="5BFDB058" w14:textId="77777777" w:rsidTr="006430CD">
        <w:trPr>
          <w:cantSplit/>
        </w:trPr>
        <w:tc>
          <w:tcPr>
            <w:tcW w:w="1778" w:type="pct"/>
            <w:shd w:val="clear" w:color="auto" w:fill="E6E6E6"/>
            <w:tcMar>
              <w:top w:w="62" w:type="dxa"/>
              <w:bottom w:w="62" w:type="dxa"/>
            </w:tcMar>
          </w:tcPr>
          <w:p w14:paraId="2EE19586" w14:textId="77777777" w:rsidR="006430CD" w:rsidRPr="006430CD" w:rsidRDefault="006430CD" w:rsidP="006430CD">
            <w:pPr>
              <w:pStyle w:val="SDMTableBoxParaNotNumbered"/>
              <w:keepNext/>
              <w:keepLines/>
              <w:rPr>
                <w:rFonts w:asciiTheme="minorHAnsi" w:hAnsiTheme="minorHAnsi"/>
                <w:b/>
                <w:sz w:val="22"/>
                <w:szCs w:val="22"/>
              </w:rPr>
            </w:pPr>
            <w:r w:rsidRPr="006430CD">
              <w:rPr>
                <w:rFonts w:asciiTheme="minorHAnsi" w:hAnsiTheme="minorHAnsi"/>
                <w:b/>
                <w:sz w:val="22"/>
                <w:szCs w:val="22"/>
              </w:rPr>
              <w:t>Relevant SDG Indicator</w:t>
            </w:r>
          </w:p>
        </w:tc>
        <w:tc>
          <w:tcPr>
            <w:tcW w:w="3222" w:type="pct"/>
            <w:shd w:val="clear" w:color="auto" w:fill="auto"/>
            <w:tcMar>
              <w:top w:w="62" w:type="dxa"/>
              <w:bottom w:w="62" w:type="dxa"/>
            </w:tcMar>
          </w:tcPr>
          <w:p w14:paraId="1F31FE83" w14:textId="77777777" w:rsidR="006430CD" w:rsidRPr="006430CD" w:rsidRDefault="006430CD" w:rsidP="006430CD">
            <w:pPr>
              <w:keepNext/>
              <w:spacing w:line="240" w:lineRule="auto"/>
              <w:rPr>
                <w:rFonts w:asciiTheme="minorHAnsi" w:hAnsiTheme="minorHAnsi" w:cs="Calibri"/>
                <w:b/>
                <w:bCs/>
                <w:szCs w:val="22"/>
              </w:rPr>
            </w:pPr>
            <w:r w:rsidRPr="006430CD">
              <w:rPr>
                <w:rFonts w:asciiTheme="minorHAnsi" w:hAnsiTheme="minorHAnsi" w:cs="Calibri"/>
                <w:b/>
                <w:bCs/>
                <w:szCs w:val="22"/>
              </w:rPr>
              <w:t>3.9.2 Mortality rate attributed to unsafe water, unsafe sanitation and lack of hygiene (exposure to unsafe Water, Sanitation and Hygiene for All (WASH) services)</w:t>
            </w:r>
          </w:p>
        </w:tc>
      </w:tr>
      <w:tr w:rsidR="006430CD" w:rsidRPr="006430CD" w14:paraId="06F28486" w14:textId="77777777" w:rsidTr="006430CD">
        <w:trPr>
          <w:cantSplit/>
        </w:trPr>
        <w:tc>
          <w:tcPr>
            <w:tcW w:w="1778" w:type="pct"/>
            <w:shd w:val="clear" w:color="auto" w:fill="E6E6E6"/>
            <w:tcMar>
              <w:top w:w="62" w:type="dxa"/>
              <w:bottom w:w="62" w:type="dxa"/>
            </w:tcMar>
          </w:tcPr>
          <w:p w14:paraId="2E63081F" w14:textId="77777777" w:rsidR="006430CD" w:rsidRPr="006430CD" w:rsidRDefault="006430CD" w:rsidP="006430CD">
            <w:pPr>
              <w:pStyle w:val="SDMTableBoxParaNotNumbered"/>
              <w:keepNext/>
              <w:keepLines/>
              <w:rPr>
                <w:rFonts w:asciiTheme="minorHAnsi" w:hAnsiTheme="minorHAnsi"/>
                <w:b/>
                <w:sz w:val="22"/>
                <w:szCs w:val="22"/>
              </w:rPr>
            </w:pPr>
            <w:r w:rsidRPr="006430CD">
              <w:rPr>
                <w:rFonts w:asciiTheme="minorHAnsi" w:hAnsiTheme="minorHAnsi"/>
                <w:b/>
                <w:sz w:val="22"/>
                <w:szCs w:val="22"/>
              </w:rPr>
              <w:t>Data/parameter:</w:t>
            </w:r>
          </w:p>
        </w:tc>
        <w:tc>
          <w:tcPr>
            <w:tcW w:w="3222" w:type="pct"/>
            <w:shd w:val="clear" w:color="auto" w:fill="auto"/>
            <w:tcMar>
              <w:top w:w="62" w:type="dxa"/>
              <w:bottom w:w="62" w:type="dxa"/>
            </w:tcMar>
          </w:tcPr>
          <w:p w14:paraId="283B532C" w14:textId="77777777" w:rsidR="006430CD" w:rsidRPr="006430CD" w:rsidRDefault="006430CD" w:rsidP="006430CD">
            <w:pPr>
              <w:keepNext/>
              <w:spacing w:line="240" w:lineRule="auto"/>
              <w:rPr>
                <w:rFonts w:asciiTheme="minorHAnsi" w:hAnsiTheme="minorHAnsi" w:cs="Calibri"/>
                <w:szCs w:val="22"/>
              </w:rPr>
            </w:pPr>
            <w:r w:rsidRPr="006430CD">
              <w:rPr>
                <w:rFonts w:asciiTheme="minorHAnsi" w:hAnsiTheme="minorHAnsi" w:cs="Calibri"/>
                <w:szCs w:val="22"/>
              </w:rPr>
              <w:t>Improved access to sanitation services</w:t>
            </w:r>
          </w:p>
        </w:tc>
      </w:tr>
      <w:tr w:rsidR="006430CD" w:rsidRPr="006430CD" w14:paraId="5C6F28C5" w14:textId="77777777" w:rsidTr="006430CD">
        <w:trPr>
          <w:cantSplit/>
        </w:trPr>
        <w:tc>
          <w:tcPr>
            <w:tcW w:w="1778" w:type="pct"/>
            <w:shd w:val="clear" w:color="auto" w:fill="E6E6E6"/>
          </w:tcPr>
          <w:p w14:paraId="20D2AB60"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Unit</w:t>
            </w:r>
          </w:p>
        </w:tc>
        <w:tc>
          <w:tcPr>
            <w:tcW w:w="3222" w:type="pct"/>
            <w:shd w:val="clear" w:color="auto" w:fill="auto"/>
          </w:tcPr>
          <w:p w14:paraId="4D05392C" w14:textId="77777777" w:rsidR="006430CD" w:rsidRPr="006430CD" w:rsidRDefault="006430CD" w:rsidP="006430CD">
            <w:pPr>
              <w:keepNext/>
              <w:spacing w:line="240" w:lineRule="auto"/>
              <w:rPr>
                <w:rFonts w:asciiTheme="minorHAnsi" w:hAnsiTheme="minorHAnsi" w:cs="Calibri"/>
                <w:szCs w:val="22"/>
              </w:rPr>
            </w:pPr>
            <w:r w:rsidRPr="006430CD">
              <w:rPr>
                <w:rFonts w:asciiTheme="minorHAnsi" w:hAnsiTheme="minorHAnsi" w:cs="Calibri"/>
                <w:szCs w:val="22"/>
              </w:rPr>
              <w:t xml:space="preserve">Number </w:t>
            </w:r>
          </w:p>
        </w:tc>
      </w:tr>
      <w:tr w:rsidR="006430CD" w:rsidRPr="006430CD" w14:paraId="3456FAFF" w14:textId="77777777" w:rsidTr="006430CD">
        <w:trPr>
          <w:cantSplit/>
        </w:trPr>
        <w:tc>
          <w:tcPr>
            <w:tcW w:w="1778" w:type="pct"/>
            <w:shd w:val="clear" w:color="auto" w:fill="E6E6E6"/>
          </w:tcPr>
          <w:p w14:paraId="2F7BFAF7"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Description</w:t>
            </w:r>
          </w:p>
        </w:tc>
        <w:tc>
          <w:tcPr>
            <w:tcW w:w="3222" w:type="pct"/>
            <w:shd w:val="clear" w:color="auto" w:fill="auto"/>
          </w:tcPr>
          <w:p w14:paraId="425790B3" w14:textId="77777777" w:rsidR="006430CD" w:rsidRPr="006430CD" w:rsidRDefault="006430CD" w:rsidP="006430CD">
            <w:pPr>
              <w:keepNext/>
              <w:spacing w:line="240" w:lineRule="auto"/>
              <w:rPr>
                <w:rFonts w:asciiTheme="minorHAnsi" w:hAnsiTheme="minorHAnsi" w:cs="Calibri"/>
                <w:szCs w:val="22"/>
              </w:rPr>
            </w:pPr>
            <w:r w:rsidRPr="006430CD">
              <w:rPr>
                <w:rFonts w:asciiTheme="minorHAnsi" w:hAnsiTheme="minorHAnsi" w:cs="Calibri"/>
                <w:szCs w:val="22"/>
              </w:rPr>
              <w:t xml:space="preserve">Users’ perception on connection of toilet to biogas </w:t>
            </w:r>
          </w:p>
        </w:tc>
      </w:tr>
      <w:tr w:rsidR="006430CD" w:rsidRPr="006430CD" w14:paraId="51F3C6DE" w14:textId="77777777" w:rsidTr="006430CD">
        <w:trPr>
          <w:cantSplit/>
        </w:trPr>
        <w:tc>
          <w:tcPr>
            <w:tcW w:w="1778" w:type="pct"/>
            <w:shd w:val="clear" w:color="auto" w:fill="E6E6E6"/>
          </w:tcPr>
          <w:p w14:paraId="07E7C58F"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Measured/calculated/default</w:t>
            </w:r>
          </w:p>
        </w:tc>
        <w:tc>
          <w:tcPr>
            <w:tcW w:w="3222" w:type="pct"/>
            <w:shd w:val="clear" w:color="auto" w:fill="auto"/>
          </w:tcPr>
          <w:p w14:paraId="6192A5E9" w14:textId="77777777" w:rsidR="006430CD" w:rsidRPr="006430CD" w:rsidRDefault="006430CD" w:rsidP="006430CD">
            <w:pPr>
              <w:pStyle w:val="SDMTableBoxParaNotNumbered"/>
              <w:rPr>
                <w:rFonts w:asciiTheme="minorHAnsi" w:hAnsiTheme="minorHAnsi" w:cs="Calibri"/>
                <w:sz w:val="22"/>
                <w:szCs w:val="22"/>
              </w:rPr>
            </w:pPr>
            <w:r w:rsidRPr="006430CD">
              <w:rPr>
                <w:rFonts w:asciiTheme="minorHAnsi" w:hAnsiTheme="minorHAnsi" w:cs="Calibri"/>
                <w:sz w:val="22"/>
                <w:szCs w:val="22"/>
              </w:rPr>
              <w:t>Calculated</w:t>
            </w:r>
          </w:p>
        </w:tc>
      </w:tr>
      <w:tr w:rsidR="006430CD" w:rsidRPr="006430CD" w14:paraId="49BCC881" w14:textId="77777777" w:rsidTr="006430CD">
        <w:trPr>
          <w:cantSplit/>
        </w:trPr>
        <w:tc>
          <w:tcPr>
            <w:tcW w:w="1778" w:type="pct"/>
            <w:shd w:val="clear" w:color="auto" w:fill="E6E6E6"/>
          </w:tcPr>
          <w:p w14:paraId="102109B8"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Source of data</w:t>
            </w:r>
          </w:p>
        </w:tc>
        <w:tc>
          <w:tcPr>
            <w:tcW w:w="3222" w:type="pct"/>
            <w:shd w:val="clear" w:color="auto" w:fill="auto"/>
          </w:tcPr>
          <w:p w14:paraId="68240ABC" w14:textId="4C90BF8B" w:rsidR="006430CD" w:rsidRPr="006430CD" w:rsidRDefault="006430CD" w:rsidP="00BB5A01">
            <w:pPr>
              <w:autoSpaceDE w:val="0"/>
              <w:autoSpaceDN w:val="0"/>
              <w:adjustRightInd w:val="0"/>
              <w:spacing w:line="240" w:lineRule="auto"/>
              <w:rPr>
                <w:rFonts w:asciiTheme="minorHAnsi" w:eastAsia="MS Mincho" w:hAnsiTheme="minorHAnsi" w:cs="Calibri"/>
                <w:color w:val="000000"/>
                <w:szCs w:val="22"/>
              </w:rPr>
            </w:pPr>
            <w:r w:rsidRPr="006430CD">
              <w:rPr>
                <w:rFonts w:asciiTheme="minorHAnsi" w:eastAsia="MS Mincho" w:hAnsiTheme="minorHAnsi" w:cs="Calibri"/>
                <w:color w:val="000000"/>
                <w:szCs w:val="22"/>
              </w:rPr>
              <w:t xml:space="preserve">Biogas User Survey </w:t>
            </w:r>
            <w:r>
              <w:rPr>
                <w:rFonts w:asciiTheme="minorHAnsi" w:eastAsia="MS Mincho" w:hAnsiTheme="minorHAnsi" w:cs="Calibri"/>
                <w:color w:val="000000"/>
                <w:szCs w:val="22"/>
              </w:rPr>
              <w:t>2</w:t>
            </w:r>
            <w:r w:rsidRPr="006430CD">
              <w:rPr>
                <w:rFonts w:asciiTheme="minorHAnsi" w:eastAsia="MS Mincho" w:hAnsiTheme="minorHAnsi" w:cs="Calibri"/>
                <w:color w:val="000000"/>
                <w:szCs w:val="22"/>
              </w:rPr>
              <w:t>0</w:t>
            </w:r>
            <w:r w:rsidR="00D44E5C">
              <w:rPr>
                <w:rFonts w:asciiTheme="minorHAnsi" w:eastAsia="MS Mincho" w:hAnsiTheme="minorHAnsi" w:cs="Calibri"/>
                <w:color w:val="000000"/>
                <w:szCs w:val="22"/>
              </w:rPr>
              <w:t>21/22</w:t>
            </w:r>
            <w:r w:rsidRPr="006430CD">
              <w:rPr>
                <w:rFonts w:asciiTheme="minorHAnsi" w:eastAsia="MS Mincho" w:hAnsiTheme="minorHAnsi" w:cs="Calibri"/>
                <w:color w:val="000000"/>
                <w:szCs w:val="22"/>
              </w:rPr>
              <w:t xml:space="preserve"> for all CPAs</w:t>
            </w:r>
          </w:p>
        </w:tc>
      </w:tr>
      <w:tr w:rsidR="006430CD" w:rsidRPr="006430CD" w14:paraId="57299417" w14:textId="77777777" w:rsidTr="006430CD">
        <w:trPr>
          <w:cantSplit/>
        </w:trPr>
        <w:tc>
          <w:tcPr>
            <w:tcW w:w="1778" w:type="pct"/>
            <w:shd w:val="clear" w:color="auto" w:fill="E6E6E6"/>
          </w:tcPr>
          <w:p w14:paraId="6A64E084"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Value(s) of monitored parameter</w:t>
            </w:r>
          </w:p>
        </w:tc>
        <w:tc>
          <w:tcPr>
            <w:tcW w:w="3222" w:type="pct"/>
            <w:shd w:val="clear" w:color="auto" w:fill="auto"/>
          </w:tcPr>
          <w:p w14:paraId="0FD22DA3" w14:textId="77777777" w:rsidR="00D44E5C" w:rsidRPr="00D44E5C" w:rsidRDefault="00D44E5C" w:rsidP="00D44E5C">
            <w:pPr>
              <w:autoSpaceDE w:val="0"/>
              <w:autoSpaceDN w:val="0"/>
              <w:adjustRightInd w:val="0"/>
              <w:spacing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CPA-1: 51.25%</w:t>
            </w:r>
          </w:p>
          <w:p w14:paraId="0D2D7BA4" w14:textId="77777777" w:rsidR="00D44E5C" w:rsidRPr="00D44E5C" w:rsidRDefault="00D44E5C" w:rsidP="00D44E5C">
            <w:pPr>
              <w:autoSpaceDE w:val="0"/>
              <w:autoSpaceDN w:val="0"/>
              <w:adjustRightInd w:val="0"/>
              <w:spacing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CPA-2: 71.05%</w:t>
            </w:r>
          </w:p>
          <w:p w14:paraId="24ED099D" w14:textId="77777777" w:rsidR="00D44E5C" w:rsidRPr="00D44E5C" w:rsidRDefault="00D44E5C" w:rsidP="00D44E5C">
            <w:pPr>
              <w:autoSpaceDE w:val="0"/>
              <w:autoSpaceDN w:val="0"/>
              <w:adjustRightInd w:val="0"/>
              <w:spacing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CPA-3: 54.32%</w:t>
            </w:r>
          </w:p>
          <w:p w14:paraId="34968701" w14:textId="77777777" w:rsidR="00D44E5C" w:rsidRPr="00D44E5C" w:rsidRDefault="00D44E5C" w:rsidP="00D44E5C">
            <w:pPr>
              <w:autoSpaceDE w:val="0"/>
              <w:autoSpaceDN w:val="0"/>
              <w:adjustRightInd w:val="0"/>
              <w:spacing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CPA-4: 71.26%</w:t>
            </w:r>
          </w:p>
          <w:p w14:paraId="0DC60955" w14:textId="77777777" w:rsidR="00D44E5C" w:rsidRPr="00D44E5C" w:rsidRDefault="00D44E5C" w:rsidP="00D44E5C">
            <w:pPr>
              <w:autoSpaceDE w:val="0"/>
              <w:autoSpaceDN w:val="0"/>
              <w:adjustRightInd w:val="0"/>
              <w:spacing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CPA-5: 78.31%</w:t>
            </w:r>
          </w:p>
          <w:p w14:paraId="0160BECD" w14:textId="77777777" w:rsidR="00D44E5C" w:rsidRPr="00D44E5C" w:rsidRDefault="00D44E5C" w:rsidP="00D44E5C">
            <w:pPr>
              <w:autoSpaceDE w:val="0"/>
              <w:autoSpaceDN w:val="0"/>
              <w:adjustRightInd w:val="0"/>
              <w:spacing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CPA-6: 74.68%</w:t>
            </w:r>
          </w:p>
          <w:p w14:paraId="7784656F" w14:textId="77777777" w:rsidR="00D44E5C" w:rsidRPr="00D44E5C" w:rsidRDefault="00D44E5C" w:rsidP="00D44E5C">
            <w:pPr>
              <w:autoSpaceDE w:val="0"/>
              <w:autoSpaceDN w:val="0"/>
              <w:adjustRightInd w:val="0"/>
              <w:spacing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CPA-7: 47.62%</w:t>
            </w:r>
          </w:p>
          <w:p w14:paraId="32A3F638" w14:textId="2D343E8D" w:rsidR="006430CD" w:rsidRPr="006430CD" w:rsidRDefault="00D44E5C" w:rsidP="00D44E5C">
            <w:pPr>
              <w:autoSpaceDE w:val="0"/>
              <w:autoSpaceDN w:val="0"/>
              <w:adjustRightInd w:val="0"/>
              <w:spacing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CPA-10: 92.50%</w:t>
            </w:r>
          </w:p>
        </w:tc>
      </w:tr>
      <w:tr w:rsidR="006430CD" w:rsidRPr="006430CD" w14:paraId="168D2AB2" w14:textId="77777777" w:rsidTr="006430CD">
        <w:trPr>
          <w:cantSplit/>
        </w:trPr>
        <w:tc>
          <w:tcPr>
            <w:tcW w:w="1778" w:type="pct"/>
            <w:shd w:val="clear" w:color="auto" w:fill="E6E6E6"/>
          </w:tcPr>
          <w:p w14:paraId="712316B6" w14:textId="77777777" w:rsidR="006430CD" w:rsidRPr="006430CD" w:rsidRDefault="006430CD" w:rsidP="006430CD">
            <w:pPr>
              <w:pStyle w:val="SDMTableBoxParaNotNumbered"/>
              <w:keepNext/>
              <w:rPr>
                <w:rFonts w:asciiTheme="minorHAnsi" w:hAnsiTheme="minorHAnsi"/>
                <w:sz w:val="22"/>
                <w:szCs w:val="22"/>
              </w:rPr>
            </w:pPr>
            <w:r w:rsidRPr="006430CD">
              <w:rPr>
                <w:rFonts w:asciiTheme="minorHAnsi" w:hAnsiTheme="minorHAnsi"/>
                <w:sz w:val="22"/>
                <w:szCs w:val="22"/>
              </w:rPr>
              <w:t>Monitoring equipment</w:t>
            </w:r>
          </w:p>
        </w:tc>
        <w:tc>
          <w:tcPr>
            <w:tcW w:w="3222" w:type="pct"/>
            <w:shd w:val="clear" w:color="auto" w:fill="auto"/>
          </w:tcPr>
          <w:p w14:paraId="6A2B3495" w14:textId="77777777" w:rsidR="006430CD" w:rsidRPr="006430CD" w:rsidRDefault="006430CD" w:rsidP="006430CD">
            <w:pPr>
              <w:pStyle w:val="SDMTableBoxParaNotNumbered"/>
              <w:keepNext/>
              <w:rPr>
                <w:rFonts w:asciiTheme="minorHAnsi" w:hAnsiTheme="minorHAnsi" w:cs="Calibri"/>
                <w:sz w:val="22"/>
                <w:szCs w:val="22"/>
              </w:rPr>
            </w:pPr>
            <w:r w:rsidRPr="006430CD">
              <w:rPr>
                <w:rFonts w:asciiTheme="minorHAnsi" w:hAnsiTheme="minorHAnsi" w:cs="Calibri"/>
                <w:sz w:val="22"/>
                <w:szCs w:val="22"/>
              </w:rPr>
              <w:t>Survey</w:t>
            </w:r>
          </w:p>
        </w:tc>
      </w:tr>
      <w:tr w:rsidR="006430CD" w:rsidRPr="006430CD" w14:paraId="2CBFB85C" w14:textId="77777777" w:rsidTr="006430CD">
        <w:trPr>
          <w:cantSplit/>
        </w:trPr>
        <w:tc>
          <w:tcPr>
            <w:tcW w:w="1778" w:type="pct"/>
            <w:shd w:val="clear" w:color="auto" w:fill="E6E6E6"/>
          </w:tcPr>
          <w:p w14:paraId="40ABBE17"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Measuring/reading/recording frequency:</w:t>
            </w:r>
          </w:p>
        </w:tc>
        <w:tc>
          <w:tcPr>
            <w:tcW w:w="3222" w:type="pct"/>
            <w:shd w:val="clear" w:color="auto" w:fill="auto"/>
          </w:tcPr>
          <w:p w14:paraId="17A84084" w14:textId="77777777" w:rsidR="006430CD" w:rsidRPr="006430CD" w:rsidRDefault="006430CD" w:rsidP="006430CD">
            <w:pPr>
              <w:pStyle w:val="SDMTableBoxParaNotNumbered"/>
              <w:keepNext/>
              <w:rPr>
                <w:rFonts w:asciiTheme="minorHAnsi" w:hAnsiTheme="minorHAnsi" w:cs="Calibri"/>
                <w:sz w:val="22"/>
                <w:szCs w:val="22"/>
              </w:rPr>
            </w:pPr>
            <w:r w:rsidRPr="006430CD">
              <w:rPr>
                <w:rFonts w:asciiTheme="minorHAnsi" w:hAnsiTheme="minorHAnsi" w:cs="Calibri"/>
                <w:sz w:val="22"/>
                <w:szCs w:val="22"/>
              </w:rPr>
              <w:t>at least biennial</w:t>
            </w:r>
          </w:p>
        </w:tc>
      </w:tr>
      <w:tr w:rsidR="006430CD" w:rsidRPr="006430CD" w14:paraId="1CCAFC70" w14:textId="77777777" w:rsidTr="006430CD">
        <w:trPr>
          <w:cantSplit/>
        </w:trPr>
        <w:tc>
          <w:tcPr>
            <w:tcW w:w="1778" w:type="pct"/>
            <w:shd w:val="clear" w:color="auto" w:fill="E6E6E6"/>
          </w:tcPr>
          <w:p w14:paraId="521061EF"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Calculation method</w:t>
            </w:r>
            <w:r w:rsidRPr="006430CD">
              <w:rPr>
                <w:rFonts w:asciiTheme="minorHAnsi" w:hAnsiTheme="minorHAnsi"/>
                <w:sz w:val="22"/>
                <w:szCs w:val="22"/>
              </w:rPr>
              <w:br/>
              <w:t>(if applicable):</w:t>
            </w:r>
          </w:p>
        </w:tc>
        <w:tc>
          <w:tcPr>
            <w:tcW w:w="3222" w:type="pct"/>
            <w:shd w:val="clear" w:color="auto" w:fill="auto"/>
          </w:tcPr>
          <w:p w14:paraId="5989F6B9" w14:textId="77777777" w:rsidR="006430CD" w:rsidRPr="006430CD" w:rsidRDefault="006430CD" w:rsidP="006430CD">
            <w:pPr>
              <w:keepNext/>
              <w:spacing w:line="240" w:lineRule="auto"/>
              <w:jc w:val="both"/>
              <w:rPr>
                <w:rFonts w:asciiTheme="minorHAnsi" w:hAnsiTheme="minorHAnsi" w:cs="Calibri"/>
                <w:szCs w:val="22"/>
              </w:rPr>
            </w:pPr>
            <w:r w:rsidRPr="006430CD">
              <w:rPr>
                <w:rFonts w:asciiTheme="minorHAnsi" w:hAnsiTheme="minorHAnsi" w:cs="Calibri"/>
                <w:szCs w:val="22"/>
              </w:rPr>
              <w:t xml:space="preserve">Calculated as % of households connected the toilet to the biogas. </w:t>
            </w:r>
          </w:p>
        </w:tc>
      </w:tr>
      <w:tr w:rsidR="006430CD" w:rsidRPr="006430CD" w14:paraId="24A8EFA8" w14:textId="77777777" w:rsidTr="006430CD">
        <w:trPr>
          <w:cantSplit/>
        </w:trPr>
        <w:tc>
          <w:tcPr>
            <w:tcW w:w="1778" w:type="pct"/>
            <w:shd w:val="clear" w:color="auto" w:fill="E6E6E6"/>
          </w:tcPr>
          <w:p w14:paraId="32431760"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QA/QC procedures:</w:t>
            </w:r>
          </w:p>
        </w:tc>
        <w:tc>
          <w:tcPr>
            <w:tcW w:w="3222" w:type="pct"/>
            <w:shd w:val="clear" w:color="auto" w:fill="auto"/>
          </w:tcPr>
          <w:p w14:paraId="52E48AAD" w14:textId="77777777" w:rsidR="006430CD" w:rsidRPr="006430CD" w:rsidRDefault="006430CD" w:rsidP="006430CD">
            <w:pPr>
              <w:keepNext/>
              <w:spacing w:line="240" w:lineRule="auto"/>
              <w:jc w:val="both"/>
              <w:rPr>
                <w:rFonts w:asciiTheme="minorHAnsi" w:hAnsiTheme="minorHAnsi" w:cs="Calibri"/>
                <w:szCs w:val="22"/>
              </w:rPr>
            </w:pPr>
            <w:r w:rsidRPr="006430CD">
              <w:rPr>
                <w:rFonts w:asciiTheme="minorHAnsi" w:hAnsiTheme="minorHAnsi" w:cs="Calibri"/>
                <w:szCs w:val="22"/>
              </w:rPr>
              <w:t>The selection of households under the surveys ensures that the percentages of household in different strata are met for each individual CPA included in the PoA</w:t>
            </w:r>
          </w:p>
        </w:tc>
      </w:tr>
      <w:tr w:rsidR="006430CD" w:rsidRPr="006430CD" w14:paraId="3F0C6A0C" w14:textId="77777777" w:rsidTr="006430CD">
        <w:trPr>
          <w:cantSplit/>
        </w:trPr>
        <w:tc>
          <w:tcPr>
            <w:tcW w:w="1778" w:type="pct"/>
            <w:shd w:val="clear" w:color="auto" w:fill="E6E6E6"/>
          </w:tcPr>
          <w:p w14:paraId="7FFECD94"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Purpose of data:</w:t>
            </w:r>
          </w:p>
        </w:tc>
        <w:tc>
          <w:tcPr>
            <w:tcW w:w="3222" w:type="pct"/>
            <w:shd w:val="clear" w:color="auto" w:fill="auto"/>
          </w:tcPr>
          <w:p w14:paraId="6D21A6E4" w14:textId="77777777" w:rsidR="006430CD" w:rsidRPr="006430CD" w:rsidRDefault="006430CD" w:rsidP="006430CD">
            <w:pPr>
              <w:keepNext/>
              <w:spacing w:line="240" w:lineRule="auto"/>
              <w:jc w:val="both"/>
              <w:rPr>
                <w:rFonts w:asciiTheme="minorHAnsi" w:hAnsiTheme="minorHAnsi" w:cs="Calibri"/>
                <w:szCs w:val="22"/>
              </w:rPr>
            </w:pPr>
            <w:r w:rsidRPr="006430CD">
              <w:rPr>
                <w:rFonts w:asciiTheme="minorHAnsi" w:hAnsiTheme="minorHAnsi" w:cs="Calibri"/>
                <w:szCs w:val="22"/>
              </w:rPr>
              <w:t>Sustainable Development Assessment.</w:t>
            </w:r>
          </w:p>
        </w:tc>
      </w:tr>
      <w:tr w:rsidR="006430CD" w:rsidRPr="006430CD" w14:paraId="4C399A18" w14:textId="77777777" w:rsidTr="006430CD">
        <w:trPr>
          <w:cantSplit/>
        </w:trPr>
        <w:tc>
          <w:tcPr>
            <w:tcW w:w="1778" w:type="pct"/>
            <w:shd w:val="clear" w:color="auto" w:fill="E6E6E6"/>
          </w:tcPr>
          <w:p w14:paraId="5A4D1384"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Additional comments:</w:t>
            </w:r>
          </w:p>
        </w:tc>
        <w:tc>
          <w:tcPr>
            <w:tcW w:w="3222" w:type="pct"/>
            <w:shd w:val="clear" w:color="auto" w:fill="auto"/>
          </w:tcPr>
          <w:p w14:paraId="59F2A1E4" w14:textId="77777777" w:rsidR="006430CD" w:rsidRPr="006430CD" w:rsidRDefault="006430CD" w:rsidP="006430CD">
            <w:pPr>
              <w:keepNext/>
              <w:spacing w:line="240" w:lineRule="auto"/>
              <w:jc w:val="both"/>
              <w:rPr>
                <w:rFonts w:asciiTheme="minorHAnsi" w:hAnsiTheme="minorHAnsi" w:cs="Calibri"/>
                <w:szCs w:val="22"/>
              </w:rPr>
            </w:pPr>
            <w:r w:rsidRPr="006430CD">
              <w:rPr>
                <w:rFonts w:asciiTheme="minorHAnsi" w:hAnsiTheme="minorHAnsi" w:cs="Calibri"/>
                <w:szCs w:val="22"/>
              </w:rPr>
              <w:t xml:space="preserve">Requirements as defined in the sampling plan is met. </w:t>
            </w:r>
          </w:p>
        </w:tc>
      </w:tr>
    </w:tbl>
    <w:p w14:paraId="4571BD1D" w14:textId="77777777" w:rsidR="006430CD" w:rsidRDefault="006430CD" w:rsidP="0081657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3422"/>
        <w:gridCol w:w="6200"/>
      </w:tblGrid>
      <w:tr w:rsidR="006430CD" w:rsidRPr="006430CD" w14:paraId="298F772F" w14:textId="77777777" w:rsidTr="006430CD">
        <w:trPr>
          <w:cantSplit/>
        </w:trPr>
        <w:tc>
          <w:tcPr>
            <w:tcW w:w="1778" w:type="pct"/>
            <w:shd w:val="clear" w:color="auto" w:fill="E6E6E6"/>
            <w:tcMar>
              <w:top w:w="62" w:type="dxa"/>
              <w:bottom w:w="62" w:type="dxa"/>
            </w:tcMar>
          </w:tcPr>
          <w:p w14:paraId="11D1868E" w14:textId="77777777" w:rsidR="006430CD" w:rsidRPr="006430CD" w:rsidRDefault="006430CD" w:rsidP="006430CD">
            <w:pPr>
              <w:pStyle w:val="SDMTableBoxParaNotNumbered"/>
              <w:keepNext/>
              <w:keepLines/>
              <w:rPr>
                <w:rFonts w:asciiTheme="minorHAnsi" w:hAnsiTheme="minorHAnsi"/>
                <w:b/>
                <w:sz w:val="22"/>
                <w:szCs w:val="22"/>
              </w:rPr>
            </w:pPr>
            <w:r w:rsidRPr="006430CD">
              <w:rPr>
                <w:rFonts w:asciiTheme="minorHAnsi" w:hAnsiTheme="minorHAnsi"/>
                <w:b/>
                <w:sz w:val="22"/>
                <w:szCs w:val="22"/>
              </w:rPr>
              <w:t>Relevant SDG Indicator</w:t>
            </w:r>
          </w:p>
        </w:tc>
        <w:tc>
          <w:tcPr>
            <w:tcW w:w="3222" w:type="pct"/>
            <w:shd w:val="clear" w:color="auto" w:fill="auto"/>
            <w:tcMar>
              <w:top w:w="62" w:type="dxa"/>
              <w:bottom w:w="62" w:type="dxa"/>
            </w:tcMar>
          </w:tcPr>
          <w:p w14:paraId="2E23AC23" w14:textId="77777777" w:rsidR="006430CD" w:rsidRPr="006430CD" w:rsidRDefault="006430CD" w:rsidP="006430CD">
            <w:pPr>
              <w:keepNext/>
              <w:spacing w:line="240" w:lineRule="auto"/>
              <w:rPr>
                <w:rFonts w:asciiTheme="minorHAnsi" w:hAnsiTheme="minorHAnsi" w:cs="Calibri"/>
                <w:b/>
                <w:bCs/>
                <w:szCs w:val="22"/>
              </w:rPr>
            </w:pPr>
            <w:r w:rsidRPr="006430CD">
              <w:rPr>
                <w:rFonts w:asciiTheme="minorHAnsi" w:hAnsiTheme="minorHAnsi" w:cs="Calibri"/>
                <w:b/>
                <w:bCs/>
                <w:szCs w:val="22"/>
              </w:rPr>
              <w:t>7.1.2 Proportion of population with primary reliance on clean fuels and technology</w:t>
            </w:r>
          </w:p>
        </w:tc>
      </w:tr>
      <w:tr w:rsidR="006430CD" w:rsidRPr="006430CD" w14:paraId="5E3942F6" w14:textId="77777777" w:rsidTr="006430CD">
        <w:trPr>
          <w:cantSplit/>
        </w:trPr>
        <w:tc>
          <w:tcPr>
            <w:tcW w:w="1778" w:type="pct"/>
            <w:shd w:val="clear" w:color="auto" w:fill="E6E6E6"/>
            <w:tcMar>
              <w:top w:w="62" w:type="dxa"/>
              <w:bottom w:w="62" w:type="dxa"/>
            </w:tcMar>
          </w:tcPr>
          <w:p w14:paraId="7FDC0FF3" w14:textId="77777777" w:rsidR="006430CD" w:rsidRPr="006430CD" w:rsidRDefault="006430CD" w:rsidP="006430CD">
            <w:pPr>
              <w:pStyle w:val="SDMTableBoxParaNotNumbered"/>
              <w:keepNext/>
              <w:keepLines/>
              <w:rPr>
                <w:rFonts w:asciiTheme="minorHAnsi" w:hAnsiTheme="minorHAnsi"/>
                <w:b/>
                <w:sz w:val="22"/>
                <w:szCs w:val="22"/>
              </w:rPr>
            </w:pPr>
            <w:r w:rsidRPr="006430CD">
              <w:rPr>
                <w:rFonts w:asciiTheme="minorHAnsi" w:hAnsiTheme="minorHAnsi"/>
                <w:b/>
                <w:sz w:val="22"/>
                <w:szCs w:val="22"/>
              </w:rPr>
              <w:t>Data/parameter:</w:t>
            </w:r>
          </w:p>
        </w:tc>
        <w:tc>
          <w:tcPr>
            <w:tcW w:w="3222" w:type="pct"/>
            <w:shd w:val="clear" w:color="auto" w:fill="auto"/>
            <w:tcMar>
              <w:top w:w="62" w:type="dxa"/>
              <w:bottom w:w="62" w:type="dxa"/>
            </w:tcMar>
          </w:tcPr>
          <w:p w14:paraId="385CE13A" w14:textId="77777777" w:rsidR="006430CD" w:rsidRPr="006430CD" w:rsidRDefault="006430CD" w:rsidP="006430CD">
            <w:pPr>
              <w:keepNext/>
              <w:spacing w:line="240" w:lineRule="auto"/>
              <w:rPr>
                <w:rFonts w:asciiTheme="minorHAnsi" w:hAnsiTheme="minorHAnsi" w:cs="Calibri"/>
                <w:szCs w:val="22"/>
              </w:rPr>
            </w:pPr>
            <w:r w:rsidRPr="006430CD">
              <w:rPr>
                <w:rFonts w:asciiTheme="minorHAnsi" w:hAnsiTheme="minorHAnsi" w:cs="Calibri"/>
                <w:szCs w:val="22"/>
              </w:rPr>
              <w:t>Trainings to Masons</w:t>
            </w:r>
          </w:p>
        </w:tc>
      </w:tr>
      <w:tr w:rsidR="006430CD" w:rsidRPr="006430CD" w14:paraId="44D7FDC5" w14:textId="77777777" w:rsidTr="006430CD">
        <w:trPr>
          <w:cantSplit/>
        </w:trPr>
        <w:tc>
          <w:tcPr>
            <w:tcW w:w="1778" w:type="pct"/>
            <w:shd w:val="clear" w:color="auto" w:fill="E6E6E6"/>
          </w:tcPr>
          <w:p w14:paraId="55CACFDA"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Unit</w:t>
            </w:r>
          </w:p>
        </w:tc>
        <w:tc>
          <w:tcPr>
            <w:tcW w:w="3222" w:type="pct"/>
            <w:shd w:val="clear" w:color="auto" w:fill="auto"/>
          </w:tcPr>
          <w:p w14:paraId="6094BB08" w14:textId="77777777" w:rsidR="006430CD" w:rsidRPr="006430CD" w:rsidRDefault="006430CD" w:rsidP="006430CD">
            <w:pPr>
              <w:keepNext/>
              <w:spacing w:line="240" w:lineRule="auto"/>
              <w:rPr>
                <w:rFonts w:asciiTheme="minorHAnsi" w:hAnsiTheme="minorHAnsi" w:cs="Calibri"/>
                <w:szCs w:val="22"/>
              </w:rPr>
            </w:pPr>
            <w:r w:rsidRPr="006430CD">
              <w:rPr>
                <w:rFonts w:asciiTheme="minorHAnsi" w:hAnsiTheme="minorHAnsi" w:cs="Calibri"/>
                <w:szCs w:val="22"/>
              </w:rPr>
              <w:t>Number of people trained to promote Biogas plants</w:t>
            </w:r>
          </w:p>
        </w:tc>
      </w:tr>
      <w:tr w:rsidR="006430CD" w:rsidRPr="006430CD" w14:paraId="368BD3CE" w14:textId="77777777" w:rsidTr="006430CD">
        <w:trPr>
          <w:cantSplit/>
        </w:trPr>
        <w:tc>
          <w:tcPr>
            <w:tcW w:w="1778" w:type="pct"/>
            <w:shd w:val="clear" w:color="auto" w:fill="E6E6E6"/>
          </w:tcPr>
          <w:p w14:paraId="2D2F3C91"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lastRenderedPageBreak/>
              <w:t>Description</w:t>
            </w:r>
          </w:p>
        </w:tc>
        <w:tc>
          <w:tcPr>
            <w:tcW w:w="3222" w:type="pct"/>
            <w:shd w:val="clear" w:color="auto" w:fill="auto"/>
          </w:tcPr>
          <w:p w14:paraId="083363E4" w14:textId="77777777" w:rsidR="006430CD" w:rsidRPr="006430CD" w:rsidRDefault="006430CD" w:rsidP="006430CD">
            <w:pPr>
              <w:keepNext/>
              <w:spacing w:line="240" w:lineRule="auto"/>
              <w:rPr>
                <w:rFonts w:asciiTheme="minorHAnsi" w:hAnsiTheme="minorHAnsi" w:cs="Calibri"/>
                <w:szCs w:val="22"/>
              </w:rPr>
            </w:pPr>
            <w:r w:rsidRPr="006430CD">
              <w:rPr>
                <w:rFonts w:asciiTheme="minorHAnsi" w:hAnsiTheme="minorHAnsi" w:cs="Calibri"/>
                <w:szCs w:val="22"/>
              </w:rPr>
              <w:t xml:space="preserve">Masons involved in constructing the biogas plants shall receive training on the proper installation of biogas digesters. </w:t>
            </w:r>
          </w:p>
        </w:tc>
      </w:tr>
      <w:tr w:rsidR="006430CD" w:rsidRPr="006430CD" w14:paraId="5AE11211" w14:textId="77777777" w:rsidTr="006430CD">
        <w:trPr>
          <w:cantSplit/>
        </w:trPr>
        <w:tc>
          <w:tcPr>
            <w:tcW w:w="1778" w:type="pct"/>
            <w:shd w:val="clear" w:color="auto" w:fill="E6E6E6"/>
          </w:tcPr>
          <w:p w14:paraId="2D496599"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Measured/calculated/default</w:t>
            </w:r>
          </w:p>
        </w:tc>
        <w:tc>
          <w:tcPr>
            <w:tcW w:w="3222" w:type="pct"/>
            <w:shd w:val="clear" w:color="auto" w:fill="auto"/>
          </w:tcPr>
          <w:p w14:paraId="73CB574D" w14:textId="77777777" w:rsidR="006430CD" w:rsidRPr="006430CD" w:rsidRDefault="006430CD" w:rsidP="006430CD">
            <w:pPr>
              <w:pStyle w:val="SDMTableBoxParaNotNumbered"/>
              <w:rPr>
                <w:rFonts w:asciiTheme="minorHAnsi" w:hAnsiTheme="minorHAnsi" w:cs="Calibri"/>
                <w:sz w:val="22"/>
                <w:szCs w:val="22"/>
              </w:rPr>
            </w:pPr>
            <w:r w:rsidRPr="006430CD">
              <w:rPr>
                <w:rFonts w:asciiTheme="minorHAnsi" w:hAnsiTheme="minorHAnsi" w:cs="Calibri"/>
                <w:sz w:val="22"/>
                <w:szCs w:val="22"/>
              </w:rPr>
              <w:t>default</w:t>
            </w:r>
          </w:p>
        </w:tc>
      </w:tr>
      <w:tr w:rsidR="006430CD" w:rsidRPr="006430CD" w14:paraId="78B139C5" w14:textId="77777777" w:rsidTr="006430CD">
        <w:trPr>
          <w:cantSplit/>
        </w:trPr>
        <w:tc>
          <w:tcPr>
            <w:tcW w:w="1778" w:type="pct"/>
            <w:shd w:val="clear" w:color="auto" w:fill="E6E6E6"/>
          </w:tcPr>
          <w:p w14:paraId="077F0200"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Source of data</w:t>
            </w:r>
          </w:p>
        </w:tc>
        <w:tc>
          <w:tcPr>
            <w:tcW w:w="3222" w:type="pct"/>
            <w:shd w:val="clear" w:color="auto" w:fill="auto"/>
          </w:tcPr>
          <w:p w14:paraId="2E7C7C17" w14:textId="77777777" w:rsidR="006430CD" w:rsidRPr="006430CD" w:rsidRDefault="006430CD" w:rsidP="006430CD">
            <w:pPr>
              <w:autoSpaceDE w:val="0"/>
              <w:autoSpaceDN w:val="0"/>
              <w:adjustRightInd w:val="0"/>
              <w:spacing w:line="240" w:lineRule="auto"/>
              <w:rPr>
                <w:rFonts w:asciiTheme="minorHAnsi" w:eastAsia="MS Mincho" w:hAnsiTheme="minorHAnsi" w:cs="Calibri"/>
                <w:color w:val="000000"/>
                <w:szCs w:val="22"/>
              </w:rPr>
            </w:pPr>
            <w:r w:rsidRPr="006430CD">
              <w:rPr>
                <w:rFonts w:asciiTheme="minorHAnsi" w:eastAsia="MS Mincho" w:hAnsiTheme="minorHAnsi" w:cs="Calibri"/>
                <w:color w:val="000000"/>
                <w:szCs w:val="22"/>
              </w:rPr>
              <w:t>Training Reports</w:t>
            </w:r>
          </w:p>
        </w:tc>
      </w:tr>
      <w:tr w:rsidR="006430CD" w:rsidRPr="006430CD" w14:paraId="11703923" w14:textId="77777777" w:rsidTr="006430CD">
        <w:trPr>
          <w:cantSplit/>
        </w:trPr>
        <w:tc>
          <w:tcPr>
            <w:tcW w:w="1778" w:type="pct"/>
            <w:shd w:val="clear" w:color="auto" w:fill="E6E6E6"/>
          </w:tcPr>
          <w:p w14:paraId="42023C58"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Value(s) of monitored parameter</w:t>
            </w:r>
          </w:p>
        </w:tc>
        <w:tc>
          <w:tcPr>
            <w:tcW w:w="3222" w:type="pct"/>
            <w:shd w:val="clear" w:color="auto" w:fill="auto"/>
          </w:tcPr>
          <w:p w14:paraId="606B5A33" w14:textId="6B2F06C5" w:rsidR="006430CD" w:rsidRPr="006430CD" w:rsidRDefault="00D44E5C" w:rsidP="00D44E5C">
            <w:pPr>
              <w:autoSpaceDE w:val="0"/>
              <w:autoSpaceDN w:val="0"/>
              <w:adjustRightInd w:val="0"/>
              <w:spacing w:line="240" w:lineRule="auto"/>
              <w:jc w:val="both"/>
              <w:rPr>
                <w:rFonts w:asciiTheme="minorHAnsi" w:eastAsia="MS Mincho" w:hAnsiTheme="minorHAnsi" w:cs="Calibri"/>
                <w:color w:val="000000"/>
                <w:szCs w:val="22"/>
              </w:rPr>
            </w:pPr>
            <w:r>
              <w:rPr>
                <w:rFonts w:asciiTheme="minorHAnsi" w:eastAsia="MS Mincho" w:hAnsiTheme="minorHAnsi" w:cs="Calibri"/>
                <w:color w:val="000000"/>
                <w:szCs w:val="22"/>
              </w:rPr>
              <w:t xml:space="preserve">35 </w:t>
            </w:r>
          </w:p>
        </w:tc>
      </w:tr>
      <w:tr w:rsidR="006430CD" w:rsidRPr="006430CD" w14:paraId="1A82452A" w14:textId="77777777" w:rsidTr="006430CD">
        <w:trPr>
          <w:cantSplit/>
        </w:trPr>
        <w:tc>
          <w:tcPr>
            <w:tcW w:w="1778" w:type="pct"/>
            <w:shd w:val="clear" w:color="auto" w:fill="E6E6E6"/>
          </w:tcPr>
          <w:p w14:paraId="194CA8B1" w14:textId="77777777" w:rsidR="006430CD" w:rsidRPr="006430CD" w:rsidRDefault="006430CD" w:rsidP="006430CD">
            <w:pPr>
              <w:pStyle w:val="SDMTableBoxParaNotNumbered"/>
              <w:keepNext/>
              <w:rPr>
                <w:rFonts w:asciiTheme="minorHAnsi" w:hAnsiTheme="minorHAnsi"/>
                <w:sz w:val="22"/>
                <w:szCs w:val="22"/>
              </w:rPr>
            </w:pPr>
            <w:r w:rsidRPr="006430CD">
              <w:rPr>
                <w:rFonts w:asciiTheme="minorHAnsi" w:hAnsiTheme="minorHAnsi"/>
                <w:sz w:val="22"/>
                <w:szCs w:val="22"/>
              </w:rPr>
              <w:t>Monitoring equipment</w:t>
            </w:r>
          </w:p>
        </w:tc>
        <w:tc>
          <w:tcPr>
            <w:tcW w:w="3222" w:type="pct"/>
            <w:shd w:val="clear" w:color="auto" w:fill="auto"/>
          </w:tcPr>
          <w:p w14:paraId="2CF051E3" w14:textId="77777777" w:rsidR="006430CD" w:rsidRPr="006430CD" w:rsidRDefault="006430CD" w:rsidP="006430CD">
            <w:pPr>
              <w:pStyle w:val="SDMTableBoxParaNotNumbered"/>
              <w:keepNext/>
              <w:rPr>
                <w:rFonts w:asciiTheme="minorHAnsi" w:hAnsiTheme="minorHAnsi" w:cs="Calibri"/>
                <w:sz w:val="22"/>
                <w:szCs w:val="22"/>
              </w:rPr>
            </w:pPr>
            <w:r w:rsidRPr="006430CD">
              <w:rPr>
                <w:rFonts w:asciiTheme="minorHAnsi" w:hAnsiTheme="minorHAnsi" w:cs="Calibri"/>
                <w:sz w:val="22"/>
                <w:szCs w:val="22"/>
              </w:rPr>
              <w:t>Training Report</w:t>
            </w:r>
          </w:p>
        </w:tc>
      </w:tr>
      <w:tr w:rsidR="006430CD" w:rsidRPr="006430CD" w14:paraId="5065F37F" w14:textId="77777777" w:rsidTr="006430CD">
        <w:trPr>
          <w:cantSplit/>
        </w:trPr>
        <w:tc>
          <w:tcPr>
            <w:tcW w:w="1778" w:type="pct"/>
            <w:shd w:val="clear" w:color="auto" w:fill="E6E6E6"/>
          </w:tcPr>
          <w:p w14:paraId="12A40B9E"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Measuring/reading/recording frequency:</w:t>
            </w:r>
          </w:p>
        </w:tc>
        <w:tc>
          <w:tcPr>
            <w:tcW w:w="3222" w:type="pct"/>
            <w:shd w:val="clear" w:color="auto" w:fill="auto"/>
          </w:tcPr>
          <w:p w14:paraId="3A5E5815" w14:textId="77777777" w:rsidR="006430CD" w:rsidRPr="006430CD" w:rsidRDefault="006430CD" w:rsidP="006430CD">
            <w:pPr>
              <w:pStyle w:val="SDMTableBoxParaNotNumbered"/>
              <w:keepNext/>
              <w:rPr>
                <w:rFonts w:asciiTheme="minorHAnsi" w:hAnsiTheme="minorHAnsi" w:cs="Calibri"/>
                <w:sz w:val="22"/>
                <w:szCs w:val="22"/>
              </w:rPr>
            </w:pPr>
            <w:r w:rsidRPr="006430CD">
              <w:rPr>
                <w:rFonts w:asciiTheme="minorHAnsi" w:hAnsiTheme="minorHAnsi" w:cs="Calibri"/>
                <w:sz w:val="22"/>
                <w:szCs w:val="22"/>
              </w:rPr>
              <w:t>at least biennial</w:t>
            </w:r>
          </w:p>
        </w:tc>
      </w:tr>
      <w:tr w:rsidR="006430CD" w:rsidRPr="006430CD" w14:paraId="7A9C3632" w14:textId="77777777" w:rsidTr="006430CD">
        <w:trPr>
          <w:cantSplit/>
        </w:trPr>
        <w:tc>
          <w:tcPr>
            <w:tcW w:w="1778" w:type="pct"/>
            <w:shd w:val="clear" w:color="auto" w:fill="E6E6E6"/>
          </w:tcPr>
          <w:p w14:paraId="723B2F1E"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Calculation method</w:t>
            </w:r>
            <w:r w:rsidRPr="006430CD">
              <w:rPr>
                <w:rFonts w:asciiTheme="minorHAnsi" w:hAnsiTheme="minorHAnsi"/>
                <w:sz w:val="22"/>
                <w:szCs w:val="22"/>
              </w:rPr>
              <w:br/>
              <w:t>(if applicable):</w:t>
            </w:r>
          </w:p>
        </w:tc>
        <w:tc>
          <w:tcPr>
            <w:tcW w:w="3222" w:type="pct"/>
            <w:shd w:val="clear" w:color="auto" w:fill="auto"/>
          </w:tcPr>
          <w:p w14:paraId="638B85E3" w14:textId="1192D399" w:rsidR="006430CD" w:rsidRPr="006430CD" w:rsidRDefault="006430CD" w:rsidP="006430CD">
            <w:pPr>
              <w:keepNext/>
              <w:spacing w:line="240" w:lineRule="auto"/>
              <w:rPr>
                <w:rFonts w:asciiTheme="minorHAnsi" w:hAnsiTheme="minorHAnsi" w:cs="Calibri"/>
                <w:szCs w:val="22"/>
              </w:rPr>
            </w:pPr>
            <w:r>
              <w:rPr>
                <w:rFonts w:asciiTheme="minorHAnsi" w:hAnsiTheme="minorHAnsi" w:cs="Calibri"/>
                <w:szCs w:val="22"/>
              </w:rPr>
              <w:t>N</w:t>
            </w:r>
            <w:r w:rsidRPr="006430CD">
              <w:rPr>
                <w:rFonts w:asciiTheme="minorHAnsi" w:hAnsiTheme="minorHAnsi" w:cs="Calibri"/>
                <w:szCs w:val="22"/>
              </w:rPr>
              <w:t xml:space="preserve">umber of masons trained during the monitoring period. </w:t>
            </w:r>
          </w:p>
        </w:tc>
      </w:tr>
      <w:tr w:rsidR="006430CD" w:rsidRPr="006430CD" w14:paraId="14EBAA86" w14:textId="77777777" w:rsidTr="006430CD">
        <w:trPr>
          <w:cantSplit/>
        </w:trPr>
        <w:tc>
          <w:tcPr>
            <w:tcW w:w="1778" w:type="pct"/>
            <w:shd w:val="clear" w:color="auto" w:fill="E6E6E6"/>
          </w:tcPr>
          <w:p w14:paraId="55D8091C"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QA/QC procedures:</w:t>
            </w:r>
          </w:p>
        </w:tc>
        <w:tc>
          <w:tcPr>
            <w:tcW w:w="3222" w:type="pct"/>
            <w:shd w:val="clear" w:color="auto" w:fill="auto"/>
          </w:tcPr>
          <w:p w14:paraId="5BE25535" w14:textId="77777777" w:rsidR="006430CD" w:rsidRPr="006430CD" w:rsidRDefault="006430CD" w:rsidP="006430CD">
            <w:pPr>
              <w:keepNext/>
              <w:spacing w:line="240" w:lineRule="auto"/>
              <w:rPr>
                <w:rFonts w:asciiTheme="minorHAnsi" w:hAnsiTheme="minorHAnsi" w:cs="Calibri"/>
                <w:szCs w:val="22"/>
              </w:rPr>
            </w:pPr>
            <w:r w:rsidRPr="006430CD">
              <w:rPr>
                <w:rFonts w:asciiTheme="minorHAnsi" w:hAnsiTheme="minorHAnsi" w:cs="Calibri"/>
                <w:szCs w:val="22"/>
              </w:rPr>
              <w:t>N/A</w:t>
            </w:r>
          </w:p>
        </w:tc>
      </w:tr>
      <w:tr w:rsidR="006430CD" w:rsidRPr="006430CD" w14:paraId="0FBFC3D0" w14:textId="77777777" w:rsidTr="006430CD">
        <w:trPr>
          <w:cantSplit/>
        </w:trPr>
        <w:tc>
          <w:tcPr>
            <w:tcW w:w="1778" w:type="pct"/>
            <w:shd w:val="clear" w:color="auto" w:fill="E6E6E6"/>
          </w:tcPr>
          <w:p w14:paraId="2FF9891C"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Purpose of data:</w:t>
            </w:r>
          </w:p>
        </w:tc>
        <w:tc>
          <w:tcPr>
            <w:tcW w:w="3222" w:type="pct"/>
            <w:shd w:val="clear" w:color="auto" w:fill="auto"/>
          </w:tcPr>
          <w:p w14:paraId="130DB404" w14:textId="77777777" w:rsidR="006430CD" w:rsidRPr="006430CD" w:rsidRDefault="006430CD" w:rsidP="006430CD">
            <w:pPr>
              <w:keepNext/>
              <w:spacing w:line="240" w:lineRule="auto"/>
              <w:rPr>
                <w:rFonts w:asciiTheme="minorHAnsi" w:hAnsiTheme="minorHAnsi" w:cs="Calibri"/>
                <w:szCs w:val="22"/>
              </w:rPr>
            </w:pPr>
            <w:r w:rsidRPr="006430CD">
              <w:rPr>
                <w:rFonts w:asciiTheme="minorHAnsi" w:hAnsiTheme="minorHAnsi" w:cs="Calibri"/>
                <w:szCs w:val="22"/>
              </w:rPr>
              <w:t>Sustainable Development Assessment.</w:t>
            </w:r>
          </w:p>
        </w:tc>
      </w:tr>
      <w:tr w:rsidR="006430CD" w:rsidRPr="006430CD" w14:paraId="226E9359" w14:textId="77777777" w:rsidTr="006430CD">
        <w:trPr>
          <w:cantSplit/>
        </w:trPr>
        <w:tc>
          <w:tcPr>
            <w:tcW w:w="1778" w:type="pct"/>
            <w:shd w:val="clear" w:color="auto" w:fill="E6E6E6"/>
          </w:tcPr>
          <w:p w14:paraId="4AC7CB8B"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Additional comments:</w:t>
            </w:r>
          </w:p>
        </w:tc>
        <w:tc>
          <w:tcPr>
            <w:tcW w:w="3222" w:type="pct"/>
            <w:shd w:val="clear" w:color="auto" w:fill="auto"/>
          </w:tcPr>
          <w:p w14:paraId="6DD86A30" w14:textId="77777777" w:rsidR="006430CD" w:rsidRPr="006430CD" w:rsidRDefault="006430CD" w:rsidP="006430CD">
            <w:pPr>
              <w:keepNext/>
              <w:spacing w:line="240" w:lineRule="auto"/>
              <w:rPr>
                <w:rFonts w:asciiTheme="minorHAnsi" w:hAnsiTheme="minorHAnsi" w:cs="Calibri"/>
                <w:szCs w:val="22"/>
              </w:rPr>
            </w:pPr>
            <w:r w:rsidRPr="006430CD">
              <w:rPr>
                <w:rFonts w:asciiTheme="minorHAnsi" w:hAnsiTheme="minorHAnsi" w:cs="Calibri"/>
                <w:szCs w:val="22"/>
              </w:rPr>
              <w:t xml:space="preserve">Requirements as defined in the sampling plan is met. </w:t>
            </w:r>
          </w:p>
        </w:tc>
      </w:tr>
    </w:tbl>
    <w:p w14:paraId="0DA87B1D" w14:textId="77777777" w:rsidR="006430CD" w:rsidRDefault="006430CD" w:rsidP="0081657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3422"/>
        <w:gridCol w:w="6200"/>
      </w:tblGrid>
      <w:tr w:rsidR="006430CD" w:rsidRPr="006430CD" w14:paraId="02C6507E" w14:textId="77777777" w:rsidTr="006430CD">
        <w:trPr>
          <w:cantSplit/>
        </w:trPr>
        <w:tc>
          <w:tcPr>
            <w:tcW w:w="1778" w:type="pct"/>
            <w:shd w:val="clear" w:color="auto" w:fill="E6E6E6"/>
            <w:tcMar>
              <w:top w:w="62" w:type="dxa"/>
              <w:bottom w:w="62" w:type="dxa"/>
            </w:tcMar>
          </w:tcPr>
          <w:p w14:paraId="1B0BBCE0" w14:textId="77777777" w:rsidR="006430CD" w:rsidRPr="006430CD" w:rsidRDefault="006430CD" w:rsidP="006430CD">
            <w:pPr>
              <w:pStyle w:val="SDMTableBoxParaNotNumbered"/>
              <w:keepNext/>
              <w:keepLines/>
              <w:rPr>
                <w:rFonts w:asciiTheme="minorHAnsi" w:hAnsiTheme="minorHAnsi"/>
                <w:b/>
                <w:sz w:val="22"/>
                <w:szCs w:val="22"/>
              </w:rPr>
            </w:pPr>
            <w:r w:rsidRPr="006430CD">
              <w:rPr>
                <w:rFonts w:asciiTheme="minorHAnsi" w:hAnsiTheme="minorHAnsi"/>
                <w:b/>
                <w:sz w:val="22"/>
                <w:szCs w:val="22"/>
              </w:rPr>
              <w:t>Relevant SDG Indicator</w:t>
            </w:r>
          </w:p>
        </w:tc>
        <w:tc>
          <w:tcPr>
            <w:tcW w:w="3222" w:type="pct"/>
            <w:shd w:val="clear" w:color="auto" w:fill="auto"/>
            <w:tcMar>
              <w:top w:w="62" w:type="dxa"/>
              <w:bottom w:w="62" w:type="dxa"/>
            </w:tcMar>
          </w:tcPr>
          <w:p w14:paraId="2C598EC1" w14:textId="77777777" w:rsidR="006430CD" w:rsidRPr="006430CD" w:rsidRDefault="006430CD" w:rsidP="006430CD">
            <w:pPr>
              <w:keepNext/>
              <w:spacing w:line="240" w:lineRule="auto"/>
              <w:rPr>
                <w:rFonts w:asciiTheme="minorHAnsi" w:hAnsiTheme="minorHAnsi" w:cs="Calibri"/>
                <w:b/>
                <w:bCs/>
                <w:szCs w:val="22"/>
              </w:rPr>
            </w:pPr>
            <w:r w:rsidRPr="006430CD">
              <w:rPr>
                <w:rFonts w:asciiTheme="minorHAnsi" w:hAnsiTheme="minorHAnsi" w:cs="Calibri"/>
                <w:b/>
                <w:bCs/>
                <w:szCs w:val="22"/>
              </w:rPr>
              <w:t>Safeguarding Principle 4.3.8</w:t>
            </w:r>
          </w:p>
        </w:tc>
      </w:tr>
      <w:tr w:rsidR="006430CD" w:rsidRPr="006430CD" w14:paraId="1D63CF57" w14:textId="77777777" w:rsidTr="006430CD">
        <w:trPr>
          <w:cantSplit/>
        </w:trPr>
        <w:tc>
          <w:tcPr>
            <w:tcW w:w="1778" w:type="pct"/>
            <w:shd w:val="clear" w:color="auto" w:fill="E6E6E6"/>
            <w:tcMar>
              <w:top w:w="62" w:type="dxa"/>
              <w:bottom w:w="62" w:type="dxa"/>
            </w:tcMar>
          </w:tcPr>
          <w:p w14:paraId="0D0AA51A" w14:textId="77777777" w:rsidR="006430CD" w:rsidRPr="006430CD" w:rsidRDefault="006430CD" w:rsidP="006430CD">
            <w:pPr>
              <w:pStyle w:val="SDMTableBoxParaNotNumbered"/>
              <w:keepNext/>
              <w:keepLines/>
              <w:rPr>
                <w:rFonts w:asciiTheme="minorHAnsi" w:hAnsiTheme="minorHAnsi"/>
                <w:b/>
                <w:sz w:val="22"/>
                <w:szCs w:val="22"/>
              </w:rPr>
            </w:pPr>
            <w:r w:rsidRPr="006430CD">
              <w:rPr>
                <w:rFonts w:asciiTheme="minorHAnsi" w:hAnsiTheme="minorHAnsi"/>
                <w:b/>
                <w:sz w:val="22"/>
                <w:szCs w:val="22"/>
              </w:rPr>
              <w:t>Data/parameter:</w:t>
            </w:r>
          </w:p>
        </w:tc>
        <w:tc>
          <w:tcPr>
            <w:tcW w:w="3222" w:type="pct"/>
            <w:shd w:val="clear" w:color="auto" w:fill="auto"/>
            <w:tcMar>
              <w:top w:w="62" w:type="dxa"/>
              <w:bottom w:w="62" w:type="dxa"/>
            </w:tcMar>
          </w:tcPr>
          <w:p w14:paraId="6C6C9A2E" w14:textId="77777777" w:rsidR="006430CD" w:rsidRPr="006430CD" w:rsidRDefault="006430CD" w:rsidP="006430CD">
            <w:pPr>
              <w:keepNext/>
              <w:spacing w:line="240" w:lineRule="auto"/>
              <w:rPr>
                <w:rFonts w:asciiTheme="minorHAnsi" w:hAnsiTheme="minorHAnsi" w:cs="Calibri"/>
                <w:szCs w:val="22"/>
              </w:rPr>
            </w:pPr>
            <w:r w:rsidRPr="006430CD">
              <w:rPr>
                <w:rFonts w:asciiTheme="minorHAnsi" w:hAnsiTheme="minorHAnsi" w:cs="Calibri"/>
                <w:szCs w:val="22"/>
              </w:rPr>
              <w:t>Impact on Crop Productivity</w:t>
            </w:r>
          </w:p>
        </w:tc>
      </w:tr>
      <w:tr w:rsidR="006430CD" w:rsidRPr="006430CD" w14:paraId="19927BBE" w14:textId="77777777" w:rsidTr="006430CD">
        <w:trPr>
          <w:cantSplit/>
        </w:trPr>
        <w:tc>
          <w:tcPr>
            <w:tcW w:w="1778" w:type="pct"/>
            <w:shd w:val="clear" w:color="auto" w:fill="E6E6E6"/>
          </w:tcPr>
          <w:p w14:paraId="1915F1E2"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Unit</w:t>
            </w:r>
          </w:p>
        </w:tc>
        <w:tc>
          <w:tcPr>
            <w:tcW w:w="3222" w:type="pct"/>
            <w:shd w:val="clear" w:color="auto" w:fill="auto"/>
          </w:tcPr>
          <w:p w14:paraId="79ED2432" w14:textId="77777777" w:rsidR="006430CD" w:rsidRPr="006430CD" w:rsidRDefault="006430CD" w:rsidP="006430CD">
            <w:pPr>
              <w:keepNext/>
              <w:spacing w:line="240" w:lineRule="auto"/>
              <w:rPr>
                <w:rFonts w:asciiTheme="minorHAnsi" w:hAnsiTheme="minorHAnsi" w:cs="Calibri"/>
                <w:szCs w:val="22"/>
              </w:rPr>
            </w:pPr>
            <w:r w:rsidRPr="006430CD">
              <w:rPr>
                <w:rFonts w:asciiTheme="minorHAnsi" w:hAnsiTheme="minorHAnsi" w:cs="Calibri"/>
                <w:szCs w:val="22"/>
              </w:rPr>
              <w:t>Qualitative</w:t>
            </w:r>
          </w:p>
        </w:tc>
      </w:tr>
      <w:tr w:rsidR="006430CD" w:rsidRPr="006430CD" w14:paraId="6E1D5417" w14:textId="77777777" w:rsidTr="006430CD">
        <w:trPr>
          <w:cantSplit/>
        </w:trPr>
        <w:tc>
          <w:tcPr>
            <w:tcW w:w="1778" w:type="pct"/>
            <w:shd w:val="clear" w:color="auto" w:fill="E6E6E6"/>
          </w:tcPr>
          <w:p w14:paraId="23A1D8F4"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Description</w:t>
            </w:r>
          </w:p>
        </w:tc>
        <w:tc>
          <w:tcPr>
            <w:tcW w:w="3222" w:type="pct"/>
            <w:shd w:val="clear" w:color="auto" w:fill="auto"/>
          </w:tcPr>
          <w:p w14:paraId="130CD392" w14:textId="77777777" w:rsidR="006430CD" w:rsidRPr="006430CD" w:rsidRDefault="006430CD" w:rsidP="006430CD">
            <w:pPr>
              <w:keepNext/>
              <w:spacing w:line="240" w:lineRule="auto"/>
              <w:rPr>
                <w:rFonts w:asciiTheme="minorHAnsi" w:hAnsiTheme="minorHAnsi" w:cs="Calibri"/>
                <w:szCs w:val="22"/>
              </w:rPr>
            </w:pPr>
            <w:r w:rsidRPr="006430CD">
              <w:rPr>
                <w:rFonts w:asciiTheme="minorHAnsi" w:hAnsiTheme="minorHAnsi" w:cs="Calibri"/>
                <w:szCs w:val="22"/>
              </w:rPr>
              <w:t xml:space="preserve">Users’ perception on Impact on crop productivity </w:t>
            </w:r>
          </w:p>
        </w:tc>
      </w:tr>
      <w:tr w:rsidR="006430CD" w:rsidRPr="006430CD" w14:paraId="4AD70780" w14:textId="77777777" w:rsidTr="006430CD">
        <w:trPr>
          <w:cantSplit/>
        </w:trPr>
        <w:tc>
          <w:tcPr>
            <w:tcW w:w="1778" w:type="pct"/>
            <w:shd w:val="clear" w:color="auto" w:fill="E6E6E6"/>
          </w:tcPr>
          <w:p w14:paraId="762FDE34"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Measured/calculated/default</w:t>
            </w:r>
          </w:p>
        </w:tc>
        <w:tc>
          <w:tcPr>
            <w:tcW w:w="3222" w:type="pct"/>
            <w:shd w:val="clear" w:color="auto" w:fill="auto"/>
          </w:tcPr>
          <w:p w14:paraId="256C67CE" w14:textId="77777777" w:rsidR="006430CD" w:rsidRPr="006430CD" w:rsidRDefault="006430CD" w:rsidP="006430CD">
            <w:pPr>
              <w:pStyle w:val="SDMTableBoxParaNotNumbered"/>
              <w:rPr>
                <w:rFonts w:asciiTheme="minorHAnsi" w:hAnsiTheme="minorHAnsi" w:cs="Calibri"/>
                <w:sz w:val="22"/>
                <w:szCs w:val="22"/>
              </w:rPr>
            </w:pPr>
            <w:r w:rsidRPr="006430CD">
              <w:rPr>
                <w:rFonts w:asciiTheme="minorHAnsi" w:hAnsiTheme="minorHAnsi" w:cs="Calibri"/>
                <w:sz w:val="22"/>
                <w:szCs w:val="22"/>
              </w:rPr>
              <w:t>calculated</w:t>
            </w:r>
          </w:p>
        </w:tc>
      </w:tr>
      <w:tr w:rsidR="006430CD" w:rsidRPr="006430CD" w14:paraId="2E128296" w14:textId="77777777" w:rsidTr="006430CD">
        <w:trPr>
          <w:cantSplit/>
        </w:trPr>
        <w:tc>
          <w:tcPr>
            <w:tcW w:w="1778" w:type="pct"/>
            <w:shd w:val="clear" w:color="auto" w:fill="E6E6E6"/>
          </w:tcPr>
          <w:p w14:paraId="3647A626"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Source of data</w:t>
            </w:r>
          </w:p>
        </w:tc>
        <w:tc>
          <w:tcPr>
            <w:tcW w:w="3222" w:type="pct"/>
            <w:shd w:val="clear" w:color="auto" w:fill="auto"/>
          </w:tcPr>
          <w:p w14:paraId="6638DA10" w14:textId="05ED5FB4" w:rsidR="006430CD" w:rsidRPr="006430CD" w:rsidRDefault="006430CD" w:rsidP="00D44E5C">
            <w:pPr>
              <w:autoSpaceDE w:val="0"/>
              <w:autoSpaceDN w:val="0"/>
              <w:adjustRightInd w:val="0"/>
              <w:spacing w:line="240" w:lineRule="auto"/>
              <w:rPr>
                <w:rFonts w:asciiTheme="minorHAnsi" w:eastAsia="MS Mincho" w:hAnsiTheme="minorHAnsi" w:cs="Calibri"/>
                <w:color w:val="000000"/>
                <w:szCs w:val="22"/>
              </w:rPr>
            </w:pPr>
            <w:r w:rsidRPr="006430CD">
              <w:rPr>
                <w:rFonts w:asciiTheme="minorHAnsi" w:eastAsia="MS Mincho" w:hAnsiTheme="minorHAnsi" w:cs="Calibri"/>
                <w:color w:val="000000"/>
                <w:szCs w:val="22"/>
              </w:rPr>
              <w:t>Biogas User Survey 20</w:t>
            </w:r>
            <w:r w:rsidR="00D44E5C">
              <w:rPr>
                <w:rFonts w:asciiTheme="minorHAnsi" w:eastAsia="MS Mincho" w:hAnsiTheme="minorHAnsi" w:cs="Calibri"/>
                <w:color w:val="000000"/>
                <w:szCs w:val="22"/>
              </w:rPr>
              <w:t>21</w:t>
            </w:r>
            <w:r>
              <w:rPr>
                <w:rFonts w:asciiTheme="minorHAnsi" w:eastAsia="MS Mincho" w:hAnsiTheme="minorHAnsi" w:cs="Calibri"/>
                <w:color w:val="000000"/>
                <w:szCs w:val="22"/>
              </w:rPr>
              <w:t>/2</w:t>
            </w:r>
            <w:r w:rsidR="00D44E5C">
              <w:rPr>
                <w:rFonts w:asciiTheme="minorHAnsi" w:eastAsia="MS Mincho" w:hAnsiTheme="minorHAnsi" w:cs="Calibri"/>
                <w:color w:val="000000"/>
                <w:szCs w:val="22"/>
              </w:rPr>
              <w:t>2</w:t>
            </w:r>
            <w:r w:rsidRPr="006430CD">
              <w:rPr>
                <w:rFonts w:asciiTheme="minorHAnsi" w:eastAsia="MS Mincho" w:hAnsiTheme="minorHAnsi" w:cs="Calibri"/>
                <w:color w:val="000000"/>
                <w:szCs w:val="22"/>
              </w:rPr>
              <w:t xml:space="preserve"> for all CPAs</w:t>
            </w:r>
          </w:p>
        </w:tc>
      </w:tr>
      <w:tr w:rsidR="006430CD" w:rsidRPr="006430CD" w14:paraId="7F7DC0B4" w14:textId="77777777" w:rsidTr="006430CD">
        <w:trPr>
          <w:cantSplit/>
        </w:trPr>
        <w:tc>
          <w:tcPr>
            <w:tcW w:w="1778" w:type="pct"/>
            <w:shd w:val="clear" w:color="auto" w:fill="E6E6E6"/>
          </w:tcPr>
          <w:p w14:paraId="1728881D"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Value(s) of monitored parameter</w:t>
            </w:r>
          </w:p>
        </w:tc>
        <w:tc>
          <w:tcPr>
            <w:tcW w:w="3222" w:type="pct"/>
            <w:shd w:val="clear" w:color="auto" w:fill="auto"/>
          </w:tcPr>
          <w:p w14:paraId="0F57B9B1" w14:textId="77777777" w:rsidR="006430CD" w:rsidRPr="006430CD" w:rsidRDefault="006430CD" w:rsidP="006430CD">
            <w:pPr>
              <w:autoSpaceDE w:val="0"/>
              <w:autoSpaceDN w:val="0"/>
              <w:adjustRightInd w:val="0"/>
              <w:spacing w:line="240" w:lineRule="auto"/>
              <w:rPr>
                <w:rFonts w:asciiTheme="minorHAnsi" w:eastAsia="MS Mincho" w:hAnsiTheme="minorHAnsi" w:cs="Calibri"/>
                <w:b/>
                <w:bCs/>
                <w:color w:val="000000"/>
                <w:szCs w:val="22"/>
                <w:u w:val="single"/>
              </w:rPr>
            </w:pPr>
            <w:r w:rsidRPr="006430CD">
              <w:rPr>
                <w:rFonts w:asciiTheme="minorHAnsi" w:eastAsia="MS Mincho" w:hAnsiTheme="minorHAnsi" w:cs="Calibri"/>
                <w:b/>
                <w:bCs/>
                <w:color w:val="000000"/>
                <w:szCs w:val="22"/>
                <w:u w:val="single"/>
              </w:rPr>
              <w:t>% users perceived in increase in productivity due to bio-slurry use from Biogas:</w:t>
            </w:r>
          </w:p>
          <w:p w14:paraId="67DA504B" w14:textId="22679D06" w:rsidR="00BB5A01" w:rsidRDefault="006430CD" w:rsidP="006430CD">
            <w:pPr>
              <w:autoSpaceDE w:val="0"/>
              <w:autoSpaceDN w:val="0"/>
              <w:adjustRightInd w:val="0"/>
              <w:spacing w:line="240" w:lineRule="auto"/>
              <w:rPr>
                <w:rFonts w:asciiTheme="minorHAnsi" w:eastAsia="MS Mincho" w:hAnsiTheme="minorHAnsi" w:cs="Calibri"/>
                <w:color w:val="000000"/>
                <w:szCs w:val="22"/>
              </w:rPr>
            </w:pPr>
            <w:r w:rsidRPr="006430CD">
              <w:rPr>
                <w:rFonts w:asciiTheme="minorHAnsi" w:eastAsia="MS Mincho" w:hAnsiTheme="minorHAnsi" w:cs="Calibri"/>
                <w:color w:val="000000"/>
                <w:szCs w:val="22"/>
              </w:rPr>
              <w:t xml:space="preserve">CPA-1: </w:t>
            </w:r>
            <w:r w:rsidR="00D44E5C">
              <w:rPr>
                <w:rFonts w:asciiTheme="minorHAnsi" w:eastAsia="MS Mincho" w:hAnsiTheme="minorHAnsi" w:cs="Calibri"/>
                <w:color w:val="000000"/>
                <w:szCs w:val="22"/>
              </w:rPr>
              <w:t>91.14</w:t>
            </w:r>
            <w:r w:rsidR="00BB5A01" w:rsidRPr="006430CD">
              <w:rPr>
                <w:rFonts w:asciiTheme="minorHAnsi" w:eastAsia="MS Mincho" w:hAnsiTheme="minorHAnsi" w:cs="Calibri"/>
                <w:color w:val="000000"/>
                <w:szCs w:val="22"/>
              </w:rPr>
              <w:t xml:space="preserve"> </w:t>
            </w:r>
            <w:r w:rsidRPr="006430CD">
              <w:rPr>
                <w:rFonts w:asciiTheme="minorHAnsi" w:eastAsia="MS Mincho" w:hAnsiTheme="minorHAnsi" w:cs="Calibri"/>
                <w:color w:val="000000"/>
                <w:szCs w:val="22"/>
              </w:rPr>
              <w:t>%</w:t>
            </w:r>
          </w:p>
          <w:p w14:paraId="486023E4" w14:textId="00975905" w:rsidR="00BB5A01" w:rsidRPr="00AF05FD" w:rsidRDefault="00BB5A01" w:rsidP="00BB5A01">
            <w:pPr>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 xml:space="preserve">CPA-2: </w:t>
            </w:r>
            <w:r>
              <w:rPr>
                <w:rFonts w:asciiTheme="minorHAnsi" w:eastAsia="MS Mincho" w:hAnsiTheme="minorHAnsi" w:cs="Calibri"/>
                <w:color w:val="000000"/>
                <w:szCs w:val="22"/>
              </w:rPr>
              <w:t>7</w:t>
            </w:r>
            <w:r w:rsidR="00D44E5C">
              <w:rPr>
                <w:rFonts w:asciiTheme="minorHAnsi" w:eastAsia="MS Mincho" w:hAnsiTheme="minorHAnsi" w:cs="Calibri"/>
                <w:color w:val="000000"/>
                <w:szCs w:val="22"/>
              </w:rPr>
              <w:t>6.06</w:t>
            </w:r>
            <w:r w:rsidRPr="00AF05FD">
              <w:rPr>
                <w:rFonts w:asciiTheme="minorHAnsi" w:eastAsia="MS Mincho" w:hAnsiTheme="minorHAnsi" w:cs="Calibri"/>
                <w:color w:val="000000"/>
                <w:szCs w:val="22"/>
              </w:rPr>
              <w:t xml:space="preserve"> % </w:t>
            </w:r>
          </w:p>
          <w:p w14:paraId="2B4DBF0A" w14:textId="44FB287C" w:rsidR="00BB5A01" w:rsidRPr="00AF05FD" w:rsidRDefault="00BB5A01" w:rsidP="00BB5A01">
            <w:pPr>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 xml:space="preserve">CPA-3: </w:t>
            </w:r>
            <w:r w:rsidR="00D44E5C">
              <w:rPr>
                <w:rFonts w:asciiTheme="minorHAnsi" w:eastAsia="MS Mincho" w:hAnsiTheme="minorHAnsi" w:cs="Calibri"/>
                <w:color w:val="000000"/>
                <w:szCs w:val="22"/>
              </w:rPr>
              <w:t>94.94</w:t>
            </w:r>
            <w:r w:rsidRPr="00AF05FD">
              <w:rPr>
                <w:rFonts w:asciiTheme="minorHAnsi" w:eastAsia="MS Mincho" w:hAnsiTheme="minorHAnsi" w:cs="Calibri"/>
                <w:color w:val="000000"/>
                <w:szCs w:val="22"/>
              </w:rPr>
              <w:t xml:space="preserve"> % </w:t>
            </w:r>
          </w:p>
          <w:p w14:paraId="60A6BAF9" w14:textId="53CB13B1" w:rsidR="00BB5A01" w:rsidRPr="00AF05FD" w:rsidRDefault="00BB5A01" w:rsidP="00BB5A01">
            <w:pPr>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 xml:space="preserve">CPA-4: </w:t>
            </w:r>
            <w:r w:rsidR="00D44E5C">
              <w:rPr>
                <w:rFonts w:asciiTheme="minorHAnsi" w:eastAsia="MS Mincho" w:hAnsiTheme="minorHAnsi" w:cs="Calibri"/>
                <w:color w:val="000000"/>
                <w:szCs w:val="22"/>
              </w:rPr>
              <w:t>89.29</w:t>
            </w:r>
            <w:r w:rsidRPr="00AF05FD">
              <w:rPr>
                <w:rFonts w:asciiTheme="minorHAnsi" w:eastAsia="MS Mincho" w:hAnsiTheme="minorHAnsi" w:cs="Calibri"/>
                <w:color w:val="000000"/>
                <w:szCs w:val="22"/>
              </w:rPr>
              <w:t xml:space="preserve"> % </w:t>
            </w:r>
          </w:p>
          <w:p w14:paraId="390938E9" w14:textId="77777777" w:rsidR="00D44E5C" w:rsidRDefault="00BB5A01" w:rsidP="006430CD">
            <w:pPr>
              <w:autoSpaceDE w:val="0"/>
              <w:autoSpaceDN w:val="0"/>
              <w:adjustRightInd w:val="0"/>
              <w:spacing w:line="240" w:lineRule="auto"/>
              <w:rPr>
                <w:rFonts w:asciiTheme="minorHAnsi" w:eastAsia="MS Mincho" w:hAnsiTheme="minorHAnsi" w:cs="Calibri"/>
                <w:color w:val="000000"/>
                <w:szCs w:val="22"/>
              </w:rPr>
            </w:pPr>
            <w:r w:rsidRPr="00AF05FD">
              <w:rPr>
                <w:rFonts w:asciiTheme="minorHAnsi" w:eastAsia="MS Mincho" w:hAnsiTheme="minorHAnsi" w:cs="Calibri"/>
                <w:color w:val="000000"/>
                <w:szCs w:val="22"/>
              </w:rPr>
              <w:t xml:space="preserve">CPA-5: </w:t>
            </w:r>
            <w:r w:rsidR="00D44E5C">
              <w:rPr>
                <w:rFonts w:asciiTheme="minorHAnsi" w:eastAsia="MS Mincho" w:hAnsiTheme="minorHAnsi" w:cs="Calibri"/>
                <w:color w:val="000000"/>
                <w:szCs w:val="22"/>
              </w:rPr>
              <w:t>91.25</w:t>
            </w:r>
            <w:r w:rsidRPr="00AF05FD">
              <w:rPr>
                <w:rFonts w:asciiTheme="minorHAnsi" w:eastAsia="MS Mincho" w:hAnsiTheme="minorHAnsi" w:cs="Calibri"/>
                <w:color w:val="000000"/>
                <w:szCs w:val="22"/>
              </w:rPr>
              <w:t xml:space="preserve"> %</w:t>
            </w:r>
          </w:p>
          <w:p w14:paraId="6D861C7D" w14:textId="77777777" w:rsidR="00D44E5C" w:rsidRDefault="00D44E5C" w:rsidP="006430CD">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CPA-6: 94.94%</w:t>
            </w:r>
          </w:p>
          <w:p w14:paraId="337B6A6F" w14:textId="3DA0777D" w:rsidR="006430CD" w:rsidRPr="006430CD" w:rsidRDefault="00D44E5C" w:rsidP="006430CD">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CPA-7: 76.25%</w:t>
            </w:r>
            <w:r w:rsidR="006430CD" w:rsidRPr="006430CD">
              <w:rPr>
                <w:rFonts w:asciiTheme="minorHAnsi" w:eastAsia="MS Mincho" w:hAnsiTheme="minorHAnsi" w:cs="Calibri"/>
                <w:color w:val="000000"/>
                <w:szCs w:val="22"/>
              </w:rPr>
              <w:t xml:space="preserve"> </w:t>
            </w:r>
          </w:p>
          <w:p w14:paraId="2D2F0273" w14:textId="3B17F032" w:rsidR="006430CD" w:rsidRPr="006430CD" w:rsidRDefault="006430CD" w:rsidP="00D44E5C">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CPA-10</w:t>
            </w:r>
            <w:r w:rsidRPr="006430CD">
              <w:rPr>
                <w:rFonts w:asciiTheme="minorHAnsi" w:eastAsia="MS Mincho" w:hAnsiTheme="minorHAnsi" w:cs="Calibri"/>
                <w:color w:val="000000"/>
                <w:szCs w:val="22"/>
              </w:rPr>
              <w:t xml:space="preserve">: </w:t>
            </w:r>
            <w:r w:rsidR="00D44E5C">
              <w:rPr>
                <w:rFonts w:asciiTheme="minorHAnsi" w:eastAsia="MS Mincho" w:hAnsiTheme="minorHAnsi" w:cs="Calibri"/>
                <w:color w:val="000000"/>
                <w:szCs w:val="22"/>
              </w:rPr>
              <w:t>98.73%</w:t>
            </w:r>
            <w:r>
              <w:rPr>
                <w:rFonts w:asciiTheme="minorHAnsi" w:eastAsia="MS Mincho" w:hAnsiTheme="minorHAnsi" w:cs="Calibri"/>
                <w:color w:val="000000"/>
                <w:szCs w:val="22"/>
              </w:rPr>
              <w:t xml:space="preserve"> </w:t>
            </w:r>
            <w:r w:rsidRPr="006430CD">
              <w:rPr>
                <w:rFonts w:asciiTheme="minorHAnsi" w:eastAsia="MS Mincho" w:hAnsiTheme="minorHAnsi" w:cs="Calibri"/>
                <w:color w:val="000000"/>
                <w:szCs w:val="22"/>
              </w:rPr>
              <w:t xml:space="preserve"> </w:t>
            </w:r>
          </w:p>
        </w:tc>
      </w:tr>
      <w:tr w:rsidR="006430CD" w:rsidRPr="006430CD" w14:paraId="14C04136" w14:textId="77777777" w:rsidTr="006430CD">
        <w:trPr>
          <w:cantSplit/>
        </w:trPr>
        <w:tc>
          <w:tcPr>
            <w:tcW w:w="1778" w:type="pct"/>
            <w:shd w:val="clear" w:color="auto" w:fill="E6E6E6"/>
          </w:tcPr>
          <w:p w14:paraId="1656ABCF" w14:textId="4CFFDB8C" w:rsidR="006430CD" w:rsidRPr="006430CD" w:rsidRDefault="006430CD" w:rsidP="006430CD">
            <w:pPr>
              <w:pStyle w:val="SDMTableBoxParaNotNumbered"/>
              <w:keepNext/>
              <w:rPr>
                <w:rFonts w:asciiTheme="minorHAnsi" w:hAnsiTheme="minorHAnsi"/>
                <w:sz w:val="22"/>
                <w:szCs w:val="22"/>
              </w:rPr>
            </w:pPr>
            <w:r w:rsidRPr="006430CD">
              <w:rPr>
                <w:rFonts w:asciiTheme="minorHAnsi" w:hAnsiTheme="minorHAnsi"/>
                <w:sz w:val="22"/>
                <w:szCs w:val="22"/>
              </w:rPr>
              <w:t>Monitoring equipment</w:t>
            </w:r>
          </w:p>
        </w:tc>
        <w:tc>
          <w:tcPr>
            <w:tcW w:w="3222" w:type="pct"/>
            <w:shd w:val="clear" w:color="auto" w:fill="auto"/>
          </w:tcPr>
          <w:p w14:paraId="1609E5C4" w14:textId="77777777" w:rsidR="006430CD" w:rsidRPr="006430CD" w:rsidRDefault="006430CD" w:rsidP="006430CD">
            <w:pPr>
              <w:pStyle w:val="SDMTableBoxParaNotNumbered"/>
              <w:keepNext/>
              <w:jc w:val="both"/>
              <w:rPr>
                <w:rFonts w:asciiTheme="minorHAnsi" w:hAnsiTheme="minorHAnsi" w:cs="Calibri"/>
                <w:sz w:val="22"/>
                <w:szCs w:val="22"/>
              </w:rPr>
            </w:pPr>
            <w:r w:rsidRPr="006430CD">
              <w:rPr>
                <w:rFonts w:asciiTheme="minorHAnsi" w:hAnsiTheme="minorHAnsi" w:cs="Calibri"/>
                <w:sz w:val="22"/>
                <w:szCs w:val="22"/>
              </w:rPr>
              <w:t>Survey</w:t>
            </w:r>
          </w:p>
        </w:tc>
      </w:tr>
      <w:tr w:rsidR="006430CD" w:rsidRPr="006430CD" w14:paraId="7662274E" w14:textId="77777777" w:rsidTr="006430CD">
        <w:trPr>
          <w:cantSplit/>
        </w:trPr>
        <w:tc>
          <w:tcPr>
            <w:tcW w:w="1778" w:type="pct"/>
            <w:shd w:val="clear" w:color="auto" w:fill="E6E6E6"/>
          </w:tcPr>
          <w:p w14:paraId="2E926027"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Measuring/reading/recording frequency:</w:t>
            </w:r>
          </w:p>
        </w:tc>
        <w:tc>
          <w:tcPr>
            <w:tcW w:w="3222" w:type="pct"/>
            <w:shd w:val="clear" w:color="auto" w:fill="auto"/>
          </w:tcPr>
          <w:p w14:paraId="407F8019" w14:textId="77777777" w:rsidR="006430CD" w:rsidRPr="006430CD" w:rsidRDefault="006430CD" w:rsidP="006430CD">
            <w:pPr>
              <w:pStyle w:val="SDMTableBoxParaNotNumbered"/>
              <w:keepNext/>
              <w:jc w:val="both"/>
              <w:rPr>
                <w:rFonts w:asciiTheme="minorHAnsi" w:hAnsiTheme="minorHAnsi" w:cs="Calibri"/>
                <w:sz w:val="22"/>
                <w:szCs w:val="22"/>
              </w:rPr>
            </w:pPr>
            <w:r w:rsidRPr="006430CD">
              <w:rPr>
                <w:rFonts w:asciiTheme="minorHAnsi" w:hAnsiTheme="minorHAnsi" w:cs="Calibri"/>
                <w:sz w:val="22"/>
                <w:szCs w:val="22"/>
              </w:rPr>
              <w:t>at least biennial</w:t>
            </w:r>
          </w:p>
        </w:tc>
      </w:tr>
      <w:tr w:rsidR="006430CD" w:rsidRPr="006430CD" w14:paraId="5D55FEE1" w14:textId="77777777" w:rsidTr="006430CD">
        <w:trPr>
          <w:cantSplit/>
        </w:trPr>
        <w:tc>
          <w:tcPr>
            <w:tcW w:w="1778" w:type="pct"/>
            <w:shd w:val="clear" w:color="auto" w:fill="E6E6E6"/>
          </w:tcPr>
          <w:p w14:paraId="2E8ACE94"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Calculation method</w:t>
            </w:r>
            <w:r w:rsidRPr="006430CD">
              <w:rPr>
                <w:rFonts w:asciiTheme="minorHAnsi" w:hAnsiTheme="minorHAnsi"/>
                <w:sz w:val="22"/>
                <w:szCs w:val="22"/>
              </w:rPr>
              <w:br/>
              <w:t>(if applicable):</w:t>
            </w:r>
          </w:p>
        </w:tc>
        <w:tc>
          <w:tcPr>
            <w:tcW w:w="3222" w:type="pct"/>
            <w:shd w:val="clear" w:color="auto" w:fill="auto"/>
          </w:tcPr>
          <w:p w14:paraId="1E23C555" w14:textId="77777777" w:rsidR="006430CD" w:rsidRPr="006430CD" w:rsidRDefault="006430CD" w:rsidP="006430CD">
            <w:pPr>
              <w:keepNext/>
              <w:spacing w:line="240" w:lineRule="auto"/>
              <w:jc w:val="both"/>
              <w:rPr>
                <w:rFonts w:asciiTheme="minorHAnsi" w:hAnsiTheme="minorHAnsi" w:cs="Calibri"/>
                <w:szCs w:val="22"/>
              </w:rPr>
            </w:pPr>
            <w:r w:rsidRPr="006430CD">
              <w:rPr>
                <w:rFonts w:asciiTheme="minorHAnsi" w:hAnsiTheme="minorHAnsi" w:cs="Calibri"/>
                <w:szCs w:val="22"/>
              </w:rPr>
              <w:t>Calculated as percentage of users perceived the increment in productivity by the use of bio-slurry from biogas</w:t>
            </w:r>
          </w:p>
        </w:tc>
      </w:tr>
      <w:tr w:rsidR="006430CD" w:rsidRPr="006430CD" w14:paraId="4F1503B0" w14:textId="77777777" w:rsidTr="006430CD">
        <w:trPr>
          <w:cantSplit/>
        </w:trPr>
        <w:tc>
          <w:tcPr>
            <w:tcW w:w="1778" w:type="pct"/>
            <w:shd w:val="clear" w:color="auto" w:fill="E6E6E6"/>
          </w:tcPr>
          <w:p w14:paraId="471FF600"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QA/QC procedures:</w:t>
            </w:r>
          </w:p>
        </w:tc>
        <w:tc>
          <w:tcPr>
            <w:tcW w:w="3222" w:type="pct"/>
            <w:shd w:val="clear" w:color="auto" w:fill="auto"/>
          </w:tcPr>
          <w:p w14:paraId="302D25EF" w14:textId="77777777" w:rsidR="006430CD" w:rsidRPr="006430CD" w:rsidRDefault="006430CD" w:rsidP="006430CD">
            <w:pPr>
              <w:keepNext/>
              <w:spacing w:line="240" w:lineRule="auto"/>
              <w:jc w:val="both"/>
              <w:rPr>
                <w:rFonts w:asciiTheme="minorHAnsi" w:hAnsiTheme="minorHAnsi" w:cs="Calibri"/>
                <w:szCs w:val="22"/>
              </w:rPr>
            </w:pPr>
            <w:r w:rsidRPr="006430CD">
              <w:rPr>
                <w:rFonts w:asciiTheme="minorHAnsi" w:hAnsiTheme="minorHAnsi" w:cs="Calibri"/>
                <w:szCs w:val="22"/>
              </w:rPr>
              <w:t>The selection of households under the surveys ensures that the percentages of household in different strata are met for each individual CPA included in the PoA</w:t>
            </w:r>
          </w:p>
        </w:tc>
      </w:tr>
      <w:tr w:rsidR="006430CD" w:rsidRPr="006430CD" w14:paraId="04ED551D" w14:textId="77777777" w:rsidTr="006430CD">
        <w:trPr>
          <w:cantSplit/>
        </w:trPr>
        <w:tc>
          <w:tcPr>
            <w:tcW w:w="1778" w:type="pct"/>
            <w:shd w:val="clear" w:color="auto" w:fill="E6E6E6"/>
          </w:tcPr>
          <w:p w14:paraId="743B43D0"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Purpose of data:</w:t>
            </w:r>
          </w:p>
        </w:tc>
        <w:tc>
          <w:tcPr>
            <w:tcW w:w="3222" w:type="pct"/>
            <w:shd w:val="clear" w:color="auto" w:fill="auto"/>
          </w:tcPr>
          <w:p w14:paraId="20A56A57" w14:textId="77777777" w:rsidR="006430CD" w:rsidRPr="006430CD" w:rsidRDefault="006430CD" w:rsidP="006430CD">
            <w:pPr>
              <w:keepNext/>
              <w:spacing w:line="240" w:lineRule="auto"/>
              <w:jc w:val="both"/>
              <w:rPr>
                <w:rFonts w:asciiTheme="minorHAnsi" w:hAnsiTheme="minorHAnsi" w:cs="Calibri"/>
                <w:szCs w:val="22"/>
              </w:rPr>
            </w:pPr>
            <w:r w:rsidRPr="006430CD">
              <w:rPr>
                <w:rFonts w:asciiTheme="minorHAnsi" w:hAnsiTheme="minorHAnsi" w:cs="Calibri"/>
                <w:szCs w:val="22"/>
              </w:rPr>
              <w:t>Sustainable Development Assessment.</w:t>
            </w:r>
          </w:p>
        </w:tc>
      </w:tr>
      <w:tr w:rsidR="006430CD" w:rsidRPr="006430CD" w14:paraId="0C0AFAA1" w14:textId="77777777" w:rsidTr="006430CD">
        <w:trPr>
          <w:cantSplit/>
        </w:trPr>
        <w:tc>
          <w:tcPr>
            <w:tcW w:w="1778" w:type="pct"/>
            <w:shd w:val="clear" w:color="auto" w:fill="E6E6E6"/>
          </w:tcPr>
          <w:p w14:paraId="1FE6F448" w14:textId="77777777" w:rsidR="006430CD" w:rsidRPr="006430CD" w:rsidRDefault="006430CD" w:rsidP="006430CD">
            <w:pPr>
              <w:pStyle w:val="SDMTableBoxParaNotNumbered"/>
              <w:rPr>
                <w:rFonts w:asciiTheme="minorHAnsi" w:hAnsiTheme="minorHAnsi"/>
                <w:sz w:val="22"/>
                <w:szCs w:val="22"/>
              </w:rPr>
            </w:pPr>
            <w:r w:rsidRPr="006430CD">
              <w:rPr>
                <w:rFonts w:asciiTheme="minorHAnsi" w:hAnsiTheme="minorHAnsi"/>
                <w:sz w:val="22"/>
                <w:szCs w:val="22"/>
              </w:rPr>
              <w:t>Additional comments:</w:t>
            </w:r>
          </w:p>
        </w:tc>
        <w:tc>
          <w:tcPr>
            <w:tcW w:w="3222" w:type="pct"/>
            <w:shd w:val="clear" w:color="auto" w:fill="auto"/>
          </w:tcPr>
          <w:p w14:paraId="7A363137" w14:textId="77777777" w:rsidR="006430CD" w:rsidRPr="006430CD" w:rsidRDefault="006430CD" w:rsidP="006430CD">
            <w:pPr>
              <w:keepNext/>
              <w:spacing w:line="240" w:lineRule="auto"/>
              <w:jc w:val="both"/>
              <w:rPr>
                <w:rFonts w:asciiTheme="minorHAnsi" w:hAnsiTheme="minorHAnsi" w:cs="Calibri"/>
                <w:szCs w:val="22"/>
              </w:rPr>
            </w:pPr>
            <w:r w:rsidRPr="006430CD">
              <w:rPr>
                <w:rFonts w:asciiTheme="minorHAnsi" w:hAnsiTheme="minorHAnsi" w:cs="Calibri"/>
                <w:szCs w:val="22"/>
              </w:rPr>
              <w:t xml:space="preserve">Requirements as defined in the sampling plan is met. </w:t>
            </w:r>
          </w:p>
        </w:tc>
      </w:tr>
    </w:tbl>
    <w:p w14:paraId="4B3A6A45" w14:textId="77777777" w:rsidR="006430CD" w:rsidRPr="003B1DEE" w:rsidRDefault="006430CD" w:rsidP="00816579"/>
    <w:p w14:paraId="598B9028" w14:textId="6B78DD01" w:rsidR="00816579" w:rsidRPr="004714F2" w:rsidRDefault="00465B23" w:rsidP="00465B23">
      <w:pPr>
        <w:pStyle w:val="Heading5"/>
      </w:pPr>
      <w:bookmarkStart w:id="34" w:name="_Toc341456040"/>
      <w:bookmarkStart w:id="35" w:name="_Toc40962778"/>
      <w:r>
        <w:lastRenderedPageBreak/>
        <w:t xml:space="preserve">D.3. </w:t>
      </w:r>
      <w:r w:rsidR="00816579">
        <w:t>Comparison of monitored parameters with last monitoring period</w:t>
      </w:r>
    </w:p>
    <w:tbl>
      <w:tblPr>
        <w:tblStyle w:val="GSTableBoldline-heightcondensed"/>
        <w:tblW w:w="0" w:type="auto"/>
        <w:tblCellMar>
          <w:top w:w="57" w:type="dxa"/>
          <w:left w:w="57" w:type="dxa"/>
        </w:tblCellMar>
        <w:tblLook w:val="04A0" w:firstRow="1" w:lastRow="0" w:firstColumn="1" w:lastColumn="0" w:noHBand="0" w:noVBand="1"/>
      </w:tblPr>
      <w:tblGrid>
        <w:gridCol w:w="1800"/>
        <w:gridCol w:w="3916"/>
        <w:gridCol w:w="3916"/>
      </w:tblGrid>
      <w:tr w:rsidR="00816579" w:rsidRPr="00E51EF3" w14:paraId="5E20E11B" w14:textId="77777777" w:rsidTr="006A088F">
        <w:trPr>
          <w:cnfStyle w:val="100000000000" w:firstRow="1" w:lastRow="0" w:firstColumn="0" w:lastColumn="0" w:oddVBand="0" w:evenVBand="0" w:oddHBand="0" w:evenHBand="0" w:firstRowFirstColumn="0" w:firstRowLastColumn="0" w:lastRowFirstColumn="0" w:lastRowLastColumn="0"/>
        </w:trPr>
        <w:tc>
          <w:tcPr>
            <w:tcW w:w="2286" w:type="dxa"/>
            <w:vAlign w:val="top"/>
          </w:tcPr>
          <w:p w14:paraId="5A2629B8" w14:textId="77777777" w:rsidR="00816579" w:rsidRPr="00E51EF3" w:rsidRDefault="00816579" w:rsidP="00E51EF3">
            <w:pPr>
              <w:spacing w:line="276" w:lineRule="auto"/>
              <w:rPr>
                <w:rFonts w:asciiTheme="minorHAnsi" w:hAnsiTheme="minorHAnsi"/>
                <w:color w:val="FFFFFF" w:themeColor="background1"/>
                <w:sz w:val="20"/>
              </w:rPr>
            </w:pPr>
            <w:r w:rsidRPr="00E51EF3">
              <w:rPr>
                <w:rFonts w:asciiTheme="minorHAnsi" w:hAnsiTheme="minorHAnsi"/>
                <w:color w:val="FFFFFF" w:themeColor="background1"/>
                <w:sz w:val="20"/>
              </w:rPr>
              <w:t>Data/Parameter</w:t>
            </w:r>
          </w:p>
        </w:tc>
        <w:tc>
          <w:tcPr>
            <w:tcW w:w="3673" w:type="dxa"/>
            <w:vAlign w:val="top"/>
          </w:tcPr>
          <w:p w14:paraId="051B53DC" w14:textId="77777777" w:rsidR="00816579" w:rsidRPr="00E51EF3" w:rsidRDefault="00816579" w:rsidP="00E51EF3">
            <w:pPr>
              <w:spacing w:line="276" w:lineRule="auto"/>
              <w:rPr>
                <w:rFonts w:asciiTheme="minorHAnsi" w:hAnsiTheme="minorHAnsi"/>
                <w:color w:val="FFFFFF" w:themeColor="background1"/>
                <w:sz w:val="20"/>
              </w:rPr>
            </w:pPr>
            <w:r w:rsidRPr="00E51EF3">
              <w:rPr>
                <w:rFonts w:asciiTheme="minorHAnsi" w:hAnsiTheme="minorHAnsi"/>
                <w:color w:val="FFFFFF" w:themeColor="background1"/>
                <w:sz w:val="20"/>
              </w:rPr>
              <w:t>Value obtained in this monitoring period</w:t>
            </w:r>
          </w:p>
        </w:tc>
        <w:tc>
          <w:tcPr>
            <w:tcW w:w="3673" w:type="dxa"/>
            <w:vAlign w:val="top"/>
          </w:tcPr>
          <w:p w14:paraId="046CD480" w14:textId="77777777" w:rsidR="00816579" w:rsidRPr="00E51EF3" w:rsidRDefault="00816579" w:rsidP="00E51EF3">
            <w:pPr>
              <w:spacing w:line="276" w:lineRule="auto"/>
              <w:rPr>
                <w:rFonts w:asciiTheme="minorHAnsi" w:hAnsiTheme="minorHAnsi"/>
                <w:color w:val="FFFFFF" w:themeColor="background1"/>
                <w:sz w:val="20"/>
              </w:rPr>
            </w:pPr>
            <w:r w:rsidRPr="00E51EF3">
              <w:rPr>
                <w:rFonts w:asciiTheme="minorHAnsi" w:hAnsiTheme="minorHAnsi"/>
                <w:color w:val="FFFFFF" w:themeColor="background1"/>
                <w:sz w:val="20"/>
              </w:rPr>
              <w:t>Value obtained last monitoring period</w:t>
            </w:r>
          </w:p>
        </w:tc>
      </w:tr>
      <w:tr w:rsidR="001F4C9F" w:rsidRPr="00E51EF3" w14:paraId="3320F6E4" w14:textId="77777777" w:rsidTr="006A088F">
        <w:tc>
          <w:tcPr>
            <w:tcW w:w="2286" w:type="dxa"/>
            <w:tcBorders>
              <w:bottom w:val="single" w:sz="4" w:space="0" w:color="A6A6A6" w:themeColor="background1" w:themeShade="A6"/>
            </w:tcBorders>
          </w:tcPr>
          <w:p w14:paraId="2E68A1E6" w14:textId="043FB912" w:rsidR="001F4C9F" w:rsidRPr="00E51EF3" w:rsidRDefault="001F4C9F" w:rsidP="001F4C9F">
            <w:pPr>
              <w:rPr>
                <w:rFonts w:asciiTheme="minorHAnsi" w:hAnsiTheme="minorHAnsi"/>
                <w:sz w:val="20"/>
              </w:rPr>
            </w:pPr>
            <w:r w:rsidRPr="001C5A4B">
              <w:rPr>
                <w:rFonts w:asciiTheme="minorHAnsi" w:hAnsiTheme="minorHAnsi" w:cs="Arial"/>
                <w:sz w:val="20"/>
                <w:szCs w:val="20"/>
              </w:rPr>
              <w:t>BC</w:t>
            </w:r>
            <w:r w:rsidRPr="001C5A4B">
              <w:rPr>
                <w:rFonts w:asciiTheme="minorHAnsi" w:hAnsiTheme="minorHAnsi" w:cs="Arial"/>
                <w:sz w:val="20"/>
                <w:szCs w:val="20"/>
                <w:vertAlign w:val="subscript"/>
              </w:rPr>
              <w:t>PJ,HH,y</w:t>
            </w:r>
          </w:p>
        </w:tc>
        <w:tc>
          <w:tcPr>
            <w:tcW w:w="3673" w:type="dxa"/>
            <w:tcBorders>
              <w:bottom w:val="single" w:sz="4" w:space="0" w:color="A6A6A6" w:themeColor="background1" w:themeShade="A6"/>
            </w:tcBorders>
          </w:tcPr>
          <w:p w14:paraId="08349619" w14:textId="77777777" w:rsidR="00D44E5C" w:rsidRDefault="00D44E5C" w:rsidP="00D44E5C">
            <w:pPr>
              <w:spacing w:line="276" w:lineRule="auto"/>
              <w:rPr>
                <w:rFonts w:asciiTheme="minorHAnsi" w:hAnsiTheme="minorHAnsi"/>
                <w:sz w:val="20"/>
                <w:szCs w:val="20"/>
              </w:rPr>
            </w:pPr>
            <w:r>
              <w:rPr>
                <w:rFonts w:asciiTheme="minorHAnsi" w:hAnsiTheme="minorHAnsi"/>
                <w:sz w:val="20"/>
                <w:szCs w:val="20"/>
              </w:rPr>
              <w:t>CPA-1: 0.55</w:t>
            </w:r>
          </w:p>
          <w:p w14:paraId="646EEC6F" w14:textId="77777777" w:rsidR="00D44E5C" w:rsidRDefault="00D44E5C" w:rsidP="00D44E5C">
            <w:pPr>
              <w:spacing w:line="276" w:lineRule="auto"/>
              <w:rPr>
                <w:rFonts w:asciiTheme="minorHAnsi" w:hAnsiTheme="minorHAnsi"/>
                <w:sz w:val="20"/>
                <w:szCs w:val="20"/>
              </w:rPr>
            </w:pPr>
            <w:r>
              <w:rPr>
                <w:rFonts w:asciiTheme="minorHAnsi" w:hAnsiTheme="minorHAnsi"/>
                <w:sz w:val="20"/>
                <w:szCs w:val="20"/>
              </w:rPr>
              <w:t>CPA-2: 0.54</w:t>
            </w:r>
          </w:p>
          <w:p w14:paraId="0E7156BD" w14:textId="77777777" w:rsidR="00D44E5C" w:rsidRDefault="00D44E5C" w:rsidP="00D44E5C">
            <w:pPr>
              <w:spacing w:line="276" w:lineRule="auto"/>
              <w:rPr>
                <w:rFonts w:asciiTheme="minorHAnsi" w:hAnsiTheme="minorHAnsi"/>
                <w:sz w:val="20"/>
                <w:szCs w:val="20"/>
              </w:rPr>
            </w:pPr>
            <w:r>
              <w:rPr>
                <w:rFonts w:asciiTheme="minorHAnsi" w:hAnsiTheme="minorHAnsi"/>
                <w:sz w:val="20"/>
                <w:szCs w:val="20"/>
              </w:rPr>
              <w:t>CPA-3: 0.51</w:t>
            </w:r>
          </w:p>
          <w:p w14:paraId="2D19402B" w14:textId="77777777" w:rsidR="00D44E5C" w:rsidRDefault="00D44E5C" w:rsidP="00D44E5C">
            <w:pPr>
              <w:spacing w:line="276" w:lineRule="auto"/>
              <w:rPr>
                <w:rFonts w:asciiTheme="minorHAnsi" w:hAnsiTheme="minorHAnsi"/>
                <w:sz w:val="20"/>
                <w:szCs w:val="20"/>
              </w:rPr>
            </w:pPr>
            <w:r>
              <w:rPr>
                <w:rFonts w:asciiTheme="minorHAnsi" w:hAnsiTheme="minorHAnsi"/>
                <w:sz w:val="20"/>
                <w:szCs w:val="20"/>
              </w:rPr>
              <w:t>CPA-4: 0.49</w:t>
            </w:r>
          </w:p>
          <w:p w14:paraId="3CBF6B3E" w14:textId="77777777" w:rsidR="00D44E5C" w:rsidRDefault="00D44E5C" w:rsidP="00D44E5C">
            <w:pPr>
              <w:spacing w:line="276" w:lineRule="auto"/>
              <w:rPr>
                <w:rFonts w:asciiTheme="minorHAnsi" w:hAnsiTheme="minorHAnsi"/>
                <w:sz w:val="20"/>
                <w:szCs w:val="20"/>
              </w:rPr>
            </w:pPr>
            <w:r>
              <w:rPr>
                <w:rFonts w:asciiTheme="minorHAnsi" w:hAnsiTheme="minorHAnsi"/>
                <w:sz w:val="20"/>
                <w:szCs w:val="20"/>
              </w:rPr>
              <w:t>CPA-5: 0.55</w:t>
            </w:r>
          </w:p>
          <w:p w14:paraId="1681F727" w14:textId="77777777" w:rsidR="00D44E5C" w:rsidRDefault="00D44E5C" w:rsidP="00D44E5C">
            <w:pPr>
              <w:spacing w:line="276" w:lineRule="auto"/>
              <w:rPr>
                <w:rFonts w:asciiTheme="minorHAnsi" w:hAnsiTheme="minorHAnsi"/>
                <w:sz w:val="20"/>
                <w:szCs w:val="20"/>
              </w:rPr>
            </w:pPr>
            <w:r>
              <w:rPr>
                <w:rFonts w:asciiTheme="minorHAnsi" w:hAnsiTheme="minorHAnsi"/>
                <w:sz w:val="20"/>
                <w:szCs w:val="20"/>
              </w:rPr>
              <w:t>CPA-6: 0.48</w:t>
            </w:r>
          </w:p>
          <w:p w14:paraId="12F34D8A" w14:textId="77777777" w:rsidR="00D44E5C" w:rsidRDefault="00D44E5C" w:rsidP="00D44E5C">
            <w:pPr>
              <w:spacing w:line="276" w:lineRule="auto"/>
              <w:rPr>
                <w:rFonts w:asciiTheme="minorHAnsi" w:hAnsiTheme="minorHAnsi"/>
                <w:sz w:val="20"/>
                <w:szCs w:val="20"/>
              </w:rPr>
            </w:pPr>
            <w:r>
              <w:rPr>
                <w:rFonts w:asciiTheme="minorHAnsi" w:hAnsiTheme="minorHAnsi"/>
                <w:sz w:val="20"/>
                <w:szCs w:val="20"/>
              </w:rPr>
              <w:t>CPA-7: 0.51</w:t>
            </w:r>
          </w:p>
          <w:p w14:paraId="7F17CD44" w14:textId="6167E35D" w:rsidR="001F4C9F" w:rsidRPr="006B7666" w:rsidRDefault="00D44E5C" w:rsidP="001F4C9F">
            <w:pPr>
              <w:rPr>
                <w:rFonts w:asciiTheme="minorHAnsi" w:hAnsiTheme="minorHAnsi"/>
                <w:sz w:val="20"/>
                <w:szCs w:val="20"/>
              </w:rPr>
            </w:pPr>
            <w:r>
              <w:rPr>
                <w:rFonts w:asciiTheme="minorHAnsi" w:hAnsiTheme="minorHAnsi"/>
                <w:sz w:val="20"/>
                <w:szCs w:val="20"/>
              </w:rPr>
              <w:t>CPA-10: 0.51</w:t>
            </w:r>
          </w:p>
        </w:tc>
        <w:tc>
          <w:tcPr>
            <w:tcW w:w="3673" w:type="dxa"/>
            <w:tcBorders>
              <w:bottom w:val="single" w:sz="4" w:space="0" w:color="A6A6A6" w:themeColor="background1" w:themeShade="A6"/>
            </w:tcBorders>
          </w:tcPr>
          <w:p w14:paraId="4A1F5926" w14:textId="77777777" w:rsidR="00D44E5C" w:rsidRPr="006B7666" w:rsidRDefault="00D44E5C" w:rsidP="00D44E5C">
            <w:pPr>
              <w:pStyle w:val="RegTableText"/>
              <w:snapToGrid/>
              <w:spacing w:line="276" w:lineRule="auto"/>
              <w:rPr>
                <w:rFonts w:asciiTheme="minorHAnsi" w:eastAsia="MS Mincho" w:hAnsiTheme="minorHAnsi"/>
                <w:sz w:val="20"/>
                <w:lang w:val="en-US" w:eastAsia="en-US" w:bidi="ne-NP"/>
              </w:rPr>
            </w:pPr>
            <w:r w:rsidRPr="006B7666">
              <w:rPr>
                <w:rFonts w:asciiTheme="minorHAnsi" w:eastAsia="MS Mincho" w:hAnsiTheme="minorHAnsi"/>
                <w:sz w:val="20"/>
                <w:lang w:val="en-US" w:eastAsia="en-US" w:bidi="ne-NP"/>
              </w:rPr>
              <w:t>CPA-1: 0.51</w:t>
            </w:r>
          </w:p>
          <w:p w14:paraId="2FABDEC6" w14:textId="77777777" w:rsidR="00D44E5C" w:rsidRPr="006B7666" w:rsidRDefault="00D44E5C" w:rsidP="00D44E5C">
            <w:pPr>
              <w:pStyle w:val="RegTableText"/>
              <w:snapToGrid/>
              <w:spacing w:line="276" w:lineRule="auto"/>
              <w:rPr>
                <w:rFonts w:asciiTheme="minorHAnsi" w:eastAsia="MS Mincho" w:hAnsiTheme="minorHAnsi"/>
                <w:sz w:val="20"/>
                <w:lang w:val="en-US" w:eastAsia="en-US" w:bidi="ne-NP"/>
              </w:rPr>
            </w:pPr>
            <w:r w:rsidRPr="006B7666">
              <w:rPr>
                <w:rFonts w:asciiTheme="minorHAnsi" w:eastAsia="MS Mincho" w:hAnsiTheme="minorHAnsi"/>
                <w:sz w:val="20"/>
                <w:lang w:val="en-US" w:eastAsia="en-US" w:bidi="ne-NP"/>
              </w:rPr>
              <w:t>CPA-2: 0.47</w:t>
            </w:r>
          </w:p>
          <w:p w14:paraId="6F8E0ED8" w14:textId="77777777" w:rsidR="00D44E5C" w:rsidRPr="006B7666" w:rsidRDefault="00D44E5C" w:rsidP="00D44E5C">
            <w:pPr>
              <w:pStyle w:val="RegTableText"/>
              <w:snapToGrid/>
              <w:spacing w:line="276" w:lineRule="auto"/>
              <w:rPr>
                <w:rFonts w:asciiTheme="minorHAnsi" w:eastAsia="MS Mincho" w:hAnsiTheme="minorHAnsi"/>
                <w:sz w:val="20"/>
                <w:lang w:val="en-US" w:eastAsia="en-US" w:bidi="ne-NP"/>
              </w:rPr>
            </w:pPr>
            <w:r w:rsidRPr="006B7666">
              <w:rPr>
                <w:rFonts w:asciiTheme="minorHAnsi" w:eastAsia="MS Mincho" w:hAnsiTheme="minorHAnsi"/>
                <w:sz w:val="20"/>
                <w:lang w:val="en-US" w:eastAsia="en-US" w:bidi="ne-NP"/>
              </w:rPr>
              <w:t>CPA-3: 0.50</w:t>
            </w:r>
          </w:p>
          <w:p w14:paraId="37DC6829" w14:textId="77777777" w:rsidR="00D44E5C" w:rsidRPr="006B7666" w:rsidRDefault="00D44E5C" w:rsidP="00D44E5C">
            <w:pPr>
              <w:pStyle w:val="RegTableText"/>
              <w:snapToGrid/>
              <w:spacing w:line="276" w:lineRule="auto"/>
              <w:rPr>
                <w:rFonts w:asciiTheme="minorHAnsi" w:eastAsia="MS Mincho" w:hAnsiTheme="minorHAnsi"/>
                <w:sz w:val="20"/>
                <w:lang w:val="en-US" w:eastAsia="en-US" w:bidi="ne-NP"/>
              </w:rPr>
            </w:pPr>
            <w:r w:rsidRPr="006B7666">
              <w:rPr>
                <w:rFonts w:asciiTheme="minorHAnsi" w:eastAsia="MS Mincho" w:hAnsiTheme="minorHAnsi"/>
                <w:sz w:val="20"/>
                <w:lang w:val="en-US" w:eastAsia="en-US" w:bidi="ne-NP"/>
              </w:rPr>
              <w:t>CPA-4: 0.48</w:t>
            </w:r>
          </w:p>
          <w:p w14:paraId="1D94B1C2" w14:textId="77777777" w:rsidR="00D44E5C" w:rsidRDefault="00D44E5C" w:rsidP="00D44E5C">
            <w:pPr>
              <w:pStyle w:val="RegTableText"/>
              <w:snapToGrid/>
              <w:spacing w:line="276" w:lineRule="auto"/>
              <w:rPr>
                <w:rFonts w:asciiTheme="minorHAnsi" w:eastAsia="MS Mincho" w:hAnsiTheme="minorHAnsi"/>
                <w:sz w:val="20"/>
                <w:lang w:val="en-US" w:eastAsia="en-US" w:bidi="ne-NP"/>
              </w:rPr>
            </w:pPr>
            <w:r w:rsidRPr="006B7666">
              <w:rPr>
                <w:rFonts w:asciiTheme="minorHAnsi" w:eastAsia="MS Mincho" w:hAnsiTheme="minorHAnsi"/>
                <w:sz w:val="20"/>
                <w:lang w:val="en-US" w:eastAsia="en-US" w:bidi="ne-NP"/>
              </w:rPr>
              <w:t>CPA-5: 0.48</w:t>
            </w:r>
          </w:p>
          <w:p w14:paraId="12B8EBAB" w14:textId="77777777" w:rsidR="00D44E5C" w:rsidRDefault="00D44E5C" w:rsidP="00D44E5C">
            <w:pPr>
              <w:pStyle w:val="RegTableText"/>
              <w:snapToGrid/>
              <w:spacing w:line="276" w:lineRule="auto"/>
              <w:rPr>
                <w:rFonts w:asciiTheme="minorHAnsi" w:eastAsia="MS Mincho" w:hAnsiTheme="minorHAnsi"/>
                <w:sz w:val="20"/>
                <w:lang w:val="en-US" w:eastAsia="en-US" w:bidi="ne-NP"/>
              </w:rPr>
            </w:pPr>
            <w:r>
              <w:rPr>
                <w:rFonts w:asciiTheme="minorHAnsi" w:eastAsia="MS Mincho" w:hAnsiTheme="minorHAnsi"/>
                <w:sz w:val="20"/>
                <w:lang w:val="en-US" w:eastAsia="en-US" w:bidi="ne-NP"/>
              </w:rPr>
              <w:t>CPA-6: N/A (First verification under CP-2)</w:t>
            </w:r>
          </w:p>
          <w:p w14:paraId="4ACAE187" w14:textId="40590ADA" w:rsidR="00D44E5C" w:rsidRDefault="00D44E5C" w:rsidP="00D44E5C">
            <w:pPr>
              <w:pStyle w:val="RegTableText"/>
              <w:snapToGrid/>
              <w:spacing w:line="276" w:lineRule="auto"/>
              <w:rPr>
                <w:rFonts w:asciiTheme="minorHAnsi" w:eastAsia="MS Mincho" w:hAnsiTheme="minorHAnsi"/>
                <w:sz w:val="20"/>
                <w:lang w:val="en-US" w:eastAsia="en-US" w:bidi="ne-NP"/>
              </w:rPr>
            </w:pPr>
            <w:r>
              <w:rPr>
                <w:rFonts w:asciiTheme="minorHAnsi" w:eastAsia="MS Mincho" w:hAnsiTheme="minorHAnsi"/>
                <w:sz w:val="20"/>
                <w:lang w:val="en-US" w:eastAsia="en-US" w:bidi="ne-NP"/>
              </w:rPr>
              <w:t>CPA-7: N/A (First verification under CP-2)</w:t>
            </w:r>
          </w:p>
          <w:p w14:paraId="4F2AAC4D" w14:textId="6C74102D" w:rsidR="001F4C9F" w:rsidRPr="00D44E5C" w:rsidRDefault="00D44E5C" w:rsidP="00D44E5C">
            <w:pPr>
              <w:pStyle w:val="RegTableText"/>
              <w:snapToGrid/>
              <w:spacing w:line="276" w:lineRule="auto"/>
              <w:rPr>
                <w:rFonts w:asciiTheme="minorHAnsi" w:eastAsia="MS Mincho" w:hAnsiTheme="minorHAnsi"/>
                <w:sz w:val="20"/>
                <w:lang w:val="en-US" w:eastAsia="en-US" w:bidi="ne-NP"/>
              </w:rPr>
            </w:pPr>
            <w:r w:rsidRPr="00D44E5C">
              <w:rPr>
                <w:rFonts w:asciiTheme="minorHAnsi" w:eastAsia="MS Mincho" w:hAnsiTheme="minorHAnsi"/>
                <w:sz w:val="20"/>
                <w:lang w:bidi="ne-NP"/>
              </w:rPr>
              <w:t>CPA-10: 0.51</w:t>
            </w:r>
          </w:p>
        </w:tc>
      </w:tr>
      <w:tr w:rsidR="001F4C9F" w:rsidRPr="00E51EF3" w14:paraId="73BAD528" w14:textId="77777777" w:rsidTr="006A088F">
        <w:tc>
          <w:tcPr>
            <w:tcW w:w="2286" w:type="dxa"/>
            <w:tcBorders>
              <w:top w:val="single" w:sz="4" w:space="0" w:color="A6A6A6" w:themeColor="background1" w:themeShade="A6"/>
              <w:bottom w:val="single" w:sz="4" w:space="0" w:color="A6A6A6" w:themeColor="background1" w:themeShade="A6"/>
            </w:tcBorders>
          </w:tcPr>
          <w:p w14:paraId="12AC5868" w14:textId="361FC89C" w:rsidR="001F4C9F" w:rsidRPr="00E51EF3" w:rsidRDefault="001F4C9F" w:rsidP="001F4C9F">
            <w:pPr>
              <w:rPr>
                <w:rFonts w:asciiTheme="minorHAnsi" w:hAnsiTheme="minorHAnsi"/>
                <w:sz w:val="20"/>
              </w:rPr>
            </w:pPr>
            <w:r w:rsidRPr="001C5A4B">
              <w:rPr>
                <w:rFonts w:asciiTheme="minorHAnsi" w:eastAsia="MS Mincho" w:hAnsiTheme="minorHAnsi"/>
                <w:b/>
                <w:sz w:val="20"/>
                <w:szCs w:val="20"/>
              </w:rPr>
              <w:t>B</w:t>
            </w:r>
            <w:r w:rsidRPr="001C5A4B">
              <w:rPr>
                <w:rFonts w:asciiTheme="minorHAnsi" w:eastAsia="MS Mincho" w:hAnsiTheme="minorHAnsi"/>
                <w:b/>
                <w:sz w:val="20"/>
                <w:szCs w:val="20"/>
                <w:vertAlign w:val="subscript"/>
              </w:rPr>
              <w:t>y</w:t>
            </w:r>
          </w:p>
        </w:tc>
        <w:tc>
          <w:tcPr>
            <w:tcW w:w="3673" w:type="dxa"/>
            <w:tcBorders>
              <w:top w:val="single" w:sz="4" w:space="0" w:color="A6A6A6" w:themeColor="background1" w:themeShade="A6"/>
              <w:bottom w:val="single" w:sz="4" w:space="0" w:color="A6A6A6" w:themeColor="background1" w:themeShade="A6"/>
            </w:tcBorders>
          </w:tcPr>
          <w:p w14:paraId="726EF19B" w14:textId="642CFA74" w:rsidR="00C648B2" w:rsidRPr="00596F7F" w:rsidRDefault="00C648B2" w:rsidP="00C648B2">
            <w:pPr>
              <w:spacing w:line="276" w:lineRule="auto"/>
              <w:rPr>
                <w:rFonts w:asciiTheme="minorHAnsi" w:hAnsiTheme="minorHAnsi"/>
                <w:sz w:val="20"/>
                <w:szCs w:val="20"/>
              </w:rPr>
            </w:pPr>
            <w:r w:rsidRPr="00596F7F">
              <w:rPr>
                <w:rFonts w:asciiTheme="minorHAnsi" w:hAnsiTheme="minorHAnsi"/>
                <w:sz w:val="20"/>
                <w:szCs w:val="20"/>
              </w:rPr>
              <w:t>CPA-1: 71</w:t>
            </w:r>
            <w:r w:rsidR="00BA3BDE">
              <w:rPr>
                <w:rFonts w:asciiTheme="minorHAnsi" w:hAnsiTheme="minorHAnsi"/>
                <w:sz w:val="20"/>
                <w:szCs w:val="20"/>
              </w:rPr>
              <w:t>,</w:t>
            </w:r>
            <w:r w:rsidRPr="00596F7F">
              <w:rPr>
                <w:rFonts w:asciiTheme="minorHAnsi" w:hAnsiTheme="minorHAnsi"/>
                <w:sz w:val="20"/>
                <w:szCs w:val="20"/>
              </w:rPr>
              <w:t>315.59 tonnes</w:t>
            </w:r>
          </w:p>
          <w:p w14:paraId="2537BF0C" w14:textId="2C9120CA" w:rsidR="00C648B2" w:rsidRPr="00596F7F" w:rsidRDefault="00C648B2" w:rsidP="00C648B2">
            <w:pPr>
              <w:spacing w:line="276" w:lineRule="auto"/>
              <w:rPr>
                <w:rFonts w:asciiTheme="minorHAnsi" w:hAnsiTheme="minorHAnsi"/>
                <w:sz w:val="20"/>
                <w:szCs w:val="20"/>
              </w:rPr>
            </w:pPr>
            <w:r w:rsidRPr="00596F7F">
              <w:rPr>
                <w:rFonts w:asciiTheme="minorHAnsi" w:hAnsiTheme="minorHAnsi"/>
                <w:sz w:val="20"/>
                <w:szCs w:val="20"/>
              </w:rPr>
              <w:t>CPA-2: 67</w:t>
            </w:r>
            <w:r w:rsidR="00BA3BDE">
              <w:rPr>
                <w:rFonts w:asciiTheme="minorHAnsi" w:hAnsiTheme="minorHAnsi"/>
                <w:sz w:val="20"/>
                <w:szCs w:val="20"/>
              </w:rPr>
              <w:t>,</w:t>
            </w:r>
            <w:r w:rsidRPr="00596F7F">
              <w:rPr>
                <w:rFonts w:asciiTheme="minorHAnsi" w:hAnsiTheme="minorHAnsi"/>
                <w:sz w:val="20"/>
                <w:szCs w:val="20"/>
              </w:rPr>
              <w:t>459.87 tonnes</w:t>
            </w:r>
          </w:p>
          <w:p w14:paraId="66A8ED06" w14:textId="56A3A765" w:rsidR="00C648B2" w:rsidRPr="00596F7F" w:rsidRDefault="00C648B2" w:rsidP="00C648B2">
            <w:pPr>
              <w:spacing w:line="276" w:lineRule="auto"/>
              <w:rPr>
                <w:rFonts w:asciiTheme="minorHAnsi" w:hAnsiTheme="minorHAnsi"/>
                <w:sz w:val="20"/>
                <w:szCs w:val="20"/>
              </w:rPr>
            </w:pPr>
            <w:r w:rsidRPr="00596F7F">
              <w:rPr>
                <w:rFonts w:asciiTheme="minorHAnsi" w:hAnsiTheme="minorHAnsi"/>
                <w:sz w:val="20"/>
                <w:szCs w:val="20"/>
              </w:rPr>
              <w:t>CPA-3: 72</w:t>
            </w:r>
            <w:r w:rsidR="00BA3BDE">
              <w:rPr>
                <w:rFonts w:asciiTheme="minorHAnsi" w:hAnsiTheme="minorHAnsi"/>
                <w:sz w:val="20"/>
                <w:szCs w:val="20"/>
              </w:rPr>
              <w:t>,</w:t>
            </w:r>
            <w:r w:rsidRPr="00596F7F">
              <w:rPr>
                <w:rFonts w:asciiTheme="minorHAnsi" w:hAnsiTheme="minorHAnsi"/>
                <w:sz w:val="20"/>
                <w:szCs w:val="20"/>
              </w:rPr>
              <w:t>620.74 tonnes</w:t>
            </w:r>
          </w:p>
          <w:p w14:paraId="7999EBD3" w14:textId="5F59A881" w:rsidR="00C648B2" w:rsidRPr="00596F7F" w:rsidRDefault="00C648B2" w:rsidP="00C648B2">
            <w:pPr>
              <w:spacing w:line="276" w:lineRule="auto"/>
              <w:rPr>
                <w:rFonts w:asciiTheme="minorHAnsi" w:hAnsiTheme="minorHAnsi"/>
                <w:sz w:val="20"/>
                <w:szCs w:val="20"/>
              </w:rPr>
            </w:pPr>
            <w:r w:rsidRPr="00596F7F">
              <w:rPr>
                <w:rFonts w:asciiTheme="minorHAnsi" w:hAnsiTheme="minorHAnsi"/>
                <w:sz w:val="20"/>
                <w:szCs w:val="20"/>
              </w:rPr>
              <w:t>CPA-4: 80</w:t>
            </w:r>
            <w:r w:rsidR="00BA3BDE">
              <w:rPr>
                <w:rFonts w:asciiTheme="minorHAnsi" w:hAnsiTheme="minorHAnsi"/>
                <w:sz w:val="20"/>
                <w:szCs w:val="20"/>
              </w:rPr>
              <w:t>,</w:t>
            </w:r>
            <w:r w:rsidRPr="00596F7F">
              <w:rPr>
                <w:rFonts w:asciiTheme="minorHAnsi" w:hAnsiTheme="minorHAnsi"/>
                <w:sz w:val="20"/>
                <w:szCs w:val="20"/>
              </w:rPr>
              <w:t>232.47 tonnes</w:t>
            </w:r>
          </w:p>
          <w:p w14:paraId="20F8E608" w14:textId="0DA23C66" w:rsidR="00C648B2" w:rsidRPr="00596F7F" w:rsidRDefault="00C648B2" w:rsidP="00C648B2">
            <w:pPr>
              <w:spacing w:line="276" w:lineRule="auto"/>
              <w:rPr>
                <w:rFonts w:asciiTheme="minorHAnsi" w:hAnsiTheme="minorHAnsi"/>
                <w:sz w:val="20"/>
                <w:szCs w:val="20"/>
              </w:rPr>
            </w:pPr>
            <w:r w:rsidRPr="00596F7F">
              <w:rPr>
                <w:rFonts w:asciiTheme="minorHAnsi" w:hAnsiTheme="minorHAnsi"/>
                <w:sz w:val="20"/>
                <w:szCs w:val="20"/>
              </w:rPr>
              <w:t>CPA-5: 73</w:t>
            </w:r>
            <w:r w:rsidR="00BA3BDE">
              <w:rPr>
                <w:rFonts w:asciiTheme="minorHAnsi" w:hAnsiTheme="minorHAnsi"/>
                <w:sz w:val="20"/>
                <w:szCs w:val="20"/>
              </w:rPr>
              <w:t>,</w:t>
            </w:r>
            <w:r w:rsidRPr="00596F7F">
              <w:rPr>
                <w:rFonts w:asciiTheme="minorHAnsi" w:hAnsiTheme="minorHAnsi"/>
                <w:sz w:val="20"/>
                <w:szCs w:val="20"/>
              </w:rPr>
              <w:t>936.27 tonnes</w:t>
            </w:r>
          </w:p>
          <w:p w14:paraId="079D756F" w14:textId="23F3DF3C" w:rsidR="00C648B2" w:rsidRPr="00596F7F" w:rsidRDefault="00C648B2" w:rsidP="00C648B2">
            <w:pPr>
              <w:spacing w:line="276" w:lineRule="auto"/>
              <w:rPr>
                <w:rFonts w:asciiTheme="minorHAnsi" w:hAnsiTheme="minorHAnsi"/>
                <w:sz w:val="20"/>
                <w:szCs w:val="20"/>
              </w:rPr>
            </w:pPr>
            <w:r w:rsidRPr="00596F7F">
              <w:rPr>
                <w:rFonts w:asciiTheme="minorHAnsi" w:hAnsiTheme="minorHAnsi"/>
                <w:sz w:val="20"/>
                <w:szCs w:val="20"/>
              </w:rPr>
              <w:t>CPA-6: 32</w:t>
            </w:r>
            <w:r w:rsidR="00BA3BDE">
              <w:rPr>
                <w:rFonts w:asciiTheme="minorHAnsi" w:hAnsiTheme="minorHAnsi"/>
                <w:sz w:val="20"/>
                <w:szCs w:val="20"/>
              </w:rPr>
              <w:t>,</w:t>
            </w:r>
            <w:r w:rsidRPr="00596F7F">
              <w:rPr>
                <w:rFonts w:asciiTheme="minorHAnsi" w:hAnsiTheme="minorHAnsi"/>
                <w:sz w:val="20"/>
                <w:szCs w:val="20"/>
              </w:rPr>
              <w:t>369.97 tonnes</w:t>
            </w:r>
          </w:p>
          <w:p w14:paraId="3EAEE377" w14:textId="5DC7D3E4" w:rsidR="00C648B2" w:rsidRPr="00596F7F" w:rsidRDefault="00C648B2" w:rsidP="00C648B2">
            <w:pPr>
              <w:spacing w:line="276" w:lineRule="auto"/>
              <w:rPr>
                <w:rFonts w:asciiTheme="minorHAnsi" w:hAnsiTheme="minorHAnsi"/>
                <w:sz w:val="20"/>
                <w:szCs w:val="20"/>
              </w:rPr>
            </w:pPr>
            <w:r w:rsidRPr="00596F7F">
              <w:rPr>
                <w:rFonts w:asciiTheme="minorHAnsi" w:hAnsiTheme="minorHAnsi"/>
                <w:sz w:val="20"/>
                <w:szCs w:val="20"/>
              </w:rPr>
              <w:t>CPA-7: 33</w:t>
            </w:r>
            <w:r w:rsidR="00BA3BDE">
              <w:rPr>
                <w:rFonts w:asciiTheme="minorHAnsi" w:hAnsiTheme="minorHAnsi"/>
                <w:sz w:val="20"/>
                <w:szCs w:val="20"/>
              </w:rPr>
              <w:t>,</w:t>
            </w:r>
            <w:r w:rsidRPr="00596F7F">
              <w:rPr>
                <w:rFonts w:asciiTheme="minorHAnsi" w:hAnsiTheme="minorHAnsi"/>
                <w:sz w:val="20"/>
                <w:szCs w:val="20"/>
              </w:rPr>
              <w:t>639.07 tonnes</w:t>
            </w:r>
          </w:p>
          <w:p w14:paraId="78C83D82" w14:textId="5618BC86" w:rsidR="001F4C9F" w:rsidRPr="00E51EF3" w:rsidRDefault="00C648B2" w:rsidP="00C648B2">
            <w:pPr>
              <w:rPr>
                <w:rFonts w:asciiTheme="minorHAnsi" w:hAnsiTheme="minorHAnsi"/>
                <w:sz w:val="20"/>
              </w:rPr>
            </w:pPr>
            <w:r w:rsidRPr="00596F7F">
              <w:rPr>
                <w:rFonts w:asciiTheme="minorHAnsi" w:hAnsiTheme="minorHAnsi"/>
                <w:sz w:val="20"/>
                <w:szCs w:val="20"/>
              </w:rPr>
              <w:t>CPA-10: 38</w:t>
            </w:r>
            <w:r w:rsidR="00BA3BDE">
              <w:rPr>
                <w:rFonts w:asciiTheme="minorHAnsi" w:hAnsiTheme="minorHAnsi"/>
                <w:sz w:val="20"/>
                <w:szCs w:val="20"/>
              </w:rPr>
              <w:t>,</w:t>
            </w:r>
            <w:r w:rsidRPr="00596F7F">
              <w:rPr>
                <w:rFonts w:asciiTheme="minorHAnsi" w:hAnsiTheme="minorHAnsi"/>
                <w:sz w:val="20"/>
                <w:szCs w:val="20"/>
              </w:rPr>
              <w:t>009.98 tonnes</w:t>
            </w:r>
          </w:p>
        </w:tc>
        <w:tc>
          <w:tcPr>
            <w:tcW w:w="3673" w:type="dxa"/>
            <w:tcBorders>
              <w:top w:val="single" w:sz="4" w:space="0" w:color="A6A6A6" w:themeColor="background1" w:themeShade="A6"/>
              <w:bottom w:val="single" w:sz="4" w:space="0" w:color="A6A6A6" w:themeColor="background1" w:themeShade="A6"/>
            </w:tcBorders>
          </w:tcPr>
          <w:p w14:paraId="590A1277" w14:textId="77777777" w:rsidR="00C648B2" w:rsidRPr="006B7666" w:rsidRDefault="00C648B2" w:rsidP="00C648B2">
            <w:pPr>
              <w:pStyle w:val="RegTableText"/>
              <w:spacing w:before="0" w:after="0" w:line="276" w:lineRule="auto"/>
              <w:rPr>
                <w:rFonts w:asciiTheme="minorHAnsi" w:hAnsiTheme="minorHAnsi"/>
                <w:sz w:val="20"/>
              </w:rPr>
            </w:pPr>
            <w:r w:rsidRPr="006B7666">
              <w:rPr>
                <w:rFonts w:asciiTheme="minorHAnsi" w:hAnsiTheme="minorHAnsi"/>
                <w:sz w:val="20"/>
              </w:rPr>
              <w:t>CPA-1: 75,737.81 tonnes</w:t>
            </w:r>
          </w:p>
          <w:p w14:paraId="72734DBF" w14:textId="77777777" w:rsidR="00C648B2" w:rsidRPr="006B7666" w:rsidRDefault="00C648B2" w:rsidP="00C648B2">
            <w:pPr>
              <w:pStyle w:val="RegTableText"/>
              <w:spacing w:before="0" w:after="0" w:line="276" w:lineRule="auto"/>
              <w:rPr>
                <w:rFonts w:asciiTheme="minorHAnsi" w:hAnsiTheme="minorHAnsi"/>
                <w:sz w:val="20"/>
              </w:rPr>
            </w:pPr>
            <w:r w:rsidRPr="006B7666">
              <w:rPr>
                <w:rFonts w:asciiTheme="minorHAnsi" w:hAnsiTheme="minorHAnsi"/>
                <w:sz w:val="20"/>
              </w:rPr>
              <w:t>CPA-2: 51,322.37 tonnes</w:t>
            </w:r>
          </w:p>
          <w:p w14:paraId="4C7A9584" w14:textId="77777777" w:rsidR="00C648B2" w:rsidRPr="006B7666" w:rsidRDefault="00C648B2" w:rsidP="00C648B2">
            <w:pPr>
              <w:pStyle w:val="RegTableText"/>
              <w:spacing w:before="0" w:after="0" w:line="276" w:lineRule="auto"/>
              <w:rPr>
                <w:rFonts w:asciiTheme="minorHAnsi" w:hAnsiTheme="minorHAnsi"/>
                <w:sz w:val="20"/>
              </w:rPr>
            </w:pPr>
            <w:r w:rsidRPr="006B7666">
              <w:rPr>
                <w:rFonts w:asciiTheme="minorHAnsi" w:hAnsiTheme="minorHAnsi"/>
                <w:sz w:val="20"/>
              </w:rPr>
              <w:t>CPA-3: 55,250.57 tonnes</w:t>
            </w:r>
          </w:p>
          <w:p w14:paraId="15C6CFFC" w14:textId="77777777" w:rsidR="00C648B2" w:rsidRPr="006B7666" w:rsidRDefault="00C648B2" w:rsidP="00C648B2">
            <w:pPr>
              <w:pStyle w:val="RegTableText"/>
              <w:spacing w:before="0" w:after="0" w:line="276" w:lineRule="auto"/>
              <w:rPr>
                <w:rFonts w:asciiTheme="minorHAnsi" w:hAnsiTheme="minorHAnsi"/>
                <w:sz w:val="20"/>
              </w:rPr>
            </w:pPr>
            <w:r w:rsidRPr="006B7666">
              <w:rPr>
                <w:rFonts w:asciiTheme="minorHAnsi" w:hAnsiTheme="minorHAnsi"/>
                <w:sz w:val="20"/>
              </w:rPr>
              <w:t>CPA-4: 54,105.41 tonnes</w:t>
            </w:r>
          </w:p>
          <w:p w14:paraId="0725A0A9" w14:textId="77777777" w:rsidR="00C648B2" w:rsidRDefault="00C648B2" w:rsidP="00C648B2">
            <w:pPr>
              <w:pStyle w:val="RegTableText"/>
              <w:spacing w:before="0" w:after="0" w:line="276" w:lineRule="auto"/>
              <w:rPr>
                <w:rFonts w:asciiTheme="minorHAnsi" w:hAnsiTheme="minorHAnsi"/>
                <w:sz w:val="20"/>
              </w:rPr>
            </w:pPr>
            <w:r w:rsidRPr="006B7666">
              <w:rPr>
                <w:rFonts w:asciiTheme="minorHAnsi" w:hAnsiTheme="minorHAnsi"/>
                <w:sz w:val="20"/>
              </w:rPr>
              <w:t>CPA-5: 29,915.13 tonnes</w:t>
            </w:r>
          </w:p>
          <w:p w14:paraId="6105C540" w14:textId="356D145F" w:rsidR="00C648B2" w:rsidRDefault="00C648B2" w:rsidP="00C648B2">
            <w:pPr>
              <w:pStyle w:val="RegTableText"/>
              <w:spacing w:before="0" w:after="0" w:line="276" w:lineRule="auto"/>
              <w:rPr>
                <w:rFonts w:asciiTheme="minorHAnsi" w:hAnsiTheme="minorHAnsi"/>
                <w:sz w:val="20"/>
              </w:rPr>
            </w:pPr>
            <w:r>
              <w:rPr>
                <w:rFonts w:asciiTheme="minorHAnsi" w:hAnsiTheme="minorHAnsi"/>
                <w:sz w:val="20"/>
              </w:rPr>
              <w:t>CPA-6: N/A (First verification under CP-2)</w:t>
            </w:r>
          </w:p>
          <w:p w14:paraId="7CA1AF85" w14:textId="2EE7F20D" w:rsidR="00C648B2" w:rsidRPr="006B7666" w:rsidRDefault="00C648B2" w:rsidP="00C648B2">
            <w:pPr>
              <w:pStyle w:val="RegTableText"/>
              <w:spacing w:before="0" w:after="0" w:line="276" w:lineRule="auto"/>
              <w:rPr>
                <w:rFonts w:asciiTheme="minorHAnsi" w:hAnsiTheme="minorHAnsi"/>
                <w:sz w:val="20"/>
              </w:rPr>
            </w:pPr>
            <w:r>
              <w:rPr>
                <w:rFonts w:asciiTheme="minorHAnsi" w:hAnsiTheme="minorHAnsi"/>
                <w:sz w:val="20"/>
              </w:rPr>
              <w:t>CPA-7: N/A (First verification under CP-2)</w:t>
            </w:r>
          </w:p>
          <w:p w14:paraId="34EC991E" w14:textId="49912A04" w:rsidR="00121E6B" w:rsidRPr="006B7666" w:rsidRDefault="00C648B2" w:rsidP="00C648B2">
            <w:pPr>
              <w:rPr>
                <w:rFonts w:asciiTheme="minorHAnsi" w:hAnsiTheme="minorHAnsi"/>
                <w:sz w:val="20"/>
                <w:szCs w:val="20"/>
              </w:rPr>
            </w:pPr>
            <w:r w:rsidRPr="006B7666">
              <w:rPr>
                <w:rFonts w:asciiTheme="minorHAnsi" w:hAnsiTheme="minorHAnsi" w:cs="Times New Roman"/>
                <w:sz w:val="20"/>
                <w:szCs w:val="20"/>
              </w:rPr>
              <w:t>CPA-10: 39,391.46 tonnes</w:t>
            </w:r>
          </w:p>
        </w:tc>
      </w:tr>
      <w:tr w:rsidR="00FF6186" w:rsidRPr="00E51EF3" w14:paraId="73DDF535" w14:textId="77777777" w:rsidTr="006A088F">
        <w:tc>
          <w:tcPr>
            <w:tcW w:w="2286" w:type="dxa"/>
            <w:tcBorders>
              <w:top w:val="single" w:sz="4" w:space="0" w:color="A6A6A6" w:themeColor="background1" w:themeShade="A6"/>
              <w:bottom w:val="single" w:sz="4" w:space="0" w:color="A6A6A6" w:themeColor="background1" w:themeShade="A6"/>
            </w:tcBorders>
          </w:tcPr>
          <w:p w14:paraId="42146F32" w14:textId="4EEC561D" w:rsidR="00FF6186" w:rsidRPr="001C5A4B" w:rsidRDefault="00FF6186" w:rsidP="00FF6186">
            <w:pPr>
              <w:rPr>
                <w:rFonts w:asciiTheme="minorHAnsi" w:eastAsia="MS Mincho" w:hAnsiTheme="minorHAnsi"/>
                <w:b/>
                <w:sz w:val="20"/>
                <w:szCs w:val="20"/>
              </w:rPr>
            </w:pPr>
            <w:r w:rsidRPr="001C5A4B">
              <w:rPr>
                <w:rFonts w:asciiTheme="minorHAnsi" w:eastAsia="MS Mincho" w:hAnsiTheme="minorHAnsi"/>
                <w:b/>
                <w:bCs/>
                <w:sz w:val="20"/>
                <w:szCs w:val="20"/>
                <w:lang w:bidi="ne-NP"/>
              </w:rPr>
              <w:t>NCV</w:t>
            </w:r>
            <w:r w:rsidRPr="001C5A4B">
              <w:rPr>
                <w:rFonts w:asciiTheme="minorHAnsi" w:eastAsia="MS Mincho" w:hAnsiTheme="minorHAnsi"/>
                <w:b/>
                <w:bCs/>
                <w:sz w:val="20"/>
                <w:szCs w:val="20"/>
                <w:vertAlign w:val="subscript"/>
                <w:lang w:bidi="ne-NP"/>
              </w:rPr>
              <w:t>biomass</w:t>
            </w:r>
          </w:p>
        </w:tc>
        <w:tc>
          <w:tcPr>
            <w:tcW w:w="3673" w:type="dxa"/>
            <w:tcBorders>
              <w:top w:val="single" w:sz="4" w:space="0" w:color="A6A6A6" w:themeColor="background1" w:themeShade="A6"/>
              <w:bottom w:val="single" w:sz="4" w:space="0" w:color="A6A6A6" w:themeColor="background1" w:themeShade="A6"/>
            </w:tcBorders>
          </w:tcPr>
          <w:p w14:paraId="048BFCD5" w14:textId="691A4690" w:rsidR="00FF6186" w:rsidRDefault="00FF6186" w:rsidP="00FF6186">
            <w:pPr>
              <w:rPr>
                <w:rFonts w:asciiTheme="minorHAnsi" w:hAnsiTheme="minorHAnsi"/>
                <w:sz w:val="20"/>
                <w:szCs w:val="20"/>
              </w:rPr>
            </w:pPr>
            <w:r w:rsidRPr="001C5A4B">
              <w:rPr>
                <w:rFonts w:asciiTheme="minorHAnsi" w:hAnsiTheme="minorHAnsi"/>
                <w:sz w:val="20"/>
                <w:szCs w:val="20"/>
              </w:rPr>
              <w:t>0.0156 TJ/tonne</w:t>
            </w:r>
          </w:p>
          <w:p w14:paraId="24FAAF6D" w14:textId="3B1D3479" w:rsidR="00FF6186" w:rsidRDefault="00FF6186" w:rsidP="00FF6186">
            <w:pPr>
              <w:rPr>
                <w:rFonts w:asciiTheme="minorHAnsi" w:hAnsiTheme="minorHAnsi"/>
                <w:sz w:val="20"/>
                <w:szCs w:val="20"/>
              </w:rPr>
            </w:pPr>
          </w:p>
        </w:tc>
        <w:tc>
          <w:tcPr>
            <w:tcW w:w="3673" w:type="dxa"/>
            <w:tcBorders>
              <w:top w:val="single" w:sz="4" w:space="0" w:color="A6A6A6" w:themeColor="background1" w:themeShade="A6"/>
              <w:bottom w:val="single" w:sz="4" w:space="0" w:color="A6A6A6" w:themeColor="background1" w:themeShade="A6"/>
            </w:tcBorders>
          </w:tcPr>
          <w:p w14:paraId="51357F8B" w14:textId="6A72EA49" w:rsidR="00121E6B" w:rsidRPr="00BB5A01" w:rsidRDefault="00121E6B" w:rsidP="00121E6B">
            <w:pPr>
              <w:rPr>
                <w:rFonts w:asciiTheme="minorHAnsi" w:hAnsiTheme="minorHAnsi"/>
                <w:sz w:val="20"/>
                <w:szCs w:val="20"/>
              </w:rPr>
            </w:pPr>
            <w:r w:rsidRPr="00BB5A01">
              <w:rPr>
                <w:rFonts w:asciiTheme="minorHAnsi" w:hAnsiTheme="minorHAnsi"/>
                <w:sz w:val="20"/>
                <w:szCs w:val="20"/>
              </w:rPr>
              <w:t>0.0156 TJ/tonne</w:t>
            </w:r>
          </w:p>
          <w:p w14:paraId="4028AF68" w14:textId="5592D4AD" w:rsidR="00FF6186" w:rsidRPr="007B574C" w:rsidRDefault="00FF6186" w:rsidP="00121E6B">
            <w:pPr>
              <w:rPr>
                <w:rFonts w:asciiTheme="minorHAnsi" w:hAnsiTheme="minorHAnsi"/>
                <w:sz w:val="20"/>
                <w:szCs w:val="20"/>
              </w:rPr>
            </w:pPr>
          </w:p>
        </w:tc>
      </w:tr>
      <w:tr w:rsidR="00FF6186" w:rsidRPr="00E51EF3" w14:paraId="214F3DB2" w14:textId="77777777" w:rsidTr="006A088F">
        <w:tc>
          <w:tcPr>
            <w:tcW w:w="2286" w:type="dxa"/>
            <w:tcBorders>
              <w:top w:val="single" w:sz="4" w:space="0" w:color="A6A6A6" w:themeColor="background1" w:themeShade="A6"/>
              <w:bottom w:val="single" w:sz="4" w:space="0" w:color="A6A6A6" w:themeColor="background1" w:themeShade="A6"/>
            </w:tcBorders>
          </w:tcPr>
          <w:p w14:paraId="28D755AB" w14:textId="312483B5" w:rsidR="00FF6186" w:rsidRPr="001C5A4B" w:rsidRDefault="00FF6186" w:rsidP="00FF6186">
            <w:pPr>
              <w:spacing w:line="240" w:lineRule="auto"/>
              <w:rPr>
                <w:rFonts w:asciiTheme="minorHAnsi" w:eastAsia="MS Mincho" w:hAnsiTheme="minorHAnsi"/>
                <w:b/>
                <w:bCs/>
                <w:sz w:val="20"/>
                <w:szCs w:val="20"/>
                <w:lang w:bidi="ne-NP"/>
              </w:rPr>
            </w:pPr>
            <w:r w:rsidRPr="001C5A4B">
              <w:rPr>
                <w:rFonts w:asciiTheme="minorHAnsi" w:hAnsiTheme="minorHAnsi"/>
                <w:color w:val="auto"/>
                <w:sz w:val="20"/>
                <w:szCs w:val="20"/>
              </w:rPr>
              <w:t>Users’ perception on reduction in indoor air pollution</w:t>
            </w:r>
          </w:p>
        </w:tc>
        <w:tc>
          <w:tcPr>
            <w:tcW w:w="3673" w:type="dxa"/>
            <w:tcBorders>
              <w:top w:val="single" w:sz="4" w:space="0" w:color="A6A6A6" w:themeColor="background1" w:themeShade="A6"/>
              <w:bottom w:val="single" w:sz="4" w:space="0" w:color="A6A6A6" w:themeColor="background1" w:themeShade="A6"/>
            </w:tcBorders>
          </w:tcPr>
          <w:p w14:paraId="4235287D" w14:textId="77777777" w:rsidR="00C648B2" w:rsidRDefault="00C648B2" w:rsidP="00C648B2">
            <w:pPr>
              <w:spacing w:line="276" w:lineRule="auto"/>
              <w:rPr>
                <w:rFonts w:asciiTheme="minorHAnsi" w:hAnsiTheme="minorHAnsi"/>
                <w:sz w:val="20"/>
                <w:szCs w:val="20"/>
              </w:rPr>
            </w:pPr>
            <w:r>
              <w:rPr>
                <w:rFonts w:asciiTheme="minorHAnsi" w:hAnsiTheme="minorHAnsi"/>
                <w:sz w:val="20"/>
                <w:szCs w:val="20"/>
              </w:rPr>
              <w:t>CPA-1: 96.25</w:t>
            </w:r>
            <w:r w:rsidRPr="00AD2AE5">
              <w:rPr>
                <w:rFonts w:asciiTheme="minorHAnsi" w:hAnsiTheme="minorHAnsi"/>
                <w:sz w:val="20"/>
                <w:szCs w:val="20"/>
              </w:rPr>
              <w:t>%</w:t>
            </w:r>
          </w:p>
          <w:p w14:paraId="0C5F23EC" w14:textId="77777777" w:rsidR="00C648B2" w:rsidRDefault="00C648B2" w:rsidP="00C648B2">
            <w:pPr>
              <w:spacing w:line="276" w:lineRule="auto"/>
              <w:rPr>
                <w:rFonts w:asciiTheme="minorHAnsi" w:hAnsiTheme="minorHAnsi"/>
                <w:sz w:val="20"/>
                <w:szCs w:val="20"/>
              </w:rPr>
            </w:pPr>
            <w:r>
              <w:rPr>
                <w:rFonts w:asciiTheme="minorHAnsi" w:hAnsiTheme="minorHAnsi"/>
                <w:sz w:val="20"/>
                <w:szCs w:val="20"/>
              </w:rPr>
              <w:t>CPA-2: 100%</w:t>
            </w:r>
          </w:p>
          <w:p w14:paraId="38F1C66A" w14:textId="77777777" w:rsidR="00C648B2" w:rsidRDefault="00C648B2" w:rsidP="00C648B2">
            <w:pPr>
              <w:spacing w:line="276" w:lineRule="auto"/>
              <w:rPr>
                <w:rFonts w:asciiTheme="minorHAnsi" w:hAnsiTheme="minorHAnsi"/>
                <w:sz w:val="20"/>
                <w:szCs w:val="20"/>
              </w:rPr>
            </w:pPr>
            <w:r>
              <w:rPr>
                <w:rFonts w:asciiTheme="minorHAnsi" w:hAnsiTheme="minorHAnsi"/>
                <w:sz w:val="20"/>
                <w:szCs w:val="20"/>
              </w:rPr>
              <w:t>CPA-3: 98.77%</w:t>
            </w:r>
          </w:p>
          <w:p w14:paraId="2E559465" w14:textId="77777777" w:rsidR="00C648B2" w:rsidRDefault="00C648B2" w:rsidP="00C648B2">
            <w:pPr>
              <w:spacing w:line="276" w:lineRule="auto"/>
              <w:rPr>
                <w:rFonts w:asciiTheme="minorHAnsi" w:hAnsiTheme="minorHAnsi"/>
                <w:sz w:val="20"/>
                <w:szCs w:val="20"/>
              </w:rPr>
            </w:pPr>
            <w:r>
              <w:rPr>
                <w:rFonts w:asciiTheme="minorHAnsi" w:hAnsiTheme="minorHAnsi"/>
                <w:sz w:val="20"/>
                <w:szCs w:val="20"/>
              </w:rPr>
              <w:t>CPA-4: 98.85%</w:t>
            </w:r>
          </w:p>
          <w:p w14:paraId="242AAFE6" w14:textId="77777777" w:rsidR="00C648B2" w:rsidRDefault="00C648B2" w:rsidP="00C648B2">
            <w:pPr>
              <w:spacing w:line="276" w:lineRule="auto"/>
              <w:rPr>
                <w:rFonts w:asciiTheme="minorHAnsi" w:hAnsiTheme="minorHAnsi"/>
                <w:sz w:val="20"/>
                <w:szCs w:val="20"/>
              </w:rPr>
            </w:pPr>
            <w:r>
              <w:rPr>
                <w:rFonts w:asciiTheme="minorHAnsi" w:hAnsiTheme="minorHAnsi"/>
                <w:sz w:val="20"/>
                <w:szCs w:val="20"/>
              </w:rPr>
              <w:t>CPA-5: 97.59%</w:t>
            </w:r>
          </w:p>
          <w:p w14:paraId="14AACFCB" w14:textId="77777777" w:rsidR="00C648B2" w:rsidRDefault="00C648B2" w:rsidP="00C648B2">
            <w:pPr>
              <w:spacing w:line="276" w:lineRule="auto"/>
              <w:rPr>
                <w:rFonts w:asciiTheme="minorHAnsi" w:hAnsiTheme="minorHAnsi"/>
                <w:sz w:val="20"/>
                <w:szCs w:val="20"/>
              </w:rPr>
            </w:pPr>
            <w:r>
              <w:rPr>
                <w:rFonts w:asciiTheme="minorHAnsi" w:hAnsiTheme="minorHAnsi"/>
                <w:sz w:val="20"/>
                <w:szCs w:val="20"/>
              </w:rPr>
              <w:t>CPA-6: 100%</w:t>
            </w:r>
          </w:p>
          <w:p w14:paraId="77F24BED" w14:textId="77777777" w:rsidR="00C648B2" w:rsidRDefault="00C648B2" w:rsidP="00C648B2">
            <w:pPr>
              <w:spacing w:line="276" w:lineRule="auto"/>
              <w:rPr>
                <w:rFonts w:asciiTheme="minorHAnsi" w:hAnsiTheme="minorHAnsi"/>
                <w:sz w:val="20"/>
                <w:szCs w:val="20"/>
              </w:rPr>
            </w:pPr>
            <w:r>
              <w:rPr>
                <w:rFonts w:asciiTheme="minorHAnsi" w:hAnsiTheme="minorHAnsi"/>
                <w:sz w:val="20"/>
                <w:szCs w:val="20"/>
              </w:rPr>
              <w:t>CPA-7: 95.24%</w:t>
            </w:r>
          </w:p>
          <w:p w14:paraId="67FE3A4A" w14:textId="2557B13F" w:rsidR="00FF6186" w:rsidRDefault="00C648B2" w:rsidP="00C648B2">
            <w:pPr>
              <w:rPr>
                <w:rFonts w:asciiTheme="minorHAnsi" w:hAnsiTheme="minorHAnsi"/>
                <w:sz w:val="20"/>
                <w:szCs w:val="20"/>
              </w:rPr>
            </w:pPr>
            <w:r>
              <w:rPr>
                <w:rFonts w:asciiTheme="minorHAnsi" w:hAnsiTheme="minorHAnsi"/>
                <w:sz w:val="20"/>
                <w:szCs w:val="20"/>
              </w:rPr>
              <w:t>CPA-10:97.50%</w:t>
            </w:r>
          </w:p>
        </w:tc>
        <w:tc>
          <w:tcPr>
            <w:tcW w:w="3673" w:type="dxa"/>
            <w:tcBorders>
              <w:top w:val="single" w:sz="4" w:space="0" w:color="A6A6A6" w:themeColor="background1" w:themeShade="A6"/>
              <w:bottom w:val="single" w:sz="4" w:space="0" w:color="A6A6A6" w:themeColor="background1" w:themeShade="A6"/>
            </w:tcBorders>
          </w:tcPr>
          <w:p w14:paraId="41FC3B52" w14:textId="77777777" w:rsidR="00C648B2" w:rsidRPr="006B7666" w:rsidRDefault="00C648B2" w:rsidP="00C648B2">
            <w:pPr>
              <w:spacing w:line="276" w:lineRule="auto"/>
              <w:rPr>
                <w:rFonts w:asciiTheme="minorHAnsi" w:hAnsiTheme="minorHAnsi"/>
                <w:sz w:val="20"/>
                <w:szCs w:val="20"/>
              </w:rPr>
            </w:pPr>
            <w:r w:rsidRPr="006B7666">
              <w:rPr>
                <w:rFonts w:asciiTheme="minorHAnsi" w:hAnsiTheme="minorHAnsi"/>
                <w:sz w:val="20"/>
                <w:szCs w:val="20"/>
              </w:rPr>
              <w:t>CPA-1: 97.61%</w:t>
            </w:r>
          </w:p>
          <w:p w14:paraId="047C9554" w14:textId="77777777" w:rsidR="00C648B2" w:rsidRPr="006B7666" w:rsidRDefault="00C648B2" w:rsidP="00C648B2">
            <w:pPr>
              <w:spacing w:line="276" w:lineRule="auto"/>
              <w:rPr>
                <w:rFonts w:asciiTheme="minorHAnsi" w:hAnsiTheme="minorHAnsi"/>
                <w:sz w:val="20"/>
                <w:szCs w:val="20"/>
              </w:rPr>
            </w:pPr>
            <w:r w:rsidRPr="006B7666">
              <w:rPr>
                <w:rFonts w:asciiTheme="minorHAnsi" w:hAnsiTheme="minorHAnsi"/>
                <w:sz w:val="20"/>
                <w:szCs w:val="20"/>
              </w:rPr>
              <w:t>CPA-2: 100%</w:t>
            </w:r>
          </w:p>
          <w:p w14:paraId="3A797781" w14:textId="77777777" w:rsidR="00C648B2" w:rsidRPr="006B7666" w:rsidRDefault="00C648B2" w:rsidP="00C648B2">
            <w:pPr>
              <w:spacing w:line="276" w:lineRule="auto"/>
              <w:rPr>
                <w:rFonts w:asciiTheme="minorHAnsi" w:hAnsiTheme="minorHAnsi"/>
                <w:sz w:val="20"/>
                <w:szCs w:val="20"/>
              </w:rPr>
            </w:pPr>
            <w:r w:rsidRPr="006B7666">
              <w:rPr>
                <w:rFonts w:asciiTheme="minorHAnsi" w:hAnsiTheme="minorHAnsi"/>
                <w:sz w:val="20"/>
                <w:szCs w:val="20"/>
              </w:rPr>
              <w:t>CPA-3: 97.77%</w:t>
            </w:r>
          </w:p>
          <w:p w14:paraId="60EA6E59" w14:textId="77777777" w:rsidR="00C648B2" w:rsidRPr="006B7666" w:rsidRDefault="00C648B2" w:rsidP="00C648B2">
            <w:pPr>
              <w:spacing w:line="276" w:lineRule="auto"/>
              <w:rPr>
                <w:rFonts w:asciiTheme="minorHAnsi" w:hAnsiTheme="minorHAnsi"/>
                <w:sz w:val="20"/>
                <w:szCs w:val="20"/>
              </w:rPr>
            </w:pPr>
            <w:r w:rsidRPr="006B7666">
              <w:rPr>
                <w:rFonts w:asciiTheme="minorHAnsi" w:hAnsiTheme="minorHAnsi"/>
                <w:sz w:val="20"/>
                <w:szCs w:val="20"/>
              </w:rPr>
              <w:t>CPA-4: 93.26%</w:t>
            </w:r>
          </w:p>
          <w:p w14:paraId="1C98280C" w14:textId="77777777" w:rsidR="00C648B2" w:rsidRDefault="00C648B2" w:rsidP="00C648B2">
            <w:pPr>
              <w:spacing w:line="276" w:lineRule="auto"/>
              <w:rPr>
                <w:rFonts w:asciiTheme="minorHAnsi" w:hAnsiTheme="minorHAnsi"/>
                <w:sz w:val="20"/>
                <w:szCs w:val="20"/>
              </w:rPr>
            </w:pPr>
            <w:r w:rsidRPr="006B7666">
              <w:rPr>
                <w:rFonts w:asciiTheme="minorHAnsi" w:hAnsiTheme="minorHAnsi"/>
                <w:sz w:val="20"/>
                <w:szCs w:val="20"/>
              </w:rPr>
              <w:t>CPA-5: 98.90</w:t>
            </w:r>
          </w:p>
          <w:p w14:paraId="7F954666" w14:textId="77777777" w:rsidR="00C648B2" w:rsidRDefault="00C648B2" w:rsidP="00C648B2">
            <w:pPr>
              <w:pStyle w:val="RegTableText"/>
              <w:spacing w:before="0" w:after="0" w:line="276" w:lineRule="auto"/>
              <w:rPr>
                <w:rFonts w:asciiTheme="minorHAnsi" w:hAnsiTheme="minorHAnsi"/>
                <w:sz w:val="20"/>
              </w:rPr>
            </w:pPr>
            <w:r>
              <w:rPr>
                <w:rFonts w:asciiTheme="minorHAnsi" w:hAnsiTheme="minorHAnsi"/>
                <w:sz w:val="20"/>
              </w:rPr>
              <w:t>CPA-6: N/A (First verification under CP-2)</w:t>
            </w:r>
          </w:p>
          <w:p w14:paraId="1CBAC618" w14:textId="77777777" w:rsidR="00C648B2" w:rsidRPr="006B7666" w:rsidRDefault="00C648B2" w:rsidP="00C648B2">
            <w:pPr>
              <w:pStyle w:val="RegTableText"/>
              <w:spacing w:before="0" w:after="0" w:line="276" w:lineRule="auto"/>
              <w:rPr>
                <w:rFonts w:asciiTheme="minorHAnsi" w:hAnsiTheme="minorHAnsi"/>
                <w:sz w:val="20"/>
              </w:rPr>
            </w:pPr>
            <w:r>
              <w:rPr>
                <w:rFonts w:asciiTheme="minorHAnsi" w:hAnsiTheme="minorHAnsi"/>
                <w:sz w:val="20"/>
              </w:rPr>
              <w:t>CPA-7: N/A (First verification under CP-2)</w:t>
            </w:r>
          </w:p>
          <w:p w14:paraId="1F0F196D" w14:textId="1445146D" w:rsidR="00121E6B" w:rsidRDefault="00C648B2" w:rsidP="00C648B2">
            <w:pPr>
              <w:rPr>
                <w:rFonts w:asciiTheme="minorHAnsi" w:hAnsiTheme="minorHAnsi"/>
                <w:sz w:val="20"/>
                <w:szCs w:val="20"/>
              </w:rPr>
            </w:pPr>
            <w:r w:rsidRPr="006B7666">
              <w:rPr>
                <w:rFonts w:asciiTheme="minorHAnsi" w:hAnsiTheme="minorHAnsi"/>
                <w:sz w:val="20"/>
                <w:szCs w:val="20"/>
              </w:rPr>
              <w:t>CPA-10:100%</w:t>
            </w:r>
          </w:p>
        </w:tc>
      </w:tr>
      <w:tr w:rsidR="00FF6186" w:rsidRPr="00E51EF3" w14:paraId="0D8105A8" w14:textId="77777777" w:rsidTr="006A088F">
        <w:tc>
          <w:tcPr>
            <w:tcW w:w="2286" w:type="dxa"/>
            <w:tcBorders>
              <w:top w:val="single" w:sz="4" w:space="0" w:color="A6A6A6" w:themeColor="background1" w:themeShade="A6"/>
              <w:bottom w:val="single" w:sz="4" w:space="0" w:color="A6A6A6" w:themeColor="background1" w:themeShade="A6"/>
            </w:tcBorders>
          </w:tcPr>
          <w:p w14:paraId="212E77F7" w14:textId="6107A7FD" w:rsidR="00FF6186" w:rsidRPr="001C5A4B" w:rsidRDefault="00FF6186" w:rsidP="00FF6186">
            <w:pPr>
              <w:spacing w:line="240" w:lineRule="auto"/>
              <w:rPr>
                <w:rFonts w:asciiTheme="minorHAnsi" w:hAnsiTheme="minorHAnsi"/>
                <w:color w:val="auto"/>
                <w:sz w:val="20"/>
                <w:szCs w:val="20"/>
              </w:rPr>
            </w:pPr>
            <w:r w:rsidRPr="001C5A4B">
              <w:rPr>
                <w:rFonts w:asciiTheme="minorHAnsi" w:hAnsiTheme="minorHAnsi"/>
                <w:color w:val="auto"/>
                <w:sz w:val="20"/>
                <w:szCs w:val="20"/>
              </w:rPr>
              <w:t>Reduction in health problem</w:t>
            </w:r>
          </w:p>
        </w:tc>
        <w:tc>
          <w:tcPr>
            <w:tcW w:w="3673" w:type="dxa"/>
            <w:tcBorders>
              <w:top w:val="single" w:sz="4" w:space="0" w:color="A6A6A6" w:themeColor="background1" w:themeShade="A6"/>
              <w:bottom w:val="single" w:sz="4" w:space="0" w:color="A6A6A6" w:themeColor="background1" w:themeShade="A6"/>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841"/>
              <w:gridCol w:w="1045"/>
              <w:gridCol w:w="665"/>
              <w:gridCol w:w="723"/>
            </w:tblGrid>
            <w:tr w:rsidR="00FF6186" w:rsidRPr="00F351FD" w14:paraId="51405BA1" w14:textId="77777777" w:rsidTr="00C648B2">
              <w:tc>
                <w:tcPr>
                  <w:tcW w:w="575" w:type="dxa"/>
                  <w:vMerge w:val="restart"/>
                </w:tcPr>
                <w:p w14:paraId="0419B69C" w14:textId="77777777" w:rsidR="00FF6186" w:rsidRPr="00FF6186" w:rsidRDefault="00FF6186" w:rsidP="00FF6186">
                  <w:pPr>
                    <w:autoSpaceDE w:val="0"/>
                    <w:autoSpaceDN w:val="0"/>
                    <w:adjustRightInd w:val="0"/>
                    <w:spacing w:line="240" w:lineRule="auto"/>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CPAs</w:t>
                  </w:r>
                </w:p>
              </w:tc>
              <w:tc>
                <w:tcPr>
                  <w:tcW w:w="3274" w:type="dxa"/>
                  <w:gridSpan w:val="4"/>
                </w:tcPr>
                <w:p w14:paraId="697F3C7C" w14:textId="77777777" w:rsidR="00FF6186" w:rsidRPr="00FF6186" w:rsidRDefault="00FF6186" w:rsidP="00FF6186">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HH perceived reduction in</w:t>
                  </w:r>
                </w:p>
              </w:tc>
            </w:tr>
            <w:tr w:rsidR="00FF6186" w:rsidRPr="00F351FD" w14:paraId="614C3BE9" w14:textId="77777777" w:rsidTr="00C648B2">
              <w:tc>
                <w:tcPr>
                  <w:tcW w:w="575" w:type="dxa"/>
                  <w:vMerge/>
                </w:tcPr>
                <w:p w14:paraId="2D080F9F" w14:textId="77777777" w:rsidR="00FF6186" w:rsidRPr="00FF6186" w:rsidRDefault="00FF6186" w:rsidP="00FF6186">
                  <w:pPr>
                    <w:autoSpaceDE w:val="0"/>
                    <w:autoSpaceDN w:val="0"/>
                    <w:adjustRightInd w:val="0"/>
                    <w:spacing w:line="240" w:lineRule="auto"/>
                    <w:rPr>
                      <w:rFonts w:asciiTheme="minorHAnsi" w:eastAsia="MS Mincho" w:hAnsiTheme="minorHAnsi" w:cs="Calibri"/>
                      <w:b/>
                      <w:bCs/>
                      <w:color w:val="000000"/>
                      <w:sz w:val="16"/>
                      <w:szCs w:val="16"/>
                    </w:rPr>
                  </w:pPr>
                </w:p>
              </w:tc>
              <w:tc>
                <w:tcPr>
                  <w:tcW w:w="841" w:type="dxa"/>
                </w:tcPr>
                <w:p w14:paraId="294C2253" w14:textId="77777777" w:rsidR="00FF6186" w:rsidRPr="00FF6186" w:rsidRDefault="00FF6186" w:rsidP="00FF6186">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Eye infection </w:t>
                  </w:r>
                </w:p>
              </w:tc>
              <w:tc>
                <w:tcPr>
                  <w:tcW w:w="1045" w:type="dxa"/>
                </w:tcPr>
                <w:p w14:paraId="68CDA2A4" w14:textId="77777777" w:rsidR="00FF6186" w:rsidRPr="00FF6186" w:rsidRDefault="00FF6186" w:rsidP="00FF6186">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Respiratory diseases </w:t>
                  </w:r>
                </w:p>
              </w:tc>
              <w:tc>
                <w:tcPr>
                  <w:tcW w:w="665" w:type="dxa"/>
                </w:tcPr>
                <w:p w14:paraId="33E55B46" w14:textId="77777777" w:rsidR="00FF6186" w:rsidRPr="00FF6186" w:rsidRDefault="00FF6186" w:rsidP="00FF6186">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Cough </w:t>
                  </w:r>
                </w:p>
              </w:tc>
              <w:tc>
                <w:tcPr>
                  <w:tcW w:w="723" w:type="dxa"/>
                </w:tcPr>
                <w:p w14:paraId="00EB6347" w14:textId="77777777" w:rsidR="00FF6186" w:rsidRPr="00FF6186" w:rsidRDefault="00FF6186" w:rsidP="00FF6186">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Fire related injury </w:t>
                  </w:r>
                </w:p>
              </w:tc>
            </w:tr>
            <w:tr w:rsidR="00C648B2" w:rsidRPr="00F351FD" w14:paraId="7CFF6E77" w14:textId="77777777" w:rsidTr="00C648B2">
              <w:tc>
                <w:tcPr>
                  <w:tcW w:w="575" w:type="dxa"/>
                </w:tcPr>
                <w:p w14:paraId="44A33E6D" w14:textId="77777777"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FF6186">
                    <w:rPr>
                      <w:rFonts w:asciiTheme="minorHAnsi" w:eastAsia="MS Mincho" w:hAnsiTheme="minorHAnsi" w:cs="Calibri"/>
                      <w:color w:val="000000"/>
                      <w:sz w:val="16"/>
                      <w:szCs w:val="16"/>
                    </w:rPr>
                    <w:t>CPA-1</w:t>
                  </w:r>
                </w:p>
              </w:tc>
              <w:tc>
                <w:tcPr>
                  <w:tcW w:w="841" w:type="dxa"/>
                </w:tcPr>
                <w:p w14:paraId="459EA64D" w14:textId="5085F64E"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96.25</w:t>
                  </w:r>
                </w:p>
              </w:tc>
              <w:tc>
                <w:tcPr>
                  <w:tcW w:w="1045" w:type="dxa"/>
                </w:tcPr>
                <w:p w14:paraId="725EB57B" w14:textId="424E4C1F"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92.50</w:t>
                  </w:r>
                </w:p>
              </w:tc>
              <w:tc>
                <w:tcPr>
                  <w:tcW w:w="665" w:type="dxa"/>
                </w:tcPr>
                <w:p w14:paraId="366523E6" w14:textId="1B76BF23"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92.50</w:t>
                  </w:r>
                </w:p>
              </w:tc>
              <w:tc>
                <w:tcPr>
                  <w:tcW w:w="723" w:type="dxa"/>
                </w:tcPr>
                <w:p w14:paraId="611EFDE7" w14:textId="57D7FE0E"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91.25</w:t>
                  </w:r>
                </w:p>
              </w:tc>
            </w:tr>
            <w:tr w:rsidR="00C648B2" w:rsidRPr="00F351FD" w14:paraId="629C1E4D" w14:textId="77777777" w:rsidTr="00C648B2">
              <w:tc>
                <w:tcPr>
                  <w:tcW w:w="575" w:type="dxa"/>
                </w:tcPr>
                <w:p w14:paraId="197A2C02" w14:textId="4E9EA5DF"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CPA-2</w:t>
                  </w:r>
                </w:p>
              </w:tc>
              <w:tc>
                <w:tcPr>
                  <w:tcW w:w="841" w:type="dxa"/>
                </w:tcPr>
                <w:p w14:paraId="7EF70A49" w14:textId="1C894106"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98.68</w:t>
                  </w:r>
                </w:p>
              </w:tc>
              <w:tc>
                <w:tcPr>
                  <w:tcW w:w="1045" w:type="dxa"/>
                </w:tcPr>
                <w:p w14:paraId="6652903F" w14:textId="3444E663"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98.68</w:t>
                  </w:r>
                </w:p>
              </w:tc>
              <w:tc>
                <w:tcPr>
                  <w:tcW w:w="665" w:type="dxa"/>
                </w:tcPr>
                <w:p w14:paraId="0874B94D" w14:textId="115D220C"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97.37</w:t>
                  </w:r>
                </w:p>
              </w:tc>
              <w:tc>
                <w:tcPr>
                  <w:tcW w:w="723" w:type="dxa"/>
                </w:tcPr>
                <w:p w14:paraId="00F56E7B" w14:textId="58F7B33D"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93.42</w:t>
                  </w:r>
                </w:p>
              </w:tc>
            </w:tr>
            <w:tr w:rsidR="00C648B2" w:rsidRPr="00F351FD" w14:paraId="642A8D07" w14:textId="77777777" w:rsidTr="00C648B2">
              <w:tc>
                <w:tcPr>
                  <w:tcW w:w="575" w:type="dxa"/>
                </w:tcPr>
                <w:p w14:paraId="3CC5F85F" w14:textId="374E3F5E"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CPA-3</w:t>
                  </w:r>
                </w:p>
              </w:tc>
              <w:tc>
                <w:tcPr>
                  <w:tcW w:w="841" w:type="dxa"/>
                </w:tcPr>
                <w:p w14:paraId="11D63027" w14:textId="005A34E5"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91.36</w:t>
                  </w:r>
                </w:p>
              </w:tc>
              <w:tc>
                <w:tcPr>
                  <w:tcW w:w="1045" w:type="dxa"/>
                </w:tcPr>
                <w:p w14:paraId="61020143" w14:textId="20D03C62"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83.95</w:t>
                  </w:r>
                </w:p>
              </w:tc>
              <w:tc>
                <w:tcPr>
                  <w:tcW w:w="665" w:type="dxa"/>
                </w:tcPr>
                <w:p w14:paraId="24F750EA" w14:textId="4B71020E"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72.84</w:t>
                  </w:r>
                </w:p>
              </w:tc>
              <w:tc>
                <w:tcPr>
                  <w:tcW w:w="723" w:type="dxa"/>
                </w:tcPr>
                <w:p w14:paraId="3EE7F83A" w14:textId="4ED8DC1D"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74.07</w:t>
                  </w:r>
                </w:p>
              </w:tc>
            </w:tr>
            <w:tr w:rsidR="00C648B2" w:rsidRPr="00F351FD" w14:paraId="28DB1921" w14:textId="77777777" w:rsidTr="00C648B2">
              <w:tc>
                <w:tcPr>
                  <w:tcW w:w="575" w:type="dxa"/>
                </w:tcPr>
                <w:p w14:paraId="03BC13E7" w14:textId="4FE1CD71"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CPA-4</w:t>
                  </w:r>
                </w:p>
              </w:tc>
              <w:tc>
                <w:tcPr>
                  <w:tcW w:w="841" w:type="dxa"/>
                </w:tcPr>
                <w:p w14:paraId="615433F9" w14:textId="27CFB402"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93.10</w:t>
                  </w:r>
                </w:p>
              </w:tc>
              <w:tc>
                <w:tcPr>
                  <w:tcW w:w="1045" w:type="dxa"/>
                </w:tcPr>
                <w:p w14:paraId="765AB3FE" w14:textId="48632FE6"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90.80</w:t>
                  </w:r>
                </w:p>
              </w:tc>
              <w:tc>
                <w:tcPr>
                  <w:tcW w:w="665" w:type="dxa"/>
                </w:tcPr>
                <w:p w14:paraId="10B7FDA1" w14:textId="237D7600"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86.21</w:t>
                  </w:r>
                </w:p>
              </w:tc>
              <w:tc>
                <w:tcPr>
                  <w:tcW w:w="723" w:type="dxa"/>
                </w:tcPr>
                <w:p w14:paraId="7D89C1C2" w14:textId="5D26965D"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80.46</w:t>
                  </w:r>
                </w:p>
              </w:tc>
            </w:tr>
            <w:tr w:rsidR="00C648B2" w:rsidRPr="00F351FD" w14:paraId="0D5D47F8" w14:textId="77777777" w:rsidTr="00C648B2">
              <w:tc>
                <w:tcPr>
                  <w:tcW w:w="575" w:type="dxa"/>
                </w:tcPr>
                <w:p w14:paraId="785FBEF5" w14:textId="24934F27"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CPA-5</w:t>
                  </w:r>
                </w:p>
              </w:tc>
              <w:tc>
                <w:tcPr>
                  <w:tcW w:w="841" w:type="dxa"/>
                </w:tcPr>
                <w:p w14:paraId="0C2DB125" w14:textId="7B2F2F38"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97.59</w:t>
                  </w:r>
                </w:p>
              </w:tc>
              <w:tc>
                <w:tcPr>
                  <w:tcW w:w="1045" w:type="dxa"/>
                </w:tcPr>
                <w:p w14:paraId="4FF1A0E5" w14:textId="3E2A7FD9"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93.98</w:t>
                  </w:r>
                </w:p>
              </w:tc>
              <w:tc>
                <w:tcPr>
                  <w:tcW w:w="665" w:type="dxa"/>
                </w:tcPr>
                <w:p w14:paraId="03B663D6" w14:textId="25212765"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93.98</w:t>
                  </w:r>
                </w:p>
              </w:tc>
              <w:tc>
                <w:tcPr>
                  <w:tcW w:w="723" w:type="dxa"/>
                </w:tcPr>
                <w:p w14:paraId="0720B8C6" w14:textId="508FD73D"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90.36</w:t>
                  </w:r>
                </w:p>
              </w:tc>
            </w:tr>
            <w:tr w:rsidR="00C648B2" w:rsidRPr="00F351FD" w14:paraId="10C3329B" w14:textId="77777777" w:rsidTr="00C648B2">
              <w:tc>
                <w:tcPr>
                  <w:tcW w:w="575" w:type="dxa"/>
                </w:tcPr>
                <w:p w14:paraId="4EB6581B" w14:textId="75E783A5"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CPA-6</w:t>
                  </w:r>
                </w:p>
              </w:tc>
              <w:tc>
                <w:tcPr>
                  <w:tcW w:w="841" w:type="dxa"/>
                </w:tcPr>
                <w:p w14:paraId="445EED28" w14:textId="39412AFC" w:rsidR="00C648B2" w:rsidRPr="006B766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88.61</w:t>
                  </w:r>
                </w:p>
              </w:tc>
              <w:tc>
                <w:tcPr>
                  <w:tcW w:w="1045" w:type="dxa"/>
                </w:tcPr>
                <w:p w14:paraId="08BD0036" w14:textId="141AC7A3" w:rsidR="00C648B2" w:rsidRPr="006B766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89.87</w:t>
                  </w:r>
                </w:p>
              </w:tc>
              <w:tc>
                <w:tcPr>
                  <w:tcW w:w="665" w:type="dxa"/>
                </w:tcPr>
                <w:p w14:paraId="55BDC193" w14:textId="626973A2" w:rsidR="00C648B2" w:rsidRPr="006B766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89.87</w:t>
                  </w:r>
                </w:p>
              </w:tc>
              <w:tc>
                <w:tcPr>
                  <w:tcW w:w="723" w:type="dxa"/>
                </w:tcPr>
                <w:p w14:paraId="6BB819D0" w14:textId="0285E945" w:rsidR="00C648B2" w:rsidRPr="006B766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88.61</w:t>
                  </w:r>
                </w:p>
              </w:tc>
            </w:tr>
            <w:tr w:rsidR="00C648B2" w:rsidRPr="00F351FD" w14:paraId="17DC34EF" w14:textId="77777777" w:rsidTr="00C648B2">
              <w:tc>
                <w:tcPr>
                  <w:tcW w:w="575" w:type="dxa"/>
                </w:tcPr>
                <w:p w14:paraId="7BD24401" w14:textId="4DB25471"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lastRenderedPageBreak/>
                    <w:t>CPA-7</w:t>
                  </w:r>
                </w:p>
              </w:tc>
              <w:tc>
                <w:tcPr>
                  <w:tcW w:w="841" w:type="dxa"/>
                </w:tcPr>
                <w:p w14:paraId="4C87CF53" w14:textId="6652A041" w:rsidR="00C648B2" w:rsidRPr="006B766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96.43</w:t>
                  </w:r>
                </w:p>
              </w:tc>
              <w:tc>
                <w:tcPr>
                  <w:tcW w:w="1045" w:type="dxa"/>
                </w:tcPr>
                <w:p w14:paraId="112991D3" w14:textId="0ADAD38E" w:rsidR="00C648B2" w:rsidRPr="006B766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96.43</w:t>
                  </w:r>
                </w:p>
              </w:tc>
              <w:tc>
                <w:tcPr>
                  <w:tcW w:w="665" w:type="dxa"/>
                </w:tcPr>
                <w:p w14:paraId="02CC09FF" w14:textId="07F2B552" w:rsidR="00C648B2" w:rsidRPr="006B766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96.43</w:t>
                  </w:r>
                </w:p>
              </w:tc>
              <w:tc>
                <w:tcPr>
                  <w:tcW w:w="723" w:type="dxa"/>
                </w:tcPr>
                <w:p w14:paraId="68A833E8" w14:textId="0522D040" w:rsidR="00C648B2" w:rsidRPr="006B766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96.43</w:t>
                  </w:r>
                </w:p>
              </w:tc>
            </w:tr>
            <w:tr w:rsidR="00C648B2" w:rsidRPr="00F351FD" w14:paraId="41ED9F07" w14:textId="77777777" w:rsidTr="00C648B2">
              <w:tc>
                <w:tcPr>
                  <w:tcW w:w="575" w:type="dxa"/>
                </w:tcPr>
                <w:p w14:paraId="6E3DCC7B" w14:textId="77777777"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FF6186">
                    <w:rPr>
                      <w:rFonts w:asciiTheme="minorHAnsi" w:eastAsia="MS Mincho" w:hAnsiTheme="minorHAnsi" w:cs="Calibri"/>
                      <w:color w:val="000000"/>
                      <w:sz w:val="16"/>
                      <w:szCs w:val="16"/>
                    </w:rPr>
                    <w:t>CPA-10</w:t>
                  </w:r>
                </w:p>
              </w:tc>
              <w:tc>
                <w:tcPr>
                  <w:tcW w:w="841" w:type="dxa"/>
                </w:tcPr>
                <w:p w14:paraId="53DA7142" w14:textId="2F536A06"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92.50</w:t>
                  </w:r>
                </w:p>
              </w:tc>
              <w:tc>
                <w:tcPr>
                  <w:tcW w:w="1045" w:type="dxa"/>
                </w:tcPr>
                <w:p w14:paraId="7E37E470" w14:textId="4D88E8C6"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87.50</w:t>
                  </w:r>
                </w:p>
              </w:tc>
              <w:tc>
                <w:tcPr>
                  <w:tcW w:w="665" w:type="dxa"/>
                </w:tcPr>
                <w:p w14:paraId="4143995E" w14:textId="539701F4"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86.25</w:t>
                  </w:r>
                </w:p>
              </w:tc>
              <w:tc>
                <w:tcPr>
                  <w:tcW w:w="723" w:type="dxa"/>
                </w:tcPr>
                <w:p w14:paraId="595F8E94" w14:textId="32293CAC"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86.25</w:t>
                  </w:r>
                </w:p>
              </w:tc>
            </w:tr>
          </w:tbl>
          <w:p w14:paraId="0EBD028B" w14:textId="539F967F" w:rsidR="00FF6186" w:rsidRPr="00FF6186" w:rsidRDefault="00FF6186" w:rsidP="00FF6186">
            <w:pPr>
              <w:pStyle w:val="RegTableText"/>
              <w:numPr>
                <w:ilvl w:val="0"/>
                <w:numId w:val="0"/>
              </w:numPr>
              <w:rPr>
                <w:rFonts w:asciiTheme="minorHAnsi" w:hAnsiTheme="minorHAnsi"/>
                <w:sz w:val="20"/>
              </w:rPr>
            </w:pPr>
          </w:p>
        </w:tc>
        <w:tc>
          <w:tcPr>
            <w:tcW w:w="3673" w:type="dxa"/>
            <w:tcBorders>
              <w:top w:val="single" w:sz="4" w:space="0" w:color="A6A6A6" w:themeColor="background1" w:themeShade="A6"/>
              <w:bottom w:val="single" w:sz="4" w:space="0" w:color="A6A6A6" w:themeColor="background1" w:themeShade="A6"/>
            </w:tcBorders>
          </w:tcPr>
          <w:p w14:paraId="27E1265E" w14:textId="2FC38A0D" w:rsidR="00121E6B" w:rsidDel="00121E6B" w:rsidRDefault="00121E6B" w:rsidP="00FF6186">
            <w:pPr>
              <w:rPr>
                <w:rFonts w:asciiTheme="minorHAnsi" w:hAnsi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841"/>
              <w:gridCol w:w="1045"/>
              <w:gridCol w:w="665"/>
              <w:gridCol w:w="723"/>
            </w:tblGrid>
            <w:tr w:rsidR="00121E6B" w:rsidRPr="00F351FD" w14:paraId="09006A45" w14:textId="77777777" w:rsidTr="006B7666">
              <w:tc>
                <w:tcPr>
                  <w:tcW w:w="575" w:type="dxa"/>
                  <w:vMerge w:val="restart"/>
                </w:tcPr>
                <w:p w14:paraId="0389B7FF" w14:textId="77777777" w:rsidR="00121E6B" w:rsidRPr="00FF6186" w:rsidRDefault="00121E6B" w:rsidP="00121E6B">
                  <w:pPr>
                    <w:autoSpaceDE w:val="0"/>
                    <w:autoSpaceDN w:val="0"/>
                    <w:adjustRightInd w:val="0"/>
                    <w:spacing w:line="240" w:lineRule="auto"/>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CPAs</w:t>
                  </w:r>
                </w:p>
              </w:tc>
              <w:tc>
                <w:tcPr>
                  <w:tcW w:w="3274" w:type="dxa"/>
                  <w:gridSpan w:val="4"/>
                </w:tcPr>
                <w:p w14:paraId="55646EED" w14:textId="77777777" w:rsidR="00121E6B" w:rsidRPr="00FF6186" w:rsidRDefault="00121E6B" w:rsidP="00121E6B">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HH perceived reduction in</w:t>
                  </w:r>
                </w:p>
              </w:tc>
            </w:tr>
            <w:tr w:rsidR="00121E6B" w:rsidRPr="00F351FD" w14:paraId="763238E9" w14:textId="77777777" w:rsidTr="006B7666">
              <w:tc>
                <w:tcPr>
                  <w:tcW w:w="575" w:type="dxa"/>
                  <w:vMerge/>
                </w:tcPr>
                <w:p w14:paraId="6FF98951" w14:textId="77777777" w:rsidR="00121E6B" w:rsidRPr="00FF6186" w:rsidRDefault="00121E6B" w:rsidP="00121E6B">
                  <w:pPr>
                    <w:autoSpaceDE w:val="0"/>
                    <w:autoSpaceDN w:val="0"/>
                    <w:adjustRightInd w:val="0"/>
                    <w:spacing w:line="240" w:lineRule="auto"/>
                    <w:rPr>
                      <w:rFonts w:asciiTheme="minorHAnsi" w:eastAsia="MS Mincho" w:hAnsiTheme="minorHAnsi" w:cs="Calibri"/>
                      <w:b/>
                      <w:bCs/>
                      <w:color w:val="000000"/>
                      <w:sz w:val="16"/>
                      <w:szCs w:val="16"/>
                    </w:rPr>
                  </w:pPr>
                </w:p>
              </w:tc>
              <w:tc>
                <w:tcPr>
                  <w:tcW w:w="841" w:type="dxa"/>
                </w:tcPr>
                <w:p w14:paraId="5315E7BA" w14:textId="77777777" w:rsidR="00121E6B" w:rsidRPr="00FF6186" w:rsidRDefault="00121E6B" w:rsidP="00121E6B">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Eye infection </w:t>
                  </w:r>
                </w:p>
              </w:tc>
              <w:tc>
                <w:tcPr>
                  <w:tcW w:w="1045" w:type="dxa"/>
                </w:tcPr>
                <w:p w14:paraId="0A67BBCA" w14:textId="77777777" w:rsidR="00121E6B" w:rsidRPr="00FF6186" w:rsidRDefault="00121E6B" w:rsidP="00121E6B">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Respiratory diseases </w:t>
                  </w:r>
                </w:p>
              </w:tc>
              <w:tc>
                <w:tcPr>
                  <w:tcW w:w="665" w:type="dxa"/>
                </w:tcPr>
                <w:p w14:paraId="489BF977" w14:textId="77777777" w:rsidR="00121E6B" w:rsidRPr="00FF6186" w:rsidRDefault="00121E6B" w:rsidP="00121E6B">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Cough </w:t>
                  </w:r>
                </w:p>
              </w:tc>
              <w:tc>
                <w:tcPr>
                  <w:tcW w:w="723" w:type="dxa"/>
                </w:tcPr>
                <w:p w14:paraId="22BE3634" w14:textId="77777777" w:rsidR="00121E6B" w:rsidRPr="00FF6186" w:rsidRDefault="00121E6B" w:rsidP="00121E6B">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Fire related injury </w:t>
                  </w:r>
                </w:p>
              </w:tc>
            </w:tr>
            <w:tr w:rsidR="00C648B2" w:rsidRPr="00F351FD" w14:paraId="4A6F0F96" w14:textId="77777777" w:rsidTr="006B7666">
              <w:tc>
                <w:tcPr>
                  <w:tcW w:w="575" w:type="dxa"/>
                </w:tcPr>
                <w:p w14:paraId="7FBE428B" w14:textId="77777777"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FF6186">
                    <w:rPr>
                      <w:rFonts w:asciiTheme="minorHAnsi" w:eastAsia="MS Mincho" w:hAnsiTheme="minorHAnsi" w:cs="Calibri"/>
                      <w:color w:val="000000"/>
                      <w:sz w:val="16"/>
                      <w:szCs w:val="16"/>
                    </w:rPr>
                    <w:t>CPA-1</w:t>
                  </w:r>
                </w:p>
              </w:tc>
              <w:tc>
                <w:tcPr>
                  <w:tcW w:w="841" w:type="dxa"/>
                </w:tcPr>
                <w:p w14:paraId="410BD119" w14:textId="025EFF4A"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94.05</w:t>
                  </w:r>
                </w:p>
              </w:tc>
              <w:tc>
                <w:tcPr>
                  <w:tcW w:w="1045" w:type="dxa"/>
                </w:tcPr>
                <w:p w14:paraId="7D6176A2" w14:textId="38E7E75E"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89.29</w:t>
                  </w:r>
                </w:p>
              </w:tc>
              <w:tc>
                <w:tcPr>
                  <w:tcW w:w="665" w:type="dxa"/>
                </w:tcPr>
                <w:p w14:paraId="1F111ACB" w14:textId="2DBF087C"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86.90</w:t>
                  </w:r>
                </w:p>
              </w:tc>
              <w:tc>
                <w:tcPr>
                  <w:tcW w:w="723" w:type="dxa"/>
                </w:tcPr>
                <w:p w14:paraId="6E3D8D9F" w14:textId="07FC005F"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91.67</w:t>
                  </w:r>
                </w:p>
              </w:tc>
            </w:tr>
            <w:tr w:rsidR="00C648B2" w:rsidRPr="00F351FD" w14:paraId="6798E378" w14:textId="77777777" w:rsidTr="006B7666">
              <w:tc>
                <w:tcPr>
                  <w:tcW w:w="575" w:type="dxa"/>
                </w:tcPr>
                <w:p w14:paraId="03349CD2" w14:textId="5D1E21D9"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CPA-2</w:t>
                  </w:r>
                </w:p>
              </w:tc>
              <w:tc>
                <w:tcPr>
                  <w:tcW w:w="841" w:type="dxa"/>
                </w:tcPr>
                <w:p w14:paraId="1470C423" w14:textId="42BF20B0"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100</w:t>
                  </w:r>
                </w:p>
              </w:tc>
              <w:tc>
                <w:tcPr>
                  <w:tcW w:w="1045" w:type="dxa"/>
                </w:tcPr>
                <w:p w14:paraId="45212DC3" w14:textId="2DB8B728"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93.02</w:t>
                  </w:r>
                </w:p>
              </w:tc>
              <w:tc>
                <w:tcPr>
                  <w:tcW w:w="665" w:type="dxa"/>
                </w:tcPr>
                <w:p w14:paraId="24E5616A" w14:textId="082F5754"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94.19</w:t>
                  </w:r>
                </w:p>
              </w:tc>
              <w:tc>
                <w:tcPr>
                  <w:tcW w:w="723" w:type="dxa"/>
                </w:tcPr>
                <w:p w14:paraId="0ED6F59B" w14:textId="7F9E5EEC"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93.02</w:t>
                  </w:r>
                </w:p>
              </w:tc>
            </w:tr>
            <w:tr w:rsidR="00C648B2" w:rsidRPr="00F351FD" w14:paraId="4B2CC617" w14:textId="77777777" w:rsidTr="006B7666">
              <w:tc>
                <w:tcPr>
                  <w:tcW w:w="575" w:type="dxa"/>
                </w:tcPr>
                <w:p w14:paraId="338DF2F5" w14:textId="680571D9"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CPA-3</w:t>
                  </w:r>
                </w:p>
              </w:tc>
              <w:tc>
                <w:tcPr>
                  <w:tcW w:w="841" w:type="dxa"/>
                </w:tcPr>
                <w:p w14:paraId="67AE7A3E" w14:textId="698AE8BA"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98.92</w:t>
                  </w:r>
                </w:p>
              </w:tc>
              <w:tc>
                <w:tcPr>
                  <w:tcW w:w="1045" w:type="dxa"/>
                </w:tcPr>
                <w:p w14:paraId="2B94832D" w14:textId="0A734B44"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90.32</w:t>
                  </w:r>
                </w:p>
              </w:tc>
              <w:tc>
                <w:tcPr>
                  <w:tcW w:w="665" w:type="dxa"/>
                </w:tcPr>
                <w:p w14:paraId="7B792957" w14:textId="1ED9BC21"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89.25</w:t>
                  </w:r>
                </w:p>
              </w:tc>
              <w:tc>
                <w:tcPr>
                  <w:tcW w:w="723" w:type="dxa"/>
                </w:tcPr>
                <w:p w14:paraId="7233E032" w14:textId="4D1F2462"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93.55</w:t>
                  </w:r>
                </w:p>
              </w:tc>
            </w:tr>
            <w:tr w:rsidR="00C648B2" w:rsidRPr="00F351FD" w14:paraId="5C1BC20E" w14:textId="77777777" w:rsidTr="006B7666">
              <w:tc>
                <w:tcPr>
                  <w:tcW w:w="575" w:type="dxa"/>
                </w:tcPr>
                <w:p w14:paraId="68DA305C" w14:textId="33ED80E0"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CPA-4</w:t>
                  </w:r>
                </w:p>
              </w:tc>
              <w:tc>
                <w:tcPr>
                  <w:tcW w:w="841" w:type="dxa"/>
                </w:tcPr>
                <w:p w14:paraId="157E320F" w14:textId="720B8341"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91.09</w:t>
                  </w:r>
                </w:p>
              </w:tc>
              <w:tc>
                <w:tcPr>
                  <w:tcW w:w="1045" w:type="dxa"/>
                </w:tcPr>
                <w:p w14:paraId="25532DDC" w14:textId="180A4106"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97.64</w:t>
                  </w:r>
                </w:p>
              </w:tc>
              <w:tc>
                <w:tcPr>
                  <w:tcW w:w="665" w:type="dxa"/>
                </w:tcPr>
                <w:p w14:paraId="0313248C" w14:textId="66212DD4"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77.53</w:t>
                  </w:r>
                </w:p>
              </w:tc>
              <w:tc>
                <w:tcPr>
                  <w:tcW w:w="723" w:type="dxa"/>
                </w:tcPr>
                <w:p w14:paraId="106DB740" w14:textId="5EC29433"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83.15</w:t>
                  </w:r>
                </w:p>
              </w:tc>
            </w:tr>
            <w:tr w:rsidR="00C648B2" w:rsidRPr="00F351FD" w14:paraId="707BEC1E" w14:textId="77777777" w:rsidTr="006B7666">
              <w:tc>
                <w:tcPr>
                  <w:tcW w:w="575" w:type="dxa"/>
                </w:tcPr>
                <w:p w14:paraId="2FF07F95" w14:textId="3975F28F"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CPA-5</w:t>
                  </w:r>
                </w:p>
              </w:tc>
              <w:tc>
                <w:tcPr>
                  <w:tcW w:w="841" w:type="dxa"/>
                </w:tcPr>
                <w:p w14:paraId="385B5191" w14:textId="76BAFCC6"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97.80</w:t>
                  </w:r>
                </w:p>
              </w:tc>
              <w:tc>
                <w:tcPr>
                  <w:tcW w:w="1045" w:type="dxa"/>
                </w:tcPr>
                <w:p w14:paraId="22550ABC" w14:textId="16CE2F59"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93.41</w:t>
                  </w:r>
                </w:p>
              </w:tc>
              <w:tc>
                <w:tcPr>
                  <w:tcW w:w="665" w:type="dxa"/>
                </w:tcPr>
                <w:p w14:paraId="338986B8" w14:textId="02DD7F41"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90.11</w:t>
                  </w:r>
                </w:p>
              </w:tc>
              <w:tc>
                <w:tcPr>
                  <w:tcW w:w="723" w:type="dxa"/>
                </w:tcPr>
                <w:p w14:paraId="3E021211" w14:textId="4E920910"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100</w:t>
                  </w:r>
                </w:p>
              </w:tc>
            </w:tr>
            <w:tr w:rsidR="00C648B2" w:rsidRPr="00F351FD" w14:paraId="7791440B" w14:textId="77777777" w:rsidTr="002F72FF">
              <w:tc>
                <w:tcPr>
                  <w:tcW w:w="575" w:type="dxa"/>
                </w:tcPr>
                <w:p w14:paraId="6BC3C3AE" w14:textId="1AEC5A80"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lastRenderedPageBreak/>
                    <w:t>CPA-6</w:t>
                  </w:r>
                </w:p>
              </w:tc>
              <w:tc>
                <w:tcPr>
                  <w:tcW w:w="3274" w:type="dxa"/>
                  <w:gridSpan w:val="4"/>
                </w:tcPr>
                <w:p w14:paraId="6781BF35" w14:textId="10EC8B15" w:rsidR="00C648B2" w:rsidRPr="006B766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N/A (First verification under CP-2)</w:t>
                  </w:r>
                </w:p>
              </w:tc>
            </w:tr>
            <w:tr w:rsidR="00C648B2" w:rsidRPr="00F351FD" w14:paraId="7C80C72B" w14:textId="77777777" w:rsidTr="002F72FF">
              <w:tc>
                <w:tcPr>
                  <w:tcW w:w="575" w:type="dxa"/>
                </w:tcPr>
                <w:p w14:paraId="00489533" w14:textId="7365C031"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CPA-7</w:t>
                  </w:r>
                </w:p>
              </w:tc>
              <w:tc>
                <w:tcPr>
                  <w:tcW w:w="3274" w:type="dxa"/>
                  <w:gridSpan w:val="4"/>
                </w:tcPr>
                <w:p w14:paraId="25C4731C" w14:textId="364FB256" w:rsidR="00C648B2" w:rsidRPr="006B766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N/A (First verification under CP-2)</w:t>
                  </w:r>
                </w:p>
              </w:tc>
            </w:tr>
            <w:tr w:rsidR="00C648B2" w:rsidRPr="00F351FD" w14:paraId="4AB3FE31" w14:textId="77777777" w:rsidTr="006B7666">
              <w:tc>
                <w:tcPr>
                  <w:tcW w:w="575" w:type="dxa"/>
                </w:tcPr>
                <w:p w14:paraId="40448FF5" w14:textId="762B6A13"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CPA-10</w:t>
                  </w:r>
                </w:p>
              </w:tc>
              <w:tc>
                <w:tcPr>
                  <w:tcW w:w="841" w:type="dxa"/>
                </w:tcPr>
                <w:p w14:paraId="21537BC1" w14:textId="6DE9B2B6"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95.51</w:t>
                  </w:r>
                </w:p>
              </w:tc>
              <w:tc>
                <w:tcPr>
                  <w:tcW w:w="1045" w:type="dxa"/>
                </w:tcPr>
                <w:p w14:paraId="1ABF551C" w14:textId="123117B7"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91.01</w:t>
                  </w:r>
                </w:p>
              </w:tc>
              <w:tc>
                <w:tcPr>
                  <w:tcW w:w="665" w:type="dxa"/>
                </w:tcPr>
                <w:p w14:paraId="3930DD47" w14:textId="1CCAFBD8"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94.38</w:t>
                  </w:r>
                </w:p>
              </w:tc>
              <w:tc>
                <w:tcPr>
                  <w:tcW w:w="723" w:type="dxa"/>
                </w:tcPr>
                <w:p w14:paraId="22A5B8EC" w14:textId="668246F2"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96.63</w:t>
                  </w:r>
                </w:p>
              </w:tc>
            </w:tr>
          </w:tbl>
          <w:p w14:paraId="041750BD" w14:textId="7B93E6C4" w:rsidR="00FF6186" w:rsidRDefault="00FF6186" w:rsidP="00FF6186">
            <w:pPr>
              <w:rPr>
                <w:rFonts w:asciiTheme="minorHAnsi" w:hAnsiTheme="minorHAnsi"/>
                <w:sz w:val="20"/>
                <w:szCs w:val="20"/>
              </w:rPr>
            </w:pPr>
          </w:p>
        </w:tc>
      </w:tr>
      <w:tr w:rsidR="00FF6186" w:rsidRPr="00E51EF3" w14:paraId="13F6803A" w14:textId="77777777" w:rsidTr="006A088F">
        <w:tc>
          <w:tcPr>
            <w:tcW w:w="2286" w:type="dxa"/>
            <w:tcBorders>
              <w:top w:val="single" w:sz="4" w:space="0" w:color="A6A6A6" w:themeColor="background1" w:themeShade="A6"/>
              <w:bottom w:val="single" w:sz="4" w:space="0" w:color="A6A6A6" w:themeColor="background1" w:themeShade="A6"/>
            </w:tcBorders>
          </w:tcPr>
          <w:p w14:paraId="3BB0C3A6" w14:textId="7B36BB64" w:rsidR="00FF6186" w:rsidRPr="001C5A4B" w:rsidRDefault="00FF6186" w:rsidP="00FF6186">
            <w:pPr>
              <w:spacing w:line="240" w:lineRule="auto"/>
              <w:ind w:right="166"/>
              <w:rPr>
                <w:rFonts w:asciiTheme="minorHAnsi" w:hAnsiTheme="minorHAnsi"/>
                <w:color w:val="auto"/>
                <w:sz w:val="20"/>
                <w:szCs w:val="20"/>
              </w:rPr>
            </w:pPr>
            <w:r w:rsidRPr="001C5A4B">
              <w:rPr>
                <w:rFonts w:asciiTheme="minorHAnsi" w:hAnsiTheme="minorHAnsi"/>
                <w:sz w:val="20"/>
                <w:szCs w:val="20"/>
              </w:rPr>
              <w:lastRenderedPageBreak/>
              <w:t>User’s perception in Time saving for the cooking (reduce exposure to indoor air pollution)</w:t>
            </w:r>
          </w:p>
        </w:tc>
        <w:tc>
          <w:tcPr>
            <w:tcW w:w="3673" w:type="dxa"/>
            <w:tcBorders>
              <w:top w:val="single" w:sz="4" w:space="0" w:color="A6A6A6" w:themeColor="background1" w:themeShade="A6"/>
              <w:bottom w:val="single" w:sz="4" w:space="0" w:color="A6A6A6" w:themeColor="background1" w:themeShade="A6"/>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758"/>
              <w:gridCol w:w="1105"/>
              <w:gridCol w:w="1076"/>
            </w:tblGrid>
            <w:tr w:rsidR="00FF6186" w:rsidRPr="00FF6186" w14:paraId="5E092E25" w14:textId="77777777" w:rsidTr="00C648B2">
              <w:tc>
                <w:tcPr>
                  <w:tcW w:w="910" w:type="dxa"/>
                  <w:vMerge w:val="restart"/>
                </w:tcPr>
                <w:p w14:paraId="407F025F" w14:textId="77777777" w:rsidR="00FF6186" w:rsidRPr="00FF6186" w:rsidRDefault="00FF6186" w:rsidP="00FF6186">
                  <w:pPr>
                    <w:autoSpaceDE w:val="0"/>
                    <w:autoSpaceDN w:val="0"/>
                    <w:adjustRightInd w:val="0"/>
                    <w:spacing w:line="240" w:lineRule="auto"/>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CPAs</w:t>
                  </w:r>
                </w:p>
              </w:tc>
              <w:tc>
                <w:tcPr>
                  <w:tcW w:w="2939" w:type="dxa"/>
                  <w:gridSpan w:val="3"/>
                </w:tcPr>
                <w:p w14:paraId="638AC735" w14:textId="77777777" w:rsidR="00FF6186" w:rsidRPr="00FF6186" w:rsidRDefault="00FF6186" w:rsidP="00FF6186">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HH perceived reduction in cooking time for</w:t>
                  </w:r>
                </w:p>
              </w:tc>
            </w:tr>
            <w:tr w:rsidR="00FF6186" w:rsidRPr="00FF6186" w14:paraId="7C88EE30" w14:textId="77777777" w:rsidTr="00C648B2">
              <w:tc>
                <w:tcPr>
                  <w:tcW w:w="910" w:type="dxa"/>
                  <w:vMerge/>
                </w:tcPr>
                <w:p w14:paraId="213C1EE1" w14:textId="77777777" w:rsidR="00FF6186" w:rsidRPr="00FF6186" w:rsidRDefault="00FF6186" w:rsidP="00FF6186">
                  <w:pPr>
                    <w:autoSpaceDE w:val="0"/>
                    <w:autoSpaceDN w:val="0"/>
                    <w:adjustRightInd w:val="0"/>
                    <w:spacing w:line="240" w:lineRule="auto"/>
                    <w:rPr>
                      <w:rFonts w:asciiTheme="minorHAnsi" w:eastAsia="MS Mincho" w:hAnsiTheme="minorHAnsi" w:cs="Calibri"/>
                      <w:b/>
                      <w:bCs/>
                      <w:color w:val="000000"/>
                      <w:sz w:val="16"/>
                      <w:szCs w:val="16"/>
                    </w:rPr>
                  </w:pPr>
                </w:p>
              </w:tc>
              <w:tc>
                <w:tcPr>
                  <w:tcW w:w="758" w:type="dxa"/>
                </w:tcPr>
                <w:p w14:paraId="1A7964A0" w14:textId="77777777" w:rsidR="00FF6186" w:rsidRPr="00FF6186" w:rsidRDefault="00FF6186" w:rsidP="00FF6186">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Men </w:t>
                  </w:r>
                </w:p>
              </w:tc>
              <w:tc>
                <w:tcPr>
                  <w:tcW w:w="1105" w:type="dxa"/>
                </w:tcPr>
                <w:p w14:paraId="3E15FB28" w14:textId="77777777" w:rsidR="00FF6186" w:rsidRPr="00FF6186" w:rsidRDefault="00FF6186" w:rsidP="00FF6186">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Women </w:t>
                  </w:r>
                </w:p>
              </w:tc>
              <w:tc>
                <w:tcPr>
                  <w:tcW w:w="1076" w:type="dxa"/>
                </w:tcPr>
                <w:p w14:paraId="6C510DBD" w14:textId="77777777" w:rsidR="00FF6186" w:rsidRPr="00FF6186" w:rsidRDefault="00FF6186" w:rsidP="00FF6186">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Children </w:t>
                  </w:r>
                </w:p>
              </w:tc>
            </w:tr>
            <w:tr w:rsidR="00C648B2" w:rsidRPr="00FF6186" w14:paraId="05E5E53A" w14:textId="77777777" w:rsidTr="00C648B2">
              <w:tc>
                <w:tcPr>
                  <w:tcW w:w="910" w:type="dxa"/>
                </w:tcPr>
                <w:p w14:paraId="2C26A23F" w14:textId="77777777"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FF6186">
                    <w:rPr>
                      <w:rFonts w:asciiTheme="minorHAnsi" w:eastAsia="MS Mincho" w:hAnsiTheme="minorHAnsi" w:cs="Calibri"/>
                      <w:color w:val="000000"/>
                      <w:sz w:val="16"/>
                      <w:szCs w:val="16"/>
                    </w:rPr>
                    <w:t>CPA-1</w:t>
                  </w:r>
                </w:p>
              </w:tc>
              <w:tc>
                <w:tcPr>
                  <w:tcW w:w="758" w:type="dxa"/>
                </w:tcPr>
                <w:p w14:paraId="612B19A2" w14:textId="294934FE"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12.50</w:t>
                  </w:r>
                </w:p>
              </w:tc>
              <w:tc>
                <w:tcPr>
                  <w:tcW w:w="1105" w:type="dxa"/>
                </w:tcPr>
                <w:p w14:paraId="4D835862" w14:textId="4892551A"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96.25</w:t>
                  </w:r>
                </w:p>
              </w:tc>
              <w:tc>
                <w:tcPr>
                  <w:tcW w:w="1076" w:type="dxa"/>
                </w:tcPr>
                <w:p w14:paraId="42E27D18" w14:textId="0E0553B3"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5.0</w:t>
                  </w:r>
                  <w:r w:rsidR="00BA3BDE">
                    <w:rPr>
                      <w:rFonts w:asciiTheme="minorHAnsi" w:eastAsia="MS Mincho" w:hAnsiTheme="minorHAnsi" w:cs="Calibri"/>
                      <w:color w:val="000000"/>
                      <w:sz w:val="16"/>
                      <w:szCs w:val="16"/>
                    </w:rPr>
                    <w:t>0</w:t>
                  </w:r>
                </w:p>
              </w:tc>
            </w:tr>
            <w:tr w:rsidR="00C648B2" w:rsidRPr="00FF6186" w14:paraId="5A9CC07F" w14:textId="77777777" w:rsidTr="00C648B2">
              <w:tc>
                <w:tcPr>
                  <w:tcW w:w="910" w:type="dxa"/>
                </w:tcPr>
                <w:p w14:paraId="18ACD0A7" w14:textId="751A8ADB"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CPA-2</w:t>
                  </w:r>
                </w:p>
              </w:tc>
              <w:tc>
                <w:tcPr>
                  <w:tcW w:w="758" w:type="dxa"/>
                </w:tcPr>
                <w:p w14:paraId="38CD59BB" w14:textId="4A737D52"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27.63</w:t>
                  </w:r>
                </w:p>
              </w:tc>
              <w:tc>
                <w:tcPr>
                  <w:tcW w:w="1105" w:type="dxa"/>
                </w:tcPr>
                <w:p w14:paraId="38F82437" w14:textId="2A210625"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85.53</w:t>
                  </w:r>
                </w:p>
              </w:tc>
              <w:tc>
                <w:tcPr>
                  <w:tcW w:w="1076" w:type="dxa"/>
                </w:tcPr>
                <w:p w14:paraId="22921E2F" w14:textId="17432F52"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1.32</w:t>
                  </w:r>
                </w:p>
              </w:tc>
            </w:tr>
            <w:tr w:rsidR="00C648B2" w:rsidRPr="00FF6186" w14:paraId="6AEE0680" w14:textId="77777777" w:rsidTr="00C648B2">
              <w:tc>
                <w:tcPr>
                  <w:tcW w:w="910" w:type="dxa"/>
                </w:tcPr>
                <w:p w14:paraId="6B0D53A4" w14:textId="164DE8D3"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CPA-3</w:t>
                  </w:r>
                </w:p>
              </w:tc>
              <w:tc>
                <w:tcPr>
                  <w:tcW w:w="758" w:type="dxa"/>
                </w:tcPr>
                <w:p w14:paraId="794EA3A0" w14:textId="16D59642"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29.63</w:t>
                  </w:r>
                </w:p>
              </w:tc>
              <w:tc>
                <w:tcPr>
                  <w:tcW w:w="1105" w:type="dxa"/>
                </w:tcPr>
                <w:p w14:paraId="58E82470" w14:textId="556446D8"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91.36</w:t>
                  </w:r>
                </w:p>
              </w:tc>
              <w:tc>
                <w:tcPr>
                  <w:tcW w:w="1076" w:type="dxa"/>
                </w:tcPr>
                <w:p w14:paraId="5CCACB81" w14:textId="00781CC5"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2.47</w:t>
                  </w:r>
                </w:p>
              </w:tc>
            </w:tr>
            <w:tr w:rsidR="00C648B2" w:rsidRPr="00FF6186" w14:paraId="4698FF27" w14:textId="77777777" w:rsidTr="00C648B2">
              <w:tc>
                <w:tcPr>
                  <w:tcW w:w="910" w:type="dxa"/>
                </w:tcPr>
                <w:p w14:paraId="7A0E06F4" w14:textId="45E9A478"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CPA-4</w:t>
                  </w:r>
                </w:p>
              </w:tc>
              <w:tc>
                <w:tcPr>
                  <w:tcW w:w="758" w:type="dxa"/>
                </w:tcPr>
                <w:p w14:paraId="072DA931" w14:textId="2B37524A"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31.03</w:t>
                  </w:r>
                </w:p>
              </w:tc>
              <w:tc>
                <w:tcPr>
                  <w:tcW w:w="1105" w:type="dxa"/>
                </w:tcPr>
                <w:p w14:paraId="7DC07BAA" w14:textId="72DA7F4E"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94.25</w:t>
                  </w:r>
                </w:p>
              </w:tc>
              <w:tc>
                <w:tcPr>
                  <w:tcW w:w="1076" w:type="dxa"/>
                </w:tcPr>
                <w:p w14:paraId="5C5511CE" w14:textId="5A5DC46E"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1.15</w:t>
                  </w:r>
                </w:p>
              </w:tc>
            </w:tr>
            <w:tr w:rsidR="00C648B2" w:rsidRPr="00FF6186" w14:paraId="2040E83F" w14:textId="77777777" w:rsidTr="00C648B2">
              <w:tc>
                <w:tcPr>
                  <w:tcW w:w="910" w:type="dxa"/>
                </w:tcPr>
                <w:p w14:paraId="7681438C" w14:textId="2F5763D1"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CPA-5</w:t>
                  </w:r>
                </w:p>
              </w:tc>
              <w:tc>
                <w:tcPr>
                  <w:tcW w:w="758" w:type="dxa"/>
                </w:tcPr>
                <w:p w14:paraId="58093D88" w14:textId="3B900EF1"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27.71</w:t>
                  </w:r>
                </w:p>
              </w:tc>
              <w:tc>
                <w:tcPr>
                  <w:tcW w:w="1105" w:type="dxa"/>
                </w:tcPr>
                <w:p w14:paraId="758A64FE" w14:textId="52621718"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100</w:t>
                  </w:r>
                </w:p>
              </w:tc>
              <w:tc>
                <w:tcPr>
                  <w:tcW w:w="1076" w:type="dxa"/>
                </w:tcPr>
                <w:p w14:paraId="59515544" w14:textId="22BC277F"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6.02</w:t>
                  </w:r>
                </w:p>
              </w:tc>
            </w:tr>
            <w:tr w:rsidR="00C648B2" w:rsidRPr="00FF6186" w14:paraId="247BE535" w14:textId="77777777" w:rsidTr="00C648B2">
              <w:tc>
                <w:tcPr>
                  <w:tcW w:w="910" w:type="dxa"/>
                </w:tcPr>
                <w:p w14:paraId="3A937626" w14:textId="4014E8B0"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CPA-6</w:t>
                  </w:r>
                </w:p>
              </w:tc>
              <w:tc>
                <w:tcPr>
                  <w:tcW w:w="758" w:type="dxa"/>
                </w:tcPr>
                <w:p w14:paraId="46285E54" w14:textId="2743F3BA" w:rsidR="00C648B2" w:rsidRP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34.18</w:t>
                  </w:r>
                </w:p>
              </w:tc>
              <w:tc>
                <w:tcPr>
                  <w:tcW w:w="1105" w:type="dxa"/>
                </w:tcPr>
                <w:p w14:paraId="15B7A425" w14:textId="74E9F012" w:rsidR="00C648B2" w:rsidRP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98.73</w:t>
                  </w:r>
                </w:p>
              </w:tc>
              <w:tc>
                <w:tcPr>
                  <w:tcW w:w="1076" w:type="dxa"/>
                </w:tcPr>
                <w:p w14:paraId="4120DAEF" w14:textId="4DABEA02" w:rsidR="00C648B2" w:rsidRP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0.00</w:t>
                  </w:r>
                </w:p>
              </w:tc>
            </w:tr>
            <w:tr w:rsidR="00C648B2" w:rsidRPr="00FF6186" w14:paraId="2BB4D92C" w14:textId="77777777" w:rsidTr="00C648B2">
              <w:tc>
                <w:tcPr>
                  <w:tcW w:w="910" w:type="dxa"/>
                </w:tcPr>
                <w:p w14:paraId="26C5DB9E" w14:textId="7D2F77E2"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CPA-7</w:t>
                  </w:r>
                </w:p>
              </w:tc>
              <w:tc>
                <w:tcPr>
                  <w:tcW w:w="758" w:type="dxa"/>
                </w:tcPr>
                <w:p w14:paraId="0F86F51F" w14:textId="573D3826" w:rsidR="00C648B2" w:rsidRP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40.48</w:t>
                  </w:r>
                </w:p>
              </w:tc>
              <w:tc>
                <w:tcPr>
                  <w:tcW w:w="1105" w:type="dxa"/>
                </w:tcPr>
                <w:p w14:paraId="47766CFE" w14:textId="629FF972" w:rsidR="00C648B2" w:rsidRP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98.81</w:t>
                  </w:r>
                </w:p>
              </w:tc>
              <w:tc>
                <w:tcPr>
                  <w:tcW w:w="1076" w:type="dxa"/>
                </w:tcPr>
                <w:p w14:paraId="25403819" w14:textId="2E317CFB" w:rsidR="00C648B2" w:rsidRP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3.57</w:t>
                  </w:r>
                </w:p>
              </w:tc>
            </w:tr>
            <w:tr w:rsidR="00C648B2" w:rsidRPr="00FF6186" w14:paraId="261EF353" w14:textId="77777777" w:rsidTr="00C648B2">
              <w:tc>
                <w:tcPr>
                  <w:tcW w:w="910" w:type="dxa"/>
                </w:tcPr>
                <w:p w14:paraId="5F979DF0" w14:textId="6A37C469"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FF6186">
                    <w:rPr>
                      <w:rFonts w:asciiTheme="minorHAnsi" w:eastAsia="MS Mincho" w:hAnsiTheme="minorHAnsi" w:cs="Calibri"/>
                      <w:color w:val="000000"/>
                      <w:sz w:val="16"/>
                      <w:szCs w:val="16"/>
                    </w:rPr>
                    <w:t>CPA-</w:t>
                  </w:r>
                  <w:r>
                    <w:rPr>
                      <w:rFonts w:asciiTheme="minorHAnsi" w:eastAsia="MS Mincho" w:hAnsiTheme="minorHAnsi" w:cs="Calibri"/>
                      <w:color w:val="000000"/>
                      <w:sz w:val="16"/>
                      <w:szCs w:val="16"/>
                    </w:rPr>
                    <w:t>10</w:t>
                  </w:r>
                </w:p>
              </w:tc>
              <w:tc>
                <w:tcPr>
                  <w:tcW w:w="758" w:type="dxa"/>
                </w:tcPr>
                <w:p w14:paraId="5692DF0C" w14:textId="49E3C0D4"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31.25</w:t>
                  </w:r>
                </w:p>
              </w:tc>
              <w:tc>
                <w:tcPr>
                  <w:tcW w:w="1105" w:type="dxa"/>
                </w:tcPr>
                <w:p w14:paraId="5B83A78C" w14:textId="01F2EE89"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98.75</w:t>
                  </w:r>
                </w:p>
              </w:tc>
              <w:tc>
                <w:tcPr>
                  <w:tcW w:w="1076" w:type="dxa"/>
                </w:tcPr>
                <w:p w14:paraId="64BF9E0B" w14:textId="5A9F5591" w:rsidR="00C648B2" w:rsidRPr="007B574C"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3.75</w:t>
                  </w:r>
                </w:p>
              </w:tc>
            </w:tr>
          </w:tbl>
          <w:p w14:paraId="074E7845" w14:textId="77777777" w:rsidR="00FF6186" w:rsidRPr="00FF6186" w:rsidRDefault="00FF6186" w:rsidP="00FF6186">
            <w:pPr>
              <w:autoSpaceDE w:val="0"/>
              <w:autoSpaceDN w:val="0"/>
              <w:adjustRightInd w:val="0"/>
              <w:spacing w:line="240" w:lineRule="auto"/>
              <w:rPr>
                <w:rFonts w:asciiTheme="minorHAnsi" w:eastAsia="MS Mincho" w:hAnsiTheme="minorHAnsi" w:cs="Calibri"/>
                <w:b/>
                <w:bCs/>
                <w:color w:val="000000"/>
                <w:sz w:val="16"/>
                <w:szCs w:val="16"/>
              </w:rPr>
            </w:pPr>
          </w:p>
        </w:tc>
        <w:tc>
          <w:tcPr>
            <w:tcW w:w="3673" w:type="dxa"/>
            <w:tcBorders>
              <w:top w:val="single" w:sz="4" w:space="0" w:color="A6A6A6" w:themeColor="background1" w:themeShade="A6"/>
              <w:bottom w:val="single" w:sz="4" w:space="0" w:color="A6A6A6" w:themeColor="background1" w:themeShade="A6"/>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75"/>
              <w:gridCol w:w="1070"/>
              <w:gridCol w:w="1058"/>
            </w:tblGrid>
            <w:tr w:rsidR="00121E6B" w:rsidRPr="00FF6186" w14:paraId="794DD138" w14:textId="77777777" w:rsidTr="00C648B2">
              <w:tc>
                <w:tcPr>
                  <w:tcW w:w="846" w:type="dxa"/>
                  <w:vMerge w:val="restart"/>
                </w:tcPr>
                <w:p w14:paraId="701614C4" w14:textId="77777777" w:rsidR="00121E6B" w:rsidRPr="00FF6186" w:rsidRDefault="00121E6B" w:rsidP="00121E6B">
                  <w:pPr>
                    <w:autoSpaceDE w:val="0"/>
                    <w:autoSpaceDN w:val="0"/>
                    <w:adjustRightInd w:val="0"/>
                    <w:spacing w:line="240" w:lineRule="auto"/>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CPAs</w:t>
                  </w:r>
                </w:p>
              </w:tc>
              <w:tc>
                <w:tcPr>
                  <w:tcW w:w="3003" w:type="dxa"/>
                  <w:gridSpan w:val="3"/>
                </w:tcPr>
                <w:p w14:paraId="1A278609" w14:textId="77777777" w:rsidR="00121E6B" w:rsidRPr="00FF6186" w:rsidRDefault="00121E6B" w:rsidP="00121E6B">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HH perceived reduction in cooking time for</w:t>
                  </w:r>
                </w:p>
              </w:tc>
            </w:tr>
            <w:tr w:rsidR="00121E6B" w:rsidRPr="00FF6186" w14:paraId="0AB7242C" w14:textId="77777777" w:rsidTr="00C648B2">
              <w:tc>
                <w:tcPr>
                  <w:tcW w:w="846" w:type="dxa"/>
                  <w:vMerge/>
                </w:tcPr>
                <w:p w14:paraId="39605C43" w14:textId="77777777" w:rsidR="00121E6B" w:rsidRPr="00FF6186" w:rsidRDefault="00121E6B" w:rsidP="00121E6B">
                  <w:pPr>
                    <w:autoSpaceDE w:val="0"/>
                    <w:autoSpaceDN w:val="0"/>
                    <w:adjustRightInd w:val="0"/>
                    <w:spacing w:line="240" w:lineRule="auto"/>
                    <w:rPr>
                      <w:rFonts w:asciiTheme="minorHAnsi" w:eastAsia="MS Mincho" w:hAnsiTheme="minorHAnsi" w:cs="Calibri"/>
                      <w:b/>
                      <w:bCs/>
                      <w:color w:val="000000"/>
                      <w:sz w:val="16"/>
                      <w:szCs w:val="16"/>
                    </w:rPr>
                  </w:pPr>
                </w:p>
              </w:tc>
              <w:tc>
                <w:tcPr>
                  <w:tcW w:w="875" w:type="dxa"/>
                </w:tcPr>
                <w:p w14:paraId="40C04730" w14:textId="77777777" w:rsidR="00121E6B" w:rsidRPr="00FF6186" w:rsidRDefault="00121E6B" w:rsidP="00121E6B">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Men </w:t>
                  </w:r>
                </w:p>
              </w:tc>
              <w:tc>
                <w:tcPr>
                  <w:tcW w:w="1070" w:type="dxa"/>
                </w:tcPr>
                <w:p w14:paraId="2B77D5E7" w14:textId="77777777" w:rsidR="00121E6B" w:rsidRPr="00FF6186" w:rsidRDefault="00121E6B" w:rsidP="00121E6B">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Women </w:t>
                  </w:r>
                </w:p>
              </w:tc>
              <w:tc>
                <w:tcPr>
                  <w:tcW w:w="1058" w:type="dxa"/>
                </w:tcPr>
                <w:p w14:paraId="2F55D41D" w14:textId="77777777" w:rsidR="00121E6B" w:rsidRPr="00FF6186" w:rsidRDefault="00121E6B" w:rsidP="00121E6B">
                  <w:pPr>
                    <w:autoSpaceDE w:val="0"/>
                    <w:autoSpaceDN w:val="0"/>
                    <w:adjustRightInd w:val="0"/>
                    <w:spacing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Children </w:t>
                  </w:r>
                </w:p>
              </w:tc>
            </w:tr>
            <w:tr w:rsidR="00C648B2" w:rsidRPr="00FF6186" w14:paraId="7116499D" w14:textId="77777777" w:rsidTr="00C648B2">
              <w:tc>
                <w:tcPr>
                  <w:tcW w:w="846" w:type="dxa"/>
                </w:tcPr>
                <w:p w14:paraId="2EF351F9" w14:textId="77777777"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FF6186">
                    <w:rPr>
                      <w:rFonts w:asciiTheme="minorHAnsi" w:eastAsia="MS Mincho" w:hAnsiTheme="minorHAnsi" w:cs="Calibri"/>
                      <w:color w:val="000000"/>
                      <w:sz w:val="16"/>
                      <w:szCs w:val="16"/>
                    </w:rPr>
                    <w:t>CPA-1</w:t>
                  </w:r>
                </w:p>
              </w:tc>
              <w:tc>
                <w:tcPr>
                  <w:tcW w:w="875" w:type="dxa"/>
                </w:tcPr>
                <w:p w14:paraId="479C9AD1" w14:textId="6C142AE0"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40.48</w:t>
                  </w:r>
                </w:p>
              </w:tc>
              <w:tc>
                <w:tcPr>
                  <w:tcW w:w="1070" w:type="dxa"/>
                </w:tcPr>
                <w:p w14:paraId="5DEC2A34" w14:textId="75B05172"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98.81</w:t>
                  </w:r>
                </w:p>
              </w:tc>
              <w:tc>
                <w:tcPr>
                  <w:tcW w:w="1058" w:type="dxa"/>
                </w:tcPr>
                <w:p w14:paraId="481BE468" w14:textId="6D786436"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17.86</w:t>
                  </w:r>
                </w:p>
              </w:tc>
            </w:tr>
            <w:tr w:rsidR="00C648B2" w:rsidRPr="00FF6186" w14:paraId="4FFF098B" w14:textId="77777777" w:rsidTr="00C648B2">
              <w:tc>
                <w:tcPr>
                  <w:tcW w:w="846" w:type="dxa"/>
                </w:tcPr>
                <w:p w14:paraId="15CAC313" w14:textId="48421E39"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CPA-2</w:t>
                  </w:r>
                </w:p>
              </w:tc>
              <w:tc>
                <w:tcPr>
                  <w:tcW w:w="875" w:type="dxa"/>
                </w:tcPr>
                <w:p w14:paraId="1EAA5F56" w14:textId="01A06B63"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48.84</w:t>
                  </w:r>
                </w:p>
              </w:tc>
              <w:tc>
                <w:tcPr>
                  <w:tcW w:w="1070" w:type="dxa"/>
                </w:tcPr>
                <w:p w14:paraId="091818E6" w14:textId="145C34C1"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100</w:t>
                  </w:r>
                </w:p>
              </w:tc>
              <w:tc>
                <w:tcPr>
                  <w:tcW w:w="1058" w:type="dxa"/>
                </w:tcPr>
                <w:p w14:paraId="7C7FDAEF" w14:textId="033E9019"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27.91</w:t>
                  </w:r>
                </w:p>
              </w:tc>
            </w:tr>
            <w:tr w:rsidR="00C648B2" w:rsidRPr="00FF6186" w14:paraId="7D68400C" w14:textId="77777777" w:rsidTr="00C648B2">
              <w:tc>
                <w:tcPr>
                  <w:tcW w:w="846" w:type="dxa"/>
                </w:tcPr>
                <w:p w14:paraId="306F5216" w14:textId="2B8E4D2C"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CPA-3</w:t>
                  </w:r>
                </w:p>
              </w:tc>
              <w:tc>
                <w:tcPr>
                  <w:tcW w:w="875" w:type="dxa"/>
                </w:tcPr>
                <w:p w14:paraId="39ACD72E" w14:textId="0FDC6E04"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25.81</w:t>
                  </w:r>
                </w:p>
              </w:tc>
              <w:tc>
                <w:tcPr>
                  <w:tcW w:w="1070" w:type="dxa"/>
                </w:tcPr>
                <w:p w14:paraId="36C7DA9A" w14:textId="2C771BFB"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96.77</w:t>
                  </w:r>
                </w:p>
              </w:tc>
              <w:tc>
                <w:tcPr>
                  <w:tcW w:w="1058" w:type="dxa"/>
                </w:tcPr>
                <w:p w14:paraId="2C1A0616" w14:textId="77D2122A"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21.51</w:t>
                  </w:r>
                </w:p>
              </w:tc>
            </w:tr>
            <w:tr w:rsidR="00C648B2" w:rsidRPr="00FF6186" w14:paraId="668B4B92" w14:textId="77777777" w:rsidTr="00C648B2">
              <w:tc>
                <w:tcPr>
                  <w:tcW w:w="846" w:type="dxa"/>
                </w:tcPr>
                <w:p w14:paraId="016B9E61" w14:textId="0D334A02"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CPA-4</w:t>
                  </w:r>
                </w:p>
              </w:tc>
              <w:tc>
                <w:tcPr>
                  <w:tcW w:w="875" w:type="dxa"/>
                </w:tcPr>
                <w:p w14:paraId="18A7ADE2" w14:textId="64358760"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46.07</w:t>
                  </w:r>
                </w:p>
              </w:tc>
              <w:tc>
                <w:tcPr>
                  <w:tcW w:w="1070" w:type="dxa"/>
                </w:tcPr>
                <w:p w14:paraId="73C664E2" w14:textId="6DBD8596"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97.75</w:t>
                  </w:r>
                </w:p>
              </w:tc>
              <w:tc>
                <w:tcPr>
                  <w:tcW w:w="1058" w:type="dxa"/>
                </w:tcPr>
                <w:p w14:paraId="1D1916C5" w14:textId="07FAA1E2"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16.85</w:t>
                  </w:r>
                </w:p>
              </w:tc>
            </w:tr>
            <w:tr w:rsidR="00C648B2" w:rsidRPr="00FF6186" w14:paraId="738D1D1F" w14:textId="77777777" w:rsidTr="00C648B2">
              <w:tc>
                <w:tcPr>
                  <w:tcW w:w="846" w:type="dxa"/>
                </w:tcPr>
                <w:p w14:paraId="3A9D5A4C" w14:textId="03AAEAF9"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CPA-5</w:t>
                  </w:r>
                </w:p>
              </w:tc>
              <w:tc>
                <w:tcPr>
                  <w:tcW w:w="875" w:type="dxa"/>
                </w:tcPr>
                <w:p w14:paraId="419DD66C" w14:textId="52E256C9"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36.26</w:t>
                  </w:r>
                </w:p>
              </w:tc>
              <w:tc>
                <w:tcPr>
                  <w:tcW w:w="1070" w:type="dxa"/>
                </w:tcPr>
                <w:p w14:paraId="5F37CBA4" w14:textId="34D8648C"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100</w:t>
                  </w:r>
                </w:p>
              </w:tc>
              <w:tc>
                <w:tcPr>
                  <w:tcW w:w="1058" w:type="dxa"/>
                </w:tcPr>
                <w:p w14:paraId="7A8C4DAF" w14:textId="56EF14D8"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C648B2">
                    <w:rPr>
                      <w:rFonts w:asciiTheme="minorHAnsi" w:eastAsia="MS Mincho" w:hAnsiTheme="minorHAnsi" w:cs="Calibri"/>
                      <w:color w:val="000000"/>
                      <w:sz w:val="16"/>
                      <w:szCs w:val="16"/>
                    </w:rPr>
                    <w:t>29.67</w:t>
                  </w:r>
                </w:p>
              </w:tc>
            </w:tr>
            <w:tr w:rsidR="00C648B2" w:rsidRPr="00FF6186" w14:paraId="2BE1F9A7" w14:textId="77777777" w:rsidTr="00C648B2">
              <w:tc>
                <w:tcPr>
                  <w:tcW w:w="846" w:type="dxa"/>
                </w:tcPr>
                <w:p w14:paraId="34376AC1" w14:textId="1C5001D0" w:rsidR="00C648B2" w:rsidRDefault="00C648B2" w:rsidP="007B574C">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CPA-6</w:t>
                  </w:r>
                </w:p>
              </w:tc>
              <w:tc>
                <w:tcPr>
                  <w:tcW w:w="3003" w:type="dxa"/>
                  <w:gridSpan w:val="3"/>
                  <w:vMerge w:val="restart"/>
                </w:tcPr>
                <w:p w14:paraId="7E3E020F" w14:textId="7D87F4A8" w:rsidR="00C648B2" w:rsidRPr="008254BA" w:rsidRDefault="00C648B2" w:rsidP="007B574C">
                  <w:pPr>
                    <w:autoSpaceDE w:val="0"/>
                    <w:autoSpaceDN w:val="0"/>
                    <w:adjustRightInd w:val="0"/>
                    <w:spacing w:line="240" w:lineRule="auto"/>
                    <w:rPr>
                      <w:rFonts w:asciiTheme="minorHAnsi" w:hAnsiTheme="minorHAnsi"/>
                      <w:sz w:val="16"/>
                      <w:szCs w:val="16"/>
                    </w:rPr>
                  </w:pPr>
                  <w:r>
                    <w:rPr>
                      <w:rFonts w:asciiTheme="minorHAnsi" w:hAnsiTheme="minorHAnsi"/>
                      <w:sz w:val="16"/>
                      <w:szCs w:val="16"/>
                    </w:rPr>
                    <w:t>N/A (First verification under CP-2)</w:t>
                  </w:r>
                </w:p>
              </w:tc>
            </w:tr>
            <w:tr w:rsidR="00C648B2" w:rsidRPr="00FF6186" w14:paraId="067A4905" w14:textId="77777777" w:rsidTr="00C648B2">
              <w:tc>
                <w:tcPr>
                  <w:tcW w:w="846" w:type="dxa"/>
                </w:tcPr>
                <w:p w14:paraId="0E098FFC" w14:textId="446241FE" w:rsidR="00C648B2" w:rsidRDefault="00C648B2" w:rsidP="007B574C">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CPA-7</w:t>
                  </w:r>
                </w:p>
              </w:tc>
              <w:tc>
                <w:tcPr>
                  <w:tcW w:w="3003" w:type="dxa"/>
                  <w:gridSpan w:val="3"/>
                  <w:vMerge/>
                </w:tcPr>
                <w:p w14:paraId="00EC5B61" w14:textId="77777777" w:rsidR="00C648B2" w:rsidRPr="008254BA" w:rsidRDefault="00C648B2" w:rsidP="007B574C">
                  <w:pPr>
                    <w:autoSpaceDE w:val="0"/>
                    <w:autoSpaceDN w:val="0"/>
                    <w:adjustRightInd w:val="0"/>
                    <w:spacing w:line="240" w:lineRule="auto"/>
                    <w:rPr>
                      <w:rFonts w:asciiTheme="minorHAnsi" w:hAnsiTheme="minorHAnsi"/>
                      <w:sz w:val="16"/>
                      <w:szCs w:val="16"/>
                    </w:rPr>
                  </w:pPr>
                </w:p>
              </w:tc>
            </w:tr>
            <w:tr w:rsidR="00C648B2" w:rsidRPr="00FF6186" w14:paraId="67BC9236" w14:textId="77777777" w:rsidTr="00C648B2">
              <w:tc>
                <w:tcPr>
                  <w:tcW w:w="846" w:type="dxa"/>
                </w:tcPr>
                <w:p w14:paraId="07A3137E" w14:textId="4F05076E" w:rsidR="00C648B2" w:rsidRPr="00FF6186" w:rsidRDefault="00C648B2" w:rsidP="00C648B2">
                  <w:pPr>
                    <w:autoSpaceDE w:val="0"/>
                    <w:autoSpaceDN w:val="0"/>
                    <w:adjustRightInd w:val="0"/>
                    <w:spacing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CPA-10</w:t>
                  </w:r>
                </w:p>
              </w:tc>
              <w:tc>
                <w:tcPr>
                  <w:tcW w:w="875" w:type="dxa"/>
                </w:tcPr>
                <w:p w14:paraId="162F8B8A" w14:textId="23A71148"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39.33</w:t>
                  </w:r>
                </w:p>
              </w:tc>
              <w:tc>
                <w:tcPr>
                  <w:tcW w:w="1070" w:type="dxa"/>
                </w:tcPr>
                <w:p w14:paraId="3908DA8A" w14:textId="758A2849"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100</w:t>
                  </w:r>
                </w:p>
              </w:tc>
              <w:tc>
                <w:tcPr>
                  <w:tcW w:w="1058" w:type="dxa"/>
                </w:tcPr>
                <w:p w14:paraId="23B4BCD2" w14:textId="20934D82" w:rsidR="00C648B2" w:rsidRDefault="00C648B2" w:rsidP="00C648B2">
                  <w:pPr>
                    <w:autoSpaceDE w:val="0"/>
                    <w:autoSpaceDN w:val="0"/>
                    <w:adjustRightInd w:val="0"/>
                    <w:spacing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5.62</w:t>
                  </w:r>
                </w:p>
              </w:tc>
            </w:tr>
          </w:tbl>
          <w:p w14:paraId="6868B50C" w14:textId="7408E96E" w:rsidR="00FF6186" w:rsidRPr="00FF6186" w:rsidRDefault="00FF6186" w:rsidP="00FF6186">
            <w:pPr>
              <w:autoSpaceDE w:val="0"/>
              <w:autoSpaceDN w:val="0"/>
              <w:adjustRightInd w:val="0"/>
              <w:spacing w:line="240" w:lineRule="auto"/>
              <w:rPr>
                <w:rFonts w:asciiTheme="minorHAnsi" w:eastAsia="MS Mincho" w:hAnsiTheme="minorHAnsi" w:cs="Calibri"/>
                <w:b/>
                <w:bCs/>
                <w:color w:val="000000"/>
                <w:sz w:val="16"/>
                <w:szCs w:val="16"/>
              </w:rPr>
            </w:pPr>
          </w:p>
        </w:tc>
      </w:tr>
      <w:tr w:rsidR="00FF6186" w:rsidRPr="00E51EF3" w14:paraId="5828CDBE" w14:textId="77777777" w:rsidTr="006A088F">
        <w:tc>
          <w:tcPr>
            <w:tcW w:w="2286" w:type="dxa"/>
            <w:tcBorders>
              <w:top w:val="single" w:sz="4" w:space="0" w:color="A6A6A6" w:themeColor="background1" w:themeShade="A6"/>
              <w:bottom w:val="single" w:sz="4" w:space="0" w:color="A6A6A6" w:themeColor="background1" w:themeShade="A6"/>
            </w:tcBorders>
          </w:tcPr>
          <w:p w14:paraId="721BA34B" w14:textId="020343FA" w:rsidR="00FF6186" w:rsidRPr="001C5A4B" w:rsidRDefault="00FF6186" w:rsidP="00FF6186">
            <w:pPr>
              <w:spacing w:line="240" w:lineRule="auto"/>
              <w:ind w:right="166"/>
              <w:rPr>
                <w:rFonts w:asciiTheme="minorHAnsi" w:hAnsiTheme="minorHAnsi"/>
                <w:sz w:val="20"/>
                <w:szCs w:val="20"/>
              </w:rPr>
            </w:pPr>
            <w:r w:rsidRPr="001C5A4B">
              <w:rPr>
                <w:rFonts w:asciiTheme="minorHAnsi" w:hAnsiTheme="minorHAnsi"/>
                <w:sz w:val="20"/>
                <w:szCs w:val="20"/>
              </w:rPr>
              <w:t>Time saving (Fuel wood collection)</w:t>
            </w:r>
          </w:p>
        </w:tc>
        <w:tc>
          <w:tcPr>
            <w:tcW w:w="3673" w:type="dxa"/>
            <w:tcBorders>
              <w:top w:val="single" w:sz="4" w:space="0" w:color="A6A6A6" w:themeColor="background1" w:themeShade="A6"/>
              <w:bottom w:val="single" w:sz="4" w:space="0" w:color="A6A6A6" w:themeColor="background1" w:themeShade="A6"/>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816"/>
              <w:gridCol w:w="1091"/>
              <w:gridCol w:w="1120"/>
            </w:tblGrid>
            <w:tr w:rsidR="00FF6186" w:rsidRPr="00FF6186" w14:paraId="5E29F35B" w14:textId="77777777" w:rsidTr="00AA69E1">
              <w:tc>
                <w:tcPr>
                  <w:tcW w:w="822" w:type="dxa"/>
                  <w:vMerge w:val="restart"/>
                </w:tcPr>
                <w:p w14:paraId="501B73E1" w14:textId="77777777" w:rsidR="00FF6186" w:rsidRPr="00FF6186" w:rsidRDefault="00FF6186" w:rsidP="00FF6186">
                  <w:pPr>
                    <w:autoSpaceDE w:val="0"/>
                    <w:autoSpaceDN w:val="0"/>
                    <w:adjustRightInd w:val="0"/>
                    <w:spacing w:after="0" w:line="240" w:lineRule="auto"/>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CPAs</w:t>
                  </w:r>
                </w:p>
              </w:tc>
              <w:tc>
                <w:tcPr>
                  <w:tcW w:w="3027" w:type="dxa"/>
                  <w:gridSpan w:val="3"/>
                </w:tcPr>
                <w:p w14:paraId="48396D7B" w14:textId="77777777" w:rsidR="00FF6186" w:rsidRPr="00FF6186" w:rsidRDefault="00FF6186" w:rsidP="00FF6186">
                  <w:pPr>
                    <w:autoSpaceDE w:val="0"/>
                    <w:autoSpaceDN w:val="0"/>
                    <w:adjustRightInd w:val="0"/>
                    <w:spacing w:after="0"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HH perceived reduction in firewood collection time for</w:t>
                  </w:r>
                </w:p>
              </w:tc>
            </w:tr>
            <w:tr w:rsidR="00FF6186" w:rsidRPr="00FF6186" w14:paraId="69E659CA" w14:textId="77777777" w:rsidTr="00AA69E1">
              <w:tc>
                <w:tcPr>
                  <w:tcW w:w="822" w:type="dxa"/>
                  <w:vMerge/>
                </w:tcPr>
                <w:p w14:paraId="0A69C493" w14:textId="77777777" w:rsidR="00FF6186" w:rsidRPr="00FF6186" w:rsidRDefault="00FF6186" w:rsidP="00FF6186">
                  <w:pPr>
                    <w:autoSpaceDE w:val="0"/>
                    <w:autoSpaceDN w:val="0"/>
                    <w:adjustRightInd w:val="0"/>
                    <w:spacing w:after="0" w:line="240" w:lineRule="auto"/>
                    <w:rPr>
                      <w:rFonts w:asciiTheme="minorHAnsi" w:eastAsia="MS Mincho" w:hAnsiTheme="minorHAnsi" w:cs="Calibri"/>
                      <w:b/>
                      <w:bCs/>
                      <w:color w:val="000000"/>
                      <w:sz w:val="16"/>
                      <w:szCs w:val="16"/>
                    </w:rPr>
                  </w:pPr>
                </w:p>
              </w:tc>
              <w:tc>
                <w:tcPr>
                  <w:tcW w:w="816" w:type="dxa"/>
                </w:tcPr>
                <w:p w14:paraId="16A6FF11" w14:textId="77777777" w:rsidR="00FF6186" w:rsidRPr="00FF6186" w:rsidRDefault="00FF6186" w:rsidP="00FF6186">
                  <w:pPr>
                    <w:autoSpaceDE w:val="0"/>
                    <w:autoSpaceDN w:val="0"/>
                    <w:adjustRightInd w:val="0"/>
                    <w:spacing w:after="0"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Men </w:t>
                  </w:r>
                </w:p>
              </w:tc>
              <w:tc>
                <w:tcPr>
                  <w:tcW w:w="1091" w:type="dxa"/>
                </w:tcPr>
                <w:p w14:paraId="1F93E37A" w14:textId="77777777" w:rsidR="00FF6186" w:rsidRPr="00FF6186" w:rsidRDefault="00FF6186" w:rsidP="00FF6186">
                  <w:pPr>
                    <w:autoSpaceDE w:val="0"/>
                    <w:autoSpaceDN w:val="0"/>
                    <w:adjustRightInd w:val="0"/>
                    <w:spacing w:after="0"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Women </w:t>
                  </w:r>
                </w:p>
              </w:tc>
              <w:tc>
                <w:tcPr>
                  <w:tcW w:w="1120" w:type="dxa"/>
                </w:tcPr>
                <w:p w14:paraId="078A90EC" w14:textId="77777777" w:rsidR="00FF6186" w:rsidRPr="00FF6186" w:rsidRDefault="00FF6186" w:rsidP="00FF6186">
                  <w:pPr>
                    <w:autoSpaceDE w:val="0"/>
                    <w:autoSpaceDN w:val="0"/>
                    <w:adjustRightInd w:val="0"/>
                    <w:spacing w:after="0"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Children </w:t>
                  </w:r>
                </w:p>
              </w:tc>
            </w:tr>
            <w:tr w:rsidR="00AA69E1" w:rsidRPr="00FF6186" w14:paraId="602FC7B9" w14:textId="77777777" w:rsidTr="00AA69E1">
              <w:tc>
                <w:tcPr>
                  <w:tcW w:w="822" w:type="dxa"/>
                </w:tcPr>
                <w:p w14:paraId="450F9318" w14:textId="77777777"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FF6186">
                    <w:rPr>
                      <w:rFonts w:asciiTheme="minorHAnsi" w:eastAsia="MS Mincho" w:hAnsiTheme="minorHAnsi" w:cs="Calibri"/>
                      <w:color w:val="000000"/>
                      <w:sz w:val="16"/>
                      <w:szCs w:val="16"/>
                    </w:rPr>
                    <w:t>CPA-1</w:t>
                  </w:r>
                </w:p>
              </w:tc>
              <w:tc>
                <w:tcPr>
                  <w:tcW w:w="816" w:type="dxa"/>
                </w:tcPr>
                <w:p w14:paraId="018ACB1A" w14:textId="7751A618" w:rsidR="00AA69E1" w:rsidRPr="00AA69E1" w:rsidRDefault="00AA69E1" w:rsidP="00AA69E1">
                  <w:pPr>
                    <w:autoSpaceDE w:val="0"/>
                    <w:autoSpaceDN w:val="0"/>
                    <w:adjustRightInd w:val="0"/>
                    <w:spacing w:after="0" w:line="240" w:lineRule="auto"/>
                    <w:rPr>
                      <w:rFonts w:asciiTheme="minorHAnsi" w:hAnsiTheme="minorHAnsi"/>
                      <w:sz w:val="16"/>
                      <w:szCs w:val="16"/>
                    </w:rPr>
                  </w:pPr>
                  <w:r w:rsidRPr="00AA69E1">
                    <w:rPr>
                      <w:rFonts w:asciiTheme="minorHAnsi" w:hAnsiTheme="minorHAnsi"/>
                      <w:sz w:val="16"/>
                      <w:szCs w:val="16"/>
                    </w:rPr>
                    <w:t>13.75</w:t>
                  </w:r>
                </w:p>
              </w:tc>
              <w:tc>
                <w:tcPr>
                  <w:tcW w:w="1091" w:type="dxa"/>
                </w:tcPr>
                <w:p w14:paraId="449E4D95" w14:textId="37511ED4" w:rsidR="00AA69E1" w:rsidRPr="00AA69E1" w:rsidRDefault="00AA69E1" w:rsidP="00AA69E1">
                  <w:pPr>
                    <w:autoSpaceDE w:val="0"/>
                    <w:autoSpaceDN w:val="0"/>
                    <w:adjustRightInd w:val="0"/>
                    <w:spacing w:after="0" w:line="240" w:lineRule="auto"/>
                    <w:rPr>
                      <w:rFonts w:asciiTheme="minorHAnsi" w:hAnsiTheme="minorHAnsi"/>
                      <w:sz w:val="16"/>
                      <w:szCs w:val="16"/>
                    </w:rPr>
                  </w:pPr>
                  <w:r w:rsidRPr="00AA69E1">
                    <w:rPr>
                      <w:rFonts w:asciiTheme="minorHAnsi" w:hAnsiTheme="minorHAnsi"/>
                      <w:sz w:val="16"/>
                      <w:szCs w:val="16"/>
                    </w:rPr>
                    <w:t>98.75</w:t>
                  </w:r>
                </w:p>
              </w:tc>
              <w:tc>
                <w:tcPr>
                  <w:tcW w:w="1120" w:type="dxa"/>
                </w:tcPr>
                <w:p w14:paraId="08131C42" w14:textId="7D68A688" w:rsidR="00AA69E1" w:rsidRPr="00AA69E1" w:rsidRDefault="00AA69E1" w:rsidP="00AA69E1">
                  <w:pPr>
                    <w:autoSpaceDE w:val="0"/>
                    <w:autoSpaceDN w:val="0"/>
                    <w:adjustRightInd w:val="0"/>
                    <w:spacing w:after="0" w:line="240" w:lineRule="auto"/>
                    <w:rPr>
                      <w:rFonts w:asciiTheme="minorHAnsi" w:hAnsiTheme="minorHAnsi"/>
                      <w:sz w:val="16"/>
                      <w:szCs w:val="16"/>
                    </w:rPr>
                  </w:pPr>
                  <w:r w:rsidRPr="00AA69E1">
                    <w:rPr>
                      <w:rFonts w:asciiTheme="minorHAnsi" w:hAnsiTheme="minorHAnsi"/>
                      <w:sz w:val="16"/>
                      <w:szCs w:val="16"/>
                    </w:rPr>
                    <w:t>5.0</w:t>
                  </w:r>
                  <w:r w:rsidR="00BA3BDE">
                    <w:rPr>
                      <w:rFonts w:asciiTheme="minorHAnsi" w:hAnsiTheme="minorHAnsi"/>
                      <w:sz w:val="16"/>
                      <w:szCs w:val="16"/>
                    </w:rPr>
                    <w:t>0</w:t>
                  </w:r>
                </w:p>
              </w:tc>
            </w:tr>
            <w:tr w:rsidR="00AA69E1" w:rsidRPr="00FF6186" w14:paraId="795F3641" w14:textId="77777777" w:rsidTr="00AA69E1">
              <w:tc>
                <w:tcPr>
                  <w:tcW w:w="822" w:type="dxa"/>
                </w:tcPr>
                <w:p w14:paraId="07360658" w14:textId="45D82AD6"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CPA-2</w:t>
                  </w:r>
                </w:p>
              </w:tc>
              <w:tc>
                <w:tcPr>
                  <w:tcW w:w="816" w:type="dxa"/>
                </w:tcPr>
                <w:p w14:paraId="3E9E0CCD" w14:textId="17E32D85" w:rsidR="00AA69E1" w:rsidRPr="00AA69E1" w:rsidRDefault="00AA69E1" w:rsidP="00AA69E1">
                  <w:pPr>
                    <w:autoSpaceDE w:val="0"/>
                    <w:autoSpaceDN w:val="0"/>
                    <w:adjustRightInd w:val="0"/>
                    <w:spacing w:after="0" w:line="240" w:lineRule="auto"/>
                    <w:rPr>
                      <w:rFonts w:asciiTheme="minorHAnsi" w:hAnsiTheme="minorHAnsi"/>
                      <w:sz w:val="16"/>
                      <w:szCs w:val="16"/>
                    </w:rPr>
                  </w:pPr>
                  <w:r w:rsidRPr="00AA69E1">
                    <w:rPr>
                      <w:rFonts w:asciiTheme="minorHAnsi" w:hAnsiTheme="minorHAnsi"/>
                      <w:sz w:val="16"/>
                      <w:szCs w:val="16"/>
                    </w:rPr>
                    <w:t>17.11</w:t>
                  </w:r>
                </w:p>
              </w:tc>
              <w:tc>
                <w:tcPr>
                  <w:tcW w:w="1091" w:type="dxa"/>
                </w:tcPr>
                <w:p w14:paraId="505DDC1A" w14:textId="5E3A849C" w:rsidR="00AA69E1" w:rsidRPr="00AA69E1" w:rsidRDefault="00AA69E1" w:rsidP="00AA69E1">
                  <w:pPr>
                    <w:autoSpaceDE w:val="0"/>
                    <w:autoSpaceDN w:val="0"/>
                    <w:adjustRightInd w:val="0"/>
                    <w:spacing w:after="0" w:line="240" w:lineRule="auto"/>
                    <w:rPr>
                      <w:rFonts w:asciiTheme="minorHAnsi" w:hAnsiTheme="minorHAnsi"/>
                      <w:sz w:val="16"/>
                      <w:szCs w:val="16"/>
                    </w:rPr>
                  </w:pPr>
                  <w:r w:rsidRPr="00AA69E1">
                    <w:rPr>
                      <w:rFonts w:asciiTheme="minorHAnsi" w:hAnsiTheme="minorHAnsi"/>
                      <w:sz w:val="16"/>
                      <w:szCs w:val="16"/>
                    </w:rPr>
                    <w:t>96.05</w:t>
                  </w:r>
                </w:p>
              </w:tc>
              <w:tc>
                <w:tcPr>
                  <w:tcW w:w="1120" w:type="dxa"/>
                </w:tcPr>
                <w:p w14:paraId="3BD1C429" w14:textId="05C67826" w:rsidR="00AA69E1" w:rsidRPr="00AA69E1" w:rsidRDefault="00AA69E1" w:rsidP="00AA69E1">
                  <w:pPr>
                    <w:autoSpaceDE w:val="0"/>
                    <w:autoSpaceDN w:val="0"/>
                    <w:adjustRightInd w:val="0"/>
                    <w:spacing w:after="0" w:line="240" w:lineRule="auto"/>
                    <w:rPr>
                      <w:rFonts w:asciiTheme="minorHAnsi" w:hAnsiTheme="minorHAnsi"/>
                      <w:sz w:val="16"/>
                      <w:szCs w:val="16"/>
                    </w:rPr>
                  </w:pPr>
                  <w:r w:rsidRPr="00AA69E1">
                    <w:rPr>
                      <w:rFonts w:asciiTheme="minorHAnsi" w:hAnsiTheme="minorHAnsi"/>
                      <w:sz w:val="16"/>
                      <w:szCs w:val="16"/>
                    </w:rPr>
                    <w:t>1.32</w:t>
                  </w:r>
                </w:p>
              </w:tc>
            </w:tr>
            <w:tr w:rsidR="00AA69E1" w:rsidRPr="00FF6186" w14:paraId="75D09225" w14:textId="77777777" w:rsidTr="00AA69E1">
              <w:tc>
                <w:tcPr>
                  <w:tcW w:w="822" w:type="dxa"/>
                </w:tcPr>
                <w:p w14:paraId="299A95DC" w14:textId="10F0232B"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CPA-3</w:t>
                  </w:r>
                </w:p>
              </w:tc>
              <w:tc>
                <w:tcPr>
                  <w:tcW w:w="816" w:type="dxa"/>
                </w:tcPr>
                <w:p w14:paraId="2A73DB63" w14:textId="436A023E" w:rsidR="00AA69E1" w:rsidRPr="00AA69E1" w:rsidRDefault="00AA69E1" w:rsidP="00AA69E1">
                  <w:pPr>
                    <w:autoSpaceDE w:val="0"/>
                    <w:autoSpaceDN w:val="0"/>
                    <w:adjustRightInd w:val="0"/>
                    <w:spacing w:after="0" w:line="240" w:lineRule="auto"/>
                    <w:rPr>
                      <w:rFonts w:asciiTheme="minorHAnsi" w:hAnsiTheme="minorHAnsi"/>
                      <w:sz w:val="16"/>
                      <w:szCs w:val="16"/>
                    </w:rPr>
                  </w:pPr>
                  <w:r w:rsidRPr="00AA69E1">
                    <w:rPr>
                      <w:rFonts w:asciiTheme="minorHAnsi" w:hAnsiTheme="minorHAnsi"/>
                      <w:sz w:val="16"/>
                      <w:szCs w:val="16"/>
                    </w:rPr>
                    <w:t>37.04</w:t>
                  </w:r>
                </w:p>
              </w:tc>
              <w:tc>
                <w:tcPr>
                  <w:tcW w:w="1091" w:type="dxa"/>
                </w:tcPr>
                <w:p w14:paraId="39B41CDD" w14:textId="6A47B20F" w:rsidR="00AA69E1" w:rsidRPr="00AA69E1" w:rsidRDefault="00AA69E1" w:rsidP="00AA69E1">
                  <w:pPr>
                    <w:autoSpaceDE w:val="0"/>
                    <w:autoSpaceDN w:val="0"/>
                    <w:adjustRightInd w:val="0"/>
                    <w:spacing w:after="0" w:line="240" w:lineRule="auto"/>
                    <w:rPr>
                      <w:rFonts w:asciiTheme="minorHAnsi" w:hAnsiTheme="minorHAnsi"/>
                      <w:sz w:val="16"/>
                      <w:szCs w:val="16"/>
                    </w:rPr>
                  </w:pPr>
                  <w:r w:rsidRPr="00AA69E1">
                    <w:rPr>
                      <w:rFonts w:asciiTheme="minorHAnsi" w:hAnsiTheme="minorHAnsi"/>
                      <w:sz w:val="16"/>
                      <w:szCs w:val="16"/>
                    </w:rPr>
                    <w:t>36.30</w:t>
                  </w:r>
                </w:p>
              </w:tc>
              <w:tc>
                <w:tcPr>
                  <w:tcW w:w="1120" w:type="dxa"/>
                </w:tcPr>
                <w:p w14:paraId="4DC41118" w14:textId="60938ACA" w:rsidR="00AA69E1" w:rsidRPr="00AA69E1" w:rsidRDefault="00AA69E1" w:rsidP="00AA69E1">
                  <w:pPr>
                    <w:autoSpaceDE w:val="0"/>
                    <w:autoSpaceDN w:val="0"/>
                    <w:adjustRightInd w:val="0"/>
                    <w:spacing w:after="0" w:line="240" w:lineRule="auto"/>
                    <w:rPr>
                      <w:rFonts w:asciiTheme="minorHAnsi" w:hAnsiTheme="minorHAnsi"/>
                      <w:sz w:val="16"/>
                      <w:szCs w:val="16"/>
                    </w:rPr>
                  </w:pPr>
                  <w:r w:rsidRPr="00AA69E1">
                    <w:rPr>
                      <w:rFonts w:asciiTheme="minorHAnsi" w:hAnsiTheme="minorHAnsi"/>
                      <w:sz w:val="16"/>
                      <w:szCs w:val="16"/>
                    </w:rPr>
                    <w:t>0.00</w:t>
                  </w:r>
                </w:p>
              </w:tc>
            </w:tr>
            <w:tr w:rsidR="00AA69E1" w:rsidRPr="00FF6186" w14:paraId="4AAA3857" w14:textId="77777777" w:rsidTr="00AA69E1">
              <w:tc>
                <w:tcPr>
                  <w:tcW w:w="822" w:type="dxa"/>
                </w:tcPr>
                <w:p w14:paraId="5D8379C5" w14:textId="6781F0C6"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CPA-4</w:t>
                  </w:r>
                </w:p>
              </w:tc>
              <w:tc>
                <w:tcPr>
                  <w:tcW w:w="816" w:type="dxa"/>
                </w:tcPr>
                <w:p w14:paraId="17E35CCD" w14:textId="17FEAEC7" w:rsidR="00AA69E1" w:rsidRPr="00AA69E1" w:rsidRDefault="00AA69E1" w:rsidP="00AA69E1">
                  <w:pPr>
                    <w:autoSpaceDE w:val="0"/>
                    <w:autoSpaceDN w:val="0"/>
                    <w:adjustRightInd w:val="0"/>
                    <w:spacing w:after="0" w:line="240" w:lineRule="auto"/>
                    <w:rPr>
                      <w:rFonts w:asciiTheme="minorHAnsi" w:hAnsiTheme="minorHAnsi"/>
                      <w:sz w:val="16"/>
                      <w:szCs w:val="16"/>
                    </w:rPr>
                  </w:pPr>
                  <w:r w:rsidRPr="00AA69E1">
                    <w:rPr>
                      <w:rFonts w:asciiTheme="minorHAnsi" w:hAnsiTheme="minorHAnsi"/>
                      <w:sz w:val="16"/>
                      <w:szCs w:val="16"/>
                    </w:rPr>
                    <w:t>31.03</w:t>
                  </w:r>
                </w:p>
              </w:tc>
              <w:tc>
                <w:tcPr>
                  <w:tcW w:w="1091" w:type="dxa"/>
                </w:tcPr>
                <w:p w14:paraId="086BDCF9" w14:textId="79CFBA56" w:rsidR="00AA69E1" w:rsidRPr="00AA69E1" w:rsidRDefault="00AA69E1" w:rsidP="00AA69E1">
                  <w:pPr>
                    <w:autoSpaceDE w:val="0"/>
                    <w:autoSpaceDN w:val="0"/>
                    <w:adjustRightInd w:val="0"/>
                    <w:spacing w:after="0" w:line="240" w:lineRule="auto"/>
                    <w:rPr>
                      <w:rFonts w:asciiTheme="minorHAnsi" w:hAnsiTheme="minorHAnsi"/>
                      <w:sz w:val="16"/>
                      <w:szCs w:val="16"/>
                    </w:rPr>
                  </w:pPr>
                  <w:r w:rsidRPr="00AA69E1">
                    <w:rPr>
                      <w:rFonts w:asciiTheme="minorHAnsi" w:hAnsiTheme="minorHAnsi"/>
                      <w:sz w:val="16"/>
                      <w:szCs w:val="16"/>
                    </w:rPr>
                    <w:t>98.85</w:t>
                  </w:r>
                </w:p>
              </w:tc>
              <w:tc>
                <w:tcPr>
                  <w:tcW w:w="1120" w:type="dxa"/>
                </w:tcPr>
                <w:p w14:paraId="2D08EE49" w14:textId="123DA12E" w:rsidR="00AA69E1" w:rsidRPr="00AA69E1" w:rsidRDefault="00AA69E1" w:rsidP="00AA69E1">
                  <w:pPr>
                    <w:autoSpaceDE w:val="0"/>
                    <w:autoSpaceDN w:val="0"/>
                    <w:adjustRightInd w:val="0"/>
                    <w:spacing w:after="0" w:line="240" w:lineRule="auto"/>
                    <w:rPr>
                      <w:rFonts w:asciiTheme="minorHAnsi" w:hAnsiTheme="minorHAnsi"/>
                      <w:sz w:val="16"/>
                      <w:szCs w:val="16"/>
                    </w:rPr>
                  </w:pPr>
                  <w:r w:rsidRPr="00AA69E1">
                    <w:rPr>
                      <w:rFonts w:asciiTheme="minorHAnsi" w:hAnsiTheme="minorHAnsi"/>
                      <w:sz w:val="16"/>
                      <w:szCs w:val="16"/>
                    </w:rPr>
                    <w:t>9.20</w:t>
                  </w:r>
                </w:p>
              </w:tc>
            </w:tr>
            <w:tr w:rsidR="00AA69E1" w:rsidRPr="00FF6186" w14:paraId="37B56B0A" w14:textId="77777777" w:rsidTr="00AA69E1">
              <w:tc>
                <w:tcPr>
                  <w:tcW w:w="822" w:type="dxa"/>
                </w:tcPr>
                <w:p w14:paraId="3893F6F8" w14:textId="7EFED90E"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CPA-5</w:t>
                  </w:r>
                </w:p>
              </w:tc>
              <w:tc>
                <w:tcPr>
                  <w:tcW w:w="816" w:type="dxa"/>
                </w:tcPr>
                <w:p w14:paraId="1F76611C" w14:textId="4D21EBAB" w:rsidR="00AA69E1" w:rsidRPr="00AA69E1" w:rsidRDefault="00AA69E1" w:rsidP="00AA69E1">
                  <w:pPr>
                    <w:autoSpaceDE w:val="0"/>
                    <w:autoSpaceDN w:val="0"/>
                    <w:adjustRightInd w:val="0"/>
                    <w:spacing w:after="0" w:line="240" w:lineRule="auto"/>
                    <w:rPr>
                      <w:rFonts w:asciiTheme="minorHAnsi" w:hAnsiTheme="minorHAnsi"/>
                      <w:sz w:val="16"/>
                      <w:szCs w:val="16"/>
                    </w:rPr>
                  </w:pPr>
                  <w:r w:rsidRPr="00AA69E1">
                    <w:rPr>
                      <w:rFonts w:asciiTheme="minorHAnsi" w:hAnsiTheme="minorHAnsi"/>
                      <w:sz w:val="16"/>
                      <w:szCs w:val="16"/>
                    </w:rPr>
                    <w:t>36.14</w:t>
                  </w:r>
                </w:p>
              </w:tc>
              <w:tc>
                <w:tcPr>
                  <w:tcW w:w="1091" w:type="dxa"/>
                </w:tcPr>
                <w:p w14:paraId="1B7840EC" w14:textId="1B735BDD" w:rsidR="00AA69E1" w:rsidRPr="00AA69E1" w:rsidRDefault="00AA69E1" w:rsidP="00AA69E1">
                  <w:pPr>
                    <w:autoSpaceDE w:val="0"/>
                    <w:autoSpaceDN w:val="0"/>
                    <w:adjustRightInd w:val="0"/>
                    <w:spacing w:after="0" w:line="240" w:lineRule="auto"/>
                    <w:rPr>
                      <w:rFonts w:asciiTheme="minorHAnsi" w:hAnsiTheme="minorHAnsi"/>
                      <w:sz w:val="16"/>
                      <w:szCs w:val="16"/>
                    </w:rPr>
                  </w:pPr>
                  <w:r w:rsidRPr="00AA69E1">
                    <w:rPr>
                      <w:rFonts w:asciiTheme="minorHAnsi" w:hAnsiTheme="minorHAnsi"/>
                      <w:sz w:val="16"/>
                      <w:szCs w:val="16"/>
                    </w:rPr>
                    <w:t>98.80</w:t>
                  </w:r>
                </w:p>
              </w:tc>
              <w:tc>
                <w:tcPr>
                  <w:tcW w:w="1120" w:type="dxa"/>
                </w:tcPr>
                <w:p w14:paraId="6F5F57BA" w14:textId="663737C2" w:rsidR="00AA69E1" w:rsidRPr="00AA69E1" w:rsidRDefault="00AA69E1" w:rsidP="00AA69E1">
                  <w:pPr>
                    <w:autoSpaceDE w:val="0"/>
                    <w:autoSpaceDN w:val="0"/>
                    <w:adjustRightInd w:val="0"/>
                    <w:spacing w:after="0" w:line="240" w:lineRule="auto"/>
                    <w:rPr>
                      <w:rFonts w:asciiTheme="minorHAnsi" w:hAnsiTheme="minorHAnsi"/>
                      <w:sz w:val="16"/>
                      <w:szCs w:val="16"/>
                    </w:rPr>
                  </w:pPr>
                  <w:r w:rsidRPr="00AA69E1">
                    <w:rPr>
                      <w:rFonts w:asciiTheme="minorHAnsi" w:hAnsiTheme="minorHAnsi"/>
                      <w:sz w:val="16"/>
                      <w:szCs w:val="16"/>
                    </w:rPr>
                    <w:t>3.61</w:t>
                  </w:r>
                </w:p>
              </w:tc>
            </w:tr>
            <w:tr w:rsidR="00AA69E1" w:rsidRPr="00FF6186" w14:paraId="4B6E0C5C" w14:textId="77777777" w:rsidTr="00AA69E1">
              <w:tc>
                <w:tcPr>
                  <w:tcW w:w="822" w:type="dxa"/>
                </w:tcPr>
                <w:p w14:paraId="336B4802" w14:textId="4A0332CE"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CPA-6</w:t>
                  </w:r>
                </w:p>
              </w:tc>
              <w:tc>
                <w:tcPr>
                  <w:tcW w:w="816" w:type="dxa"/>
                </w:tcPr>
                <w:p w14:paraId="35B636E4" w14:textId="6F62F71F" w:rsidR="00AA69E1" w:rsidRPr="006B7666" w:rsidRDefault="00AA69E1" w:rsidP="00AA69E1">
                  <w:pPr>
                    <w:autoSpaceDE w:val="0"/>
                    <w:autoSpaceDN w:val="0"/>
                    <w:adjustRightInd w:val="0"/>
                    <w:spacing w:after="0" w:line="240" w:lineRule="auto"/>
                    <w:rPr>
                      <w:rFonts w:asciiTheme="minorHAnsi" w:hAnsiTheme="minorHAnsi"/>
                      <w:sz w:val="16"/>
                      <w:szCs w:val="16"/>
                    </w:rPr>
                  </w:pPr>
                  <w:r w:rsidRPr="00AA69E1">
                    <w:rPr>
                      <w:rFonts w:asciiTheme="minorHAnsi" w:hAnsiTheme="minorHAnsi"/>
                      <w:sz w:val="16"/>
                      <w:szCs w:val="16"/>
                    </w:rPr>
                    <w:t>35.44</w:t>
                  </w:r>
                </w:p>
              </w:tc>
              <w:tc>
                <w:tcPr>
                  <w:tcW w:w="1091" w:type="dxa"/>
                </w:tcPr>
                <w:p w14:paraId="2A648B37" w14:textId="42AF64CF" w:rsidR="00AA69E1" w:rsidRPr="006B7666" w:rsidRDefault="00AA69E1" w:rsidP="00AA69E1">
                  <w:pPr>
                    <w:autoSpaceDE w:val="0"/>
                    <w:autoSpaceDN w:val="0"/>
                    <w:adjustRightInd w:val="0"/>
                    <w:spacing w:after="0" w:line="240" w:lineRule="auto"/>
                    <w:rPr>
                      <w:rFonts w:asciiTheme="minorHAnsi" w:hAnsiTheme="minorHAnsi"/>
                      <w:sz w:val="16"/>
                      <w:szCs w:val="16"/>
                    </w:rPr>
                  </w:pPr>
                  <w:r w:rsidRPr="00AA69E1">
                    <w:rPr>
                      <w:rFonts w:asciiTheme="minorHAnsi" w:hAnsiTheme="minorHAnsi"/>
                      <w:sz w:val="16"/>
                      <w:szCs w:val="16"/>
                    </w:rPr>
                    <w:t>98.73</w:t>
                  </w:r>
                </w:p>
              </w:tc>
              <w:tc>
                <w:tcPr>
                  <w:tcW w:w="1120" w:type="dxa"/>
                </w:tcPr>
                <w:p w14:paraId="6E3D9445" w14:textId="5DBB3F7A" w:rsidR="00AA69E1" w:rsidRPr="006B7666" w:rsidRDefault="00AA69E1" w:rsidP="00AA69E1">
                  <w:pPr>
                    <w:autoSpaceDE w:val="0"/>
                    <w:autoSpaceDN w:val="0"/>
                    <w:adjustRightInd w:val="0"/>
                    <w:spacing w:after="0" w:line="240" w:lineRule="auto"/>
                    <w:rPr>
                      <w:rFonts w:asciiTheme="minorHAnsi" w:hAnsiTheme="minorHAnsi"/>
                      <w:sz w:val="16"/>
                      <w:szCs w:val="16"/>
                    </w:rPr>
                  </w:pPr>
                  <w:r w:rsidRPr="00AA69E1">
                    <w:rPr>
                      <w:rFonts w:asciiTheme="minorHAnsi" w:hAnsiTheme="minorHAnsi"/>
                      <w:sz w:val="16"/>
                      <w:szCs w:val="16"/>
                    </w:rPr>
                    <w:t>1.27</w:t>
                  </w:r>
                </w:p>
              </w:tc>
            </w:tr>
            <w:tr w:rsidR="00AA69E1" w:rsidRPr="00FF6186" w14:paraId="7FF08AA1" w14:textId="77777777" w:rsidTr="00AA69E1">
              <w:tc>
                <w:tcPr>
                  <w:tcW w:w="822" w:type="dxa"/>
                </w:tcPr>
                <w:p w14:paraId="54B9DD80" w14:textId="77C0ED76"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CPA-7</w:t>
                  </w:r>
                </w:p>
              </w:tc>
              <w:tc>
                <w:tcPr>
                  <w:tcW w:w="816" w:type="dxa"/>
                </w:tcPr>
                <w:p w14:paraId="7973633E" w14:textId="737F02D5" w:rsidR="00AA69E1" w:rsidRPr="006B7666" w:rsidRDefault="00AA69E1" w:rsidP="00AA69E1">
                  <w:pPr>
                    <w:autoSpaceDE w:val="0"/>
                    <w:autoSpaceDN w:val="0"/>
                    <w:adjustRightInd w:val="0"/>
                    <w:spacing w:after="0" w:line="240" w:lineRule="auto"/>
                    <w:rPr>
                      <w:rFonts w:asciiTheme="minorHAnsi" w:hAnsiTheme="minorHAnsi"/>
                      <w:sz w:val="16"/>
                      <w:szCs w:val="16"/>
                    </w:rPr>
                  </w:pPr>
                  <w:r w:rsidRPr="00AA69E1">
                    <w:rPr>
                      <w:rFonts w:asciiTheme="minorHAnsi" w:hAnsiTheme="minorHAnsi"/>
                      <w:sz w:val="16"/>
                      <w:szCs w:val="16"/>
                    </w:rPr>
                    <w:t>35.71</w:t>
                  </w:r>
                </w:p>
              </w:tc>
              <w:tc>
                <w:tcPr>
                  <w:tcW w:w="1091" w:type="dxa"/>
                </w:tcPr>
                <w:p w14:paraId="5AB3495E" w14:textId="6A9CAB93" w:rsidR="00AA69E1" w:rsidRPr="006B7666" w:rsidRDefault="00AA69E1" w:rsidP="00AA69E1">
                  <w:pPr>
                    <w:autoSpaceDE w:val="0"/>
                    <w:autoSpaceDN w:val="0"/>
                    <w:adjustRightInd w:val="0"/>
                    <w:spacing w:after="0" w:line="240" w:lineRule="auto"/>
                    <w:rPr>
                      <w:rFonts w:asciiTheme="minorHAnsi" w:hAnsiTheme="minorHAnsi"/>
                      <w:sz w:val="16"/>
                      <w:szCs w:val="16"/>
                    </w:rPr>
                  </w:pPr>
                  <w:r w:rsidRPr="00AA69E1">
                    <w:rPr>
                      <w:rFonts w:asciiTheme="minorHAnsi" w:hAnsiTheme="minorHAnsi"/>
                      <w:sz w:val="16"/>
                      <w:szCs w:val="16"/>
                    </w:rPr>
                    <w:t>96.43</w:t>
                  </w:r>
                </w:p>
              </w:tc>
              <w:tc>
                <w:tcPr>
                  <w:tcW w:w="1120" w:type="dxa"/>
                </w:tcPr>
                <w:p w14:paraId="2B128121" w14:textId="176F0C88" w:rsidR="00AA69E1" w:rsidRPr="006B7666" w:rsidRDefault="00AA69E1" w:rsidP="00AA69E1">
                  <w:pPr>
                    <w:autoSpaceDE w:val="0"/>
                    <w:autoSpaceDN w:val="0"/>
                    <w:adjustRightInd w:val="0"/>
                    <w:spacing w:after="0" w:line="240" w:lineRule="auto"/>
                    <w:rPr>
                      <w:rFonts w:asciiTheme="minorHAnsi" w:hAnsiTheme="minorHAnsi"/>
                      <w:sz w:val="16"/>
                      <w:szCs w:val="16"/>
                    </w:rPr>
                  </w:pPr>
                  <w:r w:rsidRPr="00AA69E1">
                    <w:rPr>
                      <w:rFonts w:asciiTheme="minorHAnsi" w:hAnsiTheme="minorHAnsi"/>
                      <w:sz w:val="16"/>
                      <w:szCs w:val="16"/>
                    </w:rPr>
                    <w:t>5.95</w:t>
                  </w:r>
                </w:p>
              </w:tc>
            </w:tr>
            <w:tr w:rsidR="00AA69E1" w:rsidRPr="00FF6186" w14:paraId="68B9FD0F" w14:textId="77777777" w:rsidTr="00AA69E1">
              <w:tc>
                <w:tcPr>
                  <w:tcW w:w="822" w:type="dxa"/>
                </w:tcPr>
                <w:p w14:paraId="240DE371" w14:textId="77777777"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FF6186">
                    <w:rPr>
                      <w:rFonts w:asciiTheme="minorHAnsi" w:eastAsia="MS Mincho" w:hAnsiTheme="minorHAnsi" w:cs="Calibri"/>
                      <w:color w:val="000000"/>
                      <w:sz w:val="16"/>
                      <w:szCs w:val="16"/>
                    </w:rPr>
                    <w:t>CPA-10</w:t>
                  </w:r>
                </w:p>
              </w:tc>
              <w:tc>
                <w:tcPr>
                  <w:tcW w:w="816" w:type="dxa"/>
                </w:tcPr>
                <w:p w14:paraId="43DB3AB8" w14:textId="388759A0" w:rsidR="00AA69E1" w:rsidRPr="00AA69E1" w:rsidRDefault="00AA69E1" w:rsidP="00AA69E1">
                  <w:pPr>
                    <w:autoSpaceDE w:val="0"/>
                    <w:autoSpaceDN w:val="0"/>
                    <w:adjustRightInd w:val="0"/>
                    <w:spacing w:after="0" w:line="240" w:lineRule="auto"/>
                    <w:rPr>
                      <w:rFonts w:asciiTheme="minorHAnsi" w:hAnsiTheme="minorHAnsi"/>
                      <w:sz w:val="16"/>
                      <w:szCs w:val="16"/>
                    </w:rPr>
                  </w:pPr>
                  <w:r w:rsidRPr="00AA69E1">
                    <w:rPr>
                      <w:rFonts w:asciiTheme="minorHAnsi" w:hAnsiTheme="minorHAnsi"/>
                      <w:sz w:val="16"/>
                      <w:szCs w:val="16"/>
                    </w:rPr>
                    <w:t>41.25</w:t>
                  </w:r>
                </w:p>
              </w:tc>
              <w:tc>
                <w:tcPr>
                  <w:tcW w:w="1091" w:type="dxa"/>
                </w:tcPr>
                <w:p w14:paraId="4C68886C" w14:textId="20D66BD5" w:rsidR="00AA69E1" w:rsidRPr="00AA69E1" w:rsidRDefault="00AA69E1" w:rsidP="00AA69E1">
                  <w:pPr>
                    <w:autoSpaceDE w:val="0"/>
                    <w:autoSpaceDN w:val="0"/>
                    <w:adjustRightInd w:val="0"/>
                    <w:spacing w:after="0" w:line="240" w:lineRule="auto"/>
                    <w:rPr>
                      <w:rFonts w:asciiTheme="minorHAnsi" w:hAnsiTheme="minorHAnsi"/>
                      <w:sz w:val="16"/>
                      <w:szCs w:val="16"/>
                    </w:rPr>
                  </w:pPr>
                  <w:r w:rsidRPr="00AA69E1">
                    <w:rPr>
                      <w:rFonts w:asciiTheme="minorHAnsi" w:hAnsiTheme="minorHAnsi"/>
                      <w:sz w:val="16"/>
                      <w:szCs w:val="16"/>
                    </w:rPr>
                    <w:t>100</w:t>
                  </w:r>
                </w:p>
              </w:tc>
              <w:tc>
                <w:tcPr>
                  <w:tcW w:w="1120" w:type="dxa"/>
                </w:tcPr>
                <w:p w14:paraId="6146806F" w14:textId="075D87A3" w:rsidR="00AA69E1" w:rsidRPr="00AA69E1" w:rsidRDefault="00AA69E1" w:rsidP="00AA69E1">
                  <w:pPr>
                    <w:autoSpaceDE w:val="0"/>
                    <w:autoSpaceDN w:val="0"/>
                    <w:adjustRightInd w:val="0"/>
                    <w:spacing w:after="0" w:line="240" w:lineRule="auto"/>
                    <w:rPr>
                      <w:rFonts w:asciiTheme="minorHAnsi" w:hAnsiTheme="minorHAnsi"/>
                      <w:sz w:val="16"/>
                      <w:szCs w:val="16"/>
                    </w:rPr>
                  </w:pPr>
                  <w:r w:rsidRPr="00AA69E1">
                    <w:rPr>
                      <w:rFonts w:asciiTheme="minorHAnsi" w:hAnsiTheme="minorHAnsi"/>
                      <w:sz w:val="16"/>
                      <w:szCs w:val="16"/>
                    </w:rPr>
                    <w:t>0.00</w:t>
                  </w:r>
                </w:p>
              </w:tc>
            </w:tr>
          </w:tbl>
          <w:p w14:paraId="29545EB9" w14:textId="77777777" w:rsidR="00FF6186" w:rsidRPr="00FF6186" w:rsidRDefault="00FF6186" w:rsidP="00FF6186">
            <w:pPr>
              <w:autoSpaceDE w:val="0"/>
              <w:autoSpaceDN w:val="0"/>
              <w:adjustRightInd w:val="0"/>
              <w:spacing w:line="240" w:lineRule="auto"/>
              <w:rPr>
                <w:rFonts w:asciiTheme="minorHAnsi" w:eastAsia="MS Mincho" w:hAnsiTheme="minorHAnsi" w:cs="Calibri"/>
                <w:b/>
                <w:bCs/>
                <w:color w:val="000000"/>
                <w:sz w:val="16"/>
                <w:szCs w:val="16"/>
              </w:rPr>
            </w:pPr>
          </w:p>
        </w:tc>
        <w:tc>
          <w:tcPr>
            <w:tcW w:w="3673" w:type="dxa"/>
            <w:tcBorders>
              <w:top w:val="single" w:sz="4" w:space="0" w:color="A6A6A6" w:themeColor="background1" w:themeShade="A6"/>
              <w:bottom w:val="single" w:sz="4" w:space="0" w:color="A6A6A6" w:themeColor="background1" w:themeShade="A6"/>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875"/>
              <w:gridCol w:w="1068"/>
              <w:gridCol w:w="1102"/>
            </w:tblGrid>
            <w:tr w:rsidR="00121E6B" w:rsidRPr="00FF6186" w14:paraId="1AAF8F36" w14:textId="77777777" w:rsidTr="00AA69E1">
              <w:tc>
                <w:tcPr>
                  <w:tcW w:w="804" w:type="dxa"/>
                  <w:vMerge w:val="restart"/>
                </w:tcPr>
                <w:p w14:paraId="2B12C3CD" w14:textId="77777777" w:rsidR="00121E6B" w:rsidRPr="00FF6186" w:rsidRDefault="00121E6B" w:rsidP="00121E6B">
                  <w:pPr>
                    <w:autoSpaceDE w:val="0"/>
                    <w:autoSpaceDN w:val="0"/>
                    <w:adjustRightInd w:val="0"/>
                    <w:spacing w:after="0" w:line="240" w:lineRule="auto"/>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CPAs</w:t>
                  </w:r>
                </w:p>
              </w:tc>
              <w:tc>
                <w:tcPr>
                  <w:tcW w:w="3045" w:type="dxa"/>
                  <w:gridSpan w:val="3"/>
                </w:tcPr>
                <w:p w14:paraId="09EE6BF0" w14:textId="77777777" w:rsidR="00121E6B" w:rsidRPr="00FF6186" w:rsidRDefault="00121E6B" w:rsidP="00121E6B">
                  <w:pPr>
                    <w:autoSpaceDE w:val="0"/>
                    <w:autoSpaceDN w:val="0"/>
                    <w:adjustRightInd w:val="0"/>
                    <w:spacing w:after="0"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HH perceived reduction in firewood collection time for</w:t>
                  </w:r>
                </w:p>
              </w:tc>
            </w:tr>
            <w:tr w:rsidR="00121E6B" w:rsidRPr="00FF6186" w14:paraId="24129677" w14:textId="77777777" w:rsidTr="00AA69E1">
              <w:tc>
                <w:tcPr>
                  <w:tcW w:w="804" w:type="dxa"/>
                  <w:vMerge/>
                </w:tcPr>
                <w:p w14:paraId="5C15C6DC" w14:textId="77777777" w:rsidR="00121E6B" w:rsidRPr="00FF6186" w:rsidRDefault="00121E6B" w:rsidP="00121E6B">
                  <w:pPr>
                    <w:autoSpaceDE w:val="0"/>
                    <w:autoSpaceDN w:val="0"/>
                    <w:adjustRightInd w:val="0"/>
                    <w:spacing w:after="0" w:line="240" w:lineRule="auto"/>
                    <w:rPr>
                      <w:rFonts w:asciiTheme="minorHAnsi" w:eastAsia="MS Mincho" w:hAnsiTheme="minorHAnsi" w:cs="Calibri"/>
                      <w:b/>
                      <w:bCs/>
                      <w:color w:val="000000"/>
                      <w:sz w:val="16"/>
                      <w:szCs w:val="16"/>
                    </w:rPr>
                  </w:pPr>
                </w:p>
              </w:tc>
              <w:tc>
                <w:tcPr>
                  <w:tcW w:w="875" w:type="dxa"/>
                </w:tcPr>
                <w:p w14:paraId="4A7AC142" w14:textId="77777777" w:rsidR="00121E6B" w:rsidRPr="00FF6186" w:rsidRDefault="00121E6B" w:rsidP="00121E6B">
                  <w:pPr>
                    <w:autoSpaceDE w:val="0"/>
                    <w:autoSpaceDN w:val="0"/>
                    <w:adjustRightInd w:val="0"/>
                    <w:spacing w:after="0"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Men </w:t>
                  </w:r>
                </w:p>
              </w:tc>
              <w:tc>
                <w:tcPr>
                  <w:tcW w:w="1068" w:type="dxa"/>
                </w:tcPr>
                <w:p w14:paraId="6254EAEC" w14:textId="77777777" w:rsidR="00121E6B" w:rsidRPr="00FF6186" w:rsidRDefault="00121E6B" w:rsidP="00121E6B">
                  <w:pPr>
                    <w:autoSpaceDE w:val="0"/>
                    <w:autoSpaceDN w:val="0"/>
                    <w:adjustRightInd w:val="0"/>
                    <w:spacing w:after="0"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Women </w:t>
                  </w:r>
                </w:p>
              </w:tc>
              <w:tc>
                <w:tcPr>
                  <w:tcW w:w="1102" w:type="dxa"/>
                </w:tcPr>
                <w:p w14:paraId="6EC559CA" w14:textId="77777777" w:rsidR="00121E6B" w:rsidRPr="00FF6186" w:rsidRDefault="00121E6B" w:rsidP="00121E6B">
                  <w:pPr>
                    <w:autoSpaceDE w:val="0"/>
                    <w:autoSpaceDN w:val="0"/>
                    <w:adjustRightInd w:val="0"/>
                    <w:spacing w:after="0"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xml:space="preserve">Children </w:t>
                  </w:r>
                </w:p>
              </w:tc>
            </w:tr>
            <w:tr w:rsidR="00AA69E1" w:rsidRPr="00FF6186" w14:paraId="62A68DAB" w14:textId="77777777" w:rsidTr="00AA69E1">
              <w:tc>
                <w:tcPr>
                  <w:tcW w:w="804" w:type="dxa"/>
                </w:tcPr>
                <w:p w14:paraId="78232546" w14:textId="77777777"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FF6186">
                    <w:rPr>
                      <w:rFonts w:asciiTheme="minorHAnsi" w:eastAsia="MS Mincho" w:hAnsiTheme="minorHAnsi" w:cs="Calibri"/>
                      <w:color w:val="000000"/>
                      <w:sz w:val="16"/>
                      <w:szCs w:val="16"/>
                    </w:rPr>
                    <w:t>CPA-1</w:t>
                  </w:r>
                </w:p>
              </w:tc>
              <w:tc>
                <w:tcPr>
                  <w:tcW w:w="875" w:type="dxa"/>
                </w:tcPr>
                <w:p w14:paraId="7759EAA8" w14:textId="661509E0"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hAnsiTheme="minorHAnsi"/>
                      <w:sz w:val="16"/>
                      <w:szCs w:val="16"/>
                    </w:rPr>
                    <w:t>73.81</w:t>
                  </w:r>
                </w:p>
              </w:tc>
              <w:tc>
                <w:tcPr>
                  <w:tcW w:w="1068" w:type="dxa"/>
                </w:tcPr>
                <w:p w14:paraId="4F8C3587" w14:textId="4413FE9E"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hAnsiTheme="minorHAnsi"/>
                      <w:sz w:val="16"/>
                      <w:szCs w:val="16"/>
                    </w:rPr>
                    <w:t>95.24</w:t>
                  </w:r>
                </w:p>
              </w:tc>
              <w:tc>
                <w:tcPr>
                  <w:tcW w:w="1102" w:type="dxa"/>
                </w:tcPr>
                <w:p w14:paraId="50EE57AE" w14:textId="1C5B264D"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hAnsiTheme="minorHAnsi"/>
                      <w:sz w:val="16"/>
                      <w:szCs w:val="16"/>
                    </w:rPr>
                    <w:t>10.71</w:t>
                  </w:r>
                </w:p>
              </w:tc>
            </w:tr>
            <w:tr w:rsidR="00AA69E1" w:rsidRPr="00FF6186" w14:paraId="1DAB8BFB" w14:textId="77777777" w:rsidTr="00AA69E1">
              <w:tc>
                <w:tcPr>
                  <w:tcW w:w="804" w:type="dxa"/>
                </w:tcPr>
                <w:p w14:paraId="2876CA15" w14:textId="615C3627"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CPA-2</w:t>
                  </w:r>
                </w:p>
              </w:tc>
              <w:tc>
                <w:tcPr>
                  <w:tcW w:w="875" w:type="dxa"/>
                </w:tcPr>
                <w:p w14:paraId="70334165" w14:textId="7403932C"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hAnsiTheme="minorHAnsi"/>
                      <w:sz w:val="16"/>
                      <w:szCs w:val="16"/>
                    </w:rPr>
                    <w:t>65.12</w:t>
                  </w:r>
                </w:p>
              </w:tc>
              <w:tc>
                <w:tcPr>
                  <w:tcW w:w="1068" w:type="dxa"/>
                </w:tcPr>
                <w:p w14:paraId="7960C19D" w14:textId="3EAAC21E"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hAnsiTheme="minorHAnsi"/>
                      <w:sz w:val="16"/>
                      <w:szCs w:val="16"/>
                    </w:rPr>
                    <w:t>98.84</w:t>
                  </w:r>
                </w:p>
              </w:tc>
              <w:tc>
                <w:tcPr>
                  <w:tcW w:w="1102" w:type="dxa"/>
                </w:tcPr>
                <w:p w14:paraId="0FF0A30B" w14:textId="08F775A2"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hAnsiTheme="minorHAnsi"/>
                      <w:sz w:val="16"/>
                      <w:szCs w:val="16"/>
                    </w:rPr>
                    <w:t>29.07</w:t>
                  </w:r>
                </w:p>
              </w:tc>
            </w:tr>
            <w:tr w:rsidR="00AA69E1" w:rsidRPr="00FF6186" w14:paraId="2C07F2CE" w14:textId="77777777" w:rsidTr="00AA69E1">
              <w:tc>
                <w:tcPr>
                  <w:tcW w:w="804" w:type="dxa"/>
                </w:tcPr>
                <w:p w14:paraId="468FE2B6" w14:textId="29966FA1"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CPA-3</w:t>
                  </w:r>
                </w:p>
              </w:tc>
              <w:tc>
                <w:tcPr>
                  <w:tcW w:w="875" w:type="dxa"/>
                </w:tcPr>
                <w:p w14:paraId="18F94ABE" w14:textId="7E04D804"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hAnsiTheme="minorHAnsi"/>
                      <w:sz w:val="16"/>
                      <w:szCs w:val="16"/>
                    </w:rPr>
                    <w:t>49.46</w:t>
                  </w:r>
                </w:p>
              </w:tc>
              <w:tc>
                <w:tcPr>
                  <w:tcW w:w="1068" w:type="dxa"/>
                </w:tcPr>
                <w:p w14:paraId="2EB520B5" w14:textId="21A4C542"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hAnsiTheme="minorHAnsi"/>
                      <w:sz w:val="16"/>
                      <w:szCs w:val="16"/>
                    </w:rPr>
                    <w:t>97.85</w:t>
                  </w:r>
                </w:p>
              </w:tc>
              <w:tc>
                <w:tcPr>
                  <w:tcW w:w="1102" w:type="dxa"/>
                </w:tcPr>
                <w:p w14:paraId="75B496BE" w14:textId="5C91A201"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hAnsiTheme="minorHAnsi"/>
                      <w:sz w:val="16"/>
                      <w:szCs w:val="16"/>
                    </w:rPr>
                    <w:t>18.28</w:t>
                  </w:r>
                </w:p>
              </w:tc>
            </w:tr>
            <w:tr w:rsidR="00AA69E1" w:rsidRPr="00FF6186" w14:paraId="0E27E218" w14:textId="77777777" w:rsidTr="00AA69E1">
              <w:tc>
                <w:tcPr>
                  <w:tcW w:w="804" w:type="dxa"/>
                </w:tcPr>
                <w:p w14:paraId="47FAA55F" w14:textId="0B4537D4"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CPA-4</w:t>
                  </w:r>
                </w:p>
              </w:tc>
              <w:tc>
                <w:tcPr>
                  <w:tcW w:w="875" w:type="dxa"/>
                </w:tcPr>
                <w:p w14:paraId="75A713DC" w14:textId="6D94B080"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hAnsiTheme="minorHAnsi"/>
                      <w:sz w:val="16"/>
                      <w:szCs w:val="16"/>
                    </w:rPr>
                    <w:t>65.17</w:t>
                  </w:r>
                </w:p>
              </w:tc>
              <w:tc>
                <w:tcPr>
                  <w:tcW w:w="1068" w:type="dxa"/>
                </w:tcPr>
                <w:p w14:paraId="25B1E3C6" w14:textId="5A0D6BB9"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hAnsiTheme="minorHAnsi"/>
                      <w:sz w:val="16"/>
                      <w:szCs w:val="16"/>
                    </w:rPr>
                    <w:t>98.88</w:t>
                  </w:r>
                </w:p>
              </w:tc>
              <w:tc>
                <w:tcPr>
                  <w:tcW w:w="1102" w:type="dxa"/>
                </w:tcPr>
                <w:p w14:paraId="347BD85B" w14:textId="724DEF33"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hAnsiTheme="minorHAnsi"/>
                      <w:sz w:val="16"/>
                      <w:szCs w:val="16"/>
                    </w:rPr>
                    <w:t>15.73</w:t>
                  </w:r>
                </w:p>
              </w:tc>
            </w:tr>
            <w:tr w:rsidR="00AA69E1" w:rsidRPr="00FF6186" w14:paraId="10E9FDA8" w14:textId="77777777" w:rsidTr="00AA69E1">
              <w:tc>
                <w:tcPr>
                  <w:tcW w:w="804" w:type="dxa"/>
                </w:tcPr>
                <w:p w14:paraId="2E42FC6B" w14:textId="797B664D"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CPA-5</w:t>
                  </w:r>
                </w:p>
              </w:tc>
              <w:tc>
                <w:tcPr>
                  <w:tcW w:w="875" w:type="dxa"/>
                </w:tcPr>
                <w:p w14:paraId="5ADA6BF0" w14:textId="17FAFCD8"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hAnsiTheme="minorHAnsi"/>
                      <w:sz w:val="16"/>
                      <w:szCs w:val="16"/>
                    </w:rPr>
                    <w:t>73.63</w:t>
                  </w:r>
                </w:p>
              </w:tc>
              <w:tc>
                <w:tcPr>
                  <w:tcW w:w="1068" w:type="dxa"/>
                </w:tcPr>
                <w:p w14:paraId="086BB294" w14:textId="5048F20A"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hAnsiTheme="minorHAnsi"/>
                      <w:sz w:val="16"/>
                      <w:szCs w:val="16"/>
                    </w:rPr>
                    <w:t>100</w:t>
                  </w:r>
                </w:p>
              </w:tc>
              <w:tc>
                <w:tcPr>
                  <w:tcW w:w="1102" w:type="dxa"/>
                </w:tcPr>
                <w:p w14:paraId="26AE89D2" w14:textId="05BFC500"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hAnsiTheme="minorHAnsi"/>
                      <w:sz w:val="16"/>
                      <w:szCs w:val="16"/>
                    </w:rPr>
                    <w:t>17.58</w:t>
                  </w:r>
                </w:p>
              </w:tc>
            </w:tr>
            <w:tr w:rsidR="00AA69E1" w:rsidRPr="00FF6186" w14:paraId="6B396C93" w14:textId="77777777" w:rsidTr="002F72FF">
              <w:tc>
                <w:tcPr>
                  <w:tcW w:w="804" w:type="dxa"/>
                </w:tcPr>
                <w:p w14:paraId="18238B9C" w14:textId="15073D2A"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CPA-6</w:t>
                  </w:r>
                </w:p>
              </w:tc>
              <w:tc>
                <w:tcPr>
                  <w:tcW w:w="3045" w:type="dxa"/>
                  <w:gridSpan w:val="3"/>
                  <w:vMerge w:val="restart"/>
                </w:tcPr>
                <w:p w14:paraId="7A0D4C6A" w14:textId="0ECADB1A" w:rsidR="00AA69E1" w:rsidRPr="008254BA" w:rsidRDefault="00AA69E1" w:rsidP="00AA69E1">
                  <w:pPr>
                    <w:autoSpaceDE w:val="0"/>
                    <w:autoSpaceDN w:val="0"/>
                    <w:adjustRightInd w:val="0"/>
                    <w:spacing w:after="0" w:line="240" w:lineRule="auto"/>
                    <w:rPr>
                      <w:rFonts w:asciiTheme="minorHAnsi" w:hAnsiTheme="minorHAnsi"/>
                      <w:sz w:val="16"/>
                      <w:szCs w:val="16"/>
                    </w:rPr>
                  </w:pPr>
                  <w:r>
                    <w:rPr>
                      <w:rFonts w:asciiTheme="minorHAnsi" w:hAnsiTheme="minorHAnsi"/>
                      <w:sz w:val="16"/>
                      <w:szCs w:val="16"/>
                    </w:rPr>
                    <w:t>N/A (First verification under CP-2)</w:t>
                  </w:r>
                </w:p>
              </w:tc>
            </w:tr>
            <w:tr w:rsidR="00AA69E1" w:rsidRPr="00FF6186" w14:paraId="286CABC8" w14:textId="77777777" w:rsidTr="002F72FF">
              <w:tc>
                <w:tcPr>
                  <w:tcW w:w="804" w:type="dxa"/>
                </w:tcPr>
                <w:p w14:paraId="552E16FE" w14:textId="51C22E2D"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CPA-7</w:t>
                  </w:r>
                </w:p>
              </w:tc>
              <w:tc>
                <w:tcPr>
                  <w:tcW w:w="3045" w:type="dxa"/>
                  <w:gridSpan w:val="3"/>
                  <w:vMerge/>
                </w:tcPr>
                <w:p w14:paraId="44CDDB8E" w14:textId="77777777" w:rsidR="00AA69E1" w:rsidRPr="008254BA" w:rsidRDefault="00AA69E1" w:rsidP="00AA69E1">
                  <w:pPr>
                    <w:autoSpaceDE w:val="0"/>
                    <w:autoSpaceDN w:val="0"/>
                    <w:adjustRightInd w:val="0"/>
                    <w:spacing w:after="0" w:line="240" w:lineRule="auto"/>
                    <w:rPr>
                      <w:rFonts w:asciiTheme="minorHAnsi" w:hAnsiTheme="minorHAnsi"/>
                      <w:sz w:val="16"/>
                      <w:szCs w:val="16"/>
                    </w:rPr>
                  </w:pPr>
                </w:p>
              </w:tc>
            </w:tr>
            <w:tr w:rsidR="00AA69E1" w:rsidRPr="00FF6186" w14:paraId="4EF32841" w14:textId="77777777" w:rsidTr="00AA69E1">
              <w:tc>
                <w:tcPr>
                  <w:tcW w:w="804" w:type="dxa"/>
                </w:tcPr>
                <w:p w14:paraId="7BB4CAA1" w14:textId="0E109136"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CPA-10</w:t>
                  </w:r>
                </w:p>
              </w:tc>
              <w:tc>
                <w:tcPr>
                  <w:tcW w:w="875" w:type="dxa"/>
                </w:tcPr>
                <w:p w14:paraId="61CE6FF5" w14:textId="62C13FF7"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hAnsiTheme="minorHAnsi"/>
                      <w:sz w:val="16"/>
                      <w:szCs w:val="16"/>
                    </w:rPr>
                    <w:t>49.44</w:t>
                  </w:r>
                </w:p>
              </w:tc>
              <w:tc>
                <w:tcPr>
                  <w:tcW w:w="1068" w:type="dxa"/>
                </w:tcPr>
                <w:p w14:paraId="47A9F261" w14:textId="1E9555CD"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hAnsiTheme="minorHAnsi"/>
                      <w:sz w:val="16"/>
                      <w:szCs w:val="16"/>
                    </w:rPr>
                    <w:t>98.88</w:t>
                  </w:r>
                </w:p>
              </w:tc>
              <w:tc>
                <w:tcPr>
                  <w:tcW w:w="1102" w:type="dxa"/>
                </w:tcPr>
                <w:p w14:paraId="5DC44E0D" w14:textId="1C1B9DF5"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hAnsiTheme="minorHAnsi"/>
                      <w:sz w:val="16"/>
                      <w:szCs w:val="16"/>
                    </w:rPr>
                    <w:t>5.62</w:t>
                  </w:r>
                </w:p>
              </w:tc>
            </w:tr>
          </w:tbl>
          <w:p w14:paraId="24C29708" w14:textId="14F02776" w:rsidR="00FF6186" w:rsidRPr="00FF6186" w:rsidRDefault="00FF6186" w:rsidP="00FF6186">
            <w:pPr>
              <w:autoSpaceDE w:val="0"/>
              <w:autoSpaceDN w:val="0"/>
              <w:adjustRightInd w:val="0"/>
              <w:spacing w:line="240" w:lineRule="auto"/>
              <w:rPr>
                <w:rFonts w:asciiTheme="minorHAnsi" w:eastAsia="MS Mincho" w:hAnsiTheme="minorHAnsi" w:cs="Calibri"/>
                <w:b/>
                <w:bCs/>
                <w:color w:val="000000"/>
                <w:sz w:val="16"/>
                <w:szCs w:val="16"/>
              </w:rPr>
            </w:pPr>
          </w:p>
        </w:tc>
      </w:tr>
      <w:tr w:rsidR="00FF6186" w:rsidRPr="00E51EF3" w14:paraId="17EC7509" w14:textId="77777777" w:rsidTr="006A088F">
        <w:tc>
          <w:tcPr>
            <w:tcW w:w="2286" w:type="dxa"/>
            <w:tcBorders>
              <w:top w:val="single" w:sz="4" w:space="0" w:color="A6A6A6" w:themeColor="background1" w:themeShade="A6"/>
              <w:bottom w:val="single" w:sz="4" w:space="0" w:color="A6A6A6" w:themeColor="background1" w:themeShade="A6"/>
            </w:tcBorders>
          </w:tcPr>
          <w:p w14:paraId="38A71225" w14:textId="6A5A3A3F" w:rsidR="00FF6186" w:rsidRPr="001C5A4B" w:rsidRDefault="00FF6186" w:rsidP="00FF6186">
            <w:pPr>
              <w:spacing w:line="240" w:lineRule="auto"/>
              <w:ind w:right="166"/>
              <w:rPr>
                <w:rFonts w:asciiTheme="minorHAnsi" w:hAnsiTheme="minorHAnsi"/>
                <w:sz w:val="20"/>
                <w:szCs w:val="20"/>
              </w:rPr>
            </w:pPr>
            <w:r w:rsidRPr="00814942">
              <w:rPr>
                <w:rFonts w:asciiTheme="minorHAnsi" w:hAnsiTheme="minorHAnsi"/>
                <w:sz w:val="20"/>
                <w:szCs w:val="20"/>
              </w:rPr>
              <w:t>Users perception in reduction of chemical fertilizers</w:t>
            </w:r>
          </w:p>
        </w:tc>
        <w:tc>
          <w:tcPr>
            <w:tcW w:w="3673" w:type="dxa"/>
            <w:tcBorders>
              <w:top w:val="single" w:sz="4" w:space="0" w:color="A6A6A6" w:themeColor="background1" w:themeShade="A6"/>
              <w:bottom w:val="single" w:sz="4" w:space="0" w:color="A6A6A6" w:themeColor="background1" w:themeShade="A6"/>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728"/>
              <w:gridCol w:w="610"/>
              <w:gridCol w:w="615"/>
              <w:gridCol w:w="615"/>
              <w:gridCol w:w="677"/>
            </w:tblGrid>
            <w:tr w:rsidR="00FF6186" w:rsidRPr="00FF6186" w14:paraId="7C02AE90" w14:textId="77777777" w:rsidTr="00C25BF9">
              <w:tc>
                <w:tcPr>
                  <w:tcW w:w="604" w:type="dxa"/>
                  <w:vMerge w:val="restart"/>
                </w:tcPr>
                <w:p w14:paraId="5FAC2BD7" w14:textId="77777777" w:rsidR="00FF6186" w:rsidRPr="00FF6186" w:rsidRDefault="00FF6186" w:rsidP="00FF6186">
                  <w:pPr>
                    <w:autoSpaceDE w:val="0"/>
                    <w:autoSpaceDN w:val="0"/>
                    <w:adjustRightInd w:val="0"/>
                    <w:spacing w:after="0" w:line="240" w:lineRule="auto"/>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CPAs</w:t>
                  </w:r>
                </w:p>
              </w:tc>
              <w:tc>
                <w:tcPr>
                  <w:tcW w:w="3245" w:type="dxa"/>
                  <w:gridSpan w:val="5"/>
                </w:tcPr>
                <w:p w14:paraId="6B1ABE48" w14:textId="77777777" w:rsidR="00FF6186" w:rsidRPr="00FF6186" w:rsidRDefault="00FF6186" w:rsidP="00FF6186">
                  <w:pPr>
                    <w:autoSpaceDE w:val="0"/>
                    <w:autoSpaceDN w:val="0"/>
                    <w:adjustRightInd w:val="0"/>
                    <w:spacing w:after="0"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changes in use of chemical fertilizers and increase in use of bio-slurry</w:t>
                  </w:r>
                </w:p>
              </w:tc>
            </w:tr>
            <w:tr w:rsidR="00FF6186" w:rsidRPr="00FF6186" w14:paraId="6F05579D" w14:textId="77777777" w:rsidTr="00C25BF9">
              <w:trPr>
                <w:trHeight w:val="409"/>
              </w:trPr>
              <w:tc>
                <w:tcPr>
                  <w:tcW w:w="604" w:type="dxa"/>
                  <w:vMerge/>
                </w:tcPr>
                <w:p w14:paraId="0DEFC56C" w14:textId="77777777" w:rsidR="00FF6186" w:rsidRPr="00FF6186" w:rsidRDefault="00FF6186" w:rsidP="00FF6186">
                  <w:pPr>
                    <w:autoSpaceDE w:val="0"/>
                    <w:autoSpaceDN w:val="0"/>
                    <w:adjustRightInd w:val="0"/>
                    <w:spacing w:after="0" w:line="240" w:lineRule="auto"/>
                    <w:rPr>
                      <w:rFonts w:asciiTheme="minorHAnsi" w:eastAsia="MS Mincho" w:hAnsiTheme="minorHAnsi" w:cs="Calibri"/>
                      <w:b/>
                      <w:bCs/>
                      <w:color w:val="000000"/>
                      <w:sz w:val="16"/>
                      <w:szCs w:val="16"/>
                    </w:rPr>
                  </w:pPr>
                </w:p>
              </w:tc>
              <w:tc>
                <w:tcPr>
                  <w:tcW w:w="728" w:type="dxa"/>
                </w:tcPr>
                <w:p w14:paraId="4275847F" w14:textId="77777777" w:rsidR="00FF6186" w:rsidRPr="00FF6186" w:rsidRDefault="00FF6186" w:rsidP="00FF6186">
                  <w:pPr>
                    <w:pStyle w:val="Default"/>
                    <w:jc w:val="center"/>
                    <w:rPr>
                      <w:rFonts w:asciiTheme="minorHAnsi" w:eastAsia="Times New Roman" w:hAnsiTheme="minorHAnsi"/>
                      <w:sz w:val="16"/>
                      <w:szCs w:val="16"/>
                    </w:rPr>
                  </w:pPr>
                  <w:r w:rsidRPr="00FF6186">
                    <w:rPr>
                      <w:rFonts w:asciiTheme="minorHAnsi" w:eastAsia="Times New Roman" w:hAnsiTheme="minorHAnsi"/>
                      <w:sz w:val="16"/>
                      <w:szCs w:val="16"/>
                    </w:rPr>
                    <w:t xml:space="preserve">Farm Yard Manure </w:t>
                  </w:r>
                </w:p>
              </w:tc>
              <w:tc>
                <w:tcPr>
                  <w:tcW w:w="610" w:type="dxa"/>
                </w:tcPr>
                <w:p w14:paraId="3168C1D2" w14:textId="77777777" w:rsidR="00FF6186" w:rsidRPr="00FF6186" w:rsidRDefault="00FF6186" w:rsidP="00FF6186">
                  <w:pPr>
                    <w:pStyle w:val="Default"/>
                    <w:jc w:val="center"/>
                    <w:rPr>
                      <w:rFonts w:asciiTheme="minorHAnsi" w:eastAsia="Times New Roman" w:hAnsiTheme="minorHAnsi"/>
                      <w:sz w:val="16"/>
                      <w:szCs w:val="16"/>
                    </w:rPr>
                  </w:pPr>
                  <w:r w:rsidRPr="00FF6186">
                    <w:rPr>
                      <w:rFonts w:asciiTheme="minorHAnsi" w:eastAsia="Times New Roman" w:hAnsiTheme="minorHAnsi"/>
                      <w:sz w:val="16"/>
                      <w:szCs w:val="16"/>
                    </w:rPr>
                    <w:t xml:space="preserve">Bio-slurry </w:t>
                  </w:r>
                </w:p>
              </w:tc>
              <w:tc>
                <w:tcPr>
                  <w:tcW w:w="615" w:type="dxa"/>
                </w:tcPr>
                <w:p w14:paraId="1AE06C49" w14:textId="77777777" w:rsidR="00FF6186" w:rsidRPr="00FF6186" w:rsidRDefault="00FF6186" w:rsidP="00FF6186">
                  <w:pPr>
                    <w:pStyle w:val="Default"/>
                    <w:jc w:val="center"/>
                    <w:rPr>
                      <w:rFonts w:asciiTheme="minorHAnsi" w:eastAsia="Times New Roman" w:hAnsiTheme="minorHAnsi"/>
                      <w:sz w:val="16"/>
                      <w:szCs w:val="16"/>
                    </w:rPr>
                  </w:pPr>
                  <w:r w:rsidRPr="00FF6186">
                    <w:rPr>
                      <w:rFonts w:asciiTheme="minorHAnsi" w:eastAsia="Times New Roman" w:hAnsiTheme="minorHAnsi"/>
                      <w:sz w:val="16"/>
                      <w:szCs w:val="16"/>
                    </w:rPr>
                    <w:t xml:space="preserve">Urea </w:t>
                  </w:r>
                </w:p>
                <w:p w14:paraId="2EA6DB93" w14:textId="77777777" w:rsidR="00FF6186" w:rsidRPr="00FF6186" w:rsidRDefault="00FF6186" w:rsidP="00FF6186">
                  <w:pPr>
                    <w:autoSpaceDE w:val="0"/>
                    <w:autoSpaceDN w:val="0"/>
                    <w:adjustRightInd w:val="0"/>
                    <w:spacing w:after="0" w:line="240" w:lineRule="auto"/>
                    <w:jc w:val="center"/>
                    <w:rPr>
                      <w:rFonts w:asciiTheme="minorHAnsi" w:eastAsia="MS Mincho" w:hAnsiTheme="minorHAnsi" w:cs="Calibri"/>
                      <w:b/>
                      <w:bCs/>
                      <w:color w:val="000000"/>
                      <w:sz w:val="16"/>
                      <w:szCs w:val="16"/>
                    </w:rPr>
                  </w:pPr>
                </w:p>
              </w:tc>
              <w:tc>
                <w:tcPr>
                  <w:tcW w:w="615" w:type="dxa"/>
                </w:tcPr>
                <w:p w14:paraId="524272F0" w14:textId="77777777" w:rsidR="00FF6186" w:rsidRPr="00FF6186" w:rsidRDefault="00FF6186" w:rsidP="00FF6186">
                  <w:pPr>
                    <w:pStyle w:val="Default"/>
                    <w:jc w:val="center"/>
                    <w:rPr>
                      <w:rFonts w:asciiTheme="minorHAnsi" w:eastAsia="Times New Roman" w:hAnsiTheme="minorHAnsi"/>
                      <w:sz w:val="16"/>
                      <w:szCs w:val="16"/>
                    </w:rPr>
                  </w:pPr>
                  <w:r w:rsidRPr="00FF6186">
                    <w:rPr>
                      <w:rFonts w:asciiTheme="minorHAnsi" w:eastAsia="Times New Roman" w:hAnsiTheme="minorHAnsi"/>
                      <w:sz w:val="16"/>
                      <w:szCs w:val="16"/>
                    </w:rPr>
                    <w:t>DAP</w:t>
                  </w:r>
                </w:p>
              </w:tc>
              <w:tc>
                <w:tcPr>
                  <w:tcW w:w="677" w:type="dxa"/>
                </w:tcPr>
                <w:p w14:paraId="5A40478A" w14:textId="77777777" w:rsidR="00FF6186" w:rsidRPr="00FF6186" w:rsidRDefault="00FF6186" w:rsidP="00FF6186">
                  <w:pPr>
                    <w:pStyle w:val="Default"/>
                    <w:jc w:val="center"/>
                    <w:rPr>
                      <w:rFonts w:asciiTheme="minorHAnsi" w:eastAsia="Times New Roman" w:hAnsiTheme="minorHAnsi"/>
                      <w:sz w:val="16"/>
                      <w:szCs w:val="16"/>
                    </w:rPr>
                  </w:pPr>
                  <w:r w:rsidRPr="00FF6186">
                    <w:rPr>
                      <w:rFonts w:asciiTheme="minorHAnsi" w:eastAsia="Times New Roman" w:hAnsiTheme="minorHAnsi"/>
                      <w:sz w:val="16"/>
                      <w:szCs w:val="16"/>
                    </w:rPr>
                    <w:t>Potash</w:t>
                  </w:r>
                </w:p>
              </w:tc>
            </w:tr>
            <w:tr w:rsidR="00C25BF9" w:rsidRPr="00FF6186" w14:paraId="2546B411" w14:textId="77777777" w:rsidTr="00C25BF9">
              <w:tc>
                <w:tcPr>
                  <w:tcW w:w="604" w:type="dxa"/>
                </w:tcPr>
                <w:p w14:paraId="3AFF241C" w14:textId="77777777" w:rsidR="00C25BF9" w:rsidRPr="00FF6186"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FF6186">
                    <w:rPr>
                      <w:rFonts w:asciiTheme="minorHAnsi" w:eastAsia="MS Mincho" w:hAnsiTheme="minorHAnsi" w:cs="Calibri"/>
                      <w:color w:val="000000"/>
                      <w:sz w:val="16"/>
                      <w:szCs w:val="16"/>
                    </w:rPr>
                    <w:t>CPA-1</w:t>
                  </w:r>
                </w:p>
              </w:tc>
              <w:tc>
                <w:tcPr>
                  <w:tcW w:w="728" w:type="dxa"/>
                </w:tcPr>
                <w:p w14:paraId="69192C99" w14:textId="35D61641"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27.32</w:t>
                  </w:r>
                </w:p>
              </w:tc>
              <w:tc>
                <w:tcPr>
                  <w:tcW w:w="610" w:type="dxa"/>
                </w:tcPr>
                <w:p w14:paraId="05D0CF0A" w14:textId="06D959EF"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100</w:t>
                  </w:r>
                </w:p>
              </w:tc>
              <w:tc>
                <w:tcPr>
                  <w:tcW w:w="615" w:type="dxa"/>
                </w:tcPr>
                <w:p w14:paraId="36A363DD" w14:textId="6CA3BC8A"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36.11</w:t>
                  </w:r>
                </w:p>
              </w:tc>
              <w:tc>
                <w:tcPr>
                  <w:tcW w:w="615" w:type="dxa"/>
                </w:tcPr>
                <w:p w14:paraId="353AD5B9" w14:textId="67C6CF86"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36.84</w:t>
                  </w:r>
                </w:p>
              </w:tc>
              <w:tc>
                <w:tcPr>
                  <w:tcW w:w="677" w:type="dxa"/>
                </w:tcPr>
                <w:p w14:paraId="2D25FC24" w14:textId="32C9AB90"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0</w:t>
                  </w:r>
                  <w:r w:rsidR="00BA3BDE">
                    <w:rPr>
                      <w:rFonts w:asciiTheme="minorHAnsi" w:eastAsia="MS Mincho" w:hAnsiTheme="minorHAnsi" w:cs="Calibri"/>
                      <w:color w:val="000000"/>
                      <w:sz w:val="16"/>
                      <w:szCs w:val="16"/>
                    </w:rPr>
                    <w:t>.00</w:t>
                  </w:r>
                </w:p>
              </w:tc>
            </w:tr>
            <w:tr w:rsidR="00C25BF9" w:rsidRPr="00FF6186" w14:paraId="5CB7B946" w14:textId="77777777" w:rsidTr="00C25BF9">
              <w:tc>
                <w:tcPr>
                  <w:tcW w:w="604" w:type="dxa"/>
                </w:tcPr>
                <w:p w14:paraId="0913BA8C" w14:textId="71836AA2" w:rsidR="00C25BF9" w:rsidRPr="00FF6186"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CPA-2</w:t>
                  </w:r>
                </w:p>
              </w:tc>
              <w:tc>
                <w:tcPr>
                  <w:tcW w:w="728" w:type="dxa"/>
                </w:tcPr>
                <w:p w14:paraId="54E84488" w14:textId="3906762B"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22.49</w:t>
                  </w:r>
                </w:p>
              </w:tc>
              <w:tc>
                <w:tcPr>
                  <w:tcW w:w="610" w:type="dxa"/>
                </w:tcPr>
                <w:p w14:paraId="6D99EDAB" w14:textId="60236BB0"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100</w:t>
                  </w:r>
                </w:p>
              </w:tc>
              <w:tc>
                <w:tcPr>
                  <w:tcW w:w="615" w:type="dxa"/>
                </w:tcPr>
                <w:p w14:paraId="453FB846" w14:textId="4593CF17"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44.44</w:t>
                  </w:r>
                </w:p>
              </w:tc>
              <w:tc>
                <w:tcPr>
                  <w:tcW w:w="615" w:type="dxa"/>
                </w:tcPr>
                <w:p w14:paraId="388D38B6" w14:textId="0B81E5DA"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52.94</w:t>
                  </w:r>
                </w:p>
              </w:tc>
              <w:tc>
                <w:tcPr>
                  <w:tcW w:w="677" w:type="dxa"/>
                </w:tcPr>
                <w:p w14:paraId="1CC56B72" w14:textId="7DC78C66"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0</w:t>
                  </w:r>
                  <w:r w:rsidR="00BA3BDE">
                    <w:rPr>
                      <w:rFonts w:asciiTheme="minorHAnsi" w:eastAsia="MS Mincho" w:hAnsiTheme="minorHAnsi" w:cs="Calibri"/>
                      <w:color w:val="000000"/>
                      <w:sz w:val="16"/>
                      <w:szCs w:val="16"/>
                    </w:rPr>
                    <w:t>.00</w:t>
                  </w:r>
                </w:p>
              </w:tc>
            </w:tr>
            <w:tr w:rsidR="00C25BF9" w:rsidRPr="00FF6186" w14:paraId="1B073046" w14:textId="77777777" w:rsidTr="00C25BF9">
              <w:tc>
                <w:tcPr>
                  <w:tcW w:w="604" w:type="dxa"/>
                </w:tcPr>
                <w:p w14:paraId="1E050545" w14:textId="599EAA68" w:rsidR="00C25BF9" w:rsidRPr="00FF6186"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CPA-3</w:t>
                  </w:r>
                </w:p>
              </w:tc>
              <w:tc>
                <w:tcPr>
                  <w:tcW w:w="728" w:type="dxa"/>
                </w:tcPr>
                <w:p w14:paraId="41A7FBE9" w14:textId="3B4A030C"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27.37</w:t>
                  </w:r>
                </w:p>
              </w:tc>
              <w:tc>
                <w:tcPr>
                  <w:tcW w:w="610" w:type="dxa"/>
                </w:tcPr>
                <w:p w14:paraId="6477FD4C" w14:textId="0A699EAF"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100</w:t>
                  </w:r>
                </w:p>
              </w:tc>
              <w:tc>
                <w:tcPr>
                  <w:tcW w:w="615" w:type="dxa"/>
                </w:tcPr>
                <w:p w14:paraId="6A3D3CC6" w14:textId="4B2A0668"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34.38</w:t>
                  </w:r>
                </w:p>
              </w:tc>
              <w:tc>
                <w:tcPr>
                  <w:tcW w:w="615" w:type="dxa"/>
                </w:tcPr>
                <w:p w14:paraId="4A5174E9" w14:textId="32E69CD9"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50</w:t>
                  </w:r>
                </w:p>
              </w:tc>
              <w:tc>
                <w:tcPr>
                  <w:tcW w:w="677" w:type="dxa"/>
                </w:tcPr>
                <w:p w14:paraId="31FEE796" w14:textId="4F402348"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42.11</w:t>
                  </w:r>
                </w:p>
              </w:tc>
            </w:tr>
            <w:tr w:rsidR="00C25BF9" w:rsidRPr="00FF6186" w14:paraId="2647B4C8" w14:textId="77777777" w:rsidTr="00C25BF9">
              <w:tc>
                <w:tcPr>
                  <w:tcW w:w="604" w:type="dxa"/>
                </w:tcPr>
                <w:p w14:paraId="7DD3AB8B" w14:textId="36FC44CE" w:rsidR="00C25BF9" w:rsidRPr="00FF6186"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CPA-4</w:t>
                  </w:r>
                </w:p>
              </w:tc>
              <w:tc>
                <w:tcPr>
                  <w:tcW w:w="728" w:type="dxa"/>
                </w:tcPr>
                <w:p w14:paraId="3C68E397" w14:textId="2608307B"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21.64</w:t>
                  </w:r>
                </w:p>
              </w:tc>
              <w:tc>
                <w:tcPr>
                  <w:tcW w:w="610" w:type="dxa"/>
                </w:tcPr>
                <w:p w14:paraId="1EEFE782" w14:textId="510909FD"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100</w:t>
                  </w:r>
                </w:p>
              </w:tc>
              <w:tc>
                <w:tcPr>
                  <w:tcW w:w="615" w:type="dxa"/>
                </w:tcPr>
                <w:p w14:paraId="74911CEC" w14:textId="0C0F53F9"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39.39</w:t>
                  </w:r>
                </w:p>
              </w:tc>
              <w:tc>
                <w:tcPr>
                  <w:tcW w:w="615" w:type="dxa"/>
                </w:tcPr>
                <w:p w14:paraId="7E0F7A7F" w14:textId="1D81AB7B"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47.37</w:t>
                  </w:r>
                </w:p>
              </w:tc>
              <w:tc>
                <w:tcPr>
                  <w:tcW w:w="677" w:type="dxa"/>
                </w:tcPr>
                <w:p w14:paraId="32DB6894" w14:textId="6B622421"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40</w:t>
                  </w:r>
                  <w:r w:rsidR="00BA3BDE">
                    <w:rPr>
                      <w:rFonts w:asciiTheme="minorHAnsi" w:eastAsia="MS Mincho" w:hAnsiTheme="minorHAnsi" w:cs="Calibri"/>
                      <w:color w:val="000000"/>
                      <w:sz w:val="16"/>
                      <w:szCs w:val="16"/>
                    </w:rPr>
                    <w:t>.00</w:t>
                  </w:r>
                </w:p>
              </w:tc>
            </w:tr>
            <w:tr w:rsidR="00C25BF9" w:rsidRPr="00FF6186" w14:paraId="4C9E572E" w14:textId="77777777" w:rsidTr="00C25BF9">
              <w:tc>
                <w:tcPr>
                  <w:tcW w:w="604" w:type="dxa"/>
                </w:tcPr>
                <w:p w14:paraId="3DBFA18A" w14:textId="06E85154" w:rsidR="00C25BF9" w:rsidRPr="00FF6186"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CPA-5</w:t>
                  </w:r>
                </w:p>
              </w:tc>
              <w:tc>
                <w:tcPr>
                  <w:tcW w:w="728" w:type="dxa"/>
                </w:tcPr>
                <w:p w14:paraId="7BA5117C" w14:textId="1B5C1B52"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21.62</w:t>
                  </w:r>
                </w:p>
              </w:tc>
              <w:tc>
                <w:tcPr>
                  <w:tcW w:w="610" w:type="dxa"/>
                </w:tcPr>
                <w:p w14:paraId="069CB78A" w14:textId="4C1DFA2A"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100</w:t>
                  </w:r>
                </w:p>
              </w:tc>
              <w:tc>
                <w:tcPr>
                  <w:tcW w:w="615" w:type="dxa"/>
                </w:tcPr>
                <w:p w14:paraId="4539D56A" w14:textId="331A11B4"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46.15</w:t>
                  </w:r>
                </w:p>
              </w:tc>
              <w:tc>
                <w:tcPr>
                  <w:tcW w:w="615" w:type="dxa"/>
                </w:tcPr>
                <w:p w14:paraId="56BD2AC2" w14:textId="6E7C2DC2"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44.00</w:t>
                  </w:r>
                </w:p>
              </w:tc>
              <w:tc>
                <w:tcPr>
                  <w:tcW w:w="677" w:type="dxa"/>
                </w:tcPr>
                <w:p w14:paraId="321E39DB" w14:textId="36FF0D87"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20.00</w:t>
                  </w:r>
                </w:p>
              </w:tc>
            </w:tr>
            <w:tr w:rsidR="00C25BF9" w:rsidRPr="00FF6186" w14:paraId="708CEBD8" w14:textId="77777777" w:rsidTr="00C25BF9">
              <w:tc>
                <w:tcPr>
                  <w:tcW w:w="604" w:type="dxa"/>
                </w:tcPr>
                <w:p w14:paraId="164BA639" w14:textId="5ECA34BD" w:rsidR="00C25BF9"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CPA-6</w:t>
                  </w:r>
                </w:p>
              </w:tc>
              <w:tc>
                <w:tcPr>
                  <w:tcW w:w="728" w:type="dxa"/>
                </w:tcPr>
                <w:p w14:paraId="6F34A043" w14:textId="71B6D273" w:rsidR="00C25BF9" w:rsidRPr="006B7666"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19.35</w:t>
                  </w:r>
                </w:p>
              </w:tc>
              <w:tc>
                <w:tcPr>
                  <w:tcW w:w="610" w:type="dxa"/>
                </w:tcPr>
                <w:p w14:paraId="50F51616" w14:textId="0DB480E3" w:rsidR="00C25BF9" w:rsidRPr="006B7666"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100</w:t>
                  </w:r>
                </w:p>
              </w:tc>
              <w:tc>
                <w:tcPr>
                  <w:tcW w:w="615" w:type="dxa"/>
                </w:tcPr>
                <w:p w14:paraId="655D2B9F" w14:textId="60C148B9" w:rsidR="00C25BF9" w:rsidRPr="006B7666"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38.46</w:t>
                  </w:r>
                </w:p>
              </w:tc>
              <w:tc>
                <w:tcPr>
                  <w:tcW w:w="615" w:type="dxa"/>
                </w:tcPr>
                <w:p w14:paraId="425F669A" w14:textId="720FCD40" w:rsidR="00C25BF9" w:rsidRPr="006B7666"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46.15</w:t>
                  </w:r>
                </w:p>
              </w:tc>
              <w:tc>
                <w:tcPr>
                  <w:tcW w:w="677" w:type="dxa"/>
                </w:tcPr>
                <w:p w14:paraId="60EFF4BD" w14:textId="2F110897" w:rsidR="00C25BF9" w:rsidRPr="006B7666"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0</w:t>
                  </w:r>
                  <w:r w:rsidR="00BA3BDE">
                    <w:rPr>
                      <w:rFonts w:asciiTheme="minorHAnsi" w:eastAsia="MS Mincho" w:hAnsiTheme="minorHAnsi" w:cs="Calibri"/>
                      <w:color w:val="000000"/>
                      <w:sz w:val="16"/>
                      <w:szCs w:val="16"/>
                    </w:rPr>
                    <w:t>.00</w:t>
                  </w:r>
                </w:p>
              </w:tc>
            </w:tr>
            <w:tr w:rsidR="00C25BF9" w:rsidRPr="00FF6186" w14:paraId="67706B1D" w14:textId="77777777" w:rsidTr="00C25BF9">
              <w:tc>
                <w:tcPr>
                  <w:tcW w:w="604" w:type="dxa"/>
                </w:tcPr>
                <w:p w14:paraId="1E2D383A" w14:textId="0E562482" w:rsidR="00C25BF9"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CPA-7</w:t>
                  </w:r>
                </w:p>
              </w:tc>
              <w:tc>
                <w:tcPr>
                  <w:tcW w:w="728" w:type="dxa"/>
                </w:tcPr>
                <w:p w14:paraId="47D2D7E5" w14:textId="7810C8CC" w:rsidR="00C25BF9" w:rsidRPr="006B7666"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29.07</w:t>
                  </w:r>
                </w:p>
              </w:tc>
              <w:tc>
                <w:tcPr>
                  <w:tcW w:w="610" w:type="dxa"/>
                </w:tcPr>
                <w:p w14:paraId="7EB14953" w14:textId="36F443FA" w:rsidR="00C25BF9" w:rsidRPr="006B7666"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100</w:t>
                  </w:r>
                </w:p>
              </w:tc>
              <w:tc>
                <w:tcPr>
                  <w:tcW w:w="615" w:type="dxa"/>
                </w:tcPr>
                <w:p w14:paraId="7256ECE3" w14:textId="53E0B00D" w:rsidR="00C25BF9" w:rsidRPr="006B7666"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42.00</w:t>
                  </w:r>
                </w:p>
              </w:tc>
              <w:tc>
                <w:tcPr>
                  <w:tcW w:w="615" w:type="dxa"/>
                </w:tcPr>
                <w:p w14:paraId="0BCAA47F" w14:textId="6DCEC194" w:rsidR="00C25BF9" w:rsidRPr="006B7666"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30.43</w:t>
                  </w:r>
                </w:p>
              </w:tc>
              <w:tc>
                <w:tcPr>
                  <w:tcW w:w="677" w:type="dxa"/>
                </w:tcPr>
                <w:p w14:paraId="7815627E" w14:textId="3B835369" w:rsidR="00C25BF9" w:rsidRPr="006B7666"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50</w:t>
                  </w:r>
                  <w:r w:rsidR="00BA3BDE">
                    <w:rPr>
                      <w:rFonts w:asciiTheme="minorHAnsi" w:eastAsia="MS Mincho" w:hAnsiTheme="minorHAnsi" w:cs="Calibri"/>
                      <w:color w:val="000000"/>
                      <w:sz w:val="16"/>
                      <w:szCs w:val="16"/>
                    </w:rPr>
                    <w:t>.00</w:t>
                  </w:r>
                </w:p>
              </w:tc>
            </w:tr>
            <w:tr w:rsidR="00C25BF9" w:rsidRPr="00FF6186" w14:paraId="6F7CB029" w14:textId="77777777" w:rsidTr="00C25BF9">
              <w:tc>
                <w:tcPr>
                  <w:tcW w:w="604" w:type="dxa"/>
                </w:tcPr>
                <w:p w14:paraId="2476B27D" w14:textId="6582C34A" w:rsidR="00C25BF9" w:rsidRPr="00FF6186"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CPA-10</w:t>
                  </w:r>
                </w:p>
              </w:tc>
              <w:tc>
                <w:tcPr>
                  <w:tcW w:w="728" w:type="dxa"/>
                </w:tcPr>
                <w:p w14:paraId="78AA35BB" w14:textId="063347DF"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18.91</w:t>
                  </w:r>
                </w:p>
              </w:tc>
              <w:tc>
                <w:tcPr>
                  <w:tcW w:w="610" w:type="dxa"/>
                </w:tcPr>
                <w:p w14:paraId="34DC3C59" w14:textId="082A1941"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100</w:t>
                  </w:r>
                </w:p>
              </w:tc>
              <w:tc>
                <w:tcPr>
                  <w:tcW w:w="615" w:type="dxa"/>
                </w:tcPr>
                <w:p w14:paraId="0003EE17" w14:textId="6D9C59B6"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47.62</w:t>
                  </w:r>
                </w:p>
              </w:tc>
              <w:tc>
                <w:tcPr>
                  <w:tcW w:w="615" w:type="dxa"/>
                </w:tcPr>
                <w:p w14:paraId="31D18DF8" w14:textId="5664B83E"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54.55</w:t>
                  </w:r>
                </w:p>
              </w:tc>
              <w:tc>
                <w:tcPr>
                  <w:tcW w:w="677" w:type="dxa"/>
                </w:tcPr>
                <w:p w14:paraId="4F4043FA" w14:textId="3823B2B8" w:rsidR="00C25BF9" w:rsidRPr="00EB4864" w:rsidRDefault="00C25BF9" w:rsidP="00C25BF9">
                  <w:pPr>
                    <w:autoSpaceDE w:val="0"/>
                    <w:autoSpaceDN w:val="0"/>
                    <w:adjustRightInd w:val="0"/>
                    <w:spacing w:after="0" w:line="240" w:lineRule="auto"/>
                    <w:rPr>
                      <w:rFonts w:asciiTheme="minorHAnsi" w:eastAsia="MS Mincho" w:hAnsiTheme="minorHAnsi" w:cs="Calibri"/>
                      <w:color w:val="000000"/>
                      <w:sz w:val="16"/>
                      <w:szCs w:val="16"/>
                    </w:rPr>
                  </w:pPr>
                  <w:r w:rsidRPr="00C25BF9">
                    <w:rPr>
                      <w:rFonts w:asciiTheme="minorHAnsi" w:eastAsia="MS Mincho" w:hAnsiTheme="minorHAnsi" w:cs="Calibri"/>
                      <w:color w:val="000000"/>
                      <w:sz w:val="16"/>
                      <w:szCs w:val="16"/>
                    </w:rPr>
                    <w:t>50</w:t>
                  </w:r>
                  <w:r w:rsidR="00BA3BDE">
                    <w:rPr>
                      <w:rFonts w:asciiTheme="minorHAnsi" w:eastAsia="MS Mincho" w:hAnsiTheme="minorHAnsi" w:cs="Calibri"/>
                      <w:color w:val="000000"/>
                      <w:sz w:val="16"/>
                      <w:szCs w:val="16"/>
                    </w:rPr>
                    <w:t>.00</w:t>
                  </w:r>
                </w:p>
              </w:tc>
            </w:tr>
          </w:tbl>
          <w:p w14:paraId="7C6FF87E" w14:textId="77777777" w:rsidR="00FF6186" w:rsidRPr="00FF6186" w:rsidRDefault="00FF6186" w:rsidP="00FF6186">
            <w:pPr>
              <w:autoSpaceDE w:val="0"/>
              <w:autoSpaceDN w:val="0"/>
              <w:adjustRightInd w:val="0"/>
              <w:spacing w:line="240" w:lineRule="auto"/>
              <w:rPr>
                <w:rFonts w:asciiTheme="minorHAnsi" w:eastAsia="MS Mincho" w:hAnsiTheme="minorHAnsi" w:cs="Calibri"/>
                <w:b/>
                <w:bCs/>
                <w:color w:val="000000"/>
                <w:sz w:val="16"/>
                <w:szCs w:val="16"/>
              </w:rPr>
            </w:pPr>
          </w:p>
        </w:tc>
        <w:tc>
          <w:tcPr>
            <w:tcW w:w="3673" w:type="dxa"/>
            <w:tcBorders>
              <w:top w:val="single" w:sz="4" w:space="0" w:color="A6A6A6" w:themeColor="background1" w:themeShade="A6"/>
              <w:bottom w:val="single" w:sz="4" w:space="0" w:color="A6A6A6" w:themeColor="background1" w:themeShade="A6"/>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728"/>
              <w:gridCol w:w="610"/>
              <w:gridCol w:w="615"/>
              <w:gridCol w:w="615"/>
              <w:gridCol w:w="677"/>
            </w:tblGrid>
            <w:tr w:rsidR="00121E6B" w:rsidRPr="00FF6186" w14:paraId="215A3A17" w14:textId="77777777" w:rsidTr="00AA69E1">
              <w:tc>
                <w:tcPr>
                  <w:tcW w:w="604" w:type="dxa"/>
                  <w:vMerge w:val="restart"/>
                </w:tcPr>
                <w:p w14:paraId="57F3DE45" w14:textId="77777777" w:rsidR="00121E6B" w:rsidRPr="00FF6186" w:rsidRDefault="00121E6B" w:rsidP="00121E6B">
                  <w:pPr>
                    <w:autoSpaceDE w:val="0"/>
                    <w:autoSpaceDN w:val="0"/>
                    <w:adjustRightInd w:val="0"/>
                    <w:spacing w:after="0" w:line="240" w:lineRule="auto"/>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CPAs</w:t>
                  </w:r>
                </w:p>
              </w:tc>
              <w:tc>
                <w:tcPr>
                  <w:tcW w:w="3245" w:type="dxa"/>
                  <w:gridSpan w:val="5"/>
                </w:tcPr>
                <w:p w14:paraId="41A2E5E4" w14:textId="77777777" w:rsidR="00121E6B" w:rsidRPr="00FF6186" w:rsidRDefault="00121E6B" w:rsidP="00121E6B">
                  <w:pPr>
                    <w:autoSpaceDE w:val="0"/>
                    <w:autoSpaceDN w:val="0"/>
                    <w:adjustRightInd w:val="0"/>
                    <w:spacing w:after="0" w:line="240" w:lineRule="auto"/>
                    <w:jc w:val="center"/>
                    <w:rPr>
                      <w:rFonts w:asciiTheme="minorHAnsi" w:eastAsia="MS Mincho" w:hAnsiTheme="minorHAnsi" w:cs="Calibri"/>
                      <w:b/>
                      <w:bCs/>
                      <w:color w:val="000000"/>
                      <w:sz w:val="16"/>
                      <w:szCs w:val="16"/>
                    </w:rPr>
                  </w:pPr>
                  <w:r w:rsidRPr="00FF6186">
                    <w:rPr>
                      <w:rFonts w:asciiTheme="minorHAnsi" w:eastAsia="MS Mincho" w:hAnsiTheme="minorHAnsi" w:cs="Calibri"/>
                      <w:b/>
                      <w:bCs/>
                      <w:color w:val="000000"/>
                      <w:sz w:val="16"/>
                      <w:szCs w:val="16"/>
                    </w:rPr>
                    <w:t>% changes in use of chemical fertilizers and increase in use of bio-slurry</w:t>
                  </w:r>
                </w:p>
              </w:tc>
            </w:tr>
            <w:tr w:rsidR="00121E6B" w:rsidRPr="00FF6186" w14:paraId="09D7EA9D" w14:textId="77777777" w:rsidTr="00AA69E1">
              <w:trPr>
                <w:trHeight w:val="409"/>
              </w:trPr>
              <w:tc>
                <w:tcPr>
                  <w:tcW w:w="636" w:type="dxa"/>
                  <w:vMerge/>
                </w:tcPr>
                <w:p w14:paraId="1D734B2A" w14:textId="77777777" w:rsidR="00121E6B" w:rsidRPr="00FF6186" w:rsidRDefault="00121E6B" w:rsidP="00121E6B">
                  <w:pPr>
                    <w:autoSpaceDE w:val="0"/>
                    <w:autoSpaceDN w:val="0"/>
                    <w:adjustRightInd w:val="0"/>
                    <w:spacing w:after="0" w:line="240" w:lineRule="auto"/>
                    <w:rPr>
                      <w:rFonts w:asciiTheme="minorHAnsi" w:eastAsia="MS Mincho" w:hAnsiTheme="minorHAnsi" w:cs="Calibri"/>
                      <w:b/>
                      <w:bCs/>
                      <w:color w:val="000000"/>
                      <w:sz w:val="16"/>
                      <w:szCs w:val="16"/>
                    </w:rPr>
                  </w:pPr>
                </w:p>
              </w:tc>
              <w:tc>
                <w:tcPr>
                  <w:tcW w:w="770" w:type="dxa"/>
                </w:tcPr>
                <w:p w14:paraId="6B1756AF" w14:textId="77777777" w:rsidR="00121E6B" w:rsidRPr="00FF6186" w:rsidRDefault="00121E6B" w:rsidP="00121E6B">
                  <w:pPr>
                    <w:pStyle w:val="Default"/>
                    <w:jc w:val="center"/>
                    <w:rPr>
                      <w:rFonts w:asciiTheme="minorHAnsi" w:eastAsia="Times New Roman" w:hAnsiTheme="minorHAnsi"/>
                      <w:sz w:val="16"/>
                      <w:szCs w:val="16"/>
                    </w:rPr>
                  </w:pPr>
                  <w:r w:rsidRPr="00FF6186">
                    <w:rPr>
                      <w:rFonts w:asciiTheme="minorHAnsi" w:eastAsia="Times New Roman" w:hAnsiTheme="minorHAnsi"/>
                      <w:sz w:val="16"/>
                      <w:szCs w:val="16"/>
                    </w:rPr>
                    <w:t xml:space="preserve">Farm Yard Manure </w:t>
                  </w:r>
                </w:p>
              </w:tc>
              <w:tc>
                <w:tcPr>
                  <w:tcW w:w="642" w:type="dxa"/>
                </w:tcPr>
                <w:p w14:paraId="79655BE6" w14:textId="77777777" w:rsidR="00121E6B" w:rsidRPr="00FF6186" w:rsidRDefault="00121E6B" w:rsidP="00121E6B">
                  <w:pPr>
                    <w:pStyle w:val="Default"/>
                    <w:jc w:val="center"/>
                    <w:rPr>
                      <w:rFonts w:asciiTheme="minorHAnsi" w:eastAsia="Times New Roman" w:hAnsiTheme="minorHAnsi"/>
                      <w:sz w:val="16"/>
                      <w:szCs w:val="16"/>
                    </w:rPr>
                  </w:pPr>
                  <w:r w:rsidRPr="00FF6186">
                    <w:rPr>
                      <w:rFonts w:asciiTheme="minorHAnsi" w:eastAsia="Times New Roman" w:hAnsiTheme="minorHAnsi"/>
                      <w:sz w:val="16"/>
                      <w:szCs w:val="16"/>
                    </w:rPr>
                    <w:t xml:space="preserve">Bio-slurry </w:t>
                  </w:r>
                </w:p>
              </w:tc>
              <w:tc>
                <w:tcPr>
                  <w:tcW w:w="565" w:type="dxa"/>
                </w:tcPr>
                <w:p w14:paraId="40838F26" w14:textId="77777777" w:rsidR="00121E6B" w:rsidRPr="00FF6186" w:rsidRDefault="00121E6B" w:rsidP="00121E6B">
                  <w:pPr>
                    <w:pStyle w:val="Default"/>
                    <w:jc w:val="center"/>
                    <w:rPr>
                      <w:rFonts w:asciiTheme="minorHAnsi" w:eastAsia="Times New Roman" w:hAnsiTheme="minorHAnsi"/>
                      <w:sz w:val="16"/>
                      <w:szCs w:val="16"/>
                    </w:rPr>
                  </w:pPr>
                  <w:r w:rsidRPr="00FF6186">
                    <w:rPr>
                      <w:rFonts w:asciiTheme="minorHAnsi" w:eastAsia="Times New Roman" w:hAnsiTheme="minorHAnsi"/>
                      <w:sz w:val="16"/>
                      <w:szCs w:val="16"/>
                    </w:rPr>
                    <w:t xml:space="preserve">Urea </w:t>
                  </w:r>
                </w:p>
                <w:p w14:paraId="121783BE" w14:textId="77777777" w:rsidR="00121E6B" w:rsidRPr="00FF6186" w:rsidRDefault="00121E6B" w:rsidP="00121E6B">
                  <w:pPr>
                    <w:autoSpaceDE w:val="0"/>
                    <w:autoSpaceDN w:val="0"/>
                    <w:adjustRightInd w:val="0"/>
                    <w:spacing w:after="0" w:line="240" w:lineRule="auto"/>
                    <w:jc w:val="center"/>
                    <w:rPr>
                      <w:rFonts w:asciiTheme="minorHAnsi" w:eastAsia="MS Mincho" w:hAnsiTheme="minorHAnsi" w:cs="Calibri"/>
                      <w:b/>
                      <w:bCs/>
                      <w:color w:val="000000"/>
                      <w:sz w:val="16"/>
                      <w:szCs w:val="16"/>
                    </w:rPr>
                  </w:pPr>
                </w:p>
              </w:tc>
              <w:tc>
                <w:tcPr>
                  <w:tcW w:w="522" w:type="dxa"/>
                </w:tcPr>
                <w:p w14:paraId="2B25C8D2" w14:textId="77777777" w:rsidR="00121E6B" w:rsidRPr="00FF6186" w:rsidRDefault="00121E6B" w:rsidP="00121E6B">
                  <w:pPr>
                    <w:pStyle w:val="Default"/>
                    <w:jc w:val="center"/>
                    <w:rPr>
                      <w:rFonts w:asciiTheme="minorHAnsi" w:eastAsia="Times New Roman" w:hAnsiTheme="minorHAnsi"/>
                      <w:sz w:val="16"/>
                      <w:szCs w:val="16"/>
                    </w:rPr>
                  </w:pPr>
                  <w:r w:rsidRPr="00FF6186">
                    <w:rPr>
                      <w:rFonts w:asciiTheme="minorHAnsi" w:eastAsia="Times New Roman" w:hAnsiTheme="minorHAnsi"/>
                      <w:sz w:val="16"/>
                      <w:szCs w:val="16"/>
                    </w:rPr>
                    <w:t>DAP</w:t>
                  </w:r>
                </w:p>
              </w:tc>
              <w:tc>
                <w:tcPr>
                  <w:tcW w:w="714" w:type="dxa"/>
                </w:tcPr>
                <w:p w14:paraId="6395EDFD" w14:textId="77777777" w:rsidR="00121E6B" w:rsidRPr="00FF6186" w:rsidRDefault="00121E6B" w:rsidP="00121E6B">
                  <w:pPr>
                    <w:pStyle w:val="Default"/>
                    <w:jc w:val="center"/>
                    <w:rPr>
                      <w:rFonts w:asciiTheme="minorHAnsi" w:eastAsia="Times New Roman" w:hAnsiTheme="minorHAnsi"/>
                      <w:sz w:val="16"/>
                      <w:szCs w:val="16"/>
                    </w:rPr>
                  </w:pPr>
                  <w:r w:rsidRPr="00FF6186">
                    <w:rPr>
                      <w:rFonts w:asciiTheme="minorHAnsi" w:eastAsia="Times New Roman" w:hAnsiTheme="minorHAnsi"/>
                      <w:sz w:val="16"/>
                      <w:szCs w:val="16"/>
                    </w:rPr>
                    <w:t>Potash</w:t>
                  </w:r>
                </w:p>
              </w:tc>
            </w:tr>
            <w:tr w:rsidR="00AA69E1" w:rsidRPr="00FF6186" w14:paraId="2640671A" w14:textId="77777777" w:rsidTr="00AA69E1">
              <w:tc>
                <w:tcPr>
                  <w:tcW w:w="636" w:type="dxa"/>
                </w:tcPr>
                <w:p w14:paraId="3B504B7F" w14:textId="77777777"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FF6186">
                    <w:rPr>
                      <w:rFonts w:asciiTheme="minorHAnsi" w:eastAsia="MS Mincho" w:hAnsiTheme="minorHAnsi" w:cs="Calibri"/>
                      <w:color w:val="000000"/>
                      <w:sz w:val="16"/>
                      <w:szCs w:val="16"/>
                    </w:rPr>
                    <w:t>CPA-1</w:t>
                  </w:r>
                </w:p>
              </w:tc>
              <w:tc>
                <w:tcPr>
                  <w:tcW w:w="770" w:type="dxa"/>
                </w:tcPr>
                <w:p w14:paraId="126D2566" w14:textId="50B277F0"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32.41</w:t>
                  </w:r>
                </w:p>
              </w:tc>
              <w:tc>
                <w:tcPr>
                  <w:tcW w:w="642" w:type="dxa"/>
                </w:tcPr>
                <w:p w14:paraId="004080DE" w14:textId="24E39686"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100</w:t>
                  </w:r>
                </w:p>
              </w:tc>
              <w:tc>
                <w:tcPr>
                  <w:tcW w:w="565" w:type="dxa"/>
                </w:tcPr>
                <w:p w14:paraId="459C6AB6" w14:textId="3C0E67B3"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33.10</w:t>
                  </w:r>
                </w:p>
              </w:tc>
              <w:tc>
                <w:tcPr>
                  <w:tcW w:w="522" w:type="dxa"/>
                </w:tcPr>
                <w:p w14:paraId="1CB6AC73" w14:textId="002E5DAB"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40.93</w:t>
                  </w:r>
                </w:p>
              </w:tc>
              <w:tc>
                <w:tcPr>
                  <w:tcW w:w="714" w:type="dxa"/>
                </w:tcPr>
                <w:p w14:paraId="270281F5" w14:textId="687DC1C2"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58.06</w:t>
                  </w:r>
                </w:p>
              </w:tc>
            </w:tr>
            <w:tr w:rsidR="00AA69E1" w:rsidRPr="00FF6186" w14:paraId="26E07555" w14:textId="77777777" w:rsidTr="00AA69E1">
              <w:tc>
                <w:tcPr>
                  <w:tcW w:w="636" w:type="dxa"/>
                </w:tcPr>
                <w:p w14:paraId="550724F6" w14:textId="761367B3"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CPA-2</w:t>
                  </w:r>
                </w:p>
              </w:tc>
              <w:tc>
                <w:tcPr>
                  <w:tcW w:w="770" w:type="dxa"/>
                </w:tcPr>
                <w:p w14:paraId="0E21CE35" w14:textId="13E4FE88"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28.68</w:t>
                  </w:r>
                </w:p>
              </w:tc>
              <w:tc>
                <w:tcPr>
                  <w:tcW w:w="642" w:type="dxa"/>
                </w:tcPr>
                <w:p w14:paraId="41F07CC1" w14:textId="0FC9FE49"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100</w:t>
                  </w:r>
                </w:p>
              </w:tc>
              <w:tc>
                <w:tcPr>
                  <w:tcW w:w="565" w:type="dxa"/>
                </w:tcPr>
                <w:p w14:paraId="41EEC61D" w14:textId="7D9B077C"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38.54</w:t>
                  </w:r>
                </w:p>
              </w:tc>
              <w:tc>
                <w:tcPr>
                  <w:tcW w:w="522" w:type="dxa"/>
                </w:tcPr>
                <w:p w14:paraId="003323C0" w14:textId="72741EDA"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0</w:t>
                  </w:r>
                </w:p>
              </w:tc>
              <w:tc>
                <w:tcPr>
                  <w:tcW w:w="714" w:type="dxa"/>
                </w:tcPr>
                <w:p w14:paraId="44EF2EBA" w14:textId="07F7BAE2"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50</w:t>
                  </w:r>
                  <w:r w:rsidR="00BA3BDE">
                    <w:rPr>
                      <w:rFonts w:asciiTheme="minorHAnsi" w:eastAsia="MS Mincho" w:hAnsiTheme="minorHAnsi" w:cs="Calibri"/>
                      <w:color w:val="000000"/>
                      <w:sz w:val="16"/>
                      <w:szCs w:val="16"/>
                    </w:rPr>
                    <w:t>.00</w:t>
                  </w:r>
                </w:p>
              </w:tc>
            </w:tr>
            <w:tr w:rsidR="00AA69E1" w:rsidRPr="00FF6186" w14:paraId="31A77438" w14:textId="77777777" w:rsidTr="00AA69E1">
              <w:tc>
                <w:tcPr>
                  <w:tcW w:w="636" w:type="dxa"/>
                </w:tcPr>
                <w:p w14:paraId="4BA1329A" w14:textId="617E3A42"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CPA-3</w:t>
                  </w:r>
                </w:p>
              </w:tc>
              <w:tc>
                <w:tcPr>
                  <w:tcW w:w="770" w:type="dxa"/>
                </w:tcPr>
                <w:p w14:paraId="021F08BA" w14:textId="7AE7D840"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31.47</w:t>
                  </w:r>
                </w:p>
              </w:tc>
              <w:tc>
                <w:tcPr>
                  <w:tcW w:w="642" w:type="dxa"/>
                </w:tcPr>
                <w:p w14:paraId="7B9E85AF" w14:textId="1E8B6EE8"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100</w:t>
                  </w:r>
                </w:p>
              </w:tc>
              <w:tc>
                <w:tcPr>
                  <w:tcW w:w="565" w:type="dxa"/>
                </w:tcPr>
                <w:p w14:paraId="0B7B7AAC" w14:textId="09872630"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27.27</w:t>
                  </w:r>
                </w:p>
              </w:tc>
              <w:tc>
                <w:tcPr>
                  <w:tcW w:w="522" w:type="dxa"/>
                </w:tcPr>
                <w:p w14:paraId="1B1DD8DA" w14:textId="03581692"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29.35</w:t>
                  </w:r>
                </w:p>
              </w:tc>
              <w:tc>
                <w:tcPr>
                  <w:tcW w:w="714" w:type="dxa"/>
                </w:tcPr>
                <w:p w14:paraId="6314D7CB" w14:textId="28DF1CD8"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41.18</w:t>
                  </w:r>
                </w:p>
              </w:tc>
            </w:tr>
            <w:tr w:rsidR="00AA69E1" w:rsidRPr="00FF6186" w14:paraId="2FC0847F" w14:textId="77777777" w:rsidTr="00AA69E1">
              <w:tc>
                <w:tcPr>
                  <w:tcW w:w="636" w:type="dxa"/>
                </w:tcPr>
                <w:p w14:paraId="00224A49" w14:textId="428DD61C"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CPA-4</w:t>
                  </w:r>
                </w:p>
              </w:tc>
              <w:tc>
                <w:tcPr>
                  <w:tcW w:w="770" w:type="dxa"/>
                </w:tcPr>
                <w:p w14:paraId="3E888000" w14:textId="635020A3"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30.62</w:t>
                  </w:r>
                </w:p>
              </w:tc>
              <w:tc>
                <w:tcPr>
                  <w:tcW w:w="642" w:type="dxa"/>
                </w:tcPr>
                <w:p w14:paraId="15A363A9" w14:textId="04BD9275"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100</w:t>
                  </w:r>
                </w:p>
              </w:tc>
              <w:tc>
                <w:tcPr>
                  <w:tcW w:w="565" w:type="dxa"/>
                </w:tcPr>
                <w:p w14:paraId="3832FC39" w14:textId="0BA0363B"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37.42</w:t>
                  </w:r>
                </w:p>
              </w:tc>
              <w:tc>
                <w:tcPr>
                  <w:tcW w:w="522" w:type="dxa"/>
                </w:tcPr>
                <w:p w14:paraId="1702E888" w14:textId="34BF4FB7"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0</w:t>
                  </w:r>
                  <w:r w:rsidR="00BA3BDE">
                    <w:rPr>
                      <w:rFonts w:asciiTheme="minorHAnsi" w:eastAsia="MS Mincho" w:hAnsiTheme="minorHAnsi" w:cs="Calibri"/>
                      <w:color w:val="000000"/>
                      <w:sz w:val="16"/>
                      <w:szCs w:val="16"/>
                    </w:rPr>
                    <w:t>.00</w:t>
                  </w:r>
                </w:p>
              </w:tc>
              <w:tc>
                <w:tcPr>
                  <w:tcW w:w="714" w:type="dxa"/>
                </w:tcPr>
                <w:p w14:paraId="659F6A5E" w14:textId="3D524CAC"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58.62</w:t>
                  </w:r>
                </w:p>
              </w:tc>
            </w:tr>
            <w:tr w:rsidR="00AA69E1" w:rsidRPr="00FF6186" w14:paraId="7ABAAD2A" w14:textId="77777777" w:rsidTr="00AA69E1">
              <w:tc>
                <w:tcPr>
                  <w:tcW w:w="636" w:type="dxa"/>
                </w:tcPr>
                <w:p w14:paraId="1786722B" w14:textId="565BCBBC"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CPA-5</w:t>
                  </w:r>
                </w:p>
              </w:tc>
              <w:tc>
                <w:tcPr>
                  <w:tcW w:w="770" w:type="dxa"/>
                </w:tcPr>
                <w:p w14:paraId="1BD6A49B" w14:textId="4D1FCA68"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32.09</w:t>
                  </w:r>
                </w:p>
              </w:tc>
              <w:tc>
                <w:tcPr>
                  <w:tcW w:w="642" w:type="dxa"/>
                </w:tcPr>
                <w:p w14:paraId="14757EA4" w14:textId="677B0468"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100</w:t>
                  </w:r>
                </w:p>
              </w:tc>
              <w:tc>
                <w:tcPr>
                  <w:tcW w:w="565" w:type="dxa"/>
                </w:tcPr>
                <w:p w14:paraId="7A88131F" w14:textId="3FC6FF85"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41.51</w:t>
                  </w:r>
                </w:p>
              </w:tc>
              <w:tc>
                <w:tcPr>
                  <w:tcW w:w="522" w:type="dxa"/>
                </w:tcPr>
                <w:p w14:paraId="51527948" w14:textId="14715515"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35.74</w:t>
                  </w:r>
                </w:p>
              </w:tc>
              <w:tc>
                <w:tcPr>
                  <w:tcW w:w="714" w:type="dxa"/>
                </w:tcPr>
                <w:p w14:paraId="6403A415" w14:textId="6F6EDC56"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33.26</w:t>
                  </w:r>
                </w:p>
              </w:tc>
            </w:tr>
            <w:tr w:rsidR="00AA69E1" w:rsidRPr="00FF6186" w14:paraId="0D60626E" w14:textId="77777777" w:rsidTr="002F72FF">
              <w:tc>
                <w:tcPr>
                  <w:tcW w:w="636" w:type="dxa"/>
                </w:tcPr>
                <w:p w14:paraId="5634ED05" w14:textId="14FC30F0"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CPA-6</w:t>
                  </w:r>
                </w:p>
              </w:tc>
              <w:tc>
                <w:tcPr>
                  <w:tcW w:w="3245" w:type="dxa"/>
                  <w:gridSpan w:val="5"/>
                  <w:vMerge w:val="restart"/>
                </w:tcPr>
                <w:p w14:paraId="250D6174" w14:textId="791210DA" w:rsidR="00AA69E1" w:rsidRDefault="00AA69E1" w:rsidP="00AA69E1">
                  <w:pPr>
                    <w:autoSpaceDE w:val="0"/>
                    <w:autoSpaceDN w:val="0"/>
                    <w:adjustRightInd w:val="0"/>
                    <w:spacing w:after="0" w:line="240" w:lineRule="auto"/>
                    <w:rPr>
                      <w:rFonts w:asciiTheme="minorHAnsi" w:eastAsia="MS Mincho" w:hAnsiTheme="minorHAnsi" w:cs="Calibri"/>
                      <w:color w:val="000000"/>
                      <w:sz w:val="18"/>
                      <w:szCs w:val="18"/>
                    </w:rPr>
                  </w:pPr>
                  <w:r>
                    <w:rPr>
                      <w:rFonts w:asciiTheme="minorHAnsi" w:eastAsia="MS Mincho" w:hAnsiTheme="minorHAnsi" w:cs="Calibri"/>
                      <w:color w:val="000000"/>
                      <w:sz w:val="18"/>
                      <w:szCs w:val="18"/>
                    </w:rPr>
                    <w:t>N/A (First verification under CP-2)</w:t>
                  </w:r>
                </w:p>
              </w:tc>
            </w:tr>
            <w:tr w:rsidR="00AA69E1" w:rsidRPr="00FF6186" w14:paraId="133FE335" w14:textId="77777777" w:rsidTr="00AA69E1">
              <w:tc>
                <w:tcPr>
                  <w:tcW w:w="604" w:type="dxa"/>
                </w:tcPr>
                <w:p w14:paraId="27413D25" w14:textId="29EE2202"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CPA-7</w:t>
                  </w:r>
                </w:p>
              </w:tc>
              <w:tc>
                <w:tcPr>
                  <w:tcW w:w="3245" w:type="dxa"/>
                  <w:gridSpan w:val="5"/>
                  <w:vMerge/>
                </w:tcPr>
                <w:p w14:paraId="51E32CF0" w14:textId="77777777" w:rsidR="00AA69E1" w:rsidRDefault="00AA69E1" w:rsidP="00AA69E1">
                  <w:pPr>
                    <w:autoSpaceDE w:val="0"/>
                    <w:autoSpaceDN w:val="0"/>
                    <w:adjustRightInd w:val="0"/>
                    <w:spacing w:after="0" w:line="240" w:lineRule="auto"/>
                    <w:rPr>
                      <w:rFonts w:asciiTheme="minorHAnsi" w:eastAsia="MS Mincho" w:hAnsiTheme="minorHAnsi" w:cs="Calibri"/>
                      <w:color w:val="000000"/>
                      <w:sz w:val="18"/>
                      <w:szCs w:val="18"/>
                    </w:rPr>
                  </w:pPr>
                </w:p>
              </w:tc>
            </w:tr>
            <w:tr w:rsidR="00AA69E1" w:rsidRPr="00FF6186" w14:paraId="4D2741C8" w14:textId="77777777" w:rsidTr="00AA69E1">
              <w:tc>
                <w:tcPr>
                  <w:tcW w:w="604" w:type="dxa"/>
                </w:tcPr>
                <w:p w14:paraId="669227E8" w14:textId="1AA3C3CA"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Pr>
                      <w:rFonts w:asciiTheme="minorHAnsi" w:eastAsia="MS Mincho" w:hAnsiTheme="minorHAnsi" w:cs="Calibri"/>
                      <w:color w:val="000000"/>
                      <w:sz w:val="16"/>
                      <w:szCs w:val="16"/>
                    </w:rPr>
                    <w:t>CPA-10</w:t>
                  </w:r>
                </w:p>
              </w:tc>
              <w:tc>
                <w:tcPr>
                  <w:tcW w:w="728" w:type="dxa"/>
                </w:tcPr>
                <w:p w14:paraId="1011CEAB" w14:textId="46325436"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32.59</w:t>
                  </w:r>
                </w:p>
              </w:tc>
              <w:tc>
                <w:tcPr>
                  <w:tcW w:w="610" w:type="dxa"/>
                </w:tcPr>
                <w:p w14:paraId="1632325E" w14:textId="00582C0D" w:rsidR="00AA69E1" w:rsidRPr="00FF6186"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100</w:t>
                  </w:r>
                </w:p>
              </w:tc>
              <w:tc>
                <w:tcPr>
                  <w:tcW w:w="615" w:type="dxa"/>
                </w:tcPr>
                <w:p w14:paraId="1EC2F520" w14:textId="4A6B969C"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31.36</w:t>
                  </w:r>
                </w:p>
              </w:tc>
              <w:tc>
                <w:tcPr>
                  <w:tcW w:w="615" w:type="dxa"/>
                </w:tcPr>
                <w:p w14:paraId="38429036" w14:textId="4C8C12F0"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50</w:t>
                  </w:r>
                  <w:r w:rsidR="00BA3BDE">
                    <w:rPr>
                      <w:rFonts w:asciiTheme="minorHAnsi" w:eastAsia="MS Mincho" w:hAnsiTheme="minorHAnsi" w:cs="Calibri"/>
                      <w:color w:val="000000"/>
                      <w:sz w:val="16"/>
                      <w:szCs w:val="16"/>
                    </w:rPr>
                    <w:t>.00</w:t>
                  </w:r>
                </w:p>
              </w:tc>
              <w:tc>
                <w:tcPr>
                  <w:tcW w:w="677" w:type="dxa"/>
                </w:tcPr>
                <w:p w14:paraId="6CA33B4F" w14:textId="2A61E0BF" w:rsidR="00AA69E1" w:rsidRDefault="00AA69E1" w:rsidP="00AA69E1">
                  <w:pPr>
                    <w:autoSpaceDE w:val="0"/>
                    <w:autoSpaceDN w:val="0"/>
                    <w:adjustRightInd w:val="0"/>
                    <w:spacing w:after="0" w:line="240" w:lineRule="auto"/>
                    <w:rPr>
                      <w:rFonts w:asciiTheme="minorHAnsi" w:eastAsia="MS Mincho" w:hAnsiTheme="minorHAnsi" w:cs="Calibri"/>
                      <w:color w:val="000000"/>
                      <w:sz w:val="16"/>
                      <w:szCs w:val="16"/>
                    </w:rPr>
                  </w:pPr>
                  <w:r w:rsidRPr="006B7666">
                    <w:rPr>
                      <w:rFonts w:asciiTheme="minorHAnsi" w:eastAsia="MS Mincho" w:hAnsiTheme="minorHAnsi" w:cs="Calibri"/>
                      <w:color w:val="000000"/>
                      <w:sz w:val="16"/>
                      <w:szCs w:val="16"/>
                    </w:rPr>
                    <w:t>0</w:t>
                  </w:r>
                  <w:r w:rsidR="00BA3BDE">
                    <w:rPr>
                      <w:rFonts w:asciiTheme="minorHAnsi" w:eastAsia="MS Mincho" w:hAnsiTheme="minorHAnsi" w:cs="Calibri"/>
                      <w:color w:val="000000"/>
                      <w:sz w:val="16"/>
                      <w:szCs w:val="16"/>
                    </w:rPr>
                    <w:t>.00</w:t>
                  </w:r>
                </w:p>
              </w:tc>
            </w:tr>
          </w:tbl>
          <w:p w14:paraId="6E9CFEEB" w14:textId="4E4E3789" w:rsidR="00FF6186" w:rsidRPr="00FF6186" w:rsidRDefault="00FF6186" w:rsidP="00FF6186">
            <w:pPr>
              <w:autoSpaceDE w:val="0"/>
              <w:autoSpaceDN w:val="0"/>
              <w:adjustRightInd w:val="0"/>
              <w:spacing w:line="240" w:lineRule="auto"/>
              <w:rPr>
                <w:rFonts w:asciiTheme="minorHAnsi" w:eastAsia="MS Mincho" w:hAnsiTheme="minorHAnsi" w:cs="Calibri"/>
                <w:b/>
                <w:bCs/>
                <w:color w:val="000000"/>
                <w:sz w:val="16"/>
                <w:szCs w:val="16"/>
              </w:rPr>
            </w:pPr>
          </w:p>
        </w:tc>
      </w:tr>
      <w:tr w:rsidR="00FF6186" w:rsidRPr="00E51EF3" w14:paraId="72FA5B01" w14:textId="77777777" w:rsidTr="006A088F">
        <w:tc>
          <w:tcPr>
            <w:tcW w:w="2286" w:type="dxa"/>
            <w:tcBorders>
              <w:top w:val="single" w:sz="4" w:space="0" w:color="A6A6A6" w:themeColor="background1" w:themeShade="A6"/>
              <w:bottom w:val="single" w:sz="4" w:space="0" w:color="A6A6A6" w:themeColor="background1" w:themeShade="A6"/>
            </w:tcBorders>
          </w:tcPr>
          <w:p w14:paraId="306BE7F6" w14:textId="15583B14" w:rsidR="00FF6186" w:rsidRPr="00814942" w:rsidRDefault="00FF6186" w:rsidP="00FF6186">
            <w:pPr>
              <w:spacing w:line="240" w:lineRule="auto"/>
              <w:ind w:right="166"/>
              <w:rPr>
                <w:rFonts w:asciiTheme="minorHAnsi" w:hAnsiTheme="minorHAnsi"/>
                <w:sz w:val="20"/>
                <w:szCs w:val="20"/>
              </w:rPr>
            </w:pPr>
            <w:r w:rsidRPr="00814942">
              <w:rPr>
                <w:rFonts w:asciiTheme="minorHAnsi" w:hAnsiTheme="minorHAnsi"/>
                <w:sz w:val="20"/>
                <w:szCs w:val="20"/>
              </w:rPr>
              <w:t>Improved access to sanitation services</w:t>
            </w:r>
          </w:p>
        </w:tc>
        <w:tc>
          <w:tcPr>
            <w:tcW w:w="3673" w:type="dxa"/>
            <w:tcBorders>
              <w:top w:val="single" w:sz="4" w:space="0" w:color="A6A6A6" w:themeColor="background1" w:themeShade="A6"/>
              <w:bottom w:val="single" w:sz="4" w:space="0" w:color="A6A6A6" w:themeColor="background1" w:themeShade="A6"/>
            </w:tcBorders>
          </w:tcPr>
          <w:p w14:paraId="2E13A1AA" w14:textId="77777777" w:rsidR="00C25BF9" w:rsidRPr="00C25BF9" w:rsidRDefault="00C25BF9" w:rsidP="00C25BF9">
            <w:pPr>
              <w:spacing w:line="276" w:lineRule="auto"/>
              <w:rPr>
                <w:rFonts w:asciiTheme="minorHAnsi" w:hAnsiTheme="minorHAnsi"/>
                <w:sz w:val="20"/>
                <w:szCs w:val="20"/>
              </w:rPr>
            </w:pPr>
            <w:r w:rsidRPr="00C25BF9">
              <w:rPr>
                <w:rFonts w:asciiTheme="minorHAnsi" w:hAnsiTheme="minorHAnsi"/>
                <w:sz w:val="20"/>
                <w:szCs w:val="20"/>
              </w:rPr>
              <w:t>CPA-1: 51.25%</w:t>
            </w:r>
          </w:p>
          <w:p w14:paraId="422DBA32" w14:textId="77777777" w:rsidR="00C25BF9" w:rsidRPr="00C25BF9" w:rsidRDefault="00C25BF9" w:rsidP="00C25BF9">
            <w:pPr>
              <w:spacing w:line="276" w:lineRule="auto"/>
              <w:rPr>
                <w:rFonts w:asciiTheme="minorHAnsi" w:hAnsiTheme="minorHAnsi"/>
                <w:sz w:val="20"/>
                <w:szCs w:val="20"/>
              </w:rPr>
            </w:pPr>
            <w:r w:rsidRPr="00C25BF9">
              <w:rPr>
                <w:rFonts w:asciiTheme="minorHAnsi" w:hAnsiTheme="minorHAnsi"/>
                <w:sz w:val="20"/>
                <w:szCs w:val="20"/>
              </w:rPr>
              <w:t>CPA-2: 71.05%</w:t>
            </w:r>
          </w:p>
          <w:p w14:paraId="6F4CE44E" w14:textId="77777777" w:rsidR="00C25BF9" w:rsidRPr="00C25BF9" w:rsidRDefault="00C25BF9" w:rsidP="00C25BF9">
            <w:pPr>
              <w:spacing w:line="276" w:lineRule="auto"/>
              <w:rPr>
                <w:rFonts w:asciiTheme="minorHAnsi" w:hAnsiTheme="minorHAnsi"/>
                <w:sz w:val="20"/>
                <w:szCs w:val="20"/>
              </w:rPr>
            </w:pPr>
            <w:r w:rsidRPr="00C25BF9">
              <w:rPr>
                <w:rFonts w:asciiTheme="minorHAnsi" w:hAnsiTheme="minorHAnsi"/>
                <w:sz w:val="20"/>
                <w:szCs w:val="20"/>
              </w:rPr>
              <w:t>CPA-3: 54.32%</w:t>
            </w:r>
          </w:p>
          <w:p w14:paraId="73DF83DC" w14:textId="77777777" w:rsidR="00C25BF9" w:rsidRPr="00C25BF9" w:rsidRDefault="00C25BF9" w:rsidP="00C25BF9">
            <w:pPr>
              <w:spacing w:line="276" w:lineRule="auto"/>
              <w:rPr>
                <w:rFonts w:asciiTheme="minorHAnsi" w:hAnsiTheme="minorHAnsi"/>
                <w:sz w:val="20"/>
                <w:szCs w:val="20"/>
              </w:rPr>
            </w:pPr>
            <w:r w:rsidRPr="00C25BF9">
              <w:rPr>
                <w:rFonts w:asciiTheme="minorHAnsi" w:hAnsiTheme="minorHAnsi"/>
                <w:sz w:val="20"/>
                <w:szCs w:val="20"/>
              </w:rPr>
              <w:t>CPA-4: 71.26%</w:t>
            </w:r>
          </w:p>
          <w:p w14:paraId="60D2951E" w14:textId="77777777" w:rsidR="00C25BF9" w:rsidRPr="00C25BF9" w:rsidRDefault="00C25BF9" w:rsidP="00C25BF9">
            <w:pPr>
              <w:spacing w:line="276" w:lineRule="auto"/>
              <w:rPr>
                <w:rFonts w:asciiTheme="minorHAnsi" w:hAnsiTheme="minorHAnsi"/>
                <w:sz w:val="20"/>
                <w:szCs w:val="20"/>
              </w:rPr>
            </w:pPr>
            <w:r w:rsidRPr="00C25BF9">
              <w:rPr>
                <w:rFonts w:asciiTheme="minorHAnsi" w:hAnsiTheme="minorHAnsi"/>
                <w:sz w:val="20"/>
                <w:szCs w:val="20"/>
              </w:rPr>
              <w:t>CPA-5: 78.31%</w:t>
            </w:r>
          </w:p>
          <w:p w14:paraId="09AF8608" w14:textId="77777777" w:rsidR="00C25BF9" w:rsidRPr="00C25BF9" w:rsidRDefault="00C25BF9" w:rsidP="00C25BF9">
            <w:pPr>
              <w:spacing w:line="276" w:lineRule="auto"/>
              <w:rPr>
                <w:rFonts w:asciiTheme="minorHAnsi" w:hAnsiTheme="minorHAnsi"/>
                <w:sz w:val="20"/>
                <w:szCs w:val="20"/>
              </w:rPr>
            </w:pPr>
            <w:r w:rsidRPr="00C25BF9">
              <w:rPr>
                <w:rFonts w:asciiTheme="minorHAnsi" w:hAnsiTheme="minorHAnsi"/>
                <w:sz w:val="20"/>
                <w:szCs w:val="20"/>
              </w:rPr>
              <w:t>CPA-6: 74.68%</w:t>
            </w:r>
          </w:p>
          <w:p w14:paraId="2DB58420" w14:textId="77777777" w:rsidR="00C25BF9" w:rsidRPr="00C25BF9" w:rsidRDefault="00C25BF9" w:rsidP="00C25BF9">
            <w:pPr>
              <w:spacing w:line="276" w:lineRule="auto"/>
              <w:rPr>
                <w:rFonts w:asciiTheme="minorHAnsi" w:hAnsiTheme="minorHAnsi"/>
                <w:sz w:val="20"/>
                <w:szCs w:val="20"/>
              </w:rPr>
            </w:pPr>
            <w:r w:rsidRPr="00C25BF9">
              <w:rPr>
                <w:rFonts w:asciiTheme="minorHAnsi" w:hAnsiTheme="minorHAnsi"/>
                <w:sz w:val="20"/>
                <w:szCs w:val="20"/>
              </w:rPr>
              <w:t>CPA-7: 47.62%</w:t>
            </w:r>
          </w:p>
          <w:p w14:paraId="36AE8DFA" w14:textId="279A8157" w:rsidR="00FF6186" w:rsidRPr="006B7666" w:rsidRDefault="00C25BF9" w:rsidP="00C25BF9">
            <w:pPr>
              <w:spacing w:line="276" w:lineRule="auto"/>
              <w:rPr>
                <w:rFonts w:asciiTheme="minorHAnsi" w:eastAsia="MS Mincho" w:hAnsiTheme="minorHAnsi" w:cs="Calibri"/>
                <w:b/>
                <w:bCs/>
                <w:color w:val="000000"/>
                <w:sz w:val="20"/>
                <w:szCs w:val="20"/>
              </w:rPr>
            </w:pPr>
            <w:r w:rsidRPr="00C25BF9">
              <w:rPr>
                <w:rFonts w:asciiTheme="minorHAnsi" w:hAnsiTheme="minorHAnsi"/>
                <w:sz w:val="20"/>
                <w:szCs w:val="20"/>
              </w:rPr>
              <w:t>CPA-10: 92.50%</w:t>
            </w:r>
          </w:p>
        </w:tc>
        <w:tc>
          <w:tcPr>
            <w:tcW w:w="3673" w:type="dxa"/>
            <w:tcBorders>
              <w:top w:val="single" w:sz="4" w:space="0" w:color="A6A6A6" w:themeColor="background1" w:themeShade="A6"/>
              <w:bottom w:val="single" w:sz="4" w:space="0" w:color="A6A6A6" w:themeColor="background1" w:themeShade="A6"/>
            </w:tcBorders>
          </w:tcPr>
          <w:p w14:paraId="43CE3521" w14:textId="77777777" w:rsidR="00C25BF9" w:rsidRPr="00C25BF9" w:rsidRDefault="00C25BF9" w:rsidP="00C25BF9">
            <w:pPr>
              <w:spacing w:line="276" w:lineRule="auto"/>
              <w:rPr>
                <w:rFonts w:asciiTheme="minorHAnsi" w:hAnsiTheme="minorHAnsi"/>
                <w:sz w:val="20"/>
                <w:szCs w:val="20"/>
              </w:rPr>
            </w:pPr>
            <w:r w:rsidRPr="00C25BF9">
              <w:rPr>
                <w:rFonts w:asciiTheme="minorHAnsi" w:hAnsiTheme="minorHAnsi"/>
                <w:sz w:val="20"/>
                <w:szCs w:val="20"/>
              </w:rPr>
              <w:t>CPA-1: 67.86 %</w:t>
            </w:r>
          </w:p>
          <w:p w14:paraId="58D906AF" w14:textId="77777777" w:rsidR="00C25BF9" w:rsidRPr="006B7666" w:rsidRDefault="00C25BF9" w:rsidP="00C25BF9">
            <w:pPr>
              <w:spacing w:line="276" w:lineRule="auto"/>
              <w:rPr>
                <w:rFonts w:asciiTheme="minorHAnsi" w:hAnsiTheme="minorHAnsi"/>
                <w:sz w:val="20"/>
                <w:szCs w:val="20"/>
              </w:rPr>
            </w:pPr>
            <w:r w:rsidRPr="006B7666">
              <w:rPr>
                <w:rFonts w:asciiTheme="minorHAnsi" w:hAnsiTheme="minorHAnsi"/>
                <w:sz w:val="20"/>
                <w:szCs w:val="20"/>
              </w:rPr>
              <w:t>CPA-2: 74.42%</w:t>
            </w:r>
          </w:p>
          <w:p w14:paraId="18E23D4B" w14:textId="77777777" w:rsidR="00C25BF9" w:rsidRPr="006B7666" w:rsidRDefault="00C25BF9" w:rsidP="00C25BF9">
            <w:pPr>
              <w:spacing w:line="276" w:lineRule="auto"/>
              <w:rPr>
                <w:rFonts w:asciiTheme="minorHAnsi" w:hAnsiTheme="minorHAnsi"/>
                <w:sz w:val="20"/>
                <w:szCs w:val="20"/>
              </w:rPr>
            </w:pPr>
            <w:r w:rsidRPr="006B7666">
              <w:rPr>
                <w:rFonts w:asciiTheme="minorHAnsi" w:hAnsiTheme="minorHAnsi"/>
                <w:sz w:val="20"/>
                <w:szCs w:val="20"/>
              </w:rPr>
              <w:t>CPA-3: 63.44%</w:t>
            </w:r>
          </w:p>
          <w:p w14:paraId="3A56384B" w14:textId="77777777" w:rsidR="00C25BF9" w:rsidRPr="006B7666" w:rsidRDefault="00C25BF9" w:rsidP="00C25BF9">
            <w:pPr>
              <w:spacing w:line="276" w:lineRule="auto"/>
              <w:rPr>
                <w:rFonts w:asciiTheme="minorHAnsi" w:hAnsiTheme="minorHAnsi"/>
                <w:sz w:val="20"/>
                <w:szCs w:val="20"/>
              </w:rPr>
            </w:pPr>
            <w:r w:rsidRPr="006B7666">
              <w:rPr>
                <w:rFonts w:asciiTheme="minorHAnsi" w:hAnsiTheme="minorHAnsi"/>
                <w:sz w:val="20"/>
                <w:szCs w:val="20"/>
              </w:rPr>
              <w:t>CPA-4: 89.89%</w:t>
            </w:r>
          </w:p>
          <w:p w14:paraId="5F0F16F1" w14:textId="77777777" w:rsidR="00C25BF9" w:rsidRDefault="00C25BF9" w:rsidP="00C25BF9">
            <w:pPr>
              <w:spacing w:line="276" w:lineRule="auto"/>
              <w:rPr>
                <w:rFonts w:asciiTheme="minorHAnsi" w:hAnsiTheme="minorHAnsi"/>
                <w:sz w:val="20"/>
                <w:szCs w:val="20"/>
              </w:rPr>
            </w:pPr>
            <w:r w:rsidRPr="006B7666">
              <w:rPr>
                <w:rFonts w:asciiTheme="minorHAnsi" w:hAnsiTheme="minorHAnsi"/>
                <w:sz w:val="20"/>
                <w:szCs w:val="20"/>
              </w:rPr>
              <w:t>CPA-5: 85.71%</w:t>
            </w:r>
          </w:p>
          <w:p w14:paraId="109F06DA" w14:textId="77777777" w:rsidR="00C25BF9" w:rsidRPr="00C25BF9" w:rsidRDefault="00C25BF9" w:rsidP="00C25BF9">
            <w:pPr>
              <w:spacing w:line="276" w:lineRule="auto"/>
              <w:rPr>
                <w:rFonts w:asciiTheme="minorHAnsi" w:hAnsiTheme="minorHAnsi"/>
                <w:sz w:val="20"/>
                <w:szCs w:val="20"/>
              </w:rPr>
            </w:pPr>
            <w:r w:rsidRPr="00C25BF9">
              <w:rPr>
                <w:rFonts w:asciiTheme="minorHAnsi" w:hAnsiTheme="minorHAnsi"/>
                <w:sz w:val="20"/>
                <w:szCs w:val="20"/>
              </w:rPr>
              <w:t>CPA-6: N/A (First verification under CP-2)</w:t>
            </w:r>
          </w:p>
          <w:p w14:paraId="3FD69A62" w14:textId="77777777" w:rsidR="00C25BF9" w:rsidRPr="00C25BF9" w:rsidRDefault="00C25BF9" w:rsidP="00C25BF9">
            <w:pPr>
              <w:spacing w:line="276" w:lineRule="auto"/>
              <w:rPr>
                <w:rFonts w:asciiTheme="minorHAnsi" w:hAnsiTheme="minorHAnsi"/>
                <w:sz w:val="20"/>
                <w:szCs w:val="20"/>
              </w:rPr>
            </w:pPr>
            <w:r w:rsidRPr="00C25BF9">
              <w:rPr>
                <w:rFonts w:asciiTheme="minorHAnsi" w:hAnsiTheme="minorHAnsi"/>
                <w:sz w:val="20"/>
                <w:szCs w:val="20"/>
              </w:rPr>
              <w:t>CPA-7: N/A (First verification under CP-2)</w:t>
            </w:r>
          </w:p>
          <w:p w14:paraId="61897FD8" w14:textId="42AC1785" w:rsidR="00FF6186" w:rsidRPr="00FF6186" w:rsidRDefault="00C25BF9" w:rsidP="00C25BF9">
            <w:pPr>
              <w:spacing w:line="276" w:lineRule="auto"/>
              <w:rPr>
                <w:rFonts w:asciiTheme="minorHAnsi" w:eastAsia="MS Mincho" w:hAnsiTheme="minorHAnsi" w:cs="Calibri"/>
                <w:b/>
                <w:bCs/>
                <w:color w:val="000000"/>
                <w:sz w:val="16"/>
                <w:szCs w:val="16"/>
              </w:rPr>
            </w:pPr>
            <w:r w:rsidRPr="00C25BF9">
              <w:rPr>
                <w:rFonts w:asciiTheme="minorHAnsi" w:hAnsiTheme="minorHAnsi"/>
                <w:sz w:val="20"/>
                <w:szCs w:val="20"/>
              </w:rPr>
              <w:t>CPA-10: 96.63 %</w:t>
            </w:r>
            <w:r w:rsidRPr="006B7666">
              <w:rPr>
                <w:rFonts w:asciiTheme="minorHAnsi" w:eastAsia="MS Mincho" w:hAnsiTheme="minorHAnsi" w:cs="Calibri"/>
                <w:color w:val="000000"/>
                <w:sz w:val="20"/>
                <w:szCs w:val="20"/>
              </w:rPr>
              <w:t xml:space="preserve">  </w:t>
            </w:r>
          </w:p>
        </w:tc>
      </w:tr>
      <w:tr w:rsidR="00FF6186" w:rsidRPr="00E51EF3" w14:paraId="1D2EF9D7" w14:textId="77777777" w:rsidTr="006A088F">
        <w:tc>
          <w:tcPr>
            <w:tcW w:w="2286" w:type="dxa"/>
            <w:tcBorders>
              <w:top w:val="single" w:sz="4" w:space="0" w:color="A6A6A6" w:themeColor="background1" w:themeShade="A6"/>
              <w:bottom w:val="single" w:sz="4" w:space="0" w:color="A6A6A6" w:themeColor="background1" w:themeShade="A6"/>
            </w:tcBorders>
          </w:tcPr>
          <w:p w14:paraId="3FBDB440" w14:textId="45511A55" w:rsidR="00FF6186" w:rsidRPr="00814942" w:rsidRDefault="00FF6186" w:rsidP="00FF6186">
            <w:pPr>
              <w:spacing w:line="240" w:lineRule="auto"/>
              <w:ind w:right="166"/>
              <w:rPr>
                <w:rFonts w:asciiTheme="minorHAnsi" w:hAnsiTheme="minorHAnsi"/>
                <w:sz w:val="20"/>
                <w:szCs w:val="20"/>
              </w:rPr>
            </w:pPr>
            <w:r w:rsidRPr="006430CD">
              <w:rPr>
                <w:rFonts w:asciiTheme="minorHAnsi" w:hAnsiTheme="minorHAnsi" w:cs="Calibri"/>
                <w:szCs w:val="22"/>
              </w:rPr>
              <w:t>Trainings to Masons</w:t>
            </w:r>
          </w:p>
        </w:tc>
        <w:tc>
          <w:tcPr>
            <w:tcW w:w="3673" w:type="dxa"/>
            <w:tcBorders>
              <w:top w:val="single" w:sz="4" w:space="0" w:color="A6A6A6" w:themeColor="background1" w:themeShade="A6"/>
              <w:bottom w:val="single" w:sz="4" w:space="0" w:color="A6A6A6" w:themeColor="background1" w:themeShade="A6"/>
            </w:tcBorders>
          </w:tcPr>
          <w:p w14:paraId="6BB8D5D6" w14:textId="1109D245" w:rsidR="00FF6186" w:rsidRPr="00FF6186" w:rsidRDefault="00C25BF9" w:rsidP="00FF6186">
            <w:pPr>
              <w:spacing w:line="240" w:lineRule="auto"/>
              <w:ind w:right="166"/>
              <w:rPr>
                <w:rFonts w:asciiTheme="minorHAnsi" w:hAnsiTheme="minorHAnsi"/>
                <w:sz w:val="20"/>
                <w:szCs w:val="20"/>
              </w:rPr>
            </w:pPr>
            <w:r>
              <w:rPr>
                <w:rFonts w:asciiTheme="minorHAnsi" w:hAnsiTheme="minorHAnsi"/>
                <w:sz w:val="20"/>
                <w:szCs w:val="20"/>
              </w:rPr>
              <w:t>35</w:t>
            </w:r>
          </w:p>
        </w:tc>
        <w:tc>
          <w:tcPr>
            <w:tcW w:w="3673" w:type="dxa"/>
            <w:tcBorders>
              <w:top w:val="single" w:sz="4" w:space="0" w:color="A6A6A6" w:themeColor="background1" w:themeShade="A6"/>
              <w:bottom w:val="single" w:sz="4" w:space="0" w:color="A6A6A6" w:themeColor="background1" w:themeShade="A6"/>
            </w:tcBorders>
          </w:tcPr>
          <w:p w14:paraId="2CF063BC" w14:textId="5C94355C" w:rsidR="00FF6186" w:rsidRPr="00FF6186" w:rsidRDefault="00C25BF9" w:rsidP="00FF6186">
            <w:pPr>
              <w:spacing w:line="240" w:lineRule="auto"/>
              <w:ind w:right="166"/>
              <w:rPr>
                <w:rFonts w:asciiTheme="minorHAnsi" w:hAnsiTheme="minorHAnsi"/>
                <w:sz w:val="20"/>
                <w:szCs w:val="20"/>
              </w:rPr>
            </w:pPr>
            <w:r>
              <w:rPr>
                <w:rFonts w:asciiTheme="minorHAnsi" w:hAnsiTheme="minorHAnsi"/>
                <w:sz w:val="20"/>
                <w:szCs w:val="20"/>
              </w:rPr>
              <w:t xml:space="preserve">75 </w:t>
            </w:r>
          </w:p>
        </w:tc>
      </w:tr>
      <w:tr w:rsidR="006A088F" w:rsidRPr="00E51EF3" w14:paraId="03DB7D77" w14:textId="77777777" w:rsidTr="006A088F">
        <w:tc>
          <w:tcPr>
            <w:tcW w:w="2286" w:type="dxa"/>
            <w:tcBorders>
              <w:top w:val="single" w:sz="4" w:space="0" w:color="A6A6A6" w:themeColor="background1" w:themeShade="A6"/>
              <w:bottom w:val="single" w:sz="4" w:space="0" w:color="A6A6A6" w:themeColor="background1" w:themeShade="A6"/>
            </w:tcBorders>
          </w:tcPr>
          <w:p w14:paraId="5923E089" w14:textId="3FBF0D69" w:rsidR="006A088F" w:rsidRPr="006430CD" w:rsidRDefault="006A088F" w:rsidP="006A088F">
            <w:pPr>
              <w:spacing w:line="240" w:lineRule="auto"/>
              <w:ind w:right="166"/>
              <w:rPr>
                <w:rFonts w:asciiTheme="minorHAnsi" w:hAnsiTheme="minorHAnsi" w:cs="Calibri"/>
                <w:szCs w:val="22"/>
              </w:rPr>
            </w:pPr>
            <w:r w:rsidRPr="00814942">
              <w:rPr>
                <w:rFonts w:asciiTheme="minorHAnsi" w:hAnsiTheme="minorHAnsi"/>
                <w:sz w:val="20"/>
                <w:szCs w:val="20"/>
              </w:rPr>
              <w:lastRenderedPageBreak/>
              <w:t>Impact on Crop Productivity</w:t>
            </w:r>
          </w:p>
        </w:tc>
        <w:tc>
          <w:tcPr>
            <w:tcW w:w="3673" w:type="dxa"/>
            <w:tcBorders>
              <w:top w:val="single" w:sz="4" w:space="0" w:color="A6A6A6" w:themeColor="background1" w:themeShade="A6"/>
              <w:bottom w:val="single" w:sz="4" w:space="0" w:color="A6A6A6" w:themeColor="background1" w:themeShade="A6"/>
            </w:tcBorders>
          </w:tcPr>
          <w:p w14:paraId="3C8FDAD6" w14:textId="77777777" w:rsidR="00C25BF9" w:rsidRPr="00C25BF9" w:rsidRDefault="00C25BF9" w:rsidP="00C25BF9">
            <w:pPr>
              <w:spacing w:line="276" w:lineRule="auto"/>
              <w:rPr>
                <w:rFonts w:asciiTheme="minorHAnsi" w:hAnsiTheme="minorHAnsi"/>
                <w:sz w:val="20"/>
                <w:szCs w:val="20"/>
              </w:rPr>
            </w:pPr>
            <w:r w:rsidRPr="00C25BF9">
              <w:rPr>
                <w:rFonts w:asciiTheme="minorHAnsi" w:hAnsiTheme="minorHAnsi"/>
                <w:sz w:val="20"/>
                <w:szCs w:val="20"/>
              </w:rPr>
              <w:t>CPA-1: 91.14 %</w:t>
            </w:r>
          </w:p>
          <w:p w14:paraId="75CB0A06" w14:textId="77777777" w:rsidR="00C25BF9" w:rsidRPr="00C25BF9" w:rsidRDefault="00C25BF9" w:rsidP="00C25BF9">
            <w:pPr>
              <w:spacing w:line="276" w:lineRule="auto"/>
              <w:rPr>
                <w:rFonts w:asciiTheme="minorHAnsi" w:hAnsiTheme="minorHAnsi"/>
                <w:sz w:val="20"/>
                <w:szCs w:val="20"/>
              </w:rPr>
            </w:pPr>
            <w:r w:rsidRPr="00C25BF9">
              <w:rPr>
                <w:rFonts w:asciiTheme="minorHAnsi" w:hAnsiTheme="minorHAnsi"/>
                <w:sz w:val="20"/>
                <w:szCs w:val="20"/>
              </w:rPr>
              <w:t xml:space="preserve">CPA-2: 76.06 % </w:t>
            </w:r>
          </w:p>
          <w:p w14:paraId="094C708F" w14:textId="77777777" w:rsidR="00C25BF9" w:rsidRPr="00C25BF9" w:rsidRDefault="00C25BF9" w:rsidP="00C25BF9">
            <w:pPr>
              <w:spacing w:line="276" w:lineRule="auto"/>
              <w:rPr>
                <w:rFonts w:asciiTheme="minorHAnsi" w:hAnsiTheme="minorHAnsi"/>
                <w:sz w:val="20"/>
                <w:szCs w:val="20"/>
              </w:rPr>
            </w:pPr>
            <w:r w:rsidRPr="00C25BF9">
              <w:rPr>
                <w:rFonts w:asciiTheme="minorHAnsi" w:hAnsiTheme="minorHAnsi"/>
                <w:sz w:val="20"/>
                <w:szCs w:val="20"/>
              </w:rPr>
              <w:t xml:space="preserve">CPA-3: 94.94 % </w:t>
            </w:r>
          </w:p>
          <w:p w14:paraId="5486D279" w14:textId="77777777" w:rsidR="00C25BF9" w:rsidRPr="00C25BF9" w:rsidRDefault="00C25BF9" w:rsidP="00C25BF9">
            <w:pPr>
              <w:spacing w:line="276" w:lineRule="auto"/>
              <w:rPr>
                <w:rFonts w:asciiTheme="minorHAnsi" w:hAnsiTheme="minorHAnsi"/>
                <w:sz w:val="20"/>
                <w:szCs w:val="20"/>
              </w:rPr>
            </w:pPr>
            <w:r w:rsidRPr="00C25BF9">
              <w:rPr>
                <w:rFonts w:asciiTheme="minorHAnsi" w:hAnsiTheme="minorHAnsi"/>
                <w:sz w:val="20"/>
                <w:szCs w:val="20"/>
              </w:rPr>
              <w:t xml:space="preserve">CPA-4: 89.29 % </w:t>
            </w:r>
          </w:p>
          <w:p w14:paraId="53455275" w14:textId="77777777" w:rsidR="00C25BF9" w:rsidRPr="00C25BF9" w:rsidRDefault="00C25BF9" w:rsidP="00C25BF9">
            <w:pPr>
              <w:spacing w:line="276" w:lineRule="auto"/>
              <w:rPr>
                <w:rFonts w:asciiTheme="minorHAnsi" w:hAnsiTheme="minorHAnsi"/>
                <w:sz w:val="20"/>
                <w:szCs w:val="20"/>
              </w:rPr>
            </w:pPr>
            <w:r w:rsidRPr="00C25BF9">
              <w:rPr>
                <w:rFonts w:asciiTheme="minorHAnsi" w:hAnsiTheme="minorHAnsi"/>
                <w:sz w:val="20"/>
                <w:szCs w:val="20"/>
              </w:rPr>
              <w:t>CPA-5: 91.25 %</w:t>
            </w:r>
          </w:p>
          <w:p w14:paraId="25793EED" w14:textId="77777777" w:rsidR="00C25BF9" w:rsidRPr="00C25BF9" w:rsidRDefault="00C25BF9" w:rsidP="00C25BF9">
            <w:pPr>
              <w:spacing w:line="276" w:lineRule="auto"/>
              <w:rPr>
                <w:rFonts w:asciiTheme="minorHAnsi" w:hAnsiTheme="minorHAnsi"/>
                <w:sz w:val="20"/>
                <w:szCs w:val="20"/>
              </w:rPr>
            </w:pPr>
            <w:r w:rsidRPr="00C25BF9">
              <w:rPr>
                <w:rFonts w:asciiTheme="minorHAnsi" w:hAnsiTheme="minorHAnsi"/>
                <w:sz w:val="20"/>
                <w:szCs w:val="20"/>
              </w:rPr>
              <w:t>CPA-6: 94.94%</w:t>
            </w:r>
          </w:p>
          <w:p w14:paraId="376FDD92" w14:textId="77777777" w:rsidR="00C25BF9" w:rsidRPr="00C25BF9" w:rsidRDefault="00C25BF9" w:rsidP="00C25BF9">
            <w:pPr>
              <w:spacing w:line="276" w:lineRule="auto"/>
              <w:rPr>
                <w:rFonts w:asciiTheme="minorHAnsi" w:hAnsiTheme="minorHAnsi"/>
                <w:sz w:val="20"/>
                <w:szCs w:val="20"/>
              </w:rPr>
            </w:pPr>
            <w:r w:rsidRPr="00C25BF9">
              <w:rPr>
                <w:rFonts w:asciiTheme="minorHAnsi" w:hAnsiTheme="minorHAnsi"/>
                <w:sz w:val="20"/>
                <w:szCs w:val="20"/>
              </w:rPr>
              <w:t xml:space="preserve">CPA-7: 76.25% </w:t>
            </w:r>
          </w:p>
          <w:p w14:paraId="5069D40A" w14:textId="5993EADA" w:rsidR="006A088F" w:rsidRDefault="00C25BF9" w:rsidP="00C25BF9">
            <w:pPr>
              <w:spacing w:line="276" w:lineRule="auto"/>
              <w:rPr>
                <w:rFonts w:asciiTheme="minorHAnsi" w:hAnsiTheme="minorHAnsi"/>
                <w:sz w:val="20"/>
                <w:szCs w:val="20"/>
              </w:rPr>
            </w:pPr>
            <w:r w:rsidRPr="00C25BF9">
              <w:rPr>
                <w:rFonts w:asciiTheme="minorHAnsi" w:hAnsiTheme="minorHAnsi"/>
                <w:sz w:val="20"/>
                <w:szCs w:val="20"/>
              </w:rPr>
              <w:t>CPA-10: 98.73%</w:t>
            </w:r>
            <w:r>
              <w:rPr>
                <w:rFonts w:asciiTheme="minorHAnsi" w:eastAsia="MS Mincho" w:hAnsiTheme="minorHAnsi" w:cs="Calibri"/>
                <w:color w:val="000000"/>
                <w:szCs w:val="22"/>
              </w:rPr>
              <w:t xml:space="preserve"> </w:t>
            </w:r>
            <w:r w:rsidRPr="006430CD">
              <w:rPr>
                <w:rFonts w:asciiTheme="minorHAnsi" w:eastAsia="MS Mincho" w:hAnsiTheme="minorHAnsi" w:cs="Calibri"/>
                <w:color w:val="000000"/>
                <w:szCs w:val="22"/>
              </w:rPr>
              <w:t xml:space="preserve"> </w:t>
            </w:r>
          </w:p>
        </w:tc>
        <w:tc>
          <w:tcPr>
            <w:tcW w:w="3673" w:type="dxa"/>
            <w:tcBorders>
              <w:top w:val="single" w:sz="4" w:space="0" w:color="A6A6A6" w:themeColor="background1" w:themeShade="A6"/>
              <w:bottom w:val="single" w:sz="4" w:space="0" w:color="A6A6A6" w:themeColor="background1" w:themeShade="A6"/>
            </w:tcBorders>
          </w:tcPr>
          <w:p w14:paraId="487D7ABB" w14:textId="77777777" w:rsidR="00C25BF9" w:rsidRPr="00C25BF9" w:rsidRDefault="00C25BF9" w:rsidP="00C25BF9">
            <w:pPr>
              <w:spacing w:line="276" w:lineRule="auto"/>
              <w:rPr>
                <w:rFonts w:asciiTheme="minorHAnsi" w:hAnsiTheme="minorHAnsi"/>
                <w:sz w:val="20"/>
                <w:szCs w:val="20"/>
              </w:rPr>
            </w:pPr>
            <w:r w:rsidRPr="00C25BF9">
              <w:rPr>
                <w:rFonts w:asciiTheme="minorHAnsi" w:hAnsiTheme="minorHAnsi"/>
                <w:sz w:val="20"/>
                <w:szCs w:val="20"/>
              </w:rPr>
              <w:t>CPA-1: 65.43 %</w:t>
            </w:r>
          </w:p>
          <w:p w14:paraId="10DA2916" w14:textId="77777777" w:rsidR="00C25BF9" w:rsidRPr="00C25BF9" w:rsidRDefault="00C25BF9" w:rsidP="00C25BF9">
            <w:pPr>
              <w:spacing w:line="276" w:lineRule="auto"/>
              <w:rPr>
                <w:rFonts w:asciiTheme="minorHAnsi" w:hAnsiTheme="minorHAnsi"/>
                <w:sz w:val="20"/>
                <w:szCs w:val="20"/>
              </w:rPr>
            </w:pPr>
            <w:r w:rsidRPr="00C25BF9">
              <w:rPr>
                <w:rFonts w:asciiTheme="minorHAnsi" w:hAnsiTheme="minorHAnsi"/>
                <w:sz w:val="20"/>
                <w:szCs w:val="20"/>
              </w:rPr>
              <w:t xml:space="preserve">CPA-2: 74.12 % </w:t>
            </w:r>
          </w:p>
          <w:p w14:paraId="1C66D99B" w14:textId="77777777" w:rsidR="00C25BF9" w:rsidRPr="00C25BF9" w:rsidRDefault="00C25BF9" w:rsidP="00C25BF9">
            <w:pPr>
              <w:spacing w:line="276" w:lineRule="auto"/>
              <w:rPr>
                <w:rFonts w:asciiTheme="minorHAnsi" w:hAnsiTheme="minorHAnsi"/>
                <w:sz w:val="20"/>
                <w:szCs w:val="20"/>
              </w:rPr>
            </w:pPr>
            <w:r w:rsidRPr="00C25BF9">
              <w:rPr>
                <w:rFonts w:asciiTheme="minorHAnsi" w:hAnsiTheme="minorHAnsi"/>
                <w:sz w:val="20"/>
                <w:szCs w:val="20"/>
              </w:rPr>
              <w:t xml:space="preserve">CPA-3: 83.15 % </w:t>
            </w:r>
          </w:p>
          <w:p w14:paraId="30B6D405" w14:textId="77777777" w:rsidR="00C25BF9" w:rsidRPr="00C25BF9" w:rsidRDefault="00C25BF9" w:rsidP="00C25BF9">
            <w:pPr>
              <w:spacing w:line="276" w:lineRule="auto"/>
              <w:rPr>
                <w:rFonts w:asciiTheme="minorHAnsi" w:hAnsiTheme="minorHAnsi"/>
                <w:sz w:val="20"/>
                <w:szCs w:val="20"/>
              </w:rPr>
            </w:pPr>
            <w:r w:rsidRPr="00C25BF9">
              <w:rPr>
                <w:rFonts w:asciiTheme="minorHAnsi" w:hAnsiTheme="minorHAnsi"/>
                <w:sz w:val="20"/>
                <w:szCs w:val="20"/>
              </w:rPr>
              <w:t xml:space="preserve">CPA-4: 67.05 % </w:t>
            </w:r>
          </w:p>
          <w:p w14:paraId="70F08CF2" w14:textId="77777777" w:rsidR="00C25BF9" w:rsidRDefault="00C25BF9" w:rsidP="00C25BF9">
            <w:pPr>
              <w:spacing w:line="276" w:lineRule="auto"/>
              <w:rPr>
                <w:rFonts w:asciiTheme="minorHAnsi" w:hAnsiTheme="minorHAnsi"/>
                <w:sz w:val="20"/>
                <w:szCs w:val="20"/>
              </w:rPr>
            </w:pPr>
            <w:r w:rsidRPr="00C25BF9">
              <w:rPr>
                <w:rFonts w:asciiTheme="minorHAnsi" w:hAnsiTheme="minorHAnsi"/>
                <w:sz w:val="20"/>
                <w:szCs w:val="20"/>
              </w:rPr>
              <w:t xml:space="preserve">CPA-5: 73.49 % </w:t>
            </w:r>
          </w:p>
          <w:p w14:paraId="4D6B299E" w14:textId="77777777" w:rsidR="00C25BF9" w:rsidRPr="00C25BF9" w:rsidRDefault="00C25BF9" w:rsidP="00C25BF9">
            <w:pPr>
              <w:spacing w:line="276" w:lineRule="auto"/>
              <w:rPr>
                <w:rFonts w:asciiTheme="minorHAnsi" w:hAnsiTheme="minorHAnsi"/>
                <w:sz w:val="20"/>
                <w:szCs w:val="20"/>
              </w:rPr>
            </w:pPr>
            <w:r w:rsidRPr="00C25BF9">
              <w:rPr>
                <w:rFonts w:asciiTheme="minorHAnsi" w:hAnsiTheme="minorHAnsi"/>
                <w:sz w:val="20"/>
                <w:szCs w:val="20"/>
              </w:rPr>
              <w:t>CPA-6: N/A (First verification under CP-2)</w:t>
            </w:r>
          </w:p>
          <w:p w14:paraId="23286A24" w14:textId="77777777" w:rsidR="00C25BF9" w:rsidRPr="00C25BF9" w:rsidRDefault="00C25BF9" w:rsidP="00C25BF9">
            <w:pPr>
              <w:spacing w:line="276" w:lineRule="auto"/>
              <w:rPr>
                <w:rFonts w:asciiTheme="minorHAnsi" w:hAnsiTheme="minorHAnsi"/>
                <w:sz w:val="20"/>
                <w:szCs w:val="20"/>
              </w:rPr>
            </w:pPr>
            <w:r w:rsidRPr="00C25BF9">
              <w:rPr>
                <w:rFonts w:asciiTheme="minorHAnsi" w:hAnsiTheme="minorHAnsi"/>
                <w:sz w:val="20"/>
                <w:szCs w:val="20"/>
              </w:rPr>
              <w:t>CPA-7: N/A (First verification under CP-2)</w:t>
            </w:r>
          </w:p>
          <w:p w14:paraId="06F86F89" w14:textId="575C048B" w:rsidR="006A088F" w:rsidRDefault="00C25BF9" w:rsidP="00C25BF9">
            <w:pPr>
              <w:spacing w:line="276" w:lineRule="auto"/>
              <w:rPr>
                <w:rFonts w:asciiTheme="minorHAnsi" w:hAnsiTheme="minorHAnsi"/>
                <w:sz w:val="20"/>
                <w:szCs w:val="20"/>
              </w:rPr>
            </w:pPr>
            <w:r w:rsidRPr="00C25BF9">
              <w:rPr>
                <w:rFonts w:asciiTheme="minorHAnsi" w:hAnsiTheme="minorHAnsi"/>
                <w:sz w:val="20"/>
                <w:szCs w:val="20"/>
              </w:rPr>
              <w:t>CPA-10: 84.09 %</w:t>
            </w:r>
            <w:r>
              <w:rPr>
                <w:rFonts w:asciiTheme="minorHAnsi" w:eastAsia="MS Mincho" w:hAnsiTheme="minorHAnsi" w:cs="Calibri"/>
                <w:color w:val="000000"/>
                <w:szCs w:val="22"/>
              </w:rPr>
              <w:t xml:space="preserve"> </w:t>
            </w:r>
            <w:r w:rsidRPr="006430CD">
              <w:rPr>
                <w:rFonts w:asciiTheme="minorHAnsi" w:eastAsia="MS Mincho" w:hAnsiTheme="minorHAnsi" w:cs="Calibri"/>
                <w:color w:val="000000"/>
                <w:szCs w:val="22"/>
              </w:rPr>
              <w:t xml:space="preserve"> </w:t>
            </w:r>
          </w:p>
        </w:tc>
      </w:tr>
    </w:tbl>
    <w:p w14:paraId="7BE91347" w14:textId="4259595A" w:rsidR="00816579" w:rsidRDefault="00465B23" w:rsidP="00465B23">
      <w:pPr>
        <w:pStyle w:val="Heading5"/>
      </w:pPr>
      <w:r>
        <w:t xml:space="preserve">D.4. </w:t>
      </w:r>
      <w:r w:rsidR="00816579" w:rsidRPr="00241108">
        <w:t>Implementation of sampling plan</w:t>
      </w:r>
      <w:bookmarkEnd w:id="34"/>
      <w:bookmarkEnd w:id="35"/>
    </w:p>
    <w:p w14:paraId="1B093E75" w14:textId="264D1487" w:rsidR="006A088F" w:rsidRPr="00814942" w:rsidRDefault="006A088F" w:rsidP="006A088F">
      <w:pPr>
        <w:spacing w:after="0" w:line="276" w:lineRule="auto"/>
        <w:jc w:val="both"/>
        <w:rPr>
          <w:rFonts w:asciiTheme="minorHAnsi" w:hAnsiTheme="minorHAnsi" w:cs="Arial"/>
          <w:szCs w:val="22"/>
        </w:rPr>
      </w:pPr>
      <w:r w:rsidRPr="00814942">
        <w:rPr>
          <w:rFonts w:asciiTheme="minorHAnsi" w:hAnsiTheme="minorHAnsi" w:cs="Arial"/>
          <w:szCs w:val="22"/>
        </w:rPr>
        <w:t>The project monitoring system implemented in the project includes assessment of the performance of biogas units, consumption of woody biomass after project activity by pre-project devices and other socio economic parameters stipulated in the P</w:t>
      </w:r>
      <w:r>
        <w:rPr>
          <w:rFonts w:asciiTheme="minorHAnsi" w:hAnsiTheme="minorHAnsi" w:cs="Arial"/>
          <w:szCs w:val="22"/>
        </w:rPr>
        <w:t>oA-</w:t>
      </w:r>
      <w:r w:rsidRPr="00814942">
        <w:rPr>
          <w:rFonts w:asciiTheme="minorHAnsi" w:hAnsiTheme="minorHAnsi" w:cs="Arial"/>
          <w:szCs w:val="22"/>
        </w:rPr>
        <w:t xml:space="preserve">DD.  Following parameters are monitored: </w:t>
      </w:r>
    </w:p>
    <w:p w14:paraId="4CADCAD2" w14:textId="77777777" w:rsidR="006A088F" w:rsidRPr="00814942" w:rsidRDefault="006A088F" w:rsidP="006A088F">
      <w:pPr>
        <w:spacing w:after="0" w:line="276" w:lineRule="auto"/>
        <w:jc w:val="both"/>
        <w:rPr>
          <w:rFonts w:asciiTheme="minorHAnsi" w:hAnsiTheme="minorHAnsi" w:cs="Arial"/>
          <w:szCs w:val="22"/>
        </w:rPr>
      </w:pPr>
    </w:p>
    <w:p w14:paraId="424ABC98" w14:textId="77777777" w:rsidR="006A088F" w:rsidRPr="00814942" w:rsidRDefault="006A088F" w:rsidP="006A088F">
      <w:pPr>
        <w:spacing w:after="0" w:line="276" w:lineRule="auto"/>
        <w:jc w:val="both"/>
        <w:rPr>
          <w:rFonts w:asciiTheme="minorHAnsi" w:hAnsiTheme="minorHAnsi"/>
          <w:szCs w:val="22"/>
        </w:rPr>
      </w:pPr>
      <w:r w:rsidRPr="00814942">
        <w:rPr>
          <w:rFonts w:asciiTheme="minorHAnsi" w:hAnsiTheme="minorHAnsi" w:cs="Arial"/>
          <w:szCs w:val="22"/>
        </w:rPr>
        <w:t>1. Average annual consumption of woody biomass per household in the pre-project devices during the project activity, if it is found that pre-project devices were not completely di</w:t>
      </w:r>
      <w:r w:rsidRPr="00814942">
        <w:rPr>
          <w:rFonts w:asciiTheme="minorHAnsi" w:hAnsiTheme="minorHAnsi"/>
          <w:szCs w:val="22"/>
        </w:rPr>
        <w:t xml:space="preserve">splaced but continue to be used to some extent. </w:t>
      </w:r>
    </w:p>
    <w:p w14:paraId="4831F90C" w14:textId="77777777" w:rsidR="006A088F" w:rsidRPr="00C25BF9" w:rsidRDefault="006A088F" w:rsidP="00C25BF9">
      <w:pPr>
        <w:spacing w:after="0" w:line="276" w:lineRule="auto"/>
        <w:jc w:val="both"/>
        <w:rPr>
          <w:rFonts w:asciiTheme="minorHAnsi" w:hAnsiTheme="minorHAnsi" w:cs="Arial"/>
          <w:szCs w:val="22"/>
        </w:rPr>
      </w:pPr>
      <w:r w:rsidRPr="00814942">
        <w:rPr>
          <w:rFonts w:asciiTheme="minorHAnsi" w:hAnsiTheme="minorHAnsi"/>
          <w:szCs w:val="22"/>
        </w:rPr>
        <w:t xml:space="preserve">2. </w:t>
      </w:r>
      <w:r w:rsidRPr="00C25BF9">
        <w:rPr>
          <w:rFonts w:asciiTheme="minorHAnsi" w:hAnsiTheme="minorHAnsi" w:cs="Arial"/>
          <w:szCs w:val="22"/>
        </w:rPr>
        <w:t xml:space="preserve">Digester performance (Operational %) of the biogas digester in particular monitoring period to calculate the Quantity of woody biomass that is substituted or displaced. </w:t>
      </w:r>
    </w:p>
    <w:p w14:paraId="402C156E" w14:textId="77777777" w:rsidR="006A088F" w:rsidRPr="00C25BF9" w:rsidRDefault="006A088F" w:rsidP="00C25BF9">
      <w:pPr>
        <w:spacing w:after="0" w:line="276" w:lineRule="auto"/>
        <w:jc w:val="both"/>
        <w:rPr>
          <w:rFonts w:asciiTheme="minorHAnsi" w:hAnsiTheme="minorHAnsi" w:cs="Arial"/>
          <w:szCs w:val="22"/>
        </w:rPr>
      </w:pPr>
      <w:r w:rsidRPr="00C25BF9">
        <w:rPr>
          <w:rFonts w:asciiTheme="minorHAnsi" w:hAnsiTheme="minorHAnsi" w:cs="Arial"/>
          <w:szCs w:val="22"/>
        </w:rPr>
        <w:t>3. Other Socio-economic Parameters for SDG monitoring</w:t>
      </w:r>
    </w:p>
    <w:p w14:paraId="1E9F75EC" w14:textId="71FCC102" w:rsidR="00E51EF3" w:rsidRDefault="00E51EF3" w:rsidP="00816579"/>
    <w:p w14:paraId="5E2EEA83" w14:textId="77777777" w:rsidR="006A088F" w:rsidRPr="006A088F" w:rsidRDefault="006A088F" w:rsidP="006A088F">
      <w:pPr>
        <w:spacing w:after="0" w:line="276" w:lineRule="auto"/>
        <w:jc w:val="both"/>
        <w:rPr>
          <w:rFonts w:asciiTheme="minorHAnsi" w:hAnsiTheme="minorHAnsi" w:cs="Arial"/>
          <w:szCs w:val="22"/>
        </w:rPr>
      </w:pPr>
      <w:r w:rsidRPr="006A088F">
        <w:rPr>
          <w:rFonts w:asciiTheme="minorHAnsi" w:hAnsiTheme="minorHAnsi" w:cs="Arial"/>
          <w:szCs w:val="22"/>
        </w:rPr>
        <w:t>As stipulated in annex 5 of the PoA-DD, sampling design considered 90% confidence interval with 10% margin of error for the biogas users’ survey.</w:t>
      </w:r>
    </w:p>
    <w:p w14:paraId="48E78A8B" w14:textId="77777777" w:rsidR="006A088F" w:rsidRPr="006A088F" w:rsidRDefault="006A088F" w:rsidP="006A088F">
      <w:pPr>
        <w:pStyle w:val="SDMPDDPoASubSection1"/>
        <w:tabs>
          <w:tab w:val="clear" w:pos="462"/>
          <w:tab w:val="left" w:pos="709"/>
        </w:tabs>
        <w:spacing w:before="0" w:after="0"/>
        <w:ind w:firstLine="0"/>
        <w:jc w:val="both"/>
        <w:rPr>
          <w:rFonts w:asciiTheme="minorHAnsi" w:hAnsiTheme="minorHAnsi"/>
          <w:szCs w:val="22"/>
        </w:rPr>
      </w:pPr>
    </w:p>
    <w:p w14:paraId="75BABFFF" w14:textId="77777777" w:rsidR="006A088F" w:rsidRPr="006A088F" w:rsidRDefault="006A088F" w:rsidP="006A088F">
      <w:pPr>
        <w:pStyle w:val="Heading3"/>
        <w:numPr>
          <w:ilvl w:val="2"/>
          <w:numId w:val="0"/>
        </w:numPr>
        <w:tabs>
          <w:tab w:val="left" w:pos="720"/>
        </w:tabs>
        <w:spacing w:before="0" w:after="0"/>
        <w:ind w:firstLine="18"/>
        <w:contextualSpacing w:val="0"/>
        <w:jc w:val="both"/>
        <w:rPr>
          <w:rFonts w:asciiTheme="minorHAnsi" w:hAnsiTheme="minorHAnsi"/>
          <w:sz w:val="22"/>
          <w:szCs w:val="22"/>
        </w:rPr>
      </w:pPr>
      <w:bookmarkStart w:id="36" w:name="_Toc423264289"/>
      <w:r w:rsidRPr="006A088F">
        <w:rPr>
          <w:rFonts w:asciiTheme="minorHAnsi" w:hAnsiTheme="minorHAnsi"/>
          <w:sz w:val="22"/>
          <w:szCs w:val="22"/>
        </w:rPr>
        <w:t>Sample Size Determination</w:t>
      </w:r>
      <w:bookmarkEnd w:id="36"/>
    </w:p>
    <w:p w14:paraId="1864A11C" w14:textId="77777777" w:rsidR="006A088F" w:rsidRPr="006A088F" w:rsidRDefault="006A088F" w:rsidP="006A088F">
      <w:pPr>
        <w:spacing w:line="240" w:lineRule="auto"/>
        <w:jc w:val="both"/>
        <w:rPr>
          <w:rFonts w:asciiTheme="minorHAnsi" w:hAnsiTheme="minorHAnsi" w:cs="Arial"/>
          <w:szCs w:val="22"/>
        </w:rPr>
      </w:pPr>
    </w:p>
    <w:p w14:paraId="6785723B" w14:textId="77777777" w:rsidR="006A088F" w:rsidRPr="006A088F" w:rsidRDefault="006A088F" w:rsidP="006A088F">
      <w:pPr>
        <w:spacing w:line="240" w:lineRule="auto"/>
        <w:jc w:val="both"/>
        <w:rPr>
          <w:rFonts w:asciiTheme="minorHAnsi" w:hAnsiTheme="minorHAnsi" w:cs="Arial"/>
          <w:szCs w:val="22"/>
        </w:rPr>
      </w:pPr>
      <w:r w:rsidRPr="006A088F">
        <w:rPr>
          <w:rFonts w:asciiTheme="minorHAnsi" w:hAnsiTheme="minorHAnsi" w:cs="Arial"/>
          <w:szCs w:val="22"/>
        </w:rPr>
        <w:t>Sample size was determined using stratified random sampling taking into account different ecological zones (Terai, Hills and Remote Hills) as strata. The sampling was performed within the level of precision of 10% and a confidence level of 90%.</w:t>
      </w:r>
    </w:p>
    <w:p w14:paraId="057C3115" w14:textId="77777777" w:rsidR="006A088F" w:rsidRPr="006A088F" w:rsidRDefault="006A088F" w:rsidP="006A088F">
      <w:pPr>
        <w:spacing w:line="240" w:lineRule="auto"/>
        <w:jc w:val="both"/>
        <w:rPr>
          <w:rFonts w:asciiTheme="minorHAnsi" w:hAnsiTheme="minorHAnsi" w:cs="Arial"/>
          <w:szCs w:val="22"/>
        </w:rPr>
      </w:pPr>
    </w:p>
    <w:p w14:paraId="08739879" w14:textId="77777777" w:rsidR="006A088F" w:rsidRPr="006A088F" w:rsidRDefault="006A088F" w:rsidP="006A088F">
      <w:pPr>
        <w:spacing w:line="240" w:lineRule="auto"/>
        <w:jc w:val="both"/>
        <w:rPr>
          <w:rFonts w:asciiTheme="minorHAnsi" w:hAnsiTheme="minorHAnsi" w:cs="Arial"/>
          <w:szCs w:val="22"/>
        </w:rPr>
      </w:pPr>
      <w:r w:rsidRPr="006A088F">
        <w:rPr>
          <w:rFonts w:asciiTheme="minorHAnsi" w:hAnsiTheme="minorHAnsi" w:cs="Arial"/>
          <w:szCs w:val="22"/>
        </w:rPr>
        <w:t xml:space="preserve">The sample size was calculated based on two parameters of interests (mean value parameters and proportion parameters: </w:t>
      </w:r>
    </w:p>
    <w:p w14:paraId="55AD0304" w14:textId="77777777" w:rsidR="006A088F" w:rsidRPr="006A088F" w:rsidRDefault="006A088F" w:rsidP="006A088F">
      <w:pPr>
        <w:spacing w:line="240" w:lineRule="auto"/>
        <w:jc w:val="both"/>
        <w:rPr>
          <w:rFonts w:asciiTheme="minorHAnsi" w:hAnsiTheme="minorHAnsi" w:cs="Arial"/>
          <w:szCs w:val="22"/>
        </w:rPr>
      </w:pPr>
    </w:p>
    <w:p w14:paraId="69599EF8" w14:textId="77777777" w:rsidR="006A088F" w:rsidRPr="006A088F" w:rsidRDefault="006A088F" w:rsidP="00B12F71">
      <w:pPr>
        <w:numPr>
          <w:ilvl w:val="3"/>
          <w:numId w:val="26"/>
        </w:numPr>
        <w:spacing w:after="0" w:line="240" w:lineRule="auto"/>
        <w:contextualSpacing w:val="0"/>
        <w:jc w:val="both"/>
        <w:rPr>
          <w:rFonts w:asciiTheme="minorHAnsi" w:eastAsia="Calibri" w:hAnsiTheme="minorHAnsi" w:cs="Arial"/>
          <w:b/>
          <w:bCs/>
          <w:szCs w:val="22"/>
          <w:lang w:eastAsia="zh-CN"/>
        </w:rPr>
      </w:pPr>
      <w:r w:rsidRPr="006A088F">
        <w:rPr>
          <w:rFonts w:asciiTheme="minorHAnsi" w:hAnsiTheme="minorHAnsi" w:cs="Arial"/>
          <w:b/>
          <w:bCs/>
          <w:szCs w:val="22"/>
        </w:rPr>
        <w:t>Proportion parameters (Biogas Performance)</w:t>
      </w:r>
    </w:p>
    <w:p w14:paraId="2E348D3A" w14:textId="77777777" w:rsidR="006A088F" w:rsidRPr="006A088F" w:rsidRDefault="006A088F" w:rsidP="006A088F">
      <w:pPr>
        <w:spacing w:line="240" w:lineRule="auto"/>
        <w:jc w:val="both"/>
        <w:rPr>
          <w:rFonts w:asciiTheme="minorHAnsi" w:eastAsia="Calibri" w:hAnsiTheme="minorHAnsi" w:cs="Arial"/>
          <w:szCs w:val="22"/>
          <w:lang w:eastAsia="zh-CN"/>
        </w:rPr>
      </w:pPr>
    </w:p>
    <w:p w14:paraId="311AAA96" w14:textId="77777777" w:rsidR="006A088F" w:rsidRPr="006A088F" w:rsidRDefault="006A088F" w:rsidP="006A088F">
      <w:pPr>
        <w:spacing w:line="240" w:lineRule="auto"/>
        <w:jc w:val="both"/>
        <w:rPr>
          <w:rFonts w:asciiTheme="minorHAnsi" w:eastAsia="Calibri" w:hAnsiTheme="minorHAnsi" w:cs="Arial"/>
          <w:szCs w:val="22"/>
          <w:lang w:eastAsia="zh-CN"/>
        </w:rPr>
      </w:pPr>
      <w:r w:rsidRPr="006A088F">
        <w:rPr>
          <w:rFonts w:asciiTheme="minorHAnsi" w:eastAsia="Calibri" w:hAnsiTheme="minorHAnsi" w:cs="Arial"/>
          <w:szCs w:val="22"/>
          <w:lang w:eastAsia="zh-CN"/>
        </w:rPr>
        <w:t>The sample size was determined using following formula:</w:t>
      </w:r>
    </w:p>
    <w:p w14:paraId="670EFF07" w14:textId="77777777" w:rsidR="006A088F" w:rsidRPr="006A088F" w:rsidRDefault="006A088F" w:rsidP="006A088F">
      <w:pPr>
        <w:spacing w:line="240" w:lineRule="auto"/>
        <w:jc w:val="both"/>
        <w:rPr>
          <w:rFonts w:asciiTheme="minorHAnsi" w:eastAsia="Calibri" w:hAnsiTheme="minorHAnsi" w:cs="Arial"/>
          <w:szCs w:val="22"/>
          <w:lang w:eastAsia="zh-CN"/>
        </w:rPr>
      </w:pPr>
    </w:p>
    <w:p w14:paraId="455A94C5" w14:textId="46336641" w:rsidR="006A088F" w:rsidRPr="006A088F" w:rsidRDefault="006A088F" w:rsidP="006A088F">
      <w:pPr>
        <w:spacing w:line="240" w:lineRule="auto"/>
        <w:jc w:val="both"/>
        <w:rPr>
          <w:rFonts w:asciiTheme="minorHAnsi" w:hAnsiTheme="minorHAnsi" w:cs="Arial"/>
          <w:color w:val="212121"/>
          <w:szCs w:val="22"/>
        </w:rPr>
      </w:pPr>
      <w:r w:rsidRPr="006A088F">
        <w:rPr>
          <w:rFonts w:asciiTheme="minorHAnsi" w:eastAsia="Calibri" w:hAnsiTheme="minorHAnsi" w:cs="Arial"/>
          <w:szCs w:val="22"/>
          <w:lang w:eastAsia="zh-CN"/>
        </w:rPr>
        <w:t xml:space="preserve"> </w:t>
      </w:r>
      <w:r w:rsidRPr="006A088F">
        <w:rPr>
          <w:rFonts w:asciiTheme="minorHAnsi" w:hAnsiTheme="minorHAnsi" w:cs="Arial"/>
          <w:noProof/>
          <w:color w:val="212121"/>
          <w:szCs w:val="22"/>
          <w:lang w:bidi="ne-NP"/>
        </w:rPr>
        <w:drawing>
          <wp:inline distT="0" distB="0" distL="0" distR="0" wp14:anchorId="3A4AF7E6" wp14:editId="6C424A90">
            <wp:extent cx="3749040" cy="1097280"/>
            <wp:effectExtent l="0" t="0" r="381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49040" cy="1097280"/>
                    </a:xfrm>
                    <a:prstGeom prst="rect">
                      <a:avLst/>
                    </a:prstGeom>
                    <a:noFill/>
                    <a:ln>
                      <a:noFill/>
                    </a:ln>
                  </pic:spPr>
                </pic:pic>
              </a:graphicData>
            </a:graphic>
          </wp:inline>
        </w:drawing>
      </w:r>
    </w:p>
    <w:p w14:paraId="3F0A329E" w14:textId="77777777" w:rsidR="006A088F" w:rsidRPr="006A088F" w:rsidRDefault="006A088F" w:rsidP="006A088F">
      <w:pPr>
        <w:autoSpaceDE w:val="0"/>
        <w:autoSpaceDN w:val="0"/>
        <w:adjustRightInd w:val="0"/>
        <w:spacing w:line="240" w:lineRule="auto"/>
        <w:jc w:val="both"/>
        <w:rPr>
          <w:rFonts w:asciiTheme="minorHAnsi" w:eastAsia="Calibri" w:hAnsiTheme="minorHAnsi" w:cs="Arial"/>
          <w:noProof/>
          <w:color w:val="000000"/>
          <w:szCs w:val="22"/>
        </w:rPr>
      </w:pPr>
      <w:r w:rsidRPr="006A088F">
        <w:rPr>
          <w:rFonts w:asciiTheme="minorHAnsi" w:eastAsia="Calibri" w:hAnsiTheme="minorHAnsi" w:cs="Arial"/>
          <w:noProof/>
          <w:color w:val="000000"/>
          <w:szCs w:val="22"/>
        </w:rPr>
        <w:tab/>
        <w:t>n= sample size</w:t>
      </w:r>
    </w:p>
    <w:p w14:paraId="0544A434" w14:textId="52440CA3" w:rsidR="006A088F" w:rsidRPr="006A088F" w:rsidRDefault="006A088F" w:rsidP="006A088F">
      <w:pPr>
        <w:autoSpaceDE w:val="0"/>
        <w:autoSpaceDN w:val="0"/>
        <w:adjustRightInd w:val="0"/>
        <w:spacing w:line="240" w:lineRule="auto"/>
        <w:jc w:val="both"/>
        <w:rPr>
          <w:rFonts w:asciiTheme="minorHAnsi" w:eastAsia="Calibri" w:hAnsiTheme="minorHAnsi" w:cs="Arial"/>
          <w:bCs/>
          <w:color w:val="000000"/>
          <w:szCs w:val="22"/>
        </w:rPr>
      </w:pPr>
      <w:r w:rsidRPr="006A088F">
        <w:rPr>
          <w:rFonts w:asciiTheme="minorHAnsi" w:eastAsia="Calibri" w:hAnsiTheme="minorHAnsi" w:cs="Arial"/>
          <w:bCs/>
          <w:color w:val="000000"/>
          <w:szCs w:val="22"/>
        </w:rPr>
        <w:tab/>
        <w:t xml:space="preserve">N=Total number of households using biogas digesters in all ecological zones </w:t>
      </w:r>
    </w:p>
    <w:p w14:paraId="355C1956" w14:textId="77777777" w:rsidR="006A088F" w:rsidRPr="006A088F" w:rsidRDefault="006A088F" w:rsidP="006A088F">
      <w:pPr>
        <w:autoSpaceDE w:val="0"/>
        <w:autoSpaceDN w:val="0"/>
        <w:adjustRightInd w:val="0"/>
        <w:spacing w:line="240" w:lineRule="auto"/>
        <w:jc w:val="both"/>
        <w:rPr>
          <w:rFonts w:asciiTheme="minorHAnsi" w:eastAsia="Calibri" w:hAnsiTheme="minorHAnsi" w:cs="Arial"/>
          <w:bCs/>
          <w:color w:val="000000"/>
          <w:szCs w:val="22"/>
        </w:rPr>
      </w:pPr>
    </w:p>
    <w:p w14:paraId="2944C5CB" w14:textId="77777777" w:rsidR="006A088F" w:rsidRPr="006A088F" w:rsidRDefault="006A088F" w:rsidP="006A088F">
      <w:pPr>
        <w:autoSpaceDE w:val="0"/>
        <w:autoSpaceDN w:val="0"/>
        <w:adjustRightInd w:val="0"/>
        <w:spacing w:line="240" w:lineRule="auto"/>
        <w:jc w:val="both"/>
        <w:rPr>
          <w:rFonts w:asciiTheme="minorHAnsi" w:eastAsia="Calibri" w:hAnsiTheme="minorHAnsi" w:cs="Arial"/>
          <w:noProof/>
          <w:color w:val="000000"/>
          <w:szCs w:val="22"/>
        </w:rPr>
      </w:pPr>
    </w:p>
    <w:p w14:paraId="4E64D682" w14:textId="16C83E6B" w:rsidR="006A088F" w:rsidRPr="006A088F" w:rsidRDefault="006A088F" w:rsidP="006A088F">
      <w:pPr>
        <w:autoSpaceDE w:val="0"/>
        <w:autoSpaceDN w:val="0"/>
        <w:adjustRightInd w:val="0"/>
        <w:spacing w:line="240" w:lineRule="auto"/>
        <w:jc w:val="both"/>
        <w:rPr>
          <w:rFonts w:asciiTheme="minorHAnsi" w:hAnsiTheme="minorHAnsi" w:cs="Arial"/>
          <w:szCs w:val="22"/>
        </w:rPr>
      </w:pPr>
      <w:r w:rsidRPr="006A088F">
        <w:rPr>
          <w:rFonts w:asciiTheme="minorHAnsi" w:hAnsiTheme="minorHAnsi" w:cs="Arial"/>
          <w:noProof/>
          <w:szCs w:val="22"/>
          <w:lang w:bidi="ne-NP"/>
        </w:rPr>
        <w:lastRenderedPageBreak/>
        <w:drawing>
          <wp:inline distT="0" distB="0" distL="0" distR="0" wp14:anchorId="6915159C" wp14:editId="2D00E7C5">
            <wp:extent cx="4114800" cy="640080"/>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14800" cy="640080"/>
                    </a:xfrm>
                    <a:prstGeom prst="rect">
                      <a:avLst/>
                    </a:prstGeom>
                    <a:noFill/>
                    <a:ln>
                      <a:noFill/>
                    </a:ln>
                  </pic:spPr>
                </pic:pic>
              </a:graphicData>
            </a:graphic>
          </wp:inline>
        </w:drawing>
      </w:r>
    </w:p>
    <w:p w14:paraId="0D862A4C" w14:textId="77777777" w:rsidR="006A088F" w:rsidRPr="006A088F" w:rsidRDefault="006A088F" w:rsidP="006A088F">
      <w:pPr>
        <w:autoSpaceDE w:val="0"/>
        <w:autoSpaceDN w:val="0"/>
        <w:adjustRightInd w:val="0"/>
        <w:spacing w:line="240" w:lineRule="auto"/>
        <w:jc w:val="both"/>
        <w:rPr>
          <w:rFonts w:asciiTheme="minorHAnsi" w:hAnsiTheme="minorHAnsi" w:cs="Arial"/>
          <w:szCs w:val="22"/>
        </w:rPr>
      </w:pPr>
    </w:p>
    <w:p w14:paraId="6F115CC1" w14:textId="2639A498" w:rsidR="006A088F" w:rsidRPr="006A088F" w:rsidRDefault="006A088F" w:rsidP="006A088F">
      <w:pPr>
        <w:autoSpaceDE w:val="0"/>
        <w:autoSpaceDN w:val="0"/>
        <w:adjustRightInd w:val="0"/>
        <w:spacing w:line="240" w:lineRule="auto"/>
        <w:jc w:val="both"/>
        <w:rPr>
          <w:rFonts w:asciiTheme="minorHAnsi" w:eastAsia="Calibri" w:hAnsiTheme="minorHAnsi" w:cs="Arial"/>
          <w:noProof/>
          <w:color w:val="000000"/>
          <w:szCs w:val="22"/>
        </w:rPr>
      </w:pPr>
      <w:r w:rsidRPr="006A088F">
        <w:rPr>
          <w:rFonts w:asciiTheme="minorHAnsi" w:hAnsiTheme="minorHAnsi" w:cs="Arial"/>
          <w:noProof/>
          <w:szCs w:val="22"/>
          <w:lang w:bidi="ne-NP"/>
        </w:rPr>
        <w:drawing>
          <wp:inline distT="0" distB="0" distL="0" distR="0" wp14:anchorId="68EAE074" wp14:editId="7C4CB7F1">
            <wp:extent cx="3108960" cy="4572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08960" cy="457200"/>
                    </a:xfrm>
                    <a:prstGeom prst="rect">
                      <a:avLst/>
                    </a:prstGeom>
                    <a:noFill/>
                    <a:ln>
                      <a:noFill/>
                    </a:ln>
                  </pic:spPr>
                </pic:pic>
              </a:graphicData>
            </a:graphic>
          </wp:inline>
        </w:drawing>
      </w:r>
    </w:p>
    <w:p w14:paraId="08204C55" w14:textId="77777777" w:rsidR="006A088F" w:rsidRPr="006A088F" w:rsidRDefault="006A088F" w:rsidP="006A088F">
      <w:pPr>
        <w:spacing w:line="240" w:lineRule="auto"/>
        <w:ind w:left="300"/>
        <w:jc w:val="both"/>
        <w:rPr>
          <w:rFonts w:asciiTheme="minorHAnsi" w:hAnsiTheme="minorHAnsi" w:cs="Arial"/>
          <w:szCs w:val="22"/>
        </w:rPr>
      </w:pPr>
      <w:r w:rsidRPr="006A088F">
        <w:rPr>
          <w:rFonts w:asciiTheme="minorHAnsi" w:hAnsiTheme="minorHAnsi" w:cs="Arial"/>
          <w:szCs w:val="22"/>
        </w:rPr>
        <w:t>Where,</w:t>
      </w:r>
    </w:p>
    <w:p w14:paraId="5A1D01DD" w14:textId="77777777" w:rsidR="006A088F" w:rsidRPr="006A088F" w:rsidRDefault="006A088F" w:rsidP="006A088F">
      <w:pPr>
        <w:spacing w:line="240" w:lineRule="auto"/>
        <w:ind w:left="300"/>
        <w:jc w:val="both"/>
        <w:rPr>
          <w:rFonts w:asciiTheme="minorHAnsi" w:hAnsiTheme="minorHAnsi" w:cs="Arial"/>
          <w:szCs w:val="22"/>
        </w:rPr>
      </w:pPr>
      <w:r w:rsidRPr="006A088F">
        <w:rPr>
          <w:rFonts w:asciiTheme="minorHAnsi" w:hAnsiTheme="minorHAnsi" w:cs="Arial"/>
          <w:szCs w:val="22"/>
        </w:rPr>
        <w:t>g</w:t>
      </w:r>
      <w:r w:rsidRPr="006A088F">
        <w:rPr>
          <w:rFonts w:asciiTheme="minorHAnsi" w:hAnsiTheme="minorHAnsi" w:cs="Arial"/>
          <w:szCs w:val="22"/>
          <w:vertAlign w:val="subscript"/>
        </w:rPr>
        <w:t xml:space="preserve">i </w:t>
      </w:r>
      <w:r w:rsidRPr="006A088F">
        <w:rPr>
          <w:rFonts w:asciiTheme="minorHAnsi" w:hAnsiTheme="minorHAnsi" w:cs="Arial"/>
          <w:szCs w:val="22"/>
        </w:rPr>
        <w:t>is the size of the i</w:t>
      </w:r>
      <w:r w:rsidRPr="006A088F">
        <w:rPr>
          <w:rFonts w:asciiTheme="minorHAnsi" w:hAnsiTheme="minorHAnsi" w:cs="Arial"/>
          <w:szCs w:val="22"/>
          <w:vertAlign w:val="subscript"/>
        </w:rPr>
        <w:t>th</w:t>
      </w:r>
      <w:r w:rsidRPr="006A088F">
        <w:rPr>
          <w:rFonts w:asciiTheme="minorHAnsi" w:hAnsiTheme="minorHAnsi" w:cs="Arial"/>
          <w:szCs w:val="22"/>
        </w:rPr>
        <w:t xml:space="preserve"> group and p</w:t>
      </w:r>
      <w:r w:rsidRPr="006A088F">
        <w:rPr>
          <w:rFonts w:asciiTheme="minorHAnsi" w:hAnsiTheme="minorHAnsi" w:cs="Arial"/>
          <w:szCs w:val="22"/>
          <w:vertAlign w:val="subscript"/>
        </w:rPr>
        <w:t>i</w:t>
      </w:r>
      <w:r w:rsidRPr="006A088F">
        <w:rPr>
          <w:rFonts w:asciiTheme="minorHAnsi" w:hAnsiTheme="minorHAnsi" w:cs="Arial"/>
          <w:szCs w:val="22"/>
        </w:rPr>
        <w:t xml:space="preserve"> is the expected proportion of i</w:t>
      </w:r>
      <w:r w:rsidRPr="006A088F">
        <w:rPr>
          <w:rFonts w:asciiTheme="minorHAnsi" w:hAnsiTheme="minorHAnsi" w:cs="Arial"/>
          <w:szCs w:val="22"/>
          <w:vertAlign w:val="subscript"/>
        </w:rPr>
        <w:t>th</w:t>
      </w:r>
      <w:r w:rsidRPr="006A088F">
        <w:rPr>
          <w:rFonts w:asciiTheme="minorHAnsi" w:hAnsiTheme="minorHAnsi" w:cs="Arial"/>
          <w:szCs w:val="22"/>
        </w:rPr>
        <w:t xml:space="preserve"> group</w:t>
      </w:r>
    </w:p>
    <w:p w14:paraId="25DD62D7" w14:textId="77777777" w:rsidR="006A088F" w:rsidRPr="006A088F" w:rsidRDefault="006A088F" w:rsidP="006A088F">
      <w:pPr>
        <w:widowControl w:val="0"/>
        <w:tabs>
          <w:tab w:val="left" w:pos="3223"/>
        </w:tabs>
        <w:autoSpaceDE w:val="0"/>
        <w:autoSpaceDN w:val="0"/>
        <w:adjustRightInd w:val="0"/>
        <w:spacing w:line="240" w:lineRule="auto"/>
        <w:jc w:val="both"/>
        <w:rPr>
          <w:rFonts w:asciiTheme="minorHAnsi" w:hAnsiTheme="minorHAnsi" w:cs="Arial"/>
          <w:color w:val="212121"/>
          <w:szCs w:val="22"/>
        </w:rPr>
      </w:pPr>
    </w:p>
    <w:p w14:paraId="392586A2" w14:textId="77777777" w:rsidR="006A088F" w:rsidRDefault="006A088F" w:rsidP="006A088F">
      <w:pPr>
        <w:widowControl w:val="0"/>
        <w:tabs>
          <w:tab w:val="left" w:pos="3223"/>
        </w:tabs>
        <w:autoSpaceDE w:val="0"/>
        <w:autoSpaceDN w:val="0"/>
        <w:adjustRightInd w:val="0"/>
        <w:spacing w:line="240" w:lineRule="auto"/>
        <w:jc w:val="both"/>
        <w:rPr>
          <w:rFonts w:asciiTheme="minorHAnsi" w:hAnsiTheme="minorHAnsi" w:cs="Arial"/>
          <w:color w:val="212121"/>
          <w:szCs w:val="22"/>
        </w:rPr>
      </w:pPr>
      <w:r w:rsidRPr="006A088F">
        <w:rPr>
          <w:rFonts w:asciiTheme="minorHAnsi" w:hAnsiTheme="minorHAnsi" w:cs="Arial"/>
          <w:color w:val="212121"/>
          <w:szCs w:val="22"/>
        </w:rPr>
        <w:t>The samples were calculated with following assumption:</w:t>
      </w:r>
    </w:p>
    <w:tbl>
      <w:tblPr>
        <w:tblW w:w="1052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3"/>
        <w:gridCol w:w="963"/>
        <w:gridCol w:w="867"/>
        <w:gridCol w:w="854"/>
        <w:gridCol w:w="854"/>
        <w:gridCol w:w="854"/>
        <w:gridCol w:w="854"/>
        <w:gridCol w:w="854"/>
        <w:gridCol w:w="854"/>
        <w:gridCol w:w="957"/>
        <w:gridCol w:w="1282"/>
      </w:tblGrid>
      <w:tr w:rsidR="00C25BF9" w:rsidRPr="00C25BF9" w14:paraId="78CBCD41" w14:textId="77777777" w:rsidTr="00C25BF9">
        <w:trPr>
          <w:trHeight w:val="300"/>
        </w:trPr>
        <w:tc>
          <w:tcPr>
            <w:tcW w:w="1383" w:type="dxa"/>
            <w:shd w:val="clear" w:color="auto" w:fill="auto"/>
            <w:noWrap/>
            <w:vAlign w:val="bottom"/>
            <w:hideMark/>
          </w:tcPr>
          <w:p w14:paraId="346D1C61" w14:textId="77777777" w:rsidR="00C25BF9" w:rsidRPr="00C25BF9" w:rsidRDefault="00C25BF9" w:rsidP="002F72FF">
            <w:pPr>
              <w:rPr>
                <w:rFonts w:cs="Arial"/>
                <w:b/>
                <w:bCs/>
                <w:color w:val="000000"/>
                <w:sz w:val="18"/>
                <w:szCs w:val="18"/>
                <w:lang w:eastAsia="ko-KR" w:bidi="ne-NP"/>
              </w:rPr>
            </w:pPr>
            <w:r w:rsidRPr="00C25BF9">
              <w:rPr>
                <w:rFonts w:cs="Arial"/>
                <w:b/>
                <w:bCs/>
                <w:color w:val="000000"/>
                <w:sz w:val="18"/>
                <w:szCs w:val="18"/>
                <w:lang w:eastAsia="ko-KR" w:bidi="ne-NP"/>
              </w:rPr>
              <w:t>Particulars</w:t>
            </w:r>
          </w:p>
        </w:tc>
        <w:tc>
          <w:tcPr>
            <w:tcW w:w="963" w:type="dxa"/>
            <w:shd w:val="clear" w:color="auto" w:fill="auto"/>
            <w:noWrap/>
            <w:vAlign w:val="bottom"/>
            <w:hideMark/>
          </w:tcPr>
          <w:p w14:paraId="58E6930C" w14:textId="77777777" w:rsidR="00C25BF9" w:rsidRPr="00C25BF9" w:rsidRDefault="00C25BF9" w:rsidP="002F72FF">
            <w:pPr>
              <w:rPr>
                <w:rFonts w:cs="Arial"/>
                <w:b/>
                <w:bCs/>
                <w:color w:val="000000"/>
                <w:sz w:val="18"/>
                <w:szCs w:val="18"/>
                <w:lang w:eastAsia="ko-KR" w:bidi="ne-NP"/>
              </w:rPr>
            </w:pPr>
            <w:r w:rsidRPr="00C25BF9">
              <w:rPr>
                <w:rFonts w:cs="Arial"/>
                <w:b/>
                <w:bCs/>
                <w:color w:val="000000"/>
                <w:sz w:val="18"/>
                <w:szCs w:val="18"/>
                <w:lang w:eastAsia="ko-KR" w:bidi="ne-NP"/>
              </w:rPr>
              <w:t>Symbol</w:t>
            </w:r>
          </w:p>
        </w:tc>
        <w:tc>
          <w:tcPr>
            <w:tcW w:w="867" w:type="dxa"/>
            <w:shd w:val="clear" w:color="auto" w:fill="auto"/>
            <w:noWrap/>
            <w:vAlign w:val="bottom"/>
            <w:hideMark/>
          </w:tcPr>
          <w:p w14:paraId="20A41D16" w14:textId="77777777" w:rsidR="00C25BF9" w:rsidRPr="00C25BF9" w:rsidRDefault="00C25BF9" w:rsidP="002F72FF">
            <w:pPr>
              <w:rPr>
                <w:rFonts w:cs="Arial"/>
                <w:b/>
                <w:bCs/>
                <w:color w:val="000000"/>
                <w:sz w:val="18"/>
                <w:szCs w:val="18"/>
                <w:lang w:eastAsia="ko-KR" w:bidi="ne-NP"/>
              </w:rPr>
            </w:pPr>
            <w:r w:rsidRPr="00C25BF9">
              <w:rPr>
                <w:rFonts w:cs="Arial"/>
                <w:b/>
                <w:bCs/>
                <w:color w:val="000000"/>
                <w:sz w:val="18"/>
                <w:szCs w:val="18"/>
                <w:lang w:eastAsia="ko-KR" w:bidi="ne-NP"/>
              </w:rPr>
              <w:t>CPA-1</w:t>
            </w:r>
          </w:p>
        </w:tc>
        <w:tc>
          <w:tcPr>
            <w:tcW w:w="854" w:type="dxa"/>
            <w:shd w:val="clear" w:color="auto" w:fill="auto"/>
            <w:noWrap/>
            <w:vAlign w:val="bottom"/>
            <w:hideMark/>
          </w:tcPr>
          <w:p w14:paraId="52FC93C8" w14:textId="77777777" w:rsidR="00C25BF9" w:rsidRPr="00C25BF9" w:rsidRDefault="00C25BF9" w:rsidP="002F72FF">
            <w:pPr>
              <w:rPr>
                <w:rFonts w:cs="Arial"/>
                <w:b/>
                <w:bCs/>
                <w:color w:val="000000"/>
                <w:sz w:val="18"/>
                <w:szCs w:val="18"/>
                <w:lang w:eastAsia="ko-KR" w:bidi="ne-NP"/>
              </w:rPr>
            </w:pPr>
            <w:r w:rsidRPr="00C25BF9">
              <w:rPr>
                <w:rFonts w:cs="Arial"/>
                <w:b/>
                <w:bCs/>
                <w:color w:val="000000"/>
                <w:sz w:val="18"/>
                <w:szCs w:val="18"/>
                <w:lang w:eastAsia="ko-KR" w:bidi="ne-NP"/>
              </w:rPr>
              <w:t>CPA-2</w:t>
            </w:r>
          </w:p>
        </w:tc>
        <w:tc>
          <w:tcPr>
            <w:tcW w:w="854" w:type="dxa"/>
            <w:shd w:val="clear" w:color="auto" w:fill="auto"/>
            <w:noWrap/>
            <w:vAlign w:val="bottom"/>
            <w:hideMark/>
          </w:tcPr>
          <w:p w14:paraId="3EBE41BD" w14:textId="77777777" w:rsidR="00C25BF9" w:rsidRPr="00C25BF9" w:rsidRDefault="00C25BF9" w:rsidP="002F72FF">
            <w:pPr>
              <w:rPr>
                <w:rFonts w:cs="Arial"/>
                <w:b/>
                <w:bCs/>
                <w:color w:val="000000"/>
                <w:sz w:val="18"/>
                <w:szCs w:val="18"/>
                <w:lang w:eastAsia="ko-KR" w:bidi="ne-NP"/>
              </w:rPr>
            </w:pPr>
            <w:r w:rsidRPr="00C25BF9">
              <w:rPr>
                <w:rFonts w:cs="Arial"/>
                <w:b/>
                <w:bCs/>
                <w:color w:val="000000"/>
                <w:sz w:val="18"/>
                <w:szCs w:val="18"/>
                <w:lang w:eastAsia="ko-KR" w:bidi="ne-NP"/>
              </w:rPr>
              <w:t>CPA-3</w:t>
            </w:r>
          </w:p>
        </w:tc>
        <w:tc>
          <w:tcPr>
            <w:tcW w:w="854" w:type="dxa"/>
            <w:shd w:val="clear" w:color="auto" w:fill="auto"/>
            <w:noWrap/>
            <w:vAlign w:val="bottom"/>
            <w:hideMark/>
          </w:tcPr>
          <w:p w14:paraId="23ECC096" w14:textId="77777777" w:rsidR="00C25BF9" w:rsidRPr="00C25BF9" w:rsidRDefault="00C25BF9" w:rsidP="002F72FF">
            <w:pPr>
              <w:rPr>
                <w:rFonts w:cs="Arial"/>
                <w:b/>
                <w:bCs/>
                <w:color w:val="000000"/>
                <w:sz w:val="18"/>
                <w:szCs w:val="18"/>
                <w:lang w:eastAsia="ko-KR" w:bidi="ne-NP"/>
              </w:rPr>
            </w:pPr>
            <w:r w:rsidRPr="00C25BF9">
              <w:rPr>
                <w:rFonts w:cs="Arial"/>
                <w:b/>
                <w:bCs/>
                <w:color w:val="000000"/>
                <w:sz w:val="18"/>
                <w:szCs w:val="18"/>
                <w:lang w:eastAsia="ko-KR" w:bidi="ne-NP"/>
              </w:rPr>
              <w:t>CPA-4</w:t>
            </w:r>
          </w:p>
        </w:tc>
        <w:tc>
          <w:tcPr>
            <w:tcW w:w="854" w:type="dxa"/>
            <w:shd w:val="clear" w:color="auto" w:fill="auto"/>
            <w:noWrap/>
            <w:vAlign w:val="bottom"/>
            <w:hideMark/>
          </w:tcPr>
          <w:p w14:paraId="4CA4F490" w14:textId="77777777" w:rsidR="00C25BF9" w:rsidRPr="00C25BF9" w:rsidRDefault="00C25BF9" w:rsidP="002F72FF">
            <w:pPr>
              <w:rPr>
                <w:rFonts w:cs="Arial"/>
                <w:b/>
                <w:bCs/>
                <w:color w:val="000000"/>
                <w:sz w:val="18"/>
                <w:szCs w:val="18"/>
                <w:lang w:eastAsia="ko-KR" w:bidi="ne-NP"/>
              </w:rPr>
            </w:pPr>
            <w:r w:rsidRPr="00C25BF9">
              <w:rPr>
                <w:rFonts w:cs="Arial"/>
                <w:b/>
                <w:bCs/>
                <w:color w:val="000000"/>
                <w:sz w:val="18"/>
                <w:szCs w:val="18"/>
                <w:lang w:eastAsia="ko-KR" w:bidi="ne-NP"/>
              </w:rPr>
              <w:t>CPA-5</w:t>
            </w:r>
          </w:p>
        </w:tc>
        <w:tc>
          <w:tcPr>
            <w:tcW w:w="854" w:type="dxa"/>
          </w:tcPr>
          <w:p w14:paraId="6F470962" w14:textId="77777777" w:rsidR="00C25BF9" w:rsidRPr="00C25BF9" w:rsidRDefault="00C25BF9" w:rsidP="002F72FF">
            <w:pPr>
              <w:rPr>
                <w:rFonts w:cs="Arial"/>
                <w:b/>
                <w:bCs/>
                <w:color w:val="000000"/>
                <w:sz w:val="18"/>
                <w:szCs w:val="18"/>
                <w:lang w:eastAsia="ko-KR" w:bidi="ne-NP"/>
              </w:rPr>
            </w:pPr>
            <w:r w:rsidRPr="00C25BF9">
              <w:rPr>
                <w:rFonts w:cs="Arial"/>
                <w:b/>
                <w:bCs/>
                <w:color w:val="000000"/>
                <w:sz w:val="18"/>
                <w:szCs w:val="18"/>
                <w:lang w:eastAsia="ko-KR" w:bidi="ne-NP"/>
              </w:rPr>
              <w:t>CPA-6</w:t>
            </w:r>
          </w:p>
        </w:tc>
        <w:tc>
          <w:tcPr>
            <w:tcW w:w="854" w:type="dxa"/>
          </w:tcPr>
          <w:p w14:paraId="133FE2F9" w14:textId="77777777" w:rsidR="00C25BF9" w:rsidRPr="00C25BF9" w:rsidRDefault="00C25BF9" w:rsidP="002F72FF">
            <w:pPr>
              <w:rPr>
                <w:rFonts w:cs="Arial"/>
                <w:b/>
                <w:bCs/>
                <w:color w:val="000000"/>
                <w:sz w:val="18"/>
                <w:szCs w:val="18"/>
                <w:lang w:eastAsia="ko-KR" w:bidi="ne-NP"/>
              </w:rPr>
            </w:pPr>
            <w:r w:rsidRPr="00C25BF9">
              <w:rPr>
                <w:rFonts w:cs="Arial"/>
                <w:b/>
                <w:bCs/>
                <w:color w:val="000000"/>
                <w:sz w:val="18"/>
                <w:szCs w:val="18"/>
                <w:lang w:eastAsia="ko-KR" w:bidi="ne-NP"/>
              </w:rPr>
              <w:t>CPA-7</w:t>
            </w:r>
          </w:p>
        </w:tc>
        <w:tc>
          <w:tcPr>
            <w:tcW w:w="957" w:type="dxa"/>
            <w:shd w:val="clear" w:color="auto" w:fill="auto"/>
            <w:noWrap/>
            <w:vAlign w:val="bottom"/>
            <w:hideMark/>
          </w:tcPr>
          <w:p w14:paraId="14F3335D" w14:textId="77777777" w:rsidR="00C25BF9" w:rsidRPr="00C25BF9" w:rsidRDefault="00C25BF9" w:rsidP="002F72FF">
            <w:pPr>
              <w:rPr>
                <w:rFonts w:cs="Arial"/>
                <w:b/>
                <w:bCs/>
                <w:color w:val="000000"/>
                <w:sz w:val="18"/>
                <w:szCs w:val="18"/>
                <w:lang w:eastAsia="ko-KR" w:bidi="ne-NP"/>
              </w:rPr>
            </w:pPr>
            <w:r w:rsidRPr="00C25BF9">
              <w:rPr>
                <w:rFonts w:cs="Arial"/>
                <w:b/>
                <w:bCs/>
                <w:color w:val="000000"/>
                <w:sz w:val="18"/>
                <w:szCs w:val="18"/>
                <w:lang w:eastAsia="ko-KR" w:bidi="ne-NP"/>
              </w:rPr>
              <w:t>CPA-10</w:t>
            </w:r>
          </w:p>
        </w:tc>
        <w:tc>
          <w:tcPr>
            <w:tcW w:w="1230" w:type="dxa"/>
            <w:shd w:val="clear" w:color="auto" w:fill="auto"/>
            <w:noWrap/>
            <w:vAlign w:val="bottom"/>
            <w:hideMark/>
          </w:tcPr>
          <w:p w14:paraId="51064682" w14:textId="77777777" w:rsidR="00C25BF9" w:rsidRPr="00C25BF9" w:rsidRDefault="00C25BF9" w:rsidP="002F72FF">
            <w:pPr>
              <w:rPr>
                <w:rFonts w:cs="Arial"/>
                <w:b/>
                <w:bCs/>
                <w:color w:val="000000"/>
                <w:sz w:val="18"/>
                <w:szCs w:val="18"/>
                <w:lang w:eastAsia="ko-KR" w:bidi="ne-NP"/>
              </w:rPr>
            </w:pPr>
            <w:r w:rsidRPr="00C25BF9">
              <w:rPr>
                <w:rFonts w:cs="Arial"/>
                <w:b/>
                <w:bCs/>
                <w:color w:val="000000"/>
                <w:sz w:val="18"/>
                <w:szCs w:val="18"/>
                <w:lang w:eastAsia="ko-KR" w:bidi="ne-NP"/>
              </w:rPr>
              <w:t>Remarks</w:t>
            </w:r>
          </w:p>
        </w:tc>
      </w:tr>
      <w:tr w:rsidR="00C25BF9" w:rsidRPr="00C25BF9" w14:paraId="1380BCC4" w14:textId="77777777" w:rsidTr="00C25BF9">
        <w:trPr>
          <w:trHeight w:val="300"/>
        </w:trPr>
        <w:tc>
          <w:tcPr>
            <w:tcW w:w="1383" w:type="dxa"/>
            <w:shd w:val="clear" w:color="auto" w:fill="auto"/>
            <w:noWrap/>
            <w:vAlign w:val="bottom"/>
            <w:hideMark/>
          </w:tcPr>
          <w:p w14:paraId="3D8E2343"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Total Number of Population</w:t>
            </w:r>
          </w:p>
        </w:tc>
        <w:tc>
          <w:tcPr>
            <w:tcW w:w="963" w:type="dxa"/>
            <w:shd w:val="clear" w:color="auto" w:fill="auto"/>
            <w:noWrap/>
            <w:vAlign w:val="bottom"/>
            <w:hideMark/>
          </w:tcPr>
          <w:p w14:paraId="10EB8381"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N</w:t>
            </w:r>
          </w:p>
        </w:tc>
        <w:tc>
          <w:tcPr>
            <w:tcW w:w="867" w:type="dxa"/>
            <w:shd w:val="clear" w:color="auto" w:fill="auto"/>
            <w:noWrap/>
            <w:vAlign w:val="bottom"/>
            <w:hideMark/>
          </w:tcPr>
          <w:p w14:paraId="3620AE40"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19999</w:t>
            </w:r>
          </w:p>
        </w:tc>
        <w:tc>
          <w:tcPr>
            <w:tcW w:w="854" w:type="dxa"/>
            <w:shd w:val="clear" w:color="auto" w:fill="auto"/>
            <w:noWrap/>
            <w:vAlign w:val="bottom"/>
            <w:hideMark/>
          </w:tcPr>
          <w:p w14:paraId="1EC9A48B"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19927</w:t>
            </w:r>
          </w:p>
        </w:tc>
        <w:tc>
          <w:tcPr>
            <w:tcW w:w="854" w:type="dxa"/>
            <w:shd w:val="clear" w:color="auto" w:fill="auto"/>
            <w:noWrap/>
            <w:vAlign w:val="bottom"/>
            <w:hideMark/>
          </w:tcPr>
          <w:p w14:paraId="38BA336D"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19959</w:t>
            </w:r>
          </w:p>
        </w:tc>
        <w:tc>
          <w:tcPr>
            <w:tcW w:w="854" w:type="dxa"/>
            <w:shd w:val="clear" w:color="auto" w:fill="auto"/>
            <w:noWrap/>
            <w:vAlign w:val="bottom"/>
            <w:hideMark/>
          </w:tcPr>
          <w:p w14:paraId="5A53A8A6"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19970</w:t>
            </w:r>
          </w:p>
        </w:tc>
        <w:tc>
          <w:tcPr>
            <w:tcW w:w="854" w:type="dxa"/>
            <w:shd w:val="clear" w:color="auto" w:fill="auto"/>
            <w:noWrap/>
            <w:vAlign w:val="bottom"/>
            <w:hideMark/>
          </w:tcPr>
          <w:p w14:paraId="5679D027"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19842</w:t>
            </w:r>
          </w:p>
        </w:tc>
        <w:tc>
          <w:tcPr>
            <w:tcW w:w="854" w:type="dxa"/>
          </w:tcPr>
          <w:p w14:paraId="1A335EEF"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18,504</w:t>
            </w:r>
          </w:p>
        </w:tc>
        <w:tc>
          <w:tcPr>
            <w:tcW w:w="854" w:type="dxa"/>
          </w:tcPr>
          <w:p w14:paraId="3FCDA67B"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18,392</w:t>
            </w:r>
          </w:p>
        </w:tc>
        <w:tc>
          <w:tcPr>
            <w:tcW w:w="957" w:type="dxa"/>
            <w:shd w:val="clear" w:color="auto" w:fill="auto"/>
            <w:noWrap/>
            <w:vAlign w:val="bottom"/>
            <w:hideMark/>
          </w:tcPr>
          <w:p w14:paraId="4F78843D"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10589</w:t>
            </w:r>
          </w:p>
        </w:tc>
        <w:tc>
          <w:tcPr>
            <w:tcW w:w="1230" w:type="dxa"/>
            <w:shd w:val="clear" w:color="auto" w:fill="auto"/>
            <w:noWrap/>
            <w:vAlign w:val="bottom"/>
            <w:hideMark/>
          </w:tcPr>
          <w:p w14:paraId="5D7603E8"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Number of Biogas in CPA</w:t>
            </w:r>
          </w:p>
        </w:tc>
      </w:tr>
      <w:tr w:rsidR="00C25BF9" w:rsidRPr="00C25BF9" w14:paraId="3B2B7F30" w14:textId="77777777" w:rsidTr="00C25BF9">
        <w:trPr>
          <w:trHeight w:val="360"/>
        </w:trPr>
        <w:tc>
          <w:tcPr>
            <w:tcW w:w="1383" w:type="dxa"/>
            <w:shd w:val="clear" w:color="auto" w:fill="auto"/>
            <w:noWrap/>
            <w:vAlign w:val="bottom"/>
            <w:hideMark/>
          </w:tcPr>
          <w:p w14:paraId="4CD66ABE"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Number of Biogas in Terai</w:t>
            </w:r>
          </w:p>
        </w:tc>
        <w:tc>
          <w:tcPr>
            <w:tcW w:w="963" w:type="dxa"/>
            <w:shd w:val="clear" w:color="auto" w:fill="auto"/>
            <w:noWrap/>
            <w:vAlign w:val="bottom"/>
            <w:hideMark/>
          </w:tcPr>
          <w:p w14:paraId="58C9D60F"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g</w:t>
            </w:r>
            <w:r w:rsidRPr="00C25BF9">
              <w:rPr>
                <w:rFonts w:cs="Arial"/>
                <w:color w:val="000000"/>
                <w:sz w:val="18"/>
                <w:szCs w:val="18"/>
                <w:vertAlign w:val="subscript"/>
                <w:lang w:eastAsia="ko-KR" w:bidi="ne-NP"/>
              </w:rPr>
              <w:t>t</w:t>
            </w:r>
          </w:p>
        </w:tc>
        <w:tc>
          <w:tcPr>
            <w:tcW w:w="867" w:type="dxa"/>
            <w:shd w:val="clear" w:color="auto" w:fill="auto"/>
            <w:noWrap/>
            <w:vAlign w:val="bottom"/>
            <w:hideMark/>
          </w:tcPr>
          <w:p w14:paraId="5225F1E3"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10955</w:t>
            </w:r>
          </w:p>
        </w:tc>
        <w:tc>
          <w:tcPr>
            <w:tcW w:w="854" w:type="dxa"/>
            <w:shd w:val="clear" w:color="auto" w:fill="auto"/>
            <w:noWrap/>
            <w:vAlign w:val="bottom"/>
            <w:hideMark/>
          </w:tcPr>
          <w:p w14:paraId="14BD75A6"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10346</w:t>
            </w:r>
          </w:p>
        </w:tc>
        <w:tc>
          <w:tcPr>
            <w:tcW w:w="854" w:type="dxa"/>
            <w:shd w:val="clear" w:color="auto" w:fill="auto"/>
            <w:noWrap/>
            <w:vAlign w:val="bottom"/>
            <w:hideMark/>
          </w:tcPr>
          <w:p w14:paraId="43570F29"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9044</w:t>
            </w:r>
          </w:p>
        </w:tc>
        <w:tc>
          <w:tcPr>
            <w:tcW w:w="854" w:type="dxa"/>
            <w:shd w:val="clear" w:color="auto" w:fill="auto"/>
            <w:noWrap/>
            <w:vAlign w:val="bottom"/>
            <w:hideMark/>
          </w:tcPr>
          <w:p w14:paraId="7DED7806"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9127</w:t>
            </w:r>
          </w:p>
        </w:tc>
        <w:tc>
          <w:tcPr>
            <w:tcW w:w="854" w:type="dxa"/>
            <w:shd w:val="clear" w:color="auto" w:fill="auto"/>
            <w:noWrap/>
            <w:vAlign w:val="bottom"/>
            <w:hideMark/>
          </w:tcPr>
          <w:p w14:paraId="1A22801C"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9944</w:t>
            </w:r>
          </w:p>
        </w:tc>
        <w:tc>
          <w:tcPr>
            <w:tcW w:w="854" w:type="dxa"/>
            <w:vAlign w:val="bottom"/>
          </w:tcPr>
          <w:p w14:paraId="38996473"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10735</w:t>
            </w:r>
          </w:p>
        </w:tc>
        <w:tc>
          <w:tcPr>
            <w:tcW w:w="854" w:type="dxa"/>
            <w:vAlign w:val="bottom"/>
          </w:tcPr>
          <w:p w14:paraId="6FAF650B"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9243</w:t>
            </w:r>
          </w:p>
        </w:tc>
        <w:tc>
          <w:tcPr>
            <w:tcW w:w="957" w:type="dxa"/>
            <w:shd w:val="clear" w:color="auto" w:fill="auto"/>
            <w:noWrap/>
            <w:vAlign w:val="bottom"/>
            <w:hideMark/>
          </w:tcPr>
          <w:p w14:paraId="36C44BF6"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4380</w:t>
            </w:r>
          </w:p>
        </w:tc>
        <w:tc>
          <w:tcPr>
            <w:tcW w:w="1230" w:type="dxa"/>
            <w:shd w:val="clear" w:color="auto" w:fill="auto"/>
            <w:noWrap/>
            <w:vAlign w:val="bottom"/>
            <w:hideMark/>
          </w:tcPr>
          <w:p w14:paraId="23A2E4AD"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Database</w:t>
            </w:r>
          </w:p>
        </w:tc>
      </w:tr>
      <w:tr w:rsidR="00C25BF9" w:rsidRPr="00C25BF9" w14:paraId="205A6930" w14:textId="77777777" w:rsidTr="00C25BF9">
        <w:trPr>
          <w:trHeight w:val="360"/>
        </w:trPr>
        <w:tc>
          <w:tcPr>
            <w:tcW w:w="1383" w:type="dxa"/>
            <w:shd w:val="clear" w:color="auto" w:fill="auto"/>
            <w:noWrap/>
            <w:vAlign w:val="bottom"/>
            <w:hideMark/>
          </w:tcPr>
          <w:p w14:paraId="0EBB3313"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Expected operational Proportion of Biogas in Terai</w:t>
            </w:r>
          </w:p>
        </w:tc>
        <w:tc>
          <w:tcPr>
            <w:tcW w:w="963" w:type="dxa"/>
            <w:shd w:val="clear" w:color="auto" w:fill="auto"/>
            <w:noWrap/>
            <w:vAlign w:val="bottom"/>
            <w:hideMark/>
          </w:tcPr>
          <w:p w14:paraId="3EA32330"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p</w:t>
            </w:r>
            <w:r w:rsidRPr="00C25BF9">
              <w:rPr>
                <w:rFonts w:cs="Arial"/>
                <w:color w:val="000000"/>
                <w:sz w:val="18"/>
                <w:szCs w:val="18"/>
                <w:vertAlign w:val="subscript"/>
                <w:lang w:eastAsia="ko-KR" w:bidi="ne-NP"/>
              </w:rPr>
              <w:t>t</w:t>
            </w:r>
          </w:p>
        </w:tc>
        <w:tc>
          <w:tcPr>
            <w:tcW w:w="867" w:type="dxa"/>
            <w:shd w:val="clear" w:color="auto" w:fill="auto"/>
            <w:noWrap/>
            <w:vAlign w:val="bottom"/>
          </w:tcPr>
          <w:p w14:paraId="1389C6A0"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1.0000</w:t>
            </w:r>
          </w:p>
        </w:tc>
        <w:tc>
          <w:tcPr>
            <w:tcW w:w="854" w:type="dxa"/>
            <w:shd w:val="clear" w:color="auto" w:fill="auto"/>
            <w:noWrap/>
            <w:vAlign w:val="bottom"/>
          </w:tcPr>
          <w:p w14:paraId="2795A7F7"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0.9800</w:t>
            </w:r>
          </w:p>
        </w:tc>
        <w:tc>
          <w:tcPr>
            <w:tcW w:w="854" w:type="dxa"/>
            <w:shd w:val="clear" w:color="auto" w:fill="auto"/>
            <w:noWrap/>
            <w:vAlign w:val="bottom"/>
          </w:tcPr>
          <w:p w14:paraId="33597F48"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0.9778</w:t>
            </w:r>
          </w:p>
        </w:tc>
        <w:tc>
          <w:tcPr>
            <w:tcW w:w="854" w:type="dxa"/>
            <w:shd w:val="clear" w:color="auto" w:fill="auto"/>
            <w:noWrap/>
            <w:vAlign w:val="bottom"/>
          </w:tcPr>
          <w:p w14:paraId="0B74AAC0"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1.0000</w:t>
            </w:r>
          </w:p>
        </w:tc>
        <w:tc>
          <w:tcPr>
            <w:tcW w:w="854" w:type="dxa"/>
            <w:shd w:val="clear" w:color="auto" w:fill="auto"/>
            <w:noWrap/>
            <w:vAlign w:val="bottom"/>
          </w:tcPr>
          <w:p w14:paraId="15C74711"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1.0000</w:t>
            </w:r>
          </w:p>
        </w:tc>
        <w:tc>
          <w:tcPr>
            <w:tcW w:w="854" w:type="dxa"/>
            <w:vAlign w:val="bottom"/>
          </w:tcPr>
          <w:p w14:paraId="18FE1D50"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1.0000</w:t>
            </w:r>
          </w:p>
        </w:tc>
        <w:tc>
          <w:tcPr>
            <w:tcW w:w="854" w:type="dxa"/>
            <w:vAlign w:val="bottom"/>
          </w:tcPr>
          <w:p w14:paraId="67B73A23"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1.0000</w:t>
            </w:r>
          </w:p>
        </w:tc>
        <w:tc>
          <w:tcPr>
            <w:tcW w:w="957" w:type="dxa"/>
            <w:shd w:val="clear" w:color="auto" w:fill="auto"/>
            <w:noWrap/>
            <w:vAlign w:val="bottom"/>
          </w:tcPr>
          <w:p w14:paraId="7B3E33C4"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0.9556</w:t>
            </w:r>
          </w:p>
          <w:p w14:paraId="1C54EB5A" w14:textId="77777777" w:rsidR="00C25BF9" w:rsidRPr="00C25BF9" w:rsidRDefault="00C25BF9" w:rsidP="002F72FF">
            <w:pPr>
              <w:jc w:val="right"/>
              <w:rPr>
                <w:rFonts w:cs="Arial"/>
                <w:color w:val="000000"/>
                <w:sz w:val="18"/>
                <w:szCs w:val="18"/>
                <w:lang w:eastAsia="ko-KR" w:bidi="ne-NP"/>
              </w:rPr>
            </w:pPr>
          </w:p>
        </w:tc>
        <w:tc>
          <w:tcPr>
            <w:tcW w:w="1230" w:type="dxa"/>
            <w:shd w:val="clear" w:color="auto" w:fill="auto"/>
            <w:vAlign w:val="bottom"/>
            <w:hideMark/>
          </w:tcPr>
          <w:p w14:paraId="00D5ACFF"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 xml:space="preserve">Referenced from Biogas User Survey (2021/22) </w:t>
            </w:r>
          </w:p>
        </w:tc>
      </w:tr>
      <w:tr w:rsidR="00C25BF9" w:rsidRPr="00C25BF9" w14:paraId="33501673" w14:textId="77777777" w:rsidTr="00C25BF9">
        <w:trPr>
          <w:trHeight w:val="360"/>
        </w:trPr>
        <w:tc>
          <w:tcPr>
            <w:tcW w:w="1383" w:type="dxa"/>
            <w:shd w:val="clear" w:color="auto" w:fill="auto"/>
            <w:noWrap/>
            <w:vAlign w:val="bottom"/>
            <w:hideMark/>
          </w:tcPr>
          <w:p w14:paraId="478212E8"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Number of Biogas in Hill</w:t>
            </w:r>
          </w:p>
        </w:tc>
        <w:tc>
          <w:tcPr>
            <w:tcW w:w="963" w:type="dxa"/>
            <w:shd w:val="clear" w:color="auto" w:fill="auto"/>
            <w:noWrap/>
            <w:vAlign w:val="bottom"/>
            <w:hideMark/>
          </w:tcPr>
          <w:p w14:paraId="641C23A9"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g</w:t>
            </w:r>
            <w:r w:rsidRPr="00C25BF9">
              <w:rPr>
                <w:rFonts w:cs="Arial"/>
                <w:color w:val="000000"/>
                <w:sz w:val="18"/>
                <w:szCs w:val="18"/>
                <w:vertAlign w:val="subscript"/>
                <w:lang w:eastAsia="ko-KR" w:bidi="ne-NP"/>
              </w:rPr>
              <w:t>h</w:t>
            </w:r>
          </w:p>
        </w:tc>
        <w:tc>
          <w:tcPr>
            <w:tcW w:w="867" w:type="dxa"/>
            <w:shd w:val="clear" w:color="auto" w:fill="auto"/>
            <w:noWrap/>
            <w:vAlign w:val="bottom"/>
            <w:hideMark/>
          </w:tcPr>
          <w:p w14:paraId="2690F698"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8939</w:t>
            </w:r>
          </w:p>
        </w:tc>
        <w:tc>
          <w:tcPr>
            <w:tcW w:w="854" w:type="dxa"/>
            <w:shd w:val="clear" w:color="auto" w:fill="auto"/>
            <w:noWrap/>
            <w:vAlign w:val="bottom"/>
            <w:hideMark/>
          </w:tcPr>
          <w:p w14:paraId="2250E3C9"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9437</w:t>
            </w:r>
          </w:p>
        </w:tc>
        <w:tc>
          <w:tcPr>
            <w:tcW w:w="854" w:type="dxa"/>
            <w:shd w:val="clear" w:color="auto" w:fill="auto"/>
            <w:noWrap/>
            <w:vAlign w:val="bottom"/>
            <w:hideMark/>
          </w:tcPr>
          <w:p w14:paraId="143F6333"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10754</w:t>
            </w:r>
          </w:p>
        </w:tc>
        <w:tc>
          <w:tcPr>
            <w:tcW w:w="854" w:type="dxa"/>
            <w:shd w:val="clear" w:color="auto" w:fill="auto"/>
            <w:noWrap/>
            <w:vAlign w:val="bottom"/>
            <w:hideMark/>
          </w:tcPr>
          <w:p w14:paraId="5ECD5273"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10720</w:t>
            </w:r>
          </w:p>
        </w:tc>
        <w:tc>
          <w:tcPr>
            <w:tcW w:w="854" w:type="dxa"/>
            <w:shd w:val="clear" w:color="auto" w:fill="auto"/>
            <w:noWrap/>
            <w:vAlign w:val="bottom"/>
            <w:hideMark/>
          </w:tcPr>
          <w:p w14:paraId="05E0E517"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9669</w:t>
            </w:r>
          </w:p>
        </w:tc>
        <w:tc>
          <w:tcPr>
            <w:tcW w:w="854" w:type="dxa"/>
            <w:vAlign w:val="bottom"/>
          </w:tcPr>
          <w:p w14:paraId="1FC158A2"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7706</w:t>
            </w:r>
          </w:p>
        </w:tc>
        <w:tc>
          <w:tcPr>
            <w:tcW w:w="854" w:type="dxa"/>
            <w:vAlign w:val="bottom"/>
          </w:tcPr>
          <w:p w14:paraId="5771F7F2"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9084</w:t>
            </w:r>
          </w:p>
        </w:tc>
        <w:tc>
          <w:tcPr>
            <w:tcW w:w="957" w:type="dxa"/>
            <w:shd w:val="clear" w:color="auto" w:fill="auto"/>
            <w:noWrap/>
            <w:vAlign w:val="bottom"/>
            <w:hideMark/>
          </w:tcPr>
          <w:p w14:paraId="4A41E87D"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6065</w:t>
            </w:r>
          </w:p>
        </w:tc>
        <w:tc>
          <w:tcPr>
            <w:tcW w:w="1230" w:type="dxa"/>
            <w:shd w:val="clear" w:color="auto" w:fill="auto"/>
            <w:noWrap/>
            <w:vAlign w:val="bottom"/>
            <w:hideMark/>
          </w:tcPr>
          <w:p w14:paraId="5D80DAA0"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Database</w:t>
            </w:r>
          </w:p>
        </w:tc>
      </w:tr>
      <w:tr w:rsidR="00C25BF9" w:rsidRPr="00C25BF9" w14:paraId="7B574E6D" w14:textId="77777777" w:rsidTr="00C25BF9">
        <w:trPr>
          <w:trHeight w:val="360"/>
        </w:trPr>
        <w:tc>
          <w:tcPr>
            <w:tcW w:w="1383" w:type="dxa"/>
            <w:shd w:val="clear" w:color="auto" w:fill="auto"/>
            <w:noWrap/>
            <w:vAlign w:val="bottom"/>
            <w:hideMark/>
          </w:tcPr>
          <w:p w14:paraId="227A09F4"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Expected operational Proportion of Biogas in Hill</w:t>
            </w:r>
          </w:p>
        </w:tc>
        <w:tc>
          <w:tcPr>
            <w:tcW w:w="963" w:type="dxa"/>
            <w:shd w:val="clear" w:color="auto" w:fill="auto"/>
            <w:noWrap/>
            <w:vAlign w:val="bottom"/>
            <w:hideMark/>
          </w:tcPr>
          <w:p w14:paraId="3EDC96C1"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p</w:t>
            </w:r>
            <w:r w:rsidRPr="00C25BF9">
              <w:rPr>
                <w:rFonts w:cs="Arial"/>
                <w:color w:val="000000"/>
                <w:sz w:val="18"/>
                <w:szCs w:val="18"/>
                <w:vertAlign w:val="subscript"/>
                <w:lang w:eastAsia="ko-KR" w:bidi="ne-NP"/>
              </w:rPr>
              <w:t>h</w:t>
            </w:r>
          </w:p>
        </w:tc>
        <w:tc>
          <w:tcPr>
            <w:tcW w:w="867" w:type="dxa"/>
            <w:shd w:val="clear" w:color="auto" w:fill="auto"/>
            <w:noWrap/>
            <w:vAlign w:val="bottom"/>
          </w:tcPr>
          <w:p w14:paraId="2F903E09"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0.7273</w:t>
            </w:r>
          </w:p>
        </w:tc>
        <w:tc>
          <w:tcPr>
            <w:tcW w:w="854" w:type="dxa"/>
            <w:shd w:val="clear" w:color="auto" w:fill="auto"/>
            <w:noWrap/>
            <w:vAlign w:val="bottom"/>
          </w:tcPr>
          <w:p w14:paraId="4BA8A387"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0.7391</w:t>
            </w:r>
          </w:p>
        </w:tc>
        <w:tc>
          <w:tcPr>
            <w:tcW w:w="854" w:type="dxa"/>
            <w:shd w:val="clear" w:color="auto" w:fill="auto"/>
            <w:noWrap/>
            <w:vAlign w:val="bottom"/>
          </w:tcPr>
          <w:p w14:paraId="1F965E18"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0.9020</w:t>
            </w:r>
          </w:p>
        </w:tc>
        <w:tc>
          <w:tcPr>
            <w:tcW w:w="854" w:type="dxa"/>
            <w:shd w:val="clear" w:color="auto" w:fill="auto"/>
            <w:noWrap/>
            <w:vAlign w:val="bottom"/>
          </w:tcPr>
          <w:p w14:paraId="66A46F58"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0.8431</w:t>
            </w:r>
          </w:p>
        </w:tc>
        <w:tc>
          <w:tcPr>
            <w:tcW w:w="854" w:type="dxa"/>
            <w:shd w:val="clear" w:color="auto" w:fill="auto"/>
            <w:noWrap/>
            <w:vAlign w:val="bottom"/>
          </w:tcPr>
          <w:p w14:paraId="4D507EC0"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0.8913</w:t>
            </w:r>
          </w:p>
        </w:tc>
        <w:tc>
          <w:tcPr>
            <w:tcW w:w="854" w:type="dxa"/>
            <w:vAlign w:val="bottom"/>
          </w:tcPr>
          <w:p w14:paraId="241B684A"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0.7000</w:t>
            </w:r>
          </w:p>
        </w:tc>
        <w:tc>
          <w:tcPr>
            <w:tcW w:w="854" w:type="dxa"/>
            <w:vAlign w:val="bottom"/>
          </w:tcPr>
          <w:p w14:paraId="4A7C9EDF"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0.6596</w:t>
            </w:r>
          </w:p>
        </w:tc>
        <w:tc>
          <w:tcPr>
            <w:tcW w:w="957" w:type="dxa"/>
            <w:shd w:val="clear" w:color="auto" w:fill="auto"/>
            <w:noWrap/>
            <w:vAlign w:val="bottom"/>
          </w:tcPr>
          <w:p w14:paraId="29E7AF7F"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0.7377</w:t>
            </w:r>
          </w:p>
          <w:p w14:paraId="384476DA" w14:textId="77777777" w:rsidR="00C25BF9" w:rsidRPr="00C25BF9" w:rsidRDefault="00C25BF9" w:rsidP="002F72FF">
            <w:pPr>
              <w:jc w:val="right"/>
              <w:rPr>
                <w:rFonts w:cs="Arial"/>
                <w:color w:val="000000"/>
                <w:sz w:val="18"/>
                <w:szCs w:val="18"/>
                <w:lang w:eastAsia="ko-KR" w:bidi="ne-NP"/>
              </w:rPr>
            </w:pPr>
          </w:p>
        </w:tc>
        <w:tc>
          <w:tcPr>
            <w:tcW w:w="1230" w:type="dxa"/>
            <w:shd w:val="clear" w:color="auto" w:fill="auto"/>
            <w:vAlign w:val="bottom"/>
            <w:hideMark/>
          </w:tcPr>
          <w:p w14:paraId="35904943"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Referenced from Biogas User Survey (2021/22)</w:t>
            </w:r>
          </w:p>
        </w:tc>
      </w:tr>
      <w:tr w:rsidR="00C25BF9" w:rsidRPr="00C25BF9" w14:paraId="78DD772C" w14:textId="77777777" w:rsidTr="00C25BF9">
        <w:trPr>
          <w:trHeight w:val="360"/>
        </w:trPr>
        <w:tc>
          <w:tcPr>
            <w:tcW w:w="1383" w:type="dxa"/>
            <w:shd w:val="clear" w:color="auto" w:fill="auto"/>
            <w:noWrap/>
            <w:vAlign w:val="bottom"/>
            <w:hideMark/>
          </w:tcPr>
          <w:p w14:paraId="5F68A98D"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Number of Biogas in Remote Hill</w:t>
            </w:r>
          </w:p>
        </w:tc>
        <w:tc>
          <w:tcPr>
            <w:tcW w:w="963" w:type="dxa"/>
            <w:shd w:val="clear" w:color="auto" w:fill="auto"/>
            <w:noWrap/>
            <w:vAlign w:val="bottom"/>
            <w:hideMark/>
          </w:tcPr>
          <w:p w14:paraId="4D3D6D19"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g</w:t>
            </w:r>
            <w:r w:rsidRPr="00C25BF9">
              <w:rPr>
                <w:rFonts w:cs="Arial"/>
                <w:color w:val="000000"/>
                <w:sz w:val="18"/>
                <w:szCs w:val="18"/>
                <w:vertAlign w:val="subscript"/>
                <w:lang w:eastAsia="ko-KR" w:bidi="ne-NP"/>
              </w:rPr>
              <w:t>rh</w:t>
            </w:r>
          </w:p>
        </w:tc>
        <w:tc>
          <w:tcPr>
            <w:tcW w:w="867" w:type="dxa"/>
            <w:shd w:val="clear" w:color="auto" w:fill="auto"/>
            <w:noWrap/>
            <w:vAlign w:val="bottom"/>
            <w:hideMark/>
          </w:tcPr>
          <w:p w14:paraId="488F40FB"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105</w:t>
            </w:r>
          </w:p>
        </w:tc>
        <w:tc>
          <w:tcPr>
            <w:tcW w:w="854" w:type="dxa"/>
            <w:shd w:val="clear" w:color="auto" w:fill="auto"/>
            <w:noWrap/>
            <w:vAlign w:val="bottom"/>
            <w:hideMark/>
          </w:tcPr>
          <w:p w14:paraId="3ABCC26A"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144</w:t>
            </w:r>
          </w:p>
        </w:tc>
        <w:tc>
          <w:tcPr>
            <w:tcW w:w="854" w:type="dxa"/>
            <w:shd w:val="clear" w:color="auto" w:fill="auto"/>
            <w:noWrap/>
            <w:vAlign w:val="bottom"/>
            <w:hideMark/>
          </w:tcPr>
          <w:p w14:paraId="767B1F31"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161</w:t>
            </w:r>
          </w:p>
        </w:tc>
        <w:tc>
          <w:tcPr>
            <w:tcW w:w="854" w:type="dxa"/>
            <w:shd w:val="clear" w:color="auto" w:fill="auto"/>
            <w:noWrap/>
            <w:vAlign w:val="bottom"/>
            <w:hideMark/>
          </w:tcPr>
          <w:p w14:paraId="6C688DF7"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123</w:t>
            </w:r>
          </w:p>
        </w:tc>
        <w:tc>
          <w:tcPr>
            <w:tcW w:w="854" w:type="dxa"/>
            <w:shd w:val="clear" w:color="auto" w:fill="auto"/>
            <w:noWrap/>
            <w:vAlign w:val="bottom"/>
            <w:hideMark/>
          </w:tcPr>
          <w:p w14:paraId="021B1D9E"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229</w:t>
            </w:r>
          </w:p>
        </w:tc>
        <w:tc>
          <w:tcPr>
            <w:tcW w:w="854" w:type="dxa"/>
            <w:vAlign w:val="bottom"/>
          </w:tcPr>
          <w:p w14:paraId="654BE4A1" w14:textId="77777777" w:rsidR="00C25BF9" w:rsidRPr="00C25BF9" w:rsidRDefault="00C25BF9" w:rsidP="002F72FF">
            <w:pPr>
              <w:jc w:val="center"/>
              <w:rPr>
                <w:rFonts w:ascii="Calibri" w:hAnsi="Calibri" w:cs="Calibri"/>
                <w:color w:val="000000"/>
                <w:sz w:val="18"/>
                <w:szCs w:val="18"/>
                <w:lang w:eastAsia="ko-KR" w:bidi="ne-NP"/>
              </w:rPr>
            </w:pPr>
            <w:r w:rsidRPr="00C25BF9">
              <w:rPr>
                <w:rFonts w:ascii="Calibri" w:hAnsi="Calibri" w:cs="Calibri"/>
                <w:color w:val="000000"/>
                <w:sz w:val="18"/>
                <w:szCs w:val="18"/>
              </w:rPr>
              <w:t>63</w:t>
            </w:r>
          </w:p>
        </w:tc>
        <w:tc>
          <w:tcPr>
            <w:tcW w:w="854" w:type="dxa"/>
            <w:vAlign w:val="bottom"/>
          </w:tcPr>
          <w:p w14:paraId="2B8ED11B" w14:textId="77777777" w:rsidR="00C25BF9" w:rsidRPr="00C25BF9" w:rsidRDefault="00C25BF9" w:rsidP="002F72FF">
            <w:pPr>
              <w:jc w:val="center"/>
              <w:rPr>
                <w:rFonts w:ascii="Calibri" w:hAnsi="Calibri" w:cs="Calibri"/>
                <w:color w:val="000000"/>
                <w:sz w:val="18"/>
                <w:szCs w:val="18"/>
              </w:rPr>
            </w:pPr>
            <w:r w:rsidRPr="00C25BF9">
              <w:rPr>
                <w:rFonts w:ascii="Calibri" w:hAnsi="Calibri" w:cs="Calibri"/>
                <w:color w:val="000000"/>
                <w:sz w:val="18"/>
                <w:szCs w:val="18"/>
              </w:rPr>
              <w:t>65</w:t>
            </w:r>
          </w:p>
        </w:tc>
        <w:tc>
          <w:tcPr>
            <w:tcW w:w="957" w:type="dxa"/>
            <w:shd w:val="clear" w:color="auto" w:fill="auto"/>
            <w:noWrap/>
            <w:vAlign w:val="bottom"/>
            <w:hideMark/>
          </w:tcPr>
          <w:p w14:paraId="20F8B068"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144</w:t>
            </w:r>
          </w:p>
        </w:tc>
        <w:tc>
          <w:tcPr>
            <w:tcW w:w="1230" w:type="dxa"/>
            <w:shd w:val="clear" w:color="auto" w:fill="auto"/>
            <w:noWrap/>
            <w:vAlign w:val="bottom"/>
            <w:hideMark/>
          </w:tcPr>
          <w:p w14:paraId="7F945713"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Database</w:t>
            </w:r>
          </w:p>
        </w:tc>
      </w:tr>
      <w:tr w:rsidR="00C25BF9" w:rsidRPr="00C25BF9" w14:paraId="08254F49" w14:textId="77777777" w:rsidTr="00C25BF9">
        <w:trPr>
          <w:trHeight w:val="360"/>
        </w:trPr>
        <w:tc>
          <w:tcPr>
            <w:tcW w:w="1383" w:type="dxa"/>
            <w:shd w:val="clear" w:color="auto" w:fill="auto"/>
            <w:noWrap/>
            <w:vAlign w:val="bottom"/>
            <w:hideMark/>
          </w:tcPr>
          <w:p w14:paraId="6331DC2D"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Expected operational Proportion of Biogas in Remote Hill</w:t>
            </w:r>
          </w:p>
        </w:tc>
        <w:tc>
          <w:tcPr>
            <w:tcW w:w="963" w:type="dxa"/>
            <w:shd w:val="clear" w:color="auto" w:fill="auto"/>
            <w:noWrap/>
            <w:vAlign w:val="bottom"/>
            <w:hideMark/>
          </w:tcPr>
          <w:p w14:paraId="0AD89AAB"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p</w:t>
            </w:r>
            <w:r w:rsidRPr="00C25BF9">
              <w:rPr>
                <w:rFonts w:cs="Arial"/>
                <w:color w:val="000000"/>
                <w:sz w:val="18"/>
                <w:szCs w:val="18"/>
                <w:vertAlign w:val="subscript"/>
                <w:lang w:eastAsia="ko-KR" w:bidi="ne-NP"/>
              </w:rPr>
              <w:t>rh</w:t>
            </w:r>
          </w:p>
        </w:tc>
        <w:tc>
          <w:tcPr>
            <w:tcW w:w="867" w:type="dxa"/>
            <w:shd w:val="clear" w:color="auto" w:fill="auto"/>
            <w:noWrap/>
            <w:vAlign w:val="bottom"/>
          </w:tcPr>
          <w:p w14:paraId="32B25050"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1.0000</w:t>
            </w:r>
          </w:p>
        </w:tc>
        <w:tc>
          <w:tcPr>
            <w:tcW w:w="854" w:type="dxa"/>
            <w:shd w:val="clear" w:color="auto" w:fill="auto"/>
            <w:noWrap/>
            <w:vAlign w:val="bottom"/>
          </w:tcPr>
          <w:p w14:paraId="7DBFDDC2"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0.7500</w:t>
            </w:r>
          </w:p>
        </w:tc>
        <w:tc>
          <w:tcPr>
            <w:tcW w:w="854" w:type="dxa"/>
            <w:shd w:val="clear" w:color="auto" w:fill="auto"/>
            <w:noWrap/>
            <w:vAlign w:val="bottom"/>
          </w:tcPr>
          <w:p w14:paraId="44AB4D5E"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0.7500</w:t>
            </w:r>
          </w:p>
        </w:tc>
        <w:tc>
          <w:tcPr>
            <w:tcW w:w="854" w:type="dxa"/>
            <w:shd w:val="clear" w:color="auto" w:fill="auto"/>
            <w:noWrap/>
            <w:vAlign w:val="bottom"/>
          </w:tcPr>
          <w:p w14:paraId="7AC3EC95"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0.2500</w:t>
            </w:r>
          </w:p>
        </w:tc>
        <w:tc>
          <w:tcPr>
            <w:tcW w:w="854" w:type="dxa"/>
            <w:shd w:val="clear" w:color="auto" w:fill="auto"/>
            <w:noWrap/>
            <w:vAlign w:val="bottom"/>
          </w:tcPr>
          <w:p w14:paraId="4957FD60"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0.0000</w:t>
            </w:r>
          </w:p>
        </w:tc>
        <w:tc>
          <w:tcPr>
            <w:tcW w:w="854" w:type="dxa"/>
            <w:vAlign w:val="bottom"/>
          </w:tcPr>
          <w:p w14:paraId="4FA01F6B"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0.7500</w:t>
            </w:r>
          </w:p>
        </w:tc>
        <w:tc>
          <w:tcPr>
            <w:tcW w:w="854" w:type="dxa"/>
            <w:vAlign w:val="bottom"/>
          </w:tcPr>
          <w:p w14:paraId="4CE23A04"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1.0000</w:t>
            </w:r>
          </w:p>
        </w:tc>
        <w:tc>
          <w:tcPr>
            <w:tcW w:w="957" w:type="dxa"/>
            <w:shd w:val="clear" w:color="auto" w:fill="auto"/>
            <w:noWrap/>
            <w:vAlign w:val="bottom"/>
          </w:tcPr>
          <w:p w14:paraId="1DD885BE"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0.2500</w:t>
            </w:r>
          </w:p>
          <w:p w14:paraId="168F9F25" w14:textId="77777777" w:rsidR="00C25BF9" w:rsidRPr="00C25BF9" w:rsidRDefault="00C25BF9" w:rsidP="002F72FF">
            <w:pPr>
              <w:jc w:val="right"/>
              <w:rPr>
                <w:rFonts w:cs="Arial"/>
                <w:color w:val="000000"/>
                <w:sz w:val="18"/>
                <w:szCs w:val="18"/>
                <w:lang w:eastAsia="ko-KR" w:bidi="ne-NP"/>
              </w:rPr>
            </w:pPr>
          </w:p>
        </w:tc>
        <w:tc>
          <w:tcPr>
            <w:tcW w:w="1230" w:type="dxa"/>
            <w:shd w:val="clear" w:color="auto" w:fill="auto"/>
            <w:vAlign w:val="bottom"/>
            <w:hideMark/>
          </w:tcPr>
          <w:p w14:paraId="1ED90F1B"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Referenced from Biogas User Survey (2021/22)</w:t>
            </w:r>
          </w:p>
        </w:tc>
      </w:tr>
      <w:tr w:rsidR="00C25BF9" w:rsidRPr="00C25BF9" w14:paraId="40EF3A88" w14:textId="77777777" w:rsidTr="00C25BF9">
        <w:trPr>
          <w:trHeight w:val="360"/>
        </w:trPr>
        <w:tc>
          <w:tcPr>
            <w:tcW w:w="1383" w:type="dxa"/>
            <w:shd w:val="clear" w:color="auto" w:fill="auto"/>
            <w:noWrap/>
            <w:vAlign w:val="bottom"/>
            <w:hideMark/>
          </w:tcPr>
          <w:p w14:paraId="1A5F5A25"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Expected non-</w:t>
            </w:r>
            <w:r w:rsidRPr="00C25BF9">
              <w:rPr>
                <w:rFonts w:cs="Arial"/>
                <w:color w:val="000000"/>
                <w:sz w:val="18"/>
                <w:szCs w:val="18"/>
                <w:lang w:eastAsia="ko-KR" w:bidi="ne-NP"/>
              </w:rPr>
              <w:lastRenderedPageBreak/>
              <w:t>operational Proportion (q</w:t>
            </w:r>
            <w:r w:rsidRPr="00C25BF9">
              <w:rPr>
                <w:rFonts w:cs="Arial"/>
                <w:color w:val="000000"/>
                <w:sz w:val="18"/>
                <w:szCs w:val="18"/>
                <w:vertAlign w:val="subscript"/>
                <w:lang w:eastAsia="ko-KR" w:bidi="ne-NP"/>
              </w:rPr>
              <w:t>t</w:t>
            </w:r>
            <w:r w:rsidRPr="00C25BF9">
              <w:rPr>
                <w:rFonts w:cs="Arial"/>
                <w:color w:val="000000"/>
                <w:sz w:val="18"/>
                <w:szCs w:val="18"/>
                <w:lang w:eastAsia="ko-KR" w:bidi="ne-NP"/>
              </w:rPr>
              <w:t>)</w:t>
            </w:r>
          </w:p>
        </w:tc>
        <w:tc>
          <w:tcPr>
            <w:tcW w:w="963" w:type="dxa"/>
            <w:shd w:val="clear" w:color="auto" w:fill="auto"/>
            <w:noWrap/>
            <w:vAlign w:val="bottom"/>
            <w:hideMark/>
          </w:tcPr>
          <w:p w14:paraId="571200E0"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lastRenderedPageBreak/>
              <w:t>1-p</w:t>
            </w:r>
            <w:r w:rsidRPr="00C25BF9">
              <w:rPr>
                <w:rFonts w:cs="Arial"/>
                <w:color w:val="000000"/>
                <w:sz w:val="18"/>
                <w:szCs w:val="18"/>
                <w:vertAlign w:val="subscript"/>
                <w:lang w:eastAsia="ko-KR" w:bidi="ne-NP"/>
              </w:rPr>
              <w:t>t</w:t>
            </w:r>
          </w:p>
        </w:tc>
        <w:tc>
          <w:tcPr>
            <w:tcW w:w="867" w:type="dxa"/>
            <w:shd w:val="clear" w:color="auto" w:fill="auto"/>
            <w:noWrap/>
            <w:hideMark/>
          </w:tcPr>
          <w:p w14:paraId="68B87D7F"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0.00</w:t>
            </w:r>
          </w:p>
        </w:tc>
        <w:tc>
          <w:tcPr>
            <w:tcW w:w="854" w:type="dxa"/>
            <w:shd w:val="clear" w:color="auto" w:fill="auto"/>
            <w:noWrap/>
            <w:hideMark/>
          </w:tcPr>
          <w:p w14:paraId="08B34F1A"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0.02</w:t>
            </w:r>
          </w:p>
        </w:tc>
        <w:tc>
          <w:tcPr>
            <w:tcW w:w="854" w:type="dxa"/>
            <w:shd w:val="clear" w:color="auto" w:fill="auto"/>
            <w:noWrap/>
            <w:hideMark/>
          </w:tcPr>
          <w:p w14:paraId="61EE4361"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0.02</w:t>
            </w:r>
          </w:p>
        </w:tc>
        <w:tc>
          <w:tcPr>
            <w:tcW w:w="854" w:type="dxa"/>
            <w:shd w:val="clear" w:color="auto" w:fill="auto"/>
            <w:noWrap/>
            <w:hideMark/>
          </w:tcPr>
          <w:p w14:paraId="0C9BBD27"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0.00</w:t>
            </w:r>
          </w:p>
        </w:tc>
        <w:tc>
          <w:tcPr>
            <w:tcW w:w="854" w:type="dxa"/>
            <w:shd w:val="clear" w:color="auto" w:fill="auto"/>
            <w:noWrap/>
            <w:hideMark/>
          </w:tcPr>
          <w:p w14:paraId="4DB43DA2"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0.00</w:t>
            </w:r>
          </w:p>
        </w:tc>
        <w:tc>
          <w:tcPr>
            <w:tcW w:w="854" w:type="dxa"/>
          </w:tcPr>
          <w:p w14:paraId="16AD6019"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0.00</w:t>
            </w:r>
          </w:p>
        </w:tc>
        <w:tc>
          <w:tcPr>
            <w:tcW w:w="854" w:type="dxa"/>
          </w:tcPr>
          <w:p w14:paraId="144C564F"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0.00</w:t>
            </w:r>
          </w:p>
        </w:tc>
        <w:tc>
          <w:tcPr>
            <w:tcW w:w="957" w:type="dxa"/>
            <w:shd w:val="clear" w:color="auto" w:fill="auto"/>
            <w:noWrap/>
            <w:vAlign w:val="bottom"/>
          </w:tcPr>
          <w:p w14:paraId="4F97C327" w14:textId="77777777" w:rsidR="00C25BF9" w:rsidRPr="00C25BF9" w:rsidRDefault="00C25BF9" w:rsidP="002F72FF">
            <w:pPr>
              <w:jc w:val="right"/>
              <w:rPr>
                <w:rFonts w:ascii="Calibri" w:hAnsi="Calibri" w:cs="Calibri"/>
                <w:color w:val="000000"/>
                <w:sz w:val="18"/>
                <w:szCs w:val="18"/>
                <w:lang w:eastAsia="ko-KR" w:bidi="ne-NP"/>
              </w:rPr>
            </w:pPr>
            <w:r w:rsidRPr="00C25BF9">
              <w:rPr>
                <w:rFonts w:ascii="Calibri" w:hAnsi="Calibri" w:cs="Calibri"/>
                <w:color w:val="000000"/>
                <w:sz w:val="18"/>
                <w:szCs w:val="18"/>
              </w:rPr>
              <w:t>0.04</w:t>
            </w:r>
          </w:p>
        </w:tc>
        <w:tc>
          <w:tcPr>
            <w:tcW w:w="1230" w:type="dxa"/>
            <w:vMerge w:val="restart"/>
            <w:shd w:val="clear" w:color="auto" w:fill="auto"/>
            <w:noWrap/>
            <w:vAlign w:val="bottom"/>
            <w:hideMark/>
          </w:tcPr>
          <w:p w14:paraId="0C26A0B0"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 Calculated </w:t>
            </w:r>
          </w:p>
        </w:tc>
      </w:tr>
      <w:tr w:rsidR="00C25BF9" w:rsidRPr="00C25BF9" w14:paraId="561F376F" w14:textId="77777777" w:rsidTr="00C25BF9">
        <w:trPr>
          <w:trHeight w:val="360"/>
        </w:trPr>
        <w:tc>
          <w:tcPr>
            <w:tcW w:w="1383" w:type="dxa"/>
            <w:shd w:val="clear" w:color="auto" w:fill="auto"/>
            <w:noWrap/>
            <w:vAlign w:val="bottom"/>
            <w:hideMark/>
          </w:tcPr>
          <w:p w14:paraId="34A54EE5"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lastRenderedPageBreak/>
              <w:t>Expected non-operational Proportion (q</w:t>
            </w:r>
            <w:r w:rsidRPr="00C25BF9">
              <w:rPr>
                <w:rFonts w:cs="Arial"/>
                <w:color w:val="000000"/>
                <w:sz w:val="18"/>
                <w:szCs w:val="18"/>
                <w:vertAlign w:val="subscript"/>
                <w:lang w:eastAsia="ko-KR" w:bidi="ne-NP"/>
              </w:rPr>
              <w:t>h</w:t>
            </w:r>
            <w:r w:rsidRPr="00C25BF9">
              <w:rPr>
                <w:rFonts w:cs="Arial"/>
                <w:color w:val="000000"/>
                <w:sz w:val="18"/>
                <w:szCs w:val="18"/>
                <w:lang w:eastAsia="ko-KR" w:bidi="ne-NP"/>
              </w:rPr>
              <w:t>)</w:t>
            </w:r>
          </w:p>
        </w:tc>
        <w:tc>
          <w:tcPr>
            <w:tcW w:w="963" w:type="dxa"/>
            <w:shd w:val="clear" w:color="auto" w:fill="auto"/>
            <w:noWrap/>
            <w:vAlign w:val="bottom"/>
            <w:hideMark/>
          </w:tcPr>
          <w:p w14:paraId="44D078B7"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1-p</w:t>
            </w:r>
            <w:r w:rsidRPr="00C25BF9">
              <w:rPr>
                <w:rFonts w:cs="Arial"/>
                <w:color w:val="000000"/>
                <w:sz w:val="18"/>
                <w:szCs w:val="18"/>
                <w:vertAlign w:val="subscript"/>
                <w:lang w:eastAsia="ko-KR" w:bidi="ne-NP"/>
              </w:rPr>
              <w:t>h</w:t>
            </w:r>
          </w:p>
        </w:tc>
        <w:tc>
          <w:tcPr>
            <w:tcW w:w="867" w:type="dxa"/>
            <w:shd w:val="clear" w:color="auto" w:fill="auto"/>
            <w:noWrap/>
            <w:hideMark/>
          </w:tcPr>
          <w:p w14:paraId="0CB3CFF0"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0.27</w:t>
            </w:r>
          </w:p>
        </w:tc>
        <w:tc>
          <w:tcPr>
            <w:tcW w:w="854" w:type="dxa"/>
            <w:shd w:val="clear" w:color="auto" w:fill="auto"/>
            <w:noWrap/>
            <w:hideMark/>
          </w:tcPr>
          <w:p w14:paraId="693CDA4A"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0.26</w:t>
            </w:r>
          </w:p>
        </w:tc>
        <w:tc>
          <w:tcPr>
            <w:tcW w:w="854" w:type="dxa"/>
            <w:shd w:val="clear" w:color="auto" w:fill="auto"/>
            <w:noWrap/>
            <w:hideMark/>
          </w:tcPr>
          <w:p w14:paraId="5E8F3A3F"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0.10</w:t>
            </w:r>
          </w:p>
        </w:tc>
        <w:tc>
          <w:tcPr>
            <w:tcW w:w="854" w:type="dxa"/>
            <w:shd w:val="clear" w:color="auto" w:fill="auto"/>
            <w:noWrap/>
            <w:hideMark/>
          </w:tcPr>
          <w:p w14:paraId="37BA7C45"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0.16</w:t>
            </w:r>
          </w:p>
        </w:tc>
        <w:tc>
          <w:tcPr>
            <w:tcW w:w="854" w:type="dxa"/>
            <w:shd w:val="clear" w:color="auto" w:fill="auto"/>
            <w:noWrap/>
            <w:hideMark/>
          </w:tcPr>
          <w:p w14:paraId="083E46CD"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0.11</w:t>
            </w:r>
          </w:p>
        </w:tc>
        <w:tc>
          <w:tcPr>
            <w:tcW w:w="854" w:type="dxa"/>
          </w:tcPr>
          <w:p w14:paraId="582ED0E2"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0.30</w:t>
            </w:r>
          </w:p>
        </w:tc>
        <w:tc>
          <w:tcPr>
            <w:tcW w:w="854" w:type="dxa"/>
          </w:tcPr>
          <w:p w14:paraId="1710409A"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0.34</w:t>
            </w:r>
          </w:p>
        </w:tc>
        <w:tc>
          <w:tcPr>
            <w:tcW w:w="957" w:type="dxa"/>
            <w:shd w:val="clear" w:color="auto" w:fill="auto"/>
            <w:noWrap/>
            <w:vAlign w:val="bottom"/>
          </w:tcPr>
          <w:p w14:paraId="658B06E5" w14:textId="77777777" w:rsidR="00C25BF9" w:rsidRPr="00C25BF9" w:rsidRDefault="00C25BF9" w:rsidP="002F72FF">
            <w:pPr>
              <w:jc w:val="right"/>
              <w:rPr>
                <w:rFonts w:ascii="Calibri" w:hAnsi="Calibri" w:cs="Calibri"/>
                <w:color w:val="000000"/>
                <w:sz w:val="18"/>
                <w:szCs w:val="18"/>
              </w:rPr>
            </w:pPr>
            <w:r w:rsidRPr="00C25BF9">
              <w:rPr>
                <w:rFonts w:ascii="Calibri" w:hAnsi="Calibri" w:cs="Calibri"/>
                <w:color w:val="000000"/>
                <w:sz w:val="18"/>
                <w:szCs w:val="18"/>
              </w:rPr>
              <w:t>0.26</w:t>
            </w:r>
          </w:p>
        </w:tc>
        <w:tc>
          <w:tcPr>
            <w:tcW w:w="1230" w:type="dxa"/>
            <w:vMerge/>
            <w:shd w:val="clear" w:color="auto" w:fill="auto"/>
            <w:noWrap/>
            <w:vAlign w:val="bottom"/>
            <w:hideMark/>
          </w:tcPr>
          <w:p w14:paraId="21946CD0" w14:textId="77777777" w:rsidR="00C25BF9" w:rsidRPr="00C25BF9" w:rsidRDefault="00C25BF9" w:rsidP="002F72FF">
            <w:pPr>
              <w:rPr>
                <w:rFonts w:cs="Arial"/>
                <w:color w:val="000000"/>
                <w:sz w:val="18"/>
                <w:szCs w:val="18"/>
                <w:lang w:eastAsia="ko-KR" w:bidi="ne-NP"/>
              </w:rPr>
            </w:pPr>
          </w:p>
        </w:tc>
      </w:tr>
      <w:tr w:rsidR="00C25BF9" w:rsidRPr="00C25BF9" w14:paraId="4BCBC36C" w14:textId="77777777" w:rsidTr="00C25BF9">
        <w:trPr>
          <w:trHeight w:val="360"/>
        </w:trPr>
        <w:tc>
          <w:tcPr>
            <w:tcW w:w="1383" w:type="dxa"/>
            <w:shd w:val="clear" w:color="auto" w:fill="auto"/>
            <w:noWrap/>
            <w:vAlign w:val="bottom"/>
            <w:hideMark/>
          </w:tcPr>
          <w:p w14:paraId="069E8F4B"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Expected non-operational Proportion (q</w:t>
            </w:r>
            <w:r w:rsidRPr="00C25BF9">
              <w:rPr>
                <w:rFonts w:cs="Arial"/>
                <w:color w:val="000000"/>
                <w:sz w:val="18"/>
                <w:szCs w:val="18"/>
                <w:vertAlign w:val="subscript"/>
                <w:lang w:eastAsia="ko-KR" w:bidi="ne-NP"/>
              </w:rPr>
              <w:t>rh</w:t>
            </w:r>
            <w:r w:rsidRPr="00C25BF9">
              <w:rPr>
                <w:rFonts w:cs="Arial"/>
                <w:color w:val="000000"/>
                <w:sz w:val="18"/>
                <w:szCs w:val="18"/>
                <w:lang w:eastAsia="ko-KR" w:bidi="ne-NP"/>
              </w:rPr>
              <w:t>)</w:t>
            </w:r>
          </w:p>
        </w:tc>
        <w:tc>
          <w:tcPr>
            <w:tcW w:w="963" w:type="dxa"/>
            <w:shd w:val="clear" w:color="auto" w:fill="auto"/>
            <w:noWrap/>
            <w:vAlign w:val="bottom"/>
            <w:hideMark/>
          </w:tcPr>
          <w:p w14:paraId="0BEBEE4A"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1-p</w:t>
            </w:r>
            <w:r w:rsidRPr="00C25BF9">
              <w:rPr>
                <w:rFonts w:cs="Arial"/>
                <w:color w:val="000000"/>
                <w:sz w:val="18"/>
                <w:szCs w:val="18"/>
                <w:vertAlign w:val="subscript"/>
                <w:lang w:eastAsia="ko-KR" w:bidi="ne-NP"/>
              </w:rPr>
              <w:t>rh</w:t>
            </w:r>
          </w:p>
        </w:tc>
        <w:tc>
          <w:tcPr>
            <w:tcW w:w="867" w:type="dxa"/>
            <w:shd w:val="clear" w:color="auto" w:fill="auto"/>
            <w:noWrap/>
            <w:hideMark/>
          </w:tcPr>
          <w:p w14:paraId="75214FA4"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0.00</w:t>
            </w:r>
          </w:p>
        </w:tc>
        <w:tc>
          <w:tcPr>
            <w:tcW w:w="854" w:type="dxa"/>
            <w:shd w:val="clear" w:color="auto" w:fill="auto"/>
            <w:noWrap/>
            <w:hideMark/>
          </w:tcPr>
          <w:p w14:paraId="19F940B7"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0.25</w:t>
            </w:r>
          </w:p>
        </w:tc>
        <w:tc>
          <w:tcPr>
            <w:tcW w:w="854" w:type="dxa"/>
            <w:shd w:val="clear" w:color="auto" w:fill="auto"/>
            <w:noWrap/>
            <w:hideMark/>
          </w:tcPr>
          <w:p w14:paraId="0A3462F5"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0.25</w:t>
            </w:r>
          </w:p>
        </w:tc>
        <w:tc>
          <w:tcPr>
            <w:tcW w:w="854" w:type="dxa"/>
            <w:shd w:val="clear" w:color="auto" w:fill="auto"/>
            <w:noWrap/>
            <w:hideMark/>
          </w:tcPr>
          <w:p w14:paraId="16C50681"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0.75</w:t>
            </w:r>
          </w:p>
        </w:tc>
        <w:tc>
          <w:tcPr>
            <w:tcW w:w="854" w:type="dxa"/>
            <w:shd w:val="clear" w:color="auto" w:fill="auto"/>
            <w:noWrap/>
            <w:hideMark/>
          </w:tcPr>
          <w:p w14:paraId="1F9750DE"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1.00</w:t>
            </w:r>
          </w:p>
        </w:tc>
        <w:tc>
          <w:tcPr>
            <w:tcW w:w="854" w:type="dxa"/>
          </w:tcPr>
          <w:p w14:paraId="0B060B80"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0.25</w:t>
            </w:r>
          </w:p>
        </w:tc>
        <w:tc>
          <w:tcPr>
            <w:tcW w:w="854" w:type="dxa"/>
          </w:tcPr>
          <w:p w14:paraId="01F3DF7B"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0.00</w:t>
            </w:r>
          </w:p>
        </w:tc>
        <w:tc>
          <w:tcPr>
            <w:tcW w:w="957" w:type="dxa"/>
            <w:shd w:val="clear" w:color="auto" w:fill="auto"/>
            <w:noWrap/>
            <w:vAlign w:val="bottom"/>
          </w:tcPr>
          <w:p w14:paraId="03D12B15" w14:textId="77777777" w:rsidR="00C25BF9" w:rsidRPr="00C25BF9" w:rsidRDefault="00C25BF9" w:rsidP="002F72FF">
            <w:pPr>
              <w:jc w:val="right"/>
              <w:rPr>
                <w:rFonts w:ascii="Calibri" w:hAnsi="Calibri" w:cs="Calibri"/>
                <w:color w:val="000000"/>
                <w:sz w:val="18"/>
                <w:szCs w:val="18"/>
              </w:rPr>
            </w:pPr>
            <w:r w:rsidRPr="00C25BF9">
              <w:rPr>
                <w:rFonts w:ascii="Calibri" w:hAnsi="Calibri" w:cs="Calibri"/>
                <w:color w:val="000000"/>
                <w:sz w:val="18"/>
                <w:szCs w:val="18"/>
              </w:rPr>
              <w:t>0.75</w:t>
            </w:r>
          </w:p>
        </w:tc>
        <w:tc>
          <w:tcPr>
            <w:tcW w:w="1230" w:type="dxa"/>
            <w:vMerge/>
            <w:shd w:val="clear" w:color="auto" w:fill="auto"/>
            <w:noWrap/>
            <w:vAlign w:val="bottom"/>
            <w:hideMark/>
          </w:tcPr>
          <w:p w14:paraId="0A6E7D5B" w14:textId="77777777" w:rsidR="00C25BF9" w:rsidRPr="00C25BF9" w:rsidRDefault="00C25BF9" w:rsidP="002F72FF">
            <w:pPr>
              <w:rPr>
                <w:rFonts w:cs="Arial"/>
                <w:color w:val="000000"/>
                <w:sz w:val="18"/>
                <w:szCs w:val="18"/>
                <w:lang w:eastAsia="ko-KR" w:bidi="ne-NP"/>
              </w:rPr>
            </w:pPr>
          </w:p>
        </w:tc>
      </w:tr>
      <w:tr w:rsidR="00C25BF9" w:rsidRPr="00C25BF9" w14:paraId="117DB0D4" w14:textId="77777777" w:rsidTr="00C25BF9">
        <w:trPr>
          <w:trHeight w:val="345"/>
        </w:trPr>
        <w:tc>
          <w:tcPr>
            <w:tcW w:w="1383" w:type="dxa"/>
            <w:shd w:val="clear" w:color="auto" w:fill="auto"/>
            <w:noWrap/>
            <w:vAlign w:val="bottom"/>
            <w:hideMark/>
          </w:tcPr>
          <w:p w14:paraId="6314D9BB"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Overall variance</w:t>
            </w:r>
          </w:p>
        </w:tc>
        <w:tc>
          <w:tcPr>
            <w:tcW w:w="963" w:type="dxa"/>
            <w:shd w:val="clear" w:color="auto" w:fill="auto"/>
            <w:noWrap/>
            <w:vAlign w:val="bottom"/>
            <w:hideMark/>
          </w:tcPr>
          <w:p w14:paraId="31F1C987"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SD</w:t>
            </w:r>
            <w:r w:rsidRPr="00C25BF9">
              <w:rPr>
                <w:rFonts w:cs="Arial"/>
                <w:color w:val="000000"/>
                <w:sz w:val="18"/>
                <w:szCs w:val="18"/>
                <w:vertAlign w:val="superscript"/>
                <w:lang w:eastAsia="ko-KR" w:bidi="ne-NP"/>
              </w:rPr>
              <w:t>2</w:t>
            </w:r>
          </w:p>
        </w:tc>
        <w:tc>
          <w:tcPr>
            <w:tcW w:w="867" w:type="dxa"/>
            <w:shd w:val="clear" w:color="auto" w:fill="auto"/>
            <w:noWrap/>
            <w:hideMark/>
          </w:tcPr>
          <w:p w14:paraId="23CD1DC8"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0.09</w:t>
            </w:r>
          </w:p>
        </w:tc>
        <w:tc>
          <w:tcPr>
            <w:tcW w:w="854" w:type="dxa"/>
            <w:shd w:val="clear" w:color="auto" w:fill="auto"/>
            <w:noWrap/>
            <w:hideMark/>
          </w:tcPr>
          <w:p w14:paraId="0EFC3E0D"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0.10</w:t>
            </w:r>
          </w:p>
        </w:tc>
        <w:tc>
          <w:tcPr>
            <w:tcW w:w="854" w:type="dxa"/>
            <w:shd w:val="clear" w:color="auto" w:fill="auto"/>
            <w:noWrap/>
            <w:hideMark/>
          </w:tcPr>
          <w:p w14:paraId="7DE53BA1"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0.06</w:t>
            </w:r>
          </w:p>
        </w:tc>
        <w:tc>
          <w:tcPr>
            <w:tcW w:w="854" w:type="dxa"/>
            <w:shd w:val="clear" w:color="auto" w:fill="auto"/>
            <w:noWrap/>
            <w:hideMark/>
          </w:tcPr>
          <w:p w14:paraId="5E2D978E"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0.07</w:t>
            </w:r>
          </w:p>
        </w:tc>
        <w:tc>
          <w:tcPr>
            <w:tcW w:w="854" w:type="dxa"/>
            <w:shd w:val="clear" w:color="auto" w:fill="auto"/>
            <w:noWrap/>
            <w:hideMark/>
          </w:tcPr>
          <w:p w14:paraId="161C1D65"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0.05</w:t>
            </w:r>
          </w:p>
        </w:tc>
        <w:tc>
          <w:tcPr>
            <w:tcW w:w="854" w:type="dxa"/>
          </w:tcPr>
          <w:p w14:paraId="4FA07A5E"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0.09</w:t>
            </w:r>
          </w:p>
        </w:tc>
        <w:tc>
          <w:tcPr>
            <w:tcW w:w="854" w:type="dxa"/>
          </w:tcPr>
          <w:p w14:paraId="5A833759"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0.11</w:t>
            </w:r>
          </w:p>
        </w:tc>
        <w:tc>
          <w:tcPr>
            <w:tcW w:w="957" w:type="dxa"/>
            <w:shd w:val="clear" w:color="auto" w:fill="auto"/>
            <w:noWrap/>
            <w:vAlign w:val="bottom"/>
          </w:tcPr>
          <w:p w14:paraId="76EF2AF1" w14:textId="77777777" w:rsidR="00C25BF9" w:rsidRPr="00C25BF9" w:rsidRDefault="00C25BF9" w:rsidP="002F72FF">
            <w:pPr>
              <w:jc w:val="right"/>
              <w:rPr>
                <w:rFonts w:ascii="Calibri" w:hAnsi="Calibri" w:cs="Calibri"/>
                <w:color w:val="000000"/>
                <w:sz w:val="18"/>
                <w:szCs w:val="18"/>
              </w:rPr>
            </w:pPr>
            <w:r w:rsidRPr="00C25BF9">
              <w:rPr>
                <w:rFonts w:ascii="Calibri" w:hAnsi="Calibri" w:cs="Calibri"/>
                <w:color w:val="000000"/>
                <w:sz w:val="18"/>
                <w:szCs w:val="18"/>
              </w:rPr>
              <w:t>0.13</w:t>
            </w:r>
          </w:p>
        </w:tc>
        <w:tc>
          <w:tcPr>
            <w:tcW w:w="1230" w:type="dxa"/>
            <w:vMerge/>
            <w:shd w:val="clear" w:color="auto" w:fill="auto"/>
            <w:noWrap/>
            <w:vAlign w:val="bottom"/>
            <w:hideMark/>
          </w:tcPr>
          <w:p w14:paraId="504F690B" w14:textId="77777777" w:rsidR="00C25BF9" w:rsidRPr="00C25BF9" w:rsidRDefault="00C25BF9" w:rsidP="002F72FF">
            <w:pPr>
              <w:rPr>
                <w:rFonts w:cs="Arial"/>
                <w:color w:val="000000"/>
                <w:sz w:val="18"/>
                <w:szCs w:val="18"/>
                <w:lang w:eastAsia="ko-KR" w:bidi="ne-NP"/>
              </w:rPr>
            </w:pPr>
          </w:p>
        </w:tc>
      </w:tr>
      <w:tr w:rsidR="00C25BF9" w:rsidRPr="00C25BF9" w14:paraId="6C8A53E0" w14:textId="77777777" w:rsidTr="00C25BF9">
        <w:trPr>
          <w:trHeight w:val="300"/>
        </w:trPr>
        <w:tc>
          <w:tcPr>
            <w:tcW w:w="1383" w:type="dxa"/>
            <w:shd w:val="clear" w:color="auto" w:fill="auto"/>
            <w:noWrap/>
            <w:vAlign w:val="bottom"/>
            <w:hideMark/>
          </w:tcPr>
          <w:p w14:paraId="1DF562B9"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Overall Proportion</w:t>
            </w:r>
          </w:p>
        </w:tc>
        <w:tc>
          <w:tcPr>
            <w:tcW w:w="963" w:type="dxa"/>
            <w:shd w:val="clear" w:color="auto" w:fill="auto"/>
            <w:noWrap/>
            <w:vAlign w:val="bottom"/>
            <w:hideMark/>
          </w:tcPr>
          <w:p w14:paraId="69D92567" w14:textId="6FB7E30D" w:rsidR="00C25BF9" w:rsidRPr="00C25BF9" w:rsidRDefault="00C25BF9" w:rsidP="002F72FF">
            <w:pPr>
              <w:rPr>
                <w:rFonts w:cs="Arial"/>
                <w:color w:val="000000"/>
                <w:sz w:val="18"/>
                <w:szCs w:val="18"/>
                <w:lang w:eastAsia="ko-KR" w:bidi="ne-NP"/>
              </w:rPr>
            </w:pPr>
            <w:r w:rsidRPr="00C25BF9">
              <w:rPr>
                <w:rFonts w:cs="Arial"/>
                <w:noProof/>
                <w:color w:val="000000"/>
                <w:sz w:val="18"/>
                <w:szCs w:val="18"/>
                <w:lang w:bidi="ne-NP"/>
              </w:rPr>
              <w:drawing>
                <wp:anchor distT="0" distB="0" distL="114300" distR="114300" simplePos="0" relativeHeight="251659264" behindDoc="0" locked="0" layoutInCell="1" allowOverlap="1" wp14:anchorId="5C65474C" wp14:editId="6BFD4E76">
                  <wp:simplePos x="0" y="0"/>
                  <wp:positionH relativeFrom="column">
                    <wp:posOffset>209550</wp:posOffset>
                  </wp:positionH>
                  <wp:positionV relativeFrom="paragraph">
                    <wp:posOffset>0</wp:posOffset>
                  </wp:positionV>
                  <wp:extent cx="114300" cy="209550"/>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noChangeArrowheads="1"/>
                          </pic:cNvPicPr>
                        </pic:nvPicPr>
                        <pic:blipFill>
                          <a:blip r:embed="rId26"/>
                          <a:srcRect/>
                          <a:stretch>
                            <a:fillRect/>
                          </a:stretch>
                        </pic:blipFill>
                        <pic:spPr bwMode="auto">
                          <a:xfrm>
                            <a:off x="0" y="0"/>
                            <a:ext cx="112259" cy="209550"/>
                          </a:xfrm>
                          <a:prstGeom prst="rect">
                            <a:avLst/>
                          </a:prstGeom>
                          <a:noFill/>
                        </pic:spPr>
                      </pic:pic>
                    </a:graphicData>
                  </a:graphic>
                  <wp14:sizeRelH relativeFrom="page">
                    <wp14:pctWidth>0</wp14:pctWidth>
                  </wp14:sizeRelH>
                  <wp14:sizeRelV relativeFrom="page">
                    <wp14:pctHeight>0</wp14:pctHeight>
                  </wp14:sizeRelV>
                </wp:anchor>
              </w:drawing>
            </w:r>
          </w:p>
          <w:p w14:paraId="4A7CC439" w14:textId="77777777" w:rsidR="00C25BF9" w:rsidRPr="00C25BF9" w:rsidRDefault="00C25BF9" w:rsidP="002F72FF">
            <w:pPr>
              <w:rPr>
                <w:rFonts w:cs="Arial"/>
                <w:color w:val="000000"/>
                <w:sz w:val="18"/>
                <w:szCs w:val="18"/>
                <w:lang w:eastAsia="ko-KR" w:bidi="ne-NP"/>
              </w:rPr>
            </w:pPr>
          </w:p>
        </w:tc>
        <w:tc>
          <w:tcPr>
            <w:tcW w:w="867" w:type="dxa"/>
            <w:shd w:val="clear" w:color="auto" w:fill="auto"/>
            <w:noWrap/>
            <w:hideMark/>
          </w:tcPr>
          <w:p w14:paraId="2F809673"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0.8781</w:t>
            </w:r>
          </w:p>
        </w:tc>
        <w:tc>
          <w:tcPr>
            <w:tcW w:w="854" w:type="dxa"/>
            <w:shd w:val="clear" w:color="auto" w:fill="auto"/>
            <w:noWrap/>
            <w:hideMark/>
          </w:tcPr>
          <w:p w14:paraId="73188826"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0.8643</w:t>
            </w:r>
          </w:p>
        </w:tc>
        <w:tc>
          <w:tcPr>
            <w:tcW w:w="854" w:type="dxa"/>
            <w:shd w:val="clear" w:color="auto" w:fill="auto"/>
            <w:noWrap/>
            <w:hideMark/>
          </w:tcPr>
          <w:p w14:paraId="0F2C19DC"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0.9351</w:t>
            </w:r>
          </w:p>
        </w:tc>
        <w:tc>
          <w:tcPr>
            <w:tcW w:w="854" w:type="dxa"/>
            <w:shd w:val="clear" w:color="auto" w:fill="auto"/>
            <w:noWrap/>
            <w:hideMark/>
          </w:tcPr>
          <w:p w14:paraId="29E8D0BC"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0.9112</w:t>
            </w:r>
          </w:p>
        </w:tc>
        <w:tc>
          <w:tcPr>
            <w:tcW w:w="854" w:type="dxa"/>
            <w:shd w:val="clear" w:color="auto" w:fill="auto"/>
            <w:noWrap/>
            <w:hideMark/>
          </w:tcPr>
          <w:p w14:paraId="639C7E88"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0.9355</w:t>
            </w:r>
          </w:p>
        </w:tc>
        <w:tc>
          <w:tcPr>
            <w:tcW w:w="854" w:type="dxa"/>
          </w:tcPr>
          <w:p w14:paraId="05AF1721"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0.8742</w:t>
            </w:r>
          </w:p>
        </w:tc>
        <w:tc>
          <w:tcPr>
            <w:tcW w:w="854" w:type="dxa"/>
          </w:tcPr>
          <w:p w14:paraId="2916F9CC"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0.8319</w:t>
            </w:r>
          </w:p>
        </w:tc>
        <w:tc>
          <w:tcPr>
            <w:tcW w:w="957" w:type="dxa"/>
            <w:shd w:val="clear" w:color="auto" w:fill="auto"/>
            <w:noWrap/>
            <w:vAlign w:val="bottom"/>
          </w:tcPr>
          <w:p w14:paraId="7179D269" w14:textId="77777777" w:rsidR="00C25BF9" w:rsidRPr="00C25BF9" w:rsidRDefault="00C25BF9" w:rsidP="002F72FF">
            <w:pPr>
              <w:jc w:val="right"/>
              <w:rPr>
                <w:rFonts w:ascii="Calibri" w:hAnsi="Calibri" w:cs="Calibri"/>
                <w:color w:val="000000"/>
                <w:sz w:val="18"/>
                <w:szCs w:val="18"/>
              </w:rPr>
            </w:pPr>
            <w:r w:rsidRPr="00C25BF9">
              <w:rPr>
                <w:rFonts w:ascii="Calibri" w:hAnsi="Calibri" w:cs="Calibri"/>
                <w:color w:val="000000"/>
                <w:sz w:val="18"/>
                <w:szCs w:val="18"/>
              </w:rPr>
              <w:t>0.8212</w:t>
            </w:r>
          </w:p>
        </w:tc>
        <w:tc>
          <w:tcPr>
            <w:tcW w:w="1230" w:type="dxa"/>
            <w:vMerge/>
            <w:shd w:val="clear" w:color="auto" w:fill="auto"/>
            <w:noWrap/>
            <w:vAlign w:val="bottom"/>
            <w:hideMark/>
          </w:tcPr>
          <w:p w14:paraId="6989F509" w14:textId="77777777" w:rsidR="00C25BF9" w:rsidRPr="00C25BF9" w:rsidRDefault="00C25BF9" w:rsidP="002F72FF">
            <w:pPr>
              <w:rPr>
                <w:rFonts w:cs="Arial"/>
                <w:color w:val="000000"/>
                <w:sz w:val="18"/>
                <w:szCs w:val="18"/>
                <w:lang w:eastAsia="ko-KR" w:bidi="ne-NP"/>
              </w:rPr>
            </w:pPr>
          </w:p>
        </w:tc>
      </w:tr>
      <w:tr w:rsidR="00C25BF9" w:rsidRPr="00C25BF9" w14:paraId="4C6399B6" w14:textId="77777777" w:rsidTr="00C25BF9">
        <w:trPr>
          <w:trHeight w:val="345"/>
        </w:trPr>
        <w:tc>
          <w:tcPr>
            <w:tcW w:w="1383" w:type="dxa"/>
            <w:shd w:val="clear" w:color="auto" w:fill="auto"/>
            <w:noWrap/>
            <w:vAlign w:val="bottom"/>
            <w:hideMark/>
          </w:tcPr>
          <w:p w14:paraId="11C0B103"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V- Value</w:t>
            </w:r>
          </w:p>
        </w:tc>
        <w:tc>
          <w:tcPr>
            <w:tcW w:w="963" w:type="dxa"/>
            <w:shd w:val="clear" w:color="auto" w:fill="auto"/>
            <w:noWrap/>
            <w:vAlign w:val="bottom"/>
            <w:hideMark/>
          </w:tcPr>
          <w:p w14:paraId="285384A7"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SD</w:t>
            </w:r>
            <w:r w:rsidRPr="00C25BF9">
              <w:rPr>
                <w:rFonts w:cs="Arial"/>
                <w:color w:val="000000"/>
                <w:sz w:val="18"/>
                <w:szCs w:val="18"/>
                <w:vertAlign w:val="superscript"/>
                <w:lang w:eastAsia="ko-KR" w:bidi="ne-NP"/>
              </w:rPr>
              <w:t>2</w:t>
            </w:r>
            <w:r w:rsidRPr="00C25BF9">
              <w:rPr>
                <w:rFonts w:cs="Arial"/>
                <w:color w:val="000000"/>
                <w:sz w:val="18"/>
                <w:szCs w:val="18"/>
                <w:lang w:eastAsia="ko-KR" w:bidi="ne-NP"/>
              </w:rPr>
              <w:t>/P</w:t>
            </w:r>
            <w:r w:rsidRPr="00C25BF9">
              <w:rPr>
                <w:rFonts w:cs="Arial"/>
                <w:color w:val="000000"/>
                <w:sz w:val="18"/>
                <w:szCs w:val="18"/>
                <w:vertAlign w:val="superscript"/>
                <w:lang w:eastAsia="ko-KR" w:bidi="ne-NP"/>
              </w:rPr>
              <w:t>2</w:t>
            </w:r>
          </w:p>
        </w:tc>
        <w:tc>
          <w:tcPr>
            <w:tcW w:w="867" w:type="dxa"/>
            <w:shd w:val="clear" w:color="auto" w:fill="auto"/>
            <w:noWrap/>
            <w:hideMark/>
          </w:tcPr>
          <w:p w14:paraId="2714B5DD"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0.11</w:t>
            </w:r>
          </w:p>
        </w:tc>
        <w:tc>
          <w:tcPr>
            <w:tcW w:w="854" w:type="dxa"/>
            <w:shd w:val="clear" w:color="auto" w:fill="auto"/>
            <w:noWrap/>
            <w:hideMark/>
          </w:tcPr>
          <w:p w14:paraId="6091A5CB"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0.14</w:t>
            </w:r>
          </w:p>
        </w:tc>
        <w:tc>
          <w:tcPr>
            <w:tcW w:w="854" w:type="dxa"/>
            <w:shd w:val="clear" w:color="auto" w:fill="auto"/>
            <w:noWrap/>
            <w:hideMark/>
          </w:tcPr>
          <w:p w14:paraId="4E9233AA"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0.07</w:t>
            </w:r>
          </w:p>
        </w:tc>
        <w:tc>
          <w:tcPr>
            <w:tcW w:w="854" w:type="dxa"/>
            <w:shd w:val="clear" w:color="auto" w:fill="auto"/>
            <w:noWrap/>
            <w:hideMark/>
          </w:tcPr>
          <w:p w14:paraId="59D4CF35"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0.09</w:t>
            </w:r>
          </w:p>
        </w:tc>
        <w:tc>
          <w:tcPr>
            <w:tcW w:w="854" w:type="dxa"/>
            <w:shd w:val="clear" w:color="auto" w:fill="auto"/>
            <w:noWrap/>
            <w:hideMark/>
          </w:tcPr>
          <w:p w14:paraId="541E04E9"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0.05</w:t>
            </w:r>
          </w:p>
        </w:tc>
        <w:tc>
          <w:tcPr>
            <w:tcW w:w="854" w:type="dxa"/>
          </w:tcPr>
          <w:p w14:paraId="1EAF44A0"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0.12</w:t>
            </w:r>
          </w:p>
        </w:tc>
        <w:tc>
          <w:tcPr>
            <w:tcW w:w="854" w:type="dxa"/>
          </w:tcPr>
          <w:p w14:paraId="44E869C5"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0.16</w:t>
            </w:r>
          </w:p>
        </w:tc>
        <w:tc>
          <w:tcPr>
            <w:tcW w:w="957" w:type="dxa"/>
            <w:shd w:val="clear" w:color="auto" w:fill="auto"/>
            <w:noWrap/>
            <w:vAlign w:val="bottom"/>
          </w:tcPr>
          <w:p w14:paraId="232E7486" w14:textId="77777777" w:rsidR="00C25BF9" w:rsidRPr="00C25BF9" w:rsidRDefault="00C25BF9" w:rsidP="002F72FF">
            <w:pPr>
              <w:jc w:val="right"/>
              <w:rPr>
                <w:rFonts w:ascii="Calibri" w:hAnsi="Calibri" w:cs="Calibri"/>
                <w:color w:val="000000"/>
                <w:sz w:val="18"/>
                <w:szCs w:val="18"/>
              </w:rPr>
            </w:pPr>
            <w:r w:rsidRPr="00C25BF9">
              <w:rPr>
                <w:rFonts w:ascii="Calibri" w:hAnsi="Calibri" w:cs="Calibri"/>
                <w:color w:val="000000"/>
                <w:sz w:val="18"/>
                <w:szCs w:val="18"/>
              </w:rPr>
              <w:t>0.19</w:t>
            </w:r>
          </w:p>
        </w:tc>
        <w:tc>
          <w:tcPr>
            <w:tcW w:w="1230" w:type="dxa"/>
            <w:vMerge/>
            <w:shd w:val="clear" w:color="auto" w:fill="auto"/>
            <w:noWrap/>
            <w:vAlign w:val="bottom"/>
            <w:hideMark/>
          </w:tcPr>
          <w:p w14:paraId="4838F6DF" w14:textId="77777777" w:rsidR="00C25BF9" w:rsidRPr="00C25BF9" w:rsidRDefault="00C25BF9" w:rsidP="002F72FF">
            <w:pPr>
              <w:rPr>
                <w:rFonts w:cs="Arial"/>
                <w:color w:val="000000"/>
                <w:sz w:val="18"/>
                <w:szCs w:val="18"/>
                <w:lang w:eastAsia="ko-KR" w:bidi="ne-NP"/>
              </w:rPr>
            </w:pPr>
          </w:p>
        </w:tc>
      </w:tr>
      <w:tr w:rsidR="00C25BF9" w:rsidRPr="00C25BF9" w14:paraId="740D2841" w14:textId="77777777" w:rsidTr="00C25BF9">
        <w:trPr>
          <w:trHeight w:val="300"/>
        </w:trPr>
        <w:tc>
          <w:tcPr>
            <w:tcW w:w="1383" w:type="dxa"/>
            <w:shd w:val="clear" w:color="auto" w:fill="auto"/>
            <w:noWrap/>
            <w:vAlign w:val="bottom"/>
            <w:hideMark/>
          </w:tcPr>
          <w:p w14:paraId="240CA6A6"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Sample Size</w:t>
            </w:r>
          </w:p>
        </w:tc>
        <w:tc>
          <w:tcPr>
            <w:tcW w:w="963" w:type="dxa"/>
            <w:shd w:val="clear" w:color="auto" w:fill="auto"/>
            <w:noWrap/>
            <w:vAlign w:val="bottom"/>
            <w:hideMark/>
          </w:tcPr>
          <w:p w14:paraId="1461E561"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n</w:t>
            </w:r>
          </w:p>
        </w:tc>
        <w:tc>
          <w:tcPr>
            <w:tcW w:w="867" w:type="dxa"/>
            <w:shd w:val="clear" w:color="auto" w:fill="auto"/>
            <w:noWrap/>
            <w:hideMark/>
          </w:tcPr>
          <w:p w14:paraId="0AA98120"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31.07</w:t>
            </w:r>
          </w:p>
        </w:tc>
        <w:tc>
          <w:tcPr>
            <w:tcW w:w="854" w:type="dxa"/>
            <w:shd w:val="clear" w:color="auto" w:fill="auto"/>
            <w:noWrap/>
            <w:hideMark/>
          </w:tcPr>
          <w:p w14:paraId="23CB55A9"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37.19</w:t>
            </w:r>
          </w:p>
        </w:tc>
        <w:tc>
          <w:tcPr>
            <w:tcW w:w="854" w:type="dxa"/>
            <w:shd w:val="clear" w:color="auto" w:fill="auto"/>
            <w:noWrap/>
            <w:hideMark/>
          </w:tcPr>
          <w:p w14:paraId="4AA1EE3D"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18.24</w:t>
            </w:r>
          </w:p>
        </w:tc>
        <w:tc>
          <w:tcPr>
            <w:tcW w:w="854" w:type="dxa"/>
            <w:shd w:val="clear" w:color="auto" w:fill="auto"/>
            <w:noWrap/>
            <w:hideMark/>
          </w:tcPr>
          <w:p w14:paraId="413D7CB1"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23.49</w:t>
            </w:r>
          </w:p>
        </w:tc>
        <w:tc>
          <w:tcPr>
            <w:tcW w:w="854" w:type="dxa"/>
            <w:shd w:val="clear" w:color="auto" w:fill="auto"/>
            <w:noWrap/>
            <w:hideMark/>
          </w:tcPr>
          <w:p w14:paraId="6EE566AB"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14.59</w:t>
            </w:r>
          </w:p>
        </w:tc>
        <w:tc>
          <w:tcPr>
            <w:tcW w:w="854" w:type="dxa"/>
          </w:tcPr>
          <w:p w14:paraId="71A09C30"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31.14</w:t>
            </w:r>
          </w:p>
        </w:tc>
        <w:tc>
          <w:tcPr>
            <w:tcW w:w="854" w:type="dxa"/>
          </w:tcPr>
          <w:p w14:paraId="3994D732"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43.27</w:t>
            </w:r>
          </w:p>
        </w:tc>
        <w:tc>
          <w:tcPr>
            <w:tcW w:w="957" w:type="dxa"/>
            <w:shd w:val="clear" w:color="auto" w:fill="auto"/>
            <w:noWrap/>
            <w:vAlign w:val="bottom"/>
          </w:tcPr>
          <w:p w14:paraId="1E107973" w14:textId="77777777" w:rsidR="00C25BF9" w:rsidRPr="00C25BF9" w:rsidRDefault="00C25BF9" w:rsidP="002F72FF">
            <w:pPr>
              <w:jc w:val="right"/>
              <w:rPr>
                <w:rFonts w:ascii="Calibri" w:hAnsi="Calibri" w:cs="Calibri"/>
                <w:color w:val="000000"/>
                <w:sz w:val="18"/>
                <w:szCs w:val="18"/>
              </w:rPr>
            </w:pPr>
            <w:r w:rsidRPr="00C25BF9">
              <w:rPr>
                <w:rFonts w:ascii="Calibri" w:hAnsi="Calibri" w:cs="Calibri"/>
                <w:color w:val="000000"/>
                <w:sz w:val="18"/>
                <w:szCs w:val="18"/>
              </w:rPr>
              <w:t>52.29</w:t>
            </w:r>
          </w:p>
        </w:tc>
        <w:tc>
          <w:tcPr>
            <w:tcW w:w="1230" w:type="dxa"/>
            <w:vMerge/>
            <w:shd w:val="clear" w:color="auto" w:fill="auto"/>
            <w:noWrap/>
            <w:vAlign w:val="bottom"/>
            <w:hideMark/>
          </w:tcPr>
          <w:p w14:paraId="790FF3E9" w14:textId="77777777" w:rsidR="00C25BF9" w:rsidRPr="00C25BF9" w:rsidRDefault="00C25BF9" w:rsidP="002F72FF">
            <w:pPr>
              <w:rPr>
                <w:rFonts w:cs="Arial"/>
                <w:color w:val="000000"/>
                <w:sz w:val="18"/>
                <w:szCs w:val="18"/>
                <w:lang w:eastAsia="ko-KR" w:bidi="ne-NP"/>
              </w:rPr>
            </w:pPr>
          </w:p>
        </w:tc>
      </w:tr>
      <w:tr w:rsidR="00C25BF9" w:rsidRPr="00C25BF9" w14:paraId="53293835" w14:textId="77777777" w:rsidTr="00C25BF9">
        <w:trPr>
          <w:trHeight w:val="300"/>
        </w:trPr>
        <w:tc>
          <w:tcPr>
            <w:tcW w:w="1383" w:type="dxa"/>
            <w:shd w:val="clear" w:color="auto" w:fill="auto"/>
            <w:noWrap/>
            <w:vAlign w:val="bottom"/>
            <w:hideMark/>
          </w:tcPr>
          <w:p w14:paraId="37CE3422"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Round up</w:t>
            </w:r>
          </w:p>
        </w:tc>
        <w:tc>
          <w:tcPr>
            <w:tcW w:w="963" w:type="dxa"/>
            <w:shd w:val="clear" w:color="auto" w:fill="auto"/>
            <w:noWrap/>
            <w:vAlign w:val="bottom"/>
            <w:hideMark/>
          </w:tcPr>
          <w:p w14:paraId="7CB2D331" w14:textId="77777777" w:rsidR="00C25BF9" w:rsidRPr="00C25BF9" w:rsidRDefault="00C25BF9" w:rsidP="002F72FF">
            <w:pPr>
              <w:rPr>
                <w:rFonts w:cs="Arial"/>
                <w:color w:val="000000"/>
                <w:sz w:val="18"/>
                <w:szCs w:val="18"/>
                <w:lang w:eastAsia="ko-KR" w:bidi="ne-NP"/>
              </w:rPr>
            </w:pPr>
            <w:r w:rsidRPr="00C25BF9">
              <w:rPr>
                <w:rFonts w:cs="Arial"/>
                <w:color w:val="000000"/>
                <w:sz w:val="18"/>
                <w:szCs w:val="18"/>
                <w:lang w:eastAsia="ko-KR" w:bidi="ne-NP"/>
              </w:rPr>
              <w:t>n</w:t>
            </w:r>
          </w:p>
        </w:tc>
        <w:tc>
          <w:tcPr>
            <w:tcW w:w="867" w:type="dxa"/>
            <w:shd w:val="clear" w:color="auto" w:fill="auto"/>
            <w:noWrap/>
            <w:hideMark/>
          </w:tcPr>
          <w:p w14:paraId="735CECA5"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32.00</w:t>
            </w:r>
          </w:p>
        </w:tc>
        <w:tc>
          <w:tcPr>
            <w:tcW w:w="854" w:type="dxa"/>
            <w:shd w:val="clear" w:color="auto" w:fill="auto"/>
            <w:noWrap/>
            <w:hideMark/>
          </w:tcPr>
          <w:p w14:paraId="4EEF5ADF"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38.00</w:t>
            </w:r>
          </w:p>
        </w:tc>
        <w:tc>
          <w:tcPr>
            <w:tcW w:w="854" w:type="dxa"/>
            <w:shd w:val="clear" w:color="auto" w:fill="auto"/>
            <w:noWrap/>
            <w:hideMark/>
          </w:tcPr>
          <w:p w14:paraId="4F7DEA43"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19.00</w:t>
            </w:r>
          </w:p>
        </w:tc>
        <w:tc>
          <w:tcPr>
            <w:tcW w:w="854" w:type="dxa"/>
            <w:shd w:val="clear" w:color="auto" w:fill="auto"/>
            <w:noWrap/>
            <w:hideMark/>
          </w:tcPr>
          <w:p w14:paraId="2C90F098"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24.00</w:t>
            </w:r>
          </w:p>
        </w:tc>
        <w:tc>
          <w:tcPr>
            <w:tcW w:w="854" w:type="dxa"/>
            <w:shd w:val="clear" w:color="auto" w:fill="auto"/>
            <w:noWrap/>
            <w:hideMark/>
          </w:tcPr>
          <w:p w14:paraId="4F6AD268"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15.00</w:t>
            </w:r>
          </w:p>
        </w:tc>
        <w:tc>
          <w:tcPr>
            <w:tcW w:w="854" w:type="dxa"/>
          </w:tcPr>
          <w:p w14:paraId="5016BBCB"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32.00</w:t>
            </w:r>
          </w:p>
        </w:tc>
        <w:tc>
          <w:tcPr>
            <w:tcW w:w="854" w:type="dxa"/>
          </w:tcPr>
          <w:p w14:paraId="132F36B0"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44.00</w:t>
            </w:r>
          </w:p>
        </w:tc>
        <w:tc>
          <w:tcPr>
            <w:tcW w:w="957" w:type="dxa"/>
            <w:shd w:val="clear" w:color="auto" w:fill="auto"/>
            <w:noWrap/>
            <w:vAlign w:val="bottom"/>
          </w:tcPr>
          <w:p w14:paraId="1551AC8C" w14:textId="77777777" w:rsidR="00C25BF9" w:rsidRPr="00C25BF9" w:rsidRDefault="00C25BF9" w:rsidP="002F72FF">
            <w:pPr>
              <w:jc w:val="right"/>
              <w:rPr>
                <w:rFonts w:ascii="Calibri" w:hAnsi="Calibri" w:cs="Calibri"/>
                <w:color w:val="000000"/>
                <w:sz w:val="18"/>
                <w:szCs w:val="18"/>
              </w:rPr>
            </w:pPr>
            <w:r w:rsidRPr="00C25BF9">
              <w:rPr>
                <w:rFonts w:ascii="Calibri" w:hAnsi="Calibri" w:cs="Calibri"/>
                <w:color w:val="000000"/>
                <w:sz w:val="18"/>
                <w:szCs w:val="18"/>
              </w:rPr>
              <w:t>53.00</w:t>
            </w:r>
          </w:p>
        </w:tc>
        <w:tc>
          <w:tcPr>
            <w:tcW w:w="1230" w:type="dxa"/>
            <w:vMerge/>
            <w:shd w:val="clear" w:color="auto" w:fill="auto"/>
            <w:noWrap/>
            <w:vAlign w:val="bottom"/>
            <w:hideMark/>
          </w:tcPr>
          <w:p w14:paraId="79552995" w14:textId="77777777" w:rsidR="00C25BF9" w:rsidRPr="00C25BF9" w:rsidRDefault="00C25BF9" w:rsidP="002F72FF">
            <w:pPr>
              <w:jc w:val="right"/>
              <w:rPr>
                <w:rFonts w:cs="Arial"/>
                <w:color w:val="000000"/>
                <w:sz w:val="18"/>
                <w:szCs w:val="18"/>
                <w:lang w:eastAsia="ko-KR" w:bidi="ne-NP"/>
              </w:rPr>
            </w:pPr>
          </w:p>
        </w:tc>
      </w:tr>
      <w:tr w:rsidR="00C25BF9" w:rsidRPr="00C25BF9" w14:paraId="0C9907EE" w14:textId="77777777" w:rsidTr="00C25BF9">
        <w:trPr>
          <w:trHeight w:val="360"/>
        </w:trPr>
        <w:tc>
          <w:tcPr>
            <w:tcW w:w="1383" w:type="dxa"/>
            <w:shd w:val="clear" w:color="auto" w:fill="auto"/>
            <w:noWrap/>
            <w:vAlign w:val="bottom"/>
            <w:hideMark/>
          </w:tcPr>
          <w:p w14:paraId="6F5E257D" w14:textId="77777777" w:rsidR="00C25BF9" w:rsidRPr="00C25BF9" w:rsidRDefault="00C25BF9" w:rsidP="002F72FF">
            <w:pPr>
              <w:rPr>
                <w:rFonts w:cs="Arial"/>
                <w:b/>
                <w:bCs/>
                <w:color w:val="000000"/>
                <w:sz w:val="18"/>
                <w:szCs w:val="18"/>
                <w:lang w:eastAsia="ko-KR" w:bidi="ne-NP"/>
              </w:rPr>
            </w:pPr>
            <w:r w:rsidRPr="00C25BF9">
              <w:rPr>
                <w:rFonts w:cs="Arial"/>
                <w:b/>
                <w:bCs/>
                <w:color w:val="000000"/>
                <w:sz w:val="18"/>
                <w:szCs w:val="18"/>
                <w:lang w:eastAsia="ko-KR" w:bidi="ne-NP"/>
              </w:rPr>
              <w:t>Minimum sample for Terai</w:t>
            </w:r>
          </w:p>
        </w:tc>
        <w:tc>
          <w:tcPr>
            <w:tcW w:w="963" w:type="dxa"/>
            <w:shd w:val="clear" w:color="auto" w:fill="auto"/>
            <w:noWrap/>
            <w:vAlign w:val="bottom"/>
            <w:hideMark/>
          </w:tcPr>
          <w:p w14:paraId="09D11D41" w14:textId="77777777" w:rsidR="00C25BF9" w:rsidRPr="00C25BF9" w:rsidRDefault="00C25BF9" w:rsidP="002F72FF">
            <w:pPr>
              <w:rPr>
                <w:rFonts w:cs="Arial"/>
                <w:b/>
                <w:bCs/>
                <w:color w:val="000000"/>
                <w:sz w:val="18"/>
                <w:szCs w:val="18"/>
                <w:lang w:eastAsia="ko-KR" w:bidi="ne-NP"/>
              </w:rPr>
            </w:pPr>
            <w:r w:rsidRPr="00C25BF9">
              <w:rPr>
                <w:rFonts w:cs="Arial"/>
                <w:b/>
                <w:bCs/>
                <w:color w:val="000000"/>
                <w:sz w:val="18"/>
                <w:szCs w:val="18"/>
                <w:lang w:eastAsia="ko-KR" w:bidi="ne-NP"/>
              </w:rPr>
              <w:t>n</w:t>
            </w:r>
            <w:r w:rsidRPr="00C25BF9">
              <w:rPr>
                <w:rFonts w:cs="Arial"/>
                <w:b/>
                <w:bCs/>
                <w:color w:val="000000"/>
                <w:sz w:val="18"/>
                <w:szCs w:val="18"/>
                <w:vertAlign w:val="subscript"/>
                <w:lang w:eastAsia="ko-KR" w:bidi="ne-NP"/>
              </w:rPr>
              <w:t>t</w:t>
            </w:r>
          </w:p>
        </w:tc>
        <w:tc>
          <w:tcPr>
            <w:tcW w:w="867" w:type="dxa"/>
            <w:shd w:val="clear" w:color="auto" w:fill="auto"/>
            <w:noWrap/>
            <w:hideMark/>
          </w:tcPr>
          <w:p w14:paraId="365C0F5F"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18.0</w:t>
            </w:r>
          </w:p>
        </w:tc>
        <w:tc>
          <w:tcPr>
            <w:tcW w:w="854" w:type="dxa"/>
            <w:shd w:val="clear" w:color="auto" w:fill="auto"/>
            <w:noWrap/>
            <w:hideMark/>
          </w:tcPr>
          <w:p w14:paraId="04C6714D"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20.0</w:t>
            </w:r>
          </w:p>
        </w:tc>
        <w:tc>
          <w:tcPr>
            <w:tcW w:w="854" w:type="dxa"/>
            <w:shd w:val="clear" w:color="auto" w:fill="auto"/>
            <w:noWrap/>
            <w:hideMark/>
          </w:tcPr>
          <w:p w14:paraId="4BF55CE1"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9.0</w:t>
            </w:r>
          </w:p>
        </w:tc>
        <w:tc>
          <w:tcPr>
            <w:tcW w:w="854" w:type="dxa"/>
            <w:shd w:val="clear" w:color="auto" w:fill="auto"/>
            <w:noWrap/>
            <w:hideMark/>
          </w:tcPr>
          <w:p w14:paraId="1EF90FA3"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11.0</w:t>
            </w:r>
          </w:p>
        </w:tc>
        <w:tc>
          <w:tcPr>
            <w:tcW w:w="854" w:type="dxa"/>
            <w:shd w:val="clear" w:color="auto" w:fill="auto"/>
            <w:noWrap/>
            <w:hideMark/>
          </w:tcPr>
          <w:p w14:paraId="53D9A945"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8.0</w:t>
            </w:r>
          </w:p>
        </w:tc>
        <w:tc>
          <w:tcPr>
            <w:tcW w:w="854" w:type="dxa"/>
          </w:tcPr>
          <w:p w14:paraId="603F99BA"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19.0</w:t>
            </w:r>
          </w:p>
        </w:tc>
        <w:tc>
          <w:tcPr>
            <w:tcW w:w="854" w:type="dxa"/>
          </w:tcPr>
          <w:p w14:paraId="02F9505D"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23.0</w:t>
            </w:r>
          </w:p>
        </w:tc>
        <w:tc>
          <w:tcPr>
            <w:tcW w:w="957" w:type="dxa"/>
            <w:shd w:val="clear" w:color="auto" w:fill="auto"/>
            <w:noWrap/>
            <w:vAlign w:val="bottom"/>
          </w:tcPr>
          <w:p w14:paraId="318CA075" w14:textId="77777777" w:rsidR="00C25BF9" w:rsidRPr="00C25BF9" w:rsidRDefault="00C25BF9" w:rsidP="002F72FF">
            <w:pPr>
              <w:jc w:val="right"/>
              <w:rPr>
                <w:rFonts w:ascii="Calibri" w:hAnsi="Calibri" w:cs="Calibri"/>
                <w:color w:val="000000"/>
                <w:sz w:val="18"/>
                <w:szCs w:val="18"/>
              </w:rPr>
            </w:pPr>
            <w:r w:rsidRPr="00C25BF9">
              <w:rPr>
                <w:rFonts w:ascii="Calibri" w:hAnsi="Calibri" w:cs="Calibri"/>
                <w:color w:val="000000"/>
                <w:sz w:val="18"/>
                <w:szCs w:val="18"/>
              </w:rPr>
              <w:t>22.0</w:t>
            </w:r>
          </w:p>
        </w:tc>
        <w:tc>
          <w:tcPr>
            <w:tcW w:w="1230" w:type="dxa"/>
            <w:vMerge/>
            <w:shd w:val="clear" w:color="auto" w:fill="auto"/>
            <w:noWrap/>
            <w:vAlign w:val="bottom"/>
            <w:hideMark/>
          </w:tcPr>
          <w:p w14:paraId="7AF46379" w14:textId="77777777" w:rsidR="00C25BF9" w:rsidRPr="00C25BF9" w:rsidRDefault="00C25BF9" w:rsidP="002F72FF">
            <w:pPr>
              <w:jc w:val="right"/>
              <w:rPr>
                <w:rFonts w:cs="Arial"/>
                <w:b/>
                <w:bCs/>
                <w:color w:val="000000"/>
                <w:sz w:val="18"/>
                <w:szCs w:val="18"/>
                <w:lang w:eastAsia="ko-KR" w:bidi="ne-NP"/>
              </w:rPr>
            </w:pPr>
          </w:p>
        </w:tc>
      </w:tr>
      <w:tr w:rsidR="00C25BF9" w:rsidRPr="00C25BF9" w14:paraId="709DB5F0" w14:textId="77777777" w:rsidTr="00C25BF9">
        <w:trPr>
          <w:trHeight w:val="360"/>
        </w:trPr>
        <w:tc>
          <w:tcPr>
            <w:tcW w:w="1383" w:type="dxa"/>
            <w:shd w:val="clear" w:color="auto" w:fill="auto"/>
            <w:noWrap/>
            <w:vAlign w:val="bottom"/>
            <w:hideMark/>
          </w:tcPr>
          <w:p w14:paraId="65D1E962" w14:textId="77777777" w:rsidR="00C25BF9" w:rsidRPr="00C25BF9" w:rsidRDefault="00C25BF9" w:rsidP="002F72FF">
            <w:pPr>
              <w:rPr>
                <w:rFonts w:cs="Arial"/>
                <w:b/>
                <w:bCs/>
                <w:color w:val="000000"/>
                <w:sz w:val="18"/>
                <w:szCs w:val="18"/>
                <w:lang w:eastAsia="ko-KR" w:bidi="ne-NP"/>
              </w:rPr>
            </w:pPr>
            <w:r w:rsidRPr="00C25BF9">
              <w:rPr>
                <w:rFonts w:cs="Arial"/>
                <w:b/>
                <w:bCs/>
                <w:color w:val="000000"/>
                <w:sz w:val="18"/>
                <w:szCs w:val="18"/>
                <w:lang w:eastAsia="ko-KR" w:bidi="ne-NP"/>
              </w:rPr>
              <w:t>Minimum sample for Hill</w:t>
            </w:r>
          </w:p>
        </w:tc>
        <w:tc>
          <w:tcPr>
            <w:tcW w:w="963" w:type="dxa"/>
            <w:shd w:val="clear" w:color="auto" w:fill="auto"/>
            <w:noWrap/>
            <w:vAlign w:val="bottom"/>
            <w:hideMark/>
          </w:tcPr>
          <w:p w14:paraId="40F35015" w14:textId="77777777" w:rsidR="00C25BF9" w:rsidRPr="00C25BF9" w:rsidRDefault="00C25BF9" w:rsidP="002F72FF">
            <w:pPr>
              <w:rPr>
                <w:rFonts w:cs="Arial"/>
                <w:b/>
                <w:bCs/>
                <w:color w:val="000000"/>
                <w:sz w:val="18"/>
                <w:szCs w:val="18"/>
                <w:lang w:eastAsia="ko-KR" w:bidi="ne-NP"/>
              </w:rPr>
            </w:pPr>
            <w:r w:rsidRPr="00C25BF9">
              <w:rPr>
                <w:rFonts w:cs="Arial"/>
                <w:b/>
                <w:bCs/>
                <w:color w:val="000000"/>
                <w:sz w:val="18"/>
                <w:szCs w:val="18"/>
                <w:lang w:eastAsia="ko-KR" w:bidi="ne-NP"/>
              </w:rPr>
              <w:t>n</w:t>
            </w:r>
            <w:r w:rsidRPr="00C25BF9">
              <w:rPr>
                <w:rFonts w:cs="Arial"/>
                <w:b/>
                <w:bCs/>
                <w:color w:val="000000"/>
                <w:sz w:val="18"/>
                <w:szCs w:val="18"/>
                <w:vertAlign w:val="subscript"/>
                <w:lang w:eastAsia="ko-KR" w:bidi="ne-NP"/>
              </w:rPr>
              <w:t>h</w:t>
            </w:r>
          </w:p>
        </w:tc>
        <w:tc>
          <w:tcPr>
            <w:tcW w:w="867" w:type="dxa"/>
            <w:shd w:val="clear" w:color="auto" w:fill="auto"/>
            <w:noWrap/>
            <w:hideMark/>
          </w:tcPr>
          <w:p w14:paraId="51541CA8"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15.0</w:t>
            </w:r>
          </w:p>
        </w:tc>
        <w:tc>
          <w:tcPr>
            <w:tcW w:w="854" w:type="dxa"/>
            <w:shd w:val="clear" w:color="auto" w:fill="auto"/>
            <w:noWrap/>
            <w:hideMark/>
          </w:tcPr>
          <w:p w14:paraId="22DC2982"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18.0</w:t>
            </w:r>
          </w:p>
        </w:tc>
        <w:tc>
          <w:tcPr>
            <w:tcW w:w="854" w:type="dxa"/>
            <w:shd w:val="clear" w:color="auto" w:fill="auto"/>
            <w:noWrap/>
            <w:hideMark/>
          </w:tcPr>
          <w:p w14:paraId="733116D9"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11.0</w:t>
            </w:r>
          </w:p>
        </w:tc>
        <w:tc>
          <w:tcPr>
            <w:tcW w:w="854" w:type="dxa"/>
            <w:shd w:val="clear" w:color="auto" w:fill="auto"/>
            <w:noWrap/>
            <w:hideMark/>
          </w:tcPr>
          <w:p w14:paraId="3D466CA2"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13.0</w:t>
            </w:r>
          </w:p>
        </w:tc>
        <w:tc>
          <w:tcPr>
            <w:tcW w:w="854" w:type="dxa"/>
            <w:shd w:val="clear" w:color="auto" w:fill="auto"/>
            <w:noWrap/>
            <w:hideMark/>
          </w:tcPr>
          <w:p w14:paraId="51C2489C"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8.0</w:t>
            </w:r>
          </w:p>
        </w:tc>
        <w:tc>
          <w:tcPr>
            <w:tcW w:w="854" w:type="dxa"/>
          </w:tcPr>
          <w:p w14:paraId="256866A2"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14.0</w:t>
            </w:r>
          </w:p>
        </w:tc>
        <w:tc>
          <w:tcPr>
            <w:tcW w:w="854" w:type="dxa"/>
          </w:tcPr>
          <w:p w14:paraId="31362626"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22.0</w:t>
            </w:r>
          </w:p>
        </w:tc>
        <w:tc>
          <w:tcPr>
            <w:tcW w:w="957" w:type="dxa"/>
            <w:shd w:val="clear" w:color="auto" w:fill="auto"/>
            <w:noWrap/>
            <w:vAlign w:val="bottom"/>
          </w:tcPr>
          <w:p w14:paraId="05625CB8" w14:textId="77777777" w:rsidR="00C25BF9" w:rsidRPr="00C25BF9" w:rsidRDefault="00C25BF9" w:rsidP="002F72FF">
            <w:pPr>
              <w:jc w:val="right"/>
              <w:rPr>
                <w:rFonts w:ascii="Calibri" w:hAnsi="Calibri" w:cs="Calibri"/>
                <w:color w:val="000000"/>
                <w:sz w:val="18"/>
                <w:szCs w:val="18"/>
              </w:rPr>
            </w:pPr>
            <w:r w:rsidRPr="00C25BF9">
              <w:rPr>
                <w:rFonts w:ascii="Calibri" w:hAnsi="Calibri" w:cs="Calibri"/>
                <w:color w:val="000000"/>
                <w:sz w:val="18"/>
                <w:szCs w:val="18"/>
              </w:rPr>
              <w:t>31.0</w:t>
            </w:r>
          </w:p>
        </w:tc>
        <w:tc>
          <w:tcPr>
            <w:tcW w:w="1230" w:type="dxa"/>
            <w:vMerge/>
            <w:shd w:val="clear" w:color="auto" w:fill="auto"/>
            <w:noWrap/>
            <w:vAlign w:val="bottom"/>
            <w:hideMark/>
          </w:tcPr>
          <w:p w14:paraId="298BBB50" w14:textId="77777777" w:rsidR="00C25BF9" w:rsidRPr="00C25BF9" w:rsidRDefault="00C25BF9" w:rsidP="002F72FF">
            <w:pPr>
              <w:jc w:val="right"/>
              <w:rPr>
                <w:rFonts w:cs="Arial"/>
                <w:b/>
                <w:bCs/>
                <w:color w:val="000000"/>
                <w:sz w:val="18"/>
                <w:szCs w:val="18"/>
                <w:lang w:eastAsia="ko-KR" w:bidi="ne-NP"/>
              </w:rPr>
            </w:pPr>
          </w:p>
        </w:tc>
      </w:tr>
      <w:tr w:rsidR="00C25BF9" w:rsidRPr="00C25BF9" w14:paraId="56792D26" w14:textId="77777777" w:rsidTr="00C25BF9">
        <w:trPr>
          <w:trHeight w:val="360"/>
        </w:trPr>
        <w:tc>
          <w:tcPr>
            <w:tcW w:w="1383" w:type="dxa"/>
            <w:shd w:val="clear" w:color="auto" w:fill="auto"/>
            <w:noWrap/>
            <w:vAlign w:val="bottom"/>
            <w:hideMark/>
          </w:tcPr>
          <w:p w14:paraId="6D59BC22" w14:textId="77777777" w:rsidR="00C25BF9" w:rsidRPr="00C25BF9" w:rsidRDefault="00C25BF9" w:rsidP="002F72FF">
            <w:pPr>
              <w:rPr>
                <w:rFonts w:cs="Arial"/>
                <w:b/>
                <w:bCs/>
                <w:color w:val="000000"/>
                <w:sz w:val="18"/>
                <w:szCs w:val="18"/>
                <w:lang w:eastAsia="ko-KR" w:bidi="ne-NP"/>
              </w:rPr>
            </w:pPr>
            <w:r w:rsidRPr="00C25BF9">
              <w:rPr>
                <w:rFonts w:cs="Arial"/>
                <w:b/>
                <w:bCs/>
                <w:color w:val="000000"/>
                <w:sz w:val="18"/>
                <w:szCs w:val="18"/>
                <w:lang w:eastAsia="ko-KR" w:bidi="ne-NP"/>
              </w:rPr>
              <w:t>Minimum Sample for Remote Hill</w:t>
            </w:r>
          </w:p>
        </w:tc>
        <w:tc>
          <w:tcPr>
            <w:tcW w:w="963" w:type="dxa"/>
            <w:shd w:val="clear" w:color="auto" w:fill="auto"/>
            <w:noWrap/>
            <w:vAlign w:val="bottom"/>
            <w:hideMark/>
          </w:tcPr>
          <w:p w14:paraId="26935F9C" w14:textId="77777777" w:rsidR="00C25BF9" w:rsidRPr="00C25BF9" w:rsidRDefault="00C25BF9" w:rsidP="002F72FF">
            <w:pPr>
              <w:rPr>
                <w:rFonts w:cs="Arial"/>
                <w:b/>
                <w:bCs/>
                <w:color w:val="000000"/>
                <w:sz w:val="18"/>
                <w:szCs w:val="18"/>
                <w:lang w:eastAsia="ko-KR" w:bidi="ne-NP"/>
              </w:rPr>
            </w:pPr>
            <w:r w:rsidRPr="00C25BF9">
              <w:rPr>
                <w:rFonts w:cs="Arial"/>
                <w:b/>
                <w:bCs/>
                <w:color w:val="000000"/>
                <w:sz w:val="18"/>
                <w:szCs w:val="18"/>
                <w:lang w:eastAsia="ko-KR" w:bidi="ne-NP"/>
              </w:rPr>
              <w:t>n</w:t>
            </w:r>
            <w:r w:rsidRPr="00C25BF9">
              <w:rPr>
                <w:rFonts w:cs="Arial"/>
                <w:b/>
                <w:bCs/>
                <w:color w:val="000000"/>
                <w:sz w:val="18"/>
                <w:szCs w:val="18"/>
                <w:vertAlign w:val="subscript"/>
                <w:lang w:eastAsia="ko-KR" w:bidi="ne-NP"/>
              </w:rPr>
              <w:t>rh</w:t>
            </w:r>
          </w:p>
        </w:tc>
        <w:tc>
          <w:tcPr>
            <w:tcW w:w="867" w:type="dxa"/>
            <w:shd w:val="clear" w:color="auto" w:fill="auto"/>
            <w:noWrap/>
            <w:hideMark/>
          </w:tcPr>
          <w:p w14:paraId="7EC7B5DD"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1.0</w:t>
            </w:r>
          </w:p>
        </w:tc>
        <w:tc>
          <w:tcPr>
            <w:tcW w:w="854" w:type="dxa"/>
            <w:shd w:val="clear" w:color="auto" w:fill="auto"/>
            <w:noWrap/>
            <w:hideMark/>
          </w:tcPr>
          <w:p w14:paraId="4E98E974"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1.0</w:t>
            </w:r>
          </w:p>
        </w:tc>
        <w:tc>
          <w:tcPr>
            <w:tcW w:w="854" w:type="dxa"/>
            <w:shd w:val="clear" w:color="auto" w:fill="auto"/>
            <w:noWrap/>
            <w:hideMark/>
          </w:tcPr>
          <w:p w14:paraId="5B40DEE1"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1.0</w:t>
            </w:r>
          </w:p>
        </w:tc>
        <w:tc>
          <w:tcPr>
            <w:tcW w:w="854" w:type="dxa"/>
            <w:shd w:val="clear" w:color="auto" w:fill="auto"/>
            <w:noWrap/>
            <w:hideMark/>
          </w:tcPr>
          <w:p w14:paraId="62B3527A"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1.0</w:t>
            </w:r>
          </w:p>
        </w:tc>
        <w:tc>
          <w:tcPr>
            <w:tcW w:w="854" w:type="dxa"/>
            <w:shd w:val="clear" w:color="auto" w:fill="auto"/>
            <w:noWrap/>
            <w:hideMark/>
          </w:tcPr>
          <w:p w14:paraId="146FEC03"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1.0</w:t>
            </w:r>
          </w:p>
        </w:tc>
        <w:tc>
          <w:tcPr>
            <w:tcW w:w="854" w:type="dxa"/>
          </w:tcPr>
          <w:p w14:paraId="24BDF2D4"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1.0</w:t>
            </w:r>
          </w:p>
        </w:tc>
        <w:tc>
          <w:tcPr>
            <w:tcW w:w="854" w:type="dxa"/>
          </w:tcPr>
          <w:p w14:paraId="26196A49" w14:textId="77777777" w:rsidR="00C25BF9" w:rsidRPr="00C25BF9" w:rsidRDefault="00C25BF9" w:rsidP="002F72FF">
            <w:pPr>
              <w:jc w:val="right"/>
              <w:rPr>
                <w:rFonts w:cs="Arial"/>
                <w:color w:val="000000"/>
                <w:sz w:val="18"/>
                <w:szCs w:val="18"/>
                <w:lang w:eastAsia="ko-KR" w:bidi="ne-NP"/>
              </w:rPr>
            </w:pPr>
            <w:r w:rsidRPr="00C25BF9">
              <w:rPr>
                <w:rFonts w:cs="Arial"/>
                <w:color w:val="000000"/>
                <w:sz w:val="18"/>
                <w:szCs w:val="18"/>
                <w:lang w:eastAsia="ko-KR" w:bidi="ne-NP"/>
              </w:rPr>
              <w:t>1.0</w:t>
            </w:r>
          </w:p>
        </w:tc>
        <w:tc>
          <w:tcPr>
            <w:tcW w:w="957" w:type="dxa"/>
            <w:shd w:val="clear" w:color="auto" w:fill="auto"/>
            <w:noWrap/>
            <w:vAlign w:val="bottom"/>
          </w:tcPr>
          <w:p w14:paraId="380F3FFF" w14:textId="77777777" w:rsidR="00C25BF9" w:rsidRPr="00C25BF9" w:rsidRDefault="00C25BF9" w:rsidP="002F72FF">
            <w:pPr>
              <w:jc w:val="right"/>
              <w:rPr>
                <w:rFonts w:ascii="Calibri" w:hAnsi="Calibri" w:cs="Calibri"/>
                <w:color w:val="000000"/>
                <w:sz w:val="18"/>
                <w:szCs w:val="18"/>
              </w:rPr>
            </w:pPr>
            <w:r w:rsidRPr="00C25BF9">
              <w:rPr>
                <w:rFonts w:ascii="Calibri" w:hAnsi="Calibri" w:cs="Calibri"/>
                <w:color w:val="000000"/>
                <w:sz w:val="18"/>
                <w:szCs w:val="18"/>
              </w:rPr>
              <w:t>1.0</w:t>
            </w:r>
          </w:p>
        </w:tc>
        <w:tc>
          <w:tcPr>
            <w:tcW w:w="1230" w:type="dxa"/>
            <w:vMerge/>
            <w:shd w:val="clear" w:color="auto" w:fill="auto"/>
            <w:noWrap/>
            <w:vAlign w:val="bottom"/>
            <w:hideMark/>
          </w:tcPr>
          <w:p w14:paraId="3C16EC6F" w14:textId="77777777" w:rsidR="00C25BF9" w:rsidRPr="00C25BF9" w:rsidRDefault="00C25BF9" w:rsidP="002F72FF">
            <w:pPr>
              <w:jc w:val="right"/>
              <w:rPr>
                <w:rFonts w:cs="Arial"/>
                <w:b/>
                <w:bCs/>
                <w:color w:val="000000"/>
                <w:sz w:val="18"/>
                <w:szCs w:val="18"/>
                <w:lang w:eastAsia="ko-KR" w:bidi="ne-NP"/>
              </w:rPr>
            </w:pPr>
          </w:p>
        </w:tc>
      </w:tr>
      <w:tr w:rsidR="00C25BF9" w:rsidRPr="00C25BF9" w14:paraId="78FC3BF6" w14:textId="77777777" w:rsidTr="00C25BF9">
        <w:trPr>
          <w:trHeight w:val="300"/>
        </w:trPr>
        <w:tc>
          <w:tcPr>
            <w:tcW w:w="1383" w:type="dxa"/>
            <w:shd w:val="clear" w:color="auto" w:fill="auto"/>
            <w:noWrap/>
            <w:vAlign w:val="bottom"/>
            <w:hideMark/>
          </w:tcPr>
          <w:p w14:paraId="01C5E7F2" w14:textId="77777777" w:rsidR="00C25BF9" w:rsidRPr="00C25BF9" w:rsidRDefault="00C25BF9" w:rsidP="002F72FF">
            <w:pPr>
              <w:rPr>
                <w:rFonts w:cs="Arial"/>
                <w:b/>
                <w:bCs/>
                <w:color w:val="000000"/>
                <w:sz w:val="18"/>
                <w:szCs w:val="18"/>
                <w:lang w:eastAsia="ko-KR" w:bidi="ne-NP"/>
              </w:rPr>
            </w:pPr>
            <w:r w:rsidRPr="00C25BF9">
              <w:rPr>
                <w:rFonts w:cs="Arial"/>
                <w:b/>
                <w:bCs/>
                <w:color w:val="000000"/>
                <w:sz w:val="18"/>
                <w:szCs w:val="18"/>
                <w:lang w:eastAsia="ko-KR" w:bidi="ne-NP"/>
              </w:rPr>
              <w:t>Final Minimum Sample</w:t>
            </w:r>
          </w:p>
        </w:tc>
        <w:tc>
          <w:tcPr>
            <w:tcW w:w="963" w:type="dxa"/>
            <w:shd w:val="clear" w:color="auto" w:fill="auto"/>
            <w:noWrap/>
            <w:vAlign w:val="bottom"/>
            <w:hideMark/>
          </w:tcPr>
          <w:p w14:paraId="205FD9ED" w14:textId="77777777" w:rsidR="00C25BF9" w:rsidRPr="00C25BF9" w:rsidRDefault="00C25BF9" w:rsidP="002F72FF">
            <w:pPr>
              <w:rPr>
                <w:rFonts w:cs="Arial"/>
                <w:b/>
                <w:bCs/>
                <w:color w:val="000000"/>
                <w:sz w:val="18"/>
                <w:szCs w:val="18"/>
                <w:lang w:eastAsia="ko-KR" w:bidi="ne-NP"/>
              </w:rPr>
            </w:pPr>
            <w:r w:rsidRPr="00C25BF9">
              <w:rPr>
                <w:rFonts w:cs="Arial"/>
                <w:b/>
                <w:bCs/>
                <w:color w:val="000000"/>
                <w:sz w:val="18"/>
                <w:szCs w:val="18"/>
                <w:lang w:eastAsia="ko-KR" w:bidi="ne-NP"/>
              </w:rPr>
              <w:t>n</w:t>
            </w:r>
          </w:p>
        </w:tc>
        <w:tc>
          <w:tcPr>
            <w:tcW w:w="867" w:type="dxa"/>
            <w:shd w:val="clear" w:color="auto" w:fill="auto"/>
            <w:noWrap/>
            <w:vAlign w:val="bottom"/>
            <w:hideMark/>
          </w:tcPr>
          <w:p w14:paraId="1838169E" w14:textId="77777777" w:rsidR="00C25BF9" w:rsidRPr="00C25BF9" w:rsidRDefault="00C25BF9" w:rsidP="002F72FF">
            <w:pPr>
              <w:jc w:val="right"/>
              <w:rPr>
                <w:rFonts w:ascii="Calibri" w:hAnsi="Calibri" w:cs="Calibri"/>
                <w:b/>
                <w:bCs/>
                <w:color w:val="000000"/>
                <w:sz w:val="18"/>
                <w:szCs w:val="18"/>
                <w:lang w:eastAsia="ko-KR" w:bidi="ne-NP"/>
              </w:rPr>
            </w:pPr>
            <w:r w:rsidRPr="00C25BF9">
              <w:rPr>
                <w:rFonts w:ascii="Calibri" w:hAnsi="Calibri" w:cs="Calibri"/>
                <w:b/>
                <w:bCs/>
                <w:color w:val="000000"/>
                <w:sz w:val="18"/>
                <w:szCs w:val="18"/>
              </w:rPr>
              <w:t>34.0</w:t>
            </w:r>
          </w:p>
        </w:tc>
        <w:tc>
          <w:tcPr>
            <w:tcW w:w="854" w:type="dxa"/>
            <w:shd w:val="clear" w:color="auto" w:fill="auto"/>
            <w:noWrap/>
            <w:vAlign w:val="bottom"/>
            <w:hideMark/>
          </w:tcPr>
          <w:p w14:paraId="3AC87AC0" w14:textId="77777777" w:rsidR="00C25BF9" w:rsidRPr="00C25BF9" w:rsidRDefault="00C25BF9" w:rsidP="002F72FF">
            <w:pPr>
              <w:jc w:val="right"/>
              <w:rPr>
                <w:rFonts w:ascii="Calibri" w:hAnsi="Calibri" w:cs="Calibri"/>
                <w:b/>
                <w:bCs/>
                <w:color w:val="000000"/>
                <w:sz w:val="18"/>
                <w:szCs w:val="18"/>
              </w:rPr>
            </w:pPr>
            <w:r w:rsidRPr="00C25BF9">
              <w:rPr>
                <w:rFonts w:ascii="Calibri" w:hAnsi="Calibri" w:cs="Calibri"/>
                <w:b/>
                <w:bCs/>
                <w:color w:val="000000"/>
                <w:sz w:val="18"/>
                <w:szCs w:val="18"/>
              </w:rPr>
              <w:t>39.0</w:t>
            </w:r>
          </w:p>
        </w:tc>
        <w:tc>
          <w:tcPr>
            <w:tcW w:w="854" w:type="dxa"/>
            <w:shd w:val="clear" w:color="auto" w:fill="auto"/>
            <w:noWrap/>
            <w:vAlign w:val="bottom"/>
            <w:hideMark/>
          </w:tcPr>
          <w:p w14:paraId="3819D8F0" w14:textId="77777777" w:rsidR="00C25BF9" w:rsidRPr="00C25BF9" w:rsidRDefault="00C25BF9" w:rsidP="002F72FF">
            <w:pPr>
              <w:jc w:val="right"/>
              <w:rPr>
                <w:rFonts w:ascii="Calibri" w:hAnsi="Calibri" w:cs="Calibri"/>
                <w:b/>
                <w:bCs/>
                <w:color w:val="000000"/>
                <w:sz w:val="18"/>
                <w:szCs w:val="18"/>
              </w:rPr>
            </w:pPr>
            <w:r w:rsidRPr="00C25BF9">
              <w:rPr>
                <w:rFonts w:ascii="Calibri" w:hAnsi="Calibri" w:cs="Calibri"/>
                <w:b/>
                <w:bCs/>
                <w:color w:val="000000"/>
                <w:sz w:val="18"/>
                <w:szCs w:val="18"/>
              </w:rPr>
              <w:t>21.0</w:t>
            </w:r>
          </w:p>
        </w:tc>
        <w:tc>
          <w:tcPr>
            <w:tcW w:w="854" w:type="dxa"/>
            <w:shd w:val="clear" w:color="auto" w:fill="auto"/>
            <w:noWrap/>
            <w:vAlign w:val="bottom"/>
            <w:hideMark/>
          </w:tcPr>
          <w:p w14:paraId="52A44A13" w14:textId="77777777" w:rsidR="00C25BF9" w:rsidRPr="00C25BF9" w:rsidRDefault="00C25BF9" w:rsidP="002F72FF">
            <w:pPr>
              <w:jc w:val="right"/>
              <w:rPr>
                <w:rFonts w:ascii="Calibri" w:hAnsi="Calibri" w:cs="Calibri"/>
                <w:b/>
                <w:bCs/>
                <w:color w:val="000000"/>
                <w:sz w:val="18"/>
                <w:szCs w:val="18"/>
              </w:rPr>
            </w:pPr>
            <w:r w:rsidRPr="00C25BF9">
              <w:rPr>
                <w:rFonts w:ascii="Calibri" w:hAnsi="Calibri" w:cs="Calibri"/>
                <w:b/>
                <w:bCs/>
                <w:color w:val="000000"/>
                <w:sz w:val="18"/>
                <w:szCs w:val="18"/>
              </w:rPr>
              <w:t>25.0</w:t>
            </w:r>
          </w:p>
        </w:tc>
        <w:tc>
          <w:tcPr>
            <w:tcW w:w="854" w:type="dxa"/>
            <w:shd w:val="clear" w:color="auto" w:fill="auto"/>
            <w:noWrap/>
            <w:vAlign w:val="bottom"/>
            <w:hideMark/>
          </w:tcPr>
          <w:p w14:paraId="03BAA169" w14:textId="77777777" w:rsidR="00C25BF9" w:rsidRPr="00C25BF9" w:rsidRDefault="00C25BF9" w:rsidP="002F72FF">
            <w:pPr>
              <w:jc w:val="right"/>
              <w:rPr>
                <w:rFonts w:ascii="Calibri" w:hAnsi="Calibri" w:cs="Calibri"/>
                <w:b/>
                <w:bCs/>
                <w:color w:val="000000"/>
                <w:sz w:val="18"/>
                <w:szCs w:val="18"/>
              </w:rPr>
            </w:pPr>
            <w:r w:rsidRPr="00C25BF9">
              <w:rPr>
                <w:rFonts w:ascii="Calibri" w:hAnsi="Calibri" w:cs="Calibri"/>
                <w:b/>
                <w:bCs/>
                <w:color w:val="000000"/>
                <w:sz w:val="18"/>
                <w:szCs w:val="18"/>
              </w:rPr>
              <w:t>17.0</w:t>
            </w:r>
          </w:p>
        </w:tc>
        <w:tc>
          <w:tcPr>
            <w:tcW w:w="854" w:type="dxa"/>
            <w:vAlign w:val="bottom"/>
          </w:tcPr>
          <w:p w14:paraId="29CED8D7" w14:textId="77777777" w:rsidR="00C25BF9" w:rsidRPr="00C25BF9" w:rsidRDefault="00C25BF9" w:rsidP="002F72FF">
            <w:pPr>
              <w:jc w:val="right"/>
              <w:rPr>
                <w:rFonts w:ascii="Calibri" w:hAnsi="Calibri" w:cs="Calibri"/>
                <w:b/>
                <w:bCs/>
                <w:color w:val="000000"/>
                <w:sz w:val="18"/>
                <w:szCs w:val="18"/>
              </w:rPr>
            </w:pPr>
            <w:r w:rsidRPr="00C25BF9">
              <w:rPr>
                <w:rFonts w:ascii="Calibri" w:hAnsi="Calibri" w:cs="Calibri"/>
                <w:b/>
                <w:bCs/>
                <w:color w:val="000000"/>
                <w:sz w:val="18"/>
                <w:szCs w:val="18"/>
              </w:rPr>
              <w:t>34.0</w:t>
            </w:r>
          </w:p>
        </w:tc>
        <w:tc>
          <w:tcPr>
            <w:tcW w:w="854" w:type="dxa"/>
            <w:vAlign w:val="bottom"/>
          </w:tcPr>
          <w:p w14:paraId="7F618392" w14:textId="77777777" w:rsidR="00C25BF9" w:rsidRPr="00C25BF9" w:rsidRDefault="00C25BF9" w:rsidP="002F72FF">
            <w:pPr>
              <w:jc w:val="right"/>
              <w:rPr>
                <w:rFonts w:ascii="Calibri" w:hAnsi="Calibri" w:cs="Calibri"/>
                <w:b/>
                <w:bCs/>
                <w:color w:val="000000"/>
                <w:sz w:val="18"/>
                <w:szCs w:val="18"/>
              </w:rPr>
            </w:pPr>
            <w:r w:rsidRPr="00C25BF9">
              <w:rPr>
                <w:rFonts w:ascii="Calibri" w:hAnsi="Calibri" w:cs="Calibri"/>
                <w:b/>
                <w:bCs/>
                <w:color w:val="000000"/>
                <w:sz w:val="18"/>
                <w:szCs w:val="18"/>
              </w:rPr>
              <w:t>46.0</w:t>
            </w:r>
          </w:p>
        </w:tc>
        <w:tc>
          <w:tcPr>
            <w:tcW w:w="957" w:type="dxa"/>
            <w:shd w:val="clear" w:color="auto" w:fill="auto"/>
            <w:noWrap/>
            <w:vAlign w:val="bottom"/>
            <w:hideMark/>
          </w:tcPr>
          <w:p w14:paraId="5B018594" w14:textId="77777777" w:rsidR="00C25BF9" w:rsidRPr="00C25BF9" w:rsidRDefault="00C25BF9" w:rsidP="002F72FF">
            <w:pPr>
              <w:jc w:val="right"/>
              <w:rPr>
                <w:rFonts w:cs="Arial"/>
                <w:b/>
                <w:bCs/>
                <w:color w:val="000000"/>
                <w:sz w:val="18"/>
                <w:szCs w:val="18"/>
                <w:lang w:eastAsia="ko-KR" w:bidi="ne-NP"/>
              </w:rPr>
            </w:pPr>
            <w:r w:rsidRPr="00C25BF9">
              <w:rPr>
                <w:rFonts w:cs="Arial"/>
                <w:b/>
                <w:bCs/>
                <w:color w:val="000000"/>
                <w:sz w:val="18"/>
                <w:szCs w:val="18"/>
                <w:lang w:eastAsia="ko-KR" w:bidi="ne-NP"/>
              </w:rPr>
              <w:t>54.0</w:t>
            </w:r>
          </w:p>
        </w:tc>
        <w:tc>
          <w:tcPr>
            <w:tcW w:w="1230" w:type="dxa"/>
            <w:vMerge/>
            <w:shd w:val="clear" w:color="auto" w:fill="auto"/>
            <w:noWrap/>
            <w:vAlign w:val="bottom"/>
            <w:hideMark/>
          </w:tcPr>
          <w:p w14:paraId="646E5D40" w14:textId="77777777" w:rsidR="00C25BF9" w:rsidRPr="00C25BF9" w:rsidRDefault="00C25BF9" w:rsidP="002F72FF">
            <w:pPr>
              <w:jc w:val="right"/>
              <w:rPr>
                <w:rFonts w:cs="Arial"/>
                <w:b/>
                <w:bCs/>
                <w:color w:val="000000"/>
                <w:sz w:val="18"/>
                <w:szCs w:val="18"/>
                <w:lang w:eastAsia="ko-KR" w:bidi="ne-NP"/>
              </w:rPr>
            </w:pPr>
          </w:p>
        </w:tc>
      </w:tr>
    </w:tbl>
    <w:p w14:paraId="22AF66C4" w14:textId="77777777" w:rsidR="006A088F" w:rsidRPr="006A088F" w:rsidRDefault="006A088F" w:rsidP="006A088F">
      <w:pPr>
        <w:pStyle w:val="Default"/>
        <w:jc w:val="both"/>
        <w:rPr>
          <w:rFonts w:asciiTheme="minorHAnsi" w:hAnsiTheme="minorHAnsi"/>
          <w:sz w:val="22"/>
          <w:szCs w:val="22"/>
        </w:rPr>
      </w:pPr>
    </w:p>
    <w:p w14:paraId="3E06416D" w14:textId="78641391" w:rsidR="006A088F" w:rsidRPr="00D61FB0" w:rsidRDefault="006A088F" w:rsidP="00D61FB0">
      <w:pPr>
        <w:pStyle w:val="ListParagraph"/>
        <w:numPr>
          <w:ilvl w:val="0"/>
          <w:numId w:val="31"/>
        </w:numPr>
        <w:spacing w:after="0" w:line="240" w:lineRule="auto"/>
        <w:contextualSpacing w:val="0"/>
        <w:jc w:val="both"/>
        <w:rPr>
          <w:rFonts w:asciiTheme="minorHAnsi" w:hAnsiTheme="minorHAnsi" w:cs="Arial"/>
          <w:b/>
          <w:bCs/>
          <w:szCs w:val="22"/>
        </w:rPr>
      </w:pPr>
      <w:r w:rsidRPr="00D61FB0">
        <w:rPr>
          <w:rFonts w:asciiTheme="minorHAnsi" w:hAnsiTheme="minorHAnsi" w:cs="Arial"/>
          <w:b/>
          <w:bCs/>
          <w:szCs w:val="22"/>
        </w:rPr>
        <w:t>Mean Value Parameter (Average annual consumption of woody biomass)</w:t>
      </w:r>
    </w:p>
    <w:p w14:paraId="1108B7DF" w14:textId="77777777" w:rsidR="006A088F" w:rsidRPr="006A088F" w:rsidRDefault="006A088F" w:rsidP="006A088F">
      <w:pPr>
        <w:spacing w:line="240" w:lineRule="auto"/>
        <w:jc w:val="both"/>
        <w:rPr>
          <w:rFonts w:asciiTheme="minorHAnsi" w:eastAsia="Calibri" w:hAnsiTheme="minorHAnsi" w:cs="Arial"/>
          <w:szCs w:val="22"/>
          <w:lang w:eastAsia="zh-CN"/>
        </w:rPr>
      </w:pPr>
    </w:p>
    <w:p w14:paraId="1682A9E6" w14:textId="77777777" w:rsidR="006A088F" w:rsidRPr="006A088F" w:rsidRDefault="006A088F" w:rsidP="006A088F">
      <w:pPr>
        <w:spacing w:line="240" w:lineRule="auto"/>
        <w:jc w:val="both"/>
        <w:rPr>
          <w:rFonts w:asciiTheme="minorHAnsi" w:eastAsia="Calibri" w:hAnsiTheme="minorHAnsi" w:cs="Arial"/>
          <w:szCs w:val="22"/>
          <w:lang w:eastAsia="zh-CN"/>
        </w:rPr>
      </w:pPr>
      <w:r w:rsidRPr="006A088F">
        <w:rPr>
          <w:rFonts w:asciiTheme="minorHAnsi" w:eastAsia="Calibri" w:hAnsiTheme="minorHAnsi" w:cs="Arial"/>
          <w:szCs w:val="22"/>
          <w:lang w:eastAsia="zh-CN"/>
        </w:rPr>
        <w:t xml:space="preserve">The sample size was determined using following formula </w:t>
      </w:r>
    </w:p>
    <w:p w14:paraId="2DBCA5C3" w14:textId="0EC3CCF4" w:rsidR="006A088F" w:rsidRPr="006A088F" w:rsidRDefault="006A088F" w:rsidP="006A088F">
      <w:pPr>
        <w:tabs>
          <w:tab w:val="left" w:pos="0"/>
          <w:tab w:val="left" w:pos="8550"/>
        </w:tabs>
        <w:spacing w:line="240" w:lineRule="auto"/>
        <w:jc w:val="both"/>
        <w:rPr>
          <w:rFonts w:asciiTheme="minorHAnsi" w:hAnsiTheme="minorHAnsi" w:cs="Arial"/>
          <w:color w:val="212121"/>
          <w:szCs w:val="22"/>
        </w:rPr>
      </w:pPr>
      <w:r w:rsidRPr="006A088F">
        <w:rPr>
          <w:rFonts w:asciiTheme="minorHAnsi" w:hAnsiTheme="minorHAnsi" w:cs="Arial"/>
          <w:noProof/>
          <w:color w:val="212121"/>
          <w:szCs w:val="22"/>
          <w:lang w:bidi="ne-NP"/>
        </w:rPr>
        <w:drawing>
          <wp:inline distT="0" distB="0" distL="0" distR="0" wp14:anchorId="15B1B9BB" wp14:editId="5DEE01B1">
            <wp:extent cx="1737360" cy="4572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37360" cy="457200"/>
                    </a:xfrm>
                    <a:prstGeom prst="rect">
                      <a:avLst/>
                    </a:prstGeom>
                    <a:noFill/>
                    <a:ln>
                      <a:noFill/>
                    </a:ln>
                  </pic:spPr>
                </pic:pic>
              </a:graphicData>
            </a:graphic>
          </wp:inline>
        </w:drawing>
      </w:r>
    </w:p>
    <w:p w14:paraId="392FEF13" w14:textId="77777777" w:rsidR="006A088F" w:rsidRPr="006A088F" w:rsidRDefault="006A088F" w:rsidP="006A088F">
      <w:pPr>
        <w:pStyle w:val="Default"/>
        <w:jc w:val="both"/>
        <w:rPr>
          <w:rFonts w:asciiTheme="minorHAnsi" w:hAnsiTheme="minorHAnsi"/>
          <w:sz w:val="22"/>
          <w:szCs w:val="22"/>
        </w:rPr>
      </w:pPr>
    </w:p>
    <w:p w14:paraId="7EF37F72" w14:textId="77777777" w:rsidR="006A088F" w:rsidRPr="006A088F" w:rsidRDefault="006A088F" w:rsidP="006A088F">
      <w:pPr>
        <w:spacing w:after="120" w:line="240" w:lineRule="auto"/>
        <w:jc w:val="both"/>
        <w:rPr>
          <w:rFonts w:asciiTheme="minorHAnsi" w:hAnsiTheme="minorHAnsi" w:cs="Arial"/>
          <w:szCs w:val="22"/>
        </w:rPr>
      </w:pPr>
      <w:r w:rsidRPr="006A088F">
        <w:rPr>
          <w:rFonts w:asciiTheme="minorHAnsi" w:hAnsiTheme="minorHAnsi" w:cs="Arial"/>
          <w:szCs w:val="22"/>
        </w:rPr>
        <w:t>Where,</w:t>
      </w:r>
    </w:p>
    <w:p w14:paraId="5E6D268F" w14:textId="77777777" w:rsidR="006A088F" w:rsidRPr="006A088F" w:rsidRDefault="006A088F" w:rsidP="006A088F">
      <w:pPr>
        <w:spacing w:after="120" w:line="240" w:lineRule="auto"/>
        <w:jc w:val="both"/>
        <w:rPr>
          <w:rFonts w:asciiTheme="minorHAnsi" w:hAnsiTheme="minorHAnsi" w:cs="Arial"/>
          <w:szCs w:val="22"/>
        </w:rPr>
      </w:pPr>
      <w:r w:rsidRPr="006A088F">
        <w:rPr>
          <w:rFonts w:asciiTheme="minorHAnsi" w:hAnsiTheme="minorHAnsi" w:cs="Arial"/>
          <w:szCs w:val="22"/>
        </w:rPr>
        <w:t>V = (SD/Mean)</w:t>
      </w:r>
      <w:r w:rsidRPr="006A088F">
        <w:rPr>
          <w:rFonts w:asciiTheme="minorHAnsi" w:hAnsiTheme="minorHAnsi" w:cs="Arial"/>
          <w:szCs w:val="22"/>
          <w:vertAlign w:val="superscript"/>
        </w:rPr>
        <w:t xml:space="preserve"> 2</w:t>
      </w:r>
    </w:p>
    <w:p w14:paraId="1C6D1664" w14:textId="77777777" w:rsidR="006A088F" w:rsidRPr="006A088F" w:rsidRDefault="006A088F" w:rsidP="006A088F">
      <w:pPr>
        <w:spacing w:after="120" w:line="240" w:lineRule="auto"/>
        <w:jc w:val="both"/>
        <w:rPr>
          <w:rFonts w:asciiTheme="minorHAnsi" w:hAnsiTheme="minorHAnsi" w:cs="Arial"/>
          <w:szCs w:val="22"/>
        </w:rPr>
      </w:pPr>
      <w:r w:rsidRPr="006A088F">
        <w:rPr>
          <w:rFonts w:asciiTheme="minorHAnsi" w:hAnsiTheme="minorHAnsi" w:cs="Arial"/>
          <w:szCs w:val="22"/>
        </w:rPr>
        <w:t>n = Sample Size</w:t>
      </w:r>
    </w:p>
    <w:p w14:paraId="2000B706" w14:textId="77777777" w:rsidR="006A088F" w:rsidRPr="006A088F" w:rsidRDefault="006A088F" w:rsidP="006A088F">
      <w:pPr>
        <w:spacing w:after="120" w:line="240" w:lineRule="auto"/>
        <w:jc w:val="both"/>
        <w:rPr>
          <w:rFonts w:asciiTheme="minorHAnsi" w:hAnsiTheme="minorHAnsi" w:cs="Arial"/>
          <w:szCs w:val="22"/>
        </w:rPr>
      </w:pPr>
      <w:r w:rsidRPr="006A088F">
        <w:rPr>
          <w:rFonts w:asciiTheme="minorHAnsi" w:hAnsiTheme="minorHAnsi" w:cs="Arial"/>
          <w:szCs w:val="22"/>
        </w:rPr>
        <w:lastRenderedPageBreak/>
        <w:t xml:space="preserve">N = Total number of Population </w:t>
      </w:r>
    </w:p>
    <w:p w14:paraId="567A199A" w14:textId="77777777" w:rsidR="006A088F" w:rsidRPr="006A088F" w:rsidRDefault="006A088F" w:rsidP="006A088F">
      <w:pPr>
        <w:spacing w:after="120" w:line="240" w:lineRule="auto"/>
        <w:jc w:val="both"/>
        <w:rPr>
          <w:rFonts w:asciiTheme="minorHAnsi" w:hAnsiTheme="minorHAnsi" w:cs="Arial"/>
          <w:szCs w:val="22"/>
        </w:rPr>
      </w:pPr>
      <w:r w:rsidRPr="006A088F">
        <w:rPr>
          <w:rFonts w:asciiTheme="minorHAnsi" w:hAnsiTheme="minorHAnsi" w:cs="Arial"/>
          <w:szCs w:val="22"/>
        </w:rPr>
        <w:t xml:space="preserve">SD = Overall standard deviation </w:t>
      </w:r>
    </w:p>
    <w:p w14:paraId="2534FA2B" w14:textId="77777777" w:rsidR="006A088F" w:rsidRPr="006A088F" w:rsidRDefault="006A088F" w:rsidP="006A088F">
      <w:pPr>
        <w:spacing w:after="120" w:line="240" w:lineRule="auto"/>
        <w:jc w:val="both"/>
        <w:rPr>
          <w:rFonts w:asciiTheme="minorHAnsi" w:hAnsiTheme="minorHAnsi" w:cs="Arial"/>
          <w:szCs w:val="22"/>
        </w:rPr>
      </w:pPr>
      <w:r w:rsidRPr="006A088F">
        <w:rPr>
          <w:rFonts w:asciiTheme="minorHAnsi" w:hAnsiTheme="minorHAnsi" w:cs="Arial"/>
          <w:szCs w:val="22"/>
        </w:rPr>
        <w:t>Mean = Overall mean for the average annual woody biomass consumption by pre-project device during project activity</w:t>
      </w:r>
    </w:p>
    <w:p w14:paraId="7C6E198F" w14:textId="77777777" w:rsidR="006A088F" w:rsidRPr="006A088F" w:rsidRDefault="006A088F" w:rsidP="006A088F">
      <w:pPr>
        <w:spacing w:after="120" w:line="240" w:lineRule="auto"/>
        <w:jc w:val="both"/>
        <w:rPr>
          <w:rFonts w:asciiTheme="minorHAnsi" w:hAnsiTheme="minorHAnsi" w:cs="Arial"/>
          <w:szCs w:val="22"/>
        </w:rPr>
      </w:pPr>
      <w:r w:rsidRPr="006A088F">
        <w:rPr>
          <w:rFonts w:asciiTheme="minorHAnsi" w:hAnsiTheme="minorHAnsi" w:cs="Arial"/>
          <w:szCs w:val="22"/>
        </w:rPr>
        <w:t>1.645 = Represent 90% confidence required</w:t>
      </w:r>
    </w:p>
    <w:p w14:paraId="26D79044" w14:textId="77777777" w:rsidR="006A088F" w:rsidRPr="006A088F" w:rsidRDefault="006A088F" w:rsidP="006A088F">
      <w:pPr>
        <w:spacing w:after="120" w:line="240" w:lineRule="auto"/>
        <w:jc w:val="both"/>
        <w:rPr>
          <w:rFonts w:asciiTheme="minorHAnsi" w:hAnsiTheme="minorHAnsi" w:cs="Arial"/>
          <w:szCs w:val="22"/>
        </w:rPr>
      </w:pPr>
      <w:r w:rsidRPr="006A088F">
        <w:rPr>
          <w:rFonts w:asciiTheme="minorHAnsi" w:hAnsiTheme="minorHAnsi" w:cs="Arial"/>
          <w:szCs w:val="22"/>
        </w:rPr>
        <w:t>0.1 = Represent the 10% relative precision</w:t>
      </w:r>
    </w:p>
    <w:p w14:paraId="36C64A5C" w14:textId="77777777" w:rsidR="006A088F" w:rsidRPr="006A088F" w:rsidRDefault="006A088F" w:rsidP="006A088F">
      <w:pPr>
        <w:widowControl w:val="0"/>
        <w:tabs>
          <w:tab w:val="left" w:pos="3223"/>
        </w:tabs>
        <w:autoSpaceDE w:val="0"/>
        <w:autoSpaceDN w:val="0"/>
        <w:adjustRightInd w:val="0"/>
        <w:spacing w:line="240" w:lineRule="auto"/>
        <w:jc w:val="both"/>
        <w:rPr>
          <w:rFonts w:asciiTheme="minorHAnsi" w:hAnsiTheme="minorHAnsi" w:cs="Arial"/>
          <w:color w:val="212121"/>
          <w:szCs w:val="22"/>
        </w:rPr>
      </w:pPr>
    </w:p>
    <w:p w14:paraId="4A72E6A6" w14:textId="0C85C5DA" w:rsidR="00B61845" w:rsidRDefault="006A088F" w:rsidP="006A088F">
      <w:pPr>
        <w:widowControl w:val="0"/>
        <w:tabs>
          <w:tab w:val="left" w:pos="3223"/>
        </w:tabs>
        <w:autoSpaceDE w:val="0"/>
        <w:autoSpaceDN w:val="0"/>
        <w:adjustRightInd w:val="0"/>
        <w:spacing w:line="240" w:lineRule="auto"/>
        <w:jc w:val="both"/>
        <w:rPr>
          <w:rFonts w:asciiTheme="minorHAnsi" w:hAnsiTheme="minorHAnsi" w:cs="Arial"/>
          <w:color w:val="212121"/>
          <w:szCs w:val="22"/>
        </w:rPr>
      </w:pPr>
      <w:r w:rsidRPr="006A088F">
        <w:rPr>
          <w:rFonts w:asciiTheme="minorHAnsi" w:hAnsiTheme="minorHAnsi" w:cs="Arial"/>
          <w:color w:val="212121"/>
          <w:szCs w:val="22"/>
        </w:rPr>
        <w:t>The samples were calculated with following assumption:</w:t>
      </w:r>
    </w:p>
    <w:p w14:paraId="0E8D105C" w14:textId="77777777" w:rsidR="00C25BF9" w:rsidRDefault="00C25BF9" w:rsidP="006A088F">
      <w:pPr>
        <w:widowControl w:val="0"/>
        <w:tabs>
          <w:tab w:val="left" w:pos="3223"/>
        </w:tabs>
        <w:autoSpaceDE w:val="0"/>
        <w:autoSpaceDN w:val="0"/>
        <w:adjustRightInd w:val="0"/>
        <w:spacing w:line="240" w:lineRule="auto"/>
        <w:jc w:val="both"/>
        <w:rPr>
          <w:rFonts w:asciiTheme="minorHAnsi" w:hAnsiTheme="minorHAnsi" w:cs="Arial"/>
          <w:color w:val="212121"/>
          <w:szCs w:val="22"/>
        </w:rPr>
      </w:pPr>
    </w:p>
    <w:p w14:paraId="156FEB19" w14:textId="77777777" w:rsidR="00C25BF9" w:rsidRDefault="00C25BF9" w:rsidP="00C25BF9">
      <w:pPr>
        <w:widowControl w:val="0"/>
        <w:tabs>
          <w:tab w:val="left" w:pos="3223"/>
        </w:tabs>
        <w:autoSpaceDE w:val="0"/>
        <w:autoSpaceDN w:val="0"/>
        <w:adjustRightInd w:val="0"/>
        <w:rPr>
          <w:rFonts w:cs="Arial"/>
          <w:color w:val="212121"/>
          <w:sz w:val="20"/>
        </w:rPr>
      </w:pPr>
    </w:p>
    <w:tbl>
      <w:tblPr>
        <w:tblW w:w="1055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967"/>
        <w:gridCol w:w="857"/>
        <w:gridCol w:w="857"/>
        <w:gridCol w:w="857"/>
        <w:gridCol w:w="857"/>
        <w:gridCol w:w="820"/>
        <w:gridCol w:w="815"/>
        <w:gridCol w:w="815"/>
        <w:gridCol w:w="957"/>
        <w:gridCol w:w="1230"/>
      </w:tblGrid>
      <w:tr w:rsidR="00C25BF9" w:rsidRPr="00CA3134" w14:paraId="1CFAFF0E" w14:textId="77777777" w:rsidTr="002F72FF">
        <w:trPr>
          <w:trHeight w:val="300"/>
        </w:trPr>
        <w:tc>
          <w:tcPr>
            <w:tcW w:w="1525" w:type="dxa"/>
            <w:shd w:val="clear" w:color="auto" w:fill="auto"/>
            <w:noWrap/>
            <w:vAlign w:val="bottom"/>
            <w:hideMark/>
          </w:tcPr>
          <w:p w14:paraId="019AE891" w14:textId="77777777" w:rsidR="00C25BF9" w:rsidRPr="00CA3134" w:rsidRDefault="00C25BF9" w:rsidP="002F72FF">
            <w:pPr>
              <w:rPr>
                <w:rFonts w:cs="Arial"/>
                <w:b/>
                <w:bCs/>
                <w:color w:val="000000"/>
                <w:sz w:val="18"/>
                <w:szCs w:val="18"/>
                <w:lang w:eastAsia="ko-KR" w:bidi="ne-NP"/>
              </w:rPr>
            </w:pPr>
            <w:r w:rsidRPr="00CA3134">
              <w:rPr>
                <w:rFonts w:cs="Arial"/>
                <w:b/>
                <w:bCs/>
                <w:color w:val="000000"/>
                <w:sz w:val="18"/>
                <w:szCs w:val="18"/>
                <w:lang w:eastAsia="ko-KR" w:bidi="ne-NP"/>
              </w:rPr>
              <w:t>Particulars</w:t>
            </w:r>
          </w:p>
        </w:tc>
        <w:tc>
          <w:tcPr>
            <w:tcW w:w="967" w:type="dxa"/>
            <w:shd w:val="clear" w:color="auto" w:fill="auto"/>
            <w:noWrap/>
            <w:vAlign w:val="bottom"/>
            <w:hideMark/>
          </w:tcPr>
          <w:p w14:paraId="2ED8A4EB" w14:textId="77777777" w:rsidR="00C25BF9" w:rsidRPr="00CA3134" w:rsidRDefault="00C25BF9" w:rsidP="002F72FF">
            <w:pPr>
              <w:rPr>
                <w:rFonts w:cs="Arial"/>
                <w:b/>
                <w:bCs/>
                <w:color w:val="000000"/>
                <w:sz w:val="18"/>
                <w:szCs w:val="18"/>
                <w:lang w:eastAsia="ko-KR" w:bidi="ne-NP"/>
              </w:rPr>
            </w:pPr>
            <w:r w:rsidRPr="00CA3134">
              <w:rPr>
                <w:rFonts w:cs="Arial"/>
                <w:b/>
                <w:bCs/>
                <w:color w:val="000000"/>
                <w:sz w:val="18"/>
                <w:szCs w:val="18"/>
                <w:lang w:eastAsia="ko-KR" w:bidi="ne-NP"/>
              </w:rPr>
              <w:t>Symbol</w:t>
            </w:r>
          </w:p>
        </w:tc>
        <w:tc>
          <w:tcPr>
            <w:tcW w:w="857" w:type="dxa"/>
            <w:shd w:val="clear" w:color="auto" w:fill="auto"/>
            <w:noWrap/>
            <w:vAlign w:val="bottom"/>
            <w:hideMark/>
          </w:tcPr>
          <w:p w14:paraId="483BA596" w14:textId="77777777" w:rsidR="00C25BF9" w:rsidRPr="00CA3134" w:rsidRDefault="00C25BF9" w:rsidP="002F72FF">
            <w:pPr>
              <w:jc w:val="center"/>
              <w:rPr>
                <w:rFonts w:cs="Arial"/>
                <w:b/>
                <w:bCs/>
                <w:color w:val="000000"/>
                <w:sz w:val="18"/>
                <w:szCs w:val="18"/>
                <w:lang w:eastAsia="ko-KR" w:bidi="ne-NP"/>
              </w:rPr>
            </w:pPr>
            <w:r w:rsidRPr="00CA3134">
              <w:rPr>
                <w:rFonts w:cs="Arial"/>
                <w:b/>
                <w:bCs/>
                <w:color w:val="000000"/>
                <w:sz w:val="18"/>
                <w:szCs w:val="18"/>
                <w:lang w:eastAsia="ko-KR" w:bidi="ne-NP"/>
              </w:rPr>
              <w:t>CPA-1</w:t>
            </w:r>
          </w:p>
        </w:tc>
        <w:tc>
          <w:tcPr>
            <w:tcW w:w="857" w:type="dxa"/>
            <w:shd w:val="clear" w:color="auto" w:fill="auto"/>
            <w:noWrap/>
            <w:vAlign w:val="bottom"/>
            <w:hideMark/>
          </w:tcPr>
          <w:p w14:paraId="334C4525" w14:textId="77777777" w:rsidR="00C25BF9" w:rsidRPr="00CA3134" w:rsidRDefault="00C25BF9" w:rsidP="002F72FF">
            <w:pPr>
              <w:jc w:val="center"/>
              <w:rPr>
                <w:rFonts w:cs="Arial"/>
                <w:b/>
                <w:bCs/>
                <w:color w:val="000000"/>
                <w:sz w:val="18"/>
                <w:szCs w:val="18"/>
                <w:lang w:eastAsia="ko-KR" w:bidi="ne-NP"/>
              </w:rPr>
            </w:pPr>
            <w:r w:rsidRPr="00CA3134">
              <w:rPr>
                <w:rFonts w:cs="Arial"/>
                <w:b/>
                <w:bCs/>
                <w:color w:val="000000"/>
                <w:sz w:val="18"/>
                <w:szCs w:val="18"/>
                <w:lang w:eastAsia="ko-KR" w:bidi="ne-NP"/>
              </w:rPr>
              <w:t>CPA-2</w:t>
            </w:r>
          </w:p>
        </w:tc>
        <w:tc>
          <w:tcPr>
            <w:tcW w:w="857" w:type="dxa"/>
            <w:shd w:val="clear" w:color="auto" w:fill="auto"/>
            <w:noWrap/>
            <w:vAlign w:val="bottom"/>
            <w:hideMark/>
          </w:tcPr>
          <w:p w14:paraId="10056FEA" w14:textId="77777777" w:rsidR="00C25BF9" w:rsidRPr="00CA3134" w:rsidRDefault="00C25BF9" w:rsidP="002F72FF">
            <w:pPr>
              <w:jc w:val="center"/>
              <w:rPr>
                <w:rFonts w:cs="Arial"/>
                <w:b/>
                <w:bCs/>
                <w:color w:val="000000"/>
                <w:sz w:val="18"/>
                <w:szCs w:val="18"/>
                <w:lang w:eastAsia="ko-KR" w:bidi="ne-NP"/>
              </w:rPr>
            </w:pPr>
            <w:r w:rsidRPr="00CA3134">
              <w:rPr>
                <w:rFonts w:cs="Arial"/>
                <w:b/>
                <w:bCs/>
                <w:color w:val="000000"/>
                <w:sz w:val="18"/>
                <w:szCs w:val="18"/>
                <w:lang w:eastAsia="ko-KR" w:bidi="ne-NP"/>
              </w:rPr>
              <w:t>CPA-3</w:t>
            </w:r>
          </w:p>
        </w:tc>
        <w:tc>
          <w:tcPr>
            <w:tcW w:w="857" w:type="dxa"/>
            <w:shd w:val="clear" w:color="auto" w:fill="auto"/>
            <w:noWrap/>
            <w:vAlign w:val="bottom"/>
            <w:hideMark/>
          </w:tcPr>
          <w:p w14:paraId="3BA324D2" w14:textId="77777777" w:rsidR="00C25BF9" w:rsidRPr="00CA3134" w:rsidRDefault="00C25BF9" w:rsidP="002F72FF">
            <w:pPr>
              <w:jc w:val="center"/>
              <w:rPr>
                <w:rFonts w:cs="Arial"/>
                <w:b/>
                <w:bCs/>
                <w:color w:val="000000"/>
                <w:sz w:val="18"/>
                <w:szCs w:val="18"/>
                <w:lang w:eastAsia="ko-KR" w:bidi="ne-NP"/>
              </w:rPr>
            </w:pPr>
            <w:r w:rsidRPr="00CA3134">
              <w:rPr>
                <w:rFonts w:cs="Arial"/>
                <w:b/>
                <w:bCs/>
                <w:color w:val="000000"/>
                <w:sz w:val="18"/>
                <w:szCs w:val="18"/>
                <w:lang w:eastAsia="ko-KR" w:bidi="ne-NP"/>
              </w:rPr>
              <w:t>CPA-4</w:t>
            </w:r>
          </w:p>
        </w:tc>
        <w:tc>
          <w:tcPr>
            <w:tcW w:w="820" w:type="dxa"/>
            <w:shd w:val="clear" w:color="auto" w:fill="auto"/>
            <w:noWrap/>
            <w:vAlign w:val="bottom"/>
            <w:hideMark/>
          </w:tcPr>
          <w:p w14:paraId="7CC86AB2" w14:textId="77777777" w:rsidR="00C25BF9" w:rsidRPr="00CA3134" w:rsidRDefault="00C25BF9" w:rsidP="002F72FF">
            <w:pPr>
              <w:jc w:val="center"/>
              <w:rPr>
                <w:rFonts w:cs="Arial"/>
                <w:b/>
                <w:bCs/>
                <w:color w:val="000000"/>
                <w:sz w:val="18"/>
                <w:szCs w:val="18"/>
                <w:lang w:eastAsia="ko-KR" w:bidi="ne-NP"/>
              </w:rPr>
            </w:pPr>
            <w:r w:rsidRPr="00CA3134">
              <w:rPr>
                <w:rFonts w:cs="Arial"/>
                <w:b/>
                <w:bCs/>
                <w:color w:val="000000"/>
                <w:sz w:val="18"/>
                <w:szCs w:val="18"/>
                <w:lang w:eastAsia="ko-KR" w:bidi="ne-NP"/>
              </w:rPr>
              <w:t>CPA-5</w:t>
            </w:r>
          </w:p>
        </w:tc>
        <w:tc>
          <w:tcPr>
            <w:tcW w:w="857" w:type="dxa"/>
          </w:tcPr>
          <w:p w14:paraId="2FB229C6" w14:textId="77777777" w:rsidR="00C25BF9" w:rsidRPr="00CA3134" w:rsidRDefault="00C25BF9" w:rsidP="002F72FF">
            <w:pPr>
              <w:jc w:val="center"/>
              <w:rPr>
                <w:rFonts w:cs="Arial"/>
                <w:b/>
                <w:bCs/>
                <w:color w:val="000000"/>
                <w:sz w:val="18"/>
                <w:szCs w:val="18"/>
                <w:lang w:eastAsia="ko-KR" w:bidi="ne-NP"/>
              </w:rPr>
            </w:pPr>
            <w:r w:rsidRPr="00CA3134">
              <w:rPr>
                <w:rFonts w:cs="Arial"/>
                <w:b/>
                <w:bCs/>
                <w:color w:val="000000"/>
                <w:sz w:val="18"/>
                <w:szCs w:val="18"/>
                <w:lang w:eastAsia="ko-KR" w:bidi="ne-NP"/>
              </w:rPr>
              <w:t>CPA-6</w:t>
            </w:r>
          </w:p>
        </w:tc>
        <w:tc>
          <w:tcPr>
            <w:tcW w:w="857" w:type="dxa"/>
          </w:tcPr>
          <w:p w14:paraId="60F95530" w14:textId="77777777" w:rsidR="00C25BF9" w:rsidRPr="00CA3134" w:rsidRDefault="00C25BF9" w:rsidP="002F72FF">
            <w:pPr>
              <w:jc w:val="center"/>
              <w:rPr>
                <w:rFonts w:cs="Arial"/>
                <w:b/>
                <w:bCs/>
                <w:color w:val="000000"/>
                <w:sz w:val="18"/>
                <w:szCs w:val="18"/>
                <w:lang w:eastAsia="ko-KR" w:bidi="ne-NP"/>
              </w:rPr>
            </w:pPr>
            <w:r w:rsidRPr="00CA3134">
              <w:rPr>
                <w:rFonts w:cs="Arial"/>
                <w:b/>
                <w:bCs/>
                <w:color w:val="000000"/>
                <w:sz w:val="18"/>
                <w:szCs w:val="18"/>
                <w:lang w:eastAsia="ko-KR" w:bidi="ne-NP"/>
              </w:rPr>
              <w:t>CPA-7</w:t>
            </w:r>
          </w:p>
        </w:tc>
        <w:tc>
          <w:tcPr>
            <w:tcW w:w="957" w:type="dxa"/>
            <w:shd w:val="clear" w:color="auto" w:fill="auto"/>
            <w:noWrap/>
            <w:vAlign w:val="bottom"/>
            <w:hideMark/>
          </w:tcPr>
          <w:p w14:paraId="5845FE7C" w14:textId="77777777" w:rsidR="00C25BF9" w:rsidRPr="00CA3134" w:rsidRDefault="00C25BF9" w:rsidP="002F72FF">
            <w:pPr>
              <w:jc w:val="center"/>
              <w:rPr>
                <w:rFonts w:cs="Arial"/>
                <w:b/>
                <w:bCs/>
                <w:color w:val="000000"/>
                <w:sz w:val="18"/>
                <w:szCs w:val="18"/>
                <w:lang w:eastAsia="ko-KR" w:bidi="ne-NP"/>
              </w:rPr>
            </w:pPr>
            <w:r w:rsidRPr="00CA3134">
              <w:rPr>
                <w:rFonts w:cs="Arial"/>
                <w:b/>
                <w:bCs/>
                <w:color w:val="000000"/>
                <w:sz w:val="18"/>
                <w:szCs w:val="18"/>
                <w:lang w:eastAsia="ko-KR" w:bidi="ne-NP"/>
              </w:rPr>
              <w:t>CPA-10</w:t>
            </w:r>
          </w:p>
        </w:tc>
        <w:tc>
          <w:tcPr>
            <w:tcW w:w="1147" w:type="dxa"/>
            <w:shd w:val="clear" w:color="auto" w:fill="auto"/>
            <w:noWrap/>
            <w:vAlign w:val="bottom"/>
            <w:hideMark/>
          </w:tcPr>
          <w:p w14:paraId="1040B20B" w14:textId="77777777" w:rsidR="00C25BF9" w:rsidRPr="00CA3134" w:rsidRDefault="00C25BF9" w:rsidP="002F72FF">
            <w:pPr>
              <w:rPr>
                <w:rFonts w:cs="Arial"/>
                <w:b/>
                <w:bCs/>
                <w:color w:val="000000"/>
                <w:sz w:val="18"/>
                <w:szCs w:val="18"/>
                <w:lang w:eastAsia="ko-KR" w:bidi="ne-NP"/>
              </w:rPr>
            </w:pPr>
            <w:r w:rsidRPr="00CA3134">
              <w:rPr>
                <w:rFonts w:cs="Arial"/>
                <w:b/>
                <w:bCs/>
                <w:color w:val="000000"/>
                <w:sz w:val="18"/>
                <w:szCs w:val="18"/>
                <w:lang w:eastAsia="ko-KR" w:bidi="ne-NP"/>
              </w:rPr>
              <w:t>Remarks</w:t>
            </w:r>
          </w:p>
        </w:tc>
      </w:tr>
      <w:tr w:rsidR="00C25BF9" w:rsidRPr="00CA3134" w14:paraId="1F383B4B" w14:textId="77777777" w:rsidTr="002F72FF">
        <w:trPr>
          <w:trHeight w:val="300"/>
        </w:trPr>
        <w:tc>
          <w:tcPr>
            <w:tcW w:w="1525" w:type="dxa"/>
            <w:shd w:val="clear" w:color="auto" w:fill="auto"/>
            <w:noWrap/>
            <w:vAlign w:val="bottom"/>
            <w:hideMark/>
          </w:tcPr>
          <w:p w14:paraId="64177242"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Total Number of Population</w:t>
            </w:r>
          </w:p>
        </w:tc>
        <w:tc>
          <w:tcPr>
            <w:tcW w:w="967" w:type="dxa"/>
            <w:shd w:val="clear" w:color="auto" w:fill="auto"/>
            <w:noWrap/>
            <w:vAlign w:val="bottom"/>
            <w:hideMark/>
          </w:tcPr>
          <w:p w14:paraId="72873453"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N</w:t>
            </w:r>
          </w:p>
        </w:tc>
        <w:tc>
          <w:tcPr>
            <w:tcW w:w="857" w:type="dxa"/>
            <w:shd w:val="clear" w:color="auto" w:fill="auto"/>
            <w:noWrap/>
            <w:vAlign w:val="bottom"/>
            <w:hideMark/>
          </w:tcPr>
          <w:p w14:paraId="47EF5900" w14:textId="77777777" w:rsidR="00C25BF9" w:rsidRPr="00CA3134" w:rsidRDefault="00C25BF9" w:rsidP="002F72FF">
            <w:pPr>
              <w:jc w:val="right"/>
              <w:rPr>
                <w:rFonts w:cs="Arial"/>
                <w:color w:val="000000"/>
                <w:sz w:val="18"/>
                <w:szCs w:val="18"/>
                <w:lang w:eastAsia="ko-KR" w:bidi="ne-NP"/>
              </w:rPr>
            </w:pPr>
            <w:r w:rsidRPr="00CA3134">
              <w:rPr>
                <w:rFonts w:cs="Arial"/>
                <w:color w:val="000000"/>
                <w:sz w:val="18"/>
                <w:szCs w:val="18"/>
                <w:lang w:eastAsia="ko-KR" w:bidi="ne-NP"/>
              </w:rPr>
              <w:t>19999</w:t>
            </w:r>
          </w:p>
        </w:tc>
        <w:tc>
          <w:tcPr>
            <w:tcW w:w="857" w:type="dxa"/>
            <w:shd w:val="clear" w:color="auto" w:fill="auto"/>
            <w:noWrap/>
            <w:vAlign w:val="bottom"/>
            <w:hideMark/>
          </w:tcPr>
          <w:p w14:paraId="443630CA" w14:textId="77777777" w:rsidR="00C25BF9" w:rsidRPr="00CA3134" w:rsidRDefault="00C25BF9" w:rsidP="002F72FF">
            <w:pPr>
              <w:jc w:val="right"/>
              <w:rPr>
                <w:rFonts w:cs="Arial"/>
                <w:color w:val="000000"/>
                <w:sz w:val="18"/>
                <w:szCs w:val="18"/>
                <w:lang w:eastAsia="ko-KR" w:bidi="ne-NP"/>
              </w:rPr>
            </w:pPr>
            <w:r w:rsidRPr="00CA3134">
              <w:rPr>
                <w:rFonts w:cs="Arial"/>
                <w:color w:val="000000"/>
                <w:sz w:val="18"/>
                <w:szCs w:val="18"/>
                <w:lang w:eastAsia="ko-KR" w:bidi="ne-NP"/>
              </w:rPr>
              <w:t>19927</w:t>
            </w:r>
          </w:p>
        </w:tc>
        <w:tc>
          <w:tcPr>
            <w:tcW w:w="857" w:type="dxa"/>
            <w:shd w:val="clear" w:color="auto" w:fill="auto"/>
            <w:noWrap/>
            <w:vAlign w:val="bottom"/>
            <w:hideMark/>
          </w:tcPr>
          <w:p w14:paraId="6DFA7C6A" w14:textId="77777777" w:rsidR="00C25BF9" w:rsidRPr="00CA3134" w:rsidRDefault="00C25BF9" w:rsidP="002F72FF">
            <w:pPr>
              <w:jc w:val="right"/>
              <w:rPr>
                <w:rFonts w:cs="Arial"/>
                <w:color w:val="000000"/>
                <w:sz w:val="18"/>
                <w:szCs w:val="18"/>
                <w:lang w:eastAsia="ko-KR" w:bidi="ne-NP"/>
              </w:rPr>
            </w:pPr>
            <w:r w:rsidRPr="00CA3134">
              <w:rPr>
                <w:rFonts w:cs="Arial"/>
                <w:color w:val="000000"/>
                <w:sz w:val="18"/>
                <w:szCs w:val="18"/>
                <w:lang w:eastAsia="ko-KR" w:bidi="ne-NP"/>
              </w:rPr>
              <w:t>19959</w:t>
            </w:r>
          </w:p>
        </w:tc>
        <w:tc>
          <w:tcPr>
            <w:tcW w:w="857" w:type="dxa"/>
            <w:shd w:val="clear" w:color="auto" w:fill="auto"/>
            <w:noWrap/>
            <w:vAlign w:val="bottom"/>
            <w:hideMark/>
          </w:tcPr>
          <w:p w14:paraId="3D83CFD7" w14:textId="77777777" w:rsidR="00C25BF9" w:rsidRPr="00CA3134" w:rsidRDefault="00C25BF9" w:rsidP="002F72FF">
            <w:pPr>
              <w:jc w:val="right"/>
              <w:rPr>
                <w:rFonts w:cs="Arial"/>
                <w:color w:val="000000"/>
                <w:sz w:val="18"/>
                <w:szCs w:val="18"/>
                <w:lang w:eastAsia="ko-KR" w:bidi="ne-NP"/>
              </w:rPr>
            </w:pPr>
            <w:r w:rsidRPr="00CA3134">
              <w:rPr>
                <w:rFonts w:cs="Arial"/>
                <w:color w:val="000000"/>
                <w:sz w:val="18"/>
                <w:szCs w:val="18"/>
                <w:lang w:eastAsia="ko-KR" w:bidi="ne-NP"/>
              </w:rPr>
              <w:t>19970</w:t>
            </w:r>
          </w:p>
        </w:tc>
        <w:tc>
          <w:tcPr>
            <w:tcW w:w="820" w:type="dxa"/>
            <w:shd w:val="clear" w:color="auto" w:fill="auto"/>
            <w:noWrap/>
            <w:vAlign w:val="bottom"/>
            <w:hideMark/>
          </w:tcPr>
          <w:p w14:paraId="04C94326" w14:textId="77777777" w:rsidR="00C25BF9" w:rsidRPr="00CA3134" w:rsidRDefault="00C25BF9" w:rsidP="002F72FF">
            <w:pPr>
              <w:jc w:val="right"/>
              <w:rPr>
                <w:rFonts w:cs="Arial"/>
                <w:color w:val="000000"/>
                <w:sz w:val="18"/>
                <w:szCs w:val="18"/>
                <w:lang w:eastAsia="ko-KR" w:bidi="ne-NP"/>
              </w:rPr>
            </w:pPr>
            <w:r w:rsidRPr="00CA3134">
              <w:rPr>
                <w:rFonts w:cs="Arial"/>
                <w:color w:val="000000"/>
                <w:sz w:val="18"/>
                <w:szCs w:val="18"/>
                <w:lang w:eastAsia="ko-KR" w:bidi="ne-NP"/>
              </w:rPr>
              <w:t>19842</w:t>
            </w:r>
          </w:p>
        </w:tc>
        <w:tc>
          <w:tcPr>
            <w:tcW w:w="857" w:type="dxa"/>
          </w:tcPr>
          <w:p w14:paraId="3821CCB1" w14:textId="77777777" w:rsidR="00C25BF9" w:rsidRPr="00CA3134" w:rsidRDefault="00C25BF9" w:rsidP="002F72FF">
            <w:pPr>
              <w:jc w:val="right"/>
              <w:rPr>
                <w:rFonts w:cs="Arial"/>
                <w:color w:val="000000"/>
                <w:sz w:val="18"/>
                <w:szCs w:val="18"/>
                <w:lang w:eastAsia="ko-KR" w:bidi="ne-NP"/>
              </w:rPr>
            </w:pPr>
            <w:r w:rsidRPr="00CA3134">
              <w:rPr>
                <w:rFonts w:cs="Arial"/>
                <w:color w:val="000000"/>
                <w:sz w:val="18"/>
                <w:szCs w:val="18"/>
                <w:lang w:eastAsia="ko-KR" w:bidi="ne-NP"/>
              </w:rPr>
              <w:t>18504</w:t>
            </w:r>
          </w:p>
        </w:tc>
        <w:tc>
          <w:tcPr>
            <w:tcW w:w="857" w:type="dxa"/>
          </w:tcPr>
          <w:p w14:paraId="03B66B82" w14:textId="77777777" w:rsidR="00C25BF9" w:rsidRPr="00CA3134" w:rsidRDefault="00C25BF9" w:rsidP="002F72FF">
            <w:pPr>
              <w:jc w:val="right"/>
              <w:rPr>
                <w:rFonts w:cs="Arial"/>
                <w:color w:val="000000"/>
                <w:sz w:val="18"/>
                <w:szCs w:val="18"/>
                <w:lang w:eastAsia="ko-KR" w:bidi="ne-NP"/>
              </w:rPr>
            </w:pPr>
            <w:r w:rsidRPr="00CA3134">
              <w:rPr>
                <w:rFonts w:cs="Arial"/>
                <w:color w:val="000000"/>
                <w:sz w:val="18"/>
                <w:szCs w:val="18"/>
                <w:lang w:eastAsia="ko-KR" w:bidi="ne-NP"/>
              </w:rPr>
              <w:t>18392</w:t>
            </w:r>
          </w:p>
        </w:tc>
        <w:tc>
          <w:tcPr>
            <w:tcW w:w="957" w:type="dxa"/>
            <w:shd w:val="clear" w:color="auto" w:fill="auto"/>
            <w:noWrap/>
            <w:vAlign w:val="bottom"/>
            <w:hideMark/>
          </w:tcPr>
          <w:p w14:paraId="08471F77" w14:textId="77777777" w:rsidR="00C25BF9" w:rsidRPr="00CA3134" w:rsidRDefault="00C25BF9" w:rsidP="002F72FF">
            <w:pPr>
              <w:jc w:val="right"/>
              <w:rPr>
                <w:rFonts w:cs="Arial"/>
                <w:color w:val="000000"/>
                <w:sz w:val="18"/>
                <w:szCs w:val="18"/>
                <w:lang w:eastAsia="ko-KR" w:bidi="ne-NP"/>
              </w:rPr>
            </w:pPr>
            <w:r w:rsidRPr="00CA3134">
              <w:rPr>
                <w:rFonts w:cs="Arial"/>
                <w:color w:val="000000"/>
                <w:sz w:val="18"/>
                <w:szCs w:val="18"/>
                <w:lang w:eastAsia="ko-KR" w:bidi="ne-NP"/>
              </w:rPr>
              <w:t>10589</w:t>
            </w:r>
          </w:p>
        </w:tc>
        <w:tc>
          <w:tcPr>
            <w:tcW w:w="1147" w:type="dxa"/>
            <w:shd w:val="clear" w:color="auto" w:fill="auto"/>
            <w:noWrap/>
            <w:vAlign w:val="bottom"/>
            <w:hideMark/>
          </w:tcPr>
          <w:p w14:paraId="2B8EC56A"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Number of Biogas in CPA</w:t>
            </w:r>
          </w:p>
        </w:tc>
      </w:tr>
      <w:tr w:rsidR="00C25BF9" w:rsidRPr="00CA3134" w14:paraId="28BE3BFF" w14:textId="77777777" w:rsidTr="002F72FF">
        <w:trPr>
          <w:trHeight w:val="360"/>
        </w:trPr>
        <w:tc>
          <w:tcPr>
            <w:tcW w:w="1525" w:type="dxa"/>
            <w:shd w:val="clear" w:color="auto" w:fill="auto"/>
            <w:noWrap/>
            <w:vAlign w:val="bottom"/>
            <w:hideMark/>
          </w:tcPr>
          <w:p w14:paraId="4B47602C"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Number of Biogas in Remote Hill</w:t>
            </w:r>
          </w:p>
        </w:tc>
        <w:tc>
          <w:tcPr>
            <w:tcW w:w="967" w:type="dxa"/>
            <w:shd w:val="clear" w:color="auto" w:fill="auto"/>
            <w:noWrap/>
            <w:vAlign w:val="bottom"/>
            <w:hideMark/>
          </w:tcPr>
          <w:p w14:paraId="0C414D1B"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g</w:t>
            </w:r>
            <w:r w:rsidRPr="00CA3134">
              <w:rPr>
                <w:rFonts w:cs="Arial"/>
                <w:color w:val="000000"/>
                <w:sz w:val="18"/>
                <w:szCs w:val="18"/>
                <w:vertAlign w:val="subscript"/>
                <w:lang w:eastAsia="ko-KR" w:bidi="ne-NP"/>
              </w:rPr>
              <w:t>rh</w:t>
            </w:r>
          </w:p>
        </w:tc>
        <w:tc>
          <w:tcPr>
            <w:tcW w:w="857" w:type="dxa"/>
            <w:shd w:val="clear" w:color="auto" w:fill="auto"/>
            <w:noWrap/>
            <w:vAlign w:val="bottom"/>
            <w:hideMark/>
          </w:tcPr>
          <w:p w14:paraId="4037C579" w14:textId="77777777" w:rsidR="00C25BF9" w:rsidRPr="00CA3134" w:rsidRDefault="00C25BF9" w:rsidP="002F72FF">
            <w:pPr>
              <w:jc w:val="right"/>
              <w:rPr>
                <w:rFonts w:cs="Arial"/>
                <w:color w:val="000000"/>
                <w:sz w:val="18"/>
                <w:szCs w:val="18"/>
                <w:lang w:eastAsia="ko-KR" w:bidi="ne-NP"/>
              </w:rPr>
            </w:pPr>
            <w:r w:rsidRPr="00CA3134">
              <w:rPr>
                <w:rFonts w:cs="Arial"/>
                <w:color w:val="000000"/>
                <w:sz w:val="18"/>
                <w:szCs w:val="18"/>
                <w:lang w:eastAsia="ko-KR" w:bidi="ne-NP"/>
              </w:rPr>
              <w:t>105</w:t>
            </w:r>
          </w:p>
        </w:tc>
        <w:tc>
          <w:tcPr>
            <w:tcW w:w="857" w:type="dxa"/>
            <w:shd w:val="clear" w:color="auto" w:fill="auto"/>
            <w:noWrap/>
            <w:vAlign w:val="bottom"/>
            <w:hideMark/>
          </w:tcPr>
          <w:p w14:paraId="369F836E" w14:textId="77777777" w:rsidR="00C25BF9" w:rsidRPr="00CA3134" w:rsidRDefault="00C25BF9" w:rsidP="002F72FF">
            <w:pPr>
              <w:jc w:val="right"/>
              <w:rPr>
                <w:rFonts w:cs="Arial"/>
                <w:color w:val="000000"/>
                <w:sz w:val="18"/>
                <w:szCs w:val="18"/>
                <w:lang w:eastAsia="ko-KR" w:bidi="ne-NP"/>
              </w:rPr>
            </w:pPr>
            <w:r w:rsidRPr="00CA3134">
              <w:rPr>
                <w:rFonts w:cs="Arial"/>
                <w:color w:val="000000"/>
                <w:sz w:val="18"/>
                <w:szCs w:val="18"/>
                <w:lang w:eastAsia="ko-KR" w:bidi="ne-NP"/>
              </w:rPr>
              <w:t>144</w:t>
            </w:r>
          </w:p>
        </w:tc>
        <w:tc>
          <w:tcPr>
            <w:tcW w:w="857" w:type="dxa"/>
            <w:shd w:val="clear" w:color="auto" w:fill="auto"/>
            <w:noWrap/>
            <w:vAlign w:val="bottom"/>
            <w:hideMark/>
          </w:tcPr>
          <w:p w14:paraId="2081EFF3" w14:textId="77777777" w:rsidR="00C25BF9" w:rsidRPr="00CA3134" w:rsidRDefault="00C25BF9" w:rsidP="002F72FF">
            <w:pPr>
              <w:jc w:val="right"/>
              <w:rPr>
                <w:rFonts w:cs="Arial"/>
                <w:color w:val="000000"/>
                <w:sz w:val="18"/>
                <w:szCs w:val="18"/>
                <w:lang w:eastAsia="ko-KR" w:bidi="ne-NP"/>
              </w:rPr>
            </w:pPr>
            <w:r w:rsidRPr="00CA3134">
              <w:rPr>
                <w:rFonts w:cs="Arial"/>
                <w:color w:val="000000"/>
                <w:sz w:val="18"/>
                <w:szCs w:val="18"/>
                <w:lang w:eastAsia="ko-KR" w:bidi="ne-NP"/>
              </w:rPr>
              <w:t>161</w:t>
            </w:r>
          </w:p>
        </w:tc>
        <w:tc>
          <w:tcPr>
            <w:tcW w:w="857" w:type="dxa"/>
            <w:shd w:val="clear" w:color="auto" w:fill="auto"/>
            <w:noWrap/>
            <w:vAlign w:val="bottom"/>
            <w:hideMark/>
          </w:tcPr>
          <w:p w14:paraId="33DF00B7" w14:textId="77777777" w:rsidR="00C25BF9" w:rsidRPr="00CA3134" w:rsidRDefault="00C25BF9" w:rsidP="002F72FF">
            <w:pPr>
              <w:jc w:val="right"/>
              <w:rPr>
                <w:rFonts w:cs="Arial"/>
                <w:color w:val="000000"/>
                <w:sz w:val="18"/>
                <w:szCs w:val="18"/>
                <w:lang w:eastAsia="ko-KR" w:bidi="ne-NP"/>
              </w:rPr>
            </w:pPr>
            <w:r w:rsidRPr="00CA3134">
              <w:rPr>
                <w:rFonts w:cs="Arial"/>
                <w:color w:val="000000"/>
                <w:sz w:val="18"/>
                <w:szCs w:val="18"/>
                <w:lang w:eastAsia="ko-KR" w:bidi="ne-NP"/>
              </w:rPr>
              <w:t>123</w:t>
            </w:r>
          </w:p>
        </w:tc>
        <w:tc>
          <w:tcPr>
            <w:tcW w:w="820" w:type="dxa"/>
            <w:shd w:val="clear" w:color="auto" w:fill="auto"/>
            <w:noWrap/>
            <w:vAlign w:val="bottom"/>
            <w:hideMark/>
          </w:tcPr>
          <w:p w14:paraId="0D2B323E" w14:textId="77777777" w:rsidR="00C25BF9" w:rsidRPr="00CA3134" w:rsidRDefault="00C25BF9" w:rsidP="002F72FF">
            <w:pPr>
              <w:jc w:val="right"/>
              <w:rPr>
                <w:rFonts w:cs="Arial"/>
                <w:color w:val="000000"/>
                <w:sz w:val="18"/>
                <w:szCs w:val="18"/>
                <w:lang w:eastAsia="ko-KR" w:bidi="ne-NP"/>
              </w:rPr>
            </w:pPr>
            <w:r w:rsidRPr="00CA3134">
              <w:rPr>
                <w:rFonts w:cs="Arial"/>
                <w:color w:val="000000"/>
                <w:sz w:val="18"/>
                <w:szCs w:val="18"/>
                <w:lang w:eastAsia="ko-KR" w:bidi="ne-NP"/>
              </w:rPr>
              <w:t>229</w:t>
            </w:r>
          </w:p>
        </w:tc>
        <w:tc>
          <w:tcPr>
            <w:tcW w:w="857" w:type="dxa"/>
            <w:vAlign w:val="bottom"/>
          </w:tcPr>
          <w:p w14:paraId="4D332C1F" w14:textId="77777777" w:rsidR="00C25BF9" w:rsidRPr="00CA3134" w:rsidRDefault="00C25BF9" w:rsidP="002F72FF">
            <w:pPr>
              <w:jc w:val="center"/>
              <w:rPr>
                <w:rFonts w:ascii="Calibri" w:hAnsi="Calibri" w:cs="Calibri"/>
                <w:color w:val="000000"/>
                <w:sz w:val="18"/>
                <w:szCs w:val="18"/>
                <w:lang w:eastAsia="ko-KR" w:bidi="ne-NP"/>
              </w:rPr>
            </w:pPr>
            <w:r w:rsidRPr="00CA3134">
              <w:rPr>
                <w:rFonts w:ascii="Calibri" w:hAnsi="Calibri" w:cs="Calibri"/>
                <w:color w:val="000000"/>
                <w:sz w:val="18"/>
                <w:szCs w:val="18"/>
              </w:rPr>
              <w:t>63</w:t>
            </w:r>
          </w:p>
        </w:tc>
        <w:tc>
          <w:tcPr>
            <w:tcW w:w="857" w:type="dxa"/>
            <w:vAlign w:val="bottom"/>
          </w:tcPr>
          <w:p w14:paraId="3F30728F" w14:textId="77777777" w:rsidR="00C25BF9" w:rsidRPr="00CA3134" w:rsidRDefault="00C25BF9" w:rsidP="002F72FF">
            <w:pPr>
              <w:jc w:val="center"/>
              <w:rPr>
                <w:rFonts w:ascii="Calibri" w:hAnsi="Calibri" w:cs="Calibri"/>
                <w:color w:val="000000"/>
                <w:sz w:val="18"/>
                <w:szCs w:val="18"/>
              </w:rPr>
            </w:pPr>
            <w:r w:rsidRPr="00CA3134">
              <w:rPr>
                <w:rFonts w:ascii="Calibri" w:hAnsi="Calibri" w:cs="Calibri"/>
                <w:color w:val="000000"/>
                <w:sz w:val="18"/>
                <w:szCs w:val="18"/>
              </w:rPr>
              <w:t>65</w:t>
            </w:r>
          </w:p>
        </w:tc>
        <w:tc>
          <w:tcPr>
            <w:tcW w:w="957" w:type="dxa"/>
            <w:shd w:val="clear" w:color="auto" w:fill="auto"/>
            <w:noWrap/>
            <w:vAlign w:val="bottom"/>
            <w:hideMark/>
          </w:tcPr>
          <w:p w14:paraId="40A7B4DC" w14:textId="77777777" w:rsidR="00C25BF9" w:rsidRPr="00CA3134" w:rsidRDefault="00C25BF9" w:rsidP="002F72FF">
            <w:pPr>
              <w:jc w:val="right"/>
              <w:rPr>
                <w:rFonts w:cs="Arial"/>
                <w:color w:val="000000"/>
                <w:sz w:val="18"/>
                <w:szCs w:val="18"/>
                <w:lang w:eastAsia="ko-KR" w:bidi="ne-NP"/>
              </w:rPr>
            </w:pPr>
            <w:r w:rsidRPr="00CA3134">
              <w:rPr>
                <w:rFonts w:cs="Arial"/>
                <w:color w:val="000000"/>
                <w:sz w:val="18"/>
                <w:szCs w:val="18"/>
                <w:lang w:eastAsia="ko-KR" w:bidi="ne-NP"/>
              </w:rPr>
              <w:t>144</w:t>
            </w:r>
          </w:p>
        </w:tc>
        <w:tc>
          <w:tcPr>
            <w:tcW w:w="1147" w:type="dxa"/>
            <w:shd w:val="clear" w:color="auto" w:fill="auto"/>
            <w:noWrap/>
            <w:vAlign w:val="bottom"/>
            <w:hideMark/>
          </w:tcPr>
          <w:p w14:paraId="7CD23EC0"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Database</w:t>
            </w:r>
          </w:p>
        </w:tc>
      </w:tr>
      <w:tr w:rsidR="00C25BF9" w:rsidRPr="00CA3134" w14:paraId="455A2D0F" w14:textId="77777777" w:rsidTr="002F72FF">
        <w:trPr>
          <w:trHeight w:val="360"/>
        </w:trPr>
        <w:tc>
          <w:tcPr>
            <w:tcW w:w="1525" w:type="dxa"/>
            <w:shd w:val="clear" w:color="auto" w:fill="auto"/>
            <w:noWrap/>
            <w:vAlign w:val="bottom"/>
            <w:hideMark/>
          </w:tcPr>
          <w:p w14:paraId="25105D03"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Actual mean for Remote Hill</w:t>
            </w:r>
          </w:p>
        </w:tc>
        <w:tc>
          <w:tcPr>
            <w:tcW w:w="967" w:type="dxa"/>
            <w:shd w:val="clear" w:color="auto" w:fill="auto"/>
            <w:noWrap/>
            <w:vAlign w:val="bottom"/>
            <w:hideMark/>
          </w:tcPr>
          <w:p w14:paraId="7FCCF87A"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m</w:t>
            </w:r>
            <w:r w:rsidRPr="00CA3134">
              <w:rPr>
                <w:rFonts w:cs="Arial"/>
                <w:color w:val="000000"/>
                <w:sz w:val="18"/>
                <w:szCs w:val="18"/>
                <w:vertAlign w:val="subscript"/>
                <w:lang w:eastAsia="ko-KR" w:bidi="ne-NP"/>
              </w:rPr>
              <w:t>rh</w:t>
            </w:r>
          </w:p>
        </w:tc>
        <w:tc>
          <w:tcPr>
            <w:tcW w:w="857" w:type="dxa"/>
            <w:shd w:val="clear" w:color="auto" w:fill="auto"/>
            <w:noWrap/>
            <w:vAlign w:val="bottom"/>
          </w:tcPr>
          <w:p w14:paraId="75656FF4" w14:textId="77777777" w:rsidR="00C25BF9" w:rsidRPr="00CA3134" w:rsidRDefault="00C25BF9" w:rsidP="002F72FF">
            <w:pPr>
              <w:jc w:val="right"/>
              <w:rPr>
                <w:rFonts w:ascii="Calibri" w:hAnsi="Calibri" w:cs="Calibri"/>
                <w:color w:val="000000"/>
                <w:sz w:val="18"/>
                <w:szCs w:val="18"/>
                <w:lang w:eastAsia="ko-KR" w:bidi="ne-NP"/>
              </w:rPr>
            </w:pPr>
            <w:r w:rsidRPr="00CA3134">
              <w:rPr>
                <w:rFonts w:ascii="Calibri" w:hAnsi="Calibri" w:cs="Calibri"/>
                <w:color w:val="000000"/>
                <w:sz w:val="18"/>
                <w:szCs w:val="18"/>
              </w:rPr>
              <w:t>0.55</w:t>
            </w:r>
          </w:p>
        </w:tc>
        <w:tc>
          <w:tcPr>
            <w:tcW w:w="857" w:type="dxa"/>
            <w:shd w:val="clear" w:color="auto" w:fill="auto"/>
            <w:noWrap/>
            <w:vAlign w:val="bottom"/>
          </w:tcPr>
          <w:p w14:paraId="4F84EBC9" w14:textId="77777777" w:rsidR="00C25BF9" w:rsidRPr="00CA3134" w:rsidRDefault="00C25BF9" w:rsidP="002F72FF">
            <w:pPr>
              <w:jc w:val="right"/>
              <w:rPr>
                <w:rFonts w:ascii="Calibri" w:hAnsi="Calibri" w:cs="Calibri"/>
                <w:color w:val="000000"/>
                <w:sz w:val="18"/>
                <w:szCs w:val="18"/>
              </w:rPr>
            </w:pPr>
            <w:r w:rsidRPr="00CA3134">
              <w:rPr>
                <w:rFonts w:ascii="Calibri" w:hAnsi="Calibri" w:cs="Calibri"/>
                <w:color w:val="000000"/>
                <w:sz w:val="18"/>
                <w:szCs w:val="18"/>
              </w:rPr>
              <w:t>0.56</w:t>
            </w:r>
          </w:p>
        </w:tc>
        <w:tc>
          <w:tcPr>
            <w:tcW w:w="857" w:type="dxa"/>
            <w:shd w:val="clear" w:color="auto" w:fill="auto"/>
            <w:noWrap/>
            <w:vAlign w:val="bottom"/>
          </w:tcPr>
          <w:p w14:paraId="39565982" w14:textId="77777777" w:rsidR="00C25BF9" w:rsidRPr="00CA3134" w:rsidRDefault="00C25BF9" w:rsidP="002F72FF">
            <w:pPr>
              <w:jc w:val="right"/>
              <w:rPr>
                <w:rFonts w:ascii="Calibri" w:hAnsi="Calibri" w:cs="Calibri"/>
                <w:color w:val="000000"/>
                <w:sz w:val="18"/>
                <w:szCs w:val="18"/>
              </w:rPr>
            </w:pPr>
            <w:r w:rsidRPr="00CA3134">
              <w:rPr>
                <w:rFonts w:ascii="Calibri" w:hAnsi="Calibri" w:cs="Calibri"/>
                <w:color w:val="000000"/>
                <w:sz w:val="18"/>
                <w:szCs w:val="18"/>
              </w:rPr>
              <w:t>0.55</w:t>
            </w:r>
          </w:p>
        </w:tc>
        <w:tc>
          <w:tcPr>
            <w:tcW w:w="857" w:type="dxa"/>
            <w:shd w:val="clear" w:color="auto" w:fill="auto"/>
            <w:noWrap/>
            <w:vAlign w:val="bottom"/>
          </w:tcPr>
          <w:p w14:paraId="40B4A1C0" w14:textId="77777777" w:rsidR="00C25BF9" w:rsidRPr="00CA3134" w:rsidRDefault="00C25BF9" w:rsidP="002F72FF">
            <w:pPr>
              <w:jc w:val="right"/>
              <w:rPr>
                <w:rFonts w:ascii="Calibri" w:hAnsi="Calibri" w:cs="Calibri"/>
                <w:color w:val="000000"/>
                <w:sz w:val="18"/>
                <w:szCs w:val="18"/>
              </w:rPr>
            </w:pPr>
            <w:r w:rsidRPr="00CA3134">
              <w:rPr>
                <w:rFonts w:ascii="Calibri" w:hAnsi="Calibri" w:cs="Calibri"/>
                <w:color w:val="000000"/>
                <w:sz w:val="18"/>
                <w:szCs w:val="18"/>
              </w:rPr>
              <w:t>0.5</w:t>
            </w:r>
          </w:p>
        </w:tc>
        <w:tc>
          <w:tcPr>
            <w:tcW w:w="820" w:type="dxa"/>
            <w:shd w:val="clear" w:color="auto" w:fill="auto"/>
            <w:noWrap/>
            <w:vAlign w:val="bottom"/>
          </w:tcPr>
          <w:p w14:paraId="6CAE0E33" w14:textId="77777777" w:rsidR="00C25BF9" w:rsidRPr="00CA3134" w:rsidRDefault="00C25BF9" w:rsidP="002F72FF">
            <w:pPr>
              <w:jc w:val="right"/>
              <w:rPr>
                <w:rFonts w:ascii="Calibri" w:hAnsi="Calibri" w:cs="Calibri"/>
                <w:color w:val="000000"/>
                <w:sz w:val="18"/>
                <w:szCs w:val="18"/>
              </w:rPr>
            </w:pPr>
            <w:r w:rsidRPr="00CA3134">
              <w:rPr>
                <w:rFonts w:ascii="Calibri" w:hAnsi="Calibri" w:cs="Calibri"/>
                <w:color w:val="000000"/>
                <w:sz w:val="18"/>
                <w:szCs w:val="18"/>
              </w:rPr>
              <w:t>0</w:t>
            </w:r>
          </w:p>
        </w:tc>
        <w:tc>
          <w:tcPr>
            <w:tcW w:w="857" w:type="dxa"/>
            <w:vAlign w:val="bottom"/>
          </w:tcPr>
          <w:p w14:paraId="6C63B75B" w14:textId="77777777" w:rsidR="00C25BF9" w:rsidRPr="00CA3134" w:rsidRDefault="00C25BF9" w:rsidP="002F72FF">
            <w:pPr>
              <w:jc w:val="right"/>
              <w:rPr>
                <w:rFonts w:ascii="Calibri" w:hAnsi="Calibri" w:cs="Calibri"/>
                <w:color w:val="000000"/>
                <w:sz w:val="18"/>
                <w:szCs w:val="18"/>
              </w:rPr>
            </w:pPr>
            <w:r w:rsidRPr="00CA3134">
              <w:rPr>
                <w:rFonts w:ascii="Calibri" w:hAnsi="Calibri" w:cs="Calibri"/>
                <w:color w:val="000000"/>
                <w:sz w:val="18"/>
                <w:szCs w:val="18"/>
              </w:rPr>
              <w:t>0.55</w:t>
            </w:r>
          </w:p>
        </w:tc>
        <w:tc>
          <w:tcPr>
            <w:tcW w:w="857" w:type="dxa"/>
            <w:vAlign w:val="bottom"/>
          </w:tcPr>
          <w:p w14:paraId="487E0F93" w14:textId="77777777" w:rsidR="00C25BF9" w:rsidRPr="00CA3134" w:rsidRDefault="00C25BF9" w:rsidP="002F72FF">
            <w:pPr>
              <w:jc w:val="right"/>
              <w:rPr>
                <w:rFonts w:ascii="Calibri" w:hAnsi="Calibri" w:cs="Calibri"/>
                <w:color w:val="000000"/>
                <w:sz w:val="18"/>
                <w:szCs w:val="18"/>
              </w:rPr>
            </w:pPr>
            <w:r w:rsidRPr="00CA3134">
              <w:rPr>
                <w:rFonts w:ascii="Calibri" w:hAnsi="Calibri" w:cs="Calibri"/>
                <w:color w:val="000000"/>
                <w:sz w:val="18"/>
                <w:szCs w:val="18"/>
              </w:rPr>
              <w:t>0.62</w:t>
            </w:r>
          </w:p>
        </w:tc>
        <w:tc>
          <w:tcPr>
            <w:tcW w:w="957" w:type="dxa"/>
            <w:shd w:val="clear" w:color="auto" w:fill="auto"/>
            <w:noWrap/>
          </w:tcPr>
          <w:p w14:paraId="27285B70" w14:textId="77777777" w:rsidR="00C25BF9" w:rsidRPr="001317E8" w:rsidRDefault="00C25BF9" w:rsidP="002F72FF">
            <w:pPr>
              <w:jc w:val="right"/>
              <w:rPr>
                <w:rFonts w:ascii="Calibri" w:hAnsi="Calibri" w:cs="Calibri"/>
                <w:color w:val="000000"/>
                <w:sz w:val="18"/>
                <w:szCs w:val="18"/>
              </w:rPr>
            </w:pPr>
            <w:r w:rsidRPr="001317E8">
              <w:rPr>
                <w:rFonts w:ascii="Calibri" w:hAnsi="Calibri" w:cs="Calibri"/>
                <w:color w:val="000000"/>
                <w:sz w:val="18"/>
                <w:szCs w:val="18"/>
              </w:rPr>
              <w:t>0.65</w:t>
            </w:r>
          </w:p>
        </w:tc>
        <w:tc>
          <w:tcPr>
            <w:tcW w:w="1147" w:type="dxa"/>
            <w:vMerge w:val="restart"/>
            <w:shd w:val="clear" w:color="auto" w:fill="auto"/>
            <w:vAlign w:val="bottom"/>
            <w:hideMark/>
          </w:tcPr>
          <w:p w14:paraId="524893C7"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Referenced from Biogas User Survey (202</w:t>
            </w:r>
            <w:r>
              <w:rPr>
                <w:rFonts w:cs="Arial"/>
                <w:color w:val="000000"/>
                <w:sz w:val="18"/>
                <w:szCs w:val="18"/>
                <w:lang w:eastAsia="ko-KR" w:bidi="ne-NP"/>
              </w:rPr>
              <w:t>1</w:t>
            </w:r>
            <w:r w:rsidRPr="00CA3134">
              <w:rPr>
                <w:rFonts w:cs="Arial"/>
                <w:color w:val="000000"/>
                <w:sz w:val="18"/>
                <w:szCs w:val="18"/>
                <w:lang w:eastAsia="ko-KR" w:bidi="ne-NP"/>
              </w:rPr>
              <w:t>/2</w:t>
            </w:r>
            <w:r>
              <w:rPr>
                <w:rFonts w:cs="Arial"/>
                <w:color w:val="000000"/>
                <w:sz w:val="18"/>
                <w:szCs w:val="18"/>
                <w:lang w:eastAsia="ko-KR" w:bidi="ne-NP"/>
              </w:rPr>
              <w:t>2</w:t>
            </w:r>
            <w:r w:rsidRPr="00CA3134">
              <w:rPr>
                <w:rFonts w:cs="Arial"/>
                <w:color w:val="000000"/>
                <w:sz w:val="18"/>
                <w:szCs w:val="18"/>
                <w:lang w:eastAsia="ko-KR" w:bidi="ne-NP"/>
              </w:rPr>
              <w:t>)</w:t>
            </w:r>
          </w:p>
        </w:tc>
      </w:tr>
      <w:tr w:rsidR="00C25BF9" w:rsidRPr="00CA3134" w14:paraId="78D80FDD" w14:textId="77777777" w:rsidTr="002F72FF">
        <w:trPr>
          <w:trHeight w:val="360"/>
        </w:trPr>
        <w:tc>
          <w:tcPr>
            <w:tcW w:w="1525" w:type="dxa"/>
            <w:shd w:val="clear" w:color="auto" w:fill="auto"/>
            <w:noWrap/>
            <w:vAlign w:val="bottom"/>
            <w:hideMark/>
          </w:tcPr>
          <w:p w14:paraId="2F7F6447"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Actual Standard Deviation forRemote Hill</w:t>
            </w:r>
          </w:p>
        </w:tc>
        <w:tc>
          <w:tcPr>
            <w:tcW w:w="967" w:type="dxa"/>
            <w:shd w:val="clear" w:color="auto" w:fill="auto"/>
            <w:noWrap/>
            <w:vAlign w:val="bottom"/>
            <w:hideMark/>
          </w:tcPr>
          <w:p w14:paraId="4536CABD"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SD</w:t>
            </w:r>
            <w:r w:rsidRPr="00CA3134">
              <w:rPr>
                <w:rFonts w:cs="Arial"/>
                <w:color w:val="000000"/>
                <w:sz w:val="18"/>
                <w:szCs w:val="18"/>
                <w:vertAlign w:val="subscript"/>
                <w:lang w:eastAsia="ko-KR" w:bidi="ne-NP"/>
              </w:rPr>
              <w:t>rh</w:t>
            </w:r>
          </w:p>
        </w:tc>
        <w:tc>
          <w:tcPr>
            <w:tcW w:w="857" w:type="dxa"/>
            <w:shd w:val="clear" w:color="auto" w:fill="auto"/>
            <w:noWrap/>
            <w:vAlign w:val="bottom"/>
          </w:tcPr>
          <w:p w14:paraId="620C916B" w14:textId="77777777" w:rsidR="00C25BF9" w:rsidRPr="00CA3134" w:rsidRDefault="00C25BF9" w:rsidP="002F72FF">
            <w:pPr>
              <w:jc w:val="right"/>
              <w:rPr>
                <w:rFonts w:ascii="Calibri" w:hAnsi="Calibri" w:cs="Calibri"/>
                <w:color w:val="000000"/>
                <w:sz w:val="18"/>
                <w:szCs w:val="18"/>
              </w:rPr>
            </w:pPr>
            <w:r w:rsidRPr="00CA3134">
              <w:rPr>
                <w:rFonts w:ascii="Calibri" w:hAnsi="Calibri" w:cs="Calibri"/>
                <w:color w:val="000000"/>
                <w:sz w:val="18"/>
                <w:szCs w:val="18"/>
              </w:rPr>
              <w:t>0.06</w:t>
            </w:r>
          </w:p>
        </w:tc>
        <w:tc>
          <w:tcPr>
            <w:tcW w:w="857" w:type="dxa"/>
            <w:shd w:val="clear" w:color="auto" w:fill="auto"/>
            <w:noWrap/>
            <w:vAlign w:val="bottom"/>
          </w:tcPr>
          <w:p w14:paraId="1733B122" w14:textId="77777777" w:rsidR="00C25BF9" w:rsidRPr="00CA3134" w:rsidRDefault="00C25BF9" w:rsidP="002F72FF">
            <w:pPr>
              <w:jc w:val="right"/>
              <w:rPr>
                <w:rFonts w:ascii="Calibri" w:hAnsi="Calibri" w:cs="Calibri"/>
                <w:color w:val="000000"/>
                <w:sz w:val="18"/>
                <w:szCs w:val="18"/>
              </w:rPr>
            </w:pPr>
            <w:r w:rsidRPr="00CA3134">
              <w:rPr>
                <w:rFonts w:ascii="Calibri" w:hAnsi="Calibri" w:cs="Calibri"/>
                <w:color w:val="000000"/>
                <w:sz w:val="18"/>
                <w:szCs w:val="18"/>
              </w:rPr>
              <w:t>0.04</w:t>
            </w:r>
          </w:p>
        </w:tc>
        <w:tc>
          <w:tcPr>
            <w:tcW w:w="857" w:type="dxa"/>
            <w:shd w:val="clear" w:color="auto" w:fill="auto"/>
            <w:noWrap/>
            <w:vAlign w:val="bottom"/>
          </w:tcPr>
          <w:p w14:paraId="351F111C" w14:textId="77777777" w:rsidR="00C25BF9" w:rsidRPr="00CA3134" w:rsidRDefault="00C25BF9" w:rsidP="002F72FF">
            <w:pPr>
              <w:jc w:val="right"/>
              <w:rPr>
                <w:rFonts w:ascii="Calibri" w:hAnsi="Calibri" w:cs="Calibri"/>
                <w:color w:val="000000"/>
                <w:sz w:val="18"/>
                <w:szCs w:val="18"/>
              </w:rPr>
            </w:pPr>
            <w:r w:rsidRPr="00CA3134">
              <w:rPr>
                <w:rFonts w:ascii="Calibri" w:hAnsi="Calibri" w:cs="Calibri"/>
                <w:color w:val="000000"/>
                <w:sz w:val="18"/>
                <w:szCs w:val="18"/>
              </w:rPr>
              <w:t>0.05</w:t>
            </w:r>
          </w:p>
        </w:tc>
        <w:tc>
          <w:tcPr>
            <w:tcW w:w="857" w:type="dxa"/>
            <w:shd w:val="clear" w:color="auto" w:fill="auto"/>
            <w:noWrap/>
            <w:vAlign w:val="bottom"/>
          </w:tcPr>
          <w:p w14:paraId="03E03C03" w14:textId="77777777" w:rsidR="00C25BF9" w:rsidRPr="00CA3134" w:rsidRDefault="00C25BF9" w:rsidP="002F72FF">
            <w:pPr>
              <w:jc w:val="right"/>
              <w:rPr>
                <w:rFonts w:ascii="Calibri" w:hAnsi="Calibri" w:cs="Calibri"/>
                <w:color w:val="000000"/>
                <w:sz w:val="18"/>
                <w:szCs w:val="18"/>
              </w:rPr>
            </w:pPr>
            <w:r w:rsidRPr="00CA3134">
              <w:rPr>
                <w:rFonts w:ascii="Calibri" w:hAnsi="Calibri" w:cs="Calibri"/>
                <w:color w:val="000000"/>
                <w:sz w:val="18"/>
                <w:szCs w:val="18"/>
              </w:rPr>
              <w:t>0.00</w:t>
            </w:r>
          </w:p>
        </w:tc>
        <w:tc>
          <w:tcPr>
            <w:tcW w:w="820" w:type="dxa"/>
            <w:shd w:val="clear" w:color="auto" w:fill="auto"/>
            <w:noWrap/>
            <w:vAlign w:val="bottom"/>
          </w:tcPr>
          <w:p w14:paraId="4C6AF497" w14:textId="77777777" w:rsidR="00C25BF9" w:rsidRPr="00CA3134" w:rsidRDefault="00C25BF9" w:rsidP="002F72FF">
            <w:pPr>
              <w:jc w:val="right"/>
              <w:rPr>
                <w:rFonts w:ascii="Calibri" w:hAnsi="Calibri" w:cs="Calibri"/>
                <w:color w:val="000000"/>
                <w:sz w:val="18"/>
                <w:szCs w:val="18"/>
              </w:rPr>
            </w:pPr>
            <w:r w:rsidRPr="00CA3134">
              <w:rPr>
                <w:rFonts w:ascii="Calibri" w:hAnsi="Calibri" w:cs="Calibri"/>
                <w:color w:val="000000"/>
                <w:sz w:val="18"/>
                <w:szCs w:val="18"/>
              </w:rPr>
              <w:t>0.00</w:t>
            </w:r>
          </w:p>
        </w:tc>
        <w:tc>
          <w:tcPr>
            <w:tcW w:w="857" w:type="dxa"/>
            <w:vAlign w:val="bottom"/>
          </w:tcPr>
          <w:p w14:paraId="3E3612DB" w14:textId="77777777" w:rsidR="00C25BF9" w:rsidRPr="00CA3134" w:rsidRDefault="00C25BF9" w:rsidP="002F72FF">
            <w:pPr>
              <w:jc w:val="right"/>
              <w:rPr>
                <w:rFonts w:ascii="Calibri" w:hAnsi="Calibri" w:cs="Calibri"/>
                <w:color w:val="000000"/>
                <w:sz w:val="18"/>
                <w:szCs w:val="18"/>
              </w:rPr>
            </w:pPr>
            <w:r w:rsidRPr="00CA3134">
              <w:rPr>
                <w:rFonts w:ascii="Calibri" w:hAnsi="Calibri" w:cs="Calibri"/>
                <w:color w:val="000000"/>
                <w:sz w:val="18"/>
                <w:szCs w:val="18"/>
              </w:rPr>
              <w:t>0.09</w:t>
            </w:r>
          </w:p>
        </w:tc>
        <w:tc>
          <w:tcPr>
            <w:tcW w:w="857" w:type="dxa"/>
            <w:vAlign w:val="bottom"/>
          </w:tcPr>
          <w:p w14:paraId="3B7E38C5" w14:textId="77777777" w:rsidR="00C25BF9" w:rsidRPr="00CA3134" w:rsidRDefault="00C25BF9" w:rsidP="002F72FF">
            <w:pPr>
              <w:jc w:val="right"/>
              <w:rPr>
                <w:rFonts w:ascii="Calibri" w:hAnsi="Calibri" w:cs="Calibri"/>
                <w:color w:val="000000"/>
                <w:sz w:val="18"/>
                <w:szCs w:val="18"/>
              </w:rPr>
            </w:pPr>
            <w:r w:rsidRPr="00CA3134">
              <w:rPr>
                <w:rFonts w:ascii="Calibri" w:hAnsi="Calibri" w:cs="Calibri"/>
                <w:color w:val="000000"/>
                <w:sz w:val="18"/>
                <w:szCs w:val="18"/>
              </w:rPr>
              <w:t>0.04</w:t>
            </w:r>
          </w:p>
        </w:tc>
        <w:tc>
          <w:tcPr>
            <w:tcW w:w="957" w:type="dxa"/>
            <w:shd w:val="clear" w:color="auto" w:fill="auto"/>
            <w:noWrap/>
          </w:tcPr>
          <w:p w14:paraId="7454B5E7" w14:textId="77777777" w:rsidR="00C25BF9" w:rsidRPr="001317E8" w:rsidRDefault="00C25BF9" w:rsidP="002F72FF">
            <w:pPr>
              <w:jc w:val="right"/>
              <w:rPr>
                <w:rFonts w:ascii="Calibri" w:hAnsi="Calibri" w:cs="Calibri"/>
                <w:color w:val="000000"/>
                <w:sz w:val="18"/>
                <w:szCs w:val="18"/>
              </w:rPr>
            </w:pPr>
            <w:r w:rsidRPr="001317E8">
              <w:rPr>
                <w:rFonts w:ascii="Calibri" w:hAnsi="Calibri" w:cs="Calibri"/>
                <w:color w:val="000000"/>
                <w:sz w:val="18"/>
                <w:szCs w:val="18"/>
              </w:rPr>
              <w:t>0.00</w:t>
            </w:r>
          </w:p>
        </w:tc>
        <w:tc>
          <w:tcPr>
            <w:tcW w:w="1147" w:type="dxa"/>
            <w:vMerge/>
            <w:shd w:val="clear" w:color="auto" w:fill="auto"/>
            <w:vAlign w:val="bottom"/>
            <w:hideMark/>
          </w:tcPr>
          <w:p w14:paraId="70D36509" w14:textId="77777777" w:rsidR="00C25BF9" w:rsidRPr="00CA3134" w:rsidRDefault="00C25BF9" w:rsidP="002F72FF">
            <w:pPr>
              <w:rPr>
                <w:rFonts w:cs="Arial"/>
                <w:color w:val="000000"/>
                <w:sz w:val="18"/>
                <w:szCs w:val="18"/>
                <w:lang w:eastAsia="ko-KR" w:bidi="ne-NP"/>
              </w:rPr>
            </w:pPr>
          </w:p>
        </w:tc>
      </w:tr>
      <w:tr w:rsidR="00C25BF9" w:rsidRPr="00CA3134" w14:paraId="06EC6121" w14:textId="77777777" w:rsidTr="002F72FF">
        <w:trPr>
          <w:trHeight w:val="360"/>
        </w:trPr>
        <w:tc>
          <w:tcPr>
            <w:tcW w:w="1525" w:type="dxa"/>
            <w:shd w:val="clear" w:color="auto" w:fill="auto"/>
            <w:noWrap/>
            <w:vAlign w:val="bottom"/>
            <w:hideMark/>
          </w:tcPr>
          <w:p w14:paraId="13E58C65"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Number of Biogass in Hill</w:t>
            </w:r>
          </w:p>
        </w:tc>
        <w:tc>
          <w:tcPr>
            <w:tcW w:w="967" w:type="dxa"/>
            <w:shd w:val="clear" w:color="auto" w:fill="auto"/>
            <w:noWrap/>
            <w:vAlign w:val="bottom"/>
            <w:hideMark/>
          </w:tcPr>
          <w:p w14:paraId="6847C2F3"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g</w:t>
            </w:r>
            <w:r w:rsidRPr="00CA3134">
              <w:rPr>
                <w:rFonts w:cs="Arial"/>
                <w:color w:val="000000"/>
                <w:sz w:val="18"/>
                <w:szCs w:val="18"/>
                <w:vertAlign w:val="subscript"/>
                <w:lang w:eastAsia="ko-KR" w:bidi="ne-NP"/>
              </w:rPr>
              <w:t>hi</w:t>
            </w:r>
          </w:p>
        </w:tc>
        <w:tc>
          <w:tcPr>
            <w:tcW w:w="857" w:type="dxa"/>
            <w:shd w:val="clear" w:color="auto" w:fill="auto"/>
            <w:noWrap/>
            <w:vAlign w:val="bottom"/>
            <w:hideMark/>
          </w:tcPr>
          <w:p w14:paraId="240ED053" w14:textId="77777777" w:rsidR="00C25BF9" w:rsidRDefault="00C25BF9" w:rsidP="002F72FF">
            <w:pPr>
              <w:jc w:val="right"/>
              <w:rPr>
                <w:rFonts w:ascii="Calibri" w:hAnsi="Calibri" w:cs="Calibri"/>
                <w:color w:val="000000"/>
                <w:szCs w:val="22"/>
                <w:lang w:eastAsia="ko-KR" w:bidi="ne-NP"/>
              </w:rPr>
            </w:pPr>
            <w:r>
              <w:rPr>
                <w:rFonts w:ascii="Calibri" w:hAnsi="Calibri" w:cs="Calibri"/>
                <w:color w:val="000000"/>
                <w:szCs w:val="22"/>
              </w:rPr>
              <w:t>8939</w:t>
            </w:r>
          </w:p>
        </w:tc>
        <w:tc>
          <w:tcPr>
            <w:tcW w:w="857" w:type="dxa"/>
            <w:shd w:val="clear" w:color="auto" w:fill="auto"/>
            <w:noWrap/>
            <w:vAlign w:val="bottom"/>
            <w:hideMark/>
          </w:tcPr>
          <w:p w14:paraId="675AD724" w14:textId="77777777" w:rsidR="00C25BF9" w:rsidRDefault="00C25BF9" w:rsidP="002F72FF">
            <w:pPr>
              <w:jc w:val="right"/>
              <w:rPr>
                <w:rFonts w:ascii="Calibri" w:hAnsi="Calibri" w:cs="Calibri"/>
                <w:color w:val="000000"/>
                <w:szCs w:val="22"/>
              </w:rPr>
            </w:pPr>
            <w:r>
              <w:rPr>
                <w:rFonts w:ascii="Calibri" w:hAnsi="Calibri" w:cs="Calibri"/>
                <w:color w:val="000000"/>
                <w:szCs w:val="22"/>
              </w:rPr>
              <w:t>9437</w:t>
            </w:r>
          </w:p>
        </w:tc>
        <w:tc>
          <w:tcPr>
            <w:tcW w:w="857" w:type="dxa"/>
            <w:shd w:val="clear" w:color="auto" w:fill="auto"/>
            <w:noWrap/>
            <w:vAlign w:val="bottom"/>
            <w:hideMark/>
          </w:tcPr>
          <w:p w14:paraId="22FC7BDD" w14:textId="77777777" w:rsidR="00C25BF9" w:rsidRDefault="00C25BF9" w:rsidP="002F72FF">
            <w:pPr>
              <w:jc w:val="right"/>
              <w:rPr>
                <w:rFonts w:ascii="Calibri" w:hAnsi="Calibri" w:cs="Calibri"/>
                <w:color w:val="000000"/>
                <w:szCs w:val="22"/>
              </w:rPr>
            </w:pPr>
            <w:r>
              <w:rPr>
                <w:rFonts w:ascii="Calibri" w:hAnsi="Calibri" w:cs="Calibri"/>
                <w:color w:val="000000"/>
                <w:szCs w:val="22"/>
              </w:rPr>
              <w:t>10754</w:t>
            </w:r>
          </w:p>
        </w:tc>
        <w:tc>
          <w:tcPr>
            <w:tcW w:w="857" w:type="dxa"/>
            <w:shd w:val="clear" w:color="auto" w:fill="auto"/>
            <w:noWrap/>
            <w:vAlign w:val="bottom"/>
            <w:hideMark/>
          </w:tcPr>
          <w:p w14:paraId="4B288375" w14:textId="77777777" w:rsidR="00C25BF9" w:rsidRDefault="00C25BF9" w:rsidP="002F72FF">
            <w:pPr>
              <w:jc w:val="right"/>
              <w:rPr>
                <w:rFonts w:ascii="Calibri" w:hAnsi="Calibri" w:cs="Calibri"/>
                <w:color w:val="000000"/>
                <w:szCs w:val="22"/>
              </w:rPr>
            </w:pPr>
            <w:r>
              <w:rPr>
                <w:rFonts w:ascii="Calibri" w:hAnsi="Calibri" w:cs="Calibri"/>
                <w:color w:val="000000"/>
                <w:szCs w:val="22"/>
              </w:rPr>
              <w:t>10720</w:t>
            </w:r>
          </w:p>
        </w:tc>
        <w:tc>
          <w:tcPr>
            <w:tcW w:w="820" w:type="dxa"/>
            <w:shd w:val="clear" w:color="auto" w:fill="auto"/>
            <w:noWrap/>
            <w:vAlign w:val="bottom"/>
            <w:hideMark/>
          </w:tcPr>
          <w:p w14:paraId="6C4805DB" w14:textId="77777777" w:rsidR="00C25BF9" w:rsidRDefault="00C25BF9" w:rsidP="002F72FF">
            <w:pPr>
              <w:jc w:val="right"/>
              <w:rPr>
                <w:rFonts w:ascii="Calibri" w:hAnsi="Calibri" w:cs="Calibri"/>
                <w:color w:val="000000"/>
                <w:szCs w:val="22"/>
              </w:rPr>
            </w:pPr>
            <w:r>
              <w:rPr>
                <w:rFonts w:ascii="Calibri" w:hAnsi="Calibri" w:cs="Calibri"/>
                <w:color w:val="000000"/>
                <w:szCs w:val="22"/>
              </w:rPr>
              <w:t>9669</w:t>
            </w:r>
          </w:p>
        </w:tc>
        <w:tc>
          <w:tcPr>
            <w:tcW w:w="857" w:type="dxa"/>
            <w:vAlign w:val="bottom"/>
          </w:tcPr>
          <w:p w14:paraId="2215810C" w14:textId="77777777" w:rsidR="00C25BF9" w:rsidRDefault="00C25BF9" w:rsidP="002F72FF">
            <w:pPr>
              <w:jc w:val="right"/>
              <w:rPr>
                <w:rFonts w:ascii="Calibri" w:hAnsi="Calibri" w:cs="Calibri"/>
                <w:color w:val="000000"/>
                <w:szCs w:val="22"/>
              </w:rPr>
            </w:pPr>
            <w:r>
              <w:rPr>
                <w:rFonts w:ascii="Calibri" w:hAnsi="Calibri" w:cs="Calibri"/>
                <w:color w:val="000000"/>
                <w:szCs w:val="22"/>
              </w:rPr>
              <w:t>7706</w:t>
            </w:r>
          </w:p>
        </w:tc>
        <w:tc>
          <w:tcPr>
            <w:tcW w:w="857" w:type="dxa"/>
            <w:vAlign w:val="bottom"/>
          </w:tcPr>
          <w:p w14:paraId="2E045EC9" w14:textId="77777777" w:rsidR="00C25BF9" w:rsidRDefault="00C25BF9" w:rsidP="002F72FF">
            <w:pPr>
              <w:jc w:val="right"/>
              <w:rPr>
                <w:rFonts w:ascii="Calibri" w:hAnsi="Calibri" w:cs="Calibri"/>
                <w:color w:val="000000"/>
                <w:szCs w:val="22"/>
              </w:rPr>
            </w:pPr>
            <w:r>
              <w:rPr>
                <w:rFonts w:ascii="Calibri" w:hAnsi="Calibri" w:cs="Calibri"/>
                <w:color w:val="000000"/>
                <w:szCs w:val="22"/>
              </w:rPr>
              <w:t>9084</w:t>
            </w:r>
          </w:p>
        </w:tc>
        <w:tc>
          <w:tcPr>
            <w:tcW w:w="957" w:type="dxa"/>
            <w:shd w:val="clear" w:color="auto" w:fill="auto"/>
            <w:noWrap/>
            <w:vAlign w:val="bottom"/>
            <w:hideMark/>
          </w:tcPr>
          <w:p w14:paraId="78B50C0C" w14:textId="77777777" w:rsidR="00C25BF9" w:rsidRDefault="00C25BF9" w:rsidP="002F72FF">
            <w:pPr>
              <w:jc w:val="right"/>
              <w:rPr>
                <w:rFonts w:ascii="Calibri" w:hAnsi="Calibri" w:cs="Calibri"/>
                <w:color w:val="000000"/>
                <w:szCs w:val="22"/>
                <w:lang w:eastAsia="ko-KR" w:bidi="ne-NP"/>
              </w:rPr>
            </w:pPr>
            <w:r>
              <w:rPr>
                <w:rFonts w:ascii="Calibri" w:hAnsi="Calibri" w:cs="Calibri"/>
                <w:color w:val="000000"/>
                <w:szCs w:val="22"/>
              </w:rPr>
              <w:t>6065</w:t>
            </w:r>
          </w:p>
        </w:tc>
        <w:tc>
          <w:tcPr>
            <w:tcW w:w="1147" w:type="dxa"/>
            <w:shd w:val="clear" w:color="auto" w:fill="auto"/>
            <w:noWrap/>
            <w:vAlign w:val="bottom"/>
            <w:hideMark/>
          </w:tcPr>
          <w:p w14:paraId="549C300E"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Database</w:t>
            </w:r>
          </w:p>
        </w:tc>
      </w:tr>
      <w:tr w:rsidR="00C25BF9" w:rsidRPr="00CA3134" w14:paraId="67D676C4" w14:textId="77777777" w:rsidTr="002F72FF">
        <w:trPr>
          <w:trHeight w:val="360"/>
        </w:trPr>
        <w:tc>
          <w:tcPr>
            <w:tcW w:w="1525" w:type="dxa"/>
            <w:shd w:val="clear" w:color="auto" w:fill="auto"/>
            <w:noWrap/>
            <w:vAlign w:val="bottom"/>
            <w:hideMark/>
          </w:tcPr>
          <w:p w14:paraId="3556F2E0"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Actual Mean for Hill</w:t>
            </w:r>
          </w:p>
        </w:tc>
        <w:tc>
          <w:tcPr>
            <w:tcW w:w="967" w:type="dxa"/>
            <w:shd w:val="clear" w:color="auto" w:fill="auto"/>
            <w:noWrap/>
            <w:vAlign w:val="bottom"/>
            <w:hideMark/>
          </w:tcPr>
          <w:p w14:paraId="63B04494"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m</w:t>
            </w:r>
            <w:r w:rsidRPr="00CA3134">
              <w:rPr>
                <w:rFonts w:cs="Arial"/>
                <w:color w:val="000000"/>
                <w:sz w:val="18"/>
                <w:szCs w:val="18"/>
                <w:vertAlign w:val="subscript"/>
                <w:lang w:eastAsia="ko-KR" w:bidi="ne-NP"/>
              </w:rPr>
              <w:t>hi</w:t>
            </w:r>
          </w:p>
        </w:tc>
        <w:tc>
          <w:tcPr>
            <w:tcW w:w="857" w:type="dxa"/>
            <w:shd w:val="clear" w:color="auto" w:fill="auto"/>
            <w:noWrap/>
            <w:vAlign w:val="bottom"/>
          </w:tcPr>
          <w:p w14:paraId="7C43CD5C" w14:textId="77777777" w:rsidR="00C25BF9" w:rsidRDefault="00C25BF9" w:rsidP="002F72FF">
            <w:pPr>
              <w:jc w:val="right"/>
              <w:rPr>
                <w:rFonts w:ascii="Calibri" w:hAnsi="Calibri" w:cs="Calibri"/>
                <w:color w:val="000000"/>
                <w:szCs w:val="22"/>
              </w:rPr>
            </w:pPr>
            <w:r>
              <w:rPr>
                <w:rFonts w:ascii="Calibri" w:hAnsi="Calibri" w:cs="Calibri"/>
                <w:color w:val="000000"/>
                <w:szCs w:val="22"/>
              </w:rPr>
              <w:t>0.45</w:t>
            </w:r>
          </w:p>
        </w:tc>
        <w:tc>
          <w:tcPr>
            <w:tcW w:w="857" w:type="dxa"/>
            <w:shd w:val="clear" w:color="auto" w:fill="auto"/>
            <w:noWrap/>
            <w:vAlign w:val="bottom"/>
          </w:tcPr>
          <w:p w14:paraId="502A3C54" w14:textId="77777777" w:rsidR="00C25BF9" w:rsidRDefault="00C25BF9" w:rsidP="002F72FF">
            <w:pPr>
              <w:jc w:val="right"/>
              <w:rPr>
                <w:rFonts w:ascii="Calibri" w:hAnsi="Calibri" w:cs="Calibri"/>
                <w:color w:val="000000"/>
                <w:szCs w:val="22"/>
              </w:rPr>
            </w:pPr>
            <w:r>
              <w:rPr>
                <w:rFonts w:ascii="Calibri" w:hAnsi="Calibri" w:cs="Calibri"/>
                <w:color w:val="000000"/>
                <w:szCs w:val="22"/>
              </w:rPr>
              <w:t>0.44</w:t>
            </w:r>
          </w:p>
        </w:tc>
        <w:tc>
          <w:tcPr>
            <w:tcW w:w="857" w:type="dxa"/>
            <w:shd w:val="clear" w:color="auto" w:fill="auto"/>
            <w:noWrap/>
            <w:vAlign w:val="bottom"/>
          </w:tcPr>
          <w:p w14:paraId="7F5950BB" w14:textId="77777777" w:rsidR="00C25BF9" w:rsidRDefault="00C25BF9" w:rsidP="002F72FF">
            <w:pPr>
              <w:jc w:val="right"/>
              <w:rPr>
                <w:rFonts w:ascii="Calibri" w:hAnsi="Calibri" w:cs="Calibri"/>
                <w:color w:val="000000"/>
                <w:szCs w:val="22"/>
              </w:rPr>
            </w:pPr>
            <w:r>
              <w:rPr>
                <w:rFonts w:ascii="Calibri" w:hAnsi="Calibri" w:cs="Calibri"/>
                <w:color w:val="000000"/>
                <w:szCs w:val="22"/>
              </w:rPr>
              <w:t>0.5</w:t>
            </w:r>
          </w:p>
        </w:tc>
        <w:tc>
          <w:tcPr>
            <w:tcW w:w="857" w:type="dxa"/>
            <w:shd w:val="clear" w:color="auto" w:fill="auto"/>
            <w:noWrap/>
            <w:vAlign w:val="bottom"/>
          </w:tcPr>
          <w:p w14:paraId="207B1D8E" w14:textId="77777777" w:rsidR="00C25BF9" w:rsidRDefault="00C25BF9" w:rsidP="002F72FF">
            <w:pPr>
              <w:jc w:val="right"/>
              <w:rPr>
                <w:rFonts w:ascii="Calibri" w:hAnsi="Calibri" w:cs="Calibri"/>
                <w:color w:val="000000"/>
                <w:szCs w:val="22"/>
              </w:rPr>
            </w:pPr>
            <w:r>
              <w:rPr>
                <w:rFonts w:ascii="Calibri" w:hAnsi="Calibri" w:cs="Calibri"/>
                <w:color w:val="000000"/>
                <w:szCs w:val="22"/>
              </w:rPr>
              <w:t>0.48</w:t>
            </w:r>
          </w:p>
        </w:tc>
        <w:tc>
          <w:tcPr>
            <w:tcW w:w="820" w:type="dxa"/>
            <w:shd w:val="clear" w:color="auto" w:fill="auto"/>
            <w:noWrap/>
            <w:vAlign w:val="bottom"/>
          </w:tcPr>
          <w:p w14:paraId="2E29A1BC" w14:textId="77777777" w:rsidR="00C25BF9" w:rsidRDefault="00C25BF9" w:rsidP="002F72FF">
            <w:pPr>
              <w:jc w:val="right"/>
              <w:rPr>
                <w:rFonts w:ascii="Calibri" w:hAnsi="Calibri" w:cs="Calibri"/>
                <w:color w:val="000000"/>
                <w:szCs w:val="22"/>
              </w:rPr>
            </w:pPr>
            <w:r>
              <w:rPr>
                <w:rFonts w:ascii="Calibri" w:hAnsi="Calibri" w:cs="Calibri"/>
                <w:color w:val="000000"/>
                <w:szCs w:val="22"/>
              </w:rPr>
              <w:t>0.45</w:t>
            </w:r>
          </w:p>
        </w:tc>
        <w:tc>
          <w:tcPr>
            <w:tcW w:w="857" w:type="dxa"/>
            <w:vAlign w:val="bottom"/>
          </w:tcPr>
          <w:p w14:paraId="0E2E7846" w14:textId="77777777" w:rsidR="00C25BF9" w:rsidRDefault="00C25BF9" w:rsidP="002F72FF">
            <w:pPr>
              <w:jc w:val="right"/>
              <w:rPr>
                <w:rFonts w:ascii="Calibri" w:hAnsi="Calibri" w:cs="Calibri"/>
                <w:color w:val="000000"/>
                <w:szCs w:val="22"/>
              </w:rPr>
            </w:pPr>
            <w:r>
              <w:rPr>
                <w:rFonts w:ascii="Calibri" w:hAnsi="Calibri" w:cs="Calibri"/>
                <w:color w:val="000000"/>
                <w:szCs w:val="22"/>
              </w:rPr>
              <w:t>0.42</w:t>
            </w:r>
          </w:p>
        </w:tc>
        <w:tc>
          <w:tcPr>
            <w:tcW w:w="857" w:type="dxa"/>
            <w:vAlign w:val="bottom"/>
          </w:tcPr>
          <w:p w14:paraId="27C8DA24" w14:textId="77777777" w:rsidR="00C25BF9" w:rsidRDefault="00C25BF9" w:rsidP="002F72FF">
            <w:pPr>
              <w:jc w:val="right"/>
              <w:rPr>
                <w:rFonts w:ascii="Calibri" w:hAnsi="Calibri" w:cs="Calibri"/>
                <w:color w:val="000000"/>
                <w:szCs w:val="22"/>
              </w:rPr>
            </w:pPr>
            <w:r>
              <w:rPr>
                <w:rFonts w:ascii="Calibri" w:hAnsi="Calibri" w:cs="Calibri"/>
                <w:color w:val="000000"/>
                <w:szCs w:val="22"/>
              </w:rPr>
              <w:t>0.46</w:t>
            </w:r>
          </w:p>
        </w:tc>
        <w:tc>
          <w:tcPr>
            <w:tcW w:w="957" w:type="dxa"/>
            <w:shd w:val="clear" w:color="auto" w:fill="auto"/>
            <w:noWrap/>
            <w:vAlign w:val="bottom"/>
          </w:tcPr>
          <w:p w14:paraId="5F656035" w14:textId="77777777" w:rsidR="00C25BF9" w:rsidRDefault="00C25BF9" w:rsidP="002F72FF">
            <w:pPr>
              <w:jc w:val="right"/>
              <w:rPr>
                <w:rFonts w:ascii="Calibri" w:hAnsi="Calibri" w:cs="Calibri"/>
                <w:color w:val="000000"/>
                <w:szCs w:val="22"/>
              </w:rPr>
            </w:pPr>
            <w:r>
              <w:rPr>
                <w:rFonts w:ascii="Calibri" w:hAnsi="Calibri" w:cs="Calibri"/>
                <w:color w:val="000000"/>
                <w:szCs w:val="22"/>
              </w:rPr>
              <w:t>0.52</w:t>
            </w:r>
          </w:p>
        </w:tc>
        <w:tc>
          <w:tcPr>
            <w:tcW w:w="1147" w:type="dxa"/>
            <w:vMerge w:val="restart"/>
            <w:shd w:val="clear" w:color="auto" w:fill="auto"/>
            <w:vAlign w:val="bottom"/>
          </w:tcPr>
          <w:p w14:paraId="4F28B5E2"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Referenced from Biogas User Survey (202</w:t>
            </w:r>
            <w:r>
              <w:rPr>
                <w:rFonts w:cs="Arial"/>
                <w:color w:val="000000"/>
                <w:sz w:val="18"/>
                <w:szCs w:val="18"/>
                <w:lang w:eastAsia="ko-KR" w:bidi="ne-NP"/>
              </w:rPr>
              <w:t>1</w:t>
            </w:r>
            <w:r w:rsidRPr="00CA3134">
              <w:rPr>
                <w:rFonts w:cs="Arial"/>
                <w:color w:val="000000"/>
                <w:sz w:val="18"/>
                <w:szCs w:val="18"/>
                <w:lang w:eastAsia="ko-KR" w:bidi="ne-NP"/>
              </w:rPr>
              <w:t>/2</w:t>
            </w:r>
            <w:r>
              <w:rPr>
                <w:rFonts w:cs="Arial"/>
                <w:color w:val="000000"/>
                <w:sz w:val="18"/>
                <w:szCs w:val="18"/>
                <w:lang w:eastAsia="ko-KR" w:bidi="ne-NP"/>
              </w:rPr>
              <w:t>2</w:t>
            </w:r>
            <w:r w:rsidRPr="00CA3134">
              <w:rPr>
                <w:rFonts w:cs="Arial"/>
                <w:color w:val="000000"/>
                <w:sz w:val="18"/>
                <w:szCs w:val="18"/>
                <w:lang w:eastAsia="ko-KR" w:bidi="ne-NP"/>
              </w:rPr>
              <w:t>)</w:t>
            </w:r>
          </w:p>
        </w:tc>
      </w:tr>
      <w:tr w:rsidR="00C25BF9" w:rsidRPr="00CA3134" w14:paraId="21F97596" w14:textId="77777777" w:rsidTr="002F72FF">
        <w:trPr>
          <w:trHeight w:val="360"/>
        </w:trPr>
        <w:tc>
          <w:tcPr>
            <w:tcW w:w="1525" w:type="dxa"/>
            <w:shd w:val="clear" w:color="auto" w:fill="auto"/>
            <w:noWrap/>
            <w:vAlign w:val="bottom"/>
            <w:hideMark/>
          </w:tcPr>
          <w:p w14:paraId="29972AFA"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Actual standard deviation for Hill</w:t>
            </w:r>
          </w:p>
        </w:tc>
        <w:tc>
          <w:tcPr>
            <w:tcW w:w="967" w:type="dxa"/>
            <w:shd w:val="clear" w:color="auto" w:fill="auto"/>
            <w:noWrap/>
            <w:vAlign w:val="bottom"/>
            <w:hideMark/>
          </w:tcPr>
          <w:p w14:paraId="27587045"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SD</w:t>
            </w:r>
            <w:r w:rsidRPr="00CA3134">
              <w:rPr>
                <w:rFonts w:cs="Arial"/>
                <w:color w:val="000000"/>
                <w:sz w:val="18"/>
                <w:szCs w:val="18"/>
                <w:vertAlign w:val="subscript"/>
                <w:lang w:eastAsia="ko-KR" w:bidi="ne-NP"/>
              </w:rPr>
              <w:t>hi</w:t>
            </w:r>
          </w:p>
        </w:tc>
        <w:tc>
          <w:tcPr>
            <w:tcW w:w="857" w:type="dxa"/>
            <w:shd w:val="clear" w:color="auto" w:fill="auto"/>
            <w:noWrap/>
            <w:vAlign w:val="bottom"/>
          </w:tcPr>
          <w:p w14:paraId="06D7CA6E" w14:textId="77777777" w:rsidR="00C25BF9" w:rsidRDefault="00C25BF9" w:rsidP="002F72FF">
            <w:pPr>
              <w:jc w:val="right"/>
              <w:rPr>
                <w:rFonts w:ascii="Calibri" w:hAnsi="Calibri" w:cs="Calibri"/>
                <w:color w:val="000000"/>
                <w:szCs w:val="22"/>
              </w:rPr>
            </w:pPr>
            <w:r>
              <w:rPr>
                <w:rFonts w:ascii="Calibri" w:hAnsi="Calibri" w:cs="Calibri"/>
                <w:color w:val="000000"/>
                <w:szCs w:val="22"/>
              </w:rPr>
              <w:t>0.08</w:t>
            </w:r>
          </w:p>
        </w:tc>
        <w:tc>
          <w:tcPr>
            <w:tcW w:w="857" w:type="dxa"/>
            <w:shd w:val="clear" w:color="auto" w:fill="auto"/>
            <w:noWrap/>
            <w:vAlign w:val="bottom"/>
          </w:tcPr>
          <w:p w14:paraId="1F7D9CC1" w14:textId="77777777" w:rsidR="00C25BF9" w:rsidRDefault="00C25BF9" w:rsidP="002F72FF">
            <w:pPr>
              <w:jc w:val="right"/>
              <w:rPr>
                <w:rFonts w:ascii="Calibri" w:hAnsi="Calibri" w:cs="Calibri"/>
                <w:color w:val="000000"/>
                <w:szCs w:val="22"/>
              </w:rPr>
            </w:pPr>
            <w:r>
              <w:rPr>
                <w:rFonts w:ascii="Calibri" w:hAnsi="Calibri" w:cs="Calibri"/>
                <w:color w:val="000000"/>
                <w:szCs w:val="22"/>
              </w:rPr>
              <w:t>0.12</w:t>
            </w:r>
          </w:p>
        </w:tc>
        <w:tc>
          <w:tcPr>
            <w:tcW w:w="857" w:type="dxa"/>
            <w:shd w:val="clear" w:color="auto" w:fill="auto"/>
            <w:noWrap/>
            <w:vAlign w:val="bottom"/>
          </w:tcPr>
          <w:p w14:paraId="30F353D5" w14:textId="77777777" w:rsidR="00C25BF9" w:rsidRDefault="00C25BF9" w:rsidP="002F72FF">
            <w:pPr>
              <w:jc w:val="right"/>
              <w:rPr>
                <w:rFonts w:ascii="Calibri" w:hAnsi="Calibri" w:cs="Calibri"/>
                <w:color w:val="000000"/>
                <w:szCs w:val="22"/>
              </w:rPr>
            </w:pPr>
            <w:r>
              <w:rPr>
                <w:rFonts w:ascii="Calibri" w:hAnsi="Calibri" w:cs="Calibri"/>
                <w:color w:val="000000"/>
                <w:szCs w:val="22"/>
              </w:rPr>
              <w:t>0.09</w:t>
            </w:r>
          </w:p>
        </w:tc>
        <w:tc>
          <w:tcPr>
            <w:tcW w:w="857" w:type="dxa"/>
            <w:shd w:val="clear" w:color="auto" w:fill="auto"/>
            <w:noWrap/>
            <w:vAlign w:val="bottom"/>
          </w:tcPr>
          <w:p w14:paraId="01E3E34E" w14:textId="77777777" w:rsidR="00C25BF9" w:rsidRDefault="00C25BF9" w:rsidP="002F72FF">
            <w:pPr>
              <w:jc w:val="right"/>
              <w:rPr>
                <w:rFonts w:ascii="Calibri" w:hAnsi="Calibri" w:cs="Calibri"/>
                <w:color w:val="000000"/>
                <w:szCs w:val="22"/>
              </w:rPr>
            </w:pPr>
            <w:r>
              <w:rPr>
                <w:rFonts w:ascii="Calibri" w:hAnsi="Calibri" w:cs="Calibri"/>
                <w:color w:val="000000"/>
                <w:szCs w:val="22"/>
              </w:rPr>
              <w:t>0.12</w:t>
            </w:r>
          </w:p>
        </w:tc>
        <w:tc>
          <w:tcPr>
            <w:tcW w:w="820" w:type="dxa"/>
            <w:shd w:val="clear" w:color="auto" w:fill="auto"/>
            <w:noWrap/>
            <w:vAlign w:val="bottom"/>
          </w:tcPr>
          <w:p w14:paraId="1E93E168" w14:textId="77777777" w:rsidR="00C25BF9" w:rsidRDefault="00C25BF9" w:rsidP="002F72FF">
            <w:pPr>
              <w:jc w:val="right"/>
              <w:rPr>
                <w:rFonts w:ascii="Calibri" w:hAnsi="Calibri" w:cs="Calibri"/>
                <w:color w:val="000000"/>
                <w:szCs w:val="22"/>
              </w:rPr>
            </w:pPr>
            <w:r>
              <w:rPr>
                <w:rFonts w:ascii="Calibri" w:hAnsi="Calibri" w:cs="Calibri"/>
                <w:color w:val="000000"/>
                <w:szCs w:val="22"/>
              </w:rPr>
              <w:t>0.11</w:t>
            </w:r>
          </w:p>
        </w:tc>
        <w:tc>
          <w:tcPr>
            <w:tcW w:w="857" w:type="dxa"/>
            <w:vAlign w:val="bottom"/>
          </w:tcPr>
          <w:p w14:paraId="2A3B23DC" w14:textId="77777777" w:rsidR="00C25BF9" w:rsidRDefault="00C25BF9" w:rsidP="002F72FF">
            <w:pPr>
              <w:jc w:val="right"/>
              <w:rPr>
                <w:rFonts w:ascii="Calibri" w:hAnsi="Calibri" w:cs="Calibri"/>
                <w:color w:val="000000"/>
                <w:szCs w:val="22"/>
              </w:rPr>
            </w:pPr>
            <w:r>
              <w:rPr>
                <w:rFonts w:ascii="Calibri" w:hAnsi="Calibri" w:cs="Calibri"/>
                <w:color w:val="000000"/>
                <w:szCs w:val="22"/>
              </w:rPr>
              <w:t>0.11</w:t>
            </w:r>
          </w:p>
        </w:tc>
        <w:tc>
          <w:tcPr>
            <w:tcW w:w="857" w:type="dxa"/>
            <w:vAlign w:val="bottom"/>
          </w:tcPr>
          <w:p w14:paraId="39DB6792" w14:textId="77777777" w:rsidR="00C25BF9" w:rsidRDefault="00C25BF9" w:rsidP="002F72FF">
            <w:pPr>
              <w:jc w:val="right"/>
              <w:rPr>
                <w:rFonts w:ascii="Calibri" w:hAnsi="Calibri" w:cs="Calibri"/>
                <w:color w:val="000000"/>
                <w:szCs w:val="22"/>
              </w:rPr>
            </w:pPr>
            <w:r>
              <w:rPr>
                <w:rFonts w:ascii="Calibri" w:hAnsi="Calibri" w:cs="Calibri"/>
                <w:color w:val="000000"/>
                <w:szCs w:val="22"/>
              </w:rPr>
              <w:t>0.1</w:t>
            </w:r>
          </w:p>
        </w:tc>
        <w:tc>
          <w:tcPr>
            <w:tcW w:w="957" w:type="dxa"/>
            <w:shd w:val="clear" w:color="auto" w:fill="auto"/>
            <w:noWrap/>
            <w:vAlign w:val="bottom"/>
          </w:tcPr>
          <w:p w14:paraId="31210BCE" w14:textId="77777777" w:rsidR="00C25BF9" w:rsidRDefault="00C25BF9" w:rsidP="002F72FF">
            <w:pPr>
              <w:jc w:val="right"/>
              <w:rPr>
                <w:rFonts w:ascii="Calibri" w:hAnsi="Calibri" w:cs="Calibri"/>
                <w:color w:val="000000"/>
                <w:szCs w:val="22"/>
              </w:rPr>
            </w:pPr>
            <w:r>
              <w:rPr>
                <w:rFonts w:ascii="Calibri" w:hAnsi="Calibri" w:cs="Calibri"/>
                <w:color w:val="000000"/>
                <w:szCs w:val="22"/>
              </w:rPr>
              <w:t>0.11</w:t>
            </w:r>
          </w:p>
        </w:tc>
        <w:tc>
          <w:tcPr>
            <w:tcW w:w="1147" w:type="dxa"/>
            <w:vMerge/>
            <w:shd w:val="clear" w:color="auto" w:fill="auto"/>
            <w:vAlign w:val="bottom"/>
          </w:tcPr>
          <w:p w14:paraId="5BCEA76A" w14:textId="77777777" w:rsidR="00C25BF9" w:rsidRPr="00CA3134" w:rsidRDefault="00C25BF9" w:rsidP="002F72FF">
            <w:pPr>
              <w:rPr>
                <w:rFonts w:cs="Arial"/>
                <w:color w:val="000000"/>
                <w:sz w:val="18"/>
                <w:szCs w:val="18"/>
                <w:lang w:eastAsia="ko-KR" w:bidi="ne-NP"/>
              </w:rPr>
            </w:pPr>
          </w:p>
        </w:tc>
      </w:tr>
      <w:tr w:rsidR="00C25BF9" w:rsidRPr="00CA3134" w14:paraId="24F8AB37" w14:textId="77777777" w:rsidTr="002F72FF">
        <w:trPr>
          <w:trHeight w:val="360"/>
        </w:trPr>
        <w:tc>
          <w:tcPr>
            <w:tcW w:w="1525" w:type="dxa"/>
            <w:shd w:val="clear" w:color="auto" w:fill="auto"/>
            <w:noWrap/>
            <w:vAlign w:val="bottom"/>
            <w:hideMark/>
          </w:tcPr>
          <w:p w14:paraId="7A20BA6E"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Number of Biogass in Terai</w:t>
            </w:r>
          </w:p>
        </w:tc>
        <w:tc>
          <w:tcPr>
            <w:tcW w:w="967" w:type="dxa"/>
            <w:shd w:val="clear" w:color="auto" w:fill="auto"/>
            <w:noWrap/>
            <w:vAlign w:val="bottom"/>
            <w:hideMark/>
          </w:tcPr>
          <w:p w14:paraId="549CFDFA"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g</w:t>
            </w:r>
            <w:r w:rsidRPr="00CA3134">
              <w:rPr>
                <w:rFonts w:cs="Arial"/>
                <w:color w:val="000000"/>
                <w:sz w:val="18"/>
                <w:szCs w:val="18"/>
                <w:vertAlign w:val="subscript"/>
                <w:lang w:eastAsia="ko-KR" w:bidi="ne-NP"/>
              </w:rPr>
              <w:t>te</w:t>
            </w:r>
          </w:p>
        </w:tc>
        <w:tc>
          <w:tcPr>
            <w:tcW w:w="857" w:type="dxa"/>
            <w:shd w:val="clear" w:color="auto" w:fill="auto"/>
            <w:noWrap/>
            <w:vAlign w:val="bottom"/>
            <w:hideMark/>
          </w:tcPr>
          <w:p w14:paraId="25C84EF1" w14:textId="77777777" w:rsidR="00C25BF9" w:rsidRDefault="00C25BF9" w:rsidP="002F72FF">
            <w:pPr>
              <w:jc w:val="right"/>
              <w:rPr>
                <w:rFonts w:ascii="Calibri" w:hAnsi="Calibri" w:cs="Calibri"/>
                <w:color w:val="000000"/>
                <w:szCs w:val="22"/>
                <w:lang w:eastAsia="ko-KR" w:bidi="ne-NP"/>
              </w:rPr>
            </w:pPr>
            <w:r>
              <w:rPr>
                <w:rFonts w:ascii="Calibri" w:hAnsi="Calibri" w:cs="Calibri"/>
                <w:color w:val="000000"/>
                <w:szCs w:val="22"/>
              </w:rPr>
              <w:t>10955</w:t>
            </w:r>
          </w:p>
        </w:tc>
        <w:tc>
          <w:tcPr>
            <w:tcW w:w="857" w:type="dxa"/>
            <w:shd w:val="clear" w:color="auto" w:fill="auto"/>
            <w:noWrap/>
            <w:vAlign w:val="bottom"/>
            <w:hideMark/>
          </w:tcPr>
          <w:p w14:paraId="10893557" w14:textId="77777777" w:rsidR="00C25BF9" w:rsidRDefault="00C25BF9" w:rsidP="002F72FF">
            <w:pPr>
              <w:jc w:val="right"/>
              <w:rPr>
                <w:rFonts w:ascii="Calibri" w:hAnsi="Calibri" w:cs="Calibri"/>
                <w:color w:val="000000"/>
                <w:szCs w:val="22"/>
              </w:rPr>
            </w:pPr>
            <w:r>
              <w:rPr>
                <w:rFonts w:ascii="Calibri" w:hAnsi="Calibri" w:cs="Calibri"/>
                <w:color w:val="000000"/>
                <w:szCs w:val="22"/>
              </w:rPr>
              <w:t>10346</w:t>
            </w:r>
          </w:p>
        </w:tc>
        <w:tc>
          <w:tcPr>
            <w:tcW w:w="857" w:type="dxa"/>
            <w:shd w:val="clear" w:color="auto" w:fill="auto"/>
            <w:noWrap/>
            <w:vAlign w:val="bottom"/>
            <w:hideMark/>
          </w:tcPr>
          <w:p w14:paraId="7AD01083" w14:textId="77777777" w:rsidR="00C25BF9" w:rsidRDefault="00C25BF9" w:rsidP="002F72FF">
            <w:pPr>
              <w:jc w:val="right"/>
              <w:rPr>
                <w:rFonts w:ascii="Calibri" w:hAnsi="Calibri" w:cs="Calibri"/>
                <w:color w:val="000000"/>
                <w:szCs w:val="22"/>
              </w:rPr>
            </w:pPr>
            <w:r>
              <w:rPr>
                <w:rFonts w:ascii="Calibri" w:hAnsi="Calibri" w:cs="Calibri"/>
                <w:color w:val="000000"/>
                <w:szCs w:val="22"/>
              </w:rPr>
              <w:t>9044</w:t>
            </w:r>
          </w:p>
        </w:tc>
        <w:tc>
          <w:tcPr>
            <w:tcW w:w="857" w:type="dxa"/>
            <w:shd w:val="clear" w:color="auto" w:fill="auto"/>
            <w:noWrap/>
            <w:vAlign w:val="bottom"/>
            <w:hideMark/>
          </w:tcPr>
          <w:p w14:paraId="1B165D7D" w14:textId="77777777" w:rsidR="00C25BF9" w:rsidRDefault="00C25BF9" w:rsidP="002F72FF">
            <w:pPr>
              <w:jc w:val="right"/>
              <w:rPr>
                <w:rFonts w:ascii="Calibri" w:hAnsi="Calibri" w:cs="Calibri"/>
                <w:color w:val="000000"/>
                <w:szCs w:val="22"/>
              </w:rPr>
            </w:pPr>
            <w:r>
              <w:rPr>
                <w:rFonts w:ascii="Calibri" w:hAnsi="Calibri" w:cs="Calibri"/>
                <w:color w:val="000000"/>
                <w:szCs w:val="22"/>
              </w:rPr>
              <w:t>9127</w:t>
            </w:r>
          </w:p>
        </w:tc>
        <w:tc>
          <w:tcPr>
            <w:tcW w:w="820" w:type="dxa"/>
            <w:shd w:val="clear" w:color="auto" w:fill="auto"/>
            <w:noWrap/>
            <w:vAlign w:val="bottom"/>
            <w:hideMark/>
          </w:tcPr>
          <w:p w14:paraId="440D4D77" w14:textId="77777777" w:rsidR="00C25BF9" w:rsidRDefault="00C25BF9" w:rsidP="002F72FF">
            <w:pPr>
              <w:jc w:val="right"/>
              <w:rPr>
                <w:rFonts w:ascii="Calibri" w:hAnsi="Calibri" w:cs="Calibri"/>
                <w:color w:val="000000"/>
                <w:szCs w:val="22"/>
              </w:rPr>
            </w:pPr>
            <w:r>
              <w:rPr>
                <w:rFonts w:ascii="Calibri" w:hAnsi="Calibri" w:cs="Calibri"/>
                <w:color w:val="000000"/>
                <w:szCs w:val="22"/>
              </w:rPr>
              <w:t>9944</w:t>
            </w:r>
          </w:p>
        </w:tc>
        <w:tc>
          <w:tcPr>
            <w:tcW w:w="857" w:type="dxa"/>
            <w:vAlign w:val="bottom"/>
          </w:tcPr>
          <w:p w14:paraId="4D61ABE4" w14:textId="77777777" w:rsidR="00C25BF9" w:rsidRDefault="00C25BF9" w:rsidP="002F72FF">
            <w:pPr>
              <w:jc w:val="right"/>
              <w:rPr>
                <w:rFonts w:ascii="Calibri" w:hAnsi="Calibri" w:cs="Calibri"/>
                <w:color w:val="000000"/>
                <w:szCs w:val="22"/>
              </w:rPr>
            </w:pPr>
            <w:r>
              <w:rPr>
                <w:rFonts w:ascii="Calibri" w:hAnsi="Calibri" w:cs="Calibri"/>
                <w:color w:val="000000"/>
                <w:szCs w:val="22"/>
              </w:rPr>
              <w:t>10735</w:t>
            </w:r>
          </w:p>
        </w:tc>
        <w:tc>
          <w:tcPr>
            <w:tcW w:w="857" w:type="dxa"/>
            <w:vAlign w:val="bottom"/>
          </w:tcPr>
          <w:p w14:paraId="370C259E" w14:textId="77777777" w:rsidR="00C25BF9" w:rsidRDefault="00C25BF9" w:rsidP="002F72FF">
            <w:pPr>
              <w:jc w:val="right"/>
              <w:rPr>
                <w:rFonts w:ascii="Calibri" w:hAnsi="Calibri" w:cs="Calibri"/>
                <w:color w:val="000000"/>
                <w:szCs w:val="22"/>
              </w:rPr>
            </w:pPr>
            <w:r>
              <w:rPr>
                <w:rFonts w:ascii="Calibri" w:hAnsi="Calibri" w:cs="Calibri"/>
                <w:color w:val="000000"/>
                <w:szCs w:val="22"/>
              </w:rPr>
              <w:t>9243</w:t>
            </w:r>
          </w:p>
        </w:tc>
        <w:tc>
          <w:tcPr>
            <w:tcW w:w="957" w:type="dxa"/>
            <w:shd w:val="clear" w:color="auto" w:fill="auto"/>
            <w:noWrap/>
            <w:vAlign w:val="bottom"/>
            <w:hideMark/>
          </w:tcPr>
          <w:p w14:paraId="680BE56E" w14:textId="77777777" w:rsidR="00C25BF9" w:rsidRDefault="00C25BF9" w:rsidP="002F72FF">
            <w:pPr>
              <w:jc w:val="right"/>
              <w:rPr>
                <w:rFonts w:ascii="Calibri" w:hAnsi="Calibri" w:cs="Calibri"/>
                <w:color w:val="000000"/>
                <w:szCs w:val="22"/>
                <w:lang w:eastAsia="ko-KR" w:bidi="ne-NP"/>
              </w:rPr>
            </w:pPr>
            <w:r>
              <w:rPr>
                <w:rFonts w:ascii="Calibri" w:hAnsi="Calibri" w:cs="Calibri"/>
                <w:color w:val="000000"/>
                <w:szCs w:val="22"/>
              </w:rPr>
              <w:t>4380</w:t>
            </w:r>
          </w:p>
        </w:tc>
        <w:tc>
          <w:tcPr>
            <w:tcW w:w="1147" w:type="dxa"/>
            <w:shd w:val="clear" w:color="auto" w:fill="auto"/>
            <w:noWrap/>
            <w:vAlign w:val="bottom"/>
            <w:hideMark/>
          </w:tcPr>
          <w:p w14:paraId="2B6D8E4B"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Database</w:t>
            </w:r>
          </w:p>
        </w:tc>
      </w:tr>
      <w:tr w:rsidR="00C25BF9" w:rsidRPr="00CA3134" w14:paraId="3DCBD964" w14:textId="77777777" w:rsidTr="002F72FF">
        <w:trPr>
          <w:trHeight w:val="360"/>
        </w:trPr>
        <w:tc>
          <w:tcPr>
            <w:tcW w:w="1525" w:type="dxa"/>
            <w:shd w:val="clear" w:color="auto" w:fill="auto"/>
            <w:noWrap/>
            <w:vAlign w:val="bottom"/>
            <w:hideMark/>
          </w:tcPr>
          <w:p w14:paraId="72CD19E5"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Actual Mean for Terai</w:t>
            </w:r>
          </w:p>
        </w:tc>
        <w:tc>
          <w:tcPr>
            <w:tcW w:w="967" w:type="dxa"/>
            <w:shd w:val="clear" w:color="auto" w:fill="auto"/>
            <w:noWrap/>
            <w:vAlign w:val="bottom"/>
            <w:hideMark/>
          </w:tcPr>
          <w:p w14:paraId="416759E2"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m</w:t>
            </w:r>
            <w:r w:rsidRPr="00CA3134">
              <w:rPr>
                <w:rFonts w:cs="Arial"/>
                <w:color w:val="000000"/>
                <w:sz w:val="18"/>
                <w:szCs w:val="18"/>
                <w:vertAlign w:val="subscript"/>
                <w:lang w:eastAsia="ko-KR" w:bidi="ne-NP"/>
              </w:rPr>
              <w:t>te</w:t>
            </w:r>
          </w:p>
        </w:tc>
        <w:tc>
          <w:tcPr>
            <w:tcW w:w="857" w:type="dxa"/>
            <w:shd w:val="clear" w:color="auto" w:fill="auto"/>
            <w:noWrap/>
            <w:vAlign w:val="bottom"/>
            <w:hideMark/>
          </w:tcPr>
          <w:p w14:paraId="34EFF7F6" w14:textId="77777777" w:rsidR="00C25BF9" w:rsidRDefault="00C25BF9" w:rsidP="002F72FF">
            <w:pPr>
              <w:jc w:val="right"/>
              <w:rPr>
                <w:rFonts w:ascii="Calibri" w:hAnsi="Calibri" w:cs="Calibri"/>
                <w:color w:val="000000"/>
                <w:szCs w:val="22"/>
              </w:rPr>
            </w:pPr>
            <w:r>
              <w:rPr>
                <w:rFonts w:ascii="Calibri" w:hAnsi="Calibri" w:cs="Calibri"/>
                <w:color w:val="000000"/>
                <w:szCs w:val="22"/>
              </w:rPr>
              <w:t>0.55</w:t>
            </w:r>
          </w:p>
        </w:tc>
        <w:tc>
          <w:tcPr>
            <w:tcW w:w="857" w:type="dxa"/>
            <w:shd w:val="clear" w:color="auto" w:fill="auto"/>
            <w:noWrap/>
            <w:vAlign w:val="bottom"/>
            <w:hideMark/>
          </w:tcPr>
          <w:p w14:paraId="75086F6E" w14:textId="77777777" w:rsidR="00C25BF9" w:rsidRDefault="00C25BF9" w:rsidP="002F72FF">
            <w:pPr>
              <w:jc w:val="right"/>
              <w:rPr>
                <w:rFonts w:ascii="Calibri" w:hAnsi="Calibri" w:cs="Calibri"/>
                <w:color w:val="000000"/>
                <w:szCs w:val="22"/>
              </w:rPr>
            </w:pPr>
            <w:r>
              <w:rPr>
                <w:rFonts w:ascii="Calibri" w:hAnsi="Calibri" w:cs="Calibri"/>
                <w:color w:val="000000"/>
                <w:szCs w:val="22"/>
              </w:rPr>
              <w:t>0.49</w:t>
            </w:r>
          </w:p>
        </w:tc>
        <w:tc>
          <w:tcPr>
            <w:tcW w:w="857" w:type="dxa"/>
            <w:shd w:val="clear" w:color="auto" w:fill="auto"/>
            <w:noWrap/>
            <w:vAlign w:val="bottom"/>
            <w:hideMark/>
          </w:tcPr>
          <w:p w14:paraId="5FA7D1B6" w14:textId="77777777" w:rsidR="00C25BF9" w:rsidRDefault="00C25BF9" w:rsidP="002F72FF">
            <w:pPr>
              <w:jc w:val="right"/>
              <w:rPr>
                <w:rFonts w:ascii="Calibri" w:hAnsi="Calibri" w:cs="Calibri"/>
                <w:color w:val="000000"/>
                <w:szCs w:val="22"/>
              </w:rPr>
            </w:pPr>
            <w:r>
              <w:rPr>
                <w:rFonts w:ascii="Calibri" w:hAnsi="Calibri" w:cs="Calibri"/>
                <w:color w:val="000000"/>
                <w:szCs w:val="22"/>
              </w:rPr>
              <w:t>0.51</w:t>
            </w:r>
          </w:p>
        </w:tc>
        <w:tc>
          <w:tcPr>
            <w:tcW w:w="857" w:type="dxa"/>
            <w:shd w:val="clear" w:color="auto" w:fill="auto"/>
            <w:noWrap/>
            <w:vAlign w:val="bottom"/>
            <w:hideMark/>
          </w:tcPr>
          <w:p w14:paraId="44250B9C" w14:textId="77777777" w:rsidR="00C25BF9" w:rsidRDefault="00C25BF9" w:rsidP="002F72FF">
            <w:pPr>
              <w:jc w:val="right"/>
              <w:rPr>
                <w:rFonts w:ascii="Calibri" w:hAnsi="Calibri" w:cs="Calibri"/>
                <w:color w:val="000000"/>
                <w:szCs w:val="22"/>
              </w:rPr>
            </w:pPr>
            <w:r>
              <w:rPr>
                <w:rFonts w:ascii="Calibri" w:hAnsi="Calibri" w:cs="Calibri"/>
                <w:color w:val="000000"/>
                <w:szCs w:val="22"/>
              </w:rPr>
              <w:t>0.47</w:t>
            </w:r>
          </w:p>
        </w:tc>
        <w:tc>
          <w:tcPr>
            <w:tcW w:w="820" w:type="dxa"/>
            <w:shd w:val="clear" w:color="auto" w:fill="auto"/>
            <w:noWrap/>
            <w:vAlign w:val="bottom"/>
            <w:hideMark/>
          </w:tcPr>
          <w:p w14:paraId="5C3B2701" w14:textId="77777777" w:rsidR="00C25BF9" w:rsidRDefault="00C25BF9" w:rsidP="002F72FF">
            <w:pPr>
              <w:jc w:val="right"/>
              <w:rPr>
                <w:rFonts w:ascii="Calibri" w:hAnsi="Calibri" w:cs="Calibri"/>
                <w:color w:val="000000"/>
                <w:szCs w:val="22"/>
              </w:rPr>
            </w:pPr>
            <w:r>
              <w:rPr>
                <w:rFonts w:ascii="Calibri" w:hAnsi="Calibri" w:cs="Calibri"/>
                <w:color w:val="000000"/>
                <w:szCs w:val="22"/>
              </w:rPr>
              <w:t>0.53</w:t>
            </w:r>
          </w:p>
        </w:tc>
        <w:tc>
          <w:tcPr>
            <w:tcW w:w="857" w:type="dxa"/>
            <w:vAlign w:val="bottom"/>
          </w:tcPr>
          <w:p w14:paraId="64542834" w14:textId="77777777" w:rsidR="00C25BF9" w:rsidRDefault="00C25BF9" w:rsidP="002F72FF">
            <w:pPr>
              <w:jc w:val="right"/>
              <w:rPr>
                <w:rFonts w:ascii="Calibri" w:hAnsi="Calibri" w:cs="Calibri"/>
                <w:color w:val="000000"/>
                <w:szCs w:val="22"/>
              </w:rPr>
            </w:pPr>
            <w:r>
              <w:rPr>
                <w:rFonts w:ascii="Calibri" w:hAnsi="Calibri" w:cs="Calibri"/>
                <w:color w:val="000000"/>
                <w:szCs w:val="22"/>
              </w:rPr>
              <w:t>0.50</w:t>
            </w:r>
          </w:p>
        </w:tc>
        <w:tc>
          <w:tcPr>
            <w:tcW w:w="857" w:type="dxa"/>
            <w:vAlign w:val="bottom"/>
          </w:tcPr>
          <w:p w14:paraId="0B9740BD" w14:textId="77777777" w:rsidR="00C25BF9" w:rsidRDefault="00C25BF9" w:rsidP="002F72FF">
            <w:pPr>
              <w:jc w:val="right"/>
              <w:rPr>
                <w:rFonts w:ascii="Calibri" w:hAnsi="Calibri" w:cs="Calibri"/>
                <w:color w:val="000000"/>
                <w:szCs w:val="22"/>
              </w:rPr>
            </w:pPr>
            <w:r>
              <w:rPr>
                <w:rFonts w:ascii="Calibri" w:hAnsi="Calibri" w:cs="Calibri"/>
                <w:color w:val="000000"/>
                <w:szCs w:val="22"/>
              </w:rPr>
              <w:t>0.50</w:t>
            </w:r>
          </w:p>
        </w:tc>
        <w:tc>
          <w:tcPr>
            <w:tcW w:w="957" w:type="dxa"/>
            <w:shd w:val="clear" w:color="auto" w:fill="auto"/>
            <w:noWrap/>
            <w:vAlign w:val="bottom"/>
            <w:hideMark/>
          </w:tcPr>
          <w:p w14:paraId="449B5113" w14:textId="77777777" w:rsidR="00C25BF9" w:rsidRDefault="00C25BF9" w:rsidP="002F72FF">
            <w:pPr>
              <w:jc w:val="right"/>
              <w:rPr>
                <w:rFonts w:ascii="Calibri" w:hAnsi="Calibri" w:cs="Calibri"/>
                <w:color w:val="000000"/>
                <w:szCs w:val="22"/>
              </w:rPr>
            </w:pPr>
            <w:r>
              <w:rPr>
                <w:rFonts w:ascii="Calibri" w:hAnsi="Calibri" w:cs="Calibri"/>
                <w:color w:val="000000"/>
                <w:szCs w:val="22"/>
              </w:rPr>
              <w:t>0.49</w:t>
            </w:r>
          </w:p>
        </w:tc>
        <w:tc>
          <w:tcPr>
            <w:tcW w:w="1147" w:type="dxa"/>
            <w:vMerge w:val="restart"/>
            <w:shd w:val="clear" w:color="auto" w:fill="auto"/>
            <w:vAlign w:val="bottom"/>
          </w:tcPr>
          <w:p w14:paraId="15822B82"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Referenced from Biogas User Survey (202</w:t>
            </w:r>
            <w:r>
              <w:rPr>
                <w:rFonts w:cs="Arial"/>
                <w:color w:val="000000"/>
                <w:sz w:val="18"/>
                <w:szCs w:val="18"/>
                <w:lang w:eastAsia="ko-KR" w:bidi="ne-NP"/>
              </w:rPr>
              <w:t>1</w:t>
            </w:r>
            <w:r w:rsidRPr="00CA3134">
              <w:rPr>
                <w:rFonts w:cs="Arial"/>
                <w:color w:val="000000"/>
                <w:sz w:val="18"/>
                <w:szCs w:val="18"/>
                <w:lang w:eastAsia="ko-KR" w:bidi="ne-NP"/>
              </w:rPr>
              <w:t>/2</w:t>
            </w:r>
            <w:r>
              <w:rPr>
                <w:rFonts w:cs="Arial"/>
                <w:color w:val="000000"/>
                <w:sz w:val="18"/>
                <w:szCs w:val="18"/>
                <w:lang w:eastAsia="ko-KR" w:bidi="ne-NP"/>
              </w:rPr>
              <w:t>2</w:t>
            </w:r>
            <w:r w:rsidRPr="00CA3134">
              <w:rPr>
                <w:rFonts w:cs="Arial"/>
                <w:color w:val="000000"/>
                <w:sz w:val="18"/>
                <w:szCs w:val="18"/>
                <w:lang w:eastAsia="ko-KR" w:bidi="ne-NP"/>
              </w:rPr>
              <w:t>)</w:t>
            </w:r>
          </w:p>
        </w:tc>
      </w:tr>
      <w:tr w:rsidR="00C25BF9" w:rsidRPr="00CA3134" w14:paraId="4721D45A" w14:textId="77777777" w:rsidTr="002F72FF">
        <w:trPr>
          <w:trHeight w:val="360"/>
        </w:trPr>
        <w:tc>
          <w:tcPr>
            <w:tcW w:w="1525" w:type="dxa"/>
            <w:shd w:val="clear" w:color="auto" w:fill="auto"/>
            <w:noWrap/>
            <w:vAlign w:val="bottom"/>
            <w:hideMark/>
          </w:tcPr>
          <w:p w14:paraId="505FAFE3"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Actual standard deviation for Terai</w:t>
            </w:r>
          </w:p>
        </w:tc>
        <w:tc>
          <w:tcPr>
            <w:tcW w:w="967" w:type="dxa"/>
            <w:shd w:val="clear" w:color="auto" w:fill="auto"/>
            <w:noWrap/>
            <w:vAlign w:val="bottom"/>
            <w:hideMark/>
          </w:tcPr>
          <w:p w14:paraId="01EB7A26"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SD</w:t>
            </w:r>
            <w:r w:rsidRPr="00CA3134">
              <w:rPr>
                <w:rFonts w:cs="Arial"/>
                <w:color w:val="000000"/>
                <w:sz w:val="18"/>
                <w:szCs w:val="18"/>
                <w:vertAlign w:val="subscript"/>
                <w:lang w:eastAsia="ko-KR" w:bidi="ne-NP"/>
              </w:rPr>
              <w:t>te</w:t>
            </w:r>
          </w:p>
        </w:tc>
        <w:tc>
          <w:tcPr>
            <w:tcW w:w="857" w:type="dxa"/>
            <w:shd w:val="clear" w:color="auto" w:fill="auto"/>
            <w:noWrap/>
            <w:vAlign w:val="bottom"/>
            <w:hideMark/>
          </w:tcPr>
          <w:p w14:paraId="41B9BFBF" w14:textId="77777777" w:rsidR="00C25BF9" w:rsidRDefault="00C25BF9" w:rsidP="002F72FF">
            <w:pPr>
              <w:jc w:val="right"/>
              <w:rPr>
                <w:rFonts w:ascii="Calibri" w:hAnsi="Calibri" w:cs="Calibri"/>
                <w:color w:val="000000"/>
                <w:szCs w:val="22"/>
              </w:rPr>
            </w:pPr>
            <w:r>
              <w:rPr>
                <w:rFonts w:ascii="Calibri" w:hAnsi="Calibri" w:cs="Calibri"/>
                <w:color w:val="000000"/>
                <w:szCs w:val="22"/>
              </w:rPr>
              <w:t>0.16</w:t>
            </w:r>
          </w:p>
        </w:tc>
        <w:tc>
          <w:tcPr>
            <w:tcW w:w="857" w:type="dxa"/>
            <w:shd w:val="clear" w:color="auto" w:fill="auto"/>
            <w:noWrap/>
            <w:vAlign w:val="bottom"/>
            <w:hideMark/>
          </w:tcPr>
          <w:p w14:paraId="0DFDE838" w14:textId="77777777" w:rsidR="00C25BF9" w:rsidRDefault="00C25BF9" w:rsidP="002F72FF">
            <w:pPr>
              <w:jc w:val="right"/>
              <w:rPr>
                <w:rFonts w:ascii="Calibri" w:hAnsi="Calibri" w:cs="Calibri"/>
                <w:color w:val="000000"/>
                <w:szCs w:val="22"/>
              </w:rPr>
            </w:pPr>
            <w:r>
              <w:rPr>
                <w:rFonts w:ascii="Calibri" w:hAnsi="Calibri" w:cs="Calibri"/>
                <w:color w:val="000000"/>
                <w:szCs w:val="22"/>
              </w:rPr>
              <w:t>0.12</w:t>
            </w:r>
          </w:p>
        </w:tc>
        <w:tc>
          <w:tcPr>
            <w:tcW w:w="857" w:type="dxa"/>
            <w:shd w:val="clear" w:color="auto" w:fill="auto"/>
            <w:noWrap/>
            <w:vAlign w:val="bottom"/>
            <w:hideMark/>
          </w:tcPr>
          <w:p w14:paraId="60C2710D" w14:textId="77777777" w:rsidR="00C25BF9" w:rsidRDefault="00C25BF9" w:rsidP="002F72FF">
            <w:pPr>
              <w:jc w:val="right"/>
              <w:rPr>
                <w:rFonts w:ascii="Calibri" w:hAnsi="Calibri" w:cs="Calibri"/>
                <w:color w:val="000000"/>
                <w:szCs w:val="22"/>
              </w:rPr>
            </w:pPr>
            <w:r>
              <w:rPr>
                <w:rFonts w:ascii="Calibri" w:hAnsi="Calibri" w:cs="Calibri"/>
                <w:color w:val="000000"/>
                <w:szCs w:val="22"/>
              </w:rPr>
              <w:t>0.12</w:t>
            </w:r>
          </w:p>
        </w:tc>
        <w:tc>
          <w:tcPr>
            <w:tcW w:w="857" w:type="dxa"/>
            <w:shd w:val="clear" w:color="auto" w:fill="auto"/>
            <w:noWrap/>
            <w:vAlign w:val="bottom"/>
            <w:hideMark/>
          </w:tcPr>
          <w:p w14:paraId="1E77EF38" w14:textId="77777777" w:rsidR="00C25BF9" w:rsidRDefault="00C25BF9" w:rsidP="002F72FF">
            <w:pPr>
              <w:jc w:val="right"/>
              <w:rPr>
                <w:rFonts w:ascii="Calibri" w:hAnsi="Calibri" w:cs="Calibri"/>
                <w:color w:val="000000"/>
                <w:szCs w:val="22"/>
              </w:rPr>
            </w:pPr>
            <w:r>
              <w:rPr>
                <w:rFonts w:ascii="Calibri" w:hAnsi="Calibri" w:cs="Calibri"/>
                <w:color w:val="000000"/>
                <w:szCs w:val="22"/>
              </w:rPr>
              <w:t>0.08</w:t>
            </w:r>
          </w:p>
        </w:tc>
        <w:tc>
          <w:tcPr>
            <w:tcW w:w="820" w:type="dxa"/>
            <w:shd w:val="clear" w:color="auto" w:fill="auto"/>
            <w:noWrap/>
            <w:vAlign w:val="bottom"/>
            <w:hideMark/>
          </w:tcPr>
          <w:p w14:paraId="7A20F59B" w14:textId="77777777" w:rsidR="00C25BF9" w:rsidRDefault="00C25BF9" w:rsidP="002F72FF">
            <w:pPr>
              <w:jc w:val="right"/>
              <w:rPr>
                <w:rFonts w:ascii="Calibri" w:hAnsi="Calibri" w:cs="Calibri"/>
                <w:color w:val="000000"/>
                <w:szCs w:val="22"/>
              </w:rPr>
            </w:pPr>
            <w:r>
              <w:rPr>
                <w:rFonts w:ascii="Calibri" w:hAnsi="Calibri" w:cs="Calibri"/>
                <w:color w:val="000000"/>
                <w:szCs w:val="22"/>
              </w:rPr>
              <w:t>0.18</w:t>
            </w:r>
          </w:p>
        </w:tc>
        <w:tc>
          <w:tcPr>
            <w:tcW w:w="857" w:type="dxa"/>
            <w:vAlign w:val="bottom"/>
          </w:tcPr>
          <w:p w14:paraId="5D7B3956" w14:textId="77777777" w:rsidR="00C25BF9" w:rsidRDefault="00C25BF9" w:rsidP="002F72FF">
            <w:pPr>
              <w:jc w:val="right"/>
              <w:rPr>
                <w:rFonts w:ascii="Calibri" w:hAnsi="Calibri" w:cs="Calibri"/>
                <w:color w:val="000000"/>
                <w:szCs w:val="22"/>
              </w:rPr>
            </w:pPr>
            <w:r>
              <w:rPr>
                <w:rFonts w:ascii="Calibri" w:hAnsi="Calibri" w:cs="Calibri"/>
                <w:color w:val="000000"/>
                <w:szCs w:val="22"/>
              </w:rPr>
              <w:t>0.17</w:t>
            </w:r>
          </w:p>
        </w:tc>
        <w:tc>
          <w:tcPr>
            <w:tcW w:w="857" w:type="dxa"/>
            <w:vAlign w:val="bottom"/>
          </w:tcPr>
          <w:p w14:paraId="5B538629" w14:textId="77777777" w:rsidR="00C25BF9" w:rsidRDefault="00C25BF9" w:rsidP="002F72FF">
            <w:pPr>
              <w:jc w:val="right"/>
              <w:rPr>
                <w:rFonts w:ascii="Calibri" w:hAnsi="Calibri" w:cs="Calibri"/>
                <w:color w:val="000000"/>
                <w:szCs w:val="22"/>
              </w:rPr>
            </w:pPr>
            <w:r>
              <w:rPr>
                <w:rFonts w:ascii="Calibri" w:hAnsi="Calibri" w:cs="Calibri"/>
                <w:color w:val="000000"/>
                <w:szCs w:val="22"/>
              </w:rPr>
              <w:t>0.14</w:t>
            </w:r>
          </w:p>
        </w:tc>
        <w:tc>
          <w:tcPr>
            <w:tcW w:w="957" w:type="dxa"/>
            <w:shd w:val="clear" w:color="auto" w:fill="auto"/>
            <w:noWrap/>
            <w:vAlign w:val="bottom"/>
            <w:hideMark/>
          </w:tcPr>
          <w:p w14:paraId="2E4EBEA5" w14:textId="77777777" w:rsidR="00C25BF9" w:rsidRDefault="00C25BF9" w:rsidP="002F72FF">
            <w:pPr>
              <w:jc w:val="right"/>
              <w:rPr>
                <w:rFonts w:ascii="Calibri" w:hAnsi="Calibri" w:cs="Calibri"/>
                <w:color w:val="000000"/>
                <w:szCs w:val="22"/>
              </w:rPr>
            </w:pPr>
            <w:r>
              <w:rPr>
                <w:rFonts w:ascii="Calibri" w:hAnsi="Calibri" w:cs="Calibri"/>
                <w:color w:val="000000"/>
                <w:szCs w:val="22"/>
              </w:rPr>
              <w:t>0.11</w:t>
            </w:r>
          </w:p>
        </w:tc>
        <w:tc>
          <w:tcPr>
            <w:tcW w:w="1147" w:type="dxa"/>
            <w:vMerge/>
            <w:shd w:val="clear" w:color="auto" w:fill="auto"/>
            <w:vAlign w:val="bottom"/>
          </w:tcPr>
          <w:p w14:paraId="1DF47B10" w14:textId="77777777" w:rsidR="00C25BF9" w:rsidRPr="00CA3134" w:rsidRDefault="00C25BF9" w:rsidP="002F72FF">
            <w:pPr>
              <w:rPr>
                <w:rFonts w:cs="Arial"/>
                <w:color w:val="000000"/>
                <w:sz w:val="18"/>
                <w:szCs w:val="18"/>
                <w:lang w:eastAsia="ko-KR" w:bidi="ne-NP"/>
              </w:rPr>
            </w:pPr>
          </w:p>
        </w:tc>
      </w:tr>
      <w:tr w:rsidR="00C25BF9" w:rsidRPr="00CA3134" w14:paraId="0636322F" w14:textId="77777777" w:rsidTr="002F72FF">
        <w:trPr>
          <w:trHeight w:val="345"/>
        </w:trPr>
        <w:tc>
          <w:tcPr>
            <w:tcW w:w="1525" w:type="dxa"/>
            <w:shd w:val="clear" w:color="auto" w:fill="auto"/>
            <w:noWrap/>
            <w:vAlign w:val="bottom"/>
            <w:hideMark/>
          </w:tcPr>
          <w:p w14:paraId="77DC5BBB"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Overall variance</w:t>
            </w:r>
          </w:p>
        </w:tc>
        <w:tc>
          <w:tcPr>
            <w:tcW w:w="967" w:type="dxa"/>
            <w:shd w:val="clear" w:color="auto" w:fill="auto"/>
            <w:noWrap/>
            <w:vAlign w:val="bottom"/>
            <w:hideMark/>
          </w:tcPr>
          <w:p w14:paraId="5BB8095F"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SD</w:t>
            </w:r>
            <w:r w:rsidRPr="00CA3134">
              <w:rPr>
                <w:rFonts w:cs="Arial"/>
                <w:color w:val="000000"/>
                <w:sz w:val="18"/>
                <w:szCs w:val="18"/>
                <w:vertAlign w:val="superscript"/>
                <w:lang w:eastAsia="ko-KR" w:bidi="ne-NP"/>
              </w:rPr>
              <w:t>2</w:t>
            </w:r>
          </w:p>
        </w:tc>
        <w:tc>
          <w:tcPr>
            <w:tcW w:w="857" w:type="dxa"/>
            <w:shd w:val="clear" w:color="auto" w:fill="auto"/>
            <w:noWrap/>
            <w:vAlign w:val="bottom"/>
            <w:hideMark/>
          </w:tcPr>
          <w:p w14:paraId="3E4C65D7" w14:textId="77777777" w:rsidR="00C25BF9" w:rsidRDefault="00C25BF9" w:rsidP="002F72FF">
            <w:pPr>
              <w:jc w:val="right"/>
              <w:rPr>
                <w:rFonts w:ascii="Calibri" w:hAnsi="Calibri" w:cs="Calibri"/>
                <w:color w:val="000000"/>
                <w:szCs w:val="22"/>
              </w:rPr>
            </w:pPr>
            <w:r>
              <w:rPr>
                <w:rFonts w:ascii="Calibri" w:hAnsi="Calibri" w:cs="Calibri"/>
                <w:color w:val="000000"/>
                <w:szCs w:val="22"/>
              </w:rPr>
              <w:t>0.02</w:t>
            </w:r>
          </w:p>
        </w:tc>
        <w:tc>
          <w:tcPr>
            <w:tcW w:w="857" w:type="dxa"/>
            <w:shd w:val="clear" w:color="auto" w:fill="auto"/>
            <w:noWrap/>
            <w:vAlign w:val="bottom"/>
            <w:hideMark/>
          </w:tcPr>
          <w:p w14:paraId="13EBCB44" w14:textId="77777777" w:rsidR="00C25BF9" w:rsidRDefault="00C25BF9" w:rsidP="002F72FF">
            <w:pPr>
              <w:jc w:val="right"/>
              <w:rPr>
                <w:rFonts w:ascii="Calibri" w:hAnsi="Calibri" w:cs="Calibri"/>
                <w:color w:val="000000"/>
                <w:szCs w:val="22"/>
              </w:rPr>
            </w:pPr>
            <w:r>
              <w:rPr>
                <w:rFonts w:ascii="Calibri" w:hAnsi="Calibri" w:cs="Calibri"/>
                <w:color w:val="000000"/>
                <w:szCs w:val="22"/>
              </w:rPr>
              <w:t>0.01</w:t>
            </w:r>
          </w:p>
        </w:tc>
        <w:tc>
          <w:tcPr>
            <w:tcW w:w="857" w:type="dxa"/>
            <w:shd w:val="clear" w:color="auto" w:fill="auto"/>
            <w:noWrap/>
            <w:vAlign w:val="bottom"/>
            <w:hideMark/>
          </w:tcPr>
          <w:p w14:paraId="57E1A13B" w14:textId="77777777" w:rsidR="00C25BF9" w:rsidRDefault="00C25BF9" w:rsidP="002F72FF">
            <w:pPr>
              <w:jc w:val="right"/>
              <w:rPr>
                <w:rFonts w:ascii="Calibri" w:hAnsi="Calibri" w:cs="Calibri"/>
                <w:color w:val="000000"/>
                <w:szCs w:val="22"/>
              </w:rPr>
            </w:pPr>
            <w:r>
              <w:rPr>
                <w:rFonts w:ascii="Calibri" w:hAnsi="Calibri" w:cs="Calibri"/>
                <w:color w:val="000000"/>
                <w:szCs w:val="22"/>
              </w:rPr>
              <w:t>0.01</w:t>
            </w:r>
          </w:p>
        </w:tc>
        <w:tc>
          <w:tcPr>
            <w:tcW w:w="857" w:type="dxa"/>
            <w:shd w:val="clear" w:color="auto" w:fill="auto"/>
            <w:noWrap/>
            <w:vAlign w:val="bottom"/>
            <w:hideMark/>
          </w:tcPr>
          <w:p w14:paraId="05F330C0" w14:textId="77777777" w:rsidR="00C25BF9" w:rsidRDefault="00C25BF9" w:rsidP="002F72FF">
            <w:pPr>
              <w:jc w:val="right"/>
              <w:rPr>
                <w:rFonts w:ascii="Calibri" w:hAnsi="Calibri" w:cs="Calibri"/>
                <w:color w:val="000000"/>
                <w:szCs w:val="22"/>
              </w:rPr>
            </w:pPr>
            <w:r>
              <w:rPr>
                <w:rFonts w:ascii="Calibri" w:hAnsi="Calibri" w:cs="Calibri"/>
                <w:color w:val="000000"/>
                <w:szCs w:val="22"/>
              </w:rPr>
              <w:t>0.01</w:t>
            </w:r>
          </w:p>
        </w:tc>
        <w:tc>
          <w:tcPr>
            <w:tcW w:w="820" w:type="dxa"/>
            <w:shd w:val="clear" w:color="auto" w:fill="auto"/>
            <w:noWrap/>
            <w:vAlign w:val="bottom"/>
            <w:hideMark/>
          </w:tcPr>
          <w:p w14:paraId="5DA1E0D5" w14:textId="77777777" w:rsidR="00C25BF9" w:rsidRDefault="00C25BF9" w:rsidP="002F72FF">
            <w:pPr>
              <w:jc w:val="right"/>
              <w:rPr>
                <w:rFonts w:ascii="Calibri" w:hAnsi="Calibri" w:cs="Calibri"/>
                <w:color w:val="000000"/>
                <w:szCs w:val="22"/>
              </w:rPr>
            </w:pPr>
            <w:r>
              <w:rPr>
                <w:rFonts w:ascii="Calibri" w:hAnsi="Calibri" w:cs="Calibri"/>
                <w:color w:val="000000"/>
                <w:szCs w:val="22"/>
              </w:rPr>
              <w:t>0.02</w:t>
            </w:r>
          </w:p>
        </w:tc>
        <w:tc>
          <w:tcPr>
            <w:tcW w:w="857" w:type="dxa"/>
            <w:vAlign w:val="bottom"/>
          </w:tcPr>
          <w:p w14:paraId="263B363B" w14:textId="77777777" w:rsidR="00C25BF9" w:rsidRDefault="00C25BF9" w:rsidP="002F72FF">
            <w:pPr>
              <w:jc w:val="right"/>
              <w:rPr>
                <w:rFonts w:ascii="Calibri" w:hAnsi="Calibri" w:cs="Calibri"/>
                <w:color w:val="000000"/>
                <w:szCs w:val="22"/>
              </w:rPr>
            </w:pPr>
            <w:r>
              <w:rPr>
                <w:rFonts w:ascii="Calibri" w:hAnsi="Calibri" w:cs="Calibri"/>
                <w:color w:val="000000"/>
                <w:szCs w:val="22"/>
              </w:rPr>
              <w:t>0.02</w:t>
            </w:r>
          </w:p>
        </w:tc>
        <w:tc>
          <w:tcPr>
            <w:tcW w:w="857" w:type="dxa"/>
            <w:vAlign w:val="bottom"/>
          </w:tcPr>
          <w:p w14:paraId="489C29A9" w14:textId="77777777" w:rsidR="00C25BF9" w:rsidRDefault="00C25BF9" w:rsidP="002F72FF">
            <w:pPr>
              <w:jc w:val="right"/>
              <w:rPr>
                <w:rFonts w:ascii="Calibri" w:hAnsi="Calibri" w:cs="Calibri"/>
                <w:color w:val="000000"/>
                <w:szCs w:val="22"/>
              </w:rPr>
            </w:pPr>
            <w:r>
              <w:rPr>
                <w:rFonts w:ascii="Calibri" w:hAnsi="Calibri" w:cs="Calibri"/>
                <w:color w:val="000000"/>
                <w:szCs w:val="22"/>
              </w:rPr>
              <w:t>0.01</w:t>
            </w:r>
          </w:p>
        </w:tc>
        <w:tc>
          <w:tcPr>
            <w:tcW w:w="957" w:type="dxa"/>
            <w:shd w:val="clear" w:color="auto" w:fill="auto"/>
            <w:noWrap/>
            <w:vAlign w:val="bottom"/>
            <w:hideMark/>
          </w:tcPr>
          <w:p w14:paraId="29F70306" w14:textId="77777777" w:rsidR="00C25BF9" w:rsidRDefault="00C25BF9" w:rsidP="002F72FF">
            <w:pPr>
              <w:jc w:val="right"/>
              <w:rPr>
                <w:rFonts w:ascii="Calibri" w:hAnsi="Calibri" w:cs="Calibri"/>
                <w:color w:val="000000"/>
                <w:szCs w:val="22"/>
              </w:rPr>
            </w:pPr>
            <w:r>
              <w:rPr>
                <w:rFonts w:ascii="Calibri" w:hAnsi="Calibri" w:cs="Calibri"/>
                <w:color w:val="000000"/>
                <w:szCs w:val="22"/>
              </w:rPr>
              <w:t>0.01</w:t>
            </w:r>
          </w:p>
        </w:tc>
        <w:tc>
          <w:tcPr>
            <w:tcW w:w="1147" w:type="dxa"/>
            <w:vMerge w:val="restart"/>
            <w:shd w:val="clear" w:color="auto" w:fill="auto"/>
            <w:noWrap/>
            <w:vAlign w:val="bottom"/>
          </w:tcPr>
          <w:p w14:paraId="043BD3BA"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Calculated</w:t>
            </w:r>
          </w:p>
        </w:tc>
      </w:tr>
      <w:tr w:rsidR="00C25BF9" w:rsidRPr="00CA3134" w14:paraId="07CE366A" w14:textId="77777777" w:rsidTr="002F72FF">
        <w:trPr>
          <w:trHeight w:val="300"/>
        </w:trPr>
        <w:tc>
          <w:tcPr>
            <w:tcW w:w="1525" w:type="dxa"/>
            <w:shd w:val="clear" w:color="auto" w:fill="auto"/>
            <w:noWrap/>
            <w:vAlign w:val="bottom"/>
            <w:hideMark/>
          </w:tcPr>
          <w:p w14:paraId="682FDD9C"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lastRenderedPageBreak/>
              <w:t>Overall mean</w:t>
            </w:r>
          </w:p>
        </w:tc>
        <w:tc>
          <w:tcPr>
            <w:tcW w:w="967" w:type="dxa"/>
            <w:shd w:val="clear" w:color="auto" w:fill="auto"/>
            <w:noWrap/>
            <w:vAlign w:val="bottom"/>
            <w:hideMark/>
          </w:tcPr>
          <w:p w14:paraId="0F558DC8"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Mean</w:t>
            </w:r>
          </w:p>
        </w:tc>
        <w:tc>
          <w:tcPr>
            <w:tcW w:w="857" w:type="dxa"/>
            <w:shd w:val="clear" w:color="auto" w:fill="auto"/>
            <w:noWrap/>
            <w:vAlign w:val="bottom"/>
            <w:hideMark/>
          </w:tcPr>
          <w:p w14:paraId="602CD88B" w14:textId="77777777" w:rsidR="00C25BF9" w:rsidRDefault="00C25BF9" w:rsidP="002F72FF">
            <w:pPr>
              <w:jc w:val="right"/>
              <w:rPr>
                <w:rFonts w:ascii="Calibri" w:hAnsi="Calibri" w:cs="Calibri"/>
                <w:color w:val="000000"/>
                <w:szCs w:val="22"/>
              </w:rPr>
            </w:pPr>
            <w:r>
              <w:rPr>
                <w:rFonts w:ascii="Calibri" w:hAnsi="Calibri" w:cs="Calibri"/>
                <w:color w:val="000000"/>
                <w:szCs w:val="22"/>
              </w:rPr>
              <w:t>0.51</w:t>
            </w:r>
          </w:p>
        </w:tc>
        <w:tc>
          <w:tcPr>
            <w:tcW w:w="857" w:type="dxa"/>
            <w:shd w:val="clear" w:color="auto" w:fill="auto"/>
            <w:noWrap/>
            <w:vAlign w:val="bottom"/>
            <w:hideMark/>
          </w:tcPr>
          <w:p w14:paraId="337C30C0" w14:textId="77777777" w:rsidR="00C25BF9" w:rsidRDefault="00C25BF9" w:rsidP="002F72FF">
            <w:pPr>
              <w:jc w:val="right"/>
              <w:rPr>
                <w:rFonts w:ascii="Calibri" w:hAnsi="Calibri" w:cs="Calibri"/>
                <w:color w:val="000000"/>
                <w:szCs w:val="22"/>
              </w:rPr>
            </w:pPr>
            <w:r>
              <w:rPr>
                <w:rFonts w:ascii="Calibri" w:hAnsi="Calibri" w:cs="Calibri"/>
                <w:color w:val="000000"/>
                <w:szCs w:val="22"/>
              </w:rPr>
              <w:t>0.47</w:t>
            </w:r>
          </w:p>
        </w:tc>
        <w:tc>
          <w:tcPr>
            <w:tcW w:w="857" w:type="dxa"/>
            <w:shd w:val="clear" w:color="auto" w:fill="auto"/>
            <w:noWrap/>
            <w:vAlign w:val="bottom"/>
            <w:hideMark/>
          </w:tcPr>
          <w:p w14:paraId="3E6710F0" w14:textId="77777777" w:rsidR="00C25BF9" w:rsidRDefault="00C25BF9" w:rsidP="002F72FF">
            <w:pPr>
              <w:jc w:val="right"/>
              <w:rPr>
                <w:rFonts w:ascii="Calibri" w:hAnsi="Calibri" w:cs="Calibri"/>
                <w:color w:val="000000"/>
                <w:szCs w:val="22"/>
              </w:rPr>
            </w:pPr>
            <w:r>
              <w:rPr>
                <w:rFonts w:ascii="Calibri" w:hAnsi="Calibri" w:cs="Calibri"/>
                <w:color w:val="000000"/>
                <w:szCs w:val="22"/>
              </w:rPr>
              <w:t>0.50</w:t>
            </w:r>
          </w:p>
        </w:tc>
        <w:tc>
          <w:tcPr>
            <w:tcW w:w="857" w:type="dxa"/>
            <w:shd w:val="clear" w:color="auto" w:fill="auto"/>
            <w:noWrap/>
            <w:vAlign w:val="bottom"/>
            <w:hideMark/>
          </w:tcPr>
          <w:p w14:paraId="1301A334" w14:textId="77777777" w:rsidR="00C25BF9" w:rsidRDefault="00C25BF9" w:rsidP="002F72FF">
            <w:pPr>
              <w:jc w:val="right"/>
              <w:rPr>
                <w:rFonts w:ascii="Calibri" w:hAnsi="Calibri" w:cs="Calibri"/>
                <w:color w:val="000000"/>
                <w:szCs w:val="22"/>
              </w:rPr>
            </w:pPr>
            <w:r>
              <w:rPr>
                <w:rFonts w:ascii="Calibri" w:hAnsi="Calibri" w:cs="Calibri"/>
                <w:color w:val="000000"/>
                <w:szCs w:val="22"/>
              </w:rPr>
              <w:t>0.48</w:t>
            </w:r>
          </w:p>
        </w:tc>
        <w:tc>
          <w:tcPr>
            <w:tcW w:w="820" w:type="dxa"/>
            <w:shd w:val="clear" w:color="auto" w:fill="auto"/>
            <w:noWrap/>
            <w:vAlign w:val="bottom"/>
            <w:hideMark/>
          </w:tcPr>
          <w:p w14:paraId="40DEB777" w14:textId="77777777" w:rsidR="00C25BF9" w:rsidRDefault="00C25BF9" w:rsidP="002F72FF">
            <w:pPr>
              <w:jc w:val="right"/>
              <w:rPr>
                <w:rFonts w:ascii="Calibri" w:hAnsi="Calibri" w:cs="Calibri"/>
                <w:color w:val="000000"/>
                <w:szCs w:val="22"/>
              </w:rPr>
            </w:pPr>
            <w:r>
              <w:rPr>
                <w:rFonts w:ascii="Calibri" w:hAnsi="Calibri" w:cs="Calibri"/>
                <w:color w:val="000000"/>
                <w:szCs w:val="22"/>
              </w:rPr>
              <w:t>0.48</w:t>
            </w:r>
          </w:p>
        </w:tc>
        <w:tc>
          <w:tcPr>
            <w:tcW w:w="857" w:type="dxa"/>
            <w:vAlign w:val="bottom"/>
          </w:tcPr>
          <w:p w14:paraId="3B312533" w14:textId="77777777" w:rsidR="00C25BF9" w:rsidRDefault="00C25BF9" w:rsidP="002F72FF">
            <w:pPr>
              <w:jc w:val="right"/>
              <w:rPr>
                <w:rFonts w:ascii="Calibri" w:hAnsi="Calibri" w:cs="Calibri"/>
                <w:color w:val="000000"/>
                <w:szCs w:val="22"/>
              </w:rPr>
            </w:pPr>
            <w:r>
              <w:rPr>
                <w:rFonts w:ascii="Calibri" w:hAnsi="Calibri" w:cs="Calibri"/>
                <w:color w:val="000000"/>
                <w:szCs w:val="22"/>
              </w:rPr>
              <w:t>0.47</w:t>
            </w:r>
          </w:p>
        </w:tc>
        <w:tc>
          <w:tcPr>
            <w:tcW w:w="857" w:type="dxa"/>
            <w:vAlign w:val="bottom"/>
          </w:tcPr>
          <w:p w14:paraId="676CEE9D" w14:textId="77777777" w:rsidR="00C25BF9" w:rsidRDefault="00C25BF9" w:rsidP="002F72FF">
            <w:pPr>
              <w:jc w:val="right"/>
              <w:rPr>
                <w:rFonts w:ascii="Calibri" w:hAnsi="Calibri" w:cs="Calibri"/>
                <w:color w:val="000000"/>
                <w:szCs w:val="22"/>
              </w:rPr>
            </w:pPr>
            <w:r>
              <w:rPr>
                <w:rFonts w:ascii="Calibri" w:hAnsi="Calibri" w:cs="Calibri"/>
                <w:color w:val="000000"/>
                <w:szCs w:val="22"/>
              </w:rPr>
              <w:t>0.48</w:t>
            </w:r>
          </w:p>
        </w:tc>
        <w:tc>
          <w:tcPr>
            <w:tcW w:w="957" w:type="dxa"/>
            <w:shd w:val="clear" w:color="auto" w:fill="auto"/>
            <w:noWrap/>
            <w:vAlign w:val="bottom"/>
            <w:hideMark/>
          </w:tcPr>
          <w:p w14:paraId="590AFC1D" w14:textId="77777777" w:rsidR="00C25BF9" w:rsidRDefault="00C25BF9" w:rsidP="002F72FF">
            <w:pPr>
              <w:jc w:val="right"/>
              <w:rPr>
                <w:rFonts w:ascii="Calibri" w:hAnsi="Calibri" w:cs="Calibri"/>
                <w:color w:val="000000"/>
                <w:szCs w:val="22"/>
              </w:rPr>
            </w:pPr>
            <w:r>
              <w:rPr>
                <w:rFonts w:ascii="Calibri" w:hAnsi="Calibri" w:cs="Calibri"/>
                <w:color w:val="000000"/>
                <w:szCs w:val="22"/>
              </w:rPr>
              <w:t>0.51</w:t>
            </w:r>
          </w:p>
        </w:tc>
        <w:tc>
          <w:tcPr>
            <w:tcW w:w="1147" w:type="dxa"/>
            <w:vMerge/>
            <w:shd w:val="clear" w:color="auto" w:fill="auto"/>
            <w:noWrap/>
            <w:vAlign w:val="bottom"/>
            <w:hideMark/>
          </w:tcPr>
          <w:p w14:paraId="1576C0C6" w14:textId="77777777" w:rsidR="00C25BF9" w:rsidRPr="00CA3134" w:rsidRDefault="00C25BF9" w:rsidP="002F72FF">
            <w:pPr>
              <w:rPr>
                <w:rFonts w:cs="Arial"/>
                <w:color w:val="000000"/>
                <w:sz w:val="18"/>
                <w:szCs w:val="18"/>
                <w:lang w:eastAsia="ko-KR" w:bidi="ne-NP"/>
              </w:rPr>
            </w:pPr>
          </w:p>
        </w:tc>
      </w:tr>
      <w:tr w:rsidR="00C25BF9" w:rsidRPr="00CA3134" w14:paraId="1399A5F9" w14:textId="77777777" w:rsidTr="002F72FF">
        <w:trPr>
          <w:trHeight w:val="345"/>
        </w:trPr>
        <w:tc>
          <w:tcPr>
            <w:tcW w:w="1525" w:type="dxa"/>
            <w:shd w:val="clear" w:color="auto" w:fill="auto"/>
            <w:noWrap/>
            <w:vAlign w:val="bottom"/>
            <w:hideMark/>
          </w:tcPr>
          <w:p w14:paraId="0D0A22C1"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V- Value</w:t>
            </w:r>
          </w:p>
        </w:tc>
        <w:tc>
          <w:tcPr>
            <w:tcW w:w="967" w:type="dxa"/>
            <w:shd w:val="clear" w:color="auto" w:fill="auto"/>
            <w:noWrap/>
            <w:vAlign w:val="bottom"/>
            <w:hideMark/>
          </w:tcPr>
          <w:p w14:paraId="58E3F9F6"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SD</w:t>
            </w:r>
            <w:r w:rsidRPr="00CA3134">
              <w:rPr>
                <w:rFonts w:cs="Arial"/>
                <w:color w:val="000000"/>
                <w:sz w:val="18"/>
                <w:szCs w:val="18"/>
                <w:vertAlign w:val="superscript"/>
                <w:lang w:eastAsia="ko-KR" w:bidi="ne-NP"/>
              </w:rPr>
              <w:t>2</w:t>
            </w:r>
            <w:r w:rsidRPr="00CA3134">
              <w:rPr>
                <w:rFonts w:cs="Arial"/>
                <w:color w:val="000000"/>
                <w:sz w:val="18"/>
                <w:szCs w:val="18"/>
                <w:lang w:eastAsia="ko-KR" w:bidi="ne-NP"/>
              </w:rPr>
              <w:t>/P</w:t>
            </w:r>
            <w:r w:rsidRPr="00CA3134">
              <w:rPr>
                <w:rFonts w:cs="Arial"/>
                <w:color w:val="000000"/>
                <w:sz w:val="18"/>
                <w:szCs w:val="18"/>
                <w:vertAlign w:val="superscript"/>
                <w:lang w:eastAsia="ko-KR" w:bidi="ne-NP"/>
              </w:rPr>
              <w:t>2</w:t>
            </w:r>
          </w:p>
        </w:tc>
        <w:tc>
          <w:tcPr>
            <w:tcW w:w="857" w:type="dxa"/>
            <w:shd w:val="clear" w:color="auto" w:fill="auto"/>
            <w:noWrap/>
            <w:vAlign w:val="bottom"/>
            <w:hideMark/>
          </w:tcPr>
          <w:p w14:paraId="3CF946E2" w14:textId="77777777" w:rsidR="00C25BF9" w:rsidRDefault="00C25BF9" w:rsidP="002F72FF">
            <w:pPr>
              <w:jc w:val="right"/>
              <w:rPr>
                <w:rFonts w:ascii="Calibri" w:hAnsi="Calibri" w:cs="Calibri"/>
                <w:color w:val="000000"/>
                <w:szCs w:val="22"/>
              </w:rPr>
            </w:pPr>
            <w:r>
              <w:rPr>
                <w:rFonts w:ascii="Calibri" w:hAnsi="Calibri" w:cs="Calibri"/>
                <w:color w:val="000000"/>
                <w:szCs w:val="22"/>
              </w:rPr>
              <w:t>0.07</w:t>
            </w:r>
          </w:p>
        </w:tc>
        <w:tc>
          <w:tcPr>
            <w:tcW w:w="857" w:type="dxa"/>
            <w:shd w:val="clear" w:color="auto" w:fill="auto"/>
            <w:noWrap/>
            <w:vAlign w:val="bottom"/>
            <w:hideMark/>
          </w:tcPr>
          <w:p w14:paraId="422110E3" w14:textId="77777777" w:rsidR="00C25BF9" w:rsidRDefault="00C25BF9" w:rsidP="002F72FF">
            <w:pPr>
              <w:jc w:val="right"/>
              <w:rPr>
                <w:rFonts w:ascii="Calibri" w:hAnsi="Calibri" w:cs="Calibri"/>
                <w:color w:val="000000"/>
                <w:szCs w:val="22"/>
              </w:rPr>
            </w:pPr>
            <w:r>
              <w:rPr>
                <w:rFonts w:ascii="Calibri" w:hAnsi="Calibri" w:cs="Calibri"/>
                <w:color w:val="000000"/>
                <w:szCs w:val="22"/>
              </w:rPr>
              <w:t>0.07</w:t>
            </w:r>
          </w:p>
        </w:tc>
        <w:tc>
          <w:tcPr>
            <w:tcW w:w="857" w:type="dxa"/>
            <w:shd w:val="clear" w:color="auto" w:fill="auto"/>
            <w:noWrap/>
            <w:vAlign w:val="bottom"/>
            <w:hideMark/>
          </w:tcPr>
          <w:p w14:paraId="0991A491" w14:textId="77777777" w:rsidR="00C25BF9" w:rsidRDefault="00C25BF9" w:rsidP="002F72FF">
            <w:pPr>
              <w:jc w:val="right"/>
              <w:rPr>
                <w:rFonts w:ascii="Calibri" w:hAnsi="Calibri" w:cs="Calibri"/>
                <w:color w:val="000000"/>
                <w:szCs w:val="22"/>
              </w:rPr>
            </w:pPr>
            <w:r>
              <w:rPr>
                <w:rFonts w:ascii="Calibri" w:hAnsi="Calibri" w:cs="Calibri"/>
                <w:color w:val="000000"/>
                <w:szCs w:val="22"/>
              </w:rPr>
              <w:t>0.04</w:t>
            </w:r>
          </w:p>
        </w:tc>
        <w:tc>
          <w:tcPr>
            <w:tcW w:w="857" w:type="dxa"/>
            <w:shd w:val="clear" w:color="auto" w:fill="auto"/>
            <w:noWrap/>
            <w:vAlign w:val="bottom"/>
            <w:hideMark/>
          </w:tcPr>
          <w:p w14:paraId="336308D2" w14:textId="77777777" w:rsidR="00C25BF9" w:rsidRDefault="00C25BF9" w:rsidP="002F72FF">
            <w:pPr>
              <w:jc w:val="right"/>
              <w:rPr>
                <w:rFonts w:ascii="Calibri" w:hAnsi="Calibri" w:cs="Calibri"/>
                <w:color w:val="000000"/>
                <w:szCs w:val="22"/>
              </w:rPr>
            </w:pPr>
            <w:r>
              <w:rPr>
                <w:rFonts w:ascii="Calibri" w:hAnsi="Calibri" w:cs="Calibri"/>
                <w:color w:val="000000"/>
                <w:szCs w:val="22"/>
              </w:rPr>
              <w:t>0.05</w:t>
            </w:r>
          </w:p>
        </w:tc>
        <w:tc>
          <w:tcPr>
            <w:tcW w:w="820" w:type="dxa"/>
            <w:shd w:val="clear" w:color="auto" w:fill="auto"/>
            <w:noWrap/>
            <w:vAlign w:val="bottom"/>
            <w:hideMark/>
          </w:tcPr>
          <w:p w14:paraId="79563854" w14:textId="77777777" w:rsidR="00C25BF9" w:rsidRDefault="00C25BF9" w:rsidP="002F72FF">
            <w:pPr>
              <w:jc w:val="right"/>
              <w:rPr>
                <w:rFonts w:ascii="Calibri" w:hAnsi="Calibri" w:cs="Calibri"/>
                <w:color w:val="000000"/>
                <w:szCs w:val="22"/>
              </w:rPr>
            </w:pPr>
            <w:r>
              <w:rPr>
                <w:rFonts w:ascii="Calibri" w:hAnsi="Calibri" w:cs="Calibri"/>
                <w:color w:val="000000"/>
                <w:szCs w:val="22"/>
              </w:rPr>
              <w:t>0.09</w:t>
            </w:r>
          </w:p>
        </w:tc>
        <w:tc>
          <w:tcPr>
            <w:tcW w:w="857" w:type="dxa"/>
            <w:vAlign w:val="bottom"/>
          </w:tcPr>
          <w:p w14:paraId="7BBBD8C3" w14:textId="77777777" w:rsidR="00C25BF9" w:rsidRDefault="00C25BF9" w:rsidP="002F72FF">
            <w:pPr>
              <w:jc w:val="right"/>
              <w:rPr>
                <w:rFonts w:ascii="Calibri" w:hAnsi="Calibri" w:cs="Calibri"/>
                <w:color w:val="000000"/>
                <w:szCs w:val="22"/>
              </w:rPr>
            </w:pPr>
            <w:r>
              <w:rPr>
                <w:rFonts w:ascii="Calibri" w:hAnsi="Calibri" w:cs="Calibri"/>
                <w:color w:val="000000"/>
                <w:szCs w:val="22"/>
              </w:rPr>
              <w:t>0.10</w:t>
            </w:r>
          </w:p>
        </w:tc>
        <w:tc>
          <w:tcPr>
            <w:tcW w:w="857" w:type="dxa"/>
            <w:vAlign w:val="bottom"/>
          </w:tcPr>
          <w:p w14:paraId="7077A08E" w14:textId="77777777" w:rsidR="00C25BF9" w:rsidRDefault="00C25BF9" w:rsidP="002F72FF">
            <w:pPr>
              <w:jc w:val="right"/>
              <w:rPr>
                <w:rFonts w:ascii="Calibri" w:hAnsi="Calibri" w:cs="Calibri"/>
                <w:color w:val="000000"/>
                <w:szCs w:val="22"/>
              </w:rPr>
            </w:pPr>
            <w:r>
              <w:rPr>
                <w:rFonts w:ascii="Calibri" w:hAnsi="Calibri" w:cs="Calibri"/>
                <w:color w:val="000000"/>
                <w:szCs w:val="22"/>
              </w:rPr>
              <w:t>0.06</w:t>
            </w:r>
          </w:p>
        </w:tc>
        <w:tc>
          <w:tcPr>
            <w:tcW w:w="957" w:type="dxa"/>
            <w:shd w:val="clear" w:color="auto" w:fill="auto"/>
            <w:noWrap/>
            <w:vAlign w:val="bottom"/>
            <w:hideMark/>
          </w:tcPr>
          <w:p w14:paraId="38576132" w14:textId="77777777" w:rsidR="00C25BF9" w:rsidRDefault="00C25BF9" w:rsidP="002F72FF">
            <w:pPr>
              <w:jc w:val="right"/>
              <w:rPr>
                <w:rFonts w:ascii="Calibri" w:hAnsi="Calibri" w:cs="Calibri"/>
                <w:color w:val="000000"/>
                <w:szCs w:val="22"/>
              </w:rPr>
            </w:pPr>
            <w:r>
              <w:rPr>
                <w:rFonts w:ascii="Calibri" w:hAnsi="Calibri" w:cs="Calibri"/>
                <w:color w:val="000000"/>
                <w:szCs w:val="22"/>
              </w:rPr>
              <w:t>0.05</w:t>
            </w:r>
          </w:p>
        </w:tc>
        <w:tc>
          <w:tcPr>
            <w:tcW w:w="1147" w:type="dxa"/>
            <w:vMerge/>
            <w:shd w:val="clear" w:color="auto" w:fill="auto"/>
            <w:noWrap/>
            <w:vAlign w:val="bottom"/>
            <w:hideMark/>
          </w:tcPr>
          <w:p w14:paraId="0B388D84" w14:textId="77777777" w:rsidR="00C25BF9" w:rsidRPr="00CA3134" w:rsidRDefault="00C25BF9" w:rsidP="002F72FF">
            <w:pPr>
              <w:rPr>
                <w:rFonts w:cs="Arial"/>
                <w:color w:val="000000"/>
                <w:sz w:val="18"/>
                <w:szCs w:val="18"/>
                <w:lang w:eastAsia="ko-KR" w:bidi="ne-NP"/>
              </w:rPr>
            </w:pPr>
          </w:p>
        </w:tc>
      </w:tr>
      <w:tr w:rsidR="00C25BF9" w:rsidRPr="00CA3134" w14:paraId="35BAB11D" w14:textId="77777777" w:rsidTr="002F72FF">
        <w:trPr>
          <w:trHeight w:val="300"/>
        </w:trPr>
        <w:tc>
          <w:tcPr>
            <w:tcW w:w="1525" w:type="dxa"/>
            <w:shd w:val="clear" w:color="auto" w:fill="auto"/>
            <w:noWrap/>
            <w:vAlign w:val="bottom"/>
            <w:hideMark/>
          </w:tcPr>
          <w:p w14:paraId="0880EA99"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Sample Size</w:t>
            </w:r>
          </w:p>
        </w:tc>
        <w:tc>
          <w:tcPr>
            <w:tcW w:w="967" w:type="dxa"/>
            <w:shd w:val="clear" w:color="auto" w:fill="auto"/>
            <w:noWrap/>
            <w:vAlign w:val="bottom"/>
            <w:hideMark/>
          </w:tcPr>
          <w:p w14:paraId="54B49858"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n</w:t>
            </w:r>
          </w:p>
        </w:tc>
        <w:tc>
          <w:tcPr>
            <w:tcW w:w="857" w:type="dxa"/>
            <w:shd w:val="clear" w:color="auto" w:fill="auto"/>
            <w:noWrap/>
            <w:vAlign w:val="bottom"/>
            <w:hideMark/>
          </w:tcPr>
          <w:p w14:paraId="2F453A9E" w14:textId="77777777" w:rsidR="00C25BF9" w:rsidRDefault="00C25BF9" w:rsidP="002F72FF">
            <w:pPr>
              <w:jc w:val="right"/>
              <w:rPr>
                <w:rFonts w:ascii="Calibri" w:hAnsi="Calibri" w:cs="Calibri"/>
                <w:color w:val="000000"/>
                <w:szCs w:val="22"/>
              </w:rPr>
            </w:pPr>
            <w:r>
              <w:rPr>
                <w:rFonts w:ascii="Calibri" w:hAnsi="Calibri" w:cs="Calibri"/>
                <w:color w:val="000000"/>
                <w:szCs w:val="22"/>
              </w:rPr>
              <w:t>17.90</w:t>
            </w:r>
          </w:p>
        </w:tc>
        <w:tc>
          <w:tcPr>
            <w:tcW w:w="857" w:type="dxa"/>
            <w:shd w:val="clear" w:color="auto" w:fill="auto"/>
            <w:noWrap/>
            <w:vAlign w:val="bottom"/>
            <w:hideMark/>
          </w:tcPr>
          <w:p w14:paraId="0DE6804A" w14:textId="77777777" w:rsidR="00C25BF9" w:rsidRDefault="00C25BF9" w:rsidP="002F72FF">
            <w:pPr>
              <w:jc w:val="right"/>
              <w:rPr>
                <w:rFonts w:ascii="Calibri" w:hAnsi="Calibri" w:cs="Calibri"/>
                <w:color w:val="000000"/>
                <w:szCs w:val="22"/>
              </w:rPr>
            </w:pPr>
            <w:r>
              <w:rPr>
                <w:rFonts w:ascii="Calibri" w:hAnsi="Calibri" w:cs="Calibri"/>
                <w:color w:val="000000"/>
                <w:szCs w:val="22"/>
              </w:rPr>
              <w:t>17.75</w:t>
            </w:r>
          </w:p>
        </w:tc>
        <w:tc>
          <w:tcPr>
            <w:tcW w:w="857" w:type="dxa"/>
            <w:shd w:val="clear" w:color="auto" w:fill="auto"/>
            <w:noWrap/>
            <w:vAlign w:val="bottom"/>
            <w:hideMark/>
          </w:tcPr>
          <w:p w14:paraId="5ED455E5" w14:textId="77777777" w:rsidR="00C25BF9" w:rsidRDefault="00C25BF9" w:rsidP="002F72FF">
            <w:pPr>
              <w:jc w:val="right"/>
              <w:rPr>
                <w:rFonts w:ascii="Calibri" w:hAnsi="Calibri" w:cs="Calibri"/>
                <w:color w:val="000000"/>
                <w:szCs w:val="22"/>
              </w:rPr>
            </w:pPr>
            <w:r>
              <w:rPr>
                <w:rFonts w:ascii="Calibri" w:hAnsi="Calibri" w:cs="Calibri"/>
                <w:color w:val="000000"/>
                <w:szCs w:val="22"/>
              </w:rPr>
              <w:t>11.57</w:t>
            </w:r>
          </w:p>
        </w:tc>
        <w:tc>
          <w:tcPr>
            <w:tcW w:w="857" w:type="dxa"/>
            <w:shd w:val="clear" w:color="auto" w:fill="auto"/>
            <w:noWrap/>
            <w:vAlign w:val="bottom"/>
            <w:hideMark/>
          </w:tcPr>
          <w:p w14:paraId="12F0292E" w14:textId="77777777" w:rsidR="00C25BF9" w:rsidRDefault="00C25BF9" w:rsidP="002F72FF">
            <w:pPr>
              <w:jc w:val="right"/>
              <w:rPr>
                <w:rFonts w:ascii="Calibri" w:hAnsi="Calibri" w:cs="Calibri"/>
                <w:color w:val="000000"/>
                <w:szCs w:val="22"/>
              </w:rPr>
            </w:pPr>
            <w:r>
              <w:rPr>
                <w:rFonts w:ascii="Calibri" w:hAnsi="Calibri" w:cs="Calibri"/>
                <w:color w:val="000000"/>
                <w:szCs w:val="22"/>
              </w:rPr>
              <w:t>12.74</w:t>
            </w:r>
          </w:p>
        </w:tc>
        <w:tc>
          <w:tcPr>
            <w:tcW w:w="820" w:type="dxa"/>
            <w:shd w:val="clear" w:color="auto" w:fill="auto"/>
            <w:noWrap/>
            <w:vAlign w:val="bottom"/>
            <w:hideMark/>
          </w:tcPr>
          <w:p w14:paraId="22688E46" w14:textId="77777777" w:rsidR="00C25BF9" w:rsidRDefault="00C25BF9" w:rsidP="002F72FF">
            <w:pPr>
              <w:jc w:val="right"/>
              <w:rPr>
                <w:rFonts w:ascii="Calibri" w:hAnsi="Calibri" w:cs="Calibri"/>
                <w:color w:val="000000"/>
                <w:szCs w:val="22"/>
              </w:rPr>
            </w:pPr>
            <w:r>
              <w:rPr>
                <w:rFonts w:ascii="Calibri" w:hAnsi="Calibri" w:cs="Calibri"/>
                <w:color w:val="000000"/>
                <w:szCs w:val="22"/>
              </w:rPr>
              <w:t>25.44</w:t>
            </w:r>
          </w:p>
        </w:tc>
        <w:tc>
          <w:tcPr>
            <w:tcW w:w="857" w:type="dxa"/>
            <w:vAlign w:val="bottom"/>
          </w:tcPr>
          <w:p w14:paraId="2026CEA0" w14:textId="77777777" w:rsidR="00C25BF9" w:rsidRDefault="00C25BF9" w:rsidP="002F72FF">
            <w:pPr>
              <w:jc w:val="right"/>
              <w:rPr>
                <w:rFonts w:ascii="Calibri" w:hAnsi="Calibri" w:cs="Calibri"/>
                <w:color w:val="000000"/>
                <w:szCs w:val="22"/>
              </w:rPr>
            </w:pPr>
            <w:r>
              <w:rPr>
                <w:rFonts w:ascii="Calibri" w:hAnsi="Calibri" w:cs="Calibri"/>
                <w:color w:val="000000"/>
                <w:szCs w:val="22"/>
              </w:rPr>
              <w:t>27.07</w:t>
            </w:r>
          </w:p>
        </w:tc>
        <w:tc>
          <w:tcPr>
            <w:tcW w:w="857" w:type="dxa"/>
            <w:vAlign w:val="bottom"/>
          </w:tcPr>
          <w:p w14:paraId="0BD196A3" w14:textId="77777777" w:rsidR="00C25BF9" w:rsidRDefault="00C25BF9" w:rsidP="002F72FF">
            <w:pPr>
              <w:jc w:val="right"/>
              <w:rPr>
                <w:rFonts w:ascii="Calibri" w:hAnsi="Calibri" w:cs="Calibri"/>
                <w:color w:val="000000"/>
                <w:szCs w:val="22"/>
              </w:rPr>
            </w:pPr>
            <w:r>
              <w:rPr>
                <w:rFonts w:ascii="Calibri" w:hAnsi="Calibri" w:cs="Calibri"/>
                <w:color w:val="000000"/>
                <w:szCs w:val="22"/>
              </w:rPr>
              <w:t>17.31</w:t>
            </w:r>
          </w:p>
        </w:tc>
        <w:tc>
          <w:tcPr>
            <w:tcW w:w="957" w:type="dxa"/>
            <w:shd w:val="clear" w:color="auto" w:fill="auto"/>
            <w:noWrap/>
            <w:vAlign w:val="bottom"/>
            <w:hideMark/>
          </w:tcPr>
          <w:p w14:paraId="028C9BC6" w14:textId="77777777" w:rsidR="00C25BF9" w:rsidRDefault="00C25BF9" w:rsidP="002F72FF">
            <w:pPr>
              <w:jc w:val="right"/>
              <w:rPr>
                <w:rFonts w:ascii="Calibri" w:hAnsi="Calibri" w:cs="Calibri"/>
                <w:color w:val="000000"/>
                <w:szCs w:val="22"/>
              </w:rPr>
            </w:pPr>
            <w:r>
              <w:rPr>
                <w:rFonts w:ascii="Calibri" w:hAnsi="Calibri" w:cs="Calibri"/>
                <w:color w:val="000000"/>
                <w:szCs w:val="22"/>
              </w:rPr>
              <w:t>12.44</w:t>
            </w:r>
          </w:p>
        </w:tc>
        <w:tc>
          <w:tcPr>
            <w:tcW w:w="1147" w:type="dxa"/>
            <w:vMerge/>
            <w:shd w:val="clear" w:color="auto" w:fill="auto"/>
            <w:noWrap/>
            <w:vAlign w:val="bottom"/>
            <w:hideMark/>
          </w:tcPr>
          <w:p w14:paraId="6740A304" w14:textId="77777777" w:rsidR="00C25BF9" w:rsidRPr="00CA3134" w:rsidRDefault="00C25BF9" w:rsidP="002F72FF">
            <w:pPr>
              <w:rPr>
                <w:rFonts w:cs="Arial"/>
                <w:color w:val="000000"/>
                <w:sz w:val="18"/>
                <w:szCs w:val="18"/>
                <w:lang w:eastAsia="ko-KR" w:bidi="ne-NP"/>
              </w:rPr>
            </w:pPr>
          </w:p>
        </w:tc>
      </w:tr>
      <w:tr w:rsidR="00C25BF9" w:rsidRPr="00CA3134" w14:paraId="2FA9CCE5" w14:textId="77777777" w:rsidTr="002F72FF">
        <w:trPr>
          <w:trHeight w:val="300"/>
        </w:trPr>
        <w:tc>
          <w:tcPr>
            <w:tcW w:w="1525" w:type="dxa"/>
            <w:shd w:val="clear" w:color="auto" w:fill="auto"/>
            <w:noWrap/>
            <w:vAlign w:val="bottom"/>
            <w:hideMark/>
          </w:tcPr>
          <w:p w14:paraId="56297C27"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Round up</w:t>
            </w:r>
          </w:p>
        </w:tc>
        <w:tc>
          <w:tcPr>
            <w:tcW w:w="967" w:type="dxa"/>
            <w:shd w:val="clear" w:color="auto" w:fill="auto"/>
            <w:noWrap/>
            <w:vAlign w:val="bottom"/>
            <w:hideMark/>
          </w:tcPr>
          <w:p w14:paraId="108CBD1C"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n</w:t>
            </w:r>
          </w:p>
        </w:tc>
        <w:tc>
          <w:tcPr>
            <w:tcW w:w="857" w:type="dxa"/>
            <w:shd w:val="clear" w:color="auto" w:fill="auto"/>
            <w:noWrap/>
            <w:vAlign w:val="bottom"/>
            <w:hideMark/>
          </w:tcPr>
          <w:p w14:paraId="023FA5F4" w14:textId="77777777" w:rsidR="00C25BF9" w:rsidRDefault="00C25BF9" w:rsidP="002F72FF">
            <w:pPr>
              <w:jc w:val="right"/>
              <w:rPr>
                <w:rFonts w:ascii="Calibri" w:hAnsi="Calibri" w:cs="Calibri"/>
                <w:color w:val="000000"/>
                <w:szCs w:val="22"/>
              </w:rPr>
            </w:pPr>
            <w:r>
              <w:rPr>
                <w:rFonts w:ascii="Calibri" w:hAnsi="Calibri" w:cs="Calibri"/>
                <w:color w:val="000000"/>
                <w:szCs w:val="22"/>
              </w:rPr>
              <w:t>18.00</w:t>
            </w:r>
          </w:p>
        </w:tc>
        <w:tc>
          <w:tcPr>
            <w:tcW w:w="857" w:type="dxa"/>
            <w:shd w:val="clear" w:color="auto" w:fill="auto"/>
            <w:noWrap/>
            <w:vAlign w:val="bottom"/>
            <w:hideMark/>
          </w:tcPr>
          <w:p w14:paraId="5ECE3FC1" w14:textId="77777777" w:rsidR="00C25BF9" w:rsidRDefault="00C25BF9" w:rsidP="002F72FF">
            <w:pPr>
              <w:jc w:val="right"/>
              <w:rPr>
                <w:rFonts w:ascii="Calibri" w:hAnsi="Calibri" w:cs="Calibri"/>
                <w:color w:val="000000"/>
                <w:szCs w:val="22"/>
              </w:rPr>
            </w:pPr>
            <w:r>
              <w:rPr>
                <w:rFonts w:ascii="Calibri" w:hAnsi="Calibri" w:cs="Calibri"/>
                <w:color w:val="000000"/>
                <w:szCs w:val="22"/>
              </w:rPr>
              <w:t>18.00</w:t>
            </w:r>
          </w:p>
        </w:tc>
        <w:tc>
          <w:tcPr>
            <w:tcW w:w="857" w:type="dxa"/>
            <w:shd w:val="clear" w:color="auto" w:fill="auto"/>
            <w:noWrap/>
            <w:vAlign w:val="bottom"/>
            <w:hideMark/>
          </w:tcPr>
          <w:p w14:paraId="2970BF36" w14:textId="77777777" w:rsidR="00C25BF9" w:rsidRDefault="00C25BF9" w:rsidP="002F72FF">
            <w:pPr>
              <w:jc w:val="right"/>
              <w:rPr>
                <w:rFonts w:ascii="Calibri" w:hAnsi="Calibri" w:cs="Calibri"/>
                <w:color w:val="000000"/>
                <w:szCs w:val="22"/>
              </w:rPr>
            </w:pPr>
            <w:r>
              <w:rPr>
                <w:rFonts w:ascii="Calibri" w:hAnsi="Calibri" w:cs="Calibri"/>
                <w:color w:val="000000"/>
                <w:szCs w:val="22"/>
              </w:rPr>
              <w:t>12.00</w:t>
            </w:r>
          </w:p>
        </w:tc>
        <w:tc>
          <w:tcPr>
            <w:tcW w:w="857" w:type="dxa"/>
            <w:shd w:val="clear" w:color="auto" w:fill="auto"/>
            <w:noWrap/>
            <w:vAlign w:val="bottom"/>
            <w:hideMark/>
          </w:tcPr>
          <w:p w14:paraId="65643AE7" w14:textId="77777777" w:rsidR="00C25BF9" w:rsidRDefault="00C25BF9" w:rsidP="002F72FF">
            <w:pPr>
              <w:jc w:val="right"/>
              <w:rPr>
                <w:rFonts w:ascii="Calibri" w:hAnsi="Calibri" w:cs="Calibri"/>
                <w:color w:val="000000"/>
                <w:szCs w:val="22"/>
              </w:rPr>
            </w:pPr>
            <w:r>
              <w:rPr>
                <w:rFonts w:ascii="Calibri" w:hAnsi="Calibri" w:cs="Calibri"/>
                <w:color w:val="000000"/>
                <w:szCs w:val="22"/>
              </w:rPr>
              <w:t>13.00</w:t>
            </w:r>
          </w:p>
        </w:tc>
        <w:tc>
          <w:tcPr>
            <w:tcW w:w="820" w:type="dxa"/>
            <w:shd w:val="clear" w:color="auto" w:fill="auto"/>
            <w:noWrap/>
            <w:vAlign w:val="bottom"/>
            <w:hideMark/>
          </w:tcPr>
          <w:p w14:paraId="5134AA46" w14:textId="77777777" w:rsidR="00C25BF9" w:rsidRDefault="00C25BF9" w:rsidP="002F72FF">
            <w:pPr>
              <w:jc w:val="right"/>
              <w:rPr>
                <w:rFonts w:ascii="Calibri" w:hAnsi="Calibri" w:cs="Calibri"/>
                <w:color w:val="000000"/>
                <w:szCs w:val="22"/>
              </w:rPr>
            </w:pPr>
            <w:r>
              <w:rPr>
                <w:rFonts w:ascii="Calibri" w:hAnsi="Calibri" w:cs="Calibri"/>
                <w:color w:val="000000"/>
                <w:szCs w:val="22"/>
              </w:rPr>
              <w:t>26.00</w:t>
            </w:r>
          </w:p>
        </w:tc>
        <w:tc>
          <w:tcPr>
            <w:tcW w:w="857" w:type="dxa"/>
            <w:vAlign w:val="bottom"/>
          </w:tcPr>
          <w:p w14:paraId="6C753105" w14:textId="77777777" w:rsidR="00C25BF9" w:rsidRDefault="00C25BF9" w:rsidP="002F72FF">
            <w:pPr>
              <w:jc w:val="right"/>
              <w:rPr>
                <w:rFonts w:ascii="Calibri" w:hAnsi="Calibri" w:cs="Calibri"/>
                <w:color w:val="000000"/>
                <w:szCs w:val="22"/>
              </w:rPr>
            </w:pPr>
            <w:r>
              <w:rPr>
                <w:rFonts w:ascii="Calibri" w:hAnsi="Calibri" w:cs="Calibri"/>
                <w:color w:val="000000"/>
                <w:szCs w:val="22"/>
              </w:rPr>
              <w:t>28.00</w:t>
            </w:r>
          </w:p>
        </w:tc>
        <w:tc>
          <w:tcPr>
            <w:tcW w:w="857" w:type="dxa"/>
            <w:vAlign w:val="bottom"/>
          </w:tcPr>
          <w:p w14:paraId="66E674BD" w14:textId="77777777" w:rsidR="00C25BF9" w:rsidRDefault="00C25BF9" w:rsidP="002F72FF">
            <w:pPr>
              <w:jc w:val="right"/>
              <w:rPr>
                <w:rFonts w:ascii="Calibri" w:hAnsi="Calibri" w:cs="Calibri"/>
                <w:color w:val="000000"/>
                <w:szCs w:val="22"/>
              </w:rPr>
            </w:pPr>
            <w:r>
              <w:rPr>
                <w:rFonts w:ascii="Calibri" w:hAnsi="Calibri" w:cs="Calibri"/>
                <w:color w:val="000000"/>
                <w:szCs w:val="22"/>
              </w:rPr>
              <w:t>18.00</w:t>
            </w:r>
          </w:p>
        </w:tc>
        <w:tc>
          <w:tcPr>
            <w:tcW w:w="957" w:type="dxa"/>
            <w:shd w:val="clear" w:color="auto" w:fill="auto"/>
            <w:noWrap/>
            <w:vAlign w:val="bottom"/>
            <w:hideMark/>
          </w:tcPr>
          <w:p w14:paraId="32197477" w14:textId="77777777" w:rsidR="00C25BF9" w:rsidRDefault="00C25BF9" w:rsidP="002F72FF">
            <w:pPr>
              <w:jc w:val="right"/>
              <w:rPr>
                <w:rFonts w:ascii="Calibri" w:hAnsi="Calibri" w:cs="Calibri"/>
                <w:color w:val="000000"/>
                <w:szCs w:val="22"/>
              </w:rPr>
            </w:pPr>
            <w:r>
              <w:rPr>
                <w:rFonts w:ascii="Calibri" w:hAnsi="Calibri" w:cs="Calibri"/>
                <w:color w:val="000000"/>
                <w:szCs w:val="22"/>
              </w:rPr>
              <w:t>13.00</w:t>
            </w:r>
          </w:p>
        </w:tc>
        <w:tc>
          <w:tcPr>
            <w:tcW w:w="1147" w:type="dxa"/>
            <w:vMerge/>
            <w:shd w:val="clear" w:color="auto" w:fill="auto"/>
            <w:noWrap/>
            <w:vAlign w:val="bottom"/>
            <w:hideMark/>
          </w:tcPr>
          <w:p w14:paraId="1595D219" w14:textId="77777777" w:rsidR="00C25BF9" w:rsidRPr="00CA3134" w:rsidRDefault="00C25BF9" w:rsidP="002F72FF">
            <w:pPr>
              <w:jc w:val="right"/>
              <w:rPr>
                <w:rFonts w:cs="Arial"/>
                <w:color w:val="000000"/>
                <w:sz w:val="18"/>
                <w:szCs w:val="18"/>
                <w:lang w:eastAsia="ko-KR" w:bidi="ne-NP"/>
              </w:rPr>
            </w:pPr>
          </w:p>
        </w:tc>
      </w:tr>
      <w:tr w:rsidR="00C25BF9" w:rsidRPr="00CA3134" w14:paraId="17802C2A" w14:textId="77777777" w:rsidTr="002F72FF">
        <w:trPr>
          <w:trHeight w:val="360"/>
        </w:trPr>
        <w:tc>
          <w:tcPr>
            <w:tcW w:w="1525" w:type="dxa"/>
            <w:shd w:val="clear" w:color="auto" w:fill="auto"/>
            <w:noWrap/>
            <w:vAlign w:val="bottom"/>
            <w:hideMark/>
          </w:tcPr>
          <w:p w14:paraId="20262F6E"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Minimum Sample for Remote Hill</w:t>
            </w:r>
          </w:p>
        </w:tc>
        <w:tc>
          <w:tcPr>
            <w:tcW w:w="967" w:type="dxa"/>
            <w:shd w:val="clear" w:color="auto" w:fill="auto"/>
            <w:noWrap/>
            <w:vAlign w:val="bottom"/>
            <w:hideMark/>
          </w:tcPr>
          <w:p w14:paraId="73F65850"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n</w:t>
            </w:r>
            <w:r w:rsidRPr="00CA3134">
              <w:rPr>
                <w:rFonts w:cs="Arial"/>
                <w:color w:val="000000"/>
                <w:sz w:val="18"/>
                <w:szCs w:val="18"/>
                <w:vertAlign w:val="subscript"/>
                <w:lang w:eastAsia="ko-KR" w:bidi="ne-NP"/>
              </w:rPr>
              <w:t>rh</w:t>
            </w:r>
          </w:p>
        </w:tc>
        <w:tc>
          <w:tcPr>
            <w:tcW w:w="857" w:type="dxa"/>
            <w:shd w:val="clear" w:color="auto" w:fill="auto"/>
            <w:noWrap/>
            <w:vAlign w:val="bottom"/>
            <w:hideMark/>
          </w:tcPr>
          <w:p w14:paraId="4CA6EE99" w14:textId="77777777" w:rsidR="00C25BF9" w:rsidRDefault="00C25BF9" w:rsidP="002F72FF">
            <w:pPr>
              <w:jc w:val="right"/>
              <w:rPr>
                <w:rFonts w:ascii="Calibri" w:hAnsi="Calibri" w:cs="Calibri"/>
                <w:color w:val="000000"/>
                <w:szCs w:val="22"/>
              </w:rPr>
            </w:pPr>
            <w:r>
              <w:rPr>
                <w:rFonts w:ascii="Calibri" w:hAnsi="Calibri" w:cs="Calibri"/>
                <w:color w:val="000000"/>
                <w:szCs w:val="22"/>
              </w:rPr>
              <w:t>1.0</w:t>
            </w:r>
          </w:p>
        </w:tc>
        <w:tc>
          <w:tcPr>
            <w:tcW w:w="857" w:type="dxa"/>
            <w:shd w:val="clear" w:color="auto" w:fill="auto"/>
            <w:noWrap/>
            <w:vAlign w:val="bottom"/>
            <w:hideMark/>
          </w:tcPr>
          <w:p w14:paraId="3B1C2F09" w14:textId="77777777" w:rsidR="00C25BF9" w:rsidRDefault="00C25BF9" w:rsidP="002F72FF">
            <w:pPr>
              <w:jc w:val="right"/>
              <w:rPr>
                <w:rFonts w:ascii="Calibri" w:hAnsi="Calibri" w:cs="Calibri"/>
                <w:color w:val="000000"/>
                <w:szCs w:val="22"/>
              </w:rPr>
            </w:pPr>
            <w:r>
              <w:rPr>
                <w:rFonts w:ascii="Calibri" w:hAnsi="Calibri" w:cs="Calibri"/>
                <w:color w:val="000000"/>
                <w:szCs w:val="22"/>
              </w:rPr>
              <w:t>1.0</w:t>
            </w:r>
          </w:p>
        </w:tc>
        <w:tc>
          <w:tcPr>
            <w:tcW w:w="857" w:type="dxa"/>
            <w:shd w:val="clear" w:color="auto" w:fill="auto"/>
            <w:noWrap/>
            <w:vAlign w:val="bottom"/>
            <w:hideMark/>
          </w:tcPr>
          <w:p w14:paraId="434542BD" w14:textId="77777777" w:rsidR="00C25BF9" w:rsidRDefault="00C25BF9" w:rsidP="002F72FF">
            <w:pPr>
              <w:jc w:val="right"/>
              <w:rPr>
                <w:rFonts w:ascii="Calibri" w:hAnsi="Calibri" w:cs="Calibri"/>
                <w:color w:val="000000"/>
                <w:szCs w:val="22"/>
              </w:rPr>
            </w:pPr>
            <w:r>
              <w:rPr>
                <w:rFonts w:ascii="Calibri" w:hAnsi="Calibri" w:cs="Calibri"/>
                <w:color w:val="000000"/>
                <w:szCs w:val="22"/>
              </w:rPr>
              <w:t>1.0</w:t>
            </w:r>
          </w:p>
        </w:tc>
        <w:tc>
          <w:tcPr>
            <w:tcW w:w="857" w:type="dxa"/>
            <w:shd w:val="clear" w:color="auto" w:fill="auto"/>
            <w:noWrap/>
            <w:vAlign w:val="bottom"/>
            <w:hideMark/>
          </w:tcPr>
          <w:p w14:paraId="531E17AA" w14:textId="77777777" w:rsidR="00C25BF9" w:rsidRDefault="00C25BF9" w:rsidP="002F72FF">
            <w:pPr>
              <w:jc w:val="right"/>
              <w:rPr>
                <w:rFonts w:ascii="Calibri" w:hAnsi="Calibri" w:cs="Calibri"/>
                <w:color w:val="000000"/>
                <w:szCs w:val="22"/>
              </w:rPr>
            </w:pPr>
            <w:r>
              <w:rPr>
                <w:rFonts w:ascii="Calibri" w:hAnsi="Calibri" w:cs="Calibri"/>
                <w:color w:val="000000"/>
                <w:szCs w:val="22"/>
              </w:rPr>
              <w:t>1.0</w:t>
            </w:r>
          </w:p>
        </w:tc>
        <w:tc>
          <w:tcPr>
            <w:tcW w:w="820" w:type="dxa"/>
            <w:shd w:val="clear" w:color="auto" w:fill="auto"/>
            <w:noWrap/>
            <w:vAlign w:val="bottom"/>
            <w:hideMark/>
          </w:tcPr>
          <w:p w14:paraId="447EA7C7" w14:textId="77777777" w:rsidR="00C25BF9" w:rsidRDefault="00C25BF9" w:rsidP="002F72FF">
            <w:pPr>
              <w:jc w:val="right"/>
              <w:rPr>
                <w:rFonts w:ascii="Calibri" w:hAnsi="Calibri" w:cs="Calibri"/>
                <w:color w:val="000000"/>
                <w:szCs w:val="22"/>
              </w:rPr>
            </w:pPr>
            <w:r>
              <w:rPr>
                <w:rFonts w:ascii="Calibri" w:hAnsi="Calibri" w:cs="Calibri"/>
                <w:color w:val="000000"/>
                <w:szCs w:val="22"/>
              </w:rPr>
              <w:t>1.0</w:t>
            </w:r>
          </w:p>
        </w:tc>
        <w:tc>
          <w:tcPr>
            <w:tcW w:w="857" w:type="dxa"/>
            <w:vAlign w:val="bottom"/>
          </w:tcPr>
          <w:p w14:paraId="49F76106" w14:textId="77777777" w:rsidR="00C25BF9" w:rsidRDefault="00C25BF9" w:rsidP="002F72FF">
            <w:pPr>
              <w:jc w:val="right"/>
              <w:rPr>
                <w:rFonts w:ascii="Calibri" w:hAnsi="Calibri" w:cs="Calibri"/>
                <w:color w:val="000000"/>
                <w:szCs w:val="22"/>
              </w:rPr>
            </w:pPr>
            <w:r>
              <w:rPr>
                <w:rFonts w:ascii="Calibri" w:hAnsi="Calibri" w:cs="Calibri"/>
                <w:color w:val="000000"/>
                <w:szCs w:val="22"/>
              </w:rPr>
              <w:t>1.0</w:t>
            </w:r>
          </w:p>
        </w:tc>
        <w:tc>
          <w:tcPr>
            <w:tcW w:w="857" w:type="dxa"/>
            <w:vAlign w:val="bottom"/>
          </w:tcPr>
          <w:p w14:paraId="3251F3F4" w14:textId="77777777" w:rsidR="00C25BF9" w:rsidRDefault="00C25BF9" w:rsidP="002F72FF">
            <w:pPr>
              <w:jc w:val="right"/>
              <w:rPr>
                <w:rFonts w:ascii="Calibri" w:hAnsi="Calibri" w:cs="Calibri"/>
                <w:color w:val="000000"/>
                <w:szCs w:val="22"/>
              </w:rPr>
            </w:pPr>
            <w:r>
              <w:rPr>
                <w:rFonts w:ascii="Calibri" w:hAnsi="Calibri" w:cs="Calibri"/>
                <w:color w:val="000000"/>
                <w:szCs w:val="22"/>
              </w:rPr>
              <w:t>1.0</w:t>
            </w:r>
          </w:p>
        </w:tc>
        <w:tc>
          <w:tcPr>
            <w:tcW w:w="957" w:type="dxa"/>
            <w:shd w:val="clear" w:color="auto" w:fill="auto"/>
            <w:noWrap/>
            <w:vAlign w:val="bottom"/>
            <w:hideMark/>
          </w:tcPr>
          <w:p w14:paraId="0D08AA24" w14:textId="77777777" w:rsidR="00C25BF9" w:rsidRDefault="00C25BF9" w:rsidP="002F72FF">
            <w:pPr>
              <w:jc w:val="right"/>
              <w:rPr>
                <w:rFonts w:ascii="Calibri" w:hAnsi="Calibri" w:cs="Calibri"/>
                <w:color w:val="000000"/>
                <w:szCs w:val="22"/>
              </w:rPr>
            </w:pPr>
            <w:r>
              <w:rPr>
                <w:rFonts w:ascii="Calibri" w:hAnsi="Calibri" w:cs="Calibri"/>
                <w:color w:val="000000"/>
                <w:szCs w:val="22"/>
              </w:rPr>
              <w:t>1.0</w:t>
            </w:r>
          </w:p>
        </w:tc>
        <w:tc>
          <w:tcPr>
            <w:tcW w:w="1147" w:type="dxa"/>
            <w:vMerge/>
            <w:shd w:val="clear" w:color="auto" w:fill="auto"/>
            <w:noWrap/>
            <w:vAlign w:val="bottom"/>
            <w:hideMark/>
          </w:tcPr>
          <w:p w14:paraId="2073DA08" w14:textId="77777777" w:rsidR="00C25BF9" w:rsidRPr="00CA3134" w:rsidRDefault="00C25BF9" w:rsidP="002F72FF">
            <w:pPr>
              <w:jc w:val="right"/>
              <w:rPr>
                <w:rFonts w:cs="Arial"/>
                <w:color w:val="000000"/>
                <w:sz w:val="18"/>
                <w:szCs w:val="18"/>
                <w:lang w:eastAsia="ko-KR" w:bidi="ne-NP"/>
              </w:rPr>
            </w:pPr>
          </w:p>
        </w:tc>
      </w:tr>
      <w:tr w:rsidR="00C25BF9" w:rsidRPr="00CA3134" w14:paraId="436F14B1" w14:textId="77777777" w:rsidTr="002F72FF">
        <w:trPr>
          <w:trHeight w:val="360"/>
        </w:trPr>
        <w:tc>
          <w:tcPr>
            <w:tcW w:w="1525" w:type="dxa"/>
            <w:shd w:val="clear" w:color="auto" w:fill="auto"/>
            <w:noWrap/>
            <w:vAlign w:val="bottom"/>
            <w:hideMark/>
          </w:tcPr>
          <w:p w14:paraId="2B2B1722"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Minimum sample for Hill</w:t>
            </w:r>
          </w:p>
        </w:tc>
        <w:tc>
          <w:tcPr>
            <w:tcW w:w="967" w:type="dxa"/>
            <w:shd w:val="clear" w:color="auto" w:fill="auto"/>
            <w:noWrap/>
            <w:vAlign w:val="bottom"/>
            <w:hideMark/>
          </w:tcPr>
          <w:p w14:paraId="2F233EF5"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n</w:t>
            </w:r>
            <w:r w:rsidRPr="00CA3134">
              <w:rPr>
                <w:rFonts w:cs="Arial"/>
                <w:color w:val="000000"/>
                <w:sz w:val="18"/>
                <w:szCs w:val="18"/>
                <w:vertAlign w:val="subscript"/>
                <w:lang w:eastAsia="ko-KR" w:bidi="ne-NP"/>
              </w:rPr>
              <w:t>h</w:t>
            </w:r>
          </w:p>
        </w:tc>
        <w:tc>
          <w:tcPr>
            <w:tcW w:w="857" w:type="dxa"/>
            <w:shd w:val="clear" w:color="auto" w:fill="auto"/>
            <w:noWrap/>
            <w:vAlign w:val="bottom"/>
            <w:hideMark/>
          </w:tcPr>
          <w:p w14:paraId="7632FB0B" w14:textId="77777777" w:rsidR="00C25BF9" w:rsidRDefault="00C25BF9" w:rsidP="002F72FF">
            <w:pPr>
              <w:jc w:val="right"/>
              <w:rPr>
                <w:rFonts w:ascii="Calibri" w:hAnsi="Calibri" w:cs="Calibri"/>
                <w:color w:val="000000"/>
                <w:szCs w:val="22"/>
              </w:rPr>
            </w:pPr>
            <w:r>
              <w:rPr>
                <w:rFonts w:ascii="Calibri" w:hAnsi="Calibri" w:cs="Calibri"/>
                <w:color w:val="000000"/>
                <w:szCs w:val="22"/>
              </w:rPr>
              <w:t>9.0</w:t>
            </w:r>
          </w:p>
        </w:tc>
        <w:tc>
          <w:tcPr>
            <w:tcW w:w="857" w:type="dxa"/>
            <w:shd w:val="clear" w:color="auto" w:fill="auto"/>
            <w:noWrap/>
            <w:vAlign w:val="bottom"/>
            <w:hideMark/>
          </w:tcPr>
          <w:p w14:paraId="1CD5BE1F" w14:textId="77777777" w:rsidR="00C25BF9" w:rsidRDefault="00C25BF9" w:rsidP="002F72FF">
            <w:pPr>
              <w:jc w:val="right"/>
              <w:rPr>
                <w:rFonts w:ascii="Calibri" w:hAnsi="Calibri" w:cs="Calibri"/>
                <w:color w:val="000000"/>
                <w:szCs w:val="22"/>
              </w:rPr>
            </w:pPr>
            <w:r>
              <w:rPr>
                <w:rFonts w:ascii="Calibri" w:hAnsi="Calibri" w:cs="Calibri"/>
                <w:color w:val="000000"/>
                <w:szCs w:val="22"/>
              </w:rPr>
              <w:t>9.0</w:t>
            </w:r>
          </w:p>
        </w:tc>
        <w:tc>
          <w:tcPr>
            <w:tcW w:w="857" w:type="dxa"/>
            <w:shd w:val="clear" w:color="auto" w:fill="auto"/>
            <w:noWrap/>
            <w:vAlign w:val="bottom"/>
            <w:hideMark/>
          </w:tcPr>
          <w:p w14:paraId="4EEB7F1B" w14:textId="77777777" w:rsidR="00C25BF9" w:rsidRDefault="00C25BF9" w:rsidP="002F72FF">
            <w:pPr>
              <w:jc w:val="right"/>
              <w:rPr>
                <w:rFonts w:ascii="Calibri" w:hAnsi="Calibri" w:cs="Calibri"/>
                <w:color w:val="000000"/>
                <w:szCs w:val="22"/>
              </w:rPr>
            </w:pPr>
            <w:r>
              <w:rPr>
                <w:rFonts w:ascii="Calibri" w:hAnsi="Calibri" w:cs="Calibri"/>
                <w:color w:val="000000"/>
                <w:szCs w:val="22"/>
              </w:rPr>
              <w:t>7.0</w:t>
            </w:r>
          </w:p>
        </w:tc>
        <w:tc>
          <w:tcPr>
            <w:tcW w:w="857" w:type="dxa"/>
            <w:shd w:val="clear" w:color="auto" w:fill="auto"/>
            <w:noWrap/>
            <w:vAlign w:val="bottom"/>
            <w:hideMark/>
          </w:tcPr>
          <w:p w14:paraId="3B781277" w14:textId="77777777" w:rsidR="00C25BF9" w:rsidRDefault="00C25BF9" w:rsidP="002F72FF">
            <w:pPr>
              <w:jc w:val="right"/>
              <w:rPr>
                <w:rFonts w:ascii="Calibri" w:hAnsi="Calibri" w:cs="Calibri"/>
                <w:color w:val="000000"/>
                <w:szCs w:val="22"/>
              </w:rPr>
            </w:pPr>
            <w:r>
              <w:rPr>
                <w:rFonts w:ascii="Calibri" w:hAnsi="Calibri" w:cs="Calibri"/>
                <w:color w:val="000000"/>
                <w:szCs w:val="22"/>
              </w:rPr>
              <w:t>7.0</w:t>
            </w:r>
          </w:p>
        </w:tc>
        <w:tc>
          <w:tcPr>
            <w:tcW w:w="820" w:type="dxa"/>
            <w:shd w:val="clear" w:color="auto" w:fill="auto"/>
            <w:noWrap/>
            <w:vAlign w:val="bottom"/>
            <w:hideMark/>
          </w:tcPr>
          <w:p w14:paraId="0869290A" w14:textId="77777777" w:rsidR="00C25BF9" w:rsidRDefault="00C25BF9" w:rsidP="002F72FF">
            <w:pPr>
              <w:jc w:val="right"/>
              <w:rPr>
                <w:rFonts w:ascii="Calibri" w:hAnsi="Calibri" w:cs="Calibri"/>
                <w:color w:val="000000"/>
                <w:szCs w:val="22"/>
              </w:rPr>
            </w:pPr>
            <w:r>
              <w:rPr>
                <w:rFonts w:ascii="Calibri" w:hAnsi="Calibri" w:cs="Calibri"/>
                <w:color w:val="000000"/>
                <w:szCs w:val="22"/>
              </w:rPr>
              <w:t>13.0</w:t>
            </w:r>
          </w:p>
        </w:tc>
        <w:tc>
          <w:tcPr>
            <w:tcW w:w="857" w:type="dxa"/>
            <w:vAlign w:val="bottom"/>
          </w:tcPr>
          <w:p w14:paraId="455814E3" w14:textId="77777777" w:rsidR="00C25BF9" w:rsidRDefault="00C25BF9" w:rsidP="002F72FF">
            <w:pPr>
              <w:jc w:val="right"/>
              <w:rPr>
                <w:rFonts w:ascii="Calibri" w:hAnsi="Calibri" w:cs="Calibri"/>
                <w:color w:val="000000"/>
                <w:szCs w:val="22"/>
              </w:rPr>
            </w:pPr>
            <w:r>
              <w:rPr>
                <w:rFonts w:ascii="Calibri" w:hAnsi="Calibri" w:cs="Calibri"/>
                <w:color w:val="000000"/>
                <w:szCs w:val="22"/>
              </w:rPr>
              <w:t>12.0</w:t>
            </w:r>
          </w:p>
        </w:tc>
        <w:tc>
          <w:tcPr>
            <w:tcW w:w="857" w:type="dxa"/>
            <w:vAlign w:val="bottom"/>
          </w:tcPr>
          <w:p w14:paraId="5F262167" w14:textId="77777777" w:rsidR="00C25BF9" w:rsidRDefault="00C25BF9" w:rsidP="002F72FF">
            <w:pPr>
              <w:jc w:val="right"/>
              <w:rPr>
                <w:rFonts w:ascii="Calibri" w:hAnsi="Calibri" w:cs="Calibri"/>
                <w:color w:val="000000"/>
                <w:szCs w:val="22"/>
              </w:rPr>
            </w:pPr>
            <w:r>
              <w:rPr>
                <w:rFonts w:ascii="Calibri" w:hAnsi="Calibri" w:cs="Calibri"/>
                <w:color w:val="000000"/>
                <w:szCs w:val="22"/>
              </w:rPr>
              <w:t>9.0</w:t>
            </w:r>
          </w:p>
        </w:tc>
        <w:tc>
          <w:tcPr>
            <w:tcW w:w="957" w:type="dxa"/>
            <w:shd w:val="clear" w:color="auto" w:fill="auto"/>
            <w:noWrap/>
            <w:vAlign w:val="bottom"/>
            <w:hideMark/>
          </w:tcPr>
          <w:p w14:paraId="54DC5D8F" w14:textId="77777777" w:rsidR="00C25BF9" w:rsidRDefault="00C25BF9" w:rsidP="002F72FF">
            <w:pPr>
              <w:jc w:val="right"/>
              <w:rPr>
                <w:rFonts w:ascii="Calibri" w:hAnsi="Calibri" w:cs="Calibri"/>
                <w:color w:val="000000"/>
                <w:szCs w:val="22"/>
              </w:rPr>
            </w:pPr>
            <w:r>
              <w:rPr>
                <w:rFonts w:ascii="Calibri" w:hAnsi="Calibri" w:cs="Calibri"/>
                <w:color w:val="000000"/>
                <w:szCs w:val="22"/>
              </w:rPr>
              <w:t>8.0</w:t>
            </w:r>
          </w:p>
        </w:tc>
        <w:tc>
          <w:tcPr>
            <w:tcW w:w="1147" w:type="dxa"/>
            <w:vMerge/>
            <w:shd w:val="clear" w:color="auto" w:fill="auto"/>
            <w:noWrap/>
            <w:vAlign w:val="bottom"/>
            <w:hideMark/>
          </w:tcPr>
          <w:p w14:paraId="24FE1B6E" w14:textId="77777777" w:rsidR="00C25BF9" w:rsidRPr="00CA3134" w:rsidRDefault="00C25BF9" w:rsidP="002F72FF">
            <w:pPr>
              <w:jc w:val="right"/>
              <w:rPr>
                <w:rFonts w:cs="Arial"/>
                <w:color w:val="000000"/>
                <w:sz w:val="18"/>
                <w:szCs w:val="18"/>
                <w:lang w:eastAsia="ko-KR" w:bidi="ne-NP"/>
              </w:rPr>
            </w:pPr>
          </w:p>
        </w:tc>
      </w:tr>
      <w:tr w:rsidR="00C25BF9" w:rsidRPr="00CA3134" w14:paraId="744EC57A" w14:textId="77777777" w:rsidTr="002F72FF">
        <w:trPr>
          <w:trHeight w:val="360"/>
        </w:trPr>
        <w:tc>
          <w:tcPr>
            <w:tcW w:w="1525" w:type="dxa"/>
            <w:shd w:val="clear" w:color="auto" w:fill="auto"/>
            <w:noWrap/>
            <w:vAlign w:val="bottom"/>
            <w:hideMark/>
          </w:tcPr>
          <w:p w14:paraId="177999F4"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Minimum Sample for Terai</w:t>
            </w:r>
          </w:p>
        </w:tc>
        <w:tc>
          <w:tcPr>
            <w:tcW w:w="967" w:type="dxa"/>
            <w:shd w:val="clear" w:color="auto" w:fill="auto"/>
            <w:noWrap/>
            <w:vAlign w:val="bottom"/>
            <w:hideMark/>
          </w:tcPr>
          <w:p w14:paraId="2F13DC57"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n</w:t>
            </w:r>
            <w:r w:rsidRPr="00CA3134">
              <w:rPr>
                <w:rFonts w:cs="Arial"/>
                <w:color w:val="000000"/>
                <w:sz w:val="18"/>
                <w:szCs w:val="18"/>
                <w:vertAlign w:val="subscript"/>
                <w:lang w:eastAsia="ko-KR" w:bidi="ne-NP"/>
              </w:rPr>
              <w:t>te</w:t>
            </w:r>
          </w:p>
        </w:tc>
        <w:tc>
          <w:tcPr>
            <w:tcW w:w="857" w:type="dxa"/>
            <w:shd w:val="clear" w:color="auto" w:fill="auto"/>
            <w:noWrap/>
            <w:vAlign w:val="bottom"/>
            <w:hideMark/>
          </w:tcPr>
          <w:p w14:paraId="27F8C003" w14:textId="77777777" w:rsidR="00C25BF9" w:rsidRDefault="00C25BF9" w:rsidP="002F72FF">
            <w:pPr>
              <w:jc w:val="right"/>
              <w:rPr>
                <w:rFonts w:ascii="Calibri" w:hAnsi="Calibri" w:cs="Calibri"/>
                <w:color w:val="000000"/>
                <w:szCs w:val="22"/>
              </w:rPr>
            </w:pPr>
            <w:r>
              <w:rPr>
                <w:rFonts w:ascii="Calibri" w:hAnsi="Calibri" w:cs="Calibri"/>
                <w:color w:val="000000"/>
                <w:szCs w:val="22"/>
              </w:rPr>
              <w:t>10.0</w:t>
            </w:r>
          </w:p>
        </w:tc>
        <w:tc>
          <w:tcPr>
            <w:tcW w:w="857" w:type="dxa"/>
            <w:shd w:val="clear" w:color="auto" w:fill="auto"/>
            <w:noWrap/>
            <w:vAlign w:val="bottom"/>
            <w:hideMark/>
          </w:tcPr>
          <w:p w14:paraId="0CEAF4BB" w14:textId="77777777" w:rsidR="00C25BF9" w:rsidRDefault="00C25BF9" w:rsidP="002F72FF">
            <w:pPr>
              <w:jc w:val="right"/>
              <w:rPr>
                <w:rFonts w:ascii="Calibri" w:hAnsi="Calibri" w:cs="Calibri"/>
                <w:color w:val="000000"/>
                <w:szCs w:val="22"/>
              </w:rPr>
            </w:pPr>
            <w:r>
              <w:rPr>
                <w:rFonts w:ascii="Calibri" w:hAnsi="Calibri" w:cs="Calibri"/>
                <w:color w:val="000000"/>
                <w:szCs w:val="22"/>
              </w:rPr>
              <w:t>10.0</w:t>
            </w:r>
          </w:p>
        </w:tc>
        <w:tc>
          <w:tcPr>
            <w:tcW w:w="857" w:type="dxa"/>
            <w:shd w:val="clear" w:color="auto" w:fill="auto"/>
            <w:noWrap/>
            <w:vAlign w:val="bottom"/>
            <w:hideMark/>
          </w:tcPr>
          <w:p w14:paraId="2CBB61E8" w14:textId="77777777" w:rsidR="00C25BF9" w:rsidRDefault="00C25BF9" w:rsidP="002F72FF">
            <w:pPr>
              <w:jc w:val="right"/>
              <w:rPr>
                <w:rFonts w:ascii="Calibri" w:hAnsi="Calibri" w:cs="Calibri"/>
                <w:color w:val="000000"/>
                <w:szCs w:val="22"/>
              </w:rPr>
            </w:pPr>
            <w:r>
              <w:rPr>
                <w:rFonts w:ascii="Calibri" w:hAnsi="Calibri" w:cs="Calibri"/>
                <w:color w:val="000000"/>
                <w:szCs w:val="22"/>
              </w:rPr>
              <w:t>6.0</w:t>
            </w:r>
          </w:p>
        </w:tc>
        <w:tc>
          <w:tcPr>
            <w:tcW w:w="857" w:type="dxa"/>
            <w:shd w:val="clear" w:color="auto" w:fill="auto"/>
            <w:noWrap/>
            <w:vAlign w:val="bottom"/>
            <w:hideMark/>
          </w:tcPr>
          <w:p w14:paraId="2BA7CF0F" w14:textId="77777777" w:rsidR="00C25BF9" w:rsidRDefault="00C25BF9" w:rsidP="002F72FF">
            <w:pPr>
              <w:jc w:val="right"/>
              <w:rPr>
                <w:rFonts w:ascii="Calibri" w:hAnsi="Calibri" w:cs="Calibri"/>
                <w:color w:val="000000"/>
                <w:szCs w:val="22"/>
              </w:rPr>
            </w:pPr>
            <w:r>
              <w:rPr>
                <w:rFonts w:ascii="Calibri" w:hAnsi="Calibri" w:cs="Calibri"/>
                <w:color w:val="000000"/>
                <w:szCs w:val="22"/>
              </w:rPr>
              <w:t>6.0</w:t>
            </w:r>
          </w:p>
        </w:tc>
        <w:tc>
          <w:tcPr>
            <w:tcW w:w="820" w:type="dxa"/>
            <w:shd w:val="clear" w:color="auto" w:fill="auto"/>
            <w:noWrap/>
            <w:vAlign w:val="bottom"/>
            <w:hideMark/>
          </w:tcPr>
          <w:p w14:paraId="5FBF3AC1" w14:textId="77777777" w:rsidR="00C25BF9" w:rsidRDefault="00C25BF9" w:rsidP="002F72FF">
            <w:pPr>
              <w:jc w:val="right"/>
              <w:rPr>
                <w:rFonts w:ascii="Calibri" w:hAnsi="Calibri" w:cs="Calibri"/>
                <w:color w:val="000000"/>
                <w:szCs w:val="22"/>
              </w:rPr>
            </w:pPr>
            <w:r>
              <w:rPr>
                <w:rFonts w:ascii="Calibri" w:hAnsi="Calibri" w:cs="Calibri"/>
                <w:color w:val="000000"/>
                <w:szCs w:val="22"/>
              </w:rPr>
              <w:t>14.0</w:t>
            </w:r>
          </w:p>
        </w:tc>
        <w:tc>
          <w:tcPr>
            <w:tcW w:w="857" w:type="dxa"/>
            <w:vAlign w:val="bottom"/>
          </w:tcPr>
          <w:p w14:paraId="463DE2D1" w14:textId="77777777" w:rsidR="00C25BF9" w:rsidRDefault="00C25BF9" w:rsidP="002F72FF">
            <w:pPr>
              <w:jc w:val="right"/>
              <w:rPr>
                <w:rFonts w:ascii="Calibri" w:hAnsi="Calibri" w:cs="Calibri"/>
                <w:color w:val="000000"/>
                <w:szCs w:val="22"/>
              </w:rPr>
            </w:pPr>
            <w:r>
              <w:rPr>
                <w:rFonts w:ascii="Calibri" w:hAnsi="Calibri" w:cs="Calibri"/>
                <w:color w:val="000000"/>
                <w:szCs w:val="22"/>
              </w:rPr>
              <w:t>17.0</w:t>
            </w:r>
          </w:p>
        </w:tc>
        <w:tc>
          <w:tcPr>
            <w:tcW w:w="857" w:type="dxa"/>
            <w:vAlign w:val="bottom"/>
          </w:tcPr>
          <w:p w14:paraId="4F334A8F" w14:textId="77777777" w:rsidR="00C25BF9" w:rsidRDefault="00C25BF9" w:rsidP="002F72FF">
            <w:pPr>
              <w:jc w:val="right"/>
              <w:rPr>
                <w:rFonts w:ascii="Calibri" w:hAnsi="Calibri" w:cs="Calibri"/>
                <w:color w:val="000000"/>
                <w:szCs w:val="22"/>
              </w:rPr>
            </w:pPr>
            <w:r>
              <w:rPr>
                <w:rFonts w:ascii="Calibri" w:hAnsi="Calibri" w:cs="Calibri"/>
                <w:color w:val="000000"/>
                <w:szCs w:val="22"/>
              </w:rPr>
              <w:t>10.0</w:t>
            </w:r>
          </w:p>
        </w:tc>
        <w:tc>
          <w:tcPr>
            <w:tcW w:w="957" w:type="dxa"/>
            <w:shd w:val="clear" w:color="auto" w:fill="auto"/>
            <w:noWrap/>
            <w:vAlign w:val="bottom"/>
            <w:hideMark/>
          </w:tcPr>
          <w:p w14:paraId="7DC03998" w14:textId="77777777" w:rsidR="00C25BF9" w:rsidRDefault="00C25BF9" w:rsidP="002F72FF">
            <w:pPr>
              <w:jc w:val="right"/>
              <w:rPr>
                <w:rFonts w:ascii="Calibri" w:hAnsi="Calibri" w:cs="Calibri"/>
                <w:color w:val="000000"/>
                <w:szCs w:val="22"/>
              </w:rPr>
            </w:pPr>
            <w:r>
              <w:rPr>
                <w:rFonts w:ascii="Calibri" w:hAnsi="Calibri" w:cs="Calibri"/>
                <w:color w:val="000000"/>
                <w:szCs w:val="22"/>
              </w:rPr>
              <w:t>6.0</w:t>
            </w:r>
          </w:p>
        </w:tc>
        <w:tc>
          <w:tcPr>
            <w:tcW w:w="1147" w:type="dxa"/>
            <w:vMerge/>
            <w:shd w:val="clear" w:color="auto" w:fill="auto"/>
            <w:noWrap/>
            <w:vAlign w:val="bottom"/>
            <w:hideMark/>
          </w:tcPr>
          <w:p w14:paraId="526E80C4" w14:textId="77777777" w:rsidR="00C25BF9" w:rsidRPr="00CA3134" w:rsidRDefault="00C25BF9" w:rsidP="002F72FF">
            <w:pPr>
              <w:jc w:val="right"/>
              <w:rPr>
                <w:rFonts w:cs="Arial"/>
                <w:color w:val="000000"/>
                <w:sz w:val="18"/>
                <w:szCs w:val="18"/>
                <w:lang w:eastAsia="ko-KR" w:bidi="ne-NP"/>
              </w:rPr>
            </w:pPr>
          </w:p>
        </w:tc>
      </w:tr>
      <w:tr w:rsidR="00C25BF9" w:rsidRPr="00CA3134" w14:paraId="34A03D09" w14:textId="77777777" w:rsidTr="002F72FF">
        <w:trPr>
          <w:trHeight w:val="300"/>
        </w:trPr>
        <w:tc>
          <w:tcPr>
            <w:tcW w:w="1525" w:type="dxa"/>
            <w:shd w:val="clear" w:color="auto" w:fill="auto"/>
            <w:noWrap/>
            <w:vAlign w:val="bottom"/>
            <w:hideMark/>
          </w:tcPr>
          <w:p w14:paraId="0CFAD734" w14:textId="77777777" w:rsidR="00C25BF9" w:rsidRPr="00CA3134" w:rsidRDefault="00C25BF9" w:rsidP="002F72FF">
            <w:pPr>
              <w:rPr>
                <w:rFonts w:cs="Arial"/>
                <w:color w:val="000000"/>
                <w:sz w:val="18"/>
                <w:szCs w:val="18"/>
                <w:lang w:eastAsia="ko-KR" w:bidi="ne-NP"/>
              </w:rPr>
            </w:pPr>
            <w:r w:rsidRPr="00CA3134">
              <w:rPr>
                <w:rFonts w:cs="Arial"/>
                <w:color w:val="000000"/>
                <w:sz w:val="18"/>
                <w:szCs w:val="18"/>
                <w:lang w:eastAsia="ko-KR" w:bidi="ne-NP"/>
              </w:rPr>
              <w:t>Final Minimum Sample</w:t>
            </w:r>
          </w:p>
        </w:tc>
        <w:tc>
          <w:tcPr>
            <w:tcW w:w="967" w:type="dxa"/>
            <w:shd w:val="clear" w:color="auto" w:fill="auto"/>
            <w:noWrap/>
            <w:vAlign w:val="bottom"/>
            <w:hideMark/>
          </w:tcPr>
          <w:p w14:paraId="0E1E9F5D" w14:textId="77777777" w:rsidR="00C25BF9" w:rsidRPr="00CA3134" w:rsidRDefault="00C25BF9" w:rsidP="002F72FF">
            <w:pPr>
              <w:rPr>
                <w:rFonts w:cs="Arial"/>
                <w:b/>
                <w:bCs/>
                <w:color w:val="000000"/>
                <w:sz w:val="18"/>
                <w:szCs w:val="18"/>
                <w:lang w:eastAsia="ko-KR" w:bidi="ne-NP"/>
              </w:rPr>
            </w:pPr>
            <w:r w:rsidRPr="00CA3134">
              <w:rPr>
                <w:rFonts w:cs="Arial"/>
                <w:b/>
                <w:bCs/>
                <w:color w:val="000000"/>
                <w:sz w:val="18"/>
                <w:szCs w:val="18"/>
                <w:lang w:eastAsia="ko-KR" w:bidi="ne-NP"/>
              </w:rPr>
              <w:t>n</w:t>
            </w:r>
          </w:p>
        </w:tc>
        <w:tc>
          <w:tcPr>
            <w:tcW w:w="857" w:type="dxa"/>
            <w:shd w:val="clear" w:color="auto" w:fill="auto"/>
            <w:noWrap/>
            <w:vAlign w:val="bottom"/>
            <w:hideMark/>
          </w:tcPr>
          <w:p w14:paraId="47D47279" w14:textId="77777777" w:rsidR="00C25BF9" w:rsidRDefault="00C25BF9" w:rsidP="002F72FF">
            <w:pPr>
              <w:jc w:val="right"/>
              <w:rPr>
                <w:rFonts w:ascii="Calibri" w:hAnsi="Calibri" w:cs="Calibri"/>
                <w:b/>
                <w:bCs/>
                <w:color w:val="000000"/>
                <w:szCs w:val="22"/>
                <w:lang w:eastAsia="ko-KR" w:bidi="ne-NP"/>
              </w:rPr>
            </w:pPr>
            <w:r>
              <w:rPr>
                <w:rFonts w:ascii="Calibri" w:hAnsi="Calibri" w:cs="Calibri"/>
                <w:b/>
                <w:bCs/>
                <w:color w:val="000000"/>
                <w:szCs w:val="22"/>
              </w:rPr>
              <w:t>20.0</w:t>
            </w:r>
          </w:p>
        </w:tc>
        <w:tc>
          <w:tcPr>
            <w:tcW w:w="857" w:type="dxa"/>
            <w:shd w:val="clear" w:color="auto" w:fill="auto"/>
            <w:noWrap/>
            <w:vAlign w:val="bottom"/>
            <w:hideMark/>
          </w:tcPr>
          <w:p w14:paraId="3C3874EF"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20.0</w:t>
            </w:r>
          </w:p>
        </w:tc>
        <w:tc>
          <w:tcPr>
            <w:tcW w:w="857" w:type="dxa"/>
            <w:shd w:val="clear" w:color="auto" w:fill="auto"/>
            <w:noWrap/>
            <w:vAlign w:val="bottom"/>
            <w:hideMark/>
          </w:tcPr>
          <w:p w14:paraId="5CEABAA8"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14.0</w:t>
            </w:r>
          </w:p>
        </w:tc>
        <w:tc>
          <w:tcPr>
            <w:tcW w:w="857" w:type="dxa"/>
            <w:shd w:val="clear" w:color="auto" w:fill="auto"/>
            <w:noWrap/>
            <w:vAlign w:val="bottom"/>
            <w:hideMark/>
          </w:tcPr>
          <w:p w14:paraId="3407A3F6"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14.0</w:t>
            </w:r>
          </w:p>
        </w:tc>
        <w:tc>
          <w:tcPr>
            <w:tcW w:w="820" w:type="dxa"/>
            <w:shd w:val="clear" w:color="auto" w:fill="auto"/>
            <w:noWrap/>
            <w:vAlign w:val="bottom"/>
            <w:hideMark/>
          </w:tcPr>
          <w:p w14:paraId="2429E18C"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28.0</w:t>
            </w:r>
          </w:p>
        </w:tc>
        <w:tc>
          <w:tcPr>
            <w:tcW w:w="857" w:type="dxa"/>
            <w:vAlign w:val="bottom"/>
          </w:tcPr>
          <w:p w14:paraId="75BE6EC7"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30.0</w:t>
            </w:r>
          </w:p>
        </w:tc>
        <w:tc>
          <w:tcPr>
            <w:tcW w:w="857" w:type="dxa"/>
            <w:vAlign w:val="bottom"/>
          </w:tcPr>
          <w:p w14:paraId="25ACCDF8"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20.0</w:t>
            </w:r>
          </w:p>
        </w:tc>
        <w:tc>
          <w:tcPr>
            <w:tcW w:w="957" w:type="dxa"/>
            <w:shd w:val="clear" w:color="auto" w:fill="auto"/>
            <w:noWrap/>
            <w:vAlign w:val="bottom"/>
            <w:hideMark/>
          </w:tcPr>
          <w:p w14:paraId="7166585D" w14:textId="77777777" w:rsidR="00C25BF9" w:rsidRPr="00CA3134" w:rsidRDefault="00C25BF9" w:rsidP="002F72FF">
            <w:pPr>
              <w:jc w:val="right"/>
              <w:rPr>
                <w:rFonts w:cs="Arial"/>
                <w:b/>
                <w:bCs/>
                <w:color w:val="000000"/>
                <w:sz w:val="18"/>
                <w:szCs w:val="18"/>
                <w:lang w:eastAsia="ko-KR" w:bidi="ne-NP"/>
              </w:rPr>
            </w:pPr>
            <w:r>
              <w:rPr>
                <w:rFonts w:cs="Arial"/>
                <w:b/>
                <w:bCs/>
                <w:color w:val="000000"/>
                <w:sz w:val="18"/>
                <w:szCs w:val="18"/>
                <w:lang w:eastAsia="ko-KR" w:bidi="ne-NP"/>
              </w:rPr>
              <w:t>15.0</w:t>
            </w:r>
          </w:p>
        </w:tc>
        <w:tc>
          <w:tcPr>
            <w:tcW w:w="1147" w:type="dxa"/>
            <w:vMerge/>
            <w:shd w:val="clear" w:color="auto" w:fill="auto"/>
            <w:noWrap/>
            <w:vAlign w:val="bottom"/>
            <w:hideMark/>
          </w:tcPr>
          <w:p w14:paraId="7E58ED9B" w14:textId="77777777" w:rsidR="00C25BF9" w:rsidRPr="00CA3134" w:rsidRDefault="00C25BF9" w:rsidP="002F72FF">
            <w:pPr>
              <w:jc w:val="right"/>
              <w:rPr>
                <w:rFonts w:cs="Arial"/>
                <w:b/>
                <w:bCs/>
                <w:color w:val="000000"/>
                <w:sz w:val="18"/>
                <w:szCs w:val="18"/>
                <w:lang w:eastAsia="ko-KR" w:bidi="ne-NP"/>
              </w:rPr>
            </w:pPr>
          </w:p>
        </w:tc>
      </w:tr>
    </w:tbl>
    <w:p w14:paraId="485FFA74" w14:textId="77777777" w:rsidR="006A088F" w:rsidRPr="006A088F" w:rsidRDefault="006A088F" w:rsidP="006A088F">
      <w:pPr>
        <w:spacing w:line="240" w:lineRule="auto"/>
        <w:jc w:val="both"/>
        <w:rPr>
          <w:rFonts w:asciiTheme="minorHAnsi" w:hAnsiTheme="minorHAnsi" w:cs="Arial"/>
          <w:bCs/>
          <w:szCs w:val="22"/>
        </w:rPr>
      </w:pPr>
    </w:p>
    <w:p w14:paraId="2518177F" w14:textId="77777777" w:rsidR="006A088F" w:rsidRDefault="006A088F" w:rsidP="006A088F">
      <w:pPr>
        <w:spacing w:line="240" w:lineRule="auto"/>
        <w:jc w:val="both"/>
        <w:rPr>
          <w:rFonts w:asciiTheme="minorHAnsi" w:hAnsiTheme="minorHAnsi" w:cs="Arial"/>
          <w:bCs/>
          <w:szCs w:val="22"/>
        </w:rPr>
      </w:pPr>
      <w:r w:rsidRPr="006A088F">
        <w:rPr>
          <w:rFonts w:asciiTheme="minorHAnsi" w:hAnsiTheme="minorHAnsi" w:cs="Arial"/>
          <w:bCs/>
          <w:szCs w:val="22"/>
        </w:rPr>
        <w:t>Considering the minimum sample stipulated in PoA-DD and the sample calculated, the sample were chosen conservatively as followed:</w:t>
      </w:r>
    </w:p>
    <w:tbl>
      <w:tblPr>
        <w:tblW w:w="100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872"/>
        <w:gridCol w:w="872"/>
        <w:gridCol w:w="872"/>
        <w:gridCol w:w="872"/>
        <w:gridCol w:w="872"/>
        <w:gridCol w:w="872"/>
        <w:gridCol w:w="872"/>
        <w:gridCol w:w="983"/>
      </w:tblGrid>
      <w:tr w:rsidR="00C25BF9" w:rsidRPr="00E63E2F" w14:paraId="7B81AA2C" w14:textId="77777777" w:rsidTr="002F72FF">
        <w:trPr>
          <w:trHeight w:val="300"/>
        </w:trPr>
        <w:tc>
          <w:tcPr>
            <w:tcW w:w="2965" w:type="dxa"/>
            <w:shd w:val="clear" w:color="auto" w:fill="auto"/>
            <w:noWrap/>
            <w:vAlign w:val="bottom"/>
            <w:hideMark/>
          </w:tcPr>
          <w:p w14:paraId="3F776DEC" w14:textId="77777777" w:rsidR="00C25BF9" w:rsidRPr="00E63E2F" w:rsidRDefault="00C25BF9" w:rsidP="002F72FF">
            <w:pPr>
              <w:rPr>
                <w:rFonts w:ascii="Calibri" w:hAnsi="Calibri" w:cs="Calibri"/>
                <w:b/>
                <w:bCs/>
                <w:color w:val="000000"/>
                <w:szCs w:val="22"/>
                <w:lang w:eastAsia="ko-KR" w:bidi="ne-NP"/>
              </w:rPr>
            </w:pPr>
            <w:r w:rsidRPr="00E63E2F">
              <w:rPr>
                <w:rFonts w:ascii="Calibri" w:hAnsi="Calibri" w:cs="Calibri"/>
                <w:b/>
                <w:bCs/>
                <w:color w:val="000000"/>
                <w:szCs w:val="22"/>
                <w:lang w:eastAsia="ko-KR" w:bidi="ne-NP"/>
              </w:rPr>
              <w:t>Particulars</w:t>
            </w:r>
          </w:p>
        </w:tc>
        <w:tc>
          <w:tcPr>
            <w:tcW w:w="872" w:type="dxa"/>
            <w:shd w:val="clear" w:color="auto" w:fill="auto"/>
            <w:noWrap/>
            <w:vAlign w:val="bottom"/>
            <w:hideMark/>
          </w:tcPr>
          <w:p w14:paraId="63C0DDD5" w14:textId="77777777" w:rsidR="00C25BF9" w:rsidRPr="00E63E2F" w:rsidRDefault="00C25BF9" w:rsidP="002F72FF">
            <w:pPr>
              <w:rPr>
                <w:rFonts w:ascii="Calibri" w:hAnsi="Calibri" w:cs="Calibri"/>
                <w:b/>
                <w:bCs/>
                <w:color w:val="000000"/>
                <w:szCs w:val="22"/>
                <w:lang w:eastAsia="ko-KR" w:bidi="ne-NP"/>
              </w:rPr>
            </w:pPr>
            <w:r w:rsidRPr="00E63E2F">
              <w:rPr>
                <w:rFonts w:ascii="Calibri" w:hAnsi="Calibri" w:cs="Calibri"/>
                <w:b/>
                <w:bCs/>
                <w:color w:val="000000"/>
                <w:szCs w:val="22"/>
                <w:lang w:eastAsia="ko-KR" w:bidi="ne-NP"/>
              </w:rPr>
              <w:t>CPA-1</w:t>
            </w:r>
          </w:p>
        </w:tc>
        <w:tc>
          <w:tcPr>
            <w:tcW w:w="872" w:type="dxa"/>
            <w:shd w:val="clear" w:color="auto" w:fill="auto"/>
            <w:noWrap/>
            <w:vAlign w:val="bottom"/>
            <w:hideMark/>
          </w:tcPr>
          <w:p w14:paraId="790B322E" w14:textId="77777777" w:rsidR="00C25BF9" w:rsidRPr="00E63E2F" w:rsidRDefault="00C25BF9" w:rsidP="002F72FF">
            <w:pPr>
              <w:rPr>
                <w:rFonts w:ascii="Calibri" w:hAnsi="Calibri" w:cs="Calibri"/>
                <w:b/>
                <w:bCs/>
                <w:color w:val="000000"/>
                <w:szCs w:val="22"/>
                <w:lang w:eastAsia="ko-KR" w:bidi="ne-NP"/>
              </w:rPr>
            </w:pPr>
            <w:r w:rsidRPr="00E63E2F">
              <w:rPr>
                <w:rFonts w:ascii="Calibri" w:hAnsi="Calibri" w:cs="Calibri"/>
                <w:b/>
                <w:bCs/>
                <w:color w:val="000000"/>
                <w:szCs w:val="22"/>
                <w:lang w:eastAsia="ko-KR" w:bidi="ne-NP"/>
              </w:rPr>
              <w:t>CPA-2</w:t>
            </w:r>
          </w:p>
        </w:tc>
        <w:tc>
          <w:tcPr>
            <w:tcW w:w="872" w:type="dxa"/>
            <w:shd w:val="clear" w:color="auto" w:fill="auto"/>
            <w:noWrap/>
            <w:vAlign w:val="bottom"/>
            <w:hideMark/>
          </w:tcPr>
          <w:p w14:paraId="3D910DF1" w14:textId="77777777" w:rsidR="00C25BF9" w:rsidRPr="00E63E2F" w:rsidRDefault="00C25BF9" w:rsidP="002F72FF">
            <w:pPr>
              <w:rPr>
                <w:rFonts w:ascii="Calibri" w:hAnsi="Calibri" w:cs="Calibri"/>
                <w:b/>
                <w:bCs/>
                <w:color w:val="000000"/>
                <w:szCs w:val="22"/>
                <w:lang w:eastAsia="ko-KR" w:bidi="ne-NP"/>
              </w:rPr>
            </w:pPr>
            <w:r w:rsidRPr="00E63E2F">
              <w:rPr>
                <w:rFonts w:ascii="Calibri" w:hAnsi="Calibri" w:cs="Calibri"/>
                <w:b/>
                <w:bCs/>
                <w:color w:val="000000"/>
                <w:szCs w:val="22"/>
                <w:lang w:eastAsia="ko-KR" w:bidi="ne-NP"/>
              </w:rPr>
              <w:t>CPA-3</w:t>
            </w:r>
          </w:p>
        </w:tc>
        <w:tc>
          <w:tcPr>
            <w:tcW w:w="872" w:type="dxa"/>
            <w:shd w:val="clear" w:color="auto" w:fill="auto"/>
            <w:noWrap/>
            <w:vAlign w:val="bottom"/>
            <w:hideMark/>
          </w:tcPr>
          <w:p w14:paraId="00D09A84" w14:textId="77777777" w:rsidR="00C25BF9" w:rsidRPr="00E63E2F" w:rsidRDefault="00C25BF9" w:rsidP="002F72FF">
            <w:pPr>
              <w:rPr>
                <w:rFonts w:ascii="Calibri" w:hAnsi="Calibri" w:cs="Calibri"/>
                <w:b/>
                <w:bCs/>
                <w:color w:val="000000"/>
                <w:szCs w:val="22"/>
                <w:lang w:eastAsia="ko-KR" w:bidi="ne-NP"/>
              </w:rPr>
            </w:pPr>
            <w:r w:rsidRPr="00E63E2F">
              <w:rPr>
                <w:rFonts w:ascii="Calibri" w:hAnsi="Calibri" w:cs="Calibri"/>
                <w:b/>
                <w:bCs/>
                <w:color w:val="000000"/>
                <w:szCs w:val="22"/>
                <w:lang w:eastAsia="ko-KR" w:bidi="ne-NP"/>
              </w:rPr>
              <w:t>CPA-4</w:t>
            </w:r>
          </w:p>
        </w:tc>
        <w:tc>
          <w:tcPr>
            <w:tcW w:w="872" w:type="dxa"/>
            <w:shd w:val="clear" w:color="auto" w:fill="auto"/>
            <w:noWrap/>
            <w:vAlign w:val="bottom"/>
            <w:hideMark/>
          </w:tcPr>
          <w:p w14:paraId="5DC463C3" w14:textId="77777777" w:rsidR="00C25BF9" w:rsidRPr="00E63E2F" w:rsidRDefault="00C25BF9" w:rsidP="002F72FF">
            <w:pPr>
              <w:rPr>
                <w:rFonts w:ascii="Calibri" w:hAnsi="Calibri" w:cs="Calibri"/>
                <w:b/>
                <w:bCs/>
                <w:color w:val="000000"/>
                <w:szCs w:val="22"/>
                <w:lang w:eastAsia="ko-KR" w:bidi="ne-NP"/>
              </w:rPr>
            </w:pPr>
            <w:r w:rsidRPr="00E63E2F">
              <w:rPr>
                <w:rFonts w:ascii="Calibri" w:hAnsi="Calibri" w:cs="Calibri"/>
                <w:b/>
                <w:bCs/>
                <w:color w:val="000000"/>
                <w:szCs w:val="22"/>
                <w:lang w:eastAsia="ko-KR" w:bidi="ne-NP"/>
              </w:rPr>
              <w:t>CPA-5</w:t>
            </w:r>
          </w:p>
        </w:tc>
        <w:tc>
          <w:tcPr>
            <w:tcW w:w="872" w:type="dxa"/>
          </w:tcPr>
          <w:p w14:paraId="52341751" w14:textId="77777777" w:rsidR="00C25BF9" w:rsidRPr="00E63E2F" w:rsidRDefault="00C25BF9" w:rsidP="002F72FF">
            <w:pPr>
              <w:rPr>
                <w:rFonts w:ascii="Calibri" w:hAnsi="Calibri" w:cs="Calibri"/>
                <w:b/>
                <w:bCs/>
                <w:color w:val="000000"/>
                <w:szCs w:val="22"/>
                <w:lang w:eastAsia="ko-KR" w:bidi="ne-NP"/>
              </w:rPr>
            </w:pPr>
            <w:r>
              <w:rPr>
                <w:rFonts w:ascii="Calibri" w:hAnsi="Calibri" w:cs="Calibri"/>
                <w:b/>
                <w:bCs/>
                <w:color w:val="000000"/>
                <w:szCs w:val="22"/>
                <w:lang w:eastAsia="ko-KR" w:bidi="ne-NP"/>
              </w:rPr>
              <w:t>CPA-6</w:t>
            </w:r>
          </w:p>
        </w:tc>
        <w:tc>
          <w:tcPr>
            <w:tcW w:w="872" w:type="dxa"/>
          </w:tcPr>
          <w:p w14:paraId="336F5DD0" w14:textId="77777777" w:rsidR="00C25BF9" w:rsidRPr="00E63E2F" w:rsidRDefault="00C25BF9" w:rsidP="002F72FF">
            <w:pPr>
              <w:rPr>
                <w:rFonts w:ascii="Calibri" w:hAnsi="Calibri" w:cs="Calibri"/>
                <w:b/>
                <w:bCs/>
                <w:color w:val="000000"/>
                <w:szCs w:val="22"/>
                <w:lang w:eastAsia="ko-KR" w:bidi="ne-NP"/>
              </w:rPr>
            </w:pPr>
            <w:r>
              <w:rPr>
                <w:rFonts w:ascii="Calibri" w:hAnsi="Calibri" w:cs="Calibri"/>
                <w:b/>
                <w:bCs/>
                <w:color w:val="000000"/>
                <w:szCs w:val="22"/>
                <w:lang w:eastAsia="ko-KR" w:bidi="ne-NP"/>
              </w:rPr>
              <w:t>CPA-7</w:t>
            </w:r>
          </w:p>
        </w:tc>
        <w:tc>
          <w:tcPr>
            <w:tcW w:w="983" w:type="dxa"/>
            <w:shd w:val="clear" w:color="auto" w:fill="auto"/>
            <w:noWrap/>
            <w:vAlign w:val="bottom"/>
            <w:hideMark/>
          </w:tcPr>
          <w:p w14:paraId="526EB0CE" w14:textId="77777777" w:rsidR="00C25BF9" w:rsidRPr="00E63E2F" w:rsidRDefault="00C25BF9" w:rsidP="002F72FF">
            <w:pPr>
              <w:rPr>
                <w:rFonts w:ascii="Calibri" w:hAnsi="Calibri" w:cs="Calibri"/>
                <w:b/>
                <w:bCs/>
                <w:color w:val="000000"/>
                <w:szCs w:val="22"/>
                <w:lang w:eastAsia="ko-KR" w:bidi="ne-NP"/>
              </w:rPr>
            </w:pPr>
            <w:r w:rsidRPr="00E63E2F">
              <w:rPr>
                <w:rFonts w:ascii="Calibri" w:hAnsi="Calibri" w:cs="Calibri"/>
                <w:b/>
                <w:bCs/>
                <w:color w:val="000000"/>
                <w:szCs w:val="22"/>
                <w:lang w:eastAsia="ko-KR" w:bidi="ne-NP"/>
              </w:rPr>
              <w:t>CPA-10</w:t>
            </w:r>
          </w:p>
        </w:tc>
      </w:tr>
      <w:tr w:rsidR="00C25BF9" w:rsidRPr="00E63E2F" w14:paraId="72C8B37E" w14:textId="77777777" w:rsidTr="002F72FF">
        <w:trPr>
          <w:trHeight w:val="300"/>
        </w:trPr>
        <w:tc>
          <w:tcPr>
            <w:tcW w:w="2965" w:type="dxa"/>
            <w:shd w:val="clear" w:color="auto" w:fill="auto"/>
            <w:noWrap/>
            <w:vAlign w:val="bottom"/>
            <w:hideMark/>
          </w:tcPr>
          <w:p w14:paraId="386A43EF" w14:textId="77777777" w:rsidR="00C25BF9" w:rsidRPr="00E63E2F" w:rsidRDefault="00C25BF9" w:rsidP="002F72FF">
            <w:pPr>
              <w:rPr>
                <w:rFonts w:ascii="Calibri" w:hAnsi="Calibri" w:cs="Calibri"/>
                <w:color w:val="000000"/>
                <w:szCs w:val="22"/>
                <w:lang w:eastAsia="ko-KR" w:bidi="ne-NP"/>
              </w:rPr>
            </w:pPr>
            <w:r w:rsidRPr="00E63E2F">
              <w:rPr>
                <w:rFonts w:ascii="Calibri" w:hAnsi="Calibri" w:cs="Calibri"/>
                <w:color w:val="000000"/>
                <w:szCs w:val="22"/>
                <w:lang w:eastAsia="ko-KR" w:bidi="ne-NP"/>
              </w:rPr>
              <w:t>Sample Calculated (Mean value Parameters)</w:t>
            </w:r>
          </w:p>
        </w:tc>
        <w:tc>
          <w:tcPr>
            <w:tcW w:w="872" w:type="dxa"/>
            <w:shd w:val="clear" w:color="auto" w:fill="auto"/>
            <w:noWrap/>
            <w:vAlign w:val="bottom"/>
            <w:hideMark/>
          </w:tcPr>
          <w:p w14:paraId="5FBCFBAB" w14:textId="77777777" w:rsidR="00C25BF9" w:rsidRDefault="00C25BF9" w:rsidP="002F72FF">
            <w:pPr>
              <w:jc w:val="right"/>
              <w:rPr>
                <w:rFonts w:ascii="Calibri" w:hAnsi="Calibri" w:cs="Calibri"/>
                <w:color w:val="000000"/>
                <w:szCs w:val="22"/>
                <w:lang w:eastAsia="ko-KR" w:bidi="ne-NP"/>
              </w:rPr>
            </w:pPr>
            <w:r>
              <w:rPr>
                <w:rFonts w:ascii="Calibri" w:hAnsi="Calibri" w:cs="Calibri"/>
                <w:color w:val="000000"/>
                <w:szCs w:val="22"/>
              </w:rPr>
              <w:t>20</w:t>
            </w:r>
          </w:p>
        </w:tc>
        <w:tc>
          <w:tcPr>
            <w:tcW w:w="872" w:type="dxa"/>
            <w:shd w:val="clear" w:color="auto" w:fill="auto"/>
            <w:noWrap/>
            <w:vAlign w:val="bottom"/>
            <w:hideMark/>
          </w:tcPr>
          <w:p w14:paraId="700FB2C6" w14:textId="77777777" w:rsidR="00C25BF9" w:rsidRDefault="00C25BF9" w:rsidP="002F72FF">
            <w:pPr>
              <w:jc w:val="right"/>
              <w:rPr>
                <w:rFonts w:ascii="Calibri" w:hAnsi="Calibri" w:cs="Calibri"/>
                <w:color w:val="000000"/>
                <w:szCs w:val="22"/>
              </w:rPr>
            </w:pPr>
            <w:r>
              <w:rPr>
                <w:rFonts w:ascii="Calibri" w:hAnsi="Calibri" w:cs="Calibri"/>
                <w:color w:val="000000"/>
                <w:szCs w:val="22"/>
              </w:rPr>
              <w:t>20</w:t>
            </w:r>
          </w:p>
        </w:tc>
        <w:tc>
          <w:tcPr>
            <w:tcW w:w="872" w:type="dxa"/>
            <w:shd w:val="clear" w:color="auto" w:fill="auto"/>
            <w:noWrap/>
            <w:vAlign w:val="bottom"/>
            <w:hideMark/>
          </w:tcPr>
          <w:p w14:paraId="254A4619" w14:textId="77777777" w:rsidR="00C25BF9" w:rsidRDefault="00C25BF9" w:rsidP="002F72FF">
            <w:pPr>
              <w:jc w:val="right"/>
              <w:rPr>
                <w:rFonts w:ascii="Calibri" w:hAnsi="Calibri" w:cs="Calibri"/>
                <w:color w:val="000000"/>
                <w:szCs w:val="22"/>
              </w:rPr>
            </w:pPr>
            <w:r>
              <w:rPr>
                <w:rFonts w:ascii="Calibri" w:hAnsi="Calibri" w:cs="Calibri"/>
                <w:color w:val="000000"/>
                <w:szCs w:val="22"/>
              </w:rPr>
              <w:t>14</w:t>
            </w:r>
          </w:p>
        </w:tc>
        <w:tc>
          <w:tcPr>
            <w:tcW w:w="872" w:type="dxa"/>
            <w:shd w:val="clear" w:color="auto" w:fill="auto"/>
            <w:noWrap/>
            <w:vAlign w:val="bottom"/>
            <w:hideMark/>
          </w:tcPr>
          <w:p w14:paraId="2D7003C7" w14:textId="77777777" w:rsidR="00C25BF9" w:rsidRDefault="00C25BF9" w:rsidP="002F72FF">
            <w:pPr>
              <w:jc w:val="right"/>
              <w:rPr>
                <w:rFonts w:ascii="Calibri" w:hAnsi="Calibri" w:cs="Calibri"/>
                <w:color w:val="000000"/>
                <w:szCs w:val="22"/>
              </w:rPr>
            </w:pPr>
            <w:r>
              <w:rPr>
                <w:rFonts w:ascii="Calibri" w:hAnsi="Calibri" w:cs="Calibri"/>
                <w:color w:val="000000"/>
                <w:szCs w:val="22"/>
              </w:rPr>
              <w:t>14</w:t>
            </w:r>
          </w:p>
        </w:tc>
        <w:tc>
          <w:tcPr>
            <w:tcW w:w="872" w:type="dxa"/>
            <w:shd w:val="clear" w:color="auto" w:fill="auto"/>
            <w:noWrap/>
            <w:vAlign w:val="bottom"/>
            <w:hideMark/>
          </w:tcPr>
          <w:p w14:paraId="3D4DA2D7" w14:textId="77777777" w:rsidR="00C25BF9" w:rsidRDefault="00C25BF9" w:rsidP="002F72FF">
            <w:pPr>
              <w:jc w:val="right"/>
              <w:rPr>
                <w:rFonts w:ascii="Calibri" w:hAnsi="Calibri" w:cs="Calibri"/>
                <w:color w:val="000000"/>
                <w:szCs w:val="22"/>
              </w:rPr>
            </w:pPr>
            <w:r>
              <w:rPr>
                <w:rFonts w:ascii="Calibri" w:hAnsi="Calibri" w:cs="Calibri"/>
                <w:color w:val="000000"/>
                <w:szCs w:val="22"/>
              </w:rPr>
              <w:t>28</w:t>
            </w:r>
          </w:p>
        </w:tc>
        <w:tc>
          <w:tcPr>
            <w:tcW w:w="872" w:type="dxa"/>
            <w:vAlign w:val="bottom"/>
          </w:tcPr>
          <w:p w14:paraId="666CD8C3" w14:textId="77777777" w:rsidR="00C25BF9" w:rsidRDefault="00C25BF9" w:rsidP="002F72FF">
            <w:pPr>
              <w:jc w:val="right"/>
              <w:rPr>
                <w:rFonts w:ascii="Calibri" w:hAnsi="Calibri" w:cs="Calibri"/>
                <w:color w:val="000000"/>
                <w:szCs w:val="22"/>
              </w:rPr>
            </w:pPr>
            <w:r>
              <w:rPr>
                <w:rFonts w:ascii="Calibri" w:hAnsi="Calibri" w:cs="Calibri"/>
                <w:color w:val="000000"/>
                <w:szCs w:val="22"/>
              </w:rPr>
              <w:t>30</w:t>
            </w:r>
          </w:p>
        </w:tc>
        <w:tc>
          <w:tcPr>
            <w:tcW w:w="872" w:type="dxa"/>
            <w:vAlign w:val="bottom"/>
          </w:tcPr>
          <w:p w14:paraId="78C495B1" w14:textId="77777777" w:rsidR="00C25BF9" w:rsidRDefault="00C25BF9" w:rsidP="002F72FF">
            <w:pPr>
              <w:jc w:val="right"/>
              <w:rPr>
                <w:rFonts w:ascii="Calibri" w:hAnsi="Calibri" w:cs="Calibri"/>
                <w:color w:val="000000"/>
                <w:szCs w:val="22"/>
                <w:lang w:eastAsia="ko-KR" w:bidi="ne-NP"/>
              </w:rPr>
            </w:pPr>
            <w:r>
              <w:rPr>
                <w:rFonts w:ascii="Calibri" w:hAnsi="Calibri" w:cs="Calibri"/>
                <w:color w:val="000000"/>
                <w:szCs w:val="22"/>
              </w:rPr>
              <w:t>20</w:t>
            </w:r>
          </w:p>
        </w:tc>
        <w:tc>
          <w:tcPr>
            <w:tcW w:w="983" w:type="dxa"/>
            <w:shd w:val="clear" w:color="auto" w:fill="auto"/>
            <w:noWrap/>
            <w:vAlign w:val="bottom"/>
            <w:hideMark/>
          </w:tcPr>
          <w:p w14:paraId="28AF93E0" w14:textId="77777777" w:rsidR="00C25BF9" w:rsidRDefault="00C25BF9" w:rsidP="002F72FF">
            <w:pPr>
              <w:jc w:val="right"/>
              <w:rPr>
                <w:rFonts w:ascii="Calibri" w:hAnsi="Calibri" w:cs="Calibri"/>
                <w:color w:val="000000"/>
                <w:szCs w:val="22"/>
                <w:lang w:eastAsia="ko-KR" w:bidi="ne-NP"/>
              </w:rPr>
            </w:pPr>
            <w:r>
              <w:rPr>
                <w:rFonts w:ascii="Calibri" w:hAnsi="Calibri" w:cs="Calibri"/>
                <w:color w:val="000000"/>
                <w:szCs w:val="22"/>
              </w:rPr>
              <w:t>15</w:t>
            </w:r>
          </w:p>
        </w:tc>
      </w:tr>
      <w:tr w:rsidR="00C25BF9" w:rsidRPr="00E63E2F" w14:paraId="1EC976C2" w14:textId="77777777" w:rsidTr="002F72FF">
        <w:trPr>
          <w:trHeight w:val="300"/>
        </w:trPr>
        <w:tc>
          <w:tcPr>
            <w:tcW w:w="2965" w:type="dxa"/>
            <w:shd w:val="clear" w:color="auto" w:fill="auto"/>
            <w:noWrap/>
            <w:vAlign w:val="bottom"/>
            <w:hideMark/>
          </w:tcPr>
          <w:p w14:paraId="189ACEAE" w14:textId="77777777" w:rsidR="00C25BF9" w:rsidRPr="00E63E2F" w:rsidRDefault="00C25BF9" w:rsidP="002F72FF">
            <w:pPr>
              <w:rPr>
                <w:rFonts w:ascii="Calibri" w:hAnsi="Calibri" w:cs="Calibri"/>
                <w:color w:val="000000"/>
                <w:szCs w:val="22"/>
                <w:lang w:eastAsia="ko-KR" w:bidi="ne-NP"/>
              </w:rPr>
            </w:pPr>
            <w:r w:rsidRPr="00E63E2F">
              <w:rPr>
                <w:rFonts w:ascii="Calibri" w:hAnsi="Calibri" w:cs="Calibri"/>
                <w:color w:val="000000"/>
                <w:szCs w:val="22"/>
                <w:lang w:eastAsia="ko-KR" w:bidi="ne-NP"/>
              </w:rPr>
              <w:t>Sample Calculated (Proportional Parameters)</w:t>
            </w:r>
          </w:p>
        </w:tc>
        <w:tc>
          <w:tcPr>
            <w:tcW w:w="872" w:type="dxa"/>
            <w:shd w:val="clear" w:color="auto" w:fill="auto"/>
            <w:noWrap/>
            <w:vAlign w:val="bottom"/>
            <w:hideMark/>
          </w:tcPr>
          <w:p w14:paraId="05F79DE4" w14:textId="77777777" w:rsidR="00C25BF9" w:rsidRDefault="00C25BF9" w:rsidP="002F72FF">
            <w:pPr>
              <w:jc w:val="right"/>
              <w:rPr>
                <w:rFonts w:ascii="Calibri" w:hAnsi="Calibri" w:cs="Calibri"/>
                <w:color w:val="000000"/>
                <w:szCs w:val="22"/>
              </w:rPr>
            </w:pPr>
            <w:r>
              <w:rPr>
                <w:rFonts w:ascii="Calibri" w:hAnsi="Calibri" w:cs="Calibri"/>
                <w:color w:val="000000"/>
                <w:szCs w:val="22"/>
              </w:rPr>
              <w:t>34</w:t>
            </w:r>
          </w:p>
        </w:tc>
        <w:tc>
          <w:tcPr>
            <w:tcW w:w="872" w:type="dxa"/>
            <w:shd w:val="clear" w:color="auto" w:fill="auto"/>
            <w:noWrap/>
            <w:vAlign w:val="bottom"/>
            <w:hideMark/>
          </w:tcPr>
          <w:p w14:paraId="0770DB8B" w14:textId="77777777" w:rsidR="00C25BF9" w:rsidRDefault="00C25BF9" w:rsidP="002F72FF">
            <w:pPr>
              <w:jc w:val="right"/>
              <w:rPr>
                <w:rFonts w:ascii="Calibri" w:hAnsi="Calibri" w:cs="Calibri"/>
                <w:color w:val="000000"/>
                <w:szCs w:val="22"/>
              </w:rPr>
            </w:pPr>
            <w:r>
              <w:rPr>
                <w:rFonts w:ascii="Calibri" w:hAnsi="Calibri" w:cs="Calibri"/>
                <w:color w:val="000000"/>
                <w:szCs w:val="22"/>
              </w:rPr>
              <w:t>39</w:t>
            </w:r>
          </w:p>
        </w:tc>
        <w:tc>
          <w:tcPr>
            <w:tcW w:w="872" w:type="dxa"/>
            <w:shd w:val="clear" w:color="auto" w:fill="auto"/>
            <w:noWrap/>
            <w:vAlign w:val="bottom"/>
            <w:hideMark/>
          </w:tcPr>
          <w:p w14:paraId="0FA32151" w14:textId="77777777" w:rsidR="00C25BF9" w:rsidRDefault="00C25BF9" w:rsidP="002F72FF">
            <w:pPr>
              <w:jc w:val="right"/>
              <w:rPr>
                <w:rFonts w:ascii="Calibri" w:hAnsi="Calibri" w:cs="Calibri"/>
                <w:color w:val="000000"/>
                <w:szCs w:val="22"/>
              </w:rPr>
            </w:pPr>
            <w:r>
              <w:rPr>
                <w:rFonts w:ascii="Calibri" w:hAnsi="Calibri" w:cs="Calibri"/>
                <w:color w:val="000000"/>
                <w:szCs w:val="22"/>
              </w:rPr>
              <w:t>21</w:t>
            </w:r>
          </w:p>
        </w:tc>
        <w:tc>
          <w:tcPr>
            <w:tcW w:w="872" w:type="dxa"/>
            <w:shd w:val="clear" w:color="auto" w:fill="auto"/>
            <w:noWrap/>
            <w:vAlign w:val="bottom"/>
            <w:hideMark/>
          </w:tcPr>
          <w:p w14:paraId="0041CE49" w14:textId="77777777" w:rsidR="00C25BF9" w:rsidRDefault="00C25BF9" w:rsidP="002F72FF">
            <w:pPr>
              <w:jc w:val="right"/>
              <w:rPr>
                <w:rFonts w:ascii="Calibri" w:hAnsi="Calibri" w:cs="Calibri"/>
                <w:color w:val="000000"/>
                <w:szCs w:val="22"/>
              </w:rPr>
            </w:pPr>
            <w:r>
              <w:rPr>
                <w:rFonts w:ascii="Calibri" w:hAnsi="Calibri" w:cs="Calibri"/>
                <w:color w:val="000000"/>
                <w:szCs w:val="22"/>
              </w:rPr>
              <w:t>25</w:t>
            </w:r>
          </w:p>
        </w:tc>
        <w:tc>
          <w:tcPr>
            <w:tcW w:w="872" w:type="dxa"/>
            <w:shd w:val="clear" w:color="auto" w:fill="auto"/>
            <w:noWrap/>
            <w:vAlign w:val="bottom"/>
            <w:hideMark/>
          </w:tcPr>
          <w:p w14:paraId="77938049" w14:textId="77777777" w:rsidR="00C25BF9" w:rsidRDefault="00C25BF9" w:rsidP="002F72FF">
            <w:pPr>
              <w:jc w:val="right"/>
              <w:rPr>
                <w:rFonts w:ascii="Calibri" w:hAnsi="Calibri" w:cs="Calibri"/>
                <w:color w:val="000000"/>
                <w:szCs w:val="22"/>
              </w:rPr>
            </w:pPr>
            <w:r>
              <w:rPr>
                <w:rFonts w:ascii="Calibri" w:hAnsi="Calibri" w:cs="Calibri"/>
                <w:color w:val="000000"/>
                <w:szCs w:val="22"/>
              </w:rPr>
              <w:t>17</w:t>
            </w:r>
          </w:p>
        </w:tc>
        <w:tc>
          <w:tcPr>
            <w:tcW w:w="872" w:type="dxa"/>
            <w:vAlign w:val="bottom"/>
          </w:tcPr>
          <w:p w14:paraId="70AD7272" w14:textId="77777777" w:rsidR="00C25BF9" w:rsidRDefault="00C25BF9" w:rsidP="002F72FF">
            <w:pPr>
              <w:jc w:val="right"/>
              <w:rPr>
                <w:rFonts w:ascii="Calibri" w:hAnsi="Calibri" w:cs="Calibri"/>
                <w:color w:val="000000"/>
                <w:szCs w:val="22"/>
              </w:rPr>
            </w:pPr>
            <w:r>
              <w:rPr>
                <w:rFonts w:ascii="Calibri" w:hAnsi="Calibri" w:cs="Calibri"/>
                <w:color w:val="000000"/>
                <w:szCs w:val="22"/>
              </w:rPr>
              <w:t>34</w:t>
            </w:r>
          </w:p>
        </w:tc>
        <w:tc>
          <w:tcPr>
            <w:tcW w:w="872" w:type="dxa"/>
            <w:vAlign w:val="bottom"/>
          </w:tcPr>
          <w:p w14:paraId="490C664A" w14:textId="77777777" w:rsidR="00C25BF9" w:rsidRDefault="00C25BF9" w:rsidP="002F72FF">
            <w:pPr>
              <w:jc w:val="right"/>
              <w:rPr>
                <w:rFonts w:ascii="Calibri" w:hAnsi="Calibri" w:cs="Calibri"/>
                <w:color w:val="000000"/>
                <w:szCs w:val="22"/>
              </w:rPr>
            </w:pPr>
            <w:r>
              <w:rPr>
                <w:rFonts w:ascii="Calibri" w:hAnsi="Calibri" w:cs="Calibri"/>
                <w:color w:val="000000"/>
                <w:szCs w:val="22"/>
              </w:rPr>
              <w:t>34</w:t>
            </w:r>
          </w:p>
        </w:tc>
        <w:tc>
          <w:tcPr>
            <w:tcW w:w="983" w:type="dxa"/>
            <w:shd w:val="clear" w:color="auto" w:fill="auto"/>
            <w:noWrap/>
            <w:vAlign w:val="bottom"/>
            <w:hideMark/>
          </w:tcPr>
          <w:p w14:paraId="7BBD0DDB" w14:textId="77777777" w:rsidR="00C25BF9" w:rsidRDefault="00C25BF9" w:rsidP="002F72FF">
            <w:pPr>
              <w:jc w:val="right"/>
              <w:rPr>
                <w:rFonts w:ascii="Calibri" w:hAnsi="Calibri" w:cs="Calibri"/>
                <w:color w:val="000000"/>
                <w:szCs w:val="22"/>
              </w:rPr>
            </w:pPr>
            <w:r>
              <w:rPr>
                <w:rFonts w:ascii="Calibri" w:hAnsi="Calibri" w:cs="Calibri"/>
                <w:color w:val="000000"/>
                <w:szCs w:val="22"/>
              </w:rPr>
              <w:t>54</w:t>
            </w:r>
          </w:p>
        </w:tc>
      </w:tr>
      <w:tr w:rsidR="00C25BF9" w:rsidRPr="00E63E2F" w14:paraId="38DF508C" w14:textId="77777777" w:rsidTr="002F72FF">
        <w:trPr>
          <w:trHeight w:val="300"/>
        </w:trPr>
        <w:tc>
          <w:tcPr>
            <w:tcW w:w="2965" w:type="dxa"/>
            <w:shd w:val="clear" w:color="auto" w:fill="auto"/>
            <w:noWrap/>
            <w:vAlign w:val="bottom"/>
            <w:hideMark/>
          </w:tcPr>
          <w:p w14:paraId="31DDAF0B" w14:textId="77777777" w:rsidR="00C25BF9" w:rsidRPr="00E63E2F" w:rsidRDefault="00C25BF9" w:rsidP="002F72FF">
            <w:pPr>
              <w:rPr>
                <w:rFonts w:ascii="Calibri" w:hAnsi="Calibri" w:cs="Calibri"/>
                <w:b/>
                <w:bCs/>
                <w:color w:val="000000"/>
                <w:szCs w:val="22"/>
                <w:lang w:eastAsia="ko-KR" w:bidi="ne-NP"/>
              </w:rPr>
            </w:pPr>
            <w:r w:rsidRPr="00E63E2F">
              <w:rPr>
                <w:rFonts w:ascii="Calibri" w:hAnsi="Calibri" w:cs="Calibri"/>
                <w:b/>
                <w:bCs/>
                <w:color w:val="000000"/>
                <w:szCs w:val="22"/>
                <w:lang w:eastAsia="ko-KR" w:bidi="ne-NP"/>
              </w:rPr>
              <w:t>Conservative sample No</w:t>
            </w:r>
          </w:p>
        </w:tc>
        <w:tc>
          <w:tcPr>
            <w:tcW w:w="872" w:type="dxa"/>
            <w:shd w:val="clear" w:color="auto" w:fill="auto"/>
            <w:noWrap/>
            <w:vAlign w:val="bottom"/>
            <w:hideMark/>
          </w:tcPr>
          <w:p w14:paraId="2091062D"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34</w:t>
            </w:r>
          </w:p>
        </w:tc>
        <w:tc>
          <w:tcPr>
            <w:tcW w:w="872" w:type="dxa"/>
            <w:shd w:val="clear" w:color="auto" w:fill="auto"/>
            <w:noWrap/>
            <w:vAlign w:val="bottom"/>
            <w:hideMark/>
          </w:tcPr>
          <w:p w14:paraId="76A6A344"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39</w:t>
            </w:r>
          </w:p>
        </w:tc>
        <w:tc>
          <w:tcPr>
            <w:tcW w:w="872" w:type="dxa"/>
            <w:shd w:val="clear" w:color="auto" w:fill="auto"/>
            <w:noWrap/>
            <w:vAlign w:val="bottom"/>
            <w:hideMark/>
          </w:tcPr>
          <w:p w14:paraId="71D26D5F"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21</w:t>
            </w:r>
          </w:p>
        </w:tc>
        <w:tc>
          <w:tcPr>
            <w:tcW w:w="872" w:type="dxa"/>
            <w:shd w:val="clear" w:color="auto" w:fill="auto"/>
            <w:noWrap/>
            <w:vAlign w:val="bottom"/>
            <w:hideMark/>
          </w:tcPr>
          <w:p w14:paraId="30BAD783"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25</w:t>
            </w:r>
          </w:p>
        </w:tc>
        <w:tc>
          <w:tcPr>
            <w:tcW w:w="872" w:type="dxa"/>
            <w:shd w:val="clear" w:color="auto" w:fill="auto"/>
            <w:noWrap/>
            <w:vAlign w:val="bottom"/>
            <w:hideMark/>
          </w:tcPr>
          <w:p w14:paraId="0AEA9C21"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28</w:t>
            </w:r>
          </w:p>
        </w:tc>
        <w:tc>
          <w:tcPr>
            <w:tcW w:w="872" w:type="dxa"/>
            <w:vAlign w:val="bottom"/>
          </w:tcPr>
          <w:p w14:paraId="657441CD"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34</w:t>
            </w:r>
          </w:p>
        </w:tc>
        <w:tc>
          <w:tcPr>
            <w:tcW w:w="872" w:type="dxa"/>
            <w:vAlign w:val="bottom"/>
          </w:tcPr>
          <w:p w14:paraId="380D4EEF"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34</w:t>
            </w:r>
          </w:p>
        </w:tc>
        <w:tc>
          <w:tcPr>
            <w:tcW w:w="983" w:type="dxa"/>
            <w:shd w:val="clear" w:color="auto" w:fill="auto"/>
            <w:noWrap/>
            <w:vAlign w:val="bottom"/>
            <w:hideMark/>
          </w:tcPr>
          <w:p w14:paraId="7199EB28"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54</w:t>
            </w:r>
          </w:p>
        </w:tc>
      </w:tr>
      <w:tr w:rsidR="00C25BF9" w:rsidRPr="00E63E2F" w14:paraId="7268CC56" w14:textId="77777777" w:rsidTr="002F72FF">
        <w:trPr>
          <w:trHeight w:val="300"/>
        </w:trPr>
        <w:tc>
          <w:tcPr>
            <w:tcW w:w="2965" w:type="dxa"/>
            <w:shd w:val="clear" w:color="auto" w:fill="auto"/>
            <w:noWrap/>
            <w:vAlign w:val="bottom"/>
            <w:hideMark/>
          </w:tcPr>
          <w:p w14:paraId="6A21DDCE" w14:textId="77777777" w:rsidR="00C25BF9" w:rsidRPr="00E63E2F" w:rsidRDefault="00C25BF9" w:rsidP="002F72FF">
            <w:pPr>
              <w:rPr>
                <w:rFonts w:ascii="Calibri" w:hAnsi="Calibri" w:cs="Calibri"/>
                <w:i/>
                <w:iCs/>
                <w:color w:val="000000"/>
                <w:szCs w:val="22"/>
                <w:lang w:eastAsia="ko-KR" w:bidi="ne-NP"/>
              </w:rPr>
            </w:pPr>
            <w:r w:rsidRPr="00E63E2F">
              <w:rPr>
                <w:rFonts w:ascii="Calibri" w:hAnsi="Calibri" w:cs="Calibri"/>
                <w:i/>
                <w:iCs/>
                <w:color w:val="000000"/>
                <w:szCs w:val="22"/>
                <w:lang w:eastAsia="ko-KR" w:bidi="ne-NP"/>
              </w:rPr>
              <w:t>Minimum sample for Terai</w:t>
            </w:r>
          </w:p>
        </w:tc>
        <w:tc>
          <w:tcPr>
            <w:tcW w:w="872" w:type="dxa"/>
            <w:shd w:val="clear" w:color="auto" w:fill="auto"/>
            <w:noWrap/>
            <w:vAlign w:val="bottom"/>
            <w:hideMark/>
          </w:tcPr>
          <w:p w14:paraId="30470499" w14:textId="77777777" w:rsidR="00C25BF9" w:rsidRDefault="00C25BF9" w:rsidP="002F72FF">
            <w:pPr>
              <w:jc w:val="right"/>
              <w:rPr>
                <w:rFonts w:ascii="Calibri" w:hAnsi="Calibri" w:cs="Calibri"/>
                <w:i/>
                <w:iCs/>
                <w:color w:val="000000"/>
                <w:szCs w:val="22"/>
              </w:rPr>
            </w:pPr>
            <w:r>
              <w:rPr>
                <w:rFonts w:ascii="Calibri" w:hAnsi="Calibri" w:cs="Calibri"/>
                <w:i/>
                <w:iCs/>
                <w:color w:val="000000"/>
                <w:szCs w:val="22"/>
              </w:rPr>
              <w:t>18</w:t>
            </w:r>
          </w:p>
        </w:tc>
        <w:tc>
          <w:tcPr>
            <w:tcW w:w="872" w:type="dxa"/>
            <w:shd w:val="clear" w:color="auto" w:fill="auto"/>
            <w:noWrap/>
            <w:vAlign w:val="bottom"/>
            <w:hideMark/>
          </w:tcPr>
          <w:p w14:paraId="2F88367A" w14:textId="77777777" w:rsidR="00C25BF9" w:rsidRDefault="00C25BF9" w:rsidP="002F72FF">
            <w:pPr>
              <w:jc w:val="right"/>
              <w:rPr>
                <w:rFonts w:ascii="Calibri" w:hAnsi="Calibri" w:cs="Calibri"/>
                <w:i/>
                <w:iCs/>
                <w:color w:val="000000"/>
                <w:szCs w:val="22"/>
              </w:rPr>
            </w:pPr>
            <w:r>
              <w:rPr>
                <w:rFonts w:ascii="Calibri" w:hAnsi="Calibri" w:cs="Calibri"/>
                <w:i/>
                <w:iCs/>
                <w:color w:val="000000"/>
                <w:szCs w:val="22"/>
              </w:rPr>
              <w:t>20</w:t>
            </w:r>
          </w:p>
        </w:tc>
        <w:tc>
          <w:tcPr>
            <w:tcW w:w="872" w:type="dxa"/>
            <w:shd w:val="clear" w:color="auto" w:fill="auto"/>
            <w:noWrap/>
            <w:vAlign w:val="bottom"/>
            <w:hideMark/>
          </w:tcPr>
          <w:p w14:paraId="179EB872" w14:textId="77777777" w:rsidR="00C25BF9" w:rsidRDefault="00C25BF9" w:rsidP="002F72FF">
            <w:pPr>
              <w:jc w:val="right"/>
              <w:rPr>
                <w:rFonts w:ascii="Calibri" w:hAnsi="Calibri" w:cs="Calibri"/>
                <w:i/>
                <w:iCs/>
                <w:color w:val="000000"/>
                <w:szCs w:val="22"/>
              </w:rPr>
            </w:pPr>
            <w:r>
              <w:rPr>
                <w:rFonts w:ascii="Calibri" w:hAnsi="Calibri" w:cs="Calibri"/>
                <w:i/>
                <w:iCs/>
                <w:color w:val="000000"/>
                <w:szCs w:val="22"/>
              </w:rPr>
              <w:t>9</w:t>
            </w:r>
          </w:p>
        </w:tc>
        <w:tc>
          <w:tcPr>
            <w:tcW w:w="872" w:type="dxa"/>
            <w:shd w:val="clear" w:color="auto" w:fill="auto"/>
            <w:noWrap/>
            <w:vAlign w:val="bottom"/>
            <w:hideMark/>
          </w:tcPr>
          <w:p w14:paraId="3F16A3E3" w14:textId="77777777" w:rsidR="00C25BF9" w:rsidRDefault="00C25BF9" w:rsidP="002F72FF">
            <w:pPr>
              <w:jc w:val="right"/>
              <w:rPr>
                <w:rFonts w:ascii="Calibri" w:hAnsi="Calibri" w:cs="Calibri"/>
                <w:i/>
                <w:iCs/>
                <w:color w:val="000000"/>
                <w:szCs w:val="22"/>
              </w:rPr>
            </w:pPr>
            <w:r>
              <w:rPr>
                <w:rFonts w:ascii="Calibri" w:hAnsi="Calibri" w:cs="Calibri"/>
                <w:i/>
                <w:iCs/>
                <w:color w:val="000000"/>
                <w:szCs w:val="22"/>
              </w:rPr>
              <w:t>11</w:t>
            </w:r>
          </w:p>
        </w:tc>
        <w:tc>
          <w:tcPr>
            <w:tcW w:w="872" w:type="dxa"/>
            <w:shd w:val="clear" w:color="auto" w:fill="auto"/>
            <w:noWrap/>
            <w:vAlign w:val="bottom"/>
            <w:hideMark/>
          </w:tcPr>
          <w:p w14:paraId="629A1753" w14:textId="77777777" w:rsidR="00C25BF9" w:rsidRDefault="00C25BF9" w:rsidP="002F72FF">
            <w:pPr>
              <w:jc w:val="right"/>
              <w:rPr>
                <w:rFonts w:ascii="Calibri" w:hAnsi="Calibri" w:cs="Calibri"/>
                <w:i/>
                <w:iCs/>
                <w:color w:val="000000"/>
                <w:szCs w:val="22"/>
              </w:rPr>
            </w:pPr>
            <w:r>
              <w:rPr>
                <w:rFonts w:ascii="Calibri" w:hAnsi="Calibri" w:cs="Calibri"/>
                <w:i/>
                <w:iCs/>
                <w:color w:val="000000"/>
                <w:szCs w:val="22"/>
              </w:rPr>
              <w:t>14</w:t>
            </w:r>
          </w:p>
        </w:tc>
        <w:tc>
          <w:tcPr>
            <w:tcW w:w="872" w:type="dxa"/>
            <w:vAlign w:val="bottom"/>
          </w:tcPr>
          <w:p w14:paraId="4C7DBF84" w14:textId="77777777" w:rsidR="00C25BF9" w:rsidRDefault="00C25BF9" w:rsidP="002F72FF">
            <w:pPr>
              <w:jc w:val="right"/>
              <w:rPr>
                <w:rFonts w:ascii="Calibri" w:hAnsi="Calibri" w:cs="Calibri"/>
                <w:i/>
                <w:iCs/>
                <w:color w:val="000000"/>
                <w:szCs w:val="22"/>
              </w:rPr>
            </w:pPr>
            <w:r>
              <w:rPr>
                <w:rFonts w:ascii="Calibri" w:hAnsi="Calibri" w:cs="Calibri"/>
                <w:i/>
                <w:iCs/>
                <w:color w:val="000000"/>
                <w:szCs w:val="22"/>
              </w:rPr>
              <w:t>19</w:t>
            </w:r>
          </w:p>
        </w:tc>
        <w:tc>
          <w:tcPr>
            <w:tcW w:w="872" w:type="dxa"/>
            <w:vAlign w:val="bottom"/>
          </w:tcPr>
          <w:p w14:paraId="0F29082B" w14:textId="77777777" w:rsidR="00C25BF9" w:rsidRDefault="00C25BF9" w:rsidP="002F72FF">
            <w:pPr>
              <w:jc w:val="right"/>
              <w:rPr>
                <w:rFonts w:ascii="Calibri" w:hAnsi="Calibri" w:cs="Calibri"/>
                <w:i/>
                <w:iCs/>
                <w:color w:val="000000"/>
                <w:szCs w:val="22"/>
              </w:rPr>
            </w:pPr>
            <w:r>
              <w:rPr>
                <w:rFonts w:ascii="Calibri" w:hAnsi="Calibri" w:cs="Calibri"/>
                <w:i/>
                <w:iCs/>
                <w:color w:val="000000"/>
                <w:szCs w:val="22"/>
              </w:rPr>
              <w:t>18</w:t>
            </w:r>
          </w:p>
        </w:tc>
        <w:tc>
          <w:tcPr>
            <w:tcW w:w="983" w:type="dxa"/>
            <w:shd w:val="clear" w:color="auto" w:fill="auto"/>
            <w:noWrap/>
            <w:vAlign w:val="bottom"/>
            <w:hideMark/>
          </w:tcPr>
          <w:p w14:paraId="342B0B99" w14:textId="77777777" w:rsidR="00C25BF9" w:rsidRDefault="00C25BF9" w:rsidP="002F72FF">
            <w:pPr>
              <w:jc w:val="right"/>
              <w:rPr>
                <w:rFonts w:ascii="Calibri" w:hAnsi="Calibri" w:cs="Calibri"/>
                <w:i/>
                <w:iCs/>
                <w:color w:val="000000"/>
                <w:szCs w:val="22"/>
              </w:rPr>
            </w:pPr>
            <w:r>
              <w:rPr>
                <w:rFonts w:ascii="Calibri" w:hAnsi="Calibri" w:cs="Calibri"/>
                <w:i/>
                <w:iCs/>
                <w:color w:val="000000"/>
                <w:szCs w:val="22"/>
              </w:rPr>
              <w:t>22</w:t>
            </w:r>
          </w:p>
        </w:tc>
      </w:tr>
      <w:tr w:rsidR="00C25BF9" w:rsidRPr="00E63E2F" w14:paraId="734A8E6A" w14:textId="77777777" w:rsidTr="002F72FF">
        <w:trPr>
          <w:trHeight w:val="300"/>
        </w:trPr>
        <w:tc>
          <w:tcPr>
            <w:tcW w:w="2965" w:type="dxa"/>
            <w:shd w:val="clear" w:color="auto" w:fill="auto"/>
            <w:noWrap/>
            <w:vAlign w:val="bottom"/>
            <w:hideMark/>
          </w:tcPr>
          <w:p w14:paraId="397404B1" w14:textId="77777777" w:rsidR="00C25BF9" w:rsidRPr="00E63E2F" w:rsidRDefault="00C25BF9" w:rsidP="002F72FF">
            <w:pPr>
              <w:rPr>
                <w:rFonts w:ascii="Calibri" w:hAnsi="Calibri" w:cs="Calibri"/>
                <w:i/>
                <w:iCs/>
                <w:color w:val="000000"/>
                <w:szCs w:val="22"/>
                <w:lang w:eastAsia="ko-KR" w:bidi="ne-NP"/>
              </w:rPr>
            </w:pPr>
            <w:r w:rsidRPr="00E63E2F">
              <w:rPr>
                <w:rFonts w:ascii="Calibri" w:hAnsi="Calibri" w:cs="Calibri"/>
                <w:i/>
                <w:iCs/>
                <w:color w:val="000000"/>
                <w:szCs w:val="22"/>
                <w:lang w:eastAsia="ko-KR" w:bidi="ne-NP"/>
              </w:rPr>
              <w:t>Minimum sample for Hill</w:t>
            </w:r>
          </w:p>
        </w:tc>
        <w:tc>
          <w:tcPr>
            <w:tcW w:w="872" w:type="dxa"/>
            <w:shd w:val="clear" w:color="auto" w:fill="auto"/>
            <w:noWrap/>
            <w:vAlign w:val="bottom"/>
            <w:hideMark/>
          </w:tcPr>
          <w:p w14:paraId="32E4C11C" w14:textId="77777777" w:rsidR="00C25BF9" w:rsidRDefault="00C25BF9" w:rsidP="002F72FF">
            <w:pPr>
              <w:jc w:val="right"/>
              <w:rPr>
                <w:rFonts w:ascii="Calibri" w:hAnsi="Calibri" w:cs="Calibri"/>
                <w:i/>
                <w:iCs/>
                <w:color w:val="000000"/>
                <w:szCs w:val="22"/>
              </w:rPr>
            </w:pPr>
            <w:r>
              <w:rPr>
                <w:rFonts w:ascii="Calibri" w:hAnsi="Calibri" w:cs="Calibri"/>
                <w:i/>
                <w:iCs/>
                <w:color w:val="000000"/>
                <w:szCs w:val="22"/>
              </w:rPr>
              <w:t>15</w:t>
            </w:r>
          </w:p>
        </w:tc>
        <w:tc>
          <w:tcPr>
            <w:tcW w:w="872" w:type="dxa"/>
            <w:shd w:val="clear" w:color="auto" w:fill="auto"/>
            <w:noWrap/>
            <w:vAlign w:val="bottom"/>
            <w:hideMark/>
          </w:tcPr>
          <w:p w14:paraId="0CD11B9A" w14:textId="77777777" w:rsidR="00C25BF9" w:rsidRDefault="00C25BF9" w:rsidP="002F72FF">
            <w:pPr>
              <w:jc w:val="right"/>
              <w:rPr>
                <w:rFonts w:ascii="Calibri" w:hAnsi="Calibri" w:cs="Calibri"/>
                <w:i/>
                <w:iCs/>
                <w:color w:val="000000"/>
                <w:szCs w:val="22"/>
              </w:rPr>
            </w:pPr>
            <w:r>
              <w:rPr>
                <w:rFonts w:ascii="Calibri" w:hAnsi="Calibri" w:cs="Calibri"/>
                <w:i/>
                <w:iCs/>
                <w:color w:val="000000"/>
                <w:szCs w:val="22"/>
              </w:rPr>
              <w:t>18</w:t>
            </w:r>
          </w:p>
        </w:tc>
        <w:tc>
          <w:tcPr>
            <w:tcW w:w="872" w:type="dxa"/>
            <w:shd w:val="clear" w:color="auto" w:fill="auto"/>
            <w:noWrap/>
            <w:vAlign w:val="bottom"/>
            <w:hideMark/>
          </w:tcPr>
          <w:p w14:paraId="4D1CA0E9" w14:textId="77777777" w:rsidR="00C25BF9" w:rsidRDefault="00C25BF9" w:rsidP="002F72FF">
            <w:pPr>
              <w:jc w:val="right"/>
              <w:rPr>
                <w:rFonts w:ascii="Calibri" w:hAnsi="Calibri" w:cs="Calibri"/>
                <w:i/>
                <w:iCs/>
                <w:color w:val="000000"/>
                <w:szCs w:val="22"/>
              </w:rPr>
            </w:pPr>
            <w:r>
              <w:rPr>
                <w:rFonts w:ascii="Calibri" w:hAnsi="Calibri" w:cs="Calibri"/>
                <w:i/>
                <w:iCs/>
                <w:color w:val="000000"/>
                <w:szCs w:val="22"/>
              </w:rPr>
              <w:t>11</w:t>
            </w:r>
          </w:p>
        </w:tc>
        <w:tc>
          <w:tcPr>
            <w:tcW w:w="872" w:type="dxa"/>
            <w:shd w:val="clear" w:color="auto" w:fill="auto"/>
            <w:noWrap/>
            <w:vAlign w:val="bottom"/>
            <w:hideMark/>
          </w:tcPr>
          <w:p w14:paraId="5E55ECCD" w14:textId="77777777" w:rsidR="00C25BF9" w:rsidRDefault="00C25BF9" w:rsidP="002F72FF">
            <w:pPr>
              <w:jc w:val="right"/>
              <w:rPr>
                <w:rFonts w:ascii="Calibri" w:hAnsi="Calibri" w:cs="Calibri"/>
                <w:i/>
                <w:iCs/>
                <w:color w:val="000000"/>
                <w:szCs w:val="22"/>
              </w:rPr>
            </w:pPr>
            <w:r>
              <w:rPr>
                <w:rFonts w:ascii="Calibri" w:hAnsi="Calibri" w:cs="Calibri"/>
                <w:i/>
                <w:iCs/>
                <w:color w:val="000000"/>
                <w:szCs w:val="22"/>
              </w:rPr>
              <w:t>13</w:t>
            </w:r>
          </w:p>
        </w:tc>
        <w:tc>
          <w:tcPr>
            <w:tcW w:w="872" w:type="dxa"/>
            <w:shd w:val="clear" w:color="auto" w:fill="auto"/>
            <w:noWrap/>
            <w:vAlign w:val="bottom"/>
            <w:hideMark/>
          </w:tcPr>
          <w:p w14:paraId="216A4C5E" w14:textId="77777777" w:rsidR="00C25BF9" w:rsidRDefault="00C25BF9" w:rsidP="002F72FF">
            <w:pPr>
              <w:jc w:val="right"/>
              <w:rPr>
                <w:rFonts w:ascii="Calibri" w:hAnsi="Calibri" w:cs="Calibri"/>
                <w:i/>
                <w:iCs/>
                <w:color w:val="000000"/>
                <w:szCs w:val="22"/>
              </w:rPr>
            </w:pPr>
            <w:r>
              <w:rPr>
                <w:rFonts w:ascii="Calibri" w:hAnsi="Calibri" w:cs="Calibri"/>
                <w:i/>
                <w:iCs/>
                <w:color w:val="000000"/>
                <w:szCs w:val="22"/>
              </w:rPr>
              <w:t>13</w:t>
            </w:r>
          </w:p>
        </w:tc>
        <w:tc>
          <w:tcPr>
            <w:tcW w:w="872" w:type="dxa"/>
            <w:vAlign w:val="bottom"/>
          </w:tcPr>
          <w:p w14:paraId="0600681A" w14:textId="77777777" w:rsidR="00C25BF9" w:rsidRDefault="00C25BF9" w:rsidP="002F72FF">
            <w:pPr>
              <w:jc w:val="right"/>
              <w:rPr>
                <w:rFonts w:ascii="Calibri" w:hAnsi="Calibri" w:cs="Calibri"/>
                <w:i/>
                <w:iCs/>
                <w:color w:val="000000"/>
                <w:szCs w:val="22"/>
              </w:rPr>
            </w:pPr>
            <w:r>
              <w:rPr>
                <w:rFonts w:ascii="Calibri" w:hAnsi="Calibri" w:cs="Calibri"/>
                <w:i/>
                <w:iCs/>
                <w:color w:val="000000"/>
                <w:szCs w:val="22"/>
              </w:rPr>
              <w:t>14</w:t>
            </w:r>
          </w:p>
        </w:tc>
        <w:tc>
          <w:tcPr>
            <w:tcW w:w="872" w:type="dxa"/>
            <w:vAlign w:val="bottom"/>
          </w:tcPr>
          <w:p w14:paraId="58A65887" w14:textId="77777777" w:rsidR="00C25BF9" w:rsidRDefault="00C25BF9" w:rsidP="002F72FF">
            <w:pPr>
              <w:jc w:val="right"/>
              <w:rPr>
                <w:rFonts w:ascii="Calibri" w:hAnsi="Calibri" w:cs="Calibri"/>
                <w:i/>
                <w:iCs/>
                <w:color w:val="000000"/>
                <w:szCs w:val="22"/>
              </w:rPr>
            </w:pPr>
            <w:r>
              <w:rPr>
                <w:rFonts w:ascii="Calibri" w:hAnsi="Calibri" w:cs="Calibri"/>
                <w:i/>
                <w:iCs/>
                <w:color w:val="000000"/>
                <w:szCs w:val="22"/>
              </w:rPr>
              <w:t>15</w:t>
            </w:r>
          </w:p>
        </w:tc>
        <w:tc>
          <w:tcPr>
            <w:tcW w:w="983" w:type="dxa"/>
            <w:shd w:val="clear" w:color="auto" w:fill="auto"/>
            <w:noWrap/>
            <w:vAlign w:val="bottom"/>
            <w:hideMark/>
          </w:tcPr>
          <w:p w14:paraId="009F1DE5" w14:textId="77777777" w:rsidR="00C25BF9" w:rsidRDefault="00C25BF9" w:rsidP="002F72FF">
            <w:pPr>
              <w:jc w:val="right"/>
              <w:rPr>
                <w:rFonts w:ascii="Calibri" w:hAnsi="Calibri" w:cs="Calibri"/>
                <w:i/>
                <w:iCs/>
                <w:color w:val="000000"/>
                <w:szCs w:val="22"/>
              </w:rPr>
            </w:pPr>
            <w:r>
              <w:rPr>
                <w:rFonts w:ascii="Calibri" w:hAnsi="Calibri" w:cs="Calibri"/>
                <w:i/>
                <w:iCs/>
                <w:color w:val="000000"/>
                <w:szCs w:val="22"/>
              </w:rPr>
              <w:t>31</w:t>
            </w:r>
          </w:p>
        </w:tc>
      </w:tr>
      <w:tr w:rsidR="00C25BF9" w:rsidRPr="00E63E2F" w14:paraId="751C6DE6" w14:textId="77777777" w:rsidTr="002F72FF">
        <w:trPr>
          <w:trHeight w:val="300"/>
        </w:trPr>
        <w:tc>
          <w:tcPr>
            <w:tcW w:w="2965" w:type="dxa"/>
            <w:shd w:val="clear" w:color="auto" w:fill="auto"/>
            <w:noWrap/>
            <w:vAlign w:val="bottom"/>
            <w:hideMark/>
          </w:tcPr>
          <w:p w14:paraId="0E466981" w14:textId="77777777" w:rsidR="00C25BF9" w:rsidRPr="00E63E2F" w:rsidRDefault="00C25BF9" w:rsidP="002F72FF">
            <w:pPr>
              <w:rPr>
                <w:rFonts w:ascii="Calibri" w:hAnsi="Calibri" w:cs="Calibri"/>
                <w:i/>
                <w:iCs/>
                <w:color w:val="000000"/>
                <w:szCs w:val="22"/>
                <w:lang w:eastAsia="ko-KR" w:bidi="ne-NP"/>
              </w:rPr>
            </w:pPr>
            <w:r w:rsidRPr="00E63E2F">
              <w:rPr>
                <w:rFonts w:ascii="Calibri" w:hAnsi="Calibri" w:cs="Calibri"/>
                <w:i/>
                <w:iCs/>
                <w:color w:val="000000"/>
                <w:szCs w:val="22"/>
                <w:lang w:eastAsia="ko-KR" w:bidi="ne-NP"/>
              </w:rPr>
              <w:t>Minimum Sample for Remote Hill</w:t>
            </w:r>
          </w:p>
        </w:tc>
        <w:tc>
          <w:tcPr>
            <w:tcW w:w="872" w:type="dxa"/>
            <w:shd w:val="clear" w:color="auto" w:fill="auto"/>
            <w:noWrap/>
            <w:vAlign w:val="bottom"/>
            <w:hideMark/>
          </w:tcPr>
          <w:p w14:paraId="3E4A3595" w14:textId="77777777" w:rsidR="00C25BF9" w:rsidRDefault="00C25BF9" w:rsidP="002F72FF">
            <w:pPr>
              <w:jc w:val="right"/>
              <w:rPr>
                <w:rFonts w:ascii="Calibri" w:hAnsi="Calibri" w:cs="Calibri"/>
                <w:i/>
                <w:iCs/>
                <w:color w:val="000000"/>
                <w:szCs w:val="22"/>
              </w:rPr>
            </w:pPr>
            <w:r>
              <w:rPr>
                <w:rFonts w:ascii="Calibri" w:hAnsi="Calibri" w:cs="Calibri"/>
                <w:i/>
                <w:iCs/>
                <w:color w:val="000000"/>
                <w:szCs w:val="22"/>
              </w:rPr>
              <w:t>1</w:t>
            </w:r>
          </w:p>
        </w:tc>
        <w:tc>
          <w:tcPr>
            <w:tcW w:w="872" w:type="dxa"/>
            <w:shd w:val="clear" w:color="auto" w:fill="auto"/>
            <w:noWrap/>
            <w:vAlign w:val="bottom"/>
            <w:hideMark/>
          </w:tcPr>
          <w:p w14:paraId="3FF6660D" w14:textId="77777777" w:rsidR="00C25BF9" w:rsidRDefault="00C25BF9" w:rsidP="002F72FF">
            <w:pPr>
              <w:jc w:val="right"/>
              <w:rPr>
                <w:rFonts w:ascii="Calibri" w:hAnsi="Calibri" w:cs="Calibri"/>
                <w:i/>
                <w:iCs/>
                <w:color w:val="000000"/>
                <w:szCs w:val="22"/>
              </w:rPr>
            </w:pPr>
            <w:r>
              <w:rPr>
                <w:rFonts w:ascii="Calibri" w:hAnsi="Calibri" w:cs="Calibri"/>
                <w:i/>
                <w:iCs/>
                <w:color w:val="000000"/>
                <w:szCs w:val="22"/>
              </w:rPr>
              <w:t>1</w:t>
            </w:r>
          </w:p>
        </w:tc>
        <w:tc>
          <w:tcPr>
            <w:tcW w:w="872" w:type="dxa"/>
            <w:shd w:val="clear" w:color="auto" w:fill="auto"/>
            <w:noWrap/>
            <w:vAlign w:val="bottom"/>
            <w:hideMark/>
          </w:tcPr>
          <w:p w14:paraId="6AB5E127" w14:textId="77777777" w:rsidR="00C25BF9" w:rsidRDefault="00C25BF9" w:rsidP="002F72FF">
            <w:pPr>
              <w:jc w:val="right"/>
              <w:rPr>
                <w:rFonts w:ascii="Calibri" w:hAnsi="Calibri" w:cs="Calibri"/>
                <w:i/>
                <w:iCs/>
                <w:color w:val="000000"/>
                <w:szCs w:val="22"/>
              </w:rPr>
            </w:pPr>
            <w:r>
              <w:rPr>
                <w:rFonts w:ascii="Calibri" w:hAnsi="Calibri" w:cs="Calibri"/>
                <w:i/>
                <w:iCs/>
                <w:color w:val="000000"/>
                <w:szCs w:val="22"/>
              </w:rPr>
              <w:t>1</w:t>
            </w:r>
          </w:p>
        </w:tc>
        <w:tc>
          <w:tcPr>
            <w:tcW w:w="872" w:type="dxa"/>
            <w:shd w:val="clear" w:color="auto" w:fill="auto"/>
            <w:noWrap/>
            <w:vAlign w:val="bottom"/>
            <w:hideMark/>
          </w:tcPr>
          <w:p w14:paraId="5E8B8C9A" w14:textId="77777777" w:rsidR="00C25BF9" w:rsidRDefault="00C25BF9" w:rsidP="002F72FF">
            <w:pPr>
              <w:jc w:val="right"/>
              <w:rPr>
                <w:rFonts w:ascii="Calibri" w:hAnsi="Calibri" w:cs="Calibri"/>
                <w:i/>
                <w:iCs/>
                <w:color w:val="000000"/>
                <w:szCs w:val="22"/>
              </w:rPr>
            </w:pPr>
            <w:r>
              <w:rPr>
                <w:rFonts w:ascii="Calibri" w:hAnsi="Calibri" w:cs="Calibri"/>
                <w:i/>
                <w:iCs/>
                <w:color w:val="000000"/>
                <w:szCs w:val="22"/>
              </w:rPr>
              <w:t>1</w:t>
            </w:r>
          </w:p>
        </w:tc>
        <w:tc>
          <w:tcPr>
            <w:tcW w:w="872" w:type="dxa"/>
            <w:shd w:val="clear" w:color="auto" w:fill="auto"/>
            <w:noWrap/>
            <w:vAlign w:val="bottom"/>
            <w:hideMark/>
          </w:tcPr>
          <w:p w14:paraId="2A9DDE51" w14:textId="77777777" w:rsidR="00C25BF9" w:rsidRDefault="00C25BF9" w:rsidP="002F72FF">
            <w:pPr>
              <w:jc w:val="right"/>
              <w:rPr>
                <w:rFonts w:ascii="Calibri" w:hAnsi="Calibri" w:cs="Calibri"/>
                <w:i/>
                <w:iCs/>
                <w:color w:val="000000"/>
                <w:szCs w:val="22"/>
              </w:rPr>
            </w:pPr>
            <w:r>
              <w:rPr>
                <w:rFonts w:ascii="Calibri" w:hAnsi="Calibri" w:cs="Calibri"/>
                <w:i/>
                <w:iCs/>
                <w:color w:val="000000"/>
                <w:szCs w:val="22"/>
              </w:rPr>
              <w:t>1</w:t>
            </w:r>
          </w:p>
        </w:tc>
        <w:tc>
          <w:tcPr>
            <w:tcW w:w="872" w:type="dxa"/>
            <w:vAlign w:val="bottom"/>
          </w:tcPr>
          <w:p w14:paraId="05669243" w14:textId="77777777" w:rsidR="00C25BF9" w:rsidRDefault="00C25BF9" w:rsidP="002F72FF">
            <w:pPr>
              <w:jc w:val="right"/>
              <w:rPr>
                <w:rFonts w:ascii="Calibri" w:hAnsi="Calibri" w:cs="Calibri"/>
                <w:i/>
                <w:iCs/>
                <w:color w:val="000000"/>
                <w:szCs w:val="22"/>
              </w:rPr>
            </w:pPr>
            <w:r>
              <w:rPr>
                <w:rFonts w:ascii="Calibri" w:hAnsi="Calibri" w:cs="Calibri"/>
                <w:i/>
                <w:iCs/>
                <w:color w:val="000000"/>
                <w:szCs w:val="22"/>
              </w:rPr>
              <w:t>1</w:t>
            </w:r>
          </w:p>
        </w:tc>
        <w:tc>
          <w:tcPr>
            <w:tcW w:w="872" w:type="dxa"/>
            <w:vAlign w:val="bottom"/>
          </w:tcPr>
          <w:p w14:paraId="4B05B6BB" w14:textId="77777777" w:rsidR="00C25BF9" w:rsidRDefault="00C25BF9" w:rsidP="002F72FF">
            <w:pPr>
              <w:jc w:val="right"/>
              <w:rPr>
                <w:rFonts w:ascii="Calibri" w:hAnsi="Calibri" w:cs="Calibri"/>
                <w:i/>
                <w:iCs/>
                <w:color w:val="000000"/>
                <w:szCs w:val="22"/>
              </w:rPr>
            </w:pPr>
            <w:r>
              <w:rPr>
                <w:rFonts w:ascii="Calibri" w:hAnsi="Calibri" w:cs="Calibri"/>
                <w:i/>
                <w:iCs/>
                <w:color w:val="000000"/>
                <w:szCs w:val="22"/>
              </w:rPr>
              <w:t>1</w:t>
            </w:r>
          </w:p>
        </w:tc>
        <w:tc>
          <w:tcPr>
            <w:tcW w:w="983" w:type="dxa"/>
            <w:shd w:val="clear" w:color="auto" w:fill="auto"/>
            <w:noWrap/>
            <w:vAlign w:val="bottom"/>
            <w:hideMark/>
          </w:tcPr>
          <w:p w14:paraId="35400C16" w14:textId="77777777" w:rsidR="00C25BF9" w:rsidRDefault="00C25BF9" w:rsidP="002F72FF">
            <w:pPr>
              <w:jc w:val="right"/>
              <w:rPr>
                <w:rFonts w:ascii="Calibri" w:hAnsi="Calibri" w:cs="Calibri"/>
                <w:i/>
                <w:iCs/>
                <w:color w:val="000000"/>
                <w:szCs w:val="22"/>
              </w:rPr>
            </w:pPr>
            <w:r>
              <w:rPr>
                <w:rFonts w:ascii="Calibri" w:hAnsi="Calibri" w:cs="Calibri"/>
                <w:i/>
                <w:iCs/>
                <w:color w:val="000000"/>
                <w:szCs w:val="22"/>
              </w:rPr>
              <w:t>1</w:t>
            </w:r>
          </w:p>
        </w:tc>
      </w:tr>
      <w:tr w:rsidR="00C25BF9" w:rsidRPr="00E63E2F" w14:paraId="61B658D7" w14:textId="77777777" w:rsidTr="002F72FF">
        <w:trPr>
          <w:trHeight w:val="300"/>
        </w:trPr>
        <w:tc>
          <w:tcPr>
            <w:tcW w:w="2965" w:type="dxa"/>
            <w:shd w:val="clear" w:color="auto" w:fill="auto"/>
            <w:noWrap/>
            <w:vAlign w:val="bottom"/>
            <w:hideMark/>
          </w:tcPr>
          <w:p w14:paraId="5EB0FC73" w14:textId="77777777" w:rsidR="00C25BF9" w:rsidRPr="00E63E2F" w:rsidRDefault="00C25BF9" w:rsidP="002F72FF">
            <w:pPr>
              <w:rPr>
                <w:rFonts w:ascii="Calibri" w:hAnsi="Calibri" w:cs="Calibri"/>
                <w:b/>
                <w:bCs/>
                <w:color w:val="000000"/>
                <w:szCs w:val="22"/>
                <w:lang w:eastAsia="ko-KR" w:bidi="ne-NP"/>
              </w:rPr>
            </w:pPr>
            <w:r w:rsidRPr="00E63E2F">
              <w:rPr>
                <w:rFonts w:ascii="Calibri" w:hAnsi="Calibri" w:cs="Calibri"/>
                <w:b/>
                <w:bCs/>
                <w:color w:val="000000"/>
                <w:szCs w:val="22"/>
                <w:lang w:eastAsia="ko-KR" w:bidi="ne-NP"/>
              </w:rPr>
              <w:t>Minimum sample stipulated in PoA-DD</w:t>
            </w:r>
          </w:p>
        </w:tc>
        <w:tc>
          <w:tcPr>
            <w:tcW w:w="872" w:type="dxa"/>
            <w:shd w:val="clear" w:color="auto" w:fill="auto"/>
            <w:noWrap/>
            <w:vAlign w:val="bottom"/>
            <w:hideMark/>
          </w:tcPr>
          <w:p w14:paraId="46D1B732"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75</w:t>
            </w:r>
          </w:p>
        </w:tc>
        <w:tc>
          <w:tcPr>
            <w:tcW w:w="872" w:type="dxa"/>
            <w:shd w:val="clear" w:color="auto" w:fill="auto"/>
            <w:noWrap/>
            <w:vAlign w:val="bottom"/>
            <w:hideMark/>
          </w:tcPr>
          <w:p w14:paraId="766DD6D2"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75</w:t>
            </w:r>
          </w:p>
        </w:tc>
        <w:tc>
          <w:tcPr>
            <w:tcW w:w="872" w:type="dxa"/>
            <w:shd w:val="clear" w:color="auto" w:fill="auto"/>
            <w:noWrap/>
            <w:vAlign w:val="bottom"/>
            <w:hideMark/>
          </w:tcPr>
          <w:p w14:paraId="6ED73870"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75</w:t>
            </w:r>
          </w:p>
        </w:tc>
        <w:tc>
          <w:tcPr>
            <w:tcW w:w="872" w:type="dxa"/>
            <w:shd w:val="clear" w:color="auto" w:fill="auto"/>
            <w:noWrap/>
            <w:vAlign w:val="bottom"/>
            <w:hideMark/>
          </w:tcPr>
          <w:p w14:paraId="519D0E28"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75</w:t>
            </w:r>
          </w:p>
        </w:tc>
        <w:tc>
          <w:tcPr>
            <w:tcW w:w="872" w:type="dxa"/>
            <w:shd w:val="clear" w:color="auto" w:fill="auto"/>
            <w:noWrap/>
            <w:vAlign w:val="bottom"/>
            <w:hideMark/>
          </w:tcPr>
          <w:p w14:paraId="1134FCE9"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75</w:t>
            </w:r>
          </w:p>
        </w:tc>
        <w:tc>
          <w:tcPr>
            <w:tcW w:w="872" w:type="dxa"/>
            <w:vAlign w:val="bottom"/>
          </w:tcPr>
          <w:p w14:paraId="38D72B18"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75</w:t>
            </w:r>
          </w:p>
        </w:tc>
        <w:tc>
          <w:tcPr>
            <w:tcW w:w="872" w:type="dxa"/>
            <w:vAlign w:val="bottom"/>
          </w:tcPr>
          <w:p w14:paraId="319D1741"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75</w:t>
            </w:r>
          </w:p>
        </w:tc>
        <w:tc>
          <w:tcPr>
            <w:tcW w:w="983" w:type="dxa"/>
            <w:shd w:val="clear" w:color="auto" w:fill="auto"/>
            <w:noWrap/>
            <w:vAlign w:val="bottom"/>
            <w:hideMark/>
          </w:tcPr>
          <w:p w14:paraId="7291E2CA"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75</w:t>
            </w:r>
          </w:p>
        </w:tc>
      </w:tr>
      <w:tr w:rsidR="00C25BF9" w:rsidRPr="00E63E2F" w14:paraId="640A6348" w14:textId="77777777" w:rsidTr="002F72FF">
        <w:trPr>
          <w:trHeight w:val="300"/>
        </w:trPr>
        <w:tc>
          <w:tcPr>
            <w:tcW w:w="2965" w:type="dxa"/>
            <w:shd w:val="clear" w:color="auto" w:fill="auto"/>
            <w:noWrap/>
            <w:vAlign w:val="bottom"/>
            <w:hideMark/>
          </w:tcPr>
          <w:p w14:paraId="2B7B1AE1" w14:textId="77777777" w:rsidR="00C25BF9" w:rsidRPr="00E63E2F" w:rsidRDefault="00C25BF9" w:rsidP="002F72FF">
            <w:pPr>
              <w:rPr>
                <w:rFonts w:ascii="Calibri" w:hAnsi="Calibri" w:cs="Calibri"/>
                <w:b/>
                <w:bCs/>
                <w:color w:val="000000"/>
                <w:szCs w:val="22"/>
                <w:lang w:eastAsia="ko-KR" w:bidi="ne-NP"/>
              </w:rPr>
            </w:pPr>
            <w:r w:rsidRPr="00E63E2F">
              <w:rPr>
                <w:rFonts w:ascii="Calibri" w:hAnsi="Calibri" w:cs="Calibri"/>
                <w:b/>
                <w:bCs/>
                <w:color w:val="000000"/>
                <w:szCs w:val="22"/>
                <w:lang w:eastAsia="ko-KR" w:bidi="ne-NP"/>
              </w:rPr>
              <w:t>Sample Taken for the Survey</w:t>
            </w:r>
          </w:p>
        </w:tc>
        <w:tc>
          <w:tcPr>
            <w:tcW w:w="872" w:type="dxa"/>
            <w:shd w:val="clear" w:color="auto" w:fill="auto"/>
            <w:noWrap/>
            <w:vAlign w:val="bottom"/>
            <w:hideMark/>
          </w:tcPr>
          <w:p w14:paraId="2CC2FD5C"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100</w:t>
            </w:r>
          </w:p>
        </w:tc>
        <w:tc>
          <w:tcPr>
            <w:tcW w:w="872" w:type="dxa"/>
            <w:shd w:val="clear" w:color="auto" w:fill="auto"/>
            <w:noWrap/>
            <w:vAlign w:val="bottom"/>
            <w:hideMark/>
          </w:tcPr>
          <w:p w14:paraId="4F7E812C"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100</w:t>
            </w:r>
          </w:p>
        </w:tc>
        <w:tc>
          <w:tcPr>
            <w:tcW w:w="872" w:type="dxa"/>
            <w:shd w:val="clear" w:color="auto" w:fill="auto"/>
            <w:noWrap/>
            <w:vAlign w:val="bottom"/>
            <w:hideMark/>
          </w:tcPr>
          <w:p w14:paraId="432E4B27"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100</w:t>
            </w:r>
          </w:p>
        </w:tc>
        <w:tc>
          <w:tcPr>
            <w:tcW w:w="872" w:type="dxa"/>
            <w:shd w:val="clear" w:color="auto" w:fill="auto"/>
            <w:noWrap/>
            <w:vAlign w:val="bottom"/>
            <w:hideMark/>
          </w:tcPr>
          <w:p w14:paraId="6205ECA9"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100</w:t>
            </w:r>
          </w:p>
        </w:tc>
        <w:tc>
          <w:tcPr>
            <w:tcW w:w="872" w:type="dxa"/>
            <w:shd w:val="clear" w:color="auto" w:fill="auto"/>
            <w:noWrap/>
            <w:vAlign w:val="bottom"/>
            <w:hideMark/>
          </w:tcPr>
          <w:p w14:paraId="1854F2E7"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100</w:t>
            </w:r>
          </w:p>
        </w:tc>
        <w:tc>
          <w:tcPr>
            <w:tcW w:w="872" w:type="dxa"/>
            <w:vAlign w:val="bottom"/>
          </w:tcPr>
          <w:p w14:paraId="0DF743CA"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100</w:t>
            </w:r>
          </w:p>
        </w:tc>
        <w:tc>
          <w:tcPr>
            <w:tcW w:w="872" w:type="dxa"/>
            <w:vAlign w:val="bottom"/>
          </w:tcPr>
          <w:p w14:paraId="61F054E1"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100</w:t>
            </w:r>
          </w:p>
        </w:tc>
        <w:tc>
          <w:tcPr>
            <w:tcW w:w="983" w:type="dxa"/>
            <w:shd w:val="clear" w:color="auto" w:fill="auto"/>
            <w:noWrap/>
            <w:vAlign w:val="bottom"/>
            <w:hideMark/>
          </w:tcPr>
          <w:p w14:paraId="5BF513ED" w14:textId="77777777" w:rsidR="00C25BF9" w:rsidRDefault="00C25BF9" w:rsidP="002F72FF">
            <w:pPr>
              <w:jc w:val="right"/>
              <w:rPr>
                <w:rFonts w:ascii="Calibri" w:hAnsi="Calibri" w:cs="Calibri"/>
                <w:b/>
                <w:bCs/>
                <w:color w:val="000000"/>
                <w:szCs w:val="22"/>
              </w:rPr>
            </w:pPr>
            <w:r>
              <w:rPr>
                <w:rFonts w:ascii="Calibri" w:hAnsi="Calibri" w:cs="Calibri"/>
                <w:b/>
                <w:bCs/>
                <w:color w:val="000000"/>
                <w:szCs w:val="22"/>
              </w:rPr>
              <w:t>100</w:t>
            </w:r>
          </w:p>
        </w:tc>
      </w:tr>
      <w:tr w:rsidR="00C25BF9" w:rsidRPr="00E63E2F" w14:paraId="35C35981" w14:textId="77777777" w:rsidTr="002F72FF">
        <w:trPr>
          <w:trHeight w:val="300"/>
        </w:trPr>
        <w:tc>
          <w:tcPr>
            <w:tcW w:w="2965" w:type="dxa"/>
            <w:shd w:val="clear" w:color="auto" w:fill="auto"/>
            <w:noWrap/>
            <w:vAlign w:val="bottom"/>
            <w:hideMark/>
          </w:tcPr>
          <w:p w14:paraId="7D8FA87B" w14:textId="77777777" w:rsidR="00C25BF9" w:rsidRPr="00E63E2F" w:rsidRDefault="00C25BF9" w:rsidP="002F72FF">
            <w:pPr>
              <w:rPr>
                <w:rFonts w:ascii="Calibri" w:hAnsi="Calibri" w:cs="Calibri"/>
                <w:i/>
                <w:iCs/>
                <w:color w:val="000000"/>
                <w:szCs w:val="22"/>
                <w:lang w:eastAsia="ko-KR" w:bidi="ne-NP"/>
              </w:rPr>
            </w:pPr>
            <w:r w:rsidRPr="00E63E2F">
              <w:rPr>
                <w:rFonts w:ascii="Calibri" w:hAnsi="Calibri" w:cs="Calibri"/>
                <w:i/>
                <w:iCs/>
                <w:color w:val="000000"/>
                <w:szCs w:val="22"/>
                <w:lang w:eastAsia="ko-KR" w:bidi="ne-NP"/>
              </w:rPr>
              <w:t>Sample in Terai</w:t>
            </w:r>
          </w:p>
        </w:tc>
        <w:tc>
          <w:tcPr>
            <w:tcW w:w="872" w:type="dxa"/>
            <w:shd w:val="clear" w:color="auto" w:fill="auto"/>
            <w:noWrap/>
            <w:vAlign w:val="bottom"/>
            <w:hideMark/>
          </w:tcPr>
          <w:p w14:paraId="0B3F6309" w14:textId="77777777" w:rsidR="00C25BF9" w:rsidRDefault="00C25BF9" w:rsidP="002F72FF">
            <w:pPr>
              <w:jc w:val="right"/>
              <w:rPr>
                <w:rFonts w:ascii="Calibri" w:hAnsi="Calibri" w:cs="Calibri"/>
                <w:color w:val="000000"/>
                <w:szCs w:val="22"/>
              </w:rPr>
            </w:pPr>
            <w:r>
              <w:rPr>
                <w:rFonts w:ascii="Calibri" w:hAnsi="Calibri" w:cs="Calibri"/>
                <w:color w:val="000000"/>
                <w:szCs w:val="22"/>
              </w:rPr>
              <w:t>52</w:t>
            </w:r>
          </w:p>
        </w:tc>
        <w:tc>
          <w:tcPr>
            <w:tcW w:w="872" w:type="dxa"/>
            <w:shd w:val="clear" w:color="auto" w:fill="auto"/>
            <w:noWrap/>
            <w:vAlign w:val="bottom"/>
            <w:hideMark/>
          </w:tcPr>
          <w:p w14:paraId="19C6F690" w14:textId="77777777" w:rsidR="00C25BF9" w:rsidRDefault="00C25BF9" w:rsidP="002F72FF">
            <w:pPr>
              <w:jc w:val="right"/>
              <w:rPr>
                <w:rFonts w:ascii="Calibri" w:hAnsi="Calibri" w:cs="Calibri"/>
                <w:color w:val="000000"/>
                <w:szCs w:val="22"/>
              </w:rPr>
            </w:pPr>
            <w:r>
              <w:rPr>
                <w:rFonts w:ascii="Calibri" w:hAnsi="Calibri" w:cs="Calibri"/>
                <w:color w:val="000000"/>
                <w:szCs w:val="22"/>
              </w:rPr>
              <w:t>50</w:t>
            </w:r>
          </w:p>
        </w:tc>
        <w:tc>
          <w:tcPr>
            <w:tcW w:w="872" w:type="dxa"/>
            <w:shd w:val="clear" w:color="auto" w:fill="auto"/>
            <w:noWrap/>
            <w:vAlign w:val="bottom"/>
            <w:hideMark/>
          </w:tcPr>
          <w:p w14:paraId="00ED9ED3" w14:textId="77777777" w:rsidR="00C25BF9" w:rsidRDefault="00C25BF9" w:rsidP="002F72FF">
            <w:pPr>
              <w:jc w:val="right"/>
              <w:rPr>
                <w:rFonts w:ascii="Calibri" w:hAnsi="Calibri" w:cs="Calibri"/>
                <w:color w:val="000000"/>
                <w:szCs w:val="22"/>
              </w:rPr>
            </w:pPr>
            <w:r>
              <w:rPr>
                <w:rFonts w:ascii="Calibri" w:hAnsi="Calibri" w:cs="Calibri"/>
                <w:color w:val="000000"/>
                <w:szCs w:val="22"/>
              </w:rPr>
              <w:t>45</w:t>
            </w:r>
          </w:p>
        </w:tc>
        <w:tc>
          <w:tcPr>
            <w:tcW w:w="872" w:type="dxa"/>
            <w:shd w:val="clear" w:color="auto" w:fill="auto"/>
            <w:noWrap/>
            <w:vAlign w:val="bottom"/>
            <w:hideMark/>
          </w:tcPr>
          <w:p w14:paraId="36F2B415" w14:textId="77777777" w:rsidR="00C25BF9" w:rsidRDefault="00C25BF9" w:rsidP="002F72FF">
            <w:pPr>
              <w:jc w:val="right"/>
              <w:rPr>
                <w:rFonts w:ascii="Calibri" w:hAnsi="Calibri" w:cs="Calibri"/>
                <w:color w:val="000000"/>
                <w:szCs w:val="22"/>
              </w:rPr>
            </w:pPr>
            <w:r>
              <w:rPr>
                <w:rFonts w:ascii="Calibri" w:hAnsi="Calibri" w:cs="Calibri"/>
                <w:color w:val="000000"/>
                <w:szCs w:val="22"/>
              </w:rPr>
              <w:t>45</w:t>
            </w:r>
          </w:p>
        </w:tc>
        <w:tc>
          <w:tcPr>
            <w:tcW w:w="872" w:type="dxa"/>
            <w:shd w:val="clear" w:color="auto" w:fill="auto"/>
            <w:noWrap/>
            <w:vAlign w:val="bottom"/>
            <w:hideMark/>
          </w:tcPr>
          <w:p w14:paraId="17F362A6" w14:textId="77777777" w:rsidR="00C25BF9" w:rsidRDefault="00C25BF9" w:rsidP="002F72FF">
            <w:pPr>
              <w:jc w:val="right"/>
              <w:rPr>
                <w:rFonts w:ascii="Calibri" w:hAnsi="Calibri" w:cs="Calibri"/>
                <w:color w:val="000000"/>
                <w:szCs w:val="22"/>
              </w:rPr>
            </w:pPr>
            <w:r>
              <w:rPr>
                <w:rFonts w:ascii="Calibri" w:hAnsi="Calibri" w:cs="Calibri"/>
                <w:color w:val="000000"/>
                <w:szCs w:val="22"/>
              </w:rPr>
              <w:t>50</w:t>
            </w:r>
          </w:p>
        </w:tc>
        <w:tc>
          <w:tcPr>
            <w:tcW w:w="872" w:type="dxa"/>
            <w:vAlign w:val="bottom"/>
          </w:tcPr>
          <w:p w14:paraId="6F1C3126" w14:textId="77777777" w:rsidR="00C25BF9" w:rsidRDefault="00C25BF9" w:rsidP="002F72FF">
            <w:pPr>
              <w:jc w:val="right"/>
              <w:rPr>
                <w:rFonts w:ascii="Calibri" w:hAnsi="Calibri" w:cs="Calibri"/>
                <w:color w:val="000000"/>
                <w:szCs w:val="22"/>
              </w:rPr>
            </w:pPr>
            <w:r>
              <w:rPr>
                <w:rFonts w:ascii="Calibri" w:hAnsi="Calibri" w:cs="Calibri"/>
                <w:color w:val="000000"/>
                <w:szCs w:val="22"/>
              </w:rPr>
              <w:t>56</w:t>
            </w:r>
          </w:p>
        </w:tc>
        <w:tc>
          <w:tcPr>
            <w:tcW w:w="872" w:type="dxa"/>
            <w:vAlign w:val="bottom"/>
          </w:tcPr>
          <w:p w14:paraId="27967D83" w14:textId="77777777" w:rsidR="00C25BF9" w:rsidRDefault="00C25BF9" w:rsidP="002F72FF">
            <w:pPr>
              <w:jc w:val="right"/>
              <w:rPr>
                <w:rFonts w:ascii="Calibri" w:hAnsi="Calibri" w:cs="Calibri"/>
                <w:color w:val="000000"/>
                <w:szCs w:val="22"/>
              </w:rPr>
            </w:pPr>
            <w:r>
              <w:rPr>
                <w:rFonts w:ascii="Calibri" w:hAnsi="Calibri" w:cs="Calibri"/>
                <w:color w:val="000000"/>
                <w:szCs w:val="22"/>
              </w:rPr>
              <w:t>52</w:t>
            </w:r>
          </w:p>
        </w:tc>
        <w:tc>
          <w:tcPr>
            <w:tcW w:w="983" w:type="dxa"/>
            <w:shd w:val="clear" w:color="auto" w:fill="auto"/>
            <w:noWrap/>
            <w:vAlign w:val="bottom"/>
            <w:hideMark/>
          </w:tcPr>
          <w:p w14:paraId="5359C40F" w14:textId="77777777" w:rsidR="00C25BF9" w:rsidRDefault="00C25BF9" w:rsidP="002F72FF">
            <w:pPr>
              <w:jc w:val="right"/>
              <w:rPr>
                <w:rFonts w:ascii="Calibri" w:hAnsi="Calibri" w:cs="Calibri"/>
                <w:color w:val="000000"/>
                <w:szCs w:val="22"/>
              </w:rPr>
            </w:pPr>
            <w:r>
              <w:rPr>
                <w:rFonts w:ascii="Calibri" w:hAnsi="Calibri" w:cs="Calibri"/>
                <w:color w:val="000000"/>
                <w:szCs w:val="22"/>
              </w:rPr>
              <w:t>42</w:t>
            </w:r>
          </w:p>
        </w:tc>
      </w:tr>
      <w:tr w:rsidR="00C25BF9" w:rsidRPr="00E63E2F" w14:paraId="0BBCE831" w14:textId="77777777" w:rsidTr="002F72FF">
        <w:trPr>
          <w:trHeight w:val="300"/>
        </w:trPr>
        <w:tc>
          <w:tcPr>
            <w:tcW w:w="2965" w:type="dxa"/>
            <w:shd w:val="clear" w:color="auto" w:fill="auto"/>
            <w:noWrap/>
            <w:vAlign w:val="bottom"/>
            <w:hideMark/>
          </w:tcPr>
          <w:p w14:paraId="224D6C7A" w14:textId="77777777" w:rsidR="00C25BF9" w:rsidRPr="00E63E2F" w:rsidRDefault="00C25BF9" w:rsidP="002F72FF">
            <w:pPr>
              <w:rPr>
                <w:rFonts w:ascii="Calibri" w:hAnsi="Calibri" w:cs="Calibri"/>
                <w:i/>
                <w:iCs/>
                <w:color w:val="000000"/>
                <w:szCs w:val="22"/>
                <w:lang w:eastAsia="ko-KR" w:bidi="ne-NP"/>
              </w:rPr>
            </w:pPr>
            <w:r w:rsidRPr="00E63E2F">
              <w:rPr>
                <w:rFonts w:ascii="Calibri" w:hAnsi="Calibri" w:cs="Calibri"/>
                <w:i/>
                <w:iCs/>
                <w:color w:val="000000"/>
                <w:szCs w:val="22"/>
                <w:lang w:eastAsia="ko-KR" w:bidi="ne-NP"/>
              </w:rPr>
              <w:t>Sample in Hill</w:t>
            </w:r>
          </w:p>
        </w:tc>
        <w:tc>
          <w:tcPr>
            <w:tcW w:w="872" w:type="dxa"/>
            <w:shd w:val="clear" w:color="auto" w:fill="auto"/>
            <w:noWrap/>
            <w:vAlign w:val="bottom"/>
            <w:hideMark/>
          </w:tcPr>
          <w:p w14:paraId="0F474A28" w14:textId="77777777" w:rsidR="00C25BF9" w:rsidRDefault="00C25BF9" w:rsidP="002F72FF">
            <w:pPr>
              <w:jc w:val="right"/>
              <w:rPr>
                <w:rFonts w:ascii="Calibri" w:hAnsi="Calibri" w:cs="Calibri"/>
                <w:color w:val="000000"/>
                <w:szCs w:val="22"/>
              </w:rPr>
            </w:pPr>
            <w:r>
              <w:rPr>
                <w:rFonts w:ascii="Calibri" w:hAnsi="Calibri" w:cs="Calibri"/>
                <w:color w:val="000000"/>
                <w:szCs w:val="22"/>
              </w:rPr>
              <w:t>44</w:t>
            </w:r>
          </w:p>
        </w:tc>
        <w:tc>
          <w:tcPr>
            <w:tcW w:w="872" w:type="dxa"/>
            <w:shd w:val="clear" w:color="auto" w:fill="auto"/>
            <w:noWrap/>
            <w:vAlign w:val="bottom"/>
            <w:hideMark/>
          </w:tcPr>
          <w:p w14:paraId="3CF49F19" w14:textId="77777777" w:rsidR="00C25BF9" w:rsidRDefault="00C25BF9" w:rsidP="002F72FF">
            <w:pPr>
              <w:jc w:val="right"/>
              <w:rPr>
                <w:rFonts w:ascii="Calibri" w:hAnsi="Calibri" w:cs="Calibri"/>
                <w:color w:val="000000"/>
                <w:szCs w:val="22"/>
              </w:rPr>
            </w:pPr>
            <w:r>
              <w:rPr>
                <w:rFonts w:ascii="Calibri" w:hAnsi="Calibri" w:cs="Calibri"/>
                <w:color w:val="000000"/>
                <w:szCs w:val="22"/>
              </w:rPr>
              <w:t>46</w:t>
            </w:r>
          </w:p>
        </w:tc>
        <w:tc>
          <w:tcPr>
            <w:tcW w:w="872" w:type="dxa"/>
            <w:shd w:val="clear" w:color="auto" w:fill="auto"/>
            <w:noWrap/>
            <w:vAlign w:val="bottom"/>
            <w:hideMark/>
          </w:tcPr>
          <w:p w14:paraId="0F884F43" w14:textId="77777777" w:rsidR="00C25BF9" w:rsidRDefault="00C25BF9" w:rsidP="002F72FF">
            <w:pPr>
              <w:jc w:val="right"/>
              <w:rPr>
                <w:rFonts w:ascii="Calibri" w:hAnsi="Calibri" w:cs="Calibri"/>
                <w:color w:val="000000"/>
                <w:szCs w:val="22"/>
              </w:rPr>
            </w:pPr>
            <w:r>
              <w:rPr>
                <w:rFonts w:ascii="Calibri" w:hAnsi="Calibri" w:cs="Calibri"/>
                <w:color w:val="000000"/>
                <w:szCs w:val="22"/>
              </w:rPr>
              <w:t>51</w:t>
            </w:r>
          </w:p>
        </w:tc>
        <w:tc>
          <w:tcPr>
            <w:tcW w:w="872" w:type="dxa"/>
            <w:shd w:val="clear" w:color="auto" w:fill="auto"/>
            <w:noWrap/>
            <w:vAlign w:val="bottom"/>
            <w:hideMark/>
          </w:tcPr>
          <w:p w14:paraId="7B557442" w14:textId="77777777" w:rsidR="00C25BF9" w:rsidRDefault="00C25BF9" w:rsidP="002F72FF">
            <w:pPr>
              <w:jc w:val="right"/>
              <w:rPr>
                <w:rFonts w:ascii="Calibri" w:hAnsi="Calibri" w:cs="Calibri"/>
                <w:color w:val="000000"/>
                <w:szCs w:val="22"/>
              </w:rPr>
            </w:pPr>
            <w:r>
              <w:rPr>
                <w:rFonts w:ascii="Calibri" w:hAnsi="Calibri" w:cs="Calibri"/>
                <w:color w:val="000000"/>
                <w:szCs w:val="22"/>
              </w:rPr>
              <w:t>51</w:t>
            </w:r>
          </w:p>
        </w:tc>
        <w:tc>
          <w:tcPr>
            <w:tcW w:w="872" w:type="dxa"/>
            <w:shd w:val="clear" w:color="auto" w:fill="auto"/>
            <w:noWrap/>
            <w:vAlign w:val="bottom"/>
            <w:hideMark/>
          </w:tcPr>
          <w:p w14:paraId="185A0DA7" w14:textId="77777777" w:rsidR="00C25BF9" w:rsidRDefault="00C25BF9" w:rsidP="002F72FF">
            <w:pPr>
              <w:jc w:val="right"/>
              <w:rPr>
                <w:rFonts w:ascii="Calibri" w:hAnsi="Calibri" w:cs="Calibri"/>
                <w:color w:val="000000"/>
                <w:szCs w:val="22"/>
              </w:rPr>
            </w:pPr>
            <w:r>
              <w:rPr>
                <w:rFonts w:ascii="Calibri" w:hAnsi="Calibri" w:cs="Calibri"/>
                <w:color w:val="000000"/>
                <w:szCs w:val="22"/>
              </w:rPr>
              <w:t>46</w:t>
            </w:r>
          </w:p>
        </w:tc>
        <w:tc>
          <w:tcPr>
            <w:tcW w:w="872" w:type="dxa"/>
            <w:vAlign w:val="bottom"/>
          </w:tcPr>
          <w:p w14:paraId="51CA74F1" w14:textId="77777777" w:rsidR="00C25BF9" w:rsidRDefault="00C25BF9" w:rsidP="002F72FF">
            <w:pPr>
              <w:jc w:val="right"/>
              <w:rPr>
                <w:rFonts w:ascii="Calibri" w:hAnsi="Calibri" w:cs="Calibri"/>
                <w:color w:val="000000"/>
                <w:szCs w:val="22"/>
              </w:rPr>
            </w:pPr>
            <w:r>
              <w:rPr>
                <w:rFonts w:ascii="Calibri" w:hAnsi="Calibri" w:cs="Calibri"/>
                <w:color w:val="000000"/>
                <w:szCs w:val="22"/>
              </w:rPr>
              <w:t>40</w:t>
            </w:r>
          </w:p>
        </w:tc>
        <w:tc>
          <w:tcPr>
            <w:tcW w:w="872" w:type="dxa"/>
            <w:vAlign w:val="bottom"/>
          </w:tcPr>
          <w:p w14:paraId="5EF52102" w14:textId="77777777" w:rsidR="00C25BF9" w:rsidRDefault="00C25BF9" w:rsidP="002F72FF">
            <w:pPr>
              <w:jc w:val="right"/>
              <w:rPr>
                <w:rFonts w:ascii="Calibri" w:hAnsi="Calibri" w:cs="Calibri"/>
                <w:color w:val="000000"/>
                <w:szCs w:val="22"/>
              </w:rPr>
            </w:pPr>
            <w:r>
              <w:rPr>
                <w:rFonts w:ascii="Calibri" w:hAnsi="Calibri" w:cs="Calibri"/>
                <w:color w:val="000000"/>
                <w:szCs w:val="22"/>
              </w:rPr>
              <w:t>44</w:t>
            </w:r>
          </w:p>
        </w:tc>
        <w:tc>
          <w:tcPr>
            <w:tcW w:w="983" w:type="dxa"/>
            <w:shd w:val="clear" w:color="auto" w:fill="auto"/>
            <w:noWrap/>
            <w:vAlign w:val="bottom"/>
            <w:hideMark/>
          </w:tcPr>
          <w:p w14:paraId="7D00334C" w14:textId="77777777" w:rsidR="00C25BF9" w:rsidRDefault="00C25BF9" w:rsidP="002F72FF">
            <w:pPr>
              <w:jc w:val="right"/>
              <w:rPr>
                <w:rFonts w:ascii="Calibri" w:hAnsi="Calibri" w:cs="Calibri"/>
                <w:color w:val="000000"/>
                <w:szCs w:val="22"/>
              </w:rPr>
            </w:pPr>
            <w:r>
              <w:rPr>
                <w:rFonts w:ascii="Calibri" w:hAnsi="Calibri" w:cs="Calibri"/>
                <w:color w:val="000000"/>
                <w:szCs w:val="22"/>
              </w:rPr>
              <w:t>54</w:t>
            </w:r>
          </w:p>
        </w:tc>
      </w:tr>
      <w:tr w:rsidR="00C25BF9" w:rsidRPr="00E63E2F" w14:paraId="46167F57" w14:textId="77777777" w:rsidTr="002F72FF">
        <w:trPr>
          <w:trHeight w:val="300"/>
        </w:trPr>
        <w:tc>
          <w:tcPr>
            <w:tcW w:w="2965" w:type="dxa"/>
            <w:shd w:val="clear" w:color="auto" w:fill="auto"/>
            <w:noWrap/>
            <w:vAlign w:val="bottom"/>
            <w:hideMark/>
          </w:tcPr>
          <w:p w14:paraId="692463C2" w14:textId="77777777" w:rsidR="00C25BF9" w:rsidRPr="00E63E2F" w:rsidRDefault="00C25BF9" w:rsidP="002F72FF">
            <w:pPr>
              <w:rPr>
                <w:rFonts w:ascii="Calibri" w:hAnsi="Calibri" w:cs="Calibri"/>
                <w:i/>
                <w:iCs/>
                <w:color w:val="000000"/>
                <w:szCs w:val="22"/>
                <w:lang w:eastAsia="ko-KR" w:bidi="ne-NP"/>
              </w:rPr>
            </w:pPr>
            <w:r w:rsidRPr="00E63E2F">
              <w:rPr>
                <w:rFonts w:ascii="Calibri" w:hAnsi="Calibri" w:cs="Calibri"/>
                <w:i/>
                <w:iCs/>
                <w:color w:val="000000"/>
                <w:szCs w:val="22"/>
                <w:lang w:eastAsia="ko-KR" w:bidi="ne-NP"/>
              </w:rPr>
              <w:t>Sample in Remote Hill</w:t>
            </w:r>
          </w:p>
        </w:tc>
        <w:tc>
          <w:tcPr>
            <w:tcW w:w="872" w:type="dxa"/>
            <w:shd w:val="clear" w:color="auto" w:fill="auto"/>
            <w:noWrap/>
            <w:vAlign w:val="bottom"/>
            <w:hideMark/>
          </w:tcPr>
          <w:p w14:paraId="34140004" w14:textId="77777777" w:rsidR="00C25BF9" w:rsidRDefault="00C25BF9" w:rsidP="002F72FF">
            <w:pPr>
              <w:jc w:val="right"/>
              <w:rPr>
                <w:rFonts w:ascii="Calibri" w:hAnsi="Calibri" w:cs="Calibri"/>
                <w:color w:val="000000"/>
                <w:szCs w:val="22"/>
              </w:rPr>
            </w:pPr>
            <w:r>
              <w:rPr>
                <w:rFonts w:ascii="Calibri" w:hAnsi="Calibri" w:cs="Calibri"/>
                <w:color w:val="000000"/>
                <w:szCs w:val="22"/>
              </w:rPr>
              <w:t>4</w:t>
            </w:r>
          </w:p>
        </w:tc>
        <w:tc>
          <w:tcPr>
            <w:tcW w:w="872" w:type="dxa"/>
            <w:shd w:val="clear" w:color="auto" w:fill="auto"/>
            <w:noWrap/>
            <w:vAlign w:val="bottom"/>
            <w:hideMark/>
          </w:tcPr>
          <w:p w14:paraId="7E515A90" w14:textId="77777777" w:rsidR="00C25BF9" w:rsidRDefault="00C25BF9" w:rsidP="002F72FF">
            <w:pPr>
              <w:jc w:val="right"/>
              <w:rPr>
                <w:rFonts w:ascii="Calibri" w:hAnsi="Calibri" w:cs="Calibri"/>
                <w:color w:val="000000"/>
                <w:szCs w:val="22"/>
              </w:rPr>
            </w:pPr>
            <w:r>
              <w:rPr>
                <w:rFonts w:ascii="Calibri" w:hAnsi="Calibri" w:cs="Calibri"/>
                <w:color w:val="000000"/>
                <w:szCs w:val="22"/>
              </w:rPr>
              <w:t>4</w:t>
            </w:r>
          </w:p>
        </w:tc>
        <w:tc>
          <w:tcPr>
            <w:tcW w:w="872" w:type="dxa"/>
            <w:shd w:val="clear" w:color="auto" w:fill="auto"/>
            <w:noWrap/>
            <w:vAlign w:val="bottom"/>
            <w:hideMark/>
          </w:tcPr>
          <w:p w14:paraId="120C4099" w14:textId="77777777" w:rsidR="00C25BF9" w:rsidRDefault="00C25BF9" w:rsidP="002F72FF">
            <w:pPr>
              <w:jc w:val="right"/>
              <w:rPr>
                <w:rFonts w:ascii="Calibri" w:hAnsi="Calibri" w:cs="Calibri"/>
                <w:color w:val="000000"/>
                <w:szCs w:val="22"/>
              </w:rPr>
            </w:pPr>
            <w:r>
              <w:rPr>
                <w:rFonts w:ascii="Calibri" w:hAnsi="Calibri" w:cs="Calibri"/>
                <w:color w:val="000000"/>
                <w:szCs w:val="22"/>
              </w:rPr>
              <w:t>4</w:t>
            </w:r>
          </w:p>
        </w:tc>
        <w:tc>
          <w:tcPr>
            <w:tcW w:w="872" w:type="dxa"/>
            <w:shd w:val="clear" w:color="auto" w:fill="auto"/>
            <w:noWrap/>
            <w:vAlign w:val="bottom"/>
            <w:hideMark/>
          </w:tcPr>
          <w:p w14:paraId="7B16F1D7" w14:textId="77777777" w:rsidR="00C25BF9" w:rsidRDefault="00C25BF9" w:rsidP="002F72FF">
            <w:pPr>
              <w:jc w:val="right"/>
              <w:rPr>
                <w:rFonts w:ascii="Calibri" w:hAnsi="Calibri" w:cs="Calibri"/>
                <w:color w:val="000000"/>
                <w:szCs w:val="22"/>
              </w:rPr>
            </w:pPr>
            <w:r>
              <w:rPr>
                <w:rFonts w:ascii="Calibri" w:hAnsi="Calibri" w:cs="Calibri"/>
                <w:color w:val="000000"/>
                <w:szCs w:val="22"/>
              </w:rPr>
              <w:t>4</w:t>
            </w:r>
          </w:p>
        </w:tc>
        <w:tc>
          <w:tcPr>
            <w:tcW w:w="872" w:type="dxa"/>
            <w:shd w:val="clear" w:color="auto" w:fill="auto"/>
            <w:noWrap/>
            <w:vAlign w:val="bottom"/>
            <w:hideMark/>
          </w:tcPr>
          <w:p w14:paraId="3A48B127" w14:textId="77777777" w:rsidR="00C25BF9" w:rsidRDefault="00C25BF9" w:rsidP="002F72FF">
            <w:pPr>
              <w:jc w:val="right"/>
              <w:rPr>
                <w:rFonts w:ascii="Calibri" w:hAnsi="Calibri" w:cs="Calibri"/>
                <w:color w:val="000000"/>
                <w:szCs w:val="22"/>
              </w:rPr>
            </w:pPr>
            <w:r>
              <w:rPr>
                <w:rFonts w:ascii="Calibri" w:hAnsi="Calibri" w:cs="Calibri"/>
                <w:color w:val="000000"/>
                <w:szCs w:val="22"/>
              </w:rPr>
              <w:t>4</w:t>
            </w:r>
          </w:p>
        </w:tc>
        <w:tc>
          <w:tcPr>
            <w:tcW w:w="872" w:type="dxa"/>
            <w:vAlign w:val="bottom"/>
          </w:tcPr>
          <w:p w14:paraId="11C0FC50" w14:textId="77777777" w:rsidR="00C25BF9" w:rsidRDefault="00C25BF9" w:rsidP="002F72FF">
            <w:pPr>
              <w:jc w:val="right"/>
              <w:rPr>
                <w:rFonts w:ascii="Calibri" w:hAnsi="Calibri" w:cs="Calibri"/>
                <w:color w:val="000000"/>
                <w:szCs w:val="22"/>
              </w:rPr>
            </w:pPr>
            <w:r>
              <w:rPr>
                <w:rFonts w:ascii="Calibri" w:hAnsi="Calibri" w:cs="Calibri"/>
                <w:color w:val="000000"/>
                <w:szCs w:val="22"/>
              </w:rPr>
              <w:t>4</w:t>
            </w:r>
          </w:p>
        </w:tc>
        <w:tc>
          <w:tcPr>
            <w:tcW w:w="872" w:type="dxa"/>
            <w:vAlign w:val="bottom"/>
          </w:tcPr>
          <w:p w14:paraId="339C460E" w14:textId="77777777" w:rsidR="00C25BF9" w:rsidRDefault="00C25BF9" w:rsidP="002F72FF">
            <w:pPr>
              <w:jc w:val="right"/>
              <w:rPr>
                <w:rFonts w:ascii="Calibri" w:hAnsi="Calibri" w:cs="Calibri"/>
                <w:color w:val="000000"/>
                <w:szCs w:val="22"/>
              </w:rPr>
            </w:pPr>
            <w:r>
              <w:rPr>
                <w:rFonts w:ascii="Calibri" w:hAnsi="Calibri" w:cs="Calibri"/>
                <w:color w:val="000000"/>
                <w:szCs w:val="22"/>
              </w:rPr>
              <w:t>4</w:t>
            </w:r>
          </w:p>
        </w:tc>
        <w:tc>
          <w:tcPr>
            <w:tcW w:w="983" w:type="dxa"/>
            <w:shd w:val="clear" w:color="auto" w:fill="auto"/>
            <w:noWrap/>
            <w:vAlign w:val="bottom"/>
            <w:hideMark/>
          </w:tcPr>
          <w:p w14:paraId="0D385B62" w14:textId="77777777" w:rsidR="00C25BF9" w:rsidRDefault="00C25BF9" w:rsidP="002F72FF">
            <w:pPr>
              <w:jc w:val="right"/>
              <w:rPr>
                <w:rFonts w:ascii="Calibri" w:hAnsi="Calibri" w:cs="Calibri"/>
                <w:color w:val="000000"/>
                <w:szCs w:val="22"/>
              </w:rPr>
            </w:pPr>
            <w:r>
              <w:rPr>
                <w:rFonts w:ascii="Calibri" w:hAnsi="Calibri" w:cs="Calibri"/>
                <w:color w:val="000000"/>
                <w:szCs w:val="22"/>
              </w:rPr>
              <w:t>4</w:t>
            </w:r>
          </w:p>
        </w:tc>
      </w:tr>
    </w:tbl>
    <w:p w14:paraId="6820040B" w14:textId="77777777" w:rsidR="00C25BF9" w:rsidRDefault="00C25BF9" w:rsidP="006A088F">
      <w:pPr>
        <w:pStyle w:val="Heading3"/>
        <w:numPr>
          <w:ilvl w:val="2"/>
          <w:numId w:val="0"/>
        </w:numPr>
        <w:tabs>
          <w:tab w:val="left" w:pos="720"/>
        </w:tabs>
        <w:spacing w:before="0" w:after="0"/>
        <w:ind w:firstLine="18"/>
        <w:contextualSpacing w:val="0"/>
        <w:jc w:val="both"/>
        <w:rPr>
          <w:rFonts w:asciiTheme="minorHAnsi" w:hAnsiTheme="minorHAnsi"/>
          <w:sz w:val="22"/>
          <w:szCs w:val="22"/>
        </w:rPr>
      </w:pPr>
      <w:bookmarkStart w:id="37" w:name="_Toc423264290"/>
    </w:p>
    <w:p w14:paraId="76A8E319" w14:textId="77777777" w:rsidR="006A088F" w:rsidRPr="006A088F" w:rsidRDefault="006A088F" w:rsidP="006A088F">
      <w:pPr>
        <w:pStyle w:val="Heading3"/>
        <w:numPr>
          <w:ilvl w:val="2"/>
          <w:numId w:val="0"/>
        </w:numPr>
        <w:tabs>
          <w:tab w:val="left" w:pos="720"/>
        </w:tabs>
        <w:spacing w:before="0" w:after="0"/>
        <w:ind w:firstLine="18"/>
        <w:contextualSpacing w:val="0"/>
        <w:jc w:val="both"/>
        <w:rPr>
          <w:rFonts w:asciiTheme="minorHAnsi" w:hAnsiTheme="minorHAnsi"/>
          <w:sz w:val="22"/>
          <w:szCs w:val="22"/>
        </w:rPr>
      </w:pPr>
      <w:r w:rsidRPr="006A088F">
        <w:rPr>
          <w:rFonts w:asciiTheme="minorHAnsi" w:hAnsiTheme="minorHAnsi"/>
          <w:sz w:val="22"/>
          <w:szCs w:val="22"/>
        </w:rPr>
        <w:t>Allocation of samples</w:t>
      </w:r>
      <w:bookmarkEnd w:id="37"/>
    </w:p>
    <w:p w14:paraId="481D2DE4" w14:textId="77777777" w:rsidR="006A088F" w:rsidRPr="006A088F" w:rsidRDefault="006A088F" w:rsidP="006A088F">
      <w:pPr>
        <w:spacing w:line="240" w:lineRule="auto"/>
        <w:jc w:val="both"/>
        <w:rPr>
          <w:rFonts w:asciiTheme="minorHAnsi" w:hAnsiTheme="minorHAnsi" w:cs="Arial"/>
          <w:szCs w:val="22"/>
        </w:rPr>
      </w:pPr>
      <w:r w:rsidRPr="006A088F">
        <w:rPr>
          <w:rFonts w:asciiTheme="minorHAnsi" w:hAnsiTheme="minorHAnsi" w:cs="Arial"/>
          <w:szCs w:val="22"/>
        </w:rPr>
        <w:t>As stratified sampling has been used, minimum sample required for the Terai, Hill and Remote hill have been met. The tables below depict the sample allocation against the installed digesters in respective CPAs.</w:t>
      </w:r>
      <w:bookmarkStart w:id="38" w:name="_Toc423251476"/>
    </w:p>
    <w:bookmarkEnd w:id="38"/>
    <w:p w14:paraId="22766EC1" w14:textId="77777777" w:rsidR="006A088F" w:rsidRPr="006A088F" w:rsidRDefault="006A088F" w:rsidP="006A088F">
      <w:pPr>
        <w:spacing w:line="240" w:lineRule="auto"/>
        <w:jc w:val="both"/>
        <w:rPr>
          <w:rFonts w:asciiTheme="minorHAnsi" w:hAnsiTheme="minorHAnsi" w:cs="Arial"/>
          <w:szCs w:val="22"/>
        </w:rPr>
      </w:pPr>
    </w:p>
    <w:p w14:paraId="34839D4F" w14:textId="77777777" w:rsidR="006A088F" w:rsidRPr="006A088F" w:rsidRDefault="006A088F" w:rsidP="006A088F">
      <w:pPr>
        <w:spacing w:line="240" w:lineRule="auto"/>
        <w:jc w:val="both"/>
        <w:rPr>
          <w:rFonts w:asciiTheme="minorHAnsi" w:hAnsiTheme="minorHAnsi" w:cs="Arial"/>
          <w:b/>
          <w:szCs w:val="22"/>
        </w:rPr>
      </w:pPr>
      <w:r w:rsidRPr="006A088F">
        <w:rPr>
          <w:rFonts w:asciiTheme="minorHAnsi" w:hAnsiTheme="minorHAnsi" w:cs="Arial"/>
          <w:b/>
          <w:szCs w:val="22"/>
        </w:rPr>
        <w:lastRenderedPageBreak/>
        <w:t>CPA-1</w:t>
      </w:r>
    </w:p>
    <w:tbl>
      <w:tblPr>
        <w:tblW w:w="43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4"/>
        <w:gridCol w:w="1202"/>
        <w:gridCol w:w="2932"/>
        <w:gridCol w:w="1330"/>
        <w:gridCol w:w="1395"/>
      </w:tblGrid>
      <w:tr w:rsidR="006A088F" w:rsidRPr="006A088F" w14:paraId="41CF4129" w14:textId="77777777" w:rsidTr="006B7666">
        <w:trPr>
          <w:trHeight w:val="80"/>
        </w:trPr>
        <w:tc>
          <w:tcPr>
            <w:tcW w:w="875" w:type="pct"/>
            <w:vMerge w:val="restart"/>
            <w:shd w:val="clear" w:color="auto" w:fill="auto"/>
            <w:vAlign w:val="center"/>
            <w:hideMark/>
          </w:tcPr>
          <w:p w14:paraId="3836A635" w14:textId="77777777" w:rsidR="006A088F" w:rsidRPr="006A088F" w:rsidRDefault="006A088F" w:rsidP="006A088F">
            <w:pPr>
              <w:spacing w:line="240" w:lineRule="auto"/>
              <w:jc w:val="both"/>
              <w:rPr>
                <w:rFonts w:asciiTheme="minorHAnsi" w:hAnsiTheme="minorHAnsi" w:cs="Arial"/>
                <w:b/>
                <w:bCs/>
                <w:color w:val="000000"/>
                <w:szCs w:val="22"/>
              </w:rPr>
            </w:pPr>
            <w:r w:rsidRPr="006A088F">
              <w:rPr>
                <w:rFonts w:asciiTheme="minorHAnsi" w:hAnsiTheme="minorHAnsi" w:cs="Arial"/>
                <w:b/>
                <w:bCs/>
                <w:color w:val="000000"/>
                <w:szCs w:val="22"/>
              </w:rPr>
              <w:t>Ecological Belts</w:t>
            </w:r>
          </w:p>
        </w:tc>
        <w:tc>
          <w:tcPr>
            <w:tcW w:w="1647" w:type="pct"/>
            <w:gridSpan w:val="2"/>
            <w:shd w:val="clear" w:color="auto" w:fill="auto"/>
            <w:vAlign w:val="center"/>
            <w:hideMark/>
          </w:tcPr>
          <w:p w14:paraId="2393162C" w14:textId="77777777" w:rsidR="006A088F" w:rsidRPr="006A088F" w:rsidRDefault="006A088F" w:rsidP="006A088F">
            <w:pPr>
              <w:spacing w:line="240" w:lineRule="auto"/>
              <w:jc w:val="both"/>
              <w:rPr>
                <w:rFonts w:asciiTheme="minorHAnsi" w:hAnsiTheme="minorHAnsi" w:cs="Arial"/>
                <w:b/>
                <w:bCs/>
                <w:color w:val="000000"/>
                <w:szCs w:val="22"/>
              </w:rPr>
            </w:pPr>
            <w:r w:rsidRPr="006A088F">
              <w:rPr>
                <w:rFonts w:asciiTheme="minorHAnsi" w:hAnsiTheme="minorHAnsi" w:cs="Arial"/>
                <w:b/>
                <w:bCs/>
                <w:color w:val="000000"/>
                <w:szCs w:val="22"/>
              </w:rPr>
              <w:t>Installed Biogas Plants</w:t>
            </w:r>
          </w:p>
        </w:tc>
        <w:tc>
          <w:tcPr>
            <w:tcW w:w="1210" w:type="pct"/>
            <w:vMerge w:val="restart"/>
          </w:tcPr>
          <w:p w14:paraId="5CC6646F" w14:textId="77777777" w:rsidR="006A088F" w:rsidRPr="006A088F" w:rsidRDefault="006A088F" w:rsidP="006A088F">
            <w:pPr>
              <w:spacing w:line="240" w:lineRule="auto"/>
              <w:jc w:val="both"/>
              <w:rPr>
                <w:rFonts w:asciiTheme="minorHAnsi" w:hAnsiTheme="minorHAnsi" w:cs="Arial"/>
                <w:b/>
                <w:bCs/>
                <w:color w:val="000000"/>
                <w:szCs w:val="22"/>
              </w:rPr>
            </w:pPr>
            <w:r w:rsidRPr="006A088F">
              <w:rPr>
                <w:rFonts w:asciiTheme="minorHAnsi" w:hAnsiTheme="minorHAnsi" w:cs="Arial"/>
                <w:b/>
                <w:bCs/>
                <w:color w:val="000000"/>
                <w:szCs w:val="22"/>
              </w:rPr>
              <w:t>Sample Required</w:t>
            </w:r>
          </w:p>
        </w:tc>
        <w:tc>
          <w:tcPr>
            <w:tcW w:w="1268" w:type="pct"/>
            <w:shd w:val="clear" w:color="auto" w:fill="auto"/>
            <w:vAlign w:val="center"/>
            <w:hideMark/>
          </w:tcPr>
          <w:p w14:paraId="4207D6FB" w14:textId="77777777" w:rsidR="006A088F" w:rsidRPr="006A088F" w:rsidRDefault="006A088F" w:rsidP="006A088F">
            <w:pPr>
              <w:spacing w:line="240" w:lineRule="auto"/>
              <w:jc w:val="both"/>
              <w:rPr>
                <w:rFonts w:asciiTheme="minorHAnsi" w:hAnsiTheme="minorHAnsi" w:cs="Arial"/>
                <w:b/>
                <w:bCs/>
                <w:color w:val="000000"/>
                <w:szCs w:val="22"/>
              </w:rPr>
            </w:pPr>
            <w:r w:rsidRPr="006A088F">
              <w:rPr>
                <w:rFonts w:asciiTheme="minorHAnsi" w:hAnsiTheme="minorHAnsi" w:cs="Arial"/>
                <w:b/>
                <w:bCs/>
                <w:color w:val="000000"/>
                <w:szCs w:val="22"/>
              </w:rPr>
              <w:t>Sample Biogas Plants</w:t>
            </w:r>
          </w:p>
        </w:tc>
      </w:tr>
      <w:tr w:rsidR="006A088F" w:rsidRPr="006A088F" w14:paraId="07F082A3" w14:textId="77777777" w:rsidTr="006B7666">
        <w:trPr>
          <w:trHeight w:val="70"/>
        </w:trPr>
        <w:tc>
          <w:tcPr>
            <w:tcW w:w="875" w:type="pct"/>
            <w:vMerge/>
            <w:vAlign w:val="center"/>
            <w:hideMark/>
          </w:tcPr>
          <w:p w14:paraId="4703A3E7" w14:textId="77777777" w:rsidR="006A088F" w:rsidRPr="006A088F" w:rsidRDefault="006A088F" w:rsidP="006A088F">
            <w:pPr>
              <w:spacing w:line="240" w:lineRule="auto"/>
              <w:jc w:val="both"/>
              <w:rPr>
                <w:rFonts w:asciiTheme="minorHAnsi" w:hAnsiTheme="minorHAnsi" w:cs="Arial"/>
                <w:b/>
                <w:bCs/>
                <w:color w:val="000000"/>
                <w:szCs w:val="22"/>
              </w:rPr>
            </w:pPr>
          </w:p>
        </w:tc>
        <w:tc>
          <w:tcPr>
            <w:tcW w:w="723" w:type="pct"/>
            <w:shd w:val="clear" w:color="auto" w:fill="auto"/>
            <w:vAlign w:val="center"/>
            <w:hideMark/>
          </w:tcPr>
          <w:p w14:paraId="71B39EDF" w14:textId="77777777" w:rsidR="006A088F" w:rsidRPr="006A088F" w:rsidRDefault="006A088F" w:rsidP="006A088F">
            <w:pPr>
              <w:spacing w:line="240" w:lineRule="auto"/>
              <w:jc w:val="both"/>
              <w:rPr>
                <w:rFonts w:asciiTheme="minorHAnsi" w:hAnsiTheme="minorHAnsi" w:cs="Arial"/>
                <w:b/>
                <w:bCs/>
                <w:color w:val="000000"/>
                <w:szCs w:val="22"/>
              </w:rPr>
            </w:pPr>
            <w:r w:rsidRPr="006A088F">
              <w:rPr>
                <w:rFonts w:asciiTheme="minorHAnsi" w:hAnsiTheme="minorHAnsi" w:cs="Arial"/>
                <w:b/>
                <w:bCs/>
                <w:color w:val="000000"/>
                <w:szCs w:val="22"/>
              </w:rPr>
              <w:t>Number</w:t>
            </w:r>
          </w:p>
        </w:tc>
        <w:tc>
          <w:tcPr>
            <w:tcW w:w="924" w:type="pct"/>
            <w:shd w:val="clear" w:color="auto" w:fill="auto"/>
            <w:vAlign w:val="center"/>
            <w:hideMark/>
          </w:tcPr>
          <w:p w14:paraId="12E2B592" w14:textId="3256EA80" w:rsidR="006A088F" w:rsidRPr="006A088F" w:rsidRDefault="00B15B21" w:rsidP="006A088F">
            <w:pPr>
              <w:spacing w:line="240" w:lineRule="auto"/>
              <w:jc w:val="both"/>
              <w:rPr>
                <w:rFonts w:asciiTheme="minorHAnsi" w:hAnsiTheme="minorHAnsi" w:cs="Arial"/>
                <w:b/>
                <w:bCs/>
                <w:color w:val="000000"/>
                <w:szCs w:val="22"/>
              </w:rPr>
            </w:pPr>
            <w:r>
              <w:rPr>
                <w:rFonts w:asciiTheme="minorHAnsi" w:hAnsiTheme="minorHAnsi" w:cs="Arial"/>
                <w:b/>
                <w:bCs/>
                <w:color w:val="000000"/>
                <w:szCs w:val="22"/>
              </w:rPr>
              <w:t>Percentage</w:t>
            </w:r>
          </w:p>
        </w:tc>
        <w:tc>
          <w:tcPr>
            <w:tcW w:w="1210" w:type="pct"/>
            <w:vMerge/>
          </w:tcPr>
          <w:p w14:paraId="1E5C4C87" w14:textId="77777777" w:rsidR="006A088F" w:rsidRPr="006A088F" w:rsidRDefault="006A088F" w:rsidP="006A088F">
            <w:pPr>
              <w:spacing w:line="240" w:lineRule="auto"/>
              <w:jc w:val="both"/>
              <w:rPr>
                <w:rFonts w:asciiTheme="minorHAnsi" w:hAnsiTheme="minorHAnsi" w:cs="Arial"/>
                <w:b/>
                <w:bCs/>
                <w:color w:val="000000"/>
                <w:szCs w:val="22"/>
              </w:rPr>
            </w:pPr>
          </w:p>
        </w:tc>
        <w:tc>
          <w:tcPr>
            <w:tcW w:w="1268" w:type="pct"/>
            <w:shd w:val="clear" w:color="auto" w:fill="auto"/>
            <w:vAlign w:val="center"/>
            <w:hideMark/>
          </w:tcPr>
          <w:p w14:paraId="55F08A25" w14:textId="77777777" w:rsidR="006A088F" w:rsidRPr="006A088F" w:rsidRDefault="006A088F" w:rsidP="006A088F">
            <w:pPr>
              <w:spacing w:line="240" w:lineRule="auto"/>
              <w:jc w:val="both"/>
              <w:rPr>
                <w:rFonts w:asciiTheme="minorHAnsi" w:hAnsiTheme="minorHAnsi" w:cs="Arial"/>
                <w:b/>
                <w:bCs/>
                <w:color w:val="000000"/>
                <w:szCs w:val="22"/>
              </w:rPr>
            </w:pPr>
            <w:r w:rsidRPr="006A088F">
              <w:rPr>
                <w:rFonts w:asciiTheme="minorHAnsi" w:hAnsiTheme="minorHAnsi" w:cs="Arial"/>
                <w:b/>
                <w:bCs/>
                <w:color w:val="000000"/>
                <w:szCs w:val="22"/>
              </w:rPr>
              <w:t>Number</w:t>
            </w:r>
          </w:p>
        </w:tc>
      </w:tr>
      <w:tr w:rsidR="00C25BF9" w:rsidRPr="006A088F" w14:paraId="399F1492" w14:textId="77777777" w:rsidTr="006B7666">
        <w:trPr>
          <w:trHeight w:val="70"/>
        </w:trPr>
        <w:tc>
          <w:tcPr>
            <w:tcW w:w="875" w:type="pct"/>
            <w:shd w:val="clear" w:color="auto" w:fill="auto"/>
            <w:hideMark/>
          </w:tcPr>
          <w:p w14:paraId="30D06ED9" w14:textId="77777777" w:rsidR="00C25BF9" w:rsidRPr="006A088F" w:rsidRDefault="00C25BF9" w:rsidP="00C25BF9">
            <w:pPr>
              <w:pStyle w:val="Default"/>
              <w:jc w:val="both"/>
              <w:rPr>
                <w:rFonts w:asciiTheme="minorHAnsi" w:hAnsiTheme="minorHAnsi"/>
                <w:sz w:val="22"/>
                <w:szCs w:val="22"/>
              </w:rPr>
            </w:pPr>
            <w:r w:rsidRPr="006A088F">
              <w:rPr>
                <w:rFonts w:asciiTheme="minorHAnsi" w:hAnsiTheme="minorHAnsi"/>
                <w:sz w:val="22"/>
                <w:szCs w:val="22"/>
              </w:rPr>
              <w:t xml:space="preserve">Remote Hill </w:t>
            </w:r>
          </w:p>
        </w:tc>
        <w:tc>
          <w:tcPr>
            <w:tcW w:w="723" w:type="pct"/>
            <w:shd w:val="clear" w:color="auto" w:fill="auto"/>
            <w:hideMark/>
          </w:tcPr>
          <w:p w14:paraId="4739472F" w14:textId="77777777" w:rsidR="00C25BF9" w:rsidRPr="006A088F" w:rsidRDefault="00C25BF9" w:rsidP="00C25BF9">
            <w:pPr>
              <w:pStyle w:val="Default"/>
              <w:jc w:val="both"/>
              <w:rPr>
                <w:rFonts w:asciiTheme="minorHAnsi" w:hAnsiTheme="minorHAnsi"/>
                <w:sz w:val="22"/>
                <w:szCs w:val="22"/>
              </w:rPr>
            </w:pPr>
            <w:r w:rsidRPr="006A088F">
              <w:rPr>
                <w:rFonts w:asciiTheme="minorHAnsi" w:hAnsiTheme="minorHAnsi"/>
                <w:sz w:val="22"/>
                <w:szCs w:val="22"/>
              </w:rPr>
              <w:t>105</w:t>
            </w:r>
          </w:p>
        </w:tc>
        <w:tc>
          <w:tcPr>
            <w:tcW w:w="924" w:type="pct"/>
            <w:shd w:val="clear" w:color="auto" w:fill="auto"/>
            <w:hideMark/>
          </w:tcPr>
          <w:p w14:paraId="7B6CB36E" w14:textId="2BF984EF" w:rsidR="00C25BF9" w:rsidRPr="006A088F" w:rsidRDefault="00C25BF9" w:rsidP="00C25BF9">
            <w:pPr>
              <w:pStyle w:val="Default"/>
              <w:jc w:val="both"/>
              <w:rPr>
                <w:rFonts w:asciiTheme="minorHAnsi" w:hAnsiTheme="minorHAnsi"/>
                <w:sz w:val="22"/>
                <w:szCs w:val="22"/>
              </w:rPr>
            </w:pPr>
            <w:r w:rsidRPr="006A088F">
              <w:rPr>
                <w:rFonts w:asciiTheme="minorHAnsi" w:hAnsiTheme="minorHAnsi"/>
                <w:sz w:val="22"/>
                <w:szCs w:val="22"/>
              </w:rPr>
              <w:t>0.52</w:t>
            </w:r>
            <w:r w:rsidR="006B5AFF">
              <w:rPr>
                <w:rFonts w:asciiTheme="minorHAnsi" w:hAnsiTheme="minorHAnsi"/>
                <w:sz w:val="22"/>
                <w:szCs w:val="22"/>
              </w:rPr>
              <w:t>%</w:t>
            </w:r>
          </w:p>
        </w:tc>
        <w:tc>
          <w:tcPr>
            <w:tcW w:w="1210" w:type="pct"/>
          </w:tcPr>
          <w:p w14:paraId="142C8F9B" w14:textId="722C952B" w:rsidR="00C25BF9" w:rsidRPr="00C25BF9" w:rsidRDefault="00C25BF9" w:rsidP="00C25BF9">
            <w:pPr>
              <w:pStyle w:val="Default"/>
              <w:jc w:val="both"/>
            </w:pPr>
            <w:r w:rsidRPr="00C25BF9">
              <w:t>1</w:t>
            </w:r>
          </w:p>
        </w:tc>
        <w:tc>
          <w:tcPr>
            <w:tcW w:w="1268" w:type="pct"/>
            <w:shd w:val="clear" w:color="auto" w:fill="auto"/>
            <w:hideMark/>
          </w:tcPr>
          <w:p w14:paraId="0C8DDE8A" w14:textId="5FC03130" w:rsidR="00C25BF9" w:rsidRPr="00C25BF9" w:rsidRDefault="00C25BF9" w:rsidP="00C25BF9">
            <w:pPr>
              <w:pStyle w:val="Default"/>
              <w:jc w:val="both"/>
            </w:pPr>
            <w:r w:rsidRPr="00E529AF">
              <w:t>4</w:t>
            </w:r>
          </w:p>
        </w:tc>
      </w:tr>
      <w:tr w:rsidR="00C25BF9" w:rsidRPr="006A088F" w14:paraId="739B6133" w14:textId="77777777" w:rsidTr="006B7666">
        <w:trPr>
          <w:trHeight w:val="70"/>
        </w:trPr>
        <w:tc>
          <w:tcPr>
            <w:tcW w:w="875" w:type="pct"/>
            <w:shd w:val="clear" w:color="auto" w:fill="auto"/>
            <w:hideMark/>
          </w:tcPr>
          <w:p w14:paraId="26E506F9" w14:textId="77777777" w:rsidR="00C25BF9" w:rsidRPr="006A088F" w:rsidRDefault="00C25BF9" w:rsidP="00C25BF9">
            <w:pPr>
              <w:pStyle w:val="Default"/>
              <w:jc w:val="both"/>
              <w:rPr>
                <w:rFonts w:asciiTheme="minorHAnsi" w:hAnsiTheme="minorHAnsi"/>
                <w:sz w:val="22"/>
                <w:szCs w:val="22"/>
              </w:rPr>
            </w:pPr>
            <w:r w:rsidRPr="006A088F">
              <w:rPr>
                <w:rFonts w:asciiTheme="minorHAnsi" w:hAnsiTheme="minorHAnsi"/>
                <w:sz w:val="22"/>
                <w:szCs w:val="22"/>
              </w:rPr>
              <w:t xml:space="preserve">Hill </w:t>
            </w:r>
          </w:p>
        </w:tc>
        <w:tc>
          <w:tcPr>
            <w:tcW w:w="723" w:type="pct"/>
            <w:shd w:val="clear" w:color="auto" w:fill="auto"/>
            <w:hideMark/>
          </w:tcPr>
          <w:p w14:paraId="3B494172" w14:textId="77777777" w:rsidR="00C25BF9" w:rsidRPr="006A088F" w:rsidRDefault="00C25BF9" w:rsidP="00C25BF9">
            <w:pPr>
              <w:pStyle w:val="Default"/>
              <w:jc w:val="both"/>
              <w:rPr>
                <w:rFonts w:asciiTheme="minorHAnsi" w:hAnsiTheme="minorHAnsi"/>
                <w:sz w:val="22"/>
                <w:szCs w:val="22"/>
              </w:rPr>
            </w:pPr>
            <w:r w:rsidRPr="006A088F">
              <w:rPr>
                <w:rFonts w:asciiTheme="minorHAnsi" w:hAnsiTheme="minorHAnsi"/>
                <w:sz w:val="22"/>
                <w:szCs w:val="22"/>
              </w:rPr>
              <w:t>8939</w:t>
            </w:r>
          </w:p>
        </w:tc>
        <w:tc>
          <w:tcPr>
            <w:tcW w:w="924" w:type="pct"/>
            <w:shd w:val="clear" w:color="auto" w:fill="auto"/>
            <w:hideMark/>
          </w:tcPr>
          <w:p w14:paraId="046074BB" w14:textId="1E6D9D3E" w:rsidR="00C25BF9" w:rsidRPr="006A088F" w:rsidRDefault="00C25BF9" w:rsidP="00C25BF9">
            <w:pPr>
              <w:pStyle w:val="Default"/>
              <w:jc w:val="both"/>
              <w:rPr>
                <w:rFonts w:asciiTheme="minorHAnsi" w:hAnsiTheme="minorHAnsi"/>
                <w:sz w:val="22"/>
                <w:szCs w:val="22"/>
              </w:rPr>
            </w:pPr>
            <w:r w:rsidRPr="006A088F">
              <w:rPr>
                <w:rFonts w:asciiTheme="minorHAnsi" w:hAnsiTheme="minorHAnsi"/>
                <w:sz w:val="22"/>
                <w:szCs w:val="22"/>
              </w:rPr>
              <w:t>44.70</w:t>
            </w:r>
            <w:r w:rsidR="006B5AFF">
              <w:rPr>
                <w:rFonts w:asciiTheme="minorHAnsi" w:hAnsiTheme="minorHAnsi"/>
                <w:sz w:val="22"/>
                <w:szCs w:val="22"/>
              </w:rPr>
              <w:t>%</w:t>
            </w:r>
          </w:p>
        </w:tc>
        <w:tc>
          <w:tcPr>
            <w:tcW w:w="1210" w:type="pct"/>
          </w:tcPr>
          <w:p w14:paraId="036AD3E6" w14:textId="09DFCA33" w:rsidR="00C25BF9" w:rsidRPr="00C25BF9" w:rsidRDefault="00C25BF9" w:rsidP="00C25BF9">
            <w:pPr>
              <w:pStyle w:val="Default"/>
              <w:jc w:val="both"/>
            </w:pPr>
            <w:r w:rsidRPr="00C25BF9">
              <w:t>15</w:t>
            </w:r>
          </w:p>
        </w:tc>
        <w:tc>
          <w:tcPr>
            <w:tcW w:w="1268" w:type="pct"/>
            <w:shd w:val="clear" w:color="auto" w:fill="auto"/>
            <w:hideMark/>
          </w:tcPr>
          <w:p w14:paraId="344FC73E" w14:textId="0BCA30D5" w:rsidR="00C25BF9" w:rsidRPr="00C25BF9" w:rsidRDefault="00C25BF9" w:rsidP="00C25BF9">
            <w:pPr>
              <w:pStyle w:val="Default"/>
              <w:jc w:val="both"/>
            </w:pPr>
            <w:r w:rsidRPr="00E529AF">
              <w:t>44</w:t>
            </w:r>
          </w:p>
        </w:tc>
      </w:tr>
      <w:tr w:rsidR="00C25BF9" w:rsidRPr="006A088F" w14:paraId="601C7281" w14:textId="77777777" w:rsidTr="006B7666">
        <w:trPr>
          <w:trHeight w:val="70"/>
        </w:trPr>
        <w:tc>
          <w:tcPr>
            <w:tcW w:w="875" w:type="pct"/>
            <w:shd w:val="clear" w:color="auto" w:fill="auto"/>
            <w:hideMark/>
          </w:tcPr>
          <w:p w14:paraId="2AECCCE7" w14:textId="77777777" w:rsidR="00C25BF9" w:rsidRPr="006A088F" w:rsidRDefault="00C25BF9" w:rsidP="00C25BF9">
            <w:pPr>
              <w:pStyle w:val="Default"/>
              <w:jc w:val="both"/>
              <w:rPr>
                <w:rFonts w:asciiTheme="minorHAnsi" w:hAnsiTheme="minorHAnsi"/>
                <w:sz w:val="22"/>
                <w:szCs w:val="22"/>
              </w:rPr>
            </w:pPr>
            <w:r w:rsidRPr="006A088F">
              <w:rPr>
                <w:rFonts w:asciiTheme="minorHAnsi" w:hAnsiTheme="minorHAnsi"/>
                <w:sz w:val="22"/>
                <w:szCs w:val="22"/>
              </w:rPr>
              <w:t>Terai</w:t>
            </w:r>
          </w:p>
        </w:tc>
        <w:tc>
          <w:tcPr>
            <w:tcW w:w="723" w:type="pct"/>
            <w:shd w:val="clear" w:color="auto" w:fill="auto"/>
            <w:hideMark/>
          </w:tcPr>
          <w:p w14:paraId="597D78A2" w14:textId="77777777" w:rsidR="00C25BF9" w:rsidRPr="006A088F" w:rsidRDefault="00C25BF9" w:rsidP="00C25BF9">
            <w:pPr>
              <w:pStyle w:val="Default"/>
              <w:jc w:val="both"/>
              <w:rPr>
                <w:rFonts w:asciiTheme="minorHAnsi" w:hAnsiTheme="minorHAnsi"/>
                <w:sz w:val="22"/>
                <w:szCs w:val="22"/>
              </w:rPr>
            </w:pPr>
            <w:r w:rsidRPr="006A088F">
              <w:rPr>
                <w:rFonts w:asciiTheme="minorHAnsi" w:hAnsiTheme="minorHAnsi"/>
                <w:sz w:val="22"/>
                <w:szCs w:val="22"/>
              </w:rPr>
              <w:t>10955</w:t>
            </w:r>
          </w:p>
        </w:tc>
        <w:tc>
          <w:tcPr>
            <w:tcW w:w="924" w:type="pct"/>
            <w:shd w:val="clear" w:color="auto" w:fill="auto"/>
            <w:hideMark/>
          </w:tcPr>
          <w:p w14:paraId="3D89B9F7" w14:textId="6E3613E2" w:rsidR="00C25BF9" w:rsidRPr="006A088F" w:rsidRDefault="00C25BF9" w:rsidP="00C25BF9">
            <w:pPr>
              <w:pStyle w:val="Default"/>
              <w:jc w:val="both"/>
              <w:rPr>
                <w:rFonts w:asciiTheme="minorHAnsi" w:hAnsiTheme="minorHAnsi"/>
                <w:sz w:val="22"/>
                <w:szCs w:val="22"/>
              </w:rPr>
            </w:pPr>
            <w:r w:rsidRPr="006A088F">
              <w:rPr>
                <w:rFonts w:asciiTheme="minorHAnsi" w:hAnsiTheme="minorHAnsi"/>
                <w:sz w:val="22"/>
                <w:szCs w:val="22"/>
              </w:rPr>
              <w:t>54.78</w:t>
            </w:r>
            <w:r w:rsidR="006B5AFF">
              <w:rPr>
                <w:rFonts w:asciiTheme="minorHAnsi" w:hAnsiTheme="minorHAnsi"/>
                <w:sz w:val="22"/>
                <w:szCs w:val="22"/>
              </w:rPr>
              <w:t>%</w:t>
            </w:r>
          </w:p>
        </w:tc>
        <w:tc>
          <w:tcPr>
            <w:tcW w:w="1210" w:type="pct"/>
          </w:tcPr>
          <w:p w14:paraId="67B00DC6" w14:textId="254A2AAF" w:rsidR="00C25BF9" w:rsidRPr="00C25BF9" w:rsidRDefault="00C25BF9" w:rsidP="00C25BF9">
            <w:pPr>
              <w:pStyle w:val="Default"/>
              <w:jc w:val="both"/>
            </w:pPr>
            <w:r w:rsidRPr="00C25BF9">
              <w:t>18</w:t>
            </w:r>
          </w:p>
        </w:tc>
        <w:tc>
          <w:tcPr>
            <w:tcW w:w="1268" w:type="pct"/>
            <w:shd w:val="clear" w:color="auto" w:fill="auto"/>
            <w:hideMark/>
          </w:tcPr>
          <w:p w14:paraId="680D44FC" w14:textId="6FC4C7B6" w:rsidR="00C25BF9" w:rsidRPr="00C25BF9" w:rsidRDefault="00C25BF9" w:rsidP="00C25BF9">
            <w:pPr>
              <w:pStyle w:val="Default"/>
              <w:jc w:val="both"/>
            </w:pPr>
            <w:r w:rsidRPr="00E529AF">
              <w:t>52</w:t>
            </w:r>
          </w:p>
        </w:tc>
      </w:tr>
      <w:tr w:rsidR="00C25BF9" w:rsidRPr="006A088F" w14:paraId="3EFA2F2F" w14:textId="77777777" w:rsidTr="006B7666">
        <w:trPr>
          <w:trHeight w:val="70"/>
        </w:trPr>
        <w:tc>
          <w:tcPr>
            <w:tcW w:w="875" w:type="pct"/>
            <w:shd w:val="clear" w:color="auto" w:fill="auto"/>
            <w:vAlign w:val="bottom"/>
            <w:hideMark/>
          </w:tcPr>
          <w:p w14:paraId="3E619B7A" w14:textId="77777777" w:rsidR="00C25BF9" w:rsidRPr="006A088F" w:rsidRDefault="00C25BF9" w:rsidP="00C25BF9">
            <w:pPr>
              <w:spacing w:line="240" w:lineRule="auto"/>
              <w:jc w:val="both"/>
              <w:rPr>
                <w:rFonts w:asciiTheme="minorHAnsi" w:hAnsiTheme="minorHAnsi" w:cs="Arial"/>
                <w:b/>
                <w:bCs/>
                <w:color w:val="000000"/>
                <w:szCs w:val="22"/>
              </w:rPr>
            </w:pPr>
            <w:r w:rsidRPr="006A088F">
              <w:rPr>
                <w:rFonts w:asciiTheme="minorHAnsi" w:hAnsiTheme="minorHAnsi" w:cs="Arial"/>
                <w:b/>
                <w:bCs/>
                <w:color w:val="000000"/>
                <w:szCs w:val="22"/>
              </w:rPr>
              <w:t>Total</w:t>
            </w:r>
          </w:p>
        </w:tc>
        <w:tc>
          <w:tcPr>
            <w:tcW w:w="723" w:type="pct"/>
            <w:shd w:val="clear" w:color="auto" w:fill="auto"/>
            <w:hideMark/>
          </w:tcPr>
          <w:p w14:paraId="41965E47" w14:textId="77777777" w:rsidR="00C25BF9" w:rsidRPr="006A088F" w:rsidRDefault="00C25BF9" w:rsidP="00C25BF9">
            <w:pPr>
              <w:pStyle w:val="Default"/>
              <w:jc w:val="both"/>
              <w:rPr>
                <w:rFonts w:asciiTheme="minorHAnsi" w:hAnsiTheme="minorHAnsi"/>
                <w:sz w:val="22"/>
                <w:szCs w:val="22"/>
              </w:rPr>
            </w:pPr>
            <w:r w:rsidRPr="006A088F">
              <w:rPr>
                <w:rFonts w:asciiTheme="minorHAnsi" w:hAnsiTheme="minorHAnsi"/>
                <w:b/>
                <w:bCs/>
                <w:sz w:val="22"/>
                <w:szCs w:val="22"/>
              </w:rPr>
              <w:t>19999</w:t>
            </w:r>
          </w:p>
        </w:tc>
        <w:tc>
          <w:tcPr>
            <w:tcW w:w="924" w:type="pct"/>
            <w:shd w:val="clear" w:color="auto" w:fill="auto"/>
            <w:hideMark/>
          </w:tcPr>
          <w:p w14:paraId="40ABA428" w14:textId="2BA5C66E" w:rsidR="00C25BF9" w:rsidRPr="006A088F" w:rsidRDefault="00C25BF9" w:rsidP="00C25BF9">
            <w:pPr>
              <w:pStyle w:val="Default"/>
              <w:jc w:val="both"/>
              <w:rPr>
                <w:rFonts w:asciiTheme="minorHAnsi" w:hAnsiTheme="minorHAnsi"/>
                <w:sz w:val="22"/>
                <w:szCs w:val="22"/>
              </w:rPr>
            </w:pPr>
            <w:r w:rsidRPr="006A088F">
              <w:rPr>
                <w:rFonts w:asciiTheme="minorHAnsi" w:hAnsiTheme="minorHAnsi"/>
                <w:b/>
                <w:bCs/>
                <w:sz w:val="22"/>
                <w:szCs w:val="22"/>
              </w:rPr>
              <w:t>100</w:t>
            </w:r>
            <w:r w:rsidR="006B5AFF">
              <w:rPr>
                <w:rFonts w:asciiTheme="minorHAnsi" w:hAnsiTheme="minorHAnsi"/>
                <w:b/>
                <w:bCs/>
                <w:sz w:val="22"/>
                <w:szCs w:val="22"/>
              </w:rPr>
              <w:t>%</w:t>
            </w:r>
          </w:p>
        </w:tc>
        <w:tc>
          <w:tcPr>
            <w:tcW w:w="1210" w:type="pct"/>
          </w:tcPr>
          <w:p w14:paraId="13C56E9F" w14:textId="20A3149C" w:rsidR="00C25BF9" w:rsidRPr="00C25BF9" w:rsidRDefault="00C25BF9" w:rsidP="00C25BF9">
            <w:pPr>
              <w:pStyle w:val="Default"/>
              <w:jc w:val="both"/>
              <w:rPr>
                <w:b/>
                <w:bCs/>
              </w:rPr>
            </w:pPr>
            <w:r w:rsidRPr="00C25BF9">
              <w:rPr>
                <w:b/>
                <w:bCs/>
              </w:rPr>
              <w:t>34</w:t>
            </w:r>
          </w:p>
        </w:tc>
        <w:tc>
          <w:tcPr>
            <w:tcW w:w="1268" w:type="pct"/>
            <w:shd w:val="clear" w:color="auto" w:fill="auto"/>
            <w:hideMark/>
          </w:tcPr>
          <w:p w14:paraId="1831864E" w14:textId="74A6873D" w:rsidR="00C25BF9" w:rsidRPr="00C25BF9" w:rsidRDefault="00C25BF9" w:rsidP="00C25BF9">
            <w:pPr>
              <w:pStyle w:val="Default"/>
              <w:jc w:val="both"/>
              <w:rPr>
                <w:b/>
                <w:bCs/>
              </w:rPr>
            </w:pPr>
            <w:r w:rsidRPr="00C25BF9">
              <w:rPr>
                <w:b/>
                <w:bCs/>
              </w:rPr>
              <w:t>100</w:t>
            </w:r>
          </w:p>
        </w:tc>
      </w:tr>
    </w:tbl>
    <w:p w14:paraId="1EF0F78A" w14:textId="77777777" w:rsidR="006A088F" w:rsidRDefault="006A088F" w:rsidP="006A088F">
      <w:pPr>
        <w:spacing w:line="240" w:lineRule="auto"/>
        <w:jc w:val="both"/>
        <w:rPr>
          <w:rFonts w:asciiTheme="minorHAnsi" w:hAnsiTheme="minorHAnsi" w:cs="Arial"/>
          <w:b/>
          <w:szCs w:val="22"/>
        </w:rPr>
      </w:pPr>
    </w:p>
    <w:p w14:paraId="13216CA5" w14:textId="77777777" w:rsidR="00B61845" w:rsidRPr="006B7666" w:rsidRDefault="00B61845" w:rsidP="006B7666">
      <w:pPr>
        <w:spacing w:after="0" w:line="240" w:lineRule="auto"/>
        <w:rPr>
          <w:rFonts w:asciiTheme="minorHAnsi" w:hAnsiTheme="minorHAnsi" w:cs="Arial"/>
          <w:b/>
          <w:szCs w:val="22"/>
        </w:rPr>
      </w:pPr>
      <w:r w:rsidRPr="006B7666">
        <w:rPr>
          <w:rFonts w:asciiTheme="minorHAnsi" w:hAnsiTheme="minorHAnsi" w:cs="Arial"/>
          <w:b/>
          <w:szCs w:val="22"/>
        </w:rPr>
        <w:t>CPA-2</w:t>
      </w:r>
    </w:p>
    <w:tbl>
      <w:tblPr>
        <w:tblW w:w="42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4"/>
        <w:gridCol w:w="1202"/>
        <w:gridCol w:w="2932"/>
        <w:gridCol w:w="1330"/>
        <w:gridCol w:w="1253"/>
      </w:tblGrid>
      <w:tr w:rsidR="00B61845" w:rsidRPr="00B61845" w14:paraId="1A520422" w14:textId="77777777" w:rsidTr="00C25BF9">
        <w:trPr>
          <w:trHeight w:val="77"/>
        </w:trPr>
        <w:tc>
          <w:tcPr>
            <w:tcW w:w="890" w:type="pct"/>
            <w:vMerge w:val="restart"/>
            <w:shd w:val="clear" w:color="auto" w:fill="auto"/>
            <w:hideMark/>
          </w:tcPr>
          <w:p w14:paraId="0451A706" w14:textId="77777777" w:rsidR="00B61845" w:rsidRPr="006B7666" w:rsidRDefault="00B61845" w:rsidP="006B7666">
            <w:pPr>
              <w:spacing w:after="0" w:line="240" w:lineRule="auto"/>
              <w:jc w:val="center"/>
              <w:rPr>
                <w:rFonts w:asciiTheme="minorHAnsi" w:hAnsiTheme="minorHAnsi" w:cs="Arial"/>
                <w:b/>
                <w:bCs/>
                <w:color w:val="000000"/>
                <w:szCs w:val="22"/>
              </w:rPr>
            </w:pPr>
          </w:p>
          <w:p w14:paraId="4B8143AE" w14:textId="77777777" w:rsidR="00B61845" w:rsidRPr="006B7666" w:rsidRDefault="00B61845" w:rsidP="006B7666">
            <w:pPr>
              <w:spacing w:after="0" w:line="240" w:lineRule="auto"/>
              <w:rPr>
                <w:rFonts w:asciiTheme="minorHAnsi" w:hAnsiTheme="minorHAnsi" w:cs="Arial"/>
                <w:b/>
                <w:bCs/>
                <w:color w:val="000000"/>
                <w:szCs w:val="22"/>
              </w:rPr>
            </w:pPr>
            <w:r w:rsidRPr="006B7666">
              <w:rPr>
                <w:rFonts w:asciiTheme="minorHAnsi" w:hAnsiTheme="minorHAnsi" w:cs="Arial"/>
                <w:b/>
                <w:bCs/>
                <w:color w:val="000000"/>
                <w:szCs w:val="22"/>
              </w:rPr>
              <w:t>Ecological Belts</w:t>
            </w:r>
          </w:p>
        </w:tc>
        <w:tc>
          <w:tcPr>
            <w:tcW w:w="1690" w:type="pct"/>
            <w:gridSpan w:val="2"/>
            <w:shd w:val="clear" w:color="auto" w:fill="auto"/>
            <w:hideMark/>
          </w:tcPr>
          <w:p w14:paraId="390E5463" w14:textId="77777777" w:rsidR="00B61845" w:rsidRPr="006B7666" w:rsidRDefault="00B61845" w:rsidP="006B7666">
            <w:pPr>
              <w:spacing w:after="0" w:line="240" w:lineRule="auto"/>
              <w:jc w:val="center"/>
              <w:rPr>
                <w:rFonts w:asciiTheme="minorHAnsi" w:hAnsiTheme="minorHAnsi" w:cs="Arial"/>
                <w:b/>
                <w:bCs/>
                <w:color w:val="000000"/>
                <w:szCs w:val="22"/>
              </w:rPr>
            </w:pPr>
            <w:r w:rsidRPr="006B7666">
              <w:rPr>
                <w:rFonts w:asciiTheme="minorHAnsi" w:hAnsiTheme="minorHAnsi" w:cs="Arial"/>
                <w:b/>
                <w:bCs/>
                <w:color w:val="000000"/>
                <w:szCs w:val="22"/>
              </w:rPr>
              <w:t>Installed Biogas Plants</w:t>
            </w:r>
          </w:p>
        </w:tc>
        <w:tc>
          <w:tcPr>
            <w:tcW w:w="1262" w:type="pct"/>
            <w:vMerge w:val="restart"/>
          </w:tcPr>
          <w:p w14:paraId="75C81C33" w14:textId="77777777" w:rsidR="00B61845" w:rsidRPr="006B7666" w:rsidRDefault="00B61845" w:rsidP="006B7666">
            <w:pPr>
              <w:spacing w:after="0" w:line="240" w:lineRule="auto"/>
              <w:jc w:val="center"/>
              <w:rPr>
                <w:rFonts w:asciiTheme="minorHAnsi" w:hAnsiTheme="minorHAnsi" w:cs="Arial"/>
                <w:b/>
                <w:bCs/>
                <w:color w:val="000000"/>
                <w:szCs w:val="22"/>
              </w:rPr>
            </w:pPr>
            <w:r w:rsidRPr="006B7666">
              <w:rPr>
                <w:rFonts w:asciiTheme="minorHAnsi" w:hAnsiTheme="minorHAnsi" w:cs="Arial"/>
                <w:b/>
                <w:bCs/>
                <w:color w:val="000000"/>
                <w:szCs w:val="22"/>
              </w:rPr>
              <w:t>Sample Required</w:t>
            </w:r>
          </w:p>
        </w:tc>
        <w:tc>
          <w:tcPr>
            <w:tcW w:w="1158" w:type="pct"/>
            <w:shd w:val="clear" w:color="auto" w:fill="auto"/>
            <w:hideMark/>
          </w:tcPr>
          <w:p w14:paraId="18EEC040" w14:textId="77777777" w:rsidR="00B61845" w:rsidRPr="006B7666" w:rsidRDefault="00B61845" w:rsidP="006B7666">
            <w:pPr>
              <w:spacing w:after="0" w:line="240" w:lineRule="auto"/>
              <w:jc w:val="center"/>
              <w:rPr>
                <w:rFonts w:asciiTheme="minorHAnsi" w:hAnsiTheme="minorHAnsi" w:cs="Arial"/>
                <w:b/>
                <w:bCs/>
                <w:color w:val="000000"/>
                <w:szCs w:val="22"/>
              </w:rPr>
            </w:pPr>
            <w:r w:rsidRPr="006B7666">
              <w:rPr>
                <w:rFonts w:asciiTheme="minorHAnsi" w:hAnsiTheme="minorHAnsi" w:cs="Arial"/>
                <w:b/>
                <w:bCs/>
                <w:color w:val="000000"/>
                <w:szCs w:val="22"/>
              </w:rPr>
              <w:t>Sample Biogas Plants</w:t>
            </w:r>
          </w:p>
        </w:tc>
      </w:tr>
      <w:tr w:rsidR="00B61845" w:rsidRPr="00B61845" w14:paraId="620D26F7" w14:textId="77777777" w:rsidTr="00C25BF9">
        <w:trPr>
          <w:trHeight w:val="77"/>
        </w:trPr>
        <w:tc>
          <w:tcPr>
            <w:tcW w:w="890" w:type="pct"/>
            <w:vMerge/>
            <w:vAlign w:val="center"/>
            <w:hideMark/>
          </w:tcPr>
          <w:p w14:paraId="57755E9F" w14:textId="77777777" w:rsidR="00B61845" w:rsidRPr="006B7666" w:rsidRDefault="00B61845" w:rsidP="006B7666">
            <w:pPr>
              <w:spacing w:after="0" w:line="240" w:lineRule="auto"/>
              <w:jc w:val="center"/>
              <w:rPr>
                <w:rFonts w:asciiTheme="minorHAnsi" w:hAnsiTheme="minorHAnsi" w:cs="Arial"/>
                <w:b/>
                <w:bCs/>
                <w:color w:val="000000"/>
                <w:szCs w:val="22"/>
              </w:rPr>
            </w:pPr>
          </w:p>
        </w:tc>
        <w:tc>
          <w:tcPr>
            <w:tcW w:w="736" w:type="pct"/>
            <w:shd w:val="clear" w:color="auto" w:fill="auto"/>
            <w:hideMark/>
          </w:tcPr>
          <w:p w14:paraId="4CBBE489" w14:textId="77777777" w:rsidR="00B61845" w:rsidRPr="006B7666" w:rsidRDefault="00B61845" w:rsidP="006B7666">
            <w:pPr>
              <w:spacing w:after="0" w:line="240" w:lineRule="auto"/>
              <w:jc w:val="center"/>
              <w:rPr>
                <w:rFonts w:asciiTheme="minorHAnsi" w:hAnsiTheme="minorHAnsi" w:cs="Arial"/>
                <w:b/>
                <w:bCs/>
                <w:color w:val="000000"/>
                <w:szCs w:val="22"/>
              </w:rPr>
            </w:pPr>
            <w:r w:rsidRPr="006B7666">
              <w:rPr>
                <w:rFonts w:asciiTheme="minorHAnsi" w:hAnsiTheme="minorHAnsi" w:cs="Arial"/>
                <w:b/>
                <w:bCs/>
                <w:color w:val="000000"/>
                <w:szCs w:val="22"/>
              </w:rPr>
              <w:t>Number</w:t>
            </w:r>
          </w:p>
        </w:tc>
        <w:tc>
          <w:tcPr>
            <w:tcW w:w="954" w:type="pct"/>
            <w:shd w:val="clear" w:color="auto" w:fill="auto"/>
            <w:hideMark/>
          </w:tcPr>
          <w:p w14:paraId="5F3B2F63" w14:textId="4B6EEC98" w:rsidR="00B61845" w:rsidRPr="006B7666" w:rsidRDefault="00B15B21" w:rsidP="006B7666">
            <w:pPr>
              <w:spacing w:after="0" w:line="240" w:lineRule="auto"/>
              <w:jc w:val="center"/>
              <w:rPr>
                <w:rFonts w:asciiTheme="minorHAnsi" w:hAnsiTheme="minorHAnsi" w:cs="Arial"/>
                <w:b/>
                <w:bCs/>
                <w:color w:val="000000"/>
                <w:szCs w:val="22"/>
              </w:rPr>
            </w:pPr>
            <w:r>
              <w:rPr>
                <w:rFonts w:asciiTheme="minorHAnsi" w:hAnsiTheme="minorHAnsi" w:cs="Arial"/>
                <w:b/>
                <w:bCs/>
                <w:color w:val="000000"/>
                <w:szCs w:val="22"/>
              </w:rPr>
              <w:t>Percentage</w:t>
            </w:r>
          </w:p>
        </w:tc>
        <w:tc>
          <w:tcPr>
            <w:tcW w:w="1262" w:type="pct"/>
            <w:vMerge/>
          </w:tcPr>
          <w:p w14:paraId="7C95DE13" w14:textId="77777777" w:rsidR="00B61845" w:rsidRPr="006B7666" w:rsidRDefault="00B61845" w:rsidP="006B7666">
            <w:pPr>
              <w:spacing w:after="0" w:line="240" w:lineRule="auto"/>
              <w:jc w:val="center"/>
              <w:rPr>
                <w:rFonts w:asciiTheme="minorHAnsi" w:hAnsiTheme="minorHAnsi" w:cs="Arial"/>
                <w:b/>
                <w:bCs/>
                <w:color w:val="000000"/>
                <w:szCs w:val="22"/>
              </w:rPr>
            </w:pPr>
          </w:p>
        </w:tc>
        <w:tc>
          <w:tcPr>
            <w:tcW w:w="1158" w:type="pct"/>
            <w:shd w:val="clear" w:color="auto" w:fill="auto"/>
            <w:vAlign w:val="bottom"/>
            <w:hideMark/>
          </w:tcPr>
          <w:p w14:paraId="1C757B70" w14:textId="77777777" w:rsidR="00B61845" w:rsidRPr="006B7666" w:rsidRDefault="00B61845" w:rsidP="006B7666">
            <w:pPr>
              <w:spacing w:after="0" w:line="240" w:lineRule="auto"/>
              <w:jc w:val="center"/>
              <w:rPr>
                <w:rFonts w:asciiTheme="minorHAnsi" w:hAnsiTheme="minorHAnsi" w:cs="Arial"/>
                <w:b/>
                <w:bCs/>
                <w:color w:val="000000"/>
                <w:szCs w:val="22"/>
              </w:rPr>
            </w:pPr>
            <w:r w:rsidRPr="006B7666">
              <w:rPr>
                <w:rFonts w:asciiTheme="minorHAnsi" w:hAnsiTheme="minorHAnsi" w:cs="Arial"/>
                <w:b/>
                <w:bCs/>
                <w:color w:val="000000"/>
                <w:szCs w:val="22"/>
              </w:rPr>
              <w:t>Number</w:t>
            </w:r>
          </w:p>
        </w:tc>
      </w:tr>
      <w:tr w:rsidR="00C25BF9" w:rsidRPr="00B61845" w14:paraId="6A7656D8" w14:textId="77777777" w:rsidTr="00C25BF9">
        <w:trPr>
          <w:trHeight w:val="77"/>
        </w:trPr>
        <w:tc>
          <w:tcPr>
            <w:tcW w:w="890" w:type="pct"/>
            <w:shd w:val="clear" w:color="auto" w:fill="auto"/>
            <w:hideMark/>
          </w:tcPr>
          <w:p w14:paraId="2D9CC32C" w14:textId="77777777" w:rsidR="00C25BF9" w:rsidRPr="006B7666" w:rsidRDefault="00C25BF9" w:rsidP="00C25BF9">
            <w:pPr>
              <w:pStyle w:val="Default"/>
              <w:rPr>
                <w:rFonts w:asciiTheme="minorHAnsi" w:hAnsiTheme="minorHAnsi"/>
                <w:sz w:val="22"/>
                <w:szCs w:val="22"/>
              </w:rPr>
            </w:pPr>
            <w:r w:rsidRPr="006B7666">
              <w:rPr>
                <w:rFonts w:asciiTheme="minorHAnsi" w:hAnsiTheme="minorHAnsi"/>
                <w:sz w:val="22"/>
                <w:szCs w:val="22"/>
              </w:rPr>
              <w:t xml:space="preserve">Remote Hill </w:t>
            </w:r>
          </w:p>
        </w:tc>
        <w:tc>
          <w:tcPr>
            <w:tcW w:w="736" w:type="pct"/>
            <w:shd w:val="clear" w:color="auto" w:fill="auto"/>
            <w:hideMark/>
          </w:tcPr>
          <w:p w14:paraId="71F848F8" w14:textId="77777777"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144</w:t>
            </w:r>
          </w:p>
        </w:tc>
        <w:tc>
          <w:tcPr>
            <w:tcW w:w="954" w:type="pct"/>
            <w:shd w:val="clear" w:color="auto" w:fill="auto"/>
            <w:hideMark/>
          </w:tcPr>
          <w:p w14:paraId="5D145810" w14:textId="6809F74B"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0.72</w:t>
            </w:r>
            <w:r w:rsidR="006B5AFF">
              <w:rPr>
                <w:rFonts w:asciiTheme="minorHAnsi" w:hAnsiTheme="minorHAnsi"/>
                <w:sz w:val="22"/>
                <w:szCs w:val="22"/>
              </w:rPr>
              <w:t>%</w:t>
            </w:r>
          </w:p>
        </w:tc>
        <w:tc>
          <w:tcPr>
            <w:tcW w:w="1262" w:type="pct"/>
          </w:tcPr>
          <w:p w14:paraId="70835552" w14:textId="42ECD31E" w:rsidR="00C25BF9" w:rsidRPr="006B7666" w:rsidRDefault="00C25BF9" w:rsidP="00C25BF9">
            <w:pPr>
              <w:pStyle w:val="Default"/>
              <w:jc w:val="center"/>
              <w:rPr>
                <w:rFonts w:asciiTheme="minorHAnsi" w:hAnsiTheme="minorHAnsi"/>
                <w:sz w:val="22"/>
                <w:szCs w:val="22"/>
              </w:rPr>
            </w:pPr>
            <w:r w:rsidRPr="00C25BF9">
              <w:rPr>
                <w:rFonts w:asciiTheme="minorHAnsi" w:hAnsiTheme="minorHAnsi"/>
                <w:sz w:val="22"/>
                <w:szCs w:val="22"/>
              </w:rPr>
              <w:t>1</w:t>
            </w:r>
          </w:p>
        </w:tc>
        <w:tc>
          <w:tcPr>
            <w:tcW w:w="1158" w:type="pct"/>
            <w:shd w:val="clear" w:color="auto" w:fill="auto"/>
            <w:hideMark/>
          </w:tcPr>
          <w:p w14:paraId="796D2020" w14:textId="77777777"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4</w:t>
            </w:r>
          </w:p>
        </w:tc>
      </w:tr>
      <w:tr w:rsidR="00C25BF9" w:rsidRPr="00B61845" w14:paraId="67D7E79B" w14:textId="77777777" w:rsidTr="00C25BF9">
        <w:trPr>
          <w:trHeight w:val="77"/>
        </w:trPr>
        <w:tc>
          <w:tcPr>
            <w:tcW w:w="890" w:type="pct"/>
            <w:shd w:val="clear" w:color="auto" w:fill="auto"/>
            <w:hideMark/>
          </w:tcPr>
          <w:p w14:paraId="58EE99F9" w14:textId="77777777" w:rsidR="00C25BF9" w:rsidRPr="006B7666" w:rsidRDefault="00C25BF9" w:rsidP="00C25BF9">
            <w:pPr>
              <w:pStyle w:val="Default"/>
              <w:rPr>
                <w:rFonts w:asciiTheme="minorHAnsi" w:hAnsiTheme="minorHAnsi"/>
                <w:sz w:val="22"/>
                <w:szCs w:val="22"/>
              </w:rPr>
            </w:pPr>
            <w:r w:rsidRPr="006B7666">
              <w:rPr>
                <w:rFonts w:asciiTheme="minorHAnsi" w:hAnsiTheme="minorHAnsi"/>
                <w:sz w:val="22"/>
                <w:szCs w:val="22"/>
              </w:rPr>
              <w:t xml:space="preserve">Hill </w:t>
            </w:r>
          </w:p>
        </w:tc>
        <w:tc>
          <w:tcPr>
            <w:tcW w:w="736" w:type="pct"/>
            <w:shd w:val="clear" w:color="auto" w:fill="auto"/>
            <w:hideMark/>
          </w:tcPr>
          <w:p w14:paraId="5495C8D0" w14:textId="77777777"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9437</w:t>
            </w:r>
          </w:p>
        </w:tc>
        <w:tc>
          <w:tcPr>
            <w:tcW w:w="954" w:type="pct"/>
            <w:shd w:val="clear" w:color="auto" w:fill="auto"/>
            <w:hideMark/>
          </w:tcPr>
          <w:p w14:paraId="1145A7DC" w14:textId="6160DFF2"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47.36</w:t>
            </w:r>
            <w:r w:rsidR="006B5AFF">
              <w:rPr>
                <w:rFonts w:asciiTheme="minorHAnsi" w:hAnsiTheme="minorHAnsi"/>
                <w:sz w:val="22"/>
                <w:szCs w:val="22"/>
              </w:rPr>
              <w:t>%</w:t>
            </w:r>
          </w:p>
        </w:tc>
        <w:tc>
          <w:tcPr>
            <w:tcW w:w="1262" w:type="pct"/>
          </w:tcPr>
          <w:p w14:paraId="384563A9" w14:textId="53645129" w:rsidR="00C25BF9" w:rsidRPr="006B7666" w:rsidRDefault="00C25BF9" w:rsidP="00C25BF9">
            <w:pPr>
              <w:pStyle w:val="Default"/>
              <w:jc w:val="center"/>
              <w:rPr>
                <w:rFonts w:asciiTheme="minorHAnsi" w:hAnsiTheme="minorHAnsi"/>
                <w:sz w:val="22"/>
                <w:szCs w:val="22"/>
              </w:rPr>
            </w:pPr>
            <w:r w:rsidRPr="00C25BF9">
              <w:rPr>
                <w:rFonts w:asciiTheme="minorHAnsi" w:hAnsiTheme="minorHAnsi"/>
                <w:sz w:val="22"/>
                <w:szCs w:val="22"/>
              </w:rPr>
              <w:t>18</w:t>
            </w:r>
          </w:p>
        </w:tc>
        <w:tc>
          <w:tcPr>
            <w:tcW w:w="1158" w:type="pct"/>
            <w:shd w:val="clear" w:color="auto" w:fill="auto"/>
            <w:hideMark/>
          </w:tcPr>
          <w:p w14:paraId="590D21D6" w14:textId="77777777"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46</w:t>
            </w:r>
          </w:p>
        </w:tc>
      </w:tr>
      <w:tr w:rsidR="00C25BF9" w:rsidRPr="00B61845" w14:paraId="0E3D0CCB" w14:textId="77777777" w:rsidTr="00C25BF9">
        <w:trPr>
          <w:trHeight w:val="77"/>
        </w:trPr>
        <w:tc>
          <w:tcPr>
            <w:tcW w:w="890" w:type="pct"/>
            <w:shd w:val="clear" w:color="auto" w:fill="auto"/>
            <w:hideMark/>
          </w:tcPr>
          <w:p w14:paraId="60DD0F7B" w14:textId="77777777" w:rsidR="00C25BF9" w:rsidRPr="006B7666" w:rsidRDefault="00C25BF9" w:rsidP="00C25BF9">
            <w:pPr>
              <w:pStyle w:val="Default"/>
              <w:rPr>
                <w:rFonts w:asciiTheme="minorHAnsi" w:hAnsiTheme="minorHAnsi"/>
                <w:sz w:val="22"/>
                <w:szCs w:val="22"/>
              </w:rPr>
            </w:pPr>
            <w:r w:rsidRPr="006B7666">
              <w:rPr>
                <w:rFonts w:asciiTheme="minorHAnsi" w:hAnsiTheme="minorHAnsi"/>
                <w:sz w:val="22"/>
                <w:szCs w:val="22"/>
              </w:rPr>
              <w:t>Terai</w:t>
            </w:r>
          </w:p>
        </w:tc>
        <w:tc>
          <w:tcPr>
            <w:tcW w:w="736" w:type="pct"/>
            <w:shd w:val="clear" w:color="auto" w:fill="auto"/>
            <w:hideMark/>
          </w:tcPr>
          <w:p w14:paraId="1BA7CA49" w14:textId="77777777"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10346</w:t>
            </w:r>
          </w:p>
        </w:tc>
        <w:tc>
          <w:tcPr>
            <w:tcW w:w="954" w:type="pct"/>
            <w:shd w:val="clear" w:color="auto" w:fill="auto"/>
            <w:hideMark/>
          </w:tcPr>
          <w:p w14:paraId="0F081BE1" w14:textId="5C7C2FBD"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51.92</w:t>
            </w:r>
            <w:r w:rsidR="006B5AFF">
              <w:rPr>
                <w:rFonts w:asciiTheme="minorHAnsi" w:hAnsiTheme="minorHAnsi"/>
                <w:sz w:val="22"/>
                <w:szCs w:val="22"/>
              </w:rPr>
              <w:t>%</w:t>
            </w:r>
          </w:p>
        </w:tc>
        <w:tc>
          <w:tcPr>
            <w:tcW w:w="1262" w:type="pct"/>
          </w:tcPr>
          <w:p w14:paraId="4522338C" w14:textId="3C3412E2" w:rsidR="00C25BF9" w:rsidRPr="006B7666" w:rsidRDefault="00C25BF9" w:rsidP="00C25BF9">
            <w:pPr>
              <w:pStyle w:val="Default"/>
              <w:jc w:val="center"/>
              <w:rPr>
                <w:rFonts w:asciiTheme="minorHAnsi" w:hAnsiTheme="minorHAnsi"/>
                <w:sz w:val="22"/>
                <w:szCs w:val="22"/>
              </w:rPr>
            </w:pPr>
            <w:r w:rsidRPr="00C25BF9">
              <w:rPr>
                <w:rFonts w:asciiTheme="minorHAnsi" w:hAnsiTheme="minorHAnsi"/>
                <w:sz w:val="22"/>
                <w:szCs w:val="22"/>
              </w:rPr>
              <w:t>20</w:t>
            </w:r>
          </w:p>
        </w:tc>
        <w:tc>
          <w:tcPr>
            <w:tcW w:w="1158" w:type="pct"/>
            <w:shd w:val="clear" w:color="auto" w:fill="auto"/>
            <w:hideMark/>
          </w:tcPr>
          <w:p w14:paraId="4C204D29" w14:textId="77777777"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50</w:t>
            </w:r>
          </w:p>
        </w:tc>
      </w:tr>
      <w:tr w:rsidR="00C25BF9" w:rsidRPr="00B61845" w14:paraId="3782E502" w14:textId="77777777" w:rsidTr="00C25BF9">
        <w:trPr>
          <w:trHeight w:val="77"/>
        </w:trPr>
        <w:tc>
          <w:tcPr>
            <w:tcW w:w="890" w:type="pct"/>
            <w:shd w:val="clear" w:color="auto" w:fill="auto"/>
            <w:hideMark/>
          </w:tcPr>
          <w:p w14:paraId="572074A1" w14:textId="77777777" w:rsidR="00C25BF9" w:rsidRPr="006B7666" w:rsidRDefault="00C25BF9" w:rsidP="00C25BF9">
            <w:pPr>
              <w:spacing w:after="0" w:line="240" w:lineRule="auto"/>
              <w:rPr>
                <w:rFonts w:asciiTheme="minorHAnsi" w:hAnsiTheme="minorHAnsi" w:cs="Arial"/>
                <w:b/>
                <w:bCs/>
                <w:color w:val="000000"/>
                <w:szCs w:val="22"/>
              </w:rPr>
            </w:pPr>
            <w:r w:rsidRPr="006B7666">
              <w:rPr>
                <w:rFonts w:asciiTheme="minorHAnsi" w:hAnsiTheme="minorHAnsi" w:cs="Arial"/>
                <w:b/>
                <w:bCs/>
                <w:color w:val="000000"/>
                <w:szCs w:val="22"/>
              </w:rPr>
              <w:t>Total</w:t>
            </w:r>
          </w:p>
        </w:tc>
        <w:tc>
          <w:tcPr>
            <w:tcW w:w="736" w:type="pct"/>
            <w:shd w:val="clear" w:color="auto" w:fill="auto"/>
            <w:hideMark/>
          </w:tcPr>
          <w:p w14:paraId="132716C3" w14:textId="77777777" w:rsidR="00C25BF9" w:rsidRPr="006B7666" w:rsidRDefault="00C25BF9" w:rsidP="00C25BF9">
            <w:pPr>
              <w:pStyle w:val="Default"/>
              <w:jc w:val="center"/>
              <w:rPr>
                <w:rFonts w:asciiTheme="minorHAnsi" w:hAnsiTheme="minorHAnsi"/>
                <w:sz w:val="22"/>
                <w:szCs w:val="22"/>
              </w:rPr>
            </w:pPr>
            <w:r w:rsidRPr="006B7666">
              <w:rPr>
                <w:rFonts w:asciiTheme="minorHAnsi" w:hAnsiTheme="minorHAnsi"/>
                <w:b/>
                <w:bCs/>
                <w:sz w:val="22"/>
                <w:szCs w:val="22"/>
              </w:rPr>
              <w:t>19927</w:t>
            </w:r>
          </w:p>
        </w:tc>
        <w:tc>
          <w:tcPr>
            <w:tcW w:w="954" w:type="pct"/>
            <w:shd w:val="clear" w:color="auto" w:fill="auto"/>
            <w:hideMark/>
          </w:tcPr>
          <w:p w14:paraId="5DA0FB3F" w14:textId="070A29FD" w:rsidR="00C25BF9" w:rsidRPr="006B7666" w:rsidRDefault="00C25BF9" w:rsidP="00C25BF9">
            <w:pPr>
              <w:pStyle w:val="Default"/>
              <w:jc w:val="center"/>
              <w:rPr>
                <w:rFonts w:asciiTheme="minorHAnsi" w:hAnsiTheme="minorHAnsi"/>
                <w:sz w:val="22"/>
                <w:szCs w:val="22"/>
              </w:rPr>
            </w:pPr>
            <w:r w:rsidRPr="006B7666">
              <w:rPr>
                <w:rFonts w:asciiTheme="minorHAnsi" w:hAnsiTheme="minorHAnsi"/>
                <w:b/>
                <w:bCs/>
                <w:sz w:val="22"/>
                <w:szCs w:val="22"/>
              </w:rPr>
              <w:t>100</w:t>
            </w:r>
            <w:r w:rsidR="006B5AFF">
              <w:rPr>
                <w:rFonts w:asciiTheme="minorHAnsi" w:hAnsiTheme="minorHAnsi"/>
                <w:b/>
                <w:bCs/>
                <w:sz w:val="22"/>
                <w:szCs w:val="22"/>
              </w:rPr>
              <w:t>%</w:t>
            </w:r>
          </w:p>
        </w:tc>
        <w:tc>
          <w:tcPr>
            <w:tcW w:w="1262" w:type="pct"/>
          </w:tcPr>
          <w:p w14:paraId="03D399E0" w14:textId="0C40A617" w:rsidR="00C25BF9" w:rsidRPr="00C25BF9" w:rsidRDefault="00C25BF9" w:rsidP="00C25BF9">
            <w:pPr>
              <w:pStyle w:val="Default"/>
              <w:jc w:val="center"/>
              <w:rPr>
                <w:rFonts w:asciiTheme="minorHAnsi" w:hAnsiTheme="minorHAnsi"/>
                <w:b/>
                <w:bCs/>
                <w:sz w:val="22"/>
                <w:szCs w:val="22"/>
              </w:rPr>
            </w:pPr>
            <w:r w:rsidRPr="00C25BF9">
              <w:rPr>
                <w:rFonts w:asciiTheme="minorHAnsi" w:hAnsiTheme="minorHAnsi"/>
                <w:b/>
                <w:bCs/>
                <w:sz w:val="22"/>
                <w:szCs w:val="22"/>
              </w:rPr>
              <w:t>39</w:t>
            </w:r>
          </w:p>
        </w:tc>
        <w:tc>
          <w:tcPr>
            <w:tcW w:w="1158" w:type="pct"/>
            <w:shd w:val="clear" w:color="auto" w:fill="auto"/>
            <w:hideMark/>
          </w:tcPr>
          <w:p w14:paraId="67C2CEC2" w14:textId="77777777" w:rsidR="00C25BF9" w:rsidRPr="006B7666" w:rsidRDefault="00C25BF9" w:rsidP="00C25BF9">
            <w:pPr>
              <w:pStyle w:val="Default"/>
              <w:jc w:val="center"/>
              <w:rPr>
                <w:rFonts w:asciiTheme="minorHAnsi" w:hAnsiTheme="minorHAnsi"/>
                <w:sz w:val="22"/>
                <w:szCs w:val="22"/>
              </w:rPr>
            </w:pPr>
            <w:r w:rsidRPr="006B7666">
              <w:rPr>
                <w:rFonts w:asciiTheme="minorHAnsi" w:hAnsiTheme="minorHAnsi"/>
                <w:b/>
                <w:bCs/>
                <w:sz w:val="22"/>
                <w:szCs w:val="22"/>
              </w:rPr>
              <w:t>100</w:t>
            </w:r>
          </w:p>
        </w:tc>
      </w:tr>
    </w:tbl>
    <w:p w14:paraId="33985339" w14:textId="77777777" w:rsidR="00B61845" w:rsidRPr="006B7666" w:rsidRDefault="00B61845" w:rsidP="006B7666">
      <w:pPr>
        <w:spacing w:after="0" w:line="240" w:lineRule="auto"/>
        <w:rPr>
          <w:rFonts w:asciiTheme="minorHAnsi" w:hAnsiTheme="minorHAnsi" w:cs="Arial"/>
          <w:b/>
          <w:szCs w:val="22"/>
        </w:rPr>
      </w:pPr>
    </w:p>
    <w:p w14:paraId="75BD6ED8" w14:textId="77777777" w:rsidR="00B61845" w:rsidRPr="006B7666" w:rsidRDefault="00B61845" w:rsidP="006B7666">
      <w:pPr>
        <w:spacing w:after="0" w:line="240" w:lineRule="auto"/>
        <w:rPr>
          <w:rFonts w:asciiTheme="minorHAnsi" w:hAnsiTheme="minorHAnsi" w:cs="Arial"/>
          <w:b/>
          <w:szCs w:val="22"/>
        </w:rPr>
      </w:pPr>
      <w:r w:rsidRPr="006B7666">
        <w:rPr>
          <w:rFonts w:asciiTheme="minorHAnsi" w:hAnsiTheme="minorHAnsi" w:cs="Arial"/>
          <w:b/>
          <w:szCs w:val="22"/>
        </w:rPr>
        <w:t>CPA-3</w:t>
      </w:r>
    </w:p>
    <w:tbl>
      <w:tblPr>
        <w:tblW w:w="42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4"/>
        <w:gridCol w:w="1202"/>
        <w:gridCol w:w="2932"/>
        <w:gridCol w:w="1330"/>
        <w:gridCol w:w="1257"/>
      </w:tblGrid>
      <w:tr w:rsidR="00B61845" w:rsidRPr="00B61845" w14:paraId="160D968B" w14:textId="77777777" w:rsidTr="006B7666">
        <w:trPr>
          <w:tblHeader/>
        </w:trPr>
        <w:tc>
          <w:tcPr>
            <w:tcW w:w="889" w:type="pct"/>
            <w:vMerge w:val="restart"/>
          </w:tcPr>
          <w:p w14:paraId="7F525D0F" w14:textId="77777777" w:rsidR="00B61845" w:rsidRPr="006B7666" w:rsidRDefault="00B61845" w:rsidP="006B7666">
            <w:pPr>
              <w:spacing w:after="0" w:line="240" w:lineRule="auto"/>
              <w:rPr>
                <w:rFonts w:asciiTheme="minorHAnsi" w:hAnsiTheme="minorHAnsi" w:cs="Arial"/>
                <w:b/>
                <w:szCs w:val="22"/>
              </w:rPr>
            </w:pPr>
            <w:r w:rsidRPr="006B7666">
              <w:rPr>
                <w:rFonts w:asciiTheme="minorHAnsi" w:hAnsiTheme="minorHAnsi" w:cs="Arial"/>
                <w:b/>
                <w:szCs w:val="22"/>
              </w:rPr>
              <w:t>Ecological Belts</w:t>
            </w:r>
          </w:p>
        </w:tc>
        <w:tc>
          <w:tcPr>
            <w:tcW w:w="1675" w:type="pct"/>
            <w:gridSpan w:val="2"/>
          </w:tcPr>
          <w:p w14:paraId="15C90DC0" w14:textId="77777777" w:rsidR="00B61845" w:rsidRPr="006B7666" w:rsidRDefault="00B61845" w:rsidP="006B7666">
            <w:pPr>
              <w:spacing w:after="0" w:line="240" w:lineRule="auto"/>
              <w:jc w:val="center"/>
              <w:rPr>
                <w:rFonts w:asciiTheme="minorHAnsi" w:hAnsiTheme="minorHAnsi" w:cs="Arial"/>
                <w:b/>
                <w:szCs w:val="22"/>
              </w:rPr>
            </w:pPr>
            <w:r w:rsidRPr="006B7666">
              <w:rPr>
                <w:rFonts w:asciiTheme="minorHAnsi" w:hAnsiTheme="minorHAnsi" w:cs="Arial"/>
                <w:b/>
                <w:szCs w:val="22"/>
              </w:rPr>
              <w:t>Installed Biogas Plants</w:t>
            </w:r>
          </w:p>
        </w:tc>
        <w:tc>
          <w:tcPr>
            <w:tcW w:w="1220" w:type="pct"/>
            <w:vMerge w:val="restart"/>
          </w:tcPr>
          <w:p w14:paraId="5D21379E" w14:textId="77777777" w:rsidR="00B61845" w:rsidRPr="006B7666" w:rsidRDefault="00B61845" w:rsidP="006B7666">
            <w:pPr>
              <w:spacing w:after="0" w:line="240" w:lineRule="auto"/>
              <w:jc w:val="center"/>
              <w:rPr>
                <w:rFonts w:asciiTheme="minorHAnsi" w:hAnsiTheme="minorHAnsi" w:cs="Arial"/>
                <w:b/>
                <w:szCs w:val="22"/>
              </w:rPr>
            </w:pPr>
            <w:r w:rsidRPr="006B7666">
              <w:rPr>
                <w:rFonts w:asciiTheme="minorHAnsi" w:hAnsiTheme="minorHAnsi" w:cs="Arial"/>
                <w:b/>
                <w:bCs/>
                <w:color w:val="000000"/>
                <w:szCs w:val="22"/>
              </w:rPr>
              <w:t>Sample Required</w:t>
            </w:r>
          </w:p>
        </w:tc>
        <w:tc>
          <w:tcPr>
            <w:tcW w:w="1216" w:type="pct"/>
          </w:tcPr>
          <w:p w14:paraId="5E5FA36E" w14:textId="77777777" w:rsidR="00B61845" w:rsidRPr="006B7666" w:rsidRDefault="00B61845" w:rsidP="006B7666">
            <w:pPr>
              <w:spacing w:after="0" w:line="240" w:lineRule="auto"/>
              <w:jc w:val="center"/>
              <w:rPr>
                <w:rFonts w:asciiTheme="minorHAnsi" w:hAnsiTheme="minorHAnsi" w:cs="Arial"/>
                <w:b/>
                <w:szCs w:val="22"/>
              </w:rPr>
            </w:pPr>
            <w:r w:rsidRPr="006B7666">
              <w:rPr>
                <w:rFonts w:asciiTheme="minorHAnsi" w:hAnsiTheme="minorHAnsi" w:cs="Arial"/>
                <w:b/>
                <w:szCs w:val="22"/>
              </w:rPr>
              <w:t>Sample Biogas Plants</w:t>
            </w:r>
          </w:p>
        </w:tc>
      </w:tr>
      <w:tr w:rsidR="00B61845" w:rsidRPr="00B61845" w14:paraId="5896EC58" w14:textId="77777777" w:rsidTr="006B7666">
        <w:trPr>
          <w:tblHeader/>
        </w:trPr>
        <w:tc>
          <w:tcPr>
            <w:tcW w:w="889" w:type="pct"/>
            <w:vMerge/>
          </w:tcPr>
          <w:p w14:paraId="22551556" w14:textId="77777777" w:rsidR="00B61845" w:rsidRPr="006B7666" w:rsidRDefault="00B61845" w:rsidP="006B7666">
            <w:pPr>
              <w:spacing w:after="0" w:line="240" w:lineRule="auto"/>
              <w:rPr>
                <w:rFonts w:asciiTheme="minorHAnsi" w:hAnsiTheme="minorHAnsi" w:cs="Arial"/>
                <w:b/>
                <w:szCs w:val="22"/>
              </w:rPr>
            </w:pPr>
          </w:p>
        </w:tc>
        <w:tc>
          <w:tcPr>
            <w:tcW w:w="735" w:type="pct"/>
          </w:tcPr>
          <w:p w14:paraId="3520389E" w14:textId="77777777" w:rsidR="00B61845" w:rsidRPr="006B7666" w:rsidRDefault="00B61845" w:rsidP="006B7666">
            <w:pPr>
              <w:spacing w:after="0" w:line="240" w:lineRule="auto"/>
              <w:jc w:val="center"/>
              <w:rPr>
                <w:rFonts w:asciiTheme="minorHAnsi" w:hAnsiTheme="minorHAnsi" w:cs="Arial"/>
                <w:b/>
                <w:szCs w:val="22"/>
              </w:rPr>
            </w:pPr>
            <w:r w:rsidRPr="006B7666">
              <w:rPr>
                <w:rFonts w:asciiTheme="minorHAnsi" w:hAnsiTheme="minorHAnsi" w:cs="Arial"/>
                <w:b/>
                <w:szCs w:val="22"/>
              </w:rPr>
              <w:t>Number</w:t>
            </w:r>
          </w:p>
        </w:tc>
        <w:tc>
          <w:tcPr>
            <w:tcW w:w="939" w:type="pct"/>
          </w:tcPr>
          <w:p w14:paraId="3028DDF7" w14:textId="7977509E" w:rsidR="00B61845" w:rsidRPr="006B7666" w:rsidRDefault="00B15B21" w:rsidP="006B7666">
            <w:pPr>
              <w:spacing w:after="0" w:line="240" w:lineRule="auto"/>
              <w:jc w:val="center"/>
              <w:rPr>
                <w:rFonts w:asciiTheme="minorHAnsi" w:hAnsiTheme="minorHAnsi" w:cs="Arial"/>
                <w:b/>
                <w:szCs w:val="22"/>
              </w:rPr>
            </w:pPr>
            <w:r>
              <w:rPr>
                <w:rFonts w:asciiTheme="minorHAnsi" w:hAnsiTheme="minorHAnsi" w:cs="Arial"/>
                <w:b/>
                <w:bCs/>
                <w:color w:val="000000"/>
                <w:szCs w:val="22"/>
              </w:rPr>
              <w:t>Percentage</w:t>
            </w:r>
          </w:p>
        </w:tc>
        <w:tc>
          <w:tcPr>
            <w:tcW w:w="1220" w:type="pct"/>
            <w:vMerge/>
          </w:tcPr>
          <w:p w14:paraId="2AD81B08" w14:textId="77777777" w:rsidR="00B61845" w:rsidRPr="006B7666" w:rsidRDefault="00B61845" w:rsidP="006B7666">
            <w:pPr>
              <w:spacing w:after="0" w:line="240" w:lineRule="auto"/>
              <w:jc w:val="center"/>
              <w:rPr>
                <w:rFonts w:asciiTheme="minorHAnsi" w:hAnsiTheme="minorHAnsi" w:cs="Arial"/>
                <w:b/>
                <w:szCs w:val="22"/>
              </w:rPr>
            </w:pPr>
          </w:p>
        </w:tc>
        <w:tc>
          <w:tcPr>
            <w:tcW w:w="1216" w:type="pct"/>
          </w:tcPr>
          <w:p w14:paraId="3F91D4A1" w14:textId="77777777" w:rsidR="00B61845" w:rsidRPr="006B7666" w:rsidRDefault="00B61845" w:rsidP="006B7666">
            <w:pPr>
              <w:spacing w:after="0" w:line="240" w:lineRule="auto"/>
              <w:jc w:val="center"/>
              <w:rPr>
                <w:rFonts w:asciiTheme="minorHAnsi" w:hAnsiTheme="minorHAnsi" w:cs="Arial"/>
                <w:b/>
                <w:szCs w:val="22"/>
              </w:rPr>
            </w:pPr>
            <w:r w:rsidRPr="006B7666">
              <w:rPr>
                <w:rFonts w:asciiTheme="minorHAnsi" w:hAnsiTheme="minorHAnsi" w:cs="Arial"/>
                <w:b/>
                <w:szCs w:val="22"/>
              </w:rPr>
              <w:t>Number</w:t>
            </w:r>
          </w:p>
        </w:tc>
      </w:tr>
      <w:tr w:rsidR="00C25BF9" w:rsidRPr="00B61845" w14:paraId="2F68D940" w14:textId="77777777" w:rsidTr="006B7666">
        <w:tc>
          <w:tcPr>
            <w:tcW w:w="889" w:type="pct"/>
          </w:tcPr>
          <w:p w14:paraId="30F5CD3A" w14:textId="77777777" w:rsidR="00C25BF9" w:rsidRPr="006B7666" w:rsidRDefault="00C25BF9" w:rsidP="00C25BF9">
            <w:pPr>
              <w:pStyle w:val="Default"/>
              <w:rPr>
                <w:rFonts w:asciiTheme="minorHAnsi" w:hAnsiTheme="minorHAnsi"/>
                <w:sz w:val="22"/>
                <w:szCs w:val="22"/>
              </w:rPr>
            </w:pPr>
            <w:r w:rsidRPr="006B7666">
              <w:rPr>
                <w:rFonts w:asciiTheme="minorHAnsi" w:hAnsiTheme="minorHAnsi"/>
                <w:sz w:val="22"/>
                <w:szCs w:val="22"/>
              </w:rPr>
              <w:t xml:space="preserve">Remote Hill </w:t>
            </w:r>
          </w:p>
        </w:tc>
        <w:tc>
          <w:tcPr>
            <w:tcW w:w="735" w:type="pct"/>
          </w:tcPr>
          <w:p w14:paraId="60CEFB11" w14:textId="77777777"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161</w:t>
            </w:r>
          </w:p>
        </w:tc>
        <w:tc>
          <w:tcPr>
            <w:tcW w:w="939" w:type="pct"/>
          </w:tcPr>
          <w:p w14:paraId="7F82A293" w14:textId="081FC0CB"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0.81</w:t>
            </w:r>
            <w:r w:rsidR="006B5AFF">
              <w:rPr>
                <w:rFonts w:asciiTheme="minorHAnsi" w:hAnsiTheme="minorHAnsi"/>
                <w:sz w:val="22"/>
                <w:szCs w:val="22"/>
              </w:rPr>
              <w:t>%</w:t>
            </w:r>
          </w:p>
        </w:tc>
        <w:tc>
          <w:tcPr>
            <w:tcW w:w="1220" w:type="pct"/>
          </w:tcPr>
          <w:p w14:paraId="51A3D4B7" w14:textId="4CF801AC" w:rsidR="00C25BF9" w:rsidRPr="006B7666" w:rsidRDefault="00C25BF9" w:rsidP="00C25BF9">
            <w:pPr>
              <w:pStyle w:val="Default"/>
              <w:jc w:val="center"/>
              <w:rPr>
                <w:rFonts w:asciiTheme="minorHAnsi" w:hAnsiTheme="minorHAnsi"/>
                <w:sz w:val="22"/>
                <w:szCs w:val="22"/>
              </w:rPr>
            </w:pPr>
            <w:r w:rsidRPr="00C25BF9">
              <w:rPr>
                <w:rFonts w:asciiTheme="minorHAnsi" w:hAnsiTheme="minorHAnsi"/>
                <w:sz w:val="22"/>
                <w:szCs w:val="22"/>
              </w:rPr>
              <w:t>1</w:t>
            </w:r>
          </w:p>
        </w:tc>
        <w:tc>
          <w:tcPr>
            <w:tcW w:w="1216" w:type="pct"/>
          </w:tcPr>
          <w:p w14:paraId="15245F4D" w14:textId="77777777"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4</w:t>
            </w:r>
          </w:p>
        </w:tc>
      </w:tr>
      <w:tr w:rsidR="00C25BF9" w:rsidRPr="00B61845" w14:paraId="2CFEB69A" w14:textId="77777777" w:rsidTr="006B7666">
        <w:tc>
          <w:tcPr>
            <w:tcW w:w="889" w:type="pct"/>
          </w:tcPr>
          <w:p w14:paraId="646342A4" w14:textId="77777777" w:rsidR="00C25BF9" w:rsidRPr="006B7666" w:rsidRDefault="00C25BF9" w:rsidP="00C25BF9">
            <w:pPr>
              <w:pStyle w:val="Default"/>
              <w:rPr>
                <w:rFonts w:asciiTheme="minorHAnsi" w:hAnsiTheme="minorHAnsi"/>
                <w:sz w:val="22"/>
                <w:szCs w:val="22"/>
              </w:rPr>
            </w:pPr>
            <w:r w:rsidRPr="006B7666">
              <w:rPr>
                <w:rFonts w:asciiTheme="minorHAnsi" w:hAnsiTheme="minorHAnsi"/>
                <w:sz w:val="22"/>
                <w:szCs w:val="22"/>
              </w:rPr>
              <w:t xml:space="preserve">Hill </w:t>
            </w:r>
          </w:p>
        </w:tc>
        <w:tc>
          <w:tcPr>
            <w:tcW w:w="735" w:type="pct"/>
          </w:tcPr>
          <w:p w14:paraId="4F0077FA" w14:textId="77777777"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10754</w:t>
            </w:r>
          </w:p>
        </w:tc>
        <w:tc>
          <w:tcPr>
            <w:tcW w:w="939" w:type="pct"/>
          </w:tcPr>
          <w:p w14:paraId="600788F6" w14:textId="4533E331"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53.88</w:t>
            </w:r>
            <w:r w:rsidR="006B5AFF">
              <w:rPr>
                <w:rFonts w:asciiTheme="minorHAnsi" w:hAnsiTheme="minorHAnsi"/>
                <w:sz w:val="22"/>
                <w:szCs w:val="22"/>
              </w:rPr>
              <w:t>%</w:t>
            </w:r>
          </w:p>
        </w:tc>
        <w:tc>
          <w:tcPr>
            <w:tcW w:w="1220" w:type="pct"/>
          </w:tcPr>
          <w:p w14:paraId="1C1E28BA" w14:textId="7B290161" w:rsidR="00C25BF9" w:rsidRPr="006B7666" w:rsidRDefault="00C25BF9" w:rsidP="00C25BF9">
            <w:pPr>
              <w:pStyle w:val="Default"/>
              <w:jc w:val="center"/>
              <w:rPr>
                <w:rFonts w:asciiTheme="minorHAnsi" w:hAnsiTheme="minorHAnsi"/>
                <w:sz w:val="22"/>
                <w:szCs w:val="22"/>
              </w:rPr>
            </w:pPr>
            <w:r w:rsidRPr="00C25BF9">
              <w:rPr>
                <w:rFonts w:asciiTheme="minorHAnsi" w:hAnsiTheme="minorHAnsi"/>
                <w:sz w:val="22"/>
                <w:szCs w:val="22"/>
              </w:rPr>
              <w:t>11</w:t>
            </w:r>
          </w:p>
        </w:tc>
        <w:tc>
          <w:tcPr>
            <w:tcW w:w="1216" w:type="pct"/>
          </w:tcPr>
          <w:p w14:paraId="4C0D1580" w14:textId="77777777"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51</w:t>
            </w:r>
          </w:p>
        </w:tc>
      </w:tr>
      <w:tr w:rsidR="00C25BF9" w:rsidRPr="00B61845" w14:paraId="501A86F8" w14:textId="77777777" w:rsidTr="006B7666">
        <w:tc>
          <w:tcPr>
            <w:tcW w:w="889" w:type="pct"/>
          </w:tcPr>
          <w:p w14:paraId="42B00963" w14:textId="77777777" w:rsidR="00C25BF9" w:rsidRPr="006B7666" w:rsidRDefault="00C25BF9" w:rsidP="00C25BF9">
            <w:pPr>
              <w:pStyle w:val="Default"/>
              <w:rPr>
                <w:rFonts w:asciiTheme="minorHAnsi" w:hAnsiTheme="minorHAnsi"/>
                <w:sz w:val="22"/>
                <w:szCs w:val="22"/>
              </w:rPr>
            </w:pPr>
            <w:r w:rsidRPr="006B7666">
              <w:rPr>
                <w:rFonts w:asciiTheme="minorHAnsi" w:hAnsiTheme="minorHAnsi"/>
                <w:sz w:val="22"/>
                <w:szCs w:val="22"/>
              </w:rPr>
              <w:t>Terai</w:t>
            </w:r>
          </w:p>
        </w:tc>
        <w:tc>
          <w:tcPr>
            <w:tcW w:w="735" w:type="pct"/>
          </w:tcPr>
          <w:p w14:paraId="7664F3D4" w14:textId="77777777"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9044</w:t>
            </w:r>
          </w:p>
        </w:tc>
        <w:tc>
          <w:tcPr>
            <w:tcW w:w="939" w:type="pct"/>
          </w:tcPr>
          <w:p w14:paraId="19EAF631" w14:textId="729FB886"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45.31</w:t>
            </w:r>
            <w:r w:rsidR="006B5AFF">
              <w:rPr>
                <w:rFonts w:asciiTheme="minorHAnsi" w:hAnsiTheme="minorHAnsi"/>
                <w:sz w:val="22"/>
                <w:szCs w:val="22"/>
              </w:rPr>
              <w:t>%</w:t>
            </w:r>
          </w:p>
        </w:tc>
        <w:tc>
          <w:tcPr>
            <w:tcW w:w="1220" w:type="pct"/>
          </w:tcPr>
          <w:p w14:paraId="65F3781C" w14:textId="433AE52C" w:rsidR="00C25BF9" w:rsidRPr="006B7666" w:rsidRDefault="00C25BF9" w:rsidP="00C25BF9">
            <w:pPr>
              <w:pStyle w:val="Default"/>
              <w:jc w:val="center"/>
              <w:rPr>
                <w:rFonts w:asciiTheme="minorHAnsi" w:hAnsiTheme="minorHAnsi"/>
                <w:sz w:val="22"/>
                <w:szCs w:val="22"/>
              </w:rPr>
            </w:pPr>
            <w:r w:rsidRPr="00C25BF9">
              <w:rPr>
                <w:rFonts w:asciiTheme="minorHAnsi" w:hAnsiTheme="minorHAnsi"/>
                <w:sz w:val="22"/>
                <w:szCs w:val="22"/>
              </w:rPr>
              <w:t>9</w:t>
            </w:r>
          </w:p>
        </w:tc>
        <w:tc>
          <w:tcPr>
            <w:tcW w:w="1216" w:type="pct"/>
          </w:tcPr>
          <w:p w14:paraId="4853C0DC" w14:textId="77777777"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45</w:t>
            </w:r>
          </w:p>
        </w:tc>
      </w:tr>
      <w:tr w:rsidR="00C25BF9" w:rsidRPr="00B61845" w14:paraId="777C9E0B" w14:textId="77777777" w:rsidTr="006B7666">
        <w:tc>
          <w:tcPr>
            <w:tcW w:w="889" w:type="pct"/>
          </w:tcPr>
          <w:p w14:paraId="24B8CA23" w14:textId="77777777" w:rsidR="00C25BF9" w:rsidRPr="006B7666" w:rsidRDefault="00C25BF9" w:rsidP="00C25BF9">
            <w:pPr>
              <w:spacing w:after="0" w:line="240" w:lineRule="auto"/>
              <w:rPr>
                <w:rFonts w:asciiTheme="minorHAnsi" w:hAnsiTheme="minorHAnsi" w:cs="Arial"/>
                <w:b/>
                <w:szCs w:val="22"/>
              </w:rPr>
            </w:pPr>
            <w:r w:rsidRPr="006B7666">
              <w:rPr>
                <w:rFonts w:asciiTheme="minorHAnsi" w:hAnsiTheme="minorHAnsi" w:cs="Arial"/>
                <w:b/>
                <w:szCs w:val="22"/>
              </w:rPr>
              <w:t>Total</w:t>
            </w:r>
          </w:p>
        </w:tc>
        <w:tc>
          <w:tcPr>
            <w:tcW w:w="735" w:type="pct"/>
          </w:tcPr>
          <w:p w14:paraId="602F65B9" w14:textId="77777777" w:rsidR="00C25BF9" w:rsidRPr="006B7666" w:rsidRDefault="00C25BF9" w:rsidP="00C25BF9">
            <w:pPr>
              <w:spacing w:after="0" w:line="240" w:lineRule="auto"/>
              <w:jc w:val="center"/>
              <w:rPr>
                <w:rFonts w:asciiTheme="minorHAnsi" w:hAnsiTheme="minorHAnsi" w:cs="Arial"/>
                <w:b/>
                <w:color w:val="000000"/>
                <w:szCs w:val="22"/>
              </w:rPr>
            </w:pPr>
            <w:r w:rsidRPr="006B7666">
              <w:rPr>
                <w:rFonts w:asciiTheme="minorHAnsi" w:hAnsiTheme="minorHAnsi" w:cs="Arial"/>
                <w:b/>
                <w:color w:val="000000"/>
                <w:szCs w:val="22"/>
              </w:rPr>
              <w:t>19,959</w:t>
            </w:r>
          </w:p>
        </w:tc>
        <w:tc>
          <w:tcPr>
            <w:tcW w:w="939" w:type="pct"/>
          </w:tcPr>
          <w:p w14:paraId="155E4F37" w14:textId="7476D1D4" w:rsidR="00C25BF9" w:rsidRPr="006B7666" w:rsidRDefault="00C25BF9" w:rsidP="00C25BF9">
            <w:pPr>
              <w:spacing w:after="0" w:line="240" w:lineRule="auto"/>
              <w:jc w:val="center"/>
              <w:rPr>
                <w:rFonts w:asciiTheme="minorHAnsi" w:hAnsiTheme="minorHAnsi" w:cs="Arial"/>
                <w:b/>
                <w:color w:val="000000"/>
                <w:szCs w:val="22"/>
              </w:rPr>
            </w:pPr>
            <w:r w:rsidRPr="006B7666">
              <w:rPr>
                <w:rFonts w:asciiTheme="minorHAnsi" w:hAnsiTheme="minorHAnsi" w:cs="Arial"/>
                <w:b/>
                <w:color w:val="000000"/>
                <w:szCs w:val="22"/>
              </w:rPr>
              <w:t>100</w:t>
            </w:r>
            <w:r w:rsidR="006B5AFF">
              <w:rPr>
                <w:rFonts w:asciiTheme="minorHAnsi" w:hAnsiTheme="minorHAnsi" w:cs="Arial"/>
                <w:b/>
                <w:color w:val="000000"/>
                <w:szCs w:val="22"/>
              </w:rPr>
              <w:t>%</w:t>
            </w:r>
          </w:p>
        </w:tc>
        <w:tc>
          <w:tcPr>
            <w:tcW w:w="1220" w:type="pct"/>
          </w:tcPr>
          <w:p w14:paraId="5E119EC3" w14:textId="750636AA" w:rsidR="00C25BF9" w:rsidRPr="00C25BF9" w:rsidRDefault="00C25BF9" w:rsidP="00C25BF9">
            <w:pPr>
              <w:pStyle w:val="Default"/>
              <w:jc w:val="center"/>
              <w:rPr>
                <w:rFonts w:asciiTheme="minorHAnsi" w:hAnsiTheme="minorHAnsi"/>
                <w:b/>
                <w:bCs/>
                <w:sz w:val="22"/>
                <w:szCs w:val="22"/>
              </w:rPr>
            </w:pPr>
            <w:r w:rsidRPr="00C25BF9">
              <w:rPr>
                <w:rFonts w:asciiTheme="minorHAnsi" w:hAnsiTheme="minorHAnsi"/>
                <w:b/>
                <w:bCs/>
                <w:sz w:val="22"/>
                <w:szCs w:val="22"/>
              </w:rPr>
              <w:t>21</w:t>
            </w:r>
          </w:p>
        </w:tc>
        <w:tc>
          <w:tcPr>
            <w:tcW w:w="1216" w:type="pct"/>
            <w:vAlign w:val="bottom"/>
          </w:tcPr>
          <w:p w14:paraId="65047801" w14:textId="77777777" w:rsidR="00C25BF9" w:rsidRPr="006B7666" w:rsidRDefault="00C25BF9" w:rsidP="00C25BF9">
            <w:pPr>
              <w:spacing w:after="0" w:line="240" w:lineRule="auto"/>
              <w:jc w:val="center"/>
              <w:rPr>
                <w:rFonts w:asciiTheme="minorHAnsi" w:hAnsiTheme="minorHAnsi" w:cs="Arial"/>
                <w:b/>
                <w:color w:val="000000"/>
                <w:szCs w:val="22"/>
              </w:rPr>
            </w:pPr>
            <w:r w:rsidRPr="006B7666">
              <w:rPr>
                <w:rFonts w:asciiTheme="minorHAnsi" w:hAnsiTheme="minorHAnsi" w:cs="Arial"/>
                <w:b/>
                <w:color w:val="000000"/>
                <w:szCs w:val="22"/>
              </w:rPr>
              <w:t>100</w:t>
            </w:r>
          </w:p>
        </w:tc>
      </w:tr>
    </w:tbl>
    <w:p w14:paraId="02C80A7B" w14:textId="77777777" w:rsidR="00B61845" w:rsidRPr="006B7666" w:rsidRDefault="00B61845" w:rsidP="006B7666">
      <w:pPr>
        <w:spacing w:after="0" w:line="240" w:lineRule="auto"/>
        <w:rPr>
          <w:rFonts w:asciiTheme="minorHAnsi" w:hAnsiTheme="minorHAnsi" w:cs="Arial"/>
          <w:b/>
          <w:szCs w:val="22"/>
        </w:rPr>
      </w:pPr>
    </w:p>
    <w:p w14:paraId="4F46B52C" w14:textId="77777777" w:rsidR="00B61845" w:rsidRPr="006B7666" w:rsidRDefault="00B61845" w:rsidP="006B7666">
      <w:pPr>
        <w:spacing w:after="0" w:line="240" w:lineRule="auto"/>
        <w:rPr>
          <w:rFonts w:asciiTheme="minorHAnsi" w:hAnsiTheme="minorHAnsi" w:cs="Arial"/>
          <w:b/>
          <w:szCs w:val="22"/>
        </w:rPr>
      </w:pPr>
      <w:r w:rsidRPr="006B7666">
        <w:rPr>
          <w:rFonts w:asciiTheme="minorHAnsi" w:hAnsiTheme="minorHAnsi" w:cs="Arial"/>
          <w:b/>
          <w:szCs w:val="22"/>
        </w:rPr>
        <w:t>CPA-4</w:t>
      </w:r>
    </w:p>
    <w:tbl>
      <w:tblPr>
        <w:tblW w:w="42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4"/>
        <w:gridCol w:w="1202"/>
        <w:gridCol w:w="2932"/>
        <w:gridCol w:w="1330"/>
        <w:gridCol w:w="1253"/>
      </w:tblGrid>
      <w:tr w:rsidR="00B61845" w:rsidRPr="00B61845" w14:paraId="5B6B93EC" w14:textId="77777777" w:rsidTr="00C25BF9">
        <w:tc>
          <w:tcPr>
            <w:tcW w:w="890" w:type="pct"/>
            <w:vMerge w:val="restart"/>
            <w:vAlign w:val="bottom"/>
          </w:tcPr>
          <w:p w14:paraId="66A1446F" w14:textId="77777777" w:rsidR="00B61845" w:rsidRPr="006B7666" w:rsidRDefault="00B61845" w:rsidP="006B7666">
            <w:pPr>
              <w:spacing w:after="0" w:line="240" w:lineRule="auto"/>
              <w:rPr>
                <w:rFonts w:asciiTheme="minorHAnsi" w:hAnsiTheme="minorHAnsi" w:cs="Arial"/>
                <w:b/>
                <w:szCs w:val="22"/>
              </w:rPr>
            </w:pPr>
            <w:r w:rsidRPr="006B7666">
              <w:rPr>
                <w:rFonts w:asciiTheme="minorHAnsi" w:hAnsiTheme="minorHAnsi" w:cs="Arial"/>
                <w:b/>
                <w:szCs w:val="22"/>
              </w:rPr>
              <w:t>Ecological Belts</w:t>
            </w:r>
          </w:p>
        </w:tc>
        <w:tc>
          <w:tcPr>
            <w:tcW w:w="1676" w:type="pct"/>
            <w:gridSpan w:val="2"/>
            <w:vAlign w:val="bottom"/>
          </w:tcPr>
          <w:p w14:paraId="53CB32EF" w14:textId="77777777" w:rsidR="00B61845" w:rsidRPr="006B7666" w:rsidRDefault="00B61845" w:rsidP="006B7666">
            <w:pPr>
              <w:spacing w:after="0" w:line="240" w:lineRule="auto"/>
              <w:jc w:val="center"/>
              <w:rPr>
                <w:rFonts w:asciiTheme="minorHAnsi" w:hAnsiTheme="minorHAnsi" w:cs="Arial"/>
                <w:b/>
                <w:szCs w:val="22"/>
              </w:rPr>
            </w:pPr>
            <w:r w:rsidRPr="006B7666">
              <w:rPr>
                <w:rFonts w:asciiTheme="minorHAnsi" w:hAnsiTheme="minorHAnsi" w:cs="Arial"/>
                <w:b/>
                <w:szCs w:val="22"/>
              </w:rPr>
              <w:t>Installed Biogas Plants</w:t>
            </w:r>
          </w:p>
        </w:tc>
        <w:tc>
          <w:tcPr>
            <w:tcW w:w="1276" w:type="pct"/>
            <w:vMerge w:val="restart"/>
          </w:tcPr>
          <w:p w14:paraId="356DE825" w14:textId="77777777" w:rsidR="00B61845" w:rsidRPr="006B7666" w:rsidRDefault="00B61845" w:rsidP="006B7666">
            <w:pPr>
              <w:spacing w:after="0" w:line="240" w:lineRule="auto"/>
              <w:jc w:val="center"/>
              <w:rPr>
                <w:rFonts w:asciiTheme="minorHAnsi" w:hAnsiTheme="minorHAnsi" w:cs="Arial"/>
                <w:b/>
                <w:szCs w:val="22"/>
              </w:rPr>
            </w:pPr>
            <w:r w:rsidRPr="006B7666">
              <w:rPr>
                <w:rFonts w:asciiTheme="minorHAnsi" w:hAnsiTheme="minorHAnsi" w:cs="Arial"/>
                <w:b/>
                <w:szCs w:val="22"/>
              </w:rPr>
              <w:t>Sample Required</w:t>
            </w:r>
          </w:p>
        </w:tc>
        <w:tc>
          <w:tcPr>
            <w:tcW w:w="1158" w:type="pct"/>
            <w:vAlign w:val="bottom"/>
          </w:tcPr>
          <w:p w14:paraId="546FADCE" w14:textId="77777777" w:rsidR="00B61845" w:rsidRPr="006B7666" w:rsidRDefault="00B61845" w:rsidP="006B7666">
            <w:pPr>
              <w:spacing w:after="0" w:line="240" w:lineRule="auto"/>
              <w:jc w:val="center"/>
              <w:rPr>
                <w:rFonts w:asciiTheme="minorHAnsi" w:hAnsiTheme="minorHAnsi" w:cs="Arial"/>
                <w:b/>
                <w:szCs w:val="22"/>
              </w:rPr>
            </w:pPr>
            <w:r w:rsidRPr="006B7666">
              <w:rPr>
                <w:rFonts w:asciiTheme="minorHAnsi" w:hAnsiTheme="minorHAnsi" w:cs="Arial"/>
                <w:b/>
                <w:szCs w:val="22"/>
              </w:rPr>
              <w:t>Sample Biogas Plants</w:t>
            </w:r>
          </w:p>
        </w:tc>
      </w:tr>
      <w:tr w:rsidR="00B61845" w:rsidRPr="00B61845" w14:paraId="770056C5" w14:textId="77777777" w:rsidTr="00C25BF9">
        <w:tc>
          <w:tcPr>
            <w:tcW w:w="890" w:type="pct"/>
            <w:vMerge/>
            <w:vAlign w:val="bottom"/>
          </w:tcPr>
          <w:p w14:paraId="4916A7A4" w14:textId="77777777" w:rsidR="00B61845" w:rsidRPr="006B7666" w:rsidRDefault="00B61845" w:rsidP="006B7666">
            <w:pPr>
              <w:spacing w:after="0" w:line="240" w:lineRule="auto"/>
              <w:rPr>
                <w:rFonts w:asciiTheme="minorHAnsi" w:hAnsiTheme="minorHAnsi" w:cs="Arial"/>
                <w:b/>
                <w:szCs w:val="22"/>
              </w:rPr>
            </w:pPr>
          </w:p>
        </w:tc>
        <w:tc>
          <w:tcPr>
            <w:tcW w:w="736" w:type="pct"/>
            <w:vAlign w:val="bottom"/>
          </w:tcPr>
          <w:p w14:paraId="052A0F6E" w14:textId="77777777" w:rsidR="00B61845" w:rsidRPr="006B7666" w:rsidRDefault="00B61845" w:rsidP="006B7666">
            <w:pPr>
              <w:spacing w:after="0" w:line="240" w:lineRule="auto"/>
              <w:jc w:val="center"/>
              <w:rPr>
                <w:rFonts w:asciiTheme="minorHAnsi" w:hAnsiTheme="minorHAnsi" w:cs="Arial"/>
                <w:b/>
                <w:szCs w:val="22"/>
              </w:rPr>
            </w:pPr>
            <w:r w:rsidRPr="006B7666">
              <w:rPr>
                <w:rFonts w:asciiTheme="minorHAnsi" w:hAnsiTheme="minorHAnsi" w:cs="Arial"/>
                <w:b/>
                <w:szCs w:val="22"/>
              </w:rPr>
              <w:t>Number</w:t>
            </w:r>
          </w:p>
        </w:tc>
        <w:tc>
          <w:tcPr>
            <w:tcW w:w="940" w:type="pct"/>
            <w:vAlign w:val="bottom"/>
          </w:tcPr>
          <w:p w14:paraId="399EA210" w14:textId="715CAF96" w:rsidR="00B61845" w:rsidRPr="006B7666" w:rsidRDefault="006B5AFF" w:rsidP="006B7666">
            <w:pPr>
              <w:spacing w:after="0" w:line="240" w:lineRule="auto"/>
              <w:jc w:val="center"/>
              <w:rPr>
                <w:rFonts w:asciiTheme="minorHAnsi" w:hAnsiTheme="minorHAnsi" w:cs="Arial"/>
                <w:b/>
                <w:szCs w:val="22"/>
              </w:rPr>
            </w:pPr>
            <w:r>
              <w:rPr>
                <w:rFonts w:asciiTheme="minorHAnsi" w:hAnsiTheme="minorHAnsi" w:cs="Arial"/>
                <w:b/>
                <w:bCs/>
                <w:color w:val="000000"/>
                <w:szCs w:val="22"/>
              </w:rPr>
              <w:t>Percentage</w:t>
            </w:r>
          </w:p>
        </w:tc>
        <w:tc>
          <w:tcPr>
            <w:tcW w:w="1276" w:type="pct"/>
            <w:vMerge/>
          </w:tcPr>
          <w:p w14:paraId="15BC1502" w14:textId="77777777" w:rsidR="00B61845" w:rsidRPr="006B7666" w:rsidRDefault="00B61845" w:rsidP="006B7666">
            <w:pPr>
              <w:spacing w:after="0" w:line="240" w:lineRule="auto"/>
              <w:jc w:val="center"/>
              <w:rPr>
                <w:rFonts w:asciiTheme="minorHAnsi" w:hAnsiTheme="minorHAnsi" w:cs="Arial"/>
                <w:b/>
                <w:bCs/>
                <w:color w:val="000000"/>
                <w:szCs w:val="22"/>
              </w:rPr>
            </w:pPr>
          </w:p>
        </w:tc>
        <w:tc>
          <w:tcPr>
            <w:tcW w:w="1158" w:type="pct"/>
            <w:vAlign w:val="bottom"/>
          </w:tcPr>
          <w:p w14:paraId="6B7EB55B" w14:textId="77777777" w:rsidR="00B61845" w:rsidRPr="006B7666" w:rsidRDefault="00B61845" w:rsidP="006B7666">
            <w:pPr>
              <w:spacing w:after="0" w:line="240" w:lineRule="auto"/>
              <w:jc w:val="center"/>
              <w:rPr>
                <w:rFonts w:asciiTheme="minorHAnsi" w:hAnsiTheme="minorHAnsi" w:cs="Arial"/>
                <w:b/>
                <w:bCs/>
                <w:color w:val="000000"/>
                <w:szCs w:val="22"/>
              </w:rPr>
            </w:pPr>
            <w:r w:rsidRPr="006B7666">
              <w:rPr>
                <w:rFonts w:asciiTheme="minorHAnsi" w:hAnsiTheme="minorHAnsi" w:cs="Arial"/>
                <w:b/>
                <w:bCs/>
                <w:color w:val="000000"/>
                <w:szCs w:val="22"/>
              </w:rPr>
              <w:t>Number</w:t>
            </w:r>
          </w:p>
        </w:tc>
      </w:tr>
      <w:tr w:rsidR="00C25BF9" w:rsidRPr="00B61845" w14:paraId="5B924143" w14:textId="77777777" w:rsidTr="00C25BF9">
        <w:tc>
          <w:tcPr>
            <w:tcW w:w="890" w:type="pct"/>
          </w:tcPr>
          <w:p w14:paraId="630DC75D" w14:textId="77777777" w:rsidR="00C25BF9" w:rsidRPr="006B7666" w:rsidRDefault="00C25BF9" w:rsidP="00C25BF9">
            <w:pPr>
              <w:pStyle w:val="Default"/>
              <w:rPr>
                <w:rFonts w:asciiTheme="minorHAnsi" w:hAnsiTheme="minorHAnsi"/>
                <w:sz w:val="22"/>
                <w:szCs w:val="22"/>
              </w:rPr>
            </w:pPr>
            <w:r w:rsidRPr="006B7666">
              <w:rPr>
                <w:rFonts w:asciiTheme="minorHAnsi" w:hAnsiTheme="minorHAnsi"/>
                <w:sz w:val="22"/>
                <w:szCs w:val="22"/>
              </w:rPr>
              <w:t xml:space="preserve">Remote Hill </w:t>
            </w:r>
          </w:p>
        </w:tc>
        <w:tc>
          <w:tcPr>
            <w:tcW w:w="736" w:type="pct"/>
          </w:tcPr>
          <w:p w14:paraId="22A6281C" w14:textId="77777777"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123</w:t>
            </w:r>
          </w:p>
        </w:tc>
        <w:tc>
          <w:tcPr>
            <w:tcW w:w="940" w:type="pct"/>
          </w:tcPr>
          <w:p w14:paraId="5B5D6E2C" w14:textId="30C17C3B"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0.62</w:t>
            </w:r>
            <w:r w:rsidR="006B5AFF">
              <w:rPr>
                <w:rFonts w:asciiTheme="minorHAnsi" w:hAnsiTheme="minorHAnsi"/>
                <w:sz w:val="22"/>
                <w:szCs w:val="22"/>
              </w:rPr>
              <w:t>%</w:t>
            </w:r>
          </w:p>
        </w:tc>
        <w:tc>
          <w:tcPr>
            <w:tcW w:w="1276" w:type="pct"/>
          </w:tcPr>
          <w:p w14:paraId="2A586A13" w14:textId="311D879B" w:rsidR="00C25BF9" w:rsidRPr="006B7666" w:rsidRDefault="00C25BF9" w:rsidP="00C25BF9">
            <w:pPr>
              <w:pStyle w:val="Default"/>
              <w:jc w:val="center"/>
              <w:rPr>
                <w:rFonts w:asciiTheme="minorHAnsi" w:hAnsiTheme="minorHAnsi"/>
                <w:sz w:val="22"/>
                <w:szCs w:val="22"/>
              </w:rPr>
            </w:pPr>
            <w:r w:rsidRPr="00C25BF9">
              <w:rPr>
                <w:rFonts w:asciiTheme="minorHAnsi" w:hAnsiTheme="minorHAnsi"/>
                <w:sz w:val="22"/>
                <w:szCs w:val="22"/>
              </w:rPr>
              <w:t>1</w:t>
            </w:r>
          </w:p>
        </w:tc>
        <w:tc>
          <w:tcPr>
            <w:tcW w:w="1158" w:type="pct"/>
          </w:tcPr>
          <w:p w14:paraId="1CEA1772" w14:textId="77777777"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4</w:t>
            </w:r>
          </w:p>
        </w:tc>
      </w:tr>
      <w:tr w:rsidR="00C25BF9" w:rsidRPr="00B61845" w14:paraId="277C060F" w14:textId="77777777" w:rsidTr="00C25BF9">
        <w:tc>
          <w:tcPr>
            <w:tcW w:w="890" w:type="pct"/>
          </w:tcPr>
          <w:p w14:paraId="14DE80CF" w14:textId="77777777" w:rsidR="00C25BF9" w:rsidRPr="006B7666" w:rsidRDefault="00C25BF9" w:rsidP="00C25BF9">
            <w:pPr>
              <w:pStyle w:val="Default"/>
              <w:rPr>
                <w:rFonts w:asciiTheme="minorHAnsi" w:hAnsiTheme="minorHAnsi"/>
                <w:sz w:val="22"/>
                <w:szCs w:val="22"/>
              </w:rPr>
            </w:pPr>
            <w:r w:rsidRPr="006B7666">
              <w:rPr>
                <w:rFonts w:asciiTheme="minorHAnsi" w:hAnsiTheme="minorHAnsi"/>
                <w:sz w:val="22"/>
                <w:szCs w:val="22"/>
              </w:rPr>
              <w:t xml:space="preserve">Hill </w:t>
            </w:r>
          </w:p>
        </w:tc>
        <w:tc>
          <w:tcPr>
            <w:tcW w:w="736" w:type="pct"/>
          </w:tcPr>
          <w:p w14:paraId="37003408" w14:textId="77777777"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10720</w:t>
            </w:r>
          </w:p>
        </w:tc>
        <w:tc>
          <w:tcPr>
            <w:tcW w:w="940" w:type="pct"/>
          </w:tcPr>
          <w:p w14:paraId="1DD8DE8A" w14:textId="09C7A825"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53.68</w:t>
            </w:r>
            <w:r w:rsidR="006B5AFF">
              <w:rPr>
                <w:rFonts w:asciiTheme="minorHAnsi" w:hAnsiTheme="minorHAnsi"/>
                <w:sz w:val="22"/>
                <w:szCs w:val="22"/>
              </w:rPr>
              <w:t>%</w:t>
            </w:r>
          </w:p>
        </w:tc>
        <w:tc>
          <w:tcPr>
            <w:tcW w:w="1276" w:type="pct"/>
          </w:tcPr>
          <w:p w14:paraId="23DE207D" w14:textId="66E61326" w:rsidR="00C25BF9" w:rsidRPr="006B7666" w:rsidRDefault="00C25BF9" w:rsidP="00C25BF9">
            <w:pPr>
              <w:pStyle w:val="Default"/>
              <w:jc w:val="center"/>
              <w:rPr>
                <w:rFonts w:asciiTheme="minorHAnsi" w:hAnsiTheme="minorHAnsi"/>
                <w:sz w:val="22"/>
                <w:szCs w:val="22"/>
              </w:rPr>
            </w:pPr>
            <w:r w:rsidRPr="00C25BF9">
              <w:rPr>
                <w:rFonts w:asciiTheme="minorHAnsi" w:hAnsiTheme="minorHAnsi"/>
                <w:sz w:val="22"/>
                <w:szCs w:val="22"/>
              </w:rPr>
              <w:t>13</w:t>
            </w:r>
          </w:p>
        </w:tc>
        <w:tc>
          <w:tcPr>
            <w:tcW w:w="1158" w:type="pct"/>
          </w:tcPr>
          <w:p w14:paraId="1B911269" w14:textId="77777777"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51</w:t>
            </w:r>
          </w:p>
        </w:tc>
      </w:tr>
      <w:tr w:rsidR="00C25BF9" w:rsidRPr="00B61845" w14:paraId="74CF3269" w14:textId="77777777" w:rsidTr="00C25BF9">
        <w:tc>
          <w:tcPr>
            <w:tcW w:w="890" w:type="pct"/>
          </w:tcPr>
          <w:p w14:paraId="5C0144F7" w14:textId="77777777" w:rsidR="00C25BF9" w:rsidRPr="006B7666" w:rsidRDefault="00C25BF9" w:rsidP="00C25BF9">
            <w:pPr>
              <w:pStyle w:val="Default"/>
              <w:rPr>
                <w:rFonts w:asciiTheme="minorHAnsi" w:hAnsiTheme="minorHAnsi"/>
                <w:sz w:val="22"/>
                <w:szCs w:val="22"/>
              </w:rPr>
            </w:pPr>
            <w:r w:rsidRPr="006B7666">
              <w:rPr>
                <w:rFonts w:asciiTheme="minorHAnsi" w:hAnsiTheme="minorHAnsi"/>
                <w:sz w:val="22"/>
                <w:szCs w:val="22"/>
              </w:rPr>
              <w:t>Terai</w:t>
            </w:r>
          </w:p>
        </w:tc>
        <w:tc>
          <w:tcPr>
            <w:tcW w:w="736" w:type="pct"/>
          </w:tcPr>
          <w:p w14:paraId="37BF9791" w14:textId="77777777"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9127</w:t>
            </w:r>
          </w:p>
        </w:tc>
        <w:tc>
          <w:tcPr>
            <w:tcW w:w="940" w:type="pct"/>
          </w:tcPr>
          <w:p w14:paraId="4C26555D" w14:textId="4B8A5C92"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45.70</w:t>
            </w:r>
            <w:r w:rsidR="006B5AFF">
              <w:rPr>
                <w:rFonts w:asciiTheme="minorHAnsi" w:hAnsiTheme="minorHAnsi"/>
                <w:sz w:val="22"/>
                <w:szCs w:val="22"/>
              </w:rPr>
              <w:t>%</w:t>
            </w:r>
          </w:p>
        </w:tc>
        <w:tc>
          <w:tcPr>
            <w:tcW w:w="1276" w:type="pct"/>
          </w:tcPr>
          <w:p w14:paraId="75A5B9C2" w14:textId="0826D37A" w:rsidR="00C25BF9" w:rsidRPr="006B7666" w:rsidRDefault="00C25BF9" w:rsidP="00C25BF9">
            <w:pPr>
              <w:pStyle w:val="Default"/>
              <w:jc w:val="center"/>
              <w:rPr>
                <w:rFonts w:asciiTheme="minorHAnsi" w:hAnsiTheme="minorHAnsi"/>
                <w:sz w:val="22"/>
                <w:szCs w:val="22"/>
              </w:rPr>
            </w:pPr>
            <w:r w:rsidRPr="00C25BF9">
              <w:rPr>
                <w:rFonts w:asciiTheme="minorHAnsi" w:hAnsiTheme="minorHAnsi"/>
                <w:sz w:val="22"/>
                <w:szCs w:val="22"/>
              </w:rPr>
              <w:t>11</w:t>
            </w:r>
          </w:p>
        </w:tc>
        <w:tc>
          <w:tcPr>
            <w:tcW w:w="1158" w:type="pct"/>
          </w:tcPr>
          <w:p w14:paraId="71D433AC" w14:textId="77777777"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45</w:t>
            </w:r>
          </w:p>
        </w:tc>
      </w:tr>
      <w:tr w:rsidR="00C25BF9" w:rsidRPr="00B61845" w14:paraId="6D26807C" w14:textId="77777777" w:rsidTr="00C25BF9">
        <w:tc>
          <w:tcPr>
            <w:tcW w:w="890" w:type="pct"/>
            <w:vAlign w:val="bottom"/>
          </w:tcPr>
          <w:p w14:paraId="4BCDD9C2" w14:textId="77777777" w:rsidR="00C25BF9" w:rsidRPr="006B7666" w:rsidRDefault="00C25BF9" w:rsidP="00C25BF9">
            <w:pPr>
              <w:spacing w:after="0" w:line="240" w:lineRule="auto"/>
              <w:rPr>
                <w:rFonts w:asciiTheme="minorHAnsi" w:hAnsiTheme="minorHAnsi" w:cs="Arial"/>
                <w:b/>
                <w:szCs w:val="22"/>
              </w:rPr>
            </w:pPr>
            <w:r w:rsidRPr="006B7666">
              <w:rPr>
                <w:rFonts w:asciiTheme="minorHAnsi" w:hAnsiTheme="minorHAnsi" w:cs="Arial"/>
                <w:b/>
                <w:szCs w:val="22"/>
              </w:rPr>
              <w:t>Total</w:t>
            </w:r>
          </w:p>
        </w:tc>
        <w:tc>
          <w:tcPr>
            <w:tcW w:w="736" w:type="pct"/>
            <w:vAlign w:val="bottom"/>
          </w:tcPr>
          <w:p w14:paraId="3327CBCF" w14:textId="77777777" w:rsidR="00C25BF9" w:rsidRPr="006B7666" w:rsidRDefault="00C25BF9" w:rsidP="00C25BF9">
            <w:pPr>
              <w:spacing w:after="0" w:line="240" w:lineRule="auto"/>
              <w:jc w:val="center"/>
              <w:rPr>
                <w:rFonts w:asciiTheme="minorHAnsi" w:hAnsiTheme="minorHAnsi" w:cs="Arial"/>
                <w:b/>
                <w:color w:val="000000"/>
                <w:szCs w:val="22"/>
              </w:rPr>
            </w:pPr>
            <w:r w:rsidRPr="006B7666">
              <w:rPr>
                <w:rFonts w:asciiTheme="minorHAnsi" w:hAnsiTheme="minorHAnsi" w:cs="Arial"/>
                <w:b/>
                <w:color w:val="000000"/>
                <w:szCs w:val="22"/>
              </w:rPr>
              <w:t>19,970</w:t>
            </w:r>
          </w:p>
        </w:tc>
        <w:tc>
          <w:tcPr>
            <w:tcW w:w="940" w:type="pct"/>
            <w:vAlign w:val="bottom"/>
          </w:tcPr>
          <w:p w14:paraId="18C27FFF" w14:textId="160E31AC" w:rsidR="00C25BF9" w:rsidRPr="006B7666" w:rsidRDefault="00C25BF9" w:rsidP="00C25BF9">
            <w:pPr>
              <w:spacing w:after="0" w:line="240" w:lineRule="auto"/>
              <w:jc w:val="center"/>
              <w:rPr>
                <w:rFonts w:asciiTheme="minorHAnsi" w:hAnsiTheme="minorHAnsi" w:cs="Arial"/>
                <w:b/>
                <w:color w:val="000000"/>
                <w:szCs w:val="22"/>
              </w:rPr>
            </w:pPr>
            <w:r w:rsidRPr="006B7666">
              <w:rPr>
                <w:rFonts w:asciiTheme="minorHAnsi" w:hAnsiTheme="minorHAnsi" w:cs="Arial"/>
                <w:b/>
                <w:color w:val="000000"/>
                <w:szCs w:val="22"/>
              </w:rPr>
              <w:t>100</w:t>
            </w:r>
            <w:r w:rsidR="006B5AFF">
              <w:rPr>
                <w:rFonts w:asciiTheme="minorHAnsi" w:hAnsiTheme="minorHAnsi" w:cs="Arial"/>
                <w:b/>
                <w:color w:val="000000"/>
                <w:szCs w:val="22"/>
              </w:rPr>
              <w:t>%</w:t>
            </w:r>
          </w:p>
        </w:tc>
        <w:tc>
          <w:tcPr>
            <w:tcW w:w="1276" w:type="pct"/>
          </w:tcPr>
          <w:p w14:paraId="78B50B29" w14:textId="09CF165B" w:rsidR="00C25BF9" w:rsidRPr="00C25BF9" w:rsidRDefault="00C25BF9" w:rsidP="00C25BF9">
            <w:pPr>
              <w:pStyle w:val="Default"/>
              <w:jc w:val="center"/>
              <w:rPr>
                <w:rFonts w:asciiTheme="minorHAnsi" w:hAnsiTheme="minorHAnsi"/>
                <w:b/>
                <w:bCs/>
                <w:sz w:val="22"/>
                <w:szCs w:val="22"/>
              </w:rPr>
            </w:pPr>
            <w:r w:rsidRPr="00C25BF9">
              <w:rPr>
                <w:rFonts w:asciiTheme="minorHAnsi" w:hAnsiTheme="minorHAnsi"/>
                <w:b/>
                <w:bCs/>
                <w:sz w:val="22"/>
                <w:szCs w:val="22"/>
              </w:rPr>
              <w:t>25</w:t>
            </w:r>
          </w:p>
        </w:tc>
        <w:tc>
          <w:tcPr>
            <w:tcW w:w="1158" w:type="pct"/>
            <w:vAlign w:val="bottom"/>
          </w:tcPr>
          <w:p w14:paraId="547A2692" w14:textId="77777777" w:rsidR="00C25BF9" w:rsidRPr="006B7666" w:rsidRDefault="00C25BF9" w:rsidP="00C25BF9">
            <w:pPr>
              <w:spacing w:after="0" w:line="240" w:lineRule="auto"/>
              <w:jc w:val="center"/>
              <w:rPr>
                <w:rFonts w:asciiTheme="minorHAnsi" w:hAnsiTheme="minorHAnsi" w:cs="Arial"/>
                <w:b/>
                <w:color w:val="000000"/>
                <w:szCs w:val="22"/>
              </w:rPr>
            </w:pPr>
            <w:r w:rsidRPr="006B7666">
              <w:rPr>
                <w:rFonts w:asciiTheme="minorHAnsi" w:hAnsiTheme="minorHAnsi" w:cs="Arial"/>
                <w:b/>
                <w:color w:val="000000"/>
                <w:szCs w:val="22"/>
              </w:rPr>
              <w:t>100</w:t>
            </w:r>
          </w:p>
        </w:tc>
      </w:tr>
    </w:tbl>
    <w:p w14:paraId="791BFFE4" w14:textId="77777777" w:rsidR="00B61845" w:rsidRPr="006B7666" w:rsidRDefault="00B61845" w:rsidP="006B7666">
      <w:pPr>
        <w:spacing w:after="0" w:line="240" w:lineRule="auto"/>
        <w:rPr>
          <w:rFonts w:asciiTheme="minorHAnsi" w:hAnsiTheme="minorHAnsi" w:cs="Arial"/>
          <w:b/>
          <w:szCs w:val="22"/>
        </w:rPr>
      </w:pPr>
    </w:p>
    <w:p w14:paraId="4234CEEE" w14:textId="77777777" w:rsidR="00B61845" w:rsidRPr="006B7666" w:rsidRDefault="00B61845" w:rsidP="006B7666">
      <w:pPr>
        <w:spacing w:after="0" w:line="240" w:lineRule="auto"/>
        <w:rPr>
          <w:rFonts w:asciiTheme="minorHAnsi" w:hAnsiTheme="minorHAnsi" w:cs="Arial"/>
          <w:b/>
          <w:szCs w:val="22"/>
        </w:rPr>
      </w:pPr>
      <w:r w:rsidRPr="006B7666">
        <w:rPr>
          <w:rFonts w:asciiTheme="minorHAnsi" w:hAnsiTheme="minorHAnsi" w:cs="Arial"/>
          <w:b/>
          <w:szCs w:val="22"/>
        </w:rPr>
        <w:t>CPA-5</w:t>
      </w:r>
    </w:p>
    <w:tbl>
      <w:tblPr>
        <w:tblW w:w="42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4"/>
        <w:gridCol w:w="1202"/>
        <w:gridCol w:w="2932"/>
        <w:gridCol w:w="1330"/>
        <w:gridCol w:w="1253"/>
      </w:tblGrid>
      <w:tr w:rsidR="00B61845" w:rsidRPr="00B61845" w14:paraId="48F56070" w14:textId="77777777" w:rsidTr="00C25BF9">
        <w:tc>
          <w:tcPr>
            <w:tcW w:w="932" w:type="pct"/>
            <w:vMerge w:val="restart"/>
          </w:tcPr>
          <w:p w14:paraId="7EF35919" w14:textId="77777777" w:rsidR="00B61845" w:rsidRPr="006B7666" w:rsidRDefault="00B61845" w:rsidP="006B7666">
            <w:pPr>
              <w:spacing w:after="0" w:line="240" w:lineRule="auto"/>
              <w:rPr>
                <w:rFonts w:asciiTheme="minorHAnsi" w:hAnsiTheme="minorHAnsi" w:cs="Arial"/>
                <w:b/>
                <w:szCs w:val="22"/>
              </w:rPr>
            </w:pPr>
            <w:r w:rsidRPr="006B7666">
              <w:rPr>
                <w:rFonts w:asciiTheme="minorHAnsi" w:hAnsiTheme="minorHAnsi" w:cs="Arial"/>
                <w:b/>
                <w:szCs w:val="22"/>
              </w:rPr>
              <w:t>Ecological Belts</w:t>
            </w:r>
          </w:p>
        </w:tc>
        <w:tc>
          <w:tcPr>
            <w:tcW w:w="1687" w:type="pct"/>
            <w:gridSpan w:val="2"/>
          </w:tcPr>
          <w:p w14:paraId="58AE0FB6" w14:textId="77777777" w:rsidR="00B61845" w:rsidRPr="006B7666" w:rsidRDefault="00B61845" w:rsidP="006B7666">
            <w:pPr>
              <w:spacing w:after="0" w:line="240" w:lineRule="auto"/>
              <w:jc w:val="center"/>
              <w:rPr>
                <w:rFonts w:asciiTheme="minorHAnsi" w:hAnsiTheme="minorHAnsi" w:cs="Arial"/>
                <w:b/>
                <w:szCs w:val="22"/>
              </w:rPr>
            </w:pPr>
            <w:r w:rsidRPr="006B7666">
              <w:rPr>
                <w:rFonts w:asciiTheme="minorHAnsi" w:hAnsiTheme="minorHAnsi" w:cs="Arial"/>
                <w:b/>
                <w:szCs w:val="22"/>
              </w:rPr>
              <w:t>Installed Biogas Plants</w:t>
            </w:r>
          </w:p>
        </w:tc>
        <w:tc>
          <w:tcPr>
            <w:tcW w:w="1168" w:type="pct"/>
            <w:vMerge w:val="restart"/>
          </w:tcPr>
          <w:p w14:paraId="289DAE3B" w14:textId="77777777" w:rsidR="00B61845" w:rsidRPr="006B7666" w:rsidRDefault="00B61845" w:rsidP="006B7666">
            <w:pPr>
              <w:spacing w:after="0" w:line="240" w:lineRule="auto"/>
              <w:jc w:val="center"/>
              <w:rPr>
                <w:rFonts w:asciiTheme="minorHAnsi" w:hAnsiTheme="minorHAnsi" w:cs="Arial"/>
                <w:b/>
                <w:szCs w:val="22"/>
              </w:rPr>
            </w:pPr>
            <w:r w:rsidRPr="006B7666">
              <w:rPr>
                <w:rFonts w:asciiTheme="minorHAnsi" w:hAnsiTheme="minorHAnsi" w:cs="Arial"/>
                <w:b/>
                <w:szCs w:val="22"/>
              </w:rPr>
              <w:t>Sample Required</w:t>
            </w:r>
          </w:p>
        </w:tc>
        <w:tc>
          <w:tcPr>
            <w:tcW w:w="1213" w:type="pct"/>
          </w:tcPr>
          <w:p w14:paraId="4431E39A" w14:textId="77777777" w:rsidR="00B61845" w:rsidRPr="006B7666" w:rsidRDefault="00B61845" w:rsidP="006B7666">
            <w:pPr>
              <w:spacing w:after="0" w:line="240" w:lineRule="auto"/>
              <w:rPr>
                <w:rFonts w:asciiTheme="minorHAnsi" w:hAnsiTheme="minorHAnsi" w:cs="Arial"/>
                <w:b/>
                <w:szCs w:val="22"/>
              </w:rPr>
            </w:pPr>
            <w:r w:rsidRPr="006B7666">
              <w:rPr>
                <w:rFonts w:asciiTheme="minorHAnsi" w:hAnsiTheme="minorHAnsi" w:cs="Arial"/>
                <w:b/>
                <w:szCs w:val="22"/>
              </w:rPr>
              <w:t>Sample Biogas Plants</w:t>
            </w:r>
          </w:p>
        </w:tc>
      </w:tr>
      <w:tr w:rsidR="00B61845" w:rsidRPr="00B61845" w14:paraId="2FF37AB3" w14:textId="77777777" w:rsidTr="00C25BF9">
        <w:tc>
          <w:tcPr>
            <w:tcW w:w="932" w:type="pct"/>
            <w:vMerge/>
          </w:tcPr>
          <w:p w14:paraId="08818C32" w14:textId="77777777" w:rsidR="00B61845" w:rsidRPr="006B7666" w:rsidRDefault="00B61845" w:rsidP="006B7666">
            <w:pPr>
              <w:spacing w:after="0" w:line="240" w:lineRule="auto"/>
              <w:rPr>
                <w:rFonts w:asciiTheme="minorHAnsi" w:hAnsiTheme="minorHAnsi" w:cs="Arial"/>
                <w:b/>
                <w:szCs w:val="22"/>
              </w:rPr>
            </w:pPr>
          </w:p>
        </w:tc>
        <w:tc>
          <w:tcPr>
            <w:tcW w:w="736" w:type="pct"/>
          </w:tcPr>
          <w:p w14:paraId="6CEC1608" w14:textId="77777777" w:rsidR="00B61845" w:rsidRPr="006B7666" w:rsidRDefault="00B61845" w:rsidP="006B7666">
            <w:pPr>
              <w:spacing w:after="0" w:line="240" w:lineRule="auto"/>
              <w:jc w:val="center"/>
              <w:rPr>
                <w:rFonts w:asciiTheme="minorHAnsi" w:hAnsiTheme="minorHAnsi" w:cs="Arial"/>
                <w:b/>
                <w:szCs w:val="22"/>
              </w:rPr>
            </w:pPr>
            <w:r w:rsidRPr="006B7666">
              <w:rPr>
                <w:rFonts w:asciiTheme="minorHAnsi" w:hAnsiTheme="minorHAnsi" w:cs="Arial"/>
                <w:b/>
                <w:szCs w:val="22"/>
              </w:rPr>
              <w:t>Number</w:t>
            </w:r>
          </w:p>
        </w:tc>
        <w:tc>
          <w:tcPr>
            <w:tcW w:w="951" w:type="pct"/>
          </w:tcPr>
          <w:p w14:paraId="38160FC4" w14:textId="0BC906CE" w:rsidR="00B61845" w:rsidRPr="006B7666" w:rsidRDefault="006B5AFF" w:rsidP="006B7666">
            <w:pPr>
              <w:spacing w:after="0" w:line="240" w:lineRule="auto"/>
              <w:jc w:val="center"/>
              <w:rPr>
                <w:rFonts w:asciiTheme="minorHAnsi" w:hAnsiTheme="minorHAnsi" w:cs="Arial"/>
                <w:b/>
                <w:szCs w:val="22"/>
              </w:rPr>
            </w:pPr>
            <w:r>
              <w:rPr>
                <w:rFonts w:asciiTheme="minorHAnsi" w:hAnsiTheme="minorHAnsi" w:cs="Arial"/>
                <w:b/>
                <w:bCs/>
                <w:color w:val="000000"/>
                <w:szCs w:val="22"/>
              </w:rPr>
              <w:t>Percentage</w:t>
            </w:r>
          </w:p>
        </w:tc>
        <w:tc>
          <w:tcPr>
            <w:tcW w:w="1168" w:type="pct"/>
            <w:vMerge/>
          </w:tcPr>
          <w:p w14:paraId="4167AA8B" w14:textId="77777777" w:rsidR="00B61845" w:rsidRPr="006B7666" w:rsidRDefault="00B61845" w:rsidP="006B7666">
            <w:pPr>
              <w:spacing w:after="0" w:line="240" w:lineRule="auto"/>
              <w:jc w:val="center"/>
              <w:rPr>
                <w:rFonts w:asciiTheme="minorHAnsi" w:hAnsiTheme="minorHAnsi" w:cs="Arial"/>
                <w:b/>
                <w:szCs w:val="22"/>
              </w:rPr>
            </w:pPr>
          </w:p>
        </w:tc>
        <w:tc>
          <w:tcPr>
            <w:tcW w:w="1213" w:type="pct"/>
          </w:tcPr>
          <w:p w14:paraId="41067641" w14:textId="77777777" w:rsidR="00B61845" w:rsidRPr="006B7666" w:rsidRDefault="00B61845" w:rsidP="006B7666">
            <w:pPr>
              <w:spacing w:after="0" w:line="240" w:lineRule="auto"/>
              <w:jc w:val="center"/>
              <w:rPr>
                <w:rFonts w:asciiTheme="minorHAnsi" w:hAnsiTheme="minorHAnsi" w:cs="Arial"/>
                <w:b/>
                <w:szCs w:val="22"/>
              </w:rPr>
            </w:pPr>
            <w:r w:rsidRPr="006B7666">
              <w:rPr>
                <w:rFonts w:asciiTheme="minorHAnsi" w:hAnsiTheme="minorHAnsi" w:cs="Arial"/>
                <w:b/>
                <w:szCs w:val="22"/>
              </w:rPr>
              <w:t>Number</w:t>
            </w:r>
          </w:p>
        </w:tc>
      </w:tr>
      <w:tr w:rsidR="00C25BF9" w:rsidRPr="00B61845" w14:paraId="46F84B63" w14:textId="77777777" w:rsidTr="00C25BF9">
        <w:tc>
          <w:tcPr>
            <w:tcW w:w="932" w:type="pct"/>
          </w:tcPr>
          <w:p w14:paraId="2AB6EBC3" w14:textId="77777777" w:rsidR="00C25BF9" w:rsidRPr="006B7666" w:rsidRDefault="00C25BF9" w:rsidP="00C25BF9">
            <w:pPr>
              <w:pStyle w:val="Default"/>
              <w:rPr>
                <w:rFonts w:asciiTheme="minorHAnsi" w:hAnsiTheme="minorHAnsi"/>
                <w:sz w:val="22"/>
                <w:szCs w:val="22"/>
              </w:rPr>
            </w:pPr>
            <w:r w:rsidRPr="006B7666">
              <w:rPr>
                <w:rFonts w:asciiTheme="minorHAnsi" w:hAnsiTheme="minorHAnsi"/>
                <w:sz w:val="22"/>
                <w:szCs w:val="22"/>
              </w:rPr>
              <w:t>Remote Hill</w:t>
            </w:r>
          </w:p>
        </w:tc>
        <w:tc>
          <w:tcPr>
            <w:tcW w:w="736" w:type="pct"/>
          </w:tcPr>
          <w:p w14:paraId="467F5D4C" w14:textId="77777777"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229</w:t>
            </w:r>
          </w:p>
        </w:tc>
        <w:tc>
          <w:tcPr>
            <w:tcW w:w="951" w:type="pct"/>
          </w:tcPr>
          <w:p w14:paraId="1F2B1510" w14:textId="649B5FB9"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1.15</w:t>
            </w:r>
            <w:r w:rsidR="006B5AFF">
              <w:rPr>
                <w:rFonts w:asciiTheme="minorHAnsi" w:hAnsiTheme="minorHAnsi"/>
                <w:sz w:val="22"/>
                <w:szCs w:val="22"/>
              </w:rPr>
              <w:t>%</w:t>
            </w:r>
          </w:p>
        </w:tc>
        <w:tc>
          <w:tcPr>
            <w:tcW w:w="1168" w:type="pct"/>
          </w:tcPr>
          <w:p w14:paraId="52D3C23B" w14:textId="520392BD" w:rsidR="00C25BF9" w:rsidRPr="006B7666" w:rsidRDefault="00C25BF9" w:rsidP="00C25BF9">
            <w:pPr>
              <w:pStyle w:val="Default"/>
              <w:jc w:val="center"/>
              <w:rPr>
                <w:rFonts w:asciiTheme="minorHAnsi" w:hAnsiTheme="minorHAnsi"/>
                <w:sz w:val="22"/>
                <w:szCs w:val="22"/>
              </w:rPr>
            </w:pPr>
            <w:r w:rsidRPr="00C25BF9">
              <w:rPr>
                <w:rFonts w:asciiTheme="minorHAnsi" w:hAnsiTheme="minorHAnsi"/>
                <w:sz w:val="22"/>
                <w:szCs w:val="22"/>
              </w:rPr>
              <w:t>1</w:t>
            </w:r>
          </w:p>
        </w:tc>
        <w:tc>
          <w:tcPr>
            <w:tcW w:w="1213" w:type="pct"/>
          </w:tcPr>
          <w:p w14:paraId="20CF2CD9" w14:textId="77777777"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4</w:t>
            </w:r>
          </w:p>
        </w:tc>
      </w:tr>
      <w:tr w:rsidR="00C25BF9" w:rsidRPr="00B61845" w14:paraId="7A956367" w14:textId="77777777" w:rsidTr="00C25BF9">
        <w:tc>
          <w:tcPr>
            <w:tcW w:w="932" w:type="pct"/>
          </w:tcPr>
          <w:p w14:paraId="3E70E48A" w14:textId="77777777" w:rsidR="00C25BF9" w:rsidRPr="006B7666" w:rsidRDefault="00C25BF9" w:rsidP="00C25BF9">
            <w:pPr>
              <w:pStyle w:val="Default"/>
              <w:rPr>
                <w:rFonts w:asciiTheme="minorHAnsi" w:hAnsiTheme="minorHAnsi"/>
                <w:sz w:val="22"/>
                <w:szCs w:val="22"/>
              </w:rPr>
            </w:pPr>
            <w:r w:rsidRPr="006B7666">
              <w:rPr>
                <w:rFonts w:asciiTheme="minorHAnsi" w:hAnsiTheme="minorHAnsi"/>
                <w:sz w:val="22"/>
                <w:szCs w:val="22"/>
              </w:rPr>
              <w:lastRenderedPageBreak/>
              <w:t>Hill</w:t>
            </w:r>
          </w:p>
        </w:tc>
        <w:tc>
          <w:tcPr>
            <w:tcW w:w="736" w:type="pct"/>
          </w:tcPr>
          <w:p w14:paraId="0BFC583B" w14:textId="77777777"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9669</w:t>
            </w:r>
          </w:p>
        </w:tc>
        <w:tc>
          <w:tcPr>
            <w:tcW w:w="951" w:type="pct"/>
          </w:tcPr>
          <w:p w14:paraId="6AD17798" w14:textId="37B41C7E"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48.73</w:t>
            </w:r>
            <w:r w:rsidR="006B5AFF">
              <w:rPr>
                <w:rFonts w:asciiTheme="minorHAnsi" w:hAnsiTheme="minorHAnsi"/>
                <w:sz w:val="22"/>
                <w:szCs w:val="22"/>
              </w:rPr>
              <w:t>%</w:t>
            </w:r>
          </w:p>
        </w:tc>
        <w:tc>
          <w:tcPr>
            <w:tcW w:w="1168" w:type="pct"/>
          </w:tcPr>
          <w:p w14:paraId="00E5E9D9" w14:textId="0B799B12" w:rsidR="00C25BF9" w:rsidRPr="006B7666" w:rsidRDefault="00C25BF9" w:rsidP="00C25BF9">
            <w:pPr>
              <w:pStyle w:val="Default"/>
              <w:jc w:val="center"/>
              <w:rPr>
                <w:rFonts w:asciiTheme="minorHAnsi" w:hAnsiTheme="minorHAnsi"/>
                <w:sz w:val="22"/>
                <w:szCs w:val="22"/>
              </w:rPr>
            </w:pPr>
            <w:r w:rsidRPr="00C25BF9">
              <w:rPr>
                <w:rFonts w:asciiTheme="minorHAnsi" w:hAnsiTheme="minorHAnsi"/>
                <w:sz w:val="22"/>
                <w:szCs w:val="22"/>
              </w:rPr>
              <w:t>13</w:t>
            </w:r>
          </w:p>
        </w:tc>
        <w:tc>
          <w:tcPr>
            <w:tcW w:w="1213" w:type="pct"/>
          </w:tcPr>
          <w:p w14:paraId="0F48E567" w14:textId="77777777"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46</w:t>
            </w:r>
          </w:p>
        </w:tc>
      </w:tr>
      <w:tr w:rsidR="00C25BF9" w:rsidRPr="00B61845" w14:paraId="03950AED" w14:textId="77777777" w:rsidTr="00C25BF9">
        <w:tc>
          <w:tcPr>
            <w:tcW w:w="932" w:type="pct"/>
          </w:tcPr>
          <w:p w14:paraId="50135A98" w14:textId="77777777" w:rsidR="00C25BF9" w:rsidRPr="006B7666" w:rsidRDefault="00C25BF9" w:rsidP="00C25BF9">
            <w:pPr>
              <w:pStyle w:val="Default"/>
              <w:rPr>
                <w:rFonts w:asciiTheme="minorHAnsi" w:hAnsiTheme="minorHAnsi"/>
                <w:sz w:val="22"/>
                <w:szCs w:val="22"/>
              </w:rPr>
            </w:pPr>
            <w:r w:rsidRPr="006B7666">
              <w:rPr>
                <w:rFonts w:asciiTheme="minorHAnsi" w:hAnsiTheme="minorHAnsi"/>
                <w:sz w:val="22"/>
                <w:szCs w:val="22"/>
              </w:rPr>
              <w:t>Terai</w:t>
            </w:r>
          </w:p>
        </w:tc>
        <w:tc>
          <w:tcPr>
            <w:tcW w:w="736" w:type="pct"/>
          </w:tcPr>
          <w:p w14:paraId="1187584E" w14:textId="77777777"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9944</w:t>
            </w:r>
          </w:p>
        </w:tc>
        <w:tc>
          <w:tcPr>
            <w:tcW w:w="951" w:type="pct"/>
          </w:tcPr>
          <w:p w14:paraId="10536F12" w14:textId="13B5D0EA"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50.12</w:t>
            </w:r>
            <w:r w:rsidR="006B5AFF">
              <w:rPr>
                <w:rFonts w:asciiTheme="minorHAnsi" w:hAnsiTheme="minorHAnsi"/>
                <w:sz w:val="22"/>
                <w:szCs w:val="22"/>
              </w:rPr>
              <w:t>%</w:t>
            </w:r>
          </w:p>
        </w:tc>
        <w:tc>
          <w:tcPr>
            <w:tcW w:w="1168" w:type="pct"/>
          </w:tcPr>
          <w:p w14:paraId="6BD8CAFF" w14:textId="2A1490B6" w:rsidR="00C25BF9" w:rsidRPr="006B7666" w:rsidRDefault="00C25BF9" w:rsidP="00C25BF9">
            <w:pPr>
              <w:pStyle w:val="Default"/>
              <w:jc w:val="center"/>
              <w:rPr>
                <w:rFonts w:asciiTheme="minorHAnsi" w:hAnsiTheme="minorHAnsi"/>
                <w:sz w:val="22"/>
                <w:szCs w:val="22"/>
              </w:rPr>
            </w:pPr>
            <w:r w:rsidRPr="00C25BF9">
              <w:rPr>
                <w:rFonts w:asciiTheme="minorHAnsi" w:hAnsiTheme="minorHAnsi"/>
                <w:sz w:val="22"/>
                <w:szCs w:val="22"/>
              </w:rPr>
              <w:t>14</w:t>
            </w:r>
          </w:p>
        </w:tc>
        <w:tc>
          <w:tcPr>
            <w:tcW w:w="1213" w:type="pct"/>
          </w:tcPr>
          <w:p w14:paraId="76F08115" w14:textId="77777777" w:rsidR="00C25BF9" w:rsidRPr="006B7666" w:rsidRDefault="00C25BF9" w:rsidP="00C25BF9">
            <w:pPr>
              <w:pStyle w:val="Default"/>
              <w:jc w:val="center"/>
              <w:rPr>
                <w:rFonts w:asciiTheme="minorHAnsi" w:hAnsiTheme="minorHAnsi"/>
                <w:sz w:val="22"/>
                <w:szCs w:val="22"/>
              </w:rPr>
            </w:pPr>
            <w:r w:rsidRPr="006B7666">
              <w:rPr>
                <w:rFonts w:asciiTheme="minorHAnsi" w:hAnsiTheme="minorHAnsi"/>
                <w:sz w:val="22"/>
                <w:szCs w:val="22"/>
              </w:rPr>
              <w:t>50</w:t>
            </w:r>
          </w:p>
        </w:tc>
      </w:tr>
      <w:tr w:rsidR="00C25BF9" w:rsidRPr="00B61845" w14:paraId="6FC6FC65" w14:textId="77777777" w:rsidTr="00C25BF9">
        <w:tc>
          <w:tcPr>
            <w:tcW w:w="932" w:type="pct"/>
          </w:tcPr>
          <w:p w14:paraId="07D0E92A" w14:textId="77777777" w:rsidR="00C25BF9" w:rsidRPr="006B7666" w:rsidRDefault="00C25BF9" w:rsidP="00C25BF9">
            <w:pPr>
              <w:spacing w:after="0" w:line="240" w:lineRule="auto"/>
              <w:rPr>
                <w:rFonts w:asciiTheme="minorHAnsi" w:hAnsiTheme="minorHAnsi" w:cs="Arial"/>
                <w:b/>
                <w:szCs w:val="22"/>
              </w:rPr>
            </w:pPr>
            <w:r w:rsidRPr="006B7666">
              <w:rPr>
                <w:rFonts w:asciiTheme="minorHAnsi" w:hAnsiTheme="minorHAnsi" w:cs="Arial"/>
                <w:b/>
                <w:szCs w:val="22"/>
              </w:rPr>
              <w:t>Total</w:t>
            </w:r>
          </w:p>
        </w:tc>
        <w:tc>
          <w:tcPr>
            <w:tcW w:w="736" w:type="pct"/>
            <w:vAlign w:val="bottom"/>
          </w:tcPr>
          <w:p w14:paraId="748D932C" w14:textId="77777777" w:rsidR="00C25BF9" w:rsidRPr="006B7666" w:rsidRDefault="00C25BF9" w:rsidP="00C25BF9">
            <w:pPr>
              <w:spacing w:after="0" w:line="240" w:lineRule="auto"/>
              <w:jc w:val="center"/>
              <w:rPr>
                <w:rFonts w:asciiTheme="minorHAnsi" w:hAnsiTheme="minorHAnsi" w:cs="Arial"/>
                <w:b/>
                <w:color w:val="000000"/>
                <w:szCs w:val="22"/>
              </w:rPr>
            </w:pPr>
            <w:r w:rsidRPr="006B7666">
              <w:rPr>
                <w:rFonts w:asciiTheme="minorHAnsi" w:hAnsiTheme="minorHAnsi" w:cs="Arial"/>
                <w:b/>
                <w:color w:val="000000"/>
                <w:szCs w:val="22"/>
              </w:rPr>
              <w:t>19,842</w:t>
            </w:r>
          </w:p>
        </w:tc>
        <w:tc>
          <w:tcPr>
            <w:tcW w:w="951" w:type="pct"/>
            <w:vAlign w:val="bottom"/>
          </w:tcPr>
          <w:p w14:paraId="7653F18C" w14:textId="399444CA" w:rsidR="00C25BF9" w:rsidRPr="006B7666" w:rsidRDefault="00C25BF9" w:rsidP="00C25BF9">
            <w:pPr>
              <w:spacing w:after="0" w:line="240" w:lineRule="auto"/>
              <w:jc w:val="center"/>
              <w:rPr>
                <w:rFonts w:asciiTheme="minorHAnsi" w:hAnsiTheme="minorHAnsi" w:cs="Arial"/>
                <w:b/>
                <w:color w:val="000000"/>
                <w:szCs w:val="22"/>
              </w:rPr>
            </w:pPr>
            <w:r w:rsidRPr="006B7666">
              <w:rPr>
                <w:rFonts w:asciiTheme="minorHAnsi" w:hAnsiTheme="minorHAnsi" w:cs="Arial"/>
                <w:b/>
                <w:color w:val="000000"/>
                <w:szCs w:val="22"/>
              </w:rPr>
              <w:t>100</w:t>
            </w:r>
            <w:r w:rsidR="006B5AFF">
              <w:rPr>
                <w:rFonts w:asciiTheme="minorHAnsi" w:hAnsiTheme="minorHAnsi" w:cs="Arial"/>
                <w:b/>
                <w:color w:val="000000"/>
                <w:szCs w:val="22"/>
              </w:rPr>
              <w:t>%</w:t>
            </w:r>
          </w:p>
        </w:tc>
        <w:tc>
          <w:tcPr>
            <w:tcW w:w="1168" w:type="pct"/>
          </w:tcPr>
          <w:p w14:paraId="0D667DBA" w14:textId="11504FAB" w:rsidR="00C25BF9" w:rsidRPr="00C25BF9" w:rsidRDefault="00C25BF9" w:rsidP="00C25BF9">
            <w:pPr>
              <w:pStyle w:val="Default"/>
              <w:jc w:val="center"/>
              <w:rPr>
                <w:rFonts w:asciiTheme="minorHAnsi" w:hAnsiTheme="minorHAnsi"/>
                <w:b/>
                <w:bCs/>
                <w:sz w:val="22"/>
                <w:szCs w:val="22"/>
              </w:rPr>
            </w:pPr>
            <w:r w:rsidRPr="00C25BF9">
              <w:rPr>
                <w:rFonts w:asciiTheme="minorHAnsi" w:hAnsiTheme="minorHAnsi"/>
                <w:b/>
                <w:bCs/>
                <w:sz w:val="22"/>
                <w:szCs w:val="22"/>
              </w:rPr>
              <w:t>28</w:t>
            </w:r>
          </w:p>
        </w:tc>
        <w:tc>
          <w:tcPr>
            <w:tcW w:w="1213" w:type="pct"/>
            <w:vAlign w:val="bottom"/>
          </w:tcPr>
          <w:p w14:paraId="2FF1F168" w14:textId="77777777" w:rsidR="00C25BF9" w:rsidRPr="006B7666" w:rsidRDefault="00C25BF9" w:rsidP="00C25BF9">
            <w:pPr>
              <w:spacing w:after="0" w:line="240" w:lineRule="auto"/>
              <w:jc w:val="center"/>
              <w:rPr>
                <w:rFonts w:asciiTheme="minorHAnsi" w:hAnsiTheme="minorHAnsi" w:cs="Arial"/>
                <w:b/>
                <w:color w:val="000000"/>
                <w:szCs w:val="22"/>
              </w:rPr>
            </w:pPr>
            <w:r w:rsidRPr="006B7666">
              <w:rPr>
                <w:rFonts w:asciiTheme="minorHAnsi" w:hAnsiTheme="minorHAnsi" w:cs="Arial"/>
                <w:b/>
                <w:color w:val="000000"/>
                <w:szCs w:val="22"/>
              </w:rPr>
              <w:t>100</w:t>
            </w:r>
          </w:p>
        </w:tc>
      </w:tr>
    </w:tbl>
    <w:p w14:paraId="512265F8" w14:textId="77777777" w:rsidR="00B61845" w:rsidRDefault="00B61845" w:rsidP="006A088F">
      <w:pPr>
        <w:spacing w:line="240" w:lineRule="auto"/>
        <w:jc w:val="both"/>
        <w:rPr>
          <w:rFonts w:asciiTheme="minorHAnsi" w:hAnsiTheme="minorHAnsi" w:cs="Arial"/>
          <w:b/>
          <w:szCs w:val="22"/>
        </w:rPr>
      </w:pPr>
    </w:p>
    <w:p w14:paraId="3C647C2A" w14:textId="77777777" w:rsidR="00C25BF9" w:rsidRPr="00C25BF9" w:rsidRDefault="00C25BF9" w:rsidP="00C25BF9">
      <w:pPr>
        <w:spacing w:after="0" w:line="240" w:lineRule="auto"/>
        <w:rPr>
          <w:rFonts w:asciiTheme="minorHAnsi" w:hAnsiTheme="minorHAnsi" w:cs="Arial"/>
          <w:b/>
          <w:szCs w:val="22"/>
        </w:rPr>
      </w:pPr>
      <w:r w:rsidRPr="00C25BF9">
        <w:rPr>
          <w:rFonts w:asciiTheme="minorHAnsi" w:hAnsiTheme="minorHAnsi" w:cs="Arial"/>
          <w:b/>
          <w:szCs w:val="22"/>
        </w:rPr>
        <w:t>CPA-6</w:t>
      </w:r>
    </w:p>
    <w:tbl>
      <w:tblPr>
        <w:tblW w:w="43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7"/>
        <w:gridCol w:w="1223"/>
        <w:gridCol w:w="1583"/>
        <w:gridCol w:w="1882"/>
        <w:gridCol w:w="1982"/>
      </w:tblGrid>
      <w:tr w:rsidR="00C25BF9" w:rsidRPr="005654A1" w14:paraId="3F4ADCC1" w14:textId="77777777" w:rsidTr="00C25BF9">
        <w:tc>
          <w:tcPr>
            <w:tcW w:w="970" w:type="pct"/>
            <w:vMerge w:val="restart"/>
          </w:tcPr>
          <w:p w14:paraId="75FC2C60" w14:textId="77777777" w:rsidR="00C25BF9" w:rsidRPr="00C25BF9" w:rsidRDefault="00C25BF9" w:rsidP="00C25BF9">
            <w:pPr>
              <w:spacing w:after="0" w:line="240" w:lineRule="auto"/>
              <w:rPr>
                <w:rFonts w:asciiTheme="minorHAnsi" w:hAnsiTheme="minorHAnsi" w:cs="Arial"/>
                <w:b/>
                <w:szCs w:val="22"/>
              </w:rPr>
            </w:pPr>
            <w:r w:rsidRPr="00C25BF9">
              <w:rPr>
                <w:rFonts w:asciiTheme="minorHAnsi" w:hAnsiTheme="minorHAnsi" w:cs="Arial"/>
                <w:b/>
                <w:szCs w:val="22"/>
              </w:rPr>
              <w:t>Ecological Belts</w:t>
            </w:r>
          </w:p>
        </w:tc>
        <w:tc>
          <w:tcPr>
            <w:tcW w:w="1695" w:type="pct"/>
            <w:gridSpan w:val="2"/>
          </w:tcPr>
          <w:p w14:paraId="663F45E6" w14:textId="77777777" w:rsidR="00C25BF9" w:rsidRPr="00C25BF9" w:rsidRDefault="00C25BF9" w:rsidP="00C25BF9">
            <w:pPr>
              <w:spacing w:after="0" w:line="240" w:lineRule="auto"/>
              <w:jc w:val="center"/>
              <w:rPr>
                <w:rFonts w:asciiTheme="minorHAnsi" w:hAnsiTheme="minorHAnsi" w:cs="Arial"/>
                <w:b/>
                <w:szCs w:val="22"/>
              </w:rPr>
            </w:pPr>
            <w:r w:rsidRPr="00C25BF9">
              <w:rPr>
                <w:rFonts w:asciiTheme="minorHAnsi" w:hAnsiTheme="minorHAnsi" w:cs="Arial"/>
                <w:b/>
                <w:szCs w:val="22"/>
              </w:rPr>
              <w:t>Installed Biogas Plants</w:t>
            </w:r>
          </w:p>
        </w:tc>
        <w:tc>
          <w:tcPr>
            <w:tcW w:w="1137" w:type="pct"/>
            <w:vMerge w:val="restart"/>
          </w:tcPr>
          <w:p w14:paraId="24697F78" w14:textId="77777777" w:rsidR="00C25BF9" w:rsidRPr="00C25BF9" w:rsidRDefault="00C25BF9" w:rsidP="00C25BF9">
            <w:pPr>
              <w:spacing w:after="0" w:line="240" w:lineRule="auto"/>
              <w:jc w:val="center"/>
              <w:rPr>
                <w:rFonts w:asciiTheme="minorHAnsi" w:hAnsiTheme="minorHAnsi" w:cs="Arial"/>
                <w:b/>
                <w:szCs w:val="22"/>
              </w:rPr>
            </w:pPr>
            <w:r w:rsidRPr="00C25BF9">
              <w:rPr>
                <w:rFonts w:asciiTheme="minorHAnsi" w:hAnsiTheme="minorHAnsi" w:cs="Arial"/>
                <w:b/>
                <w:szCs w:val="22"/>
              </w:rPr>
              <w:t>Sample Required</w:t>
            </w:r>
          </w:p>
        </w:tc>
        <w:tc>
          <w:tcPr>
            <w:tcW w:w="1197" w:type="pct"/>
          </w:tcPr>
          <w:p w14:paraId="7E4BDC2E" w14:textId="77777777" w:rsidR="00C25BF9" w:rsidRPr="00C25BF9" w:rsidRDefault="00C25BF9" w:rsidP="00C25BF9">
            <w:pPr>
              <w:spacing w:after="0" w:line="240" w:lineRule="auto"/>
              <w:jc w:val="center"/>
              <w:rPr>
                <w:rFonts w:asciiTheme="minorHAnsi" w:hAnsiTheme="minorHAnsi" w:cs="Arial"/>
                <w:b/>
                <w:szCs w:val="22"/>
              </w:rPr>
            </w:pPr>
            <w:r w:rsidRPr="00C25BF9">
              <w:rPr>
                <w:rFonts w:asciiTheme="minorHAnsi" w:hAnsiTheme="minorHAnsi" w:cs="Arial"/>
                <w:b/>
                <w:szCs w:val="22"/>
              </w:rPr>
              <w:t>Sample Biogas Plants</w:t>
            </w:r>
          </w:p>
        </w:tc>
      </w:tr>
      <w:tr w:rsidR="00C25BF9" w:rsidRPr="005654A1" w14:paraId="64A66A69" w14:textId="77777777" w:rsidTr="00C25BF9">
        <w:tc>
          <w:tcPr>
            <w:tcW w:w="970" w:type="pct"/>
            <w:vMerge/>
          </w:tcPr>
          <w:p w14:paraId="36039E52" w14:textId="77777777" w:rsidR="00C25BF9" w:rsidRPr="00C25BF9" w:rsidRDefault="00C25BF9" w:rsidP="00C25BF9">
            <w:pPr>
              <w:spacing w:after="0" w:line="240" w:lineRule="auto"/>
              <w:rPr>
                <w:rFonts w:asciiTheme="minorHAnsi" w:hAnsiTheme="minorHAnsi" w:cs="Arial"/>
                <w:b/>
                <w:szCs w:val="22"/>
              </w:rPr>
            </w:pPr>
          </w:p>
        </w:tc>
        <w:tc>
          <w:tcPr>
            <w:tcW w:w="739" w:type="pct"/>
          </w:tcPr>
          <w:p w14:paraId="43DD9132" w14:textId="77777777" w:rsidR="00C25BF9" w:rsidRPr="00C25BF9" w:rsidRDefault="00C25BF9" w:rsidP="00C25BF9">
            <w:pPr>
              <w:spacing w:after="0" w:line="240" w:lineRule="auto"/>
              <w:jc w:val="center"/>
              <w:rPr>
                <w:rFonts w:asciiTheme="minorHAnsi" w:hAnsiTheme="minorHAnsi" w:cs="Arial"/>
                <w:b/>
                <w:szCs w:val="22"/>
              </w:rPr>
            </w:pPr>
            <w:r w:rsidRPr="00C25BF9">
              <w:rPr>
                <w:rFonts w:asciiTheme="minorHAnsi" w:hAnsiTheme="minorHAnsi" w:cs="Arial"/>
                <w:b/>
                <w:szCs w:val="22"/>
              </w:rPr>
              <w:t>Number</w:t>
            </w:r>
          </w:p>
        </w:tc>
        <w:tc>
          <w:tcPr>
            <w:tcW w:w="956" w:type="pct"/>
          </w:tcPr>
          <w:p w14:paraId="26180A1A" w14:textId="3A16C34F" w:rsidR="00C25BF9" w:rsidRPr="00C25BF9" w:rsidRDefault="006B5AFF" w:rsidP="00C25BF9">
            <w:pPr>
              <w:spacing w:after="0" w:line="240" w:lineRule="auto"/>
              <w:jc w:val="center"/>
              <w:rPr>
                <w:rFonts w:asciiTheme="minorHAnsi" w:hAnsiTheme="minorHAnsi" w:cs="Arial"/>
                <w:b/>
                <w:szCs w:val="22"/>
              </w:rPr>
            </w:pPr>
            <w:r>
              <w:rPr>
                <w:rFonts w:asciiTheme="minorHAnsi" w:hAnsiTheme="minorHAnsi" w:cs="Arial"/>
                <w:b/>
                <w:bCs/>
                <w:color w:val="000000"/>
                <w:szCs w:val="22"/>
              </w:rPr>
              <w:t>Percentage</w:t>
            </w:r>
          </w:p>
        </w:tc>
        <w:tc>
          <w:tcPr>
            <w:tcW w:w="1137" w:type="pct"/>
            <w:vMerge/>
          </w:tcPr>
          <w:p w14:paraId="0348403F" w14:textId="77777777" w:rsidR="00C25BF9" w:rsidRPr="00C25BF9" w:rsidRDefault="00C25BF9" w:rsidP="00C25BF9">
            <w:pPr>
              <w:spacing w:after="0" w:line="240" w:lineRule="auto"/>
              <w:jc w:val="center"/>
              <w:rPr>
                <w:rFonts w:asciiTheme="minorHAnsi" w:hAnsiTheme="minorHAnsi" w:cs="Arial"/>
                <w:b/>
                <w:szCs w:val="22"/>
              </w:rPr>
            </w:pPr>
          </w:p>
        </w:tc>
        <w:tc>
          <w:tcPr>
            <w:tcW w:w="1197" w:type="pct"/>
          </w:tcPr>
          <w:p w14:paraId="05D5583A" w14:textId="77777777" w:rsidR="00C25BF9" w:rsidRPr="00C25BF9" w:rsidRDefault="00C25BF9" w:rsidP="00C25BF9">
            <w:pPr>
              <w:spacing w:after="0" w:line="240" w:lineRule="auto"/>
              <w:jc w:val="center"/>
              <w:rPr>
                <w:rFonts w:asciiTheme="minorHAnsi" w:hAnsiTheme="minorHAnsi" w:cs="Arial"/>
                <w:b/>
                <w:szCs w:val="22"/>
              </w:rPr>
            </w:pPr>
            <w:r w:rsidRPr="00C25BF9">
              <w:rPr>
                <w:rFonts w:asciiTheme="minorHAnsi" w:hAnsiTheme="minorHAnsi" w:cs="Arial"/>
                <w:b/>
                <w:szCs w:val="22"/>
              </w:rPr>
              <w:t>Number</w:t>
            </w:r>
          </w:p>
        </w:tc>
      </w:tr>
      <w:tr w:rsidR="00C25BF9" w:rsidRPr="005654A1" w14:paraId="4917D1CB" w14:textId="77777777" w:rsidTr="00C25BF9">
        <w:tc>
          <w:tcPr>
            <w:tcW w:w="970" w:type="pct"/>
          </w:tcPr>
          <w:p w14:paraId="5F4D1799" w14:textId="77777777" w:rsidR="00C25BF9" w:rsidRPr="0013083E" w:rsidRDefault="00C25BF9" w:rsidP="002F72FF">
            <w:pPr>
              <w:pStyle w:val="Default"/>
              <w:rPr>
                <w:rFonts w:asciiTheme="minorHAnsi" w:hAnsiTheme="minorHAnsi"/>
                <w:sz w:val="22"/>
                <w:szCs w:val="22"/>
              </w:rPr>
            </w:pPr>
            <w:r w:rsidRPr="0013083E">
              <w:rPr>
                <w:rFonts w:asciiTheme="minorHAnsi" w:hAnsiTheme="minorHAnsi"/>
                <w:sz w:val="22"/>
                <w:szCs w:val="22"/>
              </w:rPr>
              <w:t xml:space="preserve">Remote Hill </w:t>
            </w:r>
          </w:p>
        </w:tc>
        <w:tc>
          <w:tcPr>
            <w:tcW w:w="739" w:type="pct"/>
          </w:tcPr>
          <w:p w14:paraId="2B8F34DB" w14:textId="77777777" w:rsidR="00C25BF9" w:rsidRPr="0013083E" w:rsidRDefault="00C25BF9" w:rsidP="002F72FF">
            <w:pPr>
              <w:pStyle w:val="Default"/>
              <w:jc w:val="center"/>
              <w:rPr>
                <w:rFonts w:asciiTheme="minorHAnsi" w:hAnsiTheme="minorHAnsi"/>
                <w:sz w:val="22"/>
                <w:szCs w:val="22"/>
              </w:rPr>
            </w:pPr>
            <w:r w:rsidRPr="0013083E">
              <w:rPr>
                <w:rFonts w:asciiTheme="minorHAnsi" w:hAnsiTheme="minorHAnsi"/>
                <w:sz w:val="22"/>
                <w:szCs w:val="22"/>
              </w:rPr>
              <w:t>63</w:t>
            </w:r>
          </w:p>
        </w:tc>
        <w:tc>
          <w:tcPr>
            <w:tcW w:w="956" w:type="pct"/>
          </w:tcPr>
          <w:p w14:paraId="2FEB7B18" w14:textId="06812295" w:rsidR="00C25BF9" w:rsidRPr="0013083E" w:rsidRDefault="00C25BF9" w:rsidP="002F72FF">
            <w:pPr>
              <w:pStyle w:val="Default"/>
              <w:jc w:val="center"/>
              <w:rPr>
                <w:rFonts w:asciiTheme="minorHAnsi" w:hAnsiTheme="minorHAnsi"/>
                <w:sz w:val="22"/>
                <w:szCs w:val="22"/>
              </w:rPr>
            </w:pPr>
            <w:r w:rsidRPr="0013083E">
              <w:rPr>
                <w:rFonts w:asciiTheme="minorHAnsi" w:hAnsiTheme="minorHAnsi"/>
                <w:sz w:val="22"/>
                <w:szCs w:val="22"/>
              </w:rPr>
              <w:t>0.34</w:t>
            </w:r>
            <w:r w:rsidR="006B5AFF">
              <w:rPr>
                <w:rFonts w:asciiTheme="minorHAnsi" w:hAnsiTheme="minorHAnsi"/>
                <w:sz w:val="22"/>
                <w:szCs w:val="22"/>
              </w:rPr>
              <w:t>%</w:t>
            </w:r>
          </w:p>
        </w:tc>
        <w:tc>
          <w:tcPr>
            <w:tcW w:w="1137" w:type="pct"/>
          </w:tcPr>
          <w:p w14:paraId="77DE10C5" w14:textId="77777777" w:rsidR="00C25BF9" w:rsidRPr="0013083E" w:rsidRDefault="00C25BF9" w:rsidP="002F72FF">
            <w:pPr>
              <w:pStyle w:val="Default"/>
              <w:jc w:val="center"/>
              <w:rPr>
                <w:rFonts w:asciiTheme="minorHAnsi" w:hAnsiTheme="minorHAnsi"/>
                <w:sz w:val="22"/>
                <w:szCs w:val="22"/>
              </w:rPr>
            </w:pPr>
            <w:r w:rsidRPr="0013083E">
              <w:rPr>
                <w:rFonts w:asciiTheme="minorHAnsi" w:hAnsiTheme="minorHAnsi"/>
                <w:sz w:val="22"/>
                <w:szCs w:val="22"/>
              </w:rPr>
              <w:t>1</w:t>
            </w:r>
          </w:p>
        </w:tc>
        <w:tc>
          <w:tcPr>
            <w:tcW w:w="1197" w:type="pct"/>
          </w:tcPr>
          <w:p w14:paraId="1D365998" w14:textId="77777777" w:rsidR="00C25BF9" w:rsidRPr="0013083E" w:rsidRDefault="00C25BF9" w:rsidP="002F72FF">
            <w:pPr>
              <w:pStyle w:val="Default"/>
              <w:jc w:val="center"/>
              <w:rPr>
                <w:rFonts w:asciiTheme="minorHAnsi" w:hAnsiTheme="minorHAnsi"/>
                <w:sz w:val="22"/>
                <w:szCs w:val="22"/>
              </w:rPr>
            </w:pPr>
            <w:r w:rsidRPr="0013083E">
              <w:rPr>
                <w:rFonts w:asciiTheme="minorHAnsi" w:hAnsiTheme="minorHAnsi"/>
                <w:sz w:val="22"/>
                <w:szCs w:val="22"/>
              </w:rPr>
              <w:t>4</w:t>
            </w:r>
          </w:p>
        </w:tc>
      </w:tr>
      <w:tr w:rsidR="00C25BF9" w:rsidRPr="005654A1" w14:paraId="5DA5F4F4" w14:textId="77777777" w:rsidTr="00C25BF9">
        <w:tc>
          <w:tcPr>
            <w:tcW w:w="970" w:type="pct"/>
          </w:tcPr>
          <w:p w14:paraId="31D82DB7" w14:textId="77777777" w:rsidR="00C25BF9" w:rsidRPr="0013083E" w:rsidRDefault="00C25BF9" w:rsidP="002F72FF">
            <w:pPr>
              <w:pStyle w:val="Default"/>
              <w:rPr>
                <w:rFonts w:asciiTheme="minorHAnsi" w:hAnsiTheme="minorHAnsi"/>
                <w:sz w:val="22"/>
                <w:szCs w:val="22"/>
              </w:rPr>
            </w:pPr>
            <w:r w:rsidRPr="0013083E">
              <w:rPr>
                <w:rFonts w:asciiTheme="minorHAnsi" w:hAnsiTheme="minorHAnsi"/>
                <w:sz w:val="22"/>
                <w:szCs w:val="22"/>
              </w:rPr>
              <w:t xml:space="preserve">Hill </w:t>
            </w:r>
          </w:p>
        </w:tc>
        <w:tc>
          <w:tcPr>
            <w:tcW w:w="739" w:type="pct"/>
          </w:tcPr>
          <w:p w14:paraId="4D5E9E92" w14:textId="77777777" w:rsidR="00C25BF9" w:rsidRPr="0013083E" w:rsidRDefault="00C25BF9" w:rsidP="002F72FF">
            <w:pPr>
              <w:pStyle w:val="Default"/>
              <w:jc w:val="center"/>
              <w:rPr>
                <w:rFonts w:asciiTheme="minorHAnsi" w:hAnsiTheme="minorHAnsi"/>
                <w:sz w:val="22"/>
                <w:szCs w:val="22"/>
              </w:rPr>
            </w:pPr>
            <w:r w:rsidRPr="0013083E">
              <w:rPr>
                <w:rFonts w:asciiTheme="minorHAnsi" w:hAnsiTheme="minorHAnsi"/>
                <w:sz w:val="22"/>
                <w:szCs w:val="22"/>
              </w:rPr>
              <w:t>7706</w:t>
            </w:r>
          </w:p>
        </w:tc>
        <w:tc>
          <w:tcPr>
            <w:tcW w:w="956" w:type="pct"/>
          </w:tcPr>
          <w:p w14:paraId="41F61FC1" w14:textId="231869A0" w:rsidR="00C25BF9" w:rsidRPr="0013083E" w:rsidRDefault="00C25BF9" w:rsidP="002F72FF">
            <w:pPr>
              <w:pStyle w:val="Default"/>
              <w:jc w:val="center"/>
              <w:rPr>
                <w:rFonts w:asciiTheme="minorHAnsi" w:hAnsiTheme="minorHAnsi"/>
                <w:sz w:val="22"/>
                <w:szCs w:val="22"/>
              </w:rPr>
            </w:pPr>
            <w:r w:rsidRPr="0013083E">
              <w:rPr>
                <w:rFonts w:asciiTheme="minorHAnsi" w:hAnsiTheme="minorHAnsi"/>
                <w:sz w:val="22"/>
                <w:szCs w:val="22"/>
              </w:rPr>
              <w:t>41.65</w:t>
            </w:r>
            <w:r w:rsidR="006B5AFF">
              <w:rPr>
                <w:rFonts w:asciiTheme="minorHAnsi" w:hAnsiTheme="minorHAnsi"/>
                <w:sz w:val="22"/>
                <w:szCs w:val="22"/>
              </w:rPr>
              <w:t>%</w:t>
            </w:r>
          </w:p>
        </w:tc>
        <w:tc>
          <w:tcPr>
            <w:tcW w:w="1137" w:type="pct"/>
          </w:tcPr>
          <w:p w14:paraId="1A2D0B5A" w14:textId="77777777" w:rsidR="00C25BF9" w:rsidRPr="0013083E" w:rsidRDefault="00C25BF9" w:rsidP="002F72FF">
            <w:pPr>
              <w:pStyle w:val="Default"/>
              <w:jc w:val="center"/>
              <w:rPr>
                <w:rFonts w:asciiTheme="minorHAnsi" w:hAnsiTheme="minorHAnsi"/>
                <w:sz w:val="22"/>
                <w:szCs w:val="22"/>
              </w:rPr>
            </w:pPr>
            <w:r w:rsidRPr="0013083E">
              <w:rPr>
                <w:rFonts w:asciiTheme="minorHAnsi" w:hAnsiTheme="minorHAnsi"/>
                <w:sz w:val="22"/>
                <w:szCs w:val="22"/>
              </w:rPr>
              <w:t>14</w:t>
            </w:r>
          </w:p>
        </w:tc>
        <w:tc>
          <w:tcPr>
            <w:tcW w:w="1197" w:type="pct"/>
          </w:tcPr>
          <w:p w14:paraId="4D19462C" w14:textId="77777777" w:rsidR="00C25BF9" w:rsidRPr="0013083E" w:rsidRDefault="00C25BF9" w:rsidP="002F72FF">
            <w:pPr>
              <w:pStyle w:val="Default"/>
              <w:jc w:val="center"/>
              <w:rPr>
                <w:rFonts w:asciiTheme="minorHAnsi" w:hAnsiTheme="minorHAnsi"/>
                <w:sz w:val="22"/>
                <w:szCs w:val="22"/>
              </w:rPr>
            </w:pPr>
            <w:r w:rsidRPr="0013083E">
              <w:rPr>
                <w:rFonts w:asciiTheme="minorHAnsi" w:hAnsiTheme="minorHAnsi"/>
                <w:sz w:val="22"/>
                <w:szCs w:val="22"/>
              </w:rPr>
              <w:t>40</w:t>
            </w:r>
          </w:p>
        </w:tc>
      </w:tr>
      <w:tr w:rsidR="00C25BF9" w:rsidRPr="005654A1" w14:paraId="185BFF69" w14:textId="77777777" w:rsidTr="00C25BF9">
        <w:tc>
          <w:tcPr>
            <w:tcW w:w="970" w:type="pct"/>
          </w:tcPr>
          <w:p w14:paraId="42B30EDB" w14:textId="77777777" w:rsidR="00C25BF9" w:rsidRPr="0013083E" w:rsidRDefault="00C25BF9" w:rsidP="002F72FF">
            <w:pPr>
              <w:pStyle w:val="Default"/>
              <w:rPr>
                <w:rFonts w:asciiTheme="minorHAnsi" w:hAnsiTheme="minorHAnsi"/>
                <w:sz w:val="22"/>
                <w:szCs w:val="22"/>
              </w:rPr>
            </w:pPr>
            <w:r w:rsidRPr="0013083E">
              <w:rPr>
                <w:rFonts w:asciiTheme="minorHAnsi" w:hAnsiTheme="minorHAnsi"/>
                <w:sz w:val="22"/>
                <w:szCs w:val="22"/>
              </w:rPr>
              <w:t>Terai</w:t>
            </w:r>
          </w:p>
        </w:tc>
        <w:tc>
          <w:tcPr>
            <w:tcW w:w="739" w:type="pct"/>
          </w:tcPr>
          <w:p w14:paraId="6A4DB5B5" w14:textId="77777777" w:rsidR="00C25BF9" w:rsidRPr="0013083E" w:rsidRDefault="00C25BF9" w:rsidP="002F72FF">
            <w:pPr>
              <w:pStyle w:val="Default"/>
              <w:jc w:val="center"/>
              <w:rPr>
                <w:rFonts w:asciiTheme="minorHAnsi" w:hAnsiTheme="minorHAnsi"/>
                <w:sz w:val="22"/>
                <w:szCs w:val="22"/>
              </w:rPr>
            </w:pPr>
            <w:r w:rsidRPr="0013083E">
              <w:rPr>
                <w:rFonts w:asciiTheme="minorHAnsi" w:hAnsiTheme="minorHAnsi"/>
                <w:sz w:val="22"/>
                <w:szCs w:val="22"/>
              </w:rPr>
              <w:t>10735</w:t>
            </w:r>
          </w:p>
        </w:tc>
        <w:tc>
          <w:tcPr>
            <w:tcW w:w="956" w:type="pct"/>
          </w:tcPr>
          <w:p w14:paraId="4240CBE7" w14:textId="7A98DB24" w:rsidR="00C25BF9" w:rsidRPr="0013083E" w:rsidRDefault="00C25BF9" w:rsidP="002F72FF">
            <w:pPr>
              <w:pStyle w:val="Default"/>
              <w:jc w:val="center"/>
              <w:rPr>
                <w:rFonts w:asciiTheme="minorHAnsi" w:hAnsiTheme="minorHAnsi"/>
                <w:sz w:val="22"/>
                <w:szCs w:val="22"/>
              </w:rPr>
            </w:pPr>
            <w:r w:rsidRPr="0013083E">
              <w:rPr>
                <w:rFonts w:asciiTheme="minorHAnsi" w:hAnsiTheme="minorHAnsi"/>
                <w:sz w:val="22"/>
                <w:szCs w:val="22"/>
              </w:rPr>
              <w:t>58.01</w:t>
            </w:r>
            <w:r w:rsidR="006B5AFF">
              <w:rPr>
                <w:rFonts w:asciiTheme="minorHAnsi" w:hAnsiTheme="minorHAnsi"/>
                <w:sz w:val="22"/>
                <w:szCs w:val="22"/>
              </w:rPr>
              <w:t>%</w:t>
            </w:r>
          </w:p>
        </w:tc>
        <w:tc>
          <w:tcPr>
            <w:tcW w:w="1137" w:type="pct"/>
          </w:tcPr>
          <w:p w14:paraId="4ADB2D04" w14:textId="77777777" w:rsidR="00C25BF9" w:rsidRPr="0013083E" w:rsidRDefault="00C25BF9" w:rsidP="002F72FF">
            <w:pPr>
              <w:pStyle w:val="Default"/>
              <w:jc w:val="center"/>
              <w:rPr>
                <w:rFonts w:asciiTheme="minorHAnsi" w:hAnsiTheme="minorHAnsi"/>
                <w:sz w:val="22"/>
                <w:szCs w:val="22"/>
              </w:rPr>
            </w:pPr>
            <w:r w:rsidRPr="0013083E">
              <w:rPr>
                <w:rFonts w:asciiTheme="minorHAnsi" w:hAnsiTheme="minorHAnsi"/>
                <w:sz w:val="22"/>
                <w:szCs w:val="22"/>
              </w:rPr>
              <w:t>19</w:t>
            </w:r>
          </w:p>
        </w:tc>
        <w:tc>
          <w:tcPr>
            <w:tcW w:w="1197" w:type="pct"/>
          </w:tcPr>
          <w:p w14:paraId="555AD2F6" w14:textId="77777777" w:rsidR="00C25BF9" w:rsidRPr="0013083E" w:rsidRDefault="00C25BF9" w:rsidP="002F72FF">
            <w:pPr>
              <w:pStyle w:val="Default"/>
              <w:jc w:val="center"/>
              <w:rPr>
                <w:rFonts w:asciiTheme="minorHAnsi" w:hAnsiTheme="minorHAnsi"/>
                <w:sz w:val="22"/>
                <w:szCs w:val="22"/>
              </w:rPr>
            </w:pPr>
            <w:r w:rsidRPr="0013083E">
              <w:rPr>
                <w:rFonts w:asciiTheme="minorHAnsi" w:hAnsiTheme="minorHAnsi"/>
                <w:sz w:val="22"/>
                <w:szCs w:val="22"/>
              </w:rPr>
              <w:t>56</w:t>
            </w:r>
          </w:p>
        </w:tc>
      </w:tr>
      <w:tr w:rsidR="00C25BF9" w:rsidRPr="005654A1" w14:paraId="206132B7" w14:textId="77777777" w:rsidTr="00C25BF9">
        <w:tc>
          <w:tcPr>
            <w:tcW w:w="970" w:type="pct"/>
          </w:tcPr>
          <w:p w14:paraId="1C622308" w14:textId="32093770" w:rsidR="00C25BF9" w:rsidRPr="0013083E" w:rsidRDefault="00C25BF9" w:rsidP="0013083E">
            <w:pPr>
              <w:spacing w:after="0" w:line="240" w:lineRule="auto"/>
              <w:jc w:val="center"/>
              <w:rPr>
                <w:rFonts w:asciiTheme="minorHAnsi" w:hAnsiTheme="minorHAnsi" w:cs="Arial"/>
                <w:b/>
                <w:szCs w:val="22"/>
              </w:rPr>
            </w:pPr>
            <w:r w:rsidRPr="0013083E">
              <w:rPr>
                <w:rFonts w:asciiTheme="minorHAnsi" w:hAnsiTheme="minorHAnsi" w:cs="Arial"/>
                <w:b/>
                <w:szCs w:val="22"/>
              </w:rPr>
              <w:t>Total</w:t>
            </w:r>
          </w:p>
        </w:tc>
        <w:tc>
          <w:tcPr>
            <w:tcW w:w="739" w:type="pct"/>
          </w:tcPr>
          <w:p w14:paraId="7BE6B31C" w14:textId="77777777" w:rsidR="00C25BF9" w:rsidRPr="0013083E" w:rsidRDefault="00C25BF9" w:rsidP="0013083E">
            <w:pPr>
              <w:spacing w:after="0" w:line="240" w:lineRule="auto"/>
              <w:jc w:val="center"/>
              <w:rPr>
                <w:rFonts w:asciiTheme="minorHAnsi" w:hAnsiTheme="minorHAnsi" w:cs="Arial"/>
                <w:b/>
                <w:szCs w:val="22"/>
              </w:rPr>
            </w:pPr>
            <w:r w:rsidRPr="0013083E">
              <w:rPr>
                <w:rFonts w:asciiTheme="minorHAnsi" w:hAnsiTheme="minorHAnsi" w:cs="Arial"/>
                <w:b/>
                <w:szCs w:val="22"/>
              </w:rPr>
              <w:t>18504</w:t>
            </w:r>
          </w:p>
        </w:tc>
        <w:tc>
          <w:tcPr>
            <w:tcW w:w="956" w:type="pct"/>
          </w:tcPr>
          <w:p w14:paraId="5C7224C4" w14:textId="0D5CBA9D" w:rsidR="00C25BF9" w:rsidRPr="0013083E" w:rsidRDefault="00C25BF9" w:rsidP="0013083E">
            <w:pPr>
              <w:spacing w:after="0" w:line="240" w:lineRule="auto"/>
              <w:jc w:val="center"/>
              <w:rPr>
                <w:rFonts w:asciiTheme="minorHAnsi" w:hAnsiTheme="minorHAnsi" w:cs="Arial"/>
                <w:b/>
                <w:szCs w:val="22"/>
              </w:rPr>
            </w:pPr>
            <w:r w:rsidRPr="0013083E">
              <w:rPr>
                <w:rFonts w:asciiTheme="minorHAnsi" w:hAnsiTheme="minorHAnsi" w:cs="Arial"/>
                <w:b/>
                <w:szCs w:val="22"/>
              </w:rPr>
              <w:t>100</w:t>
            </w:r>
            <w:r w:rsidR="006B5AFF">
              <w:rPr>
                <w:rFonts w:asciiTheme="minorHAnsi" w:hAnsiTheme="minorHAnsi" w:cs="Arial"/>
                <w:b/>
                <w:szCs w:val="22"/>
              </w:rPr>
              <w:t>%</w:t>
            </w:r>
          </w:p>
        </w:tc>
        <w:tc>
          <w:tcPr>
            <w:tcW w:w="1137" w:type="pct"/>
          </w:tcPr>
          <w:p w14:paraId="21F96D1D" w14:textId="77777777" w:rsidR="00C25BF9" w:rsidRPr="0013083E" w:rsidRDefault="00C25BF9" w:rsidP="0013083E">
            <w:pPr>
              <w:spacing w:after="0" w:line="240" w:lineRule="auto"/>
              <w:jc w:val="center"/>
              <w:rPr>
                <w:rFonts w:asciiTheme="minorHAnsi" w:hAnsiTheme="minorHAnsi" w:cs="Arial"/>
                <w:b/>
                <w:szCs w:val="22"/>
              </w:rPr>
            </w:pPr>
            <w:r w:rsidRPr="0013083E">
              <w:rPr>
                <w:rFonts w:asciiTheme="minorHAnsi" w:hAnsiTheme="minorHAnsi" w:cs="Arial"/>
                <w:b/>
                <w:szCs w:val="22"/>
              </w:rPr>
              <w:t>34</w:t>
            </w:r>
          </w:p>
        </w:tc>
        <w:tc>
          <w:tcPr>
            <w:tcW w:w="1197" w:type="pct"/>
          </w:tcPr>
          <w:p w14:paraId="78DBB950" w14:textId="77777777" w:rsidR="00C25BF9" w:rsidRPr="0013083E" w:rsidRDefault="00C25BF9" w:rsidP="0013083E">
            <w:pPr>
              <w:spacing w:after="0" w:line="240" w:lineRule="auto"/>
              <w:jc w:val="center"/>
              <w:rPr>
                <w:rFonts w:asciiTheme="minorHAnsi" w:hAnsiTheme="minorHAnsi" w:cs="Arial"/>
                <w:b/>
                <w:szCs w:val="22"/>
              </w:rPr>
            </w:pPr>
            <w:r w:rsidRPr="0013083E">
              <w:rPr>
                <w:rFonts w:asciiTheme="minorHAnsi" w:hAnsiTheme="minorHAnsi" w:cs="Arial"/>
                <w:b/>
                <w:szCs w:val="22"/>
              </w:rPr>
              <w:t>100</w:t>
            </w:r>
          </w:p>
        </w:tc>
      </w:tr>
    </w:tbl>
    <w:p w14:paraId="4BE36BAC" w14:textId="77777777" w:rsidR="00C25BF9" w:rsidRDefault="00C25BF9" w:rsidP="00C25BF9">
      <w:pPr>
        <w:rPr>
          <w:rFonts w:cs="Arial"/>
          <w:b/>
          <w:sz w:val="20"/>
        </w:rPr>
      </w:pPr>
    </w:p>
    <w:p w14:paraId="4C557D7C" w14:textId="77777777" w:rsidR="0013083E" w:rsidRDefault="0013083E" w:rsidP="00C25BF9">
      <w:pPr>
        <w:rPr>
          <w:rFonts w:cs="Arial"/>
          <w:b/>
          <w:sz w:val="20"/>
        </w:rPr>
      </w:pPr>
    </w:p>
    <w:p w14:paraId="06BBDDF5" w14:textId="77777777" w:rsidR="0013083E" w:rsidRPr="005654A1" w:rsidRDefault="0013083E" w:rsidP="00C25BF9">
      <w:pPr>
        <w:rPr>
          <w:rFonts w:cs="Arial"/>
          <w:b/>
          <w:sz w:val="20"/>
        </w:rPr>
      </w:pPr>
    </w:p>
    <w:p w14:paraId="6EA6937A" w14:textId="77777777" w:rsidR="00C25BF9" w:rsidRPr="0013083E" w:rsidRDefault="00C25BF9" w:rsidP="0013083E">
      <w:pPr>
        <w:spacing w:after="0" w:line="240" w:lineRule="auto"/>
        <w:rPr>
          <w:rFonts w:asciiTheme="minorHAnsi" w:hAnsiTheme="minorHAnsi" w:cs="Arial"/>
          <w:b/>
          <w:szCs w:val="22"/>
        </w:rPr>
      </w:pPr>
      <w:r w:rsidRPr="0013083E">
        <w:rPr>
          <w:rFonts w:asciiTheme="minorHAnsi" w:hAnsiTheme="minorHAnsi" w:cs="Arial"/>
          <w:b/>
          <w:szCs w:val="22"/>
        </w:rPr>
        <w:t>CPA-7</w:t>
      </w:r>
    </w:p>
    <w:tbl>
      <w:tblPr>
        <w:tblW w:w="43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7"/>
        <w:gridCol w:w="1228"/>
        <w:gridCol w:w="1584"/>
        <w:gridCol w:w="2102"/>
        <w:gridCol w:w="1756"/>
      </w:tblGrid>
      <w:tr w:rsidR="00C25BF9" w:rsidRPr="005654A1" w14:paraId="472B66E1" w14:textId="77777777" w:rsidTr="002F72FF">
        <w:tc>
          <w:tcPr>
            <w:tcW w:w="970" w:type="pct"/>
            <w:vMerge w:val="restart"/>
          </w:tcPr>
          <w:p w14:paraId="0774A20A" w14:textId="77777777" w:rsidR="00C25BF9" w:rsidRPr="0013083E" w:rsidRDefault="00C25BF9" w:rsidP="0013083E">
            <w:pPr>
              <w:spacing w:after="0" w:line="240" w:lineRule="auto"/>
              <w:rPr>
                <w:rFonts w:asciiTheme="minorHAnsi" w:hAnsiTheme="minorHAnsi" w:cs="Arial"/>
                <w:b/>
                <w:szCs w:val="22"/>
              </w:rPr>
            </w:pPr>
            <w:r w:rsidRPr="0013083E">
              <w:rPr>
                <w:rFonts w:asciiTheme="minorHAnsi" w:hAnsiTheme="minorHAnsi" w:cs="Arial"/>
                <w:b/>
                <w:szCs w:val="22"/>
              </w:rPr>
              <w:t>Ecological Belts</w:t>
            </w:r>
          </w:p>
        </w:tc>
        <w:tc>
          <w:tcPr>
            <w:tcW w:w="1699" w:type="pct"/>
            <w:gridSpan w:val="2"/>
          </w:tcPr>
          <w:p w14:paraId="207910B5" w14:textId="77777777" w:rsidR="00C25BF9" w:rsidRPr="0013083E" w:rsidRDefault="00C25BF9" w:rsidP="0013083E">
            <w:pPr>
              <w:spacing w:after="0" w:line="240" w:lineRule="auto"/>
              <w:jc w:val="center"/>
              <w:rPr>
                <w:rFonts w:asciiTheme="minorHAnsi" w:hAnsiTheme="minorHAnsi" w:cs="Arial"/>
                <w:b/>
                <w:szCs w:val="22"/>
              </w:rPr>
            </w:pPr>
            <w:r w:rsidRPr="0013083E">
              <w:rPr>
                <w:rFonts w:asciiTheme="minorHAnsi" w:hAnsiTheme="minorHAnsi" w:cs="Arial"/>
                <w:b/>
                <w:szCs w:val="22"/>
              </w:rPr>
              <w:t>Installed Biogas Plants</w:t>
            </w:r>
          </w:p>
        </w:tc>
        <w:tc>
          <w:tcPr>
            <w:tcW w:w="1270" w:type="pct"/>
            <w:vMerge w:val="restart"/>
          </w:tcPr>
          <w:p w14:paraId="5F82B6A2" w14:textId="77777777" w:rsidR="00C25BF9" w:rsidRPr="0013083E" w:rsidRDefault="00C25BF9" w:rsidP="0013083E">
            <w:pPr>
              <w:spacing w:after="0" w:line="240" w:lineRule="auto"/>
              <w:jc w:val="center"/>
              <w:rPr>
                <w:rFonts w:asciiTheme="minorHAnsi" w:hAnsiTheme="minorHAnsi" w:cs="Arial"/>
                <w:b/>
                <w:szCs w:val="22"/>
              </w:rPr>
            </w:pPr>
            <w:r w:rsidRPr="0013083E">
              <w:rPr>
                <w:rFonts w:asciiTheme="minorHAnsi" w:hAnsiTheme="minorHAnsi" w:cs="Arial"/>
                <w:b/>
                <w:szCs w:val="22"/>
              </w:rPr>
              <w:t>Sample Required</w:t>
            </w:r>
          </w:p>
        </w:tc>
        <w:tc>
          <w:tcPr>
            <w:tcW w:w="1062" w:type="pct"/>
          </w:tcPr>
          <w:p w14:paraId="34A55E9C" w14:textId="77777777" w:rsidR="00C25BF9" w:rsidRPr="0013083E" w:rsidRDefault="00C25BF9" w:rsidP="0013083E">
            <w:pPr>
              <w:spacing w:after="0" w:line="240" w:lineRule="auto"/>
              <w:jc w:val="center"/>
              <w:rPr>
                <w:rFonts w:asciiTheme="minorHAnsi" w:hAnsiTheme="minorHAnsi" w:cs="Arial"/>
                <w:b/>
                <w:szCs w:val="22"/>
              </w:rPr>
            </w:pPr>
            <w:r w:rsidRPr="0013083E">
              <w:rPr>
                <w:rFonts w:asciiTheme="minorHAnsi" w:hAnsiTheme="minorHAnsi" w:cs="Arial"/>
                <w:b/>
                <w:szCs w:val="22"/>
              </w:rPr>
              <w:t>Sample Biogas Plants</w:t>
            </w:r>
          </w:p>
        </w:tc>
      </w:tr>
      <w:tr w:rsidR="00C25BF9" w:rsidRPr="005654A1" w14:paraId="31B31C0F" w14:textId="77777777" w:rsidTr="002F72FF">
        <w:trPr>
          <w:trHeight w:val="242"/>
        </w:trPr>
        <w:tc>
          <w:tcPr>
            <w:tcW w:w="970" w:type="pct"/>
            <w:vMerge/>
          </w:tcPr>
          <w:p w14:paraId="6716A844" w14:textId="77777777" w:rsidR="00C25BF9" w:rsidRPr="0013083E" w:rsidRDefault="00C25BF9" w:rsidP="0013083E">
            <w:pPr>
              <w:spacing w:after="0" w:line="240" w:lineRule="auto"/>
              <w:rPr>
                <w:rFonts w:asciiTheme="minorHAnsi" w:hAnsiTheme="minorHAnsi" w:cs="Arial"/>
                <w:b/>
                <w:szCs w:val="22"/>
              </w:rPr>
            </w:pPr>
          </w:p>
        </w:tc>
        <w:tc>
          <w:tcPr>
            <w:tcW w:w="742" w:type="pct"/>
          </w:tcPr>
          <w:p w14:paraId="6B42336F" w14:textId="77777777" w:rsidR="00C25BF9" w:rsidRPr="0013083E" w:rsidRDefault="00C25BF9" w:rsidP="0013083E">
            <w:pPr>
              <w:spacing w:after="0" w:line="240" w:lineRule="auto"/>
              <w:jc w:val="center"/>
              <w:rPr>
                <w:rFonts w:asciiTheme="minorHAnsi" w:hAnsiTheme="minorHAnsi" w:cs="Arial"/>
                <w:b/>
                <w:szCs w:val="22"/>
              </w:rPr>
            </w:pPr>
            <w:r w:rsidRPr="0013083E">
              <w:rPr>
                <w:rFonts w:asciiTheme="minorHAnsi" w:hAnsiTheme="minorHAnsi" w:cs="Arial"/>
                <w:b/>
                <w:szCs w:val="22"/>
              </w:rPr>
              <w:t>Number</w:t>
            </w:r>
          </w:p>
        </w:tc>
        <w:tc>
          <w:tcPr>
            <w:tcW w:w="957" w:type="pct"/>
          </w:tcPr>
          <w:p w14:paraId="65BC1764" w14:textId="164F8990" w:rsidR="00C25BF9" w:rsidRPr="0013083E" w:rsidRDefault="006B5AFF" w:rsidP="0013083E">
            <w:pPr>
              <w:spacing w:after="0" w:line="240" w:lineRule="auto"/>
              <w:jc w:val="center"/>
              <w:rPr>
                <w:rFonts w:asciiTheme="minorHAnsi" w:hAnsiTheme="minorHAnsi" w:cs="Arial"/>
                <w:b/>
                <w:szCs w:val="22"/>
              </w:rPr>
            </w:pPr>
            <w:r>
              <w:rPr>
                <w:rFonts w:asciiTheme="minorHAnsi" w:hAnsiTheme="minorHAnsi" w:cs="Arial"/>
                <w:b/>
                <w:bCs/>
                <w:color w:val="000000"/>
                <w:szCs w:val="22"/>
              </w:rPr>
              <w:t>Percentage</w:t>
            </w:r>
          </w:p>
        </w:tc>
        <w:tc>
          <w:tcPr>
            <w:tcW w:w="1270" w:type="pct"/>
            <w:vMerge/>
          </w:tcPr>
          <w:p w14:paraId="7BDA5115" w14:textId="77777777" w:rsidR="00C25BF9" w:rsidRPr="0013083E" w:rsidRDefault="00C25BF9" w:rsidP="0013083E">
            <w:pPr>
              <w:spacing w:after="0" w:line="240" w:lineRule="auto"/>
              <w:jc w:val="center"/>
              <w:rPr>
                <w:rFonts w:asciiTheme="minorHAnsi" w:hAnsiTheme="minorHAnsi" w:cs="Arial"/>
                <w:b/>
                <w:szCs w:val="22"/>
              </w:rPr>
            </w:pPr>
          </w:p>
        </w:tc>
        <w:tc>
          <w:tcPr>
            <w:tcW w:w="1062" w:type="pct"/>
          </w:tcPr>
          <w:p w14:paraId="01659934" w14:textId="77777777" w:rsidR="00C25BF9" w:rsidRPr="0013083E" w:rsidRDefault="00C25BF9" w:rsidP="0013083E">
            <w:pPr>
              <w:spacing w:after="0" w:line="240" w:lineRule="auto"/>
              <w:jc w:val="center"/>
              <w:rPr>
                <w:rFonts w:asciiTheme="minorHAnsi" w:hAnsiTheme="minorHAnsi" w:cs="Arial"/>
                <w:b/>
                <w:szCs w:val="22"/>
              </w:rPr>
            </w:pPr>
            <w:r w:rsidRPr="0013083E">
              <w:rPr>
                <w:rFonts w:asciiTheme="minorHAnsi" w:hAnsiTheme="minorHAnsi" w:cs="Arial"/>
                <w:b/>
                <w:szCs w:val="22"/>
              </w:rPr>
              <w:t>Number</w:t>
            </w:r>
          </w:p>
        </w:tc>
      </w:tr>
      <w:tr w:rsidR="00C25BF9" w:rsidRPr="005654A1" w14:paraId="7E60A995" w14:textId="77777777" w:rsidTr="002F72FF">
        <w:tc>
          <w:tcPr>
            <w:tcW w:w="970" w:type="pct"/>
          </w:tcPr>
          <w:p w14:paraId="3F483FD2" w14:textId="77777777" w:rsidR="00C25BF9" w:rsidRPr="0013083E" w:rsidRDefault="00C25BF9" w:rsidP="002F72FF">
            <w:pPr>
              <w:pStyle w:val="Default"/>
              <w:rPr>
                <w:rFonts w:asciiTheme="minorHAnsi" w:hAnsiTheme="minorHAnsi"/>
                <w:sz w:val="22"/>
                <w:szCs w:val="22"/>
              </w:rPr>
            </w:pPr>
            <w:r w:rsidRPr="0013083E">
              <w:rPr>
                <w:rFonts w:asciiTheme="minorHAnsi" w:hAnsiTheme="minorHAnsi"/>
                <w:sz w:val="22"/>
                <w:szCs w:val="22"/>
              </w:rPr>
              <w:t xml:space="preserve">Remote Hill </w:t>
            </w:r>
          </w:p>
        </w:tc>
        <w:tc>
          <w:tcPr>
            <w:tcW w:w="742" w:type="pct"/>
          </w:tcPr>
          <w:p w14:paraId="51C52E7F" w14:textId="77777777" w:rsidR="00C25BF9" w:rsidRPr="0013083E" w:rsidRDefault="00C25BF9" w:rsidP="002F72FF">
            <w:pPr>
              <w:pStyle w:val="Default"/>
              <w:jc w:val="center"/>
              <w:rPr>
                <w:rFonts w:asciiTheme="minorHAnsi" w:hAnsiTheme="minorHAnsi"/>
                <w:sz w:val="22"/>
                <w:szCs w:val="22"/>
              </w:rPr>
            </w:pPr>
            <w:r w:rsidRPr="0013083E">
              <w:rPr>
                <w:rFonts w:asciiTheme="minorHAnsi" w:hAnsiTheme="minorHAnsi"/>
                <w:sz w:val="22"/>
                <w:szCs w:val="22"/>
              </w:rPr>
              <w:t>65</w:t>
            </w:r>
          </w:p>
        </w:tc>
        <w:tc>
          <w:tcPr>
            <w:tcW w:w="957" w:type="pct"/>
          </w:tcPr>
          <w:p w14:paraId="1495A025" w14:textId="5BE4154F" w:rsidR="00C25BF9" w:rsidRPr="0013083E" w:rsidRDefault="00C25BF9" w:rsidP="002F72FF">
            <w:pPr>
              <w:pStyle w:val="Default"/>
              <w:jc w:val="center"/>
              <w:rPr>
                <w:rFonts w:asciiTheme="minorHAnsi" w:hAnsiTheme="minorHAnsi"/>
                <w:sz w:val="22"/>
                <w:szCs w:val="22"/>
              </w:rPr>
            </w:pPr>
            <w:r w:rsidRPr="0013083E">
              <w:rPr>
                <w:rFonts w:asciiTheme="minorHAnsi" w:hAnsiTheme="minorHAnsi"/>
                <w:sz w:val="22"/>
                <w:szCs w:val="22"/>
              </w:rPr>
              <w:t>0.35</w:t>
            </w:r>
            <w:r w:rsidR="006B5AFF">
              <w:rPr>
                <w:rFonts w:asciiTheme="minorHAnsi" w:hAnsiTheme="minorHAnsi"/>
                <w:sz w:val="22"/>
                <w:szCs w:val="22"/>
              </w:rPr>
              <w:t>%</w:t>
            </w:r>
          </w:p>
        </w:tc>
        <w:tc>
          <w:tcPr>
            <w:tcW w:w="1270" w:type="pct"/>
          </w:tcPr>
          <w:p w14:paraId="4B2D7565" w14:textId="77777777" w:rsidR="00C25BF9" w:rsidRPr="0013083E" w:rsidRDefault="00C25BF9" w:rsidP="002F72FF">
            <w:pPr>
              <w:pStyle w:val="Default"/>
              <w:jc w:val="center"/>
              <w:rPr>
                <w:rFonts w:asciiTheme="minorHAnsi" w:hAnsiTheme="minorHAnsi"/>
                <w:sz w:val="22"/>
                <w:szCs w:val="22"/>
              </w:rPr>
            </w:pPr>
            <w:r w:rsidRPr="0013083E">
              <w:rPr>
                <w:rFonts w:asciiTheme="minorHAnsi" w:hAnsiTheme="minorHAnsi"/>
                <w:sz w:val="22"/>
                <w:szCs w:val="22"/>
              </w:rPr>
              <w:t>1</w:t>
            </w:r>
          </w:p>
        </w:tc>
        <w:tc>
          <w:tcPr>
            <w:tcW w:w="1062" w:type="pct"/>
          </w:tcPr>
          <w:p w14:paraId="29FD883F" w14:textId="77777777" w:rsidR="00C25BF9" w:rsidRPr="0013083E" w:rsidRDefault="00C25BF9" w:rsidP="002F72FF">
            <w:pPr>
              <w:pStyle w:val="Default"/>
              <w:jc w:val="center"/>
              <w:rPr>
                <w:rFonts w:asciiTheme="minorHAnsi" w:hAnsiTheme="minorHAnsi"/>
                <w:sz w:val="22"/>
                <w:szCs w:val="22"/>
              </w:rPr>
            </w:pPr>
            <w:r w:rsidRPr="0013083E">
              <w:rPr>
                <w:rFonts w:asciiTheme="minorHAnsi" w:hAnsiTheme="minorHAnsi"/>
                <w:sz w:val="22"/>
                <w:szCs w:val="22"/>
              </w:rPr>
              <w:t>4</w:t>
            </w:r>
          </w:p>
        </w:tc>
      </w:tr>
      <w:tr w:rsidR="00C25BF9" w:rsidRPr="005654A1" w14:paraId="7F3A0990" w14:textId="77777777" w:rsidTr="002F72FF">
        <w:tc>
          <w:tcPr>
            <w:tcW w:w="970" w:type="pct"/>
          </w:tcPr>
          <w:p w14:paraId="5D56AB05" w14:textId="77777777" w:rsidR="00C25BF9" w:rsidRPr="0013083E" w:rsidRDefault="00C25BF9" w:rsidP="002F72FF">
            <w:pPr>
              <w:pStyle w:val="Default"/>
              <w:rPr>
                <w:rFonts w:asciiTheme="minorHAnsi" w:hAnsiTheme="minorHAnsi"/>
                <w:sz w:val="22"/>
                <w:szCs w:val="22"/>
              </w:rPr>
            </w:pPr>
            <w:r w:rsidRPr="0013083E">
              <w:rPr>
                <w:rFonts w:asciiTheme="minorHAnsi" w:hAnsiTheme="minorHAnsi"/>
                <w:sz w:val="22"/>
                <w:szCs w:val="22"/>
              </w:rPr>
              <w:t xml:space="preserve">Hill </w:t>
            </w:r>
          </w:p>
        </w:tc>
        <w:tc>
          <w:tcPr>
            <w:tcW w:w="742" w:type="pct"/>
          </w:tcPr>
          <w:p w14:paraId="60EBBC40" w14:textId="77777777" w:rsidR="00C25BF9" w:rsidRPr="0013083E" w:rsidRDefault="00C25BF9" w:rsidP="002F72FF">
            <w:pPr>
              <w:pStyle w:val="Default"/>
              <w:jc w:val="center"/>
              <w:rPr>
                <w:rFonts w:asciiTheme="minorHAnsi" w:hAnsiTheme="minorHAnsi"/>
                <w:sz w:val="22"/>
                <w:szCs w:val="22"/>
              </w:rPr>
            </w:pPr>
            <w:r w:rsidRPr="0013083E">
              <w:rPr>
                <w:rFonts w:asciiTheme="minorHAnsi" w:hAnsiTheme="minorHAnsi"/>
                <w:sz w:val="22"/>
                <w:szCs w:val="22"/>
              </w:rPr>
              <w:t>9084</w:t>
            </w:r>
          </w:p>
        </w:tc>
        <w:tc>
          <w:tcPr>
            <w:tcW w:w="957" w:type="pct"/>
          </w:tcPr>
          <w:p w14:paraId="4EA1D07F" w14:textId="60F9619A" w:rsidR="00C25BF9" w:rsidRPr="0013083E" w:rsidRDefault="00C25BF9" w:rsidP="002F72FF">
            <w:pPr>
              <w:pStyle w:val="Default"/>
              <w:jc w:val="center"/>
              <w:rPr>
                <w:rFonts w:asciiTheme="minorHAnsi" w:hAnsiTheme="minorHAnsi"/>
                <w:sz w:val="22"/>
                <w:szCs w:val="22"/>
              </w:rPr>
            </w:pPr>
            <w:r w:rsidRPr="0013083E">
              <w:rPr>
                <w:rFonts w:asciiTheme="minorHAnsi" w:hAnsiTheme="minorHAnsi"/>
                <w:sz w:val="22"/>
                <w:szCs w:val="22"/>
              </w:rPr>
              <w:t>49.39</w:t>
            </w:r>
            <w:r w:rsidR="006B5AFF">
              <w:rPr>
                <w:rFonts w:asciiTheme="minorHAnsi" w:hAnsiTheme="minorHAnsi"/>
                <w:sz w:val="22"/>
                <w:szCs w:val="22"/>
              </w:rPr>
              <w:t>%</w:t>
            </w:r>
          </w:p>
        </w:tc>
        <w:tc>
          <w:tcPr>
            <w:tcW w:w="1270" w:type="pct"/>
          </w:tcPr>
          <w:p w14:paraId="30C86B88" w14:textId="77777777" w:rsidR="00C25BF9" w:rsidRPr="0013083E" w:rsidRDefault="00C25BF9" w:rsidP="002F72FF">
            <w:pPr>
              <w:pStyle w:val="Default"/>
              <w:jc w:val="center"/>
              <w:rPr>
                <w:rFonts w:asciiTheme="minorHAnsi" w:hAnsiTheme="minorHAnsi"/>
                <w:sz w:val="22"/>
                <w:szCs w:val="22"/>
              </w:rPr>
            </w:pPr>
            <w:r w:rsidRPr="0013083E">
              <w:rPr>
                <w:rFonts w:asciiTheme="minorHAnsi" w:hAnsiTheme="minorHAnsi"/>
                <w:sz w:val="22"/>
                <w:szCs w:val="22"/>
              </w:rPr>
              <w:t>22</w:t>
            </w:r>
          </w:p>
        </w:tc>
        <w:tc>
          <w:tcPr>
            <w:tcW w:w="1062" w:type="pct"/>
          </w:tcPr>
          <w:p w14:paraId="13D2209E" w14:textId="77777777" w:rsidR="00C25BF9" w:rsidRPr="0013083E" w:rsidRDefault="00C25BF9" w:rsidP="002F72FF">
            <w:pPr>
              <w:pStyle w:val="Default"/>
              <w:jc w:val="center"/>
              <w:rPr>
                <w:rFonts w:asciiTheme="minorHAnsi" w:hAnsiTheme="minorHAnsi"/>
                <w:sz w:val="22"/>
                <w:szCs w:val="22"/>
              </w:rPr>
            </w:pPr>
            <w:r w:rsidRPr="0013083E">
              <w:rPr>
                <w:rFonts w:asciiTheme="minorHAnsi" w:hAnsiTheme="minorHAnsi"/>
                <w:sz w:val="22"/>
                <w:szCs w:val="22"/>
              </w:rPr>
              <w:t>47</w:t>
            </w:r>
          </w:p>
        </w:tc>
      </w:tr>
      <w:tr w:rsidR="00C25BF9" w:rsidRPr="005654A1" w14:paraId="03882EFB" w14:textId="77777777" w:rsidTr="002F72FF">
        <w:tc>
          <w:tcPr>
            <w:tcW w:w="970" w:type="pct"/>
          </w:tcPr>
          <w:p w14:paraId="708DD40B" w14:textId="77777777" w:rsidR="00C25BF9" w:rsidRPr="0013083E" w:rsidRDefault="00C25BF9" w:rsidP="002F72FF">
            <w:pPr>
              <w:pStyle w:val="Default"/>
              <w:rPr>
                <w:rFonts w:asciiTheme="minorHAnsi" w:hAnsiTheme="minorHAnsi"/>
                <w:sz w:val="22"/>
                <w:szCs w:val="22"/>
              </w:rPr>
            </w:pPr>
            <w:r w:rsidRPr="0013083E">
              <w:rPr>
                <w:rFonts w:asciiTheme="minorHAnsi" w:hAnsiTheme="minorHAnsi"/>
                <w:sz w:val="22"/>
                <w:szCs w:val="22"/>
              </w:rPr>
              <w:t>Terai</w:t>
            </w:r>
          </w:p>
        </w:tc>
        <w:tc>
          <w:tcPr>
            <w:tcW w:w="742" w:type="pct"/>
          </w:tcPr>
          <w:p w14:paraId="0C0C9838" w14:textId="77777777" w:rsidR="00C25BF9" w:rsidRPr="0013083E" w:rsidRDefault="00C25BF9" w:rsidP="002F72FF">
            <w:pPr>
              <w:pStyle w:val="Default"/>
              <w:jc w:val="center"/>
              <w:rPr>
                <w:rFonts w:asciiTheme="minorHAnsi" w:hAnsiTheme="minorHAnsi"/>
                <w:sz w:val="22"/>
                <w:szCs w:val="22"/>
              </w:rPr>
            </w:pPr>
            <w:r w:rsidRPr="0013083E">
              <w:rPr>
                <w:rFonts w:asciiTheme="minorHAnsi" w:hAnsiTheme="minorHAnsi"/>
                <w:sz w:val="22"/>
                <w:szCs w:val="22"/>
              </w:rPr>
              <w:t>9243</w:t>
            </w:r>
          </w:p>
        </w:tc>
        <w:tc>
          <w:tcPr>
            <w:tcW w:w="957" w:type="pct"/>
          </w:tcPr>
          <w:p w14:paraId="5A385750" w14:textId="5A222829" w:rsidR="00C25BF9" w:rsidRPr="0013083E" w:rsidRDefault="00C25BF9" w:rsidP="002F72FF">
            <w:pPr>
              <w:pStyle w:val="Default"/>
              <w:jc w:val="center"/>
              <w:rPr>
                <w:rFonts w:asciiTheme="minorHAnsi" w:hAnsiTheme="minorHAnsi"/>
                <w:sz w:val="22"/>
                <w:szCs w:val="22"/>
              </w:rPr>
            </w:pPr>
            <w:r w:rsidRPr="0013083E">
              <w:rPr>
                <w:rFonts w:asciiTheme="minorHAnsi" w:hAnsiTheme="minorHAnsi"/>
                <w:sz w:val="22"/>
                <w:szCs w:val="22"/>
              </w:rPr>
              <w:t>50.26</w:t>
            </w:r>
            <w:r w:rsidR="006B5AFF">
              <w:rPr>
                <w:rFonts w:asciiTheme="minorHAnsi" w:hAnsiTheme="minorHAnsi"/>
                <w:sz w:val="22"/>
                <w:szCs w:val="22"/>
              </w:rPr>
              <w:t>%</w:t>
            </w:r>
          </w:p>
        </w:tc>
        <w:tc>
          <w:tcPr>
            <w:tcW w:w="1270" w:type="pct"/>
          </w:tcPr>
          <w:p w14:paraId="3E7A7007" w14:textId="77777777" w:rsidR="00C25BF9" w:rsidRPr="0013083E" w:rsidRDefault="00C25BF9" w:rsidP="002F72FF">
            <w:pPr>
              <w:pStyle w:val="Default"/>
              <w:jc w:val="center"/>
              <w:rPr>
                <w:rFonts w:asciiTheme="minorHAnsi" w:hAnsiTheme="minorHAnsi"/>
                <w:sz w:val="22"/>
                <w:szCs w:val="22"/>
              </w:rPr>
            </w:pPr>
            <w:r w:rsidRPr="0013083E">
              <w:rPr>
                <w:rFonts w:asciiTheme="minorHAnsi" w:hAnsiTheme="minorHAnsi"/>
                <w:sz w:val="22"/>
                <w:szCs w:val="22"/>
              </w:rPr>
              <w:t>23</w:t>
            </w:r>
          </w:p>
        </w:tc>
        <w:tc>
          <w:tcPr>
            <w:tcW w:w="1062" w:type="pct"/>
          </w:tcPr>
          <w:p w14:paraId="7A289FD2" w14:textId="77777777" w:rsidR="00C25BF9" w:rsidRPr="0013083E" w:rsidRDefault="00C25BF9" w:rsidP="002F72FF">
            <w:pPr>
              <w:pStyle w:val="Default"/>
              <w:jc w:val="center"/>
              <w:rPr>
                <w:rFonts w:asciiTheme="minorHAnsi" w:hAnsiTheme="minorHAnsi"/>
                <w:sz w:val="22"/>
                <w:szCs w:val="22"/>
              </w:rPr>
            </w:pPr>
            <w:r w:rsidRPr="0013083E">
              <w:rPr>
                <w:rFonts w:asciiTheme="minorHAnsi" w:hAnsiTheme="minorHAnsi"/>
                <w:sz w:val="22"/>
                <w:szCs w:val="22"/>
              </w:rPr>
              <w:t>49</w:t>
            </w:r>
          </w:p>
        </w:tc>
      </w:tr>
      <w:tr w:rsidR="00C25BF9" w:rsidRPr="005654A1" w14:paraId="3A63DDD5" w14:textId="77777777" w:rsidTr="002F72FF">
        <w:tc>
          <w:tcPr>
            <w:tcW w:w="970" w:type="pct"/>
          </w:tcPr>
          <w:p w14:paraId="1A7F180C" w14:textId="77777777" w:rsidR="00C25BF9" w:rsidRPr="0013083E" w:rsidRDefault="00C25BF9" w:rsidP="0013083E">
            <w:pPr>
              <w:spacing w:after="0" w:line="240" w:lineRule="auto"/>
              <w:jc w:val="center"/>
              <w:rPr>
                <w:rFonts w:asciiTheme="minorHAnsi" w:hAnsiTheme="minorHAnsi" w:cs="Arial"/>
                <w:b/>
                <w:szCs w:val="22"/>
              </w:rPr>
            </w:pPr>
            <w:r w:rsidRPr="0013083E">
              <w:rPr>
                <w:rFonts w:asciiTheme="minorHAnsi" w:hAnsiTheme="minorHAnsi" w:cs="Arial"/>
                <w:b/>
                <w:szCs w:val="22"/>
              </w:rPr>
              <w:t xml:space="preserve">Total </w:t>
            </w:r>
          </w:p>
        </w:tc>
        <w:tc>
          <w:tcPr>
            <w:tcW w:w="742" w:type="pct"/>
          </w:tcPr>
          <w:p w14:paraId="18CA3511" w14:textId="77777777" w:rsidR="00C25BF9" w:rsidRPr="0013083E" w:rsidRDefault="00C25BF9" w:rsidP="0013083E">
            <w:pPr>
              <w:spacing w:after="0" w:line="240" w:lineRule="auto"/>
              <w:jc w:val="center"/>
              <w:rPr>
                <w:rFonts w:asciiTheme="minorHAnsi" w:hAnsiTheme="minorHAnsi" w:cs="Arial"/>
                <w:b/>
                <w:szCs w:val="22"/>
              </w:rPr>
            </w:pPr>
            <w:r w:rsidRPr="0013083E">
              <w:rPr>
                <w:rFonts w:asciiTheme="minorHAnsi" w:hAnsiTheme="minorHAnsi" w:cs="Arial"/>
                <w:b/>
                <w:szCs w:val="22"/>
              </w:rPr>
              <w:t>18392</w:t>
            </w:r>
          </w:p>
        </w:tc>
        <w:tc>
          <w:tcPr>
            <w:tcW w:w="957" w:type="pct"/>
          </w:tcPr>
          <w:p w14:paraId="20628334" w14:textId="396FD19B" w:rsidR="00C25BF9" w:rsidRPr="0013083E" w:rsidRDefault="00C25BF9" w:rsidP="0013083E">
            <w:pPr>
              <w:spacing w:after="0" w:line="240" w:lineRule="auto"/>
              <w:jc w:val="center"/>
              <w:rPr>
                <w:rFonts w:asciiTheme="minorHAnsi" w:hAnsiTheme="minorHAnsi" w:cs="Arial"/>
                <w:b/>
                <w:szCs w:val="22"/>
              </w:rPr>
            </w:pPr>
            <w:r w:rsidRPr="0013083E">
              <w:rPr>
                <w:rFonts w:asciiTheme="minorHAnsi" w:hAnsiTheme="minorHAnsi" w:cs="Arial"/>
                <w:b/>
                <w:szCs w:val="22"/>
              </w:rPr>
              <w:t>100</w:t>
            </w:r>
            <w:r w:rsidR="006B5AFF">
              <w:rPr>
                <w:rFonts w:asciiTheme="minorHAnsi" w:hAnsiTheme="minorHAnsi" w:cs="Arial"/>
                <w:b/>
                <w:szCs w:val="22"/>
              </w:rPr>
              <w:t>%</w:t>
            </w:r>
          </w:p>
        </w:tc>
        <w:tc>
          <w:tcPr>
            <w:tcW w:w="1270" w:type="pct"/>
          </w:tcPr>
          <w:p w14:paraId="7E5013F0" w14:textId="77777777" w:rsidR="00C25BF9" w:rsidRPr="0013083E" w:rsidRDefault="00C25BF9" w:rsidP="0013083E">
            <w:pPr>
              <w:spacing w:after="0" w:line="240" w:lineRule="auto"/>
              <w:jc w:val="center"/>
              <w:rPr>
                <w:rFonts w:asciiTheme="minorHAnsi" w:hAnsiTheme="minorHAnsi" w:cs="Arial"/>
                <w:b/>
                <w:szCs w:val="22"/>
              </w:rPr>
            </w:pPr>
            <w:r w:rsidRPr="0013083E">
              <w:rPr>
                <w:rFonts w:asciiTheme="minorHAnsi" w:hAnsiTheme="minorHAnsi" w:cs="Arial"/>
                <w:b/>
                <w:szCs w:val="22"/>
              </w:rPr>
              <w:t>46</w:t>
            </w:r>
          </w:p>
        </w:tc>
        <w:tc>
          <w:tcPr>
            <w:tcW w:w="1062" w:type="pct"/>
          </w:tcPr>
          <w:p w14:paraId="6119EB47" w14:textId="77777777" w:rsidR="00C25BF9" w:rsidRPr="0013083E" w:rsidRDefault="00C25BF9" w:rsidP="0013083E">
            <w:pPr>
              <w:spacing w:after="0" w:line="240" w:lineRule="auto"/>
              <w:jc w:val="center"/>
              <w:rPr>
                <w:rFonts w:asciiTheme="minorHAnsi" w:hAnsiTheme="minorHAnsi" w:cs="Arial"/>
                <w:b/>
                <w:szCs w:val="22"/>
              </w:rPr>
            </w:pPr>
            <w:r w:rsidRPr="0013083E">
              <w:rPr>
                <w:rFonts w:asciiTheme="minorHAnsi" w:hAnsiTheme="minorHAnsi" w:cs="Arial"/>
                <w:b/>
                <w:szCs w:val="22"/>
              </w:rPr>
              <w:t>100</w:t>
            </w:r>
          </w:p>
        </w:tc>
      </w:tr>
    </w:tbl>
    <w:p w14:paraId="4A305CCA" w14:textId="77777777" w:rsidR="00C25BF9" w:rsidRPr="006A088F" w:rsidRDefault="00C25BF9" w:rsidP="006A088F">
      <w:pPr>
        <w:spacing w:line="240" w:lineRule="auto"/>
        <w:jc w:val="both"/>
        <w:rPr>
          <w:rFonts w:asciiTheme="minorHAnsi" w:hAnsiTheme="minorHAnsi" w:cs="Arial"/>
          <w:b/>
          <w:szCs w:val="22"/>
        </w:rPr>
      </w:pPr>
    </w:p>
    <w:p w14:paraId="1D553E54" w14:textId="77777777" w:rsidR="006A088F" w:rsidRPr="006A088F" w:rsidRDefault="006A088F" w:rsidP="006A088F">
      <w:pPr>
        <w:spacing w:line="240" w:lineRule="auto"/>
        <w:jc w:val="both"/>
        <w:rPr>
          <w:rFonts w:asciiTheme="minorHAnsi" w:hAnsiTheme="minorHAnsi" w:cs="Arial"/>
          <w:b/>
          <w:szCs w:val="22"/>
        </w:rPr>
      </w:pPr>
      <w:r w:rsidRPr="006A088F">
        <w:rPr>
          <w:rFonts w:asciiTheme="minorHAnsi" w:hAnsiTheme="minorHAnsi" w:cs="Arial"/>
          <w:b/>
          <w:szCs w:val="22"/>
        </w:rPr>
        <w:t>CPA-10</w:t>
      </w:r>
    </w:p>
    <w:tbl>
      <w:tblPr>
        <w:tblW w:w="42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4"/>
        <w:gridCol w:w="1202"/>
        <w:gridCol w:w="2932"/>
        <w:gridCol w:w="1330"/>
        <w:gridCol w:w="1253"/>
      </w:tblGrid>
      <w:tr w:rsidR="006A088F" w:rsidRPr="006A088F" w14:paraId="14742CEB" w14:textId="77777777" w:rsidTr="0013083E">
        <w:trPr>
          <w:trHeight w:val="77"/>
        </w:trPr>
        <w:tc>
          <w:tcPr>
            <w:tcW w:w="944" w:type="pct"/>
            <w:vMerge w:val="restart"/>
            <w:shd w:val="clear" w:color="auto" w:fill="auto"/>
            <w:hideMark/>
          </w:tcPr>
          <w:p w14:paraId="6A44E425" w14:textId="77777777" w:rsidR="006A088F" w:rsidRPr="006A088F" w:rsidRDefault="006A088F" w:rsidP="006A088F">
            <w:pPr>
              <w:spacing w:line="240" w:lineRule="auto"/>
              <w:jc w:val="both"/>
              <w:rPr>
                <w:rFonts w:asciiTheme="minorHAnsi" w:hAnsiTheme="minorHAnsi" w:cs="Arial"/>
                <w:b/>
                <w:bCs/>
                <w:color w:val="000000"/>
                <w:szCs w:val="22"/>
              </w:rPr>
            </w:pPr>
          </w:p>
          <w:p w14:paraId="6FF15227" w14:textId="77777777" w:rsidR="006A088F" w:rsidRPr="006A088F" w:rsidRDefault="006A088F" w:rsidP="006A088F">
            <w:pPr>
              <w:spacing w:line="240" w:lineRule="auto"/>
              <w:jc w:val="both"/>
              <w:rPr>
                <w:rFonts w:asciiTheme="minorHAnsi" w:hAnsiTheme="minorHAnsi" w:cs="Arial"/>
                <w:b/>
                <w:bCs/>
                <w:color w:val="000000"/>
                <w:szCs w:val="22"/>
              </w:rPr>
            </w:pPr>
            <w:r w:rsidRPr="006A088F">
              <w:rPr>
                <w:rFonts w:asciiTheme="minorHAnsi" w:hAnsiTheme="minorHAnsi" w:cs="Arial"/>
                <w:b/>
                <w:bCs/>
                <w:color w:val="000000"/>
                <w:szCs w:val="22"/>
              </w:rPr>
              <w:t>Ecological Belts</w:t>
            </w:r>
          </w:p>
        </w:tc>
        <w:tc>
          <w:tcPr>
            <w:tcW w:w="1735" w:type="pct"/>
            <w:gridSpan w:val="2"/>
            <w:shd w:val="clear" w:color="auto" w:fill="auto"/>
            <w:hideMark/>
          </w:tcPr>
          <w:p w14:paraId="17E9A5E5" w14:textId="77777777" w:rsidR="006A088F" w:rsidRPr="006A088F" w:rsidRDefault="006A088F" w:rsidP="006A088F">
            <w:pPr>
              <w:spacing w:line="240" w:lineRule="auto"/>
              <w:jc w:val="both"/>
              <w:rPr>
                <w:rFonts w:asciiTheme="minorHAnsi" w:hAnsiTheme="minorHAnsi" w:cs="Arial"/>
                <w:b/>
                <w:bCs/>
                <w:color w:val="000000"/>
                <w:szCs w:val="22"/>
              </w:rPr>
            </w:pPr>
            <w:r w:rsidRPr="006A088F">
              <w:rPr>
                <w:rFonts w:asciiTheme="minorHAnsi" w:hAnsiTheme="minorHAnsi" w:cs="Arial"/>
                <w:b/>
                <w:bCs/>
                <w:color w:val="000000"/>
                <w:szCs w:val="22"/>
              </w:rPr>
              <w:t>Installed Biogas Plants</w:t>
            </w:r>
          </w:p>
        </w:tc>
        <w:tc>
          <w:tcPr>
            <w:tcW w:w="1269" w:type="pct"/>
            <w:vMerge w:val="restart"/>
          </w:tcPr>
          <w:p w14:paraId="798E0240" w14:textId="77777777" w:rsidR="006A088F" w:rsidRPr="006A088F" w:rsidRDefault="006A088F" w:rsidP="006A088F">
            <w:pPr>
              <w:spacing w:line="240" w:lineRule="auto"/>
              <w:jc w:val="both"/>
              <w:rPr>
                <w:rFonts w:asciiTheme="minorHAnsi" w:hAnsiTheme="minorHAnsi" w:cs="Arial"/>
                <w:b/>
                <w:bCs/>
                <w:color w:val="000000"/>
                <w:szCs w:val="22"/>
              </w:rPr>
            </w:pPr>
            <w:r w:rsidRPr="006A088F">
              <w:rPr>
                <w:rFonts w:asciiTheme="minorHAnsi" w:hAnsiTheme="minorHAnsi" w:cs="Arial"/>
                <w:b/>
                <w:bCs/>
                <w:color w:val="000000"/>
                <w:szCs w:val="22"/>
              </w:rPr>
              <w:t>Sample Required</w:t>
            </w:r>
          </w:p>
        </w:tc>
        <w:tc>
          <w:tcPr>
            <w:tcW w:w="1051" w:type="pct"/>
            <w:shd w:val="clear" w:color="auto" w:fill="auto"/>
            <w:hideMark/>
          </w:tcPr>
          <w:p w14:paraId="57F95D11" w14:textId="77777777" w:rsidR="006A088F" w:rsidRPr="006A088F" w:rsidRDefault="006A088F" w:rsidP="006A088F">
            <w:pPr>
              <w:spacing w:line="240" w:lineRule="auto"/>
              <w:jc w:val="both"/>
              <w:rPr>
                <w:rFonts w:asciiTheme="minorHAnsi" w:hAnsiTheme="minorHAnsi" w:cs="Arial"/>
                <w:b/>
                <w:bCs/>
                <w:color w:val="000000"/>
                <w:szCs w:val="22"/>
              </w:rPr>
            </w:pPr>
            <w:r w:rsidRPr="006A088F">
              <w:rPr>
                <w:rFonts w:asciiTheme="minorHAnsi" w:hAnsiTheme="minorHAnsi" w:cs="Arial"/>
                <w:b/>
                <w:bCs/>
                <w:color w:val="000000"/>
                <w:szCs w:val="22"/>
              </w:rPr>
              <w:t>Sample Biogas Plants</w:t>
            </w:r>
          </w:p>
        </w:tc>
      </w:tr>
      <w:tr w:rsidR="006A088F" w:rsidRPr="006A088F" w14:paraId="382DDB50" w14:textId="77777777" w:rsidTr="0013083E">
        <w:trPr>
          <w:trHeight w:val="77"/>
        </w:trPr>
        <w:tc>
          <w:tcPr>
            <w:tcW w:w="944" w:type="pct"/>
            <w:vMerge/>
            <w:vAlign w:val="center"/>
            <w:hideMark/>
          </w:tcPr>
          <w:p w14:paraId="47EC01BF" w14:textId="77777777" w:rsidR="006A088F" w:rsidRPr="006A088F" w:rsidRDefault="006A088F" w:rsidP="006A088F">
            <w:pPr>
              <w:spacing w:line="240" w:lineRule="auto"/>
              <w:jc w:val="both"/>
              <w:rPr>
                <w:rFonts w:asciiTheme="minorHAnsi" w:hAnsiTheme="minorHAnsi" w:cs="Arial"/>
                <w:b/>
                <w:bCs/>
                <w:color w:val="000000"/>
                <w:szCs w:val="22"/>
              </w:rPr>
            </w:pPr>
          </w:p>
        </w:tc>
        <w:tc>
          <w:tcPr>
            <w:tcW w:w="736" w:type="pct"/>
            <w:shd w:val="clear" w:color="auto" w:fill="auto"/>
            <w:hideMark/>
          </w:tcPr>
          <w:p w14:paraId="440BD613" w14:textId="77777777" w:rsidR="006A088F" w:rsidRPr="006A088F" w:rsidRDefault="006A088F" w:rsidP="006A088F">
            <w:pPr>
              <w:spacing w:line="240" w:lineRule="auto"/>
              <w:jc w:val="both"/>
              <w:rPr>
                <w:rFonts w:asciiTheme="minorHAnsi" w:hAnsiTheme="minorHAnsi" w:cs="Arial"/>
                <w:b/>
                <w:bCs/>
                <w:color w:val="000000"/>
                <w:szCs w:val="22"/>
              </w:rPr>
            </w:pPr>
            <w:r w:rsidRPr="006A088F">
              <w:rPr>
                <w:rFonts w:asciiTheme="minorHAnsi" w:hAnsiTheme="minorHAnsi" w:cs="Arial"/>
                <w:b/>
                <w:bCs/>
                <w:color w:val="000000"/>
                <w:szCs w:val="22"/>
              </w:rPr>
              <w:t>Number</w:t>
            </w:r>
          </w:p>
        </w:tc>
        <w:tc>
          <w:tcPr>
            <w:tcW w:w="999" w:type="pct"/>
            <w:shd w:val="clear" w:color="auto" w:fill="auto"/>
            <w:hideMark/>
          </w:tcPr>
          <w:p w14:paraId="15208101" w14:textId="045D2751" w:rsidR="006A088F" w:rsidRPr="006A088F" w:rsidRDefault="006B5AFF" w:rsidP="006A088F">
            <w:pPr>
              <w:spacing w:line="240" w:lineRule="auto"/>
              <w:jc w:val="both"/>
              <w:rPr>
                <w:rFonts w:asciiTheme="minorHAnsi" w:hAnsiTheme="minorHAnsi" w:cs="Arial"/>
                <w:b/>
                <w:bCs/>
                <w:color w:val="000000"/>
                <w:szCs w:val="22"/>
              </w:rPr>
            </w:pPr>
            <w:r>
              <w:rPr>
                <w:rFonts w:asciiTheme="minorHAnsi" w:hAnsiTheme="minorHAnsi" w:cs="Arial"/>
                <w:b/>
                <w:bCs/>
                <w:color w:val="000000"/>
                <w:szCs w:val="22"/>
              </w:rPr>
              <w:t>Percentage</w:t>
            </w:r>
          </w:p>
        </w:tc>
        <w:tc>
          <w:tcPr>
            <w:tcW w:w="1269" w:type="pct"/>
            <w:vMerge/>
          </w:tcPr>
          <w:p w14:paraId="1B01BEA2" w14:textId="77777777" w:rsidR="006A088F" w:rsidRPr="006A088F" w:rsidRDefault="006A088F" w:rsidP="006A088F">
            <w:pPr>
              <w:spacing w:line="240" w:lineRule="auto"/>
              <w:jc w:val="both"/>
              <w:rPr>
                <w:rFonts w:asciiTheme="minorHAnsi" w:hAnsiTheme="minorHAnsi" w:cs="Arial"/>
                <w:b/>
                <w:bCs/>
                <w:color w:val="000000"/>
                <w:szCs w:val="22"/>
              </w:rPr>
            </w:pPr>
          </w:p>
        </w:tc>
        <w:tc>
          <w:tcPr>
            <w:tcW w:w="1051" w:type="pct"/>
            <w:shd w:val="clear" w:color="auto" w:fill="auto"/>
            <w:vAlign w:val="bottom"/>
            <w:hideMark/>
          </w:tcPr>
          <w:p w14:paraId="2CFB1A54" w14:textId="77777777" w:rsidR="006A088F" w:rsidRPr="006A088F" w:rsidRDefault="006A088F" w:rsidP="006A088F">
            <w:pPr>
              <w:spacing w:line="240" w:lineRule="auto"/>
              <w:jc w:val="both"/>
              <w:rPr>
                <w:rFonts w:asciiTheme="minorHAnsi" w:hAnsiTheme="minorHAnsi" w:cs="Arial"/>
                <w:b/>
                <w:bCs/>
                <w:color w:val="000000"/>
                <w:szCs w:val="22"/>
              </w:rPr>
            </w:pPr>
            <w:r w:rsidRPr="006A088F">
              <w:rPr>
                <w:rFonts w:asciiTheme="minorHAnsi" w:hAnsiTheme="minorHAnsi" w:cs="Arial"/>
                <w:b/>
                <w:bCs/>
                <w:color w:val="000000"/>
                <w:szCs w:val="22"/>
              </w:rPr>
              <w:t>Number</w:t>
            </w:r>
          </w:p>
        </w:tc>
      </w:tr>
      <w:tr w:rsidR="0013083E" w:rsidRPr="006A088F" w14:paraId="386D5865" w14:textId="77777777" w:rsidTr="0013083E">
        <w:trPr>
          <w:trHeight w:val="77"/>
        </w:trPr>
        <w:tc>
          <w:tcPr>
            <w:tcW w:w="944" w:type="pct"/>
            <w:shd w:val="clear" w:color="auto" w:fill="auto"/>
            <w:hideMark/>
          </w:tcPr>
          <w:p w14:paraId="52435AE3" w14:textId="77777777" w:rsidR="0013083E" w:rsidRPr="006A088F" w:rsidRDefault="0013083E" w:rsidP="0013083E">
            <w:pPr>
              <w:pStyle w:val="Default"/>
              <w:jc w:val="both"/>
              <w:rPr>
                <w:rFonts w:asciiTheme="minorHAnsi" w:hAnsiTheme="minorHAnsi"/>
                <w:sz w:val="22"/>
                <w:szCs w:val="22"/>
              </w:rPr>
            </w:pPr>
            <w:r w:rsidRPr="006A088F">
              <w:rPr>
                <w:rFonts w:asciiTheme="minorHAnsi" w:hAnsiTheme="minorHAnsi"/>
                <w:sz w:val="22"/>
                <w:szCs w:val="22"/>
              </w:rPr>
              <w:t xml:space="preserve">Remote Hill </w:t>
            </w:r>
          </w:p>
        </w:tc>
        <w:tc>
          <w:tcPr>
            <w:tcW w:w="736" w:type="pct"/>
            <w:shd w:val="clear" w:color="auto" w:fill="auto"/>
            <w:hideMark/>
          </w:tcPr>
          <w:p w14:paraId="7D029399" w14:textId="77777777" w:rsidR="0013083E" w:rsidRPr="006A088F" w:rsidRDefault="0013083E" w:rsidP="0013083E">
            <w:pPr>
              <w:pStyle w:val="Default"/>
              <w:jc w:val="both"/>
              <w:rPr>
                <w:rFonts w:asciiTheme="minorHAnsi" w:hAnsiTheme="minorHAnsi"/>
                <w:sz w:val="22"/>
                <w:szCs w:val="22"/>
              </w:rPr>
            </w:pPr>
            <w:r w:rsidRPr="006A088F">
              <w:rPr>
                <w:rFonts w:asciiTheme="minorHAnsi" w:hAnsiTheme="minorHAnsi"/>
                <w:sz w:val="22"/>
                <w:szCs w:val="22"/>
              </w:rPr>
              <w:t>144</w:t>
            </w:r>
          </w:p>
        </w:tc>
        <w:tc>
          <w:tcPr>
            <w:tcW w:w="999" w:type="pct"/>
            <w:shd w:val="clear" w:color="auto" w:fill="auto"/>
            <w:hideMark/>
          </w:tcPr>
          <w:p w14:paraId="66E54C51" w14:textId="62BF975D" w:rsidR="0013083E" w:rsidRPr="006A088F" w:rsidRDefault="0013083E" w:rsidP="0013083E">
            <w:pPr>
              <w:pStyle w:val="Default"/>
              <w:jc w:val="both"/>
              <w:rPr>
                <w:rFonts w:asciiTheme="minorHAnsi" w:hAnsiTheme="minorHAnsi"/>
                <w:sz w:val="22"/>
                <w:szCs w:val="22"/>
              </w:rPr>
            </w:pPr>
            <w:r w:rsidRPr="006A088F">
              <w:rPr>
                <w:rFonts w:asciiTheme="minorHAnsi" w:hAnsiTheme="minorHAnsi"/>
                <w:sz w:val="22"/>
                <w:szCs w:val="22"/>
              </w:rPr>
              <w:t>1.36</w:t>
            </w:r>
            <w:r w:rsidR="006B5AFF">
              <w:rPr>
                <w:rFonts w:asciiTheme="minorHAnsi" w:hAnsiTheme="minorHAnsi"/>
                <w:sz w:val="22"/>
                <w:szCs w:val="22"/>
              </w:rPr>
              <w:t>%</w:t>
            </w:r>
          </w:p>
        </w:tc>
        <w:tc>
          <w:tcPr>
            <w:tcW w:w="1269" w:type="pct"/>
          </w:tcPr>
          <w:p w14:paraId="05ADA375" w14:textId="7852B015" w:rsidR="0013083E" w:rsidRPr="006A088F" w:rsidRDefault="0013083E" w:rsidP="0013083E">
            <w:pPr>
              <w:pStyle w:val="Default"/>
              <w:jc w:val="both"/>
              <w:rPr>
                <w:rFonts w:asciiTheme="minorHAnsi" w:hAnsiTheme="minorHAnsi"/>
                <w:sz w:val="22"/>
                <w:szCs w:val="22"/>
              </w:rPr>
            </w:pPr>
            <w:r w:rsidRPr="0013083E">
              <w:rPr>
                <w:rFonts w:asciiTheme="minorHAnsi" w:hAnsiTheme="minorHAnsi"/>
                <w:sz w:val="22"/>
                <w:szCs w:val="22"/>
              </w:rPr>
              <w:t>1</w:t>
            </w:r>
          </w:p>
        </w:tc>
        <w:tc>
          <w:tcPr>
            <w:tcW w:w="1051" w:type="pct"/>
            <w:shd w:val="clear" w:color="auto" w:fill="auto"/>
            <w:hideMark/>
          </w:tcPr>
          <w:p w14:paraId="716485C9" w14:textId="2836B737" w:rsidR="0013083E" w:rsidRPr="006A088F" w:rsidRDefault="0013083E" w:rsidP="0013083E">
            <w:pPr>
              <w:pStyle w:val="Default"/>
              <w:jc w:val="both"/>
              <w:rPr>
                <w:rFonts w:asciiTheme="minorHAnsi" w:hAnsiTheme="minorHAnsi"/>
                <w:sz w:val="22"/>
                <w:szCs w:val="22"/>
              </w:rPr>
            </w:pPr>
            <w:r w:rsidRPr="0013083E">
              <w:rPr>
                <w:rFonts w:asciiTheme="minorHAnsi" w:hAnsiTheme="minorHAnsi"/>
                <w:sz w:val="22"/>
                <w:szCs w:val="22"/>
              </w:rPr>
              <w:t>4</w:t>
            </w:r>
          </w:p>
        </w:tc>
      </w:tr>
      <w:tr w:rsidR="0013083E" w:rsidRPr="006A088F" w14:paraId="37F39F6B" w14:textId="77777777" w:rsidTr="0013083E">
        <w:trPr>
          <w:trHeight w:val="77"/>
        </w:trPr>
        <w:tc>
          <w:tcPr>
            <w:tcW w:w="944" w:type="pct"/>
            <w:shd w:val="clear" w:color="auto" w:fill="auto"/>
            <w:hideMark/>
          </w:tcPr>
          <w:p w14:paraId="55E4F594" w14:textId="77777777" w:rsidR="0013083E" w:rsidRPr="006A088F" w:rsidRDefault="0013083E" w:rsidP="0013083E">
            <w:pPr>
              <w:pStyle w:val="Default"/>
              <w:jc w:val="both"/>
              <w:rPr>
                <w:rFonts w:asciiTheme="minorHAnsi" w:hAnsiTheme="minorHAnsi"/>
                <w:sz w:val="22"/>
                <w:szCs w:val="22"/>
              </w:rPr>
            </w:pPr>
            <w:r w:rsidRPr="006A088F">
              <w:rPr>
                <w:rFonts w:asciiTheme="minorHAnsi" w:hAnsiTheme="minorHAnsi"/>
                <w:sz w:val="22"/>
                <w:szCs w:val="22"/>
              </w:rPr>
              <w:t xml:space="preserve">Hill </w:t>
            </w:r>
          </w:p>
        </w:tc>
        <w:tc>
          <w:tcPr>
            <w:tcW w:w="736" w:type="pct"/>
            <w:shd w:val="clear" w:color="auto" w:fill="auto"/>
            <w:hideMark/>
          </w:tcPr>
          <w:p w14:paraId="4BAE1544" w14:textId="77777777" w:rsidR="0013083E" w:rsidRPr="006A088F" w:rsidRDefault="0013083E" w:rsidP="0013083E">
            <w:pPr>
              <w:pStyle w:val="Default"/>
              <w:jc w:val="both"/>
              <w:rPr>
                <w:rFonts w:asciiTheme="minorHAnsi" w:hAnsiTheme="minorHAnsi"/>
                <w:sz w:val="22"/>
                <w:szCs w:val="22"/>
              </w:rPr>
            </w:pPr>
            <w:r w:rsidRPr="006A088F">
              <w:rPr>
                <w:rFonts w:asciiTheme="minorHAnsi" w:hAnsiTheme="minorHAnsi"/>
                <w:sz w:val="22"/>
                <w:szCs w:val="22"/>
              </w:rPr>
              <w:t>6065</w:t>
            </w:r>
          </w:p>
        </w:tc>
        <w:tc>
          <w:tcPr>
            <w:tcW w:w="999" w:type="pct"/>
            <w:shd w:val="clear" w:color="auto" w:fill="auto"/>
            <w:hideMark/>
          </w:tcPr>
          <w:p w14:paraId="7072BE1F" w14:textId="6B1EC3A4" w:rsidR="0013083E" w:rsidRPr="006A088F" w:rsidRDefault="0013083E" w:rsidP="0013083E">
            <w:pPr>
              <w:pStyle w:val="Default"/>
              <w:jc w:val="both"/>
              <w:rPr>
                <w:rFonts w:asciiTheme="minorHAnsi" w:hAnsiTheme="minorHAnsi"/>
                <w:sz w:val="22"/>
                <w:szCs w:val="22"/>
              </w:rPr>
            </w:pPr>
            <w:r w:rsidRPr="006A088F">
              <w:rPr>
                <w:rFonts w:asciiTheme="minorHAnsi" w:hAnsiTheme="minorHAnsi"/>
                <w:sz w:val="22"/>
                <w:szCs w:val="22"/>
              </w:rPr>
              <w:t>57.28</w:t>
            </w:r>
            <w:r w:rsidR="006B5AFF">
              <w:rPr>
                <w:rFonts w:asciiTheme="minorHAnsi" w:hAnsiTheme="minorHAnsi"/>
                <w:sz w:val="22"/>
                <w:szCs w:val="22"/>
              </w:rPr>
              <w:t>%</w:t>
            </w:r>
          </w:p>
        </w:tc>
        <w:tc>
          <w:tcPr>
            <w:tcW w:w="1269" w:type="pct"/>
          </w:tcPr>
          <w:p w14:paraId="7CF4A517" w14:textId="145EB351" w:rsidR="0013083E" w:rsidRPr="006A088F" w:rsidRDefault="0013083E" w:rsidP="0013083E">
            <w:pPr>
              <w:pStyle w:val="Default"/>
              <w:jc w:val="both"/>
              <w:rPr>
                <w:rFonts w:asciiTheme="minorHAnsi" w:hAnsiTheme="minorHAnsi"/>
                <w:sz w:val="22"/>
                <w:szCs w:val="22"/>
              </w:rPr>
            </w:pPr>
            <w:r w:rsidRPr="0013083E">
              <w:rPr>
                <w:rFonts w:asciiTheme="minorHAnsi" w:hAnsiTheme="minorHAnsi"/>
                <w:sz w:val="22"/>
                <w:szCs w:val="22"/>
              </w:rPr>
              <w:t>31</w:t>
            </w:r>
          </w:p>
        </w:tc>
        <w:tc>
          <w:tcPr>
            <w:tcW w:w="1051" w:type="pct"/>
            <w:shd w:val="clear" w:color="auto" w:fill="auto"/>
            <w:hideMark/>
          </w:tcPr>
          <w:p w14:paraId="506E710B" w14:textId="1B12BAB8" w:rsidR="0013083E" w:rsidRPr="006A088F" w:rsidRDefault="0013083E" w:rsidP="0013083E">
            <w:pPr>
              <w:pStyle w:val="Default"/>
              <w:jc w:val="both"/>
              <w:rPr>
                <w:rFonts w:asciiTheme="minorHAnsi" w:hAnsiTheme="minorHAnsi"/>
                <w:sz w:val="22"/>
                <w:szCs w:val="22"/>
              </w:rPr>
            </w:pPr>
            <w:r w:rsidRPr="0013083E">
              <w:rPr>
                <w:rFonts w:asciiTheme="minorHAnsi" w:hAnsiTheme="minorHAnsi"/>
                <w:sz w:val="22"/>
                <w:szCs w:val="22"/>
              </w:rPr>
              <w:t>54</w:t>
            </w:r>
          </w:p>
        </w:tc>
      </w:tr>
      <w:tr w:rsidR="0013083E" w:rsidRPr="006A088F" w14:paraId="7451E673" w14:textId="77777777" w:rsidTr="0013083E">
        <w:trPr>
          <w:trHeight w:val="77"/>
        </w:trPr>
        <w:tc>
          <w:tcPr>
            <w:tcW w:w="944" w:type="pct"/>
            <w:shd w:val="clear" w:color="auto" w:fill="auto"/>
            <w:hideMark/>
          </w:tcPr>
          <w:p w14:paraId="18379F58" w14:textId="77777777" w:rsidR="0013083E" w:rsidRPr="006A088F" w:rsidRDefault="0013083E" w:rsidP="0013083E">
            <w:pPr>
              <w:pStyle w:val="Default"/>
              <w:jc w:val="both"/>
              <w:rPr>
                <w:rFonts w:asciiTheme="minorHAnsi" w:hAnsiTheme="minorHAnsi"/>
                <w:sz w:val="22"/>
                <w:szCs w:val="22"/>
              </w:rPr>
            </w:pPr>
            <w:r w:rsidRPr="006A088F">
              <w:rPr>
                <w:rFonts w:asciiTheme="minorHAnsi" w:hAnsiTheme="minorHAnsi"/>
                <w:sz w:val="22"/>
                <w:szCs w:val="22"/>
              </w:rPr>
              <w:t>Terai</w:t>
            </w:r>
          </w:p>
        </w:tc>
        <w:tc>
          <w:tcPr>
            <w:tcW w:w="736" w:type="pct"/>
            <w:shd w:val="clear" w:color="auto" w:fill="auto"/>
            <w:hideMark/>
          </w:tcPr>
          <w:p w14:paraId="28E8B3C9" w14:textId="77777777" w:rsidR="0013083E" w:rsidRPr="006A088F" w:rsidRDefault="0013083E" w:rsidP="0013083E">
            <w:pPr>
              <w:pStyle w:val="Default"/>
              <w:jc w:val="both"/>
              <w:rPr>
                <w:rFonts w:asciiTheme="minorHAnsi" w:hAnsiTheme="minorHAnsi"/>
                <w:sz w:val="22"/>
                <w:szCs w:val="22"/>
              </w:rPr>
            </w:pPr>
            <w:r w:rsidRPr="006A088F">
              <w:rPr>
                <w:rFonts w:asciiTheme="minorHAnsi" w:hAnsiTheme="minorHAnsi"/>
                <w:sz w:val="22"/>
                <w:szCs w:val="22"/>
              </w:rPr>
              <w:t>4380</w:t>
            </w:r>
          </w:p>
        </w:tc>
        <w:tc>
          <w:tcPr>
            <w:tcW w:w="999" w:type="pct"/>
            <w:shd w:val="clear" w:color="auto" w:fill="auto"/>
            <w:hideMark/>
          </w:tcPr>
          <w:p w14:paraId="0245DE12" w14:textId="16446A42" w:rsidR="0013083E" w:rsidRPr="006A088F" w:rsidRDefault="0013083E" w:rsidP="0013083E">
            <w:pPr>
              <w:pStyle w:val="Default"/>
              <w:jc w:val="both"/>
              <w:rPr>
                <w:rFonts w:asciiTheme="minorHAnsi" w:hAnsiTheme="minorHAnsi"/>
                <w:sz w:val="22"/>
                <w:szCs w:val="22"/>
              </w:rPr>
            </w:pPr>
            <w:r w:rsidRPr="006A088F">
              <w:rPr>
                <w:rFonts w:asciiTheme="minorHAnsi" w:hAnsiTheme="minorHAnsi"/>
                <w:sz w:val="22"/>
                <w:szCs w:val="22"/>
              </w:rPr>
              <w:t>41.36</w:t>
            </w:r>
            <w:r w:rsidR="006B5AFF">
              <w:rPr>
                <w:rFonts w:asciiTheme="minorHAnsi" w:hAnsiTheme="minorHAnsi"/>
                <w:sz w:val="22"/>
                <w:szCs w:val="22"/>
              </w:rPr>
              <w:t>%</w:t>
            </w:r>
          </w:p>
        </w:tc>
        <w:tc>
          <w:tcPr>
            <w:tcW w:w="1269" w:type="pct"/>
          </w:tcPr>
          <w:p w14:paraId="4D6506EB" w14:textId="4F2467F3" w:rsidR="0013083E" w:rsidRPr="006A088F" w:rsidRDefault="0013083E" w:rsidP="0013083E">
            <w:pPr>
              <w:pStyle w:val="Default"/>
              <w:jc w:val="both"/>
              <w:rPr>
                <w:rFonts w:asciiTheme="minorHAnsi" w:hAnsiTheme="minorHAnsi"/>
                <w:sz w:val="22"/>
                <w:szCs w:val="22"/>
              </w:rPr>
            </w:pPr>
            <w:r w:rsidRPr="0013083E">
              <w:rPr>
                <w:rFonts w:asciiTheme="minorHAnsi" w:hAnsiTheme="minorHAnsi"/>
                <w:sz w:val="22"/>
                <w:szCs w:val="22"/>
              </w:rPr>
              <w:t>22</w:t>
            </w:r>
          </w:p>
        </w:tc>
        <w:tc>
          <w:tcPr>
            <w:tcW w:w="1051" w:type="pct"/>
            <w:shd w:val="clear" w:color="auto" w:fill="auto"/>
            <w:hideMark/>
          </w:tcPr>
          <w:p w14:paraId="37C74FEC" w14:textId="2B246740" w:rsidR="0013083E" w:rsidRPr="006A088F" w:rsidRDefault="0013083E" w:rsidP="0013083E">
            <w:pPr>
              <w:pStyle w:val="Default"/>
              <w:jc w:val="both"/>
              <w:rPr>
                <w:rFonts w:asciiTheme="minorHAnsi" w:hAnsiTheme="minorHAnsi"/>
                <w:sz w:val="22"/>
                <w:szCs w:val="22"/>
              </w:rPr>
            </w:pPr>
            <w:r w:rsidRPr="0013083E">
              <w:rPr>
                <w:rFonts w:asciiTheme="minorHAnsi" w:hAnsiTheme="minorHAnsi"/>
                <w:sz w:val="22"/>
                <w:szCs w:val="22"/>
              </w:rPr>
              <w:t>42</w:t>
            </w:r>
          </w:p>
        </w:tc>
      </w:tr>
      <w:tr w:rsidR="0013083E" w:rsidRPr="006A088F" w14:paraId="2DF4EF7A" w14:textId="77777777" w:rsidTr="0013083E">
        <w:trPr>
          <w:trHeight w:val="77"/>
        </w:trPr>
        <w:tc>
          <w:tcPr>
            <w:tcW w:w="944" w:type="pct"/>
            <w:shd w:val="clear" w:color="auto" w:fill="auto"/>
            <w:hideMark/>
          </w:tcPr>
          <w:p w14:paraId="0502C231" w14:textId="77777777" w:rsidR="0013083E" w:rsidRPr="006A088F" w:rsidRDefault="0013083E" w:rsidP="0013083E">
            <w:pPr>
              <w:spacing w:line="240" w:lineRule="auto"/>
              <w:jc w:val="both"/>
              <w:rPr>
                <w:rFonts w:asciiTheme="minorHAnsi" w:hAnsiTheme="minorHAnsi" w:cs="Arial"/>
                <w:b/>
                <w:bCs/>
                <w:color w:val="000000"/>
                <w:szCs w:val="22"/>
              </w:rPr>
            </w:pPr>
            <w:r w:rsidRPr="006A088F">
              <w:rPr>
                <w:rFonts w:asciiTheme="minorHAnsi" w:hAnsiTheme="minorHAnsi" w:cs="Arial"/>
                <w:b/>
                <w:bCs/>
                <w:color w:val="000000"/>
                <w:szCs w:val="22"/>
              </w:rPr>
              <w:t>Total</w:t>
            </w:r>
          </w:p>
        </w:tc>
        <w:tc>
          <w:tcPr>
            <w:tcW w:w="736" w:type="pct"/>
            <w:shd w:val="clear" w:color="auto" w:fill="auto"/>
            <w:hideMark/>
          </w:tcPr>
          <w:p w14:paraId="55E08161" w14:textId="77777777" w:rsidR="0013083E" w:rsidRPr="006A088F" w:rsidRDefault="0013083E" w:rsidP="0013083E">
            <w:pPr>
              <w:pStyle w:val="Default"/>
              <w:jc w:val="both"/>
              <w:rPr>
                <w:rFonts w:asciiTheme="minorHAnsi" w:hAnsiTheme="minorHAnsi"/>
                <w:sz w:val="22"/>
                <w:szCs w:val="22"/>
              </w:rPr>
            </w:pPr>
            <w:r w:rsidRPr="006A088F">
              <w:rPr>
                <w:rFonts w:asciiTheme="minorHAnsi" w:hAnsiTheme="minorHAnsi"/>
                <w:b/>
                <w:bCs/>
                <w:sz w:val="22"/>
                <w:szCs w:val="22"/>
              </w:rPr>
              <w:t>10589</w:t>
            </w:r>
          </w:p>
        </w:tc>
        <w:tc>
          <w:tcPr>
            <w:tcW w:w="999" w:type="pct"/>
            <w:shd w:val="clear" w:color="auto" w:fill="auto"/>
            <w:hideMark/>
          </w:tcPr>
          <w:p w14:paraId="20D04D31" w14:textId="11C90678" w:rsidR="0013083E" w:rsidRPr="006A088F" w:rsidRDefault="0013083E" w:rsidP="0013083E">
            <w:pPr>
              <w:pStyle w:val="Default"/>
              <w:jc w:val="both"/>
              <w:rPr>
                <w:rFonts w:asciiTheme="minorHAnsi" w:hAnsiTheme="minorHAnsi"/>
                <w:sz w:val="22"/>
                <w:szCs w:val="22"/>
              </w:rPr>
            </w:pPr>
            <w:r w:rsidRPr="006A088F">
              <w:rPr>
                <w:rFonts w:asciiTheme="minorHAnsi" w:hAnsiTheme="minorHAnsi"/>
                <w:b/>
                <w:bCs/>
                <w:sz w:val="22"/>
                <w:szCs w:val="22"/>
              </w:rPr>
              <w:t>100</w:t>
            </w:r>
            <w:r w:rsidR="006B5AFF">
              <w:rPr>
                <w:rFonts w:asciiTheme="minorHAnsi" w:hAnsiTheme="minorHAnsi"/>
                <w:b/>
                <w:bCs/>
                <w:sz w:val="22"/>
                <w:szCs w:val="22"/>
              </w:rPr>
              <w:t>%</w:t>
            </w:r>
          </w:p>
        </w:tc>
        <w:tc>
          <w:tcPr>
            <w:tcW w:w="1269" w:type="pct"/>
          </w:tcPr>
          <w:p w14:paraId="722E1A4D" w14:textId="5C86B397" w:rsidR="0013083E" w:rsidRPr="0013083E" w:rsidRDefault="0013083E" w:rsidP="0013083E">
            <w:pPr>
              <w:pStyle w:val="Default"/>
              <w:jc w:val="both"/>
              <w:rPr>
                <w:rFonts w:asciiTheme="minorHAnsi" w:hAnsiTheme="minorHAnsi"/>
                <w:b/>
                <w:bCs/>
                <w:sz w:val="22"/>
                <w:szCs w:val="22"/>
              </w:rPr>
            </w:pPr>
            <w:r w:rsidRPr="0013083E">
              <w:rPr>
                <w:rFonts w:asciiTheme="minorHAnsi" w:hAnsiTheme="minorHAnsi"/>
                <w:b/>
                <w:bCs/>
                <w:sz w:val="22"/>
                <w:szCs w:val="22"/>
              </w:rPr>
              <w:t>54</w:t>
            </w:r>
          </w:p>
        </w:tc>
        <w:tc>
          <w:tcPr>
            <w:tcW w:w="1051" w:type="pct"/>
            <w:shd w:val="clear" w:color="auto" w:fill="auto"/>
            <w:hideMark/>
          </w:tcPr>
          <w:p w14:paraId="6DB40371" w14:textId="631B5849" w:rsidR="0013083E" w:rsidRPr="0013083E" w:rsidRDefault="0013083E" w:rsidP="0013083E">
            <w:pPr>
              <w:pStyle w:val="Default"/>
              <w:jc w:val="both"/>
              <w:rPr>
                <w:rFonts w:asciiTheme="minorHAnsi" w:hAnsiTheme="minorHAnsi"/>
                <w:b/>
                <w:bCs/>
                <w:sz w:val="22"/>
                <w:szCs w:val="22"/>
              </w:rPr>
            </w:pPr>
            <w:r w:rsidRPr="0013083E">
              <w:rPr>
                <w:rFonts w:asciiTheme="minorHAnsi" w:hAnsiTheme="minorHAnsi"/>
                <w:b/>
                <w:bCs/>
                <w:sz w:val="22"/>
                <w:szCs w:val="22"/>
              </w:rPr>
              <w:t>100</w:t>
            </w:r>
          </w:p>
        </w:tc>
      </w:tr>
    </w:tbl>
    <w:p w14:paraId="002503B8" w14:textId="77777777" w:rsidR="00FC1B97" w:rsidRDefault="00FC1B97" w:rsidP="006A088F">
      <w:pPr>
        <w:pStyle w:val="Heading3"/>
        <w:numPr>
          <w:ilvl w:val="2"/>
          <w:numId w:val="0"/>
        </w:numPr>
        <w:tabs>
          <w:tab w:val="left" w:pos="720"/>
        </w:tabs>
        <w:spacing w:before="0" w:after="0"/>
        <w:ind w:firstLine="18"/>
        <w:contextualSpacing w:val="0"/>
        <w:jc w:val="both"/>
        <w:rPr>
          <w:rFonts w:asciiTheme="minorHAnsi" w:hAnsiTheme="minorHAnsi"/>
          <w:sz w:val="22"/>
          <w:szCs w:val="22"/>
        </w:rPr>
      </w:pPr>
      <w:bookmarkStart w:id="39" w:name="_Toc390441539"/>
      <w:bookmarkStart w:id="40" w:name="_Toc391136654"/>
      <w:bookmarkStart w:id="41" w:name="_Toc423264332"/>
    </w:p>
    <w:p w14:paraId="4CB89405" w14:textId="77777777" w:rsidR="006A088F" w:rsidRPr="006A088F" w:rsidRDefault="006A088F" w:rsidP="006A088F">
      <w:pPr>
        <w:pStyle w:val="Heading3"/>
        <w:numPr>
          <w:ilvl w:val="2"/>
          <w:numId w:val="0"/>
        </w:numPr>
        <w:tabs>
          <w:tab w:val="left" w:pos="720"/>
        </w:tabs>
        <w:spacing w:before="0" w:after="0"/>
        <w:ind w:firstLine="18"/>
        <w:contextualSpacing w:val="0"/>
        <w:jc w:val="both"/>
        <w:rPr>
          <w:rFonts w:asciiTheme="minorHAnsi" w:hAnsiTheme="minorHAnsi"/>
          <w:sz w:val="22"/>
          <w:szCs w:val="22"/>
        </w:rPr>
      </w:pPr>
      <w:r w:rsidRPr="006A088F">
        <w:rPr>
          <w:rFonts w:asciiTheme="minorHAnsi" w:hAnsiTheme="minorHAnsi"/>
          <w:sz w:val="22"/>
          <w:szCs w:val="22"/>
        </w:rPr>
        <w:t>Survey</w:t>
      </w:r>
      <w:bookmarkEnd w:id="39"/>
      <w:bookmarkEnd w:id="40"/>
      <w:bookmarkEnd w:id="41"/>
    </w:p>
    <w:p w14:paraId="60134F1E" w14:textId="1062FAB7" w:rsidR="006A088F" w:rsidRPr="006A088F" w:rsidRDefault="006A088F" w:rsidP="006A088F">
      <w:pPr>
        <w:spacing w:line="240" w:lineRule="auto"/>
        <w:jc w:val="both"/>
        <w:rPr>
          <w:rFonts w:asciiTheme="minorHAnsi" w:hAnsiTheme="minorHAnsi" w:cs="Arial"/>
          <w:szCs w:val="22"/>
        </w:rPr>
      </w:pPr>
      <w:r w:rsidRPr="006A088F">
        <w:rPr>
          <w:rFonts w:asciiTheme="minorHAnsi" w:hAnsiTheme="minorHAnsi" w:cs="Arial"/>
          <w:szCs w:val="22"/>
        </w:rPr>
        <w:t xml:space="preserve">Sample households were selected accordingly using “Rand” function in Excel. </w:t>
      </w:r>
      <w:r w:rsidR="00B61845" w:rsidRPr="00B61845">
        <w:rPr>
          <w:rFonts w:asciiTheme="minorHAnsi" w:hAnsiTheme="minorHAnsi" w:cs="Arial"/>
          <w:szCs w:val="22"/>
        </w:rPr>
        <w:t xml:space="preserve">Survey of those households were conducted in </w:t>
      </w:r>
      <w:r w:rsidR="00214355">
        <w:rPr>
          <w:rFonts w:asciiTheme="minorHAnsi" w:hAnsiTheme="minorHAnsi" w:cs="Arial"/>
          <w:szCs w:val="22"/>
        </w:rPr>
        <w:t>February</w:t>
      </w:r>
      <w:r w:rsidR="00B61845" w:rsidRPr="00B61845">
        <w:rPr>
          <w:rFonts w:asciiTheme="minorHAnsi" w:hAnsiTheme="minorHAnsi" w:cs="Arial"/>
          <w:szCs w:val="22"/>
        </w:rPr>
        <w:t>/April 202</w:t>
      </w:r>
      <w:r w:rsidR="00214355">
        <w:rPr>
          <w:rFonts w:asciiTheme="minorHAnsi" w:hAnsiTheme="minorHAnsi" w:cs="Arial"/>
          <w:szCs w:val="22"/>
        </w:rPr>
        <w:t>2</w:t>
      </w:r>
      <w:r w:rsidR="00B61845" w:rsidRPr="00B61845">
        <w:rPr>
          <w:rFonts w:asciiTheme="minorHAnsi" w:hAnsiTheme="minorHAnsi" w:cs="Arial"/>
          <w:szCs w:val="22"/>
        </w:rPr>
        <w:t xml:space="preserve"> in </w:t>
      </w:r>
      <w:r w:rsidR="00B61845">
        <w:rPr>
          <w:rFonts w:asciiTheme="minorHAnsi" w:hAnsiTheme="minorHAnsi" w:cs="Arial"/>
          <w:szCs w:val="22"/>
        </w:rPr>
        <w:t>its regular monitoring schedule</w:t>
      </w:r>
      <w:r w:rsidRPr="006A088F">
        <w:rPr>
          <w:rFonts w:asciiTheme="minorHAnsi" w:hAnsiTheme="minorHAnsi" w:cs="Arial"/>
          <w:szCs w:val="22"/>
        </w:rPr>
        <w:t xml:space="preserve">. The enumerators were trained on structured questionnaire. Having accumulated the data collected during the survey, the consultant analyzed the data using appropriate tools and prepared the “Biogas User Survey” report for individual CPAs. </w:t>
      </w:r>
    </w:p>
    <w:p w14:paraId="5FCF20CA" w14:textId="77777777" w:rsidR="006A088F" w:rsidRPr="006A088F" w:rsidRDefault="006A088F" w:rsidP="006A088F">
      <w:pPr>
        <w:spacing w:line="240" w:lineRule="auto"/>
        <w:jc w:val="both"/>
        <w:rPr>
          <w:rFonts w:asciiTheme="minorHAnsi" w:hAnsiTheme="minorHAnsi" w:cs="Arial"/>
          <w:szCs w:val="22"/>
        </w:rPr>
      </w:pPr>
    </w:p>
    <w:p w14:paraId="2829DEFE" w14:textId="77777777" w:rsidR="006A088F" w:rsidRDefault="006A088F" w:rsidP="006A088F">
      <w:pPr>
        <w:spacing w:line="240" w:lineRule="auto"/>
        <w:jc w:val="both"/>
        <w:rPr>
          <w:rFonts w:asciiTheme="minorHAnsi" w:hAnsiTheme="minorHAnsi" w:cs="Arial"/>
          <w:szCs w:val="22"/>
        </w:rPr>
      </w:pPr>
      <w:r w:rsidRPr="006A088F">
        <w:rPr>
          <w:rFonts w:asciiTheme="minorHAnsi" w:hAnsiTheme="minorHAnsi" w:cs="Arial"/>
          <w:szCs w:val="22"/>
        </w:rPr>
        <w:t>The results from the monitoring for the operational status and consumption of woody biomass of the CPAs are given below:</w:t>
      </w:r>
    </w:p>
    <w:tbl>
      <w:tblPr>
        <w:tblW w:w="101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7"/>
        <w:gridCol w:w="923"/>
        <w:gridCol w:w="928"/>
        <w:gridCol w:w="900"/>
        <w:gridCol w:w="990"/>
        <w:gridCol w:w="900"/>
        <w:gridCol w:w="900"/>
        <w:gridCol w:w="990"/>
        <w:gridCol w:w="990"/>
        <w:gridCol w:w="990"/>
      </w:tblGrid>
      <w:tr w:rsidR="00214355" w:rsidRPr="00FC5CC7" w14:paraId="148715CB" w14:textId="77777777" w:rsidTr="00214355">
        <w:tc>
          <w:tcPr>
            <w:tcW w:w="1687" w:type="dxa"/>
            <w:shd w:val="clear" w:color="auto" w:fill="auto"/>
          </w:tcPr>
          <w:p w14:paraId="7C9EA8A3" w14:textId="77777777" w:rsidR="00214355" w:rsidRPr="00FC5CC7" w:rsidRDefault="00214355" w:rsidP="00214355">
            <w:pPr>
              <w:spacing w:line="276" w:lineRule="auto"/>
              <w:rPr>
                <w:rFonts w:cs="Arial"/>
                <w:b/>
                <w:bCs/>
                <w:sz w:val="20"/>
              </w:rPr>
            </w:pPr>
            <w:r w:rsidRPr="00FC5CC7">
              <w:rPr>
                <w:rFonts w:cs="Arial"/>
                <w:sz w:val="20"/>
              </w:rPr>
              <w:lastRenderedPageBreak/>
              <w:t xml:space="preserve">  </w:t>
            </w:r>
            <w:r w:rsidRPr="00FC5CC7">
              <w:rPr>
                <w:rFonts w:cs="Arial"/>
                <w:b/>
                <w:bCs/>
                <w:sz w:val="20"/>
              </w:rPr>
              <w:t>Particulars</w:t>
            </w:r>
          </w:p>
        </w:tc>
        <w:tc>
          <w:tcPr>
            <w:tcW w:w="923" w:type="dxa"/>
          </w:tcPr>
          <w:p w14:paraId="6DB862AF" w14:textId="77777777" w:rsidR="00214355" w:rsidRPr="00FC5CC7" w:rsidRDefault="00214355" w:rsidP="00214355">
            <w:pPr>
              <w:spacing w:line="276" w:lineRule="auto"/>
              <w:rPr>
                <w:rFonts w:cs="Arial"/>
                <w:b/>
                <w:bCs/>
                <w:sz w:val="20"/>
              </w:rPr>
            </w:pPr>
            <w:r>
              <w:rPr>
                <w:rFonts w:cs="Arial"/>
                <w:b/>
                <w:bCs/>
                <w:sz w:val="20"/>
              </w:rPr>
              <w:t>Symbol</w:t>
            </w:r>
          </w:p>
        </w:tc>
        <w:tc>
          <w:tcPr>
            <w:tcW w:w="928" w:type="dxa"/>
            <w:shd w:val="clear" w:color="auto" w:fill="auto"/>
          </w:tcPr>
          <w:p w14:paraId="55AEBBF3" w14:textId="77777777" w:rsidR="00214355" w:rsidRPr="00FC5CC7" w:rsidRDefault="00214355" w:rsidP="00214355">
            <w:pPr>
              <w:spacing w:line="276" w:lineRule="auto"/>
              <w:rPr>
                <w:rFonts w:cs="Arial"/>
                <w:b/>
                <w:bCs/>
                <w:sz w:val="20"/>
              </w:rPr>
            </w:pPr>
            <w:r w:rsidRPr="00FC5CC7">
              <w:rPr>
                <w:rFonts w:cs="Arial"/>
                <w:b/>
                <w:bCs/>
                <w:sz w:val="20"/>
              </w:rPr>
              <w:t>CPA-</w:t>
            </w:r>
            <w:r>
              <w:rPr>
                <w:rFonts w:cs="Arial"/>
                <w:b/>
                <w:bCs/>
                <w:sz w:val="20"/>
              </w:rPr>
              <w:t>1</w:t>
            </w:r>
          </w:p>
        </w:tc>
        <w:tc>
          <w:tcPr>
            <w:tcW w:w="900" w:type="dxa"/>
          </w:tcPr>
          <w:p w14:paraId="2B6D342B" w14:textId="77777777" w:rsidR="00214355" w:rsidRPr="00FC5CC7" w:rsidRDefault="00214355" w:rsidP="00214355">
            <w:pPr>
              <w:spacing w:line="276" w:lineRule="auto"/>
              <w:rPr>
                <w:rFonts w:cs="Arial"/>
                <w:b/>
                <w:bCs/>
                <w:sz w:val="20"/>
              </w:rPr>
            </w:pPr>
            <w:r>
              <w:rPr>
                <w:rFonts w:cs="Arial"/>
                <w:b/>
                <w:bCs/>
                <w:sz w:val="20"/>
              </w:rPr>
              <w:t>CPA-2</w:t>
            </w:r>
          </w:p>
        </w:tc>
        <w:tc>
          <w:tcPr>
            <w:tcW w:w="990" w:type="dxa"/>
          </w:tcPr>
          <w:p w14:paraId="177715C3" w14:textId="77777777" w:rsidR="00214355" w:rsidRPr="00FC5CC7" w:rsidRDefault="00214355" w:rsidP="00214355">
            <w:pPr>
              <w:spacing w:line="276" w:lineRule="auto"/>
              <w:rPr>
                <w:rFonts w:cs="Arial"/>
                <w:b/>
                <w:bCs/>
                <w:sz w:val="20"/>
              </w:rPr>
            </w:pPr>
            <w:r>
              <w:rPr>
                <w:rFonts w:cs="Arial"/>
                <w:b/>
                <w:bCs/>
                <w:sz w:val="20"/>
              </w:rPr>
              <w:t>CPA-3</w:t>
            </w:r>
          </w:p>
        </w:tc>
        <w:tc>
          <w:tcPr>
            <w:tcW w:w="900" w:type="dxa"/>
          </w:tcPr>
          <w:p w14:paraId="4E8A9FE6" w14:textId="77777777" w:rsidR="00214355" w:rsidRPr="00FC5CC7" w:rsidRDefault="00214355" w:rsidP="00214355">
            <w:pPr>
              <w:spacing w:line="276" w:lineRule="auto"/>
              <w:rPr>
                <w:rFonts w:cs="Arial"/>
                <w:b/>
                <w:bCs/>
                <w:sz w:val="20"/>
              </w:rPr>
            </w:pPr>
            <w:r>
              <w:rPr>
                <w:rFonts w:cs="Arial"/>
                <w:b/>
                <w:bCs/>
                <w:sz w:val="20"/>
              </w:rPr>
              <w:t>CPA-4</w:t>
            </w:r>
          </w:p>
        </w:tc>
        <w:tc>
          <w:tcPr>
            <w:tcW w:w="900" w:type="dxa"/>
          </w:tcPr>
          <w:p w14:paraId="37250E07" w14:textId="77777777" w:rsidR="00214355" w:rsidRPr="00FC5CC7" w:rsidRDefault="00214355" w:rsidP="00214355">
            <w:pPr>
              <w:spacing w:line="276" w:lineRule="auto"/>
              <w:rPr>
                <w:rFonts w:cs="Arial"/>
                <w:b/>
                <w:bCs/>
                <w:sz w:val="20"/>
              </w:rPr>
            </w:pPr>
            <w:r>
              <w:rPr>
                <w:rFonts w:cs="Arial"/>
                <w:b/>
                <w:bCs/>
                <w:sz w:val="20"/>
              </w:rPr>
              <w:t>CPA-5</w:t>
            </w:r>
          </w:p>
        </w:tc>
        <w:tc>
          <w:tcPr>
            <w:tcW w:w="990" w:type="dxa"/>
          </w:tcPr>
          <w:p w14:paraId="2397E35C" w14:textId="77777777" w:rsidR="00214355" w:rsidRPr="00FC5CC7" w:rsidRDefault="00214355" w:rsidP="00214355">
            <w:pPr>
              <w:spacing w:line="276" w:lineRule="auto"/>
              <w:rPr>
                <w:rFonts w:cs="Arial"/>
                <w:b/>
                <w:bCs/>
                <w:sz w:val="20"/>
              </w:rPr>
            </w:pPr>
            <w:r>
              <w:rPr>
                <w:rFonts w:cs="Arial"/>
                <w:b/>
                <w:bCs/>
                <w:sz w:val="20"/>
              </w:rPr>
              <w:t>CPA-6</w:t>
            </w:r>
          </w:p>
        </w:tc>
        <w:tc>
          <w:tcPr>
            <w:tcW w:w="990" w:type="dxa"/>
          </w:tcPr>
          <w:p w14:paraId="14F9F879" w14:textId="77777777" w:rsidR="00214355" w:rsidRPr="00FC5CC7" w:rsidRDefault="00214355" w:rsidP="00214355">
            <w:pPr>
              <w:spacing w:line="276" w:lineRule="auto"/>
              <w:rPr>
                <w:rFonts w:cs="Arial"/>
                <w:b/>
                <w:bCs/>
                <w:sz w:val="20"/>
              </w:rPr>
            </w:pPr>
            <w:r>
              <w:rPr>
                <w:rFonts w:cs="Arial"/>
                <w:b/>
                <w:bCs/>
                <w:sz w:val="20"/>
              </w:rPr>
              <w:t>CPA-7</w:t>
            </w:r>
          </w:p>
        </w:tc>
        <w:tc>
          <w:tcPr>
            <w:tcW w:w="990" w:type="dxa"/>
            <w:shd w:val="clear" w:color="auto" w:fill="auto"/>
          </w:tcPr>
          <w:p w14:paraId="54BDE856" w14:textId="77777777" w:rsidR="00214355" w:rsidRPr="00FC5CC7" w:rsidRDefault="00214355" w:rsidP="00214355">
            <w:pPr>
              <w:spacing w:line="276" w:lineRule="auto"/>
              <w:rPr>
                <w:rFonts w:cs="Arial"/>
                <w:b/>
                <w:bCs/>
                <w:sz w:val="20"/>
              </w:rPr>
            </w:pPr>
            <w:r w:rsidRPr="00FC5CC7">
              <w:rPr>
                <w:rFonts w:cs="Arial"/>
                <w:b/>
                <w:bCs/>
                <w:sz w:val="20"/>
              </w:rPr>
              <w:t>CPA-</w:t>
            </w:r>
            <w:r>
              <w:rPr>
                <w:rFonts w:cs="Arial"/>
                <w:b/>
                <w:bCs/>
                <w:sz w:val="20"/>
              </w:rPr>
              <w:t>10</w:t>
            </w:r>
          </w:p>
        </w:tc>
      </w:tr>
      <w:tr w:rsidR="00214355" w:rsidRPr="00FC5CC7" w14:paraId="493C1E3B" w14:textId="77777777" w:rsidTr="00214355">
        <w:tc>
          <w:tcPr>
            <w:tcW w:w="1687" w:type="dxa"/>
            <w:shd w:val="clear" w:color="auto" w:fill="auto"/>
          </w:tcPr>
          <w:p w14:paraId="1D5BCB77" w14:textId="77777777" w:rsidR="00214355" w:rsidRPr="00FC5CC7" w:rsidRDefault="00214355" w:rsidP="00214355">
            <w:pPr>
              <w:spacing w:line="276" w:lineRule="auto"/>
              <w:rPr>
                <w:rFonts w:cs="Arial"/>
                <w:sz w:val="20"/>
              </w:rPr>
            </w:pPr>
            <w:r>
              <w:rPr>
                <w:rFonts w:cs="Arial"/>
                <w:sz w:val="20"/>
              </w:rPr>
              <w:t>Stratified proportion (%)</w:t>
            </w:r>
          </w:p>
        </w:tc>
        <w:tc>
          <w:tcPr>
            <w:tcW w:w="923" w:type="dxa"/>
          </w:tcPr>
          <w:p w14:paraId="659948FA" w14:textId="77777777" w:rsidR="00214355" w:rsidRPr="00FC5CC7" w:rsidDel="008B0DD1" w:rsidRDefault="00214355" w:rsidP="00214355">
            <w:pPr>
              <w:spacing w:line="276" w:lineRule="auto"/>
              <w:rPr>
                <w:rFonts w:cs="Arial"/>
                <w:sz w:val="20"/>
              </w:rPr>
            </w:pPr>
            <w:r>
              <w:rPr>
                <w:rFonts w:cs="Arial"/>
                <w:sz w:val="20"/>
              </w:rPr>
              <w:t>Py</w:t>
            </w:r>
          </w:p>
        </w:tc>
        <w:tc>
          <w:tcPr>
            <w:tcW w:w="928" w:type="dxa"/>
            <w:shd w:val="clear" w:color="auto" w:fill="auto"/>
            <w:vAlign w:val="bottom"/>
          </w:tcPr>
          <w:p w14:paraId="44919A3A" w14:textId="77777777" w:rsidR="00214355" w:rsidRDefault="00214355" w:rsidP="00214355">
            <w:pPr>
              <w:spacing w:line="276" w:lineRule="auto"/>
              <w:jc w:val="center"/>
              <w:rPr>
                <w:rFonts w:ascii="Calibri" w:hAnsi="Calibri" w:cs="Calibri"/>
                <w:color w:val="000000"/>
                <w:szCs w:val="22"/>
                <w:lang w:eastAsia="ko-KR" w:bidi="ne-NP"/>
              </w:rPr>
            </w:pPr>
            <w:r>
              <w:rPr>
                <w:rFonts w:ascii="Calibri" w:hAnsi="Calibri" w:cs="Calibri"/>
                <w:color w:val="000000"/>
                <w:szCs w:val="22"/>
              </w:rPr>
              <w:t>79.42%</w:t>
            </w:r>
          </w:p>
        </w:tc>
        <w:tc>
          <w:tcPr>
            <w:tcW w:w="900" w:type="dxa"/>
            <w:vAlign w:val="bottom"/>
          </w:tcPr>
          <w:p w14:paraId="20D68321" w14:textId="77777777" w:rsidR="00214355" w:rsidRDefault="00214355" w:rsidP="00214355">
            <w:pPr>
              <w:spacing w:line="276" w:lineRule="auto"/>
              <w:jc w:val="center"/>
              <w:rPr>
                <w:rFonts w:ascii="Calibri" w:hAnsi="Calibri" w:cs="Calibri"/>
                <w:color w:val="000000"/>
                <w:szCs w:val="22"/>
              </w:rPr>
            </w:pPr>
            <w:r>
              <w:rPr>
                <w:rFonts w:ascii="Calibri" w:hAnsi="Calibri" w:cs="Calibri"/>
                <w:color w:val="000000"/>
                <w:szCs w:val="22"/>
              </w:rPr>
              <w:t>75.23%</w:t>
            </w:r>
          </w:p>
        </w:tc>
        <w:tc>
          <w:tcPr>
            <w:tcW w:w="990" w:type="dxa"/>
            <w:vAlign w:val="bottom"/>
          </w:tcPr>
          <w:p w14:paraId="60715D95" w14:textId="77777777" w:rsidR="00214355" w:rsidRDefault="00214355" w:rsidP="00214355">
            <w:pPr>
              <w:spacing w:line="276" w:lineRule="auto"/>
              <w:jc w:val="center"/>
              <w:rPr>
                <w:rFonts w:ascii="Calibri" w:hAnsi="Calibri" w:cs="Calibri"/>
                <w:color w:val="000000"/>
                <w:szCs w:val="22"/>
              </w:rPr>
            </w:pPr>
            <w:r>
              <w:rPr>
                <w:rFonts w:ascii="Calibri" w:hAnsi="Calibri" w:cs="Calibri"/>
                <w:color w:val="000000"/>
                <w:szCs w:val="22"/>
              </w:rPr>
              <w:t>80.32%</w:t>
            </w:r>
          </w:p>
        </w:tc>
        <w:tc>
          <w:tcPr>
            <w:tcW w:w="900" w:type="dxa"/>
            <w:vAlign w:val="bottom"/>
          </w:tcPr>
          <w:p w14:paraId="781FF9BD" w14:textId="77777777" w:rsidR="00214355" w:rsidRDefault="00214355" w:rsidP="00214355">
            <w:pPr>
              <w:spacing w:line="276" w:lineRule="auto"/>
              <w:jc w:val="center"/>
              <w:rPr>
                <w:rFonts w:ascii="Calibri" w:hAnsi="Calibri" w:cs="Calibri"/>
                <w:color w:val="000000"/>
                <w:szCs w:val="22"/>
              </w:rPr>
            </w:pPr>
            <w:r>
              <w:rPr>
                <w:rFonts w:ascii="Calibri" w:hAnsi="Calibri" w:cs="Calibri"/>
                <w:color w:val="000000"/>
                <w:szCs w:val="22"/>
              </w:rPr>
              <w:t>88.30%</w:t>
            </w:r>
          </w:p>
        </w:tc>
        <w:tc>
          <w:tcPr>
            <w:tcW w:w="900" w:type="dxa"/>
            <w:vAlign w:val="bottom"/>
          </w:tcPr>
          <w:p w14:paraId="7DBCB4FA" w14:textId="77777777" w:rsidR="00214355" w:rsidRDefault="00214355" w:rsidP="00214355">
            <w:pPr>
              <w:spacing w:line="276" w:lineRule="auto"/>
              <w:jc w:val="center"/>
              <w:rPr>
                <w:rFonts w:ascii="Calibri" w:hAnsi="Calibri" w:cs="Calibri"/>
                <w:color w:val="000000"/>
                <w:szCs w:val="22"/>
              </w:rPr>
            </w:pPr>
            <w:r>
              <w:rPr>
                <w:rFonts w:ascii="Calibri" w:hAnsi="Calibri" w:cs="Calibri"/>
                <w:color w:val="000000"/>
                <w:szCs w:val="22"/>
              </w:rPr>
              <w:t>82.99%</w:t>
            </w:r>
          </w:p>
        </w:tc>
        <w:tc>
          <w:tcPr>
            <w:tcW w:w="990" w:type="dxa"/>
            <w:vAlign w:val="bottom"/>
          </w:tcPr>
          <w:p w14:paraId="4B77DB9F" w14:textId="77777777" w:rsidR="00214355" w:rsidRDefault="00214355" w:rsidP="00214355">
            <w:pPr>
              <w:spacing w:line="276" w:lineRule="auto"/>
              <w:jc w:val="center"/>
              <w:rPr>
                <w:rFonts w:ascii="Calibri" w:hAnsi="Calibri" w:cs="Calibri"/>
                <w:color w:val="000000"/>
                <w:szCs w:val="22"/>
              </w:rPr>
            </w:pPr>
            <w:r>
              <w:rPr>
                <w:rFonts w:ascii="Calibri" w:hAnsi="Calibri" w:cs="Calibri"/>
                <w:color w:val="000000"/>
                <w:szCs w:val="22"/>
              </w:rPr>
              <w:t>79.11%</w:t>
            </w:r>
          </w:p>
        </w:tc>
        <w:tc>
          <w:tcPr>
            <w:tcW w:w="990" w:type="dxa"/>
            <w:vAlign w:val="bottom"/>
          </w:tcPr>
          <w:p w14:paraId="503145E4" w14:textId="77777777" w:rsidR="00214355" w:rsidRDefault="00214355" w:rsidP="00214355">
            <w:pPr>
              <w:spacing w:line="276" w:lineRule="auto"/>
              <w:jc w:val="center"/>
              <w:rPr>
                <w:rFonts w:ascii="Calibri" w:hAnsi="Calibri" w:cs="Calibri"/>
                <w:color w:val="000000"/>
                <w:szCs w:val="22"/>
              </w:rPr>
            </w:pPr>
            <w:r>
              <w:rPr>
                <w:rFonts w:ascii="Calibri" w:hAnsi="Calibri" w:cs="Calibri"/>
                <w:color w:val="000000"/>
                <w:szCs w:val="22"/>
              </w:rPr>
              <w:t>83.26%</w:t>
            </w:r>
          </w:p>
        </w:tc>
        <w:tc>
          <w:tcPr>
            <w:tcW w:w="990" w:type="dxa"/>
            <w:shd w:val="clear" w:color="auto" w:fill="auto"/>
          </w:tcPr>
          <w:p w14:paraId="0D532196" w14:textId="77777777" w:rsidR="00214355" w:rsidRPr="00822D51" w:rsidRDefault="00214355" w:rsidP="00214355">
            <w:pPr>
              <w:spacing w:line="276" w:lineRule="auto"/>
              <w:rPr>
                <w:rFonts w:ascii="Calibri" w:hAnsi="Calibri" w:cs="Calibri"/>
                <w:color w:val="000000"/>
                <w:szCs w:val="22"/>
                <w:lang w:eastAsia="ko-KR" w:bidi="ne-NP"/>
              </w:rPr>
            </w:pPr>
            <w:r>
              <w:rPr>
                <w:rFonts w:ascii="Calibri" w:hAnsi="Calibri" w:cs="Calibri"/>
                <w:color w:val="000000"/>
                <w:szCs w:val="22"/>
              </w:rPr>
              <w:t>79.24%</w:t>
            </w:r>
          </w:p>
        </w:tc>
      </w:tr>
      <w:tr w:rsidR="00214355" w:rsidRPr="00FC5CC7" w14:paraId="6BBBA279" w14:textId="77777777" w:rsidTr="00214355">
        <w:tc>
          <w:tcPr>
            <w:tcW w:w="1687" w:type="dxa"/>
            <w:shd w:val="clear" w:color="auto" w:fill="auto"/>
          </w:tcPr>
          <w:p w14:paraId="226093C1" w14:textId="77777777" w:rsidR="00214355" w:rsidRPr="00FC5CC7" w:rsidRDefault="00214355" w:rsidP="00214355">
            <w:pPr>
              <w:spacing w:line="276" w:lineRule="auto"/>
              <w:rPr>
                <w:rFonts w:cs="Arial"/>
                <w:sz w:val="20"/>
              </w:rPr>
            </w:pPr>
            <w:r w:rsidRPr="008B0DD1">
              <w:rPr>
                <w:rFonts w:cs="Arial"/>
                <w:sz w:val="20"/>
              </w:rPr>
              <w:t xml:space="preserve">Average annual consumption of woody biomass per household </w:t>
            </w:r>
            <w:r>
              <w:rPr>
                <w:rFonts w:cs="Arial"/>
                <w:sz w:val="20"/>
              </w:rPr>
              <w:t>(ton/HH/Year)</w:t>
            </w:r>
          </w:p>
        </w:tc>
        <w:tc>
          <w:tcPr>
            <w:tcW w:w="923" w:type="dxa"/>
          </w:tcPr>
          <w:p w14:paraId="6E11102D" w14:textId="77777777" w:rsidR="00214355" w:rsidRPr="00FC5CC7" w:rsidRDefault="00214355" w:rsidP="00214355">
            <w:pPr>
              <w:spacing w:line="276" w:lineRule="auto"/>
              <w:rPr>
                <w:rFonts w:cs="Arial"/>
                <w:color w:val="000000"/>
                <w:sz w:val="20"/>
              </w:rPr>
            </w:pPr>
            <w:r w:rsidRPr="008B0DD1">
              <w:rPr>
                <w:rFonts w:cs="Arial"/>
                <w:color w:val="000000"/>
                <w:sz w:val="20"/>
              </w:rPr>
              <w:t>BC</w:t>
            </w:r>
            <w:r w:rsidRPr="007F7FBA">
              <w:rPr>
                <w:rFonts w:cs="Arial"/>
                <w:color w:val="000000"/>
                <w:sz w:val="20"/>
                <w:vertAlign w:val="subscript"/>
              </w:rPr>
              <w:t>PJ,HH,y</w:t>
            </w:r>
          </w:p>
        </w:tc>
        <w:tc>
          <w:tcPr>
            <w:tcW w:w="928" w:type="dxa"/>
            <w:shd w:val="clear" w:color="auto" w:fill="auto"/>
            <w:vAlign w:val="bottom"/>
          </w:tcPr>
          <w:p w14:paraId="1FA68FFA" w14:textId="77777777" w:rsidR="00214355" w:rsidRDefault="00214355" w:rsidP="00214355">
            <w:pPr>
              <w:spacing w:line="276" w:lineRule="auto"/>
              <w:jc w:val="right"/>
              <w:rPr>
                <w:rFonts w:ascii="Calibri" w:hAnsi="Calibri" w:cs="Calibri"/>
                <w:color w:val="000000"/>
                <w:szCs w:val="22"/>
                <w:lang w:eastAsia="ko-KR" w:bidi="ne-NP"/>
              </w:rPr>
            </w:pPr>
            <w:r>
              <w:rPr>
                <w:rFonts w:ascii="Calibri" w:hAnsi="Calibri" w:cs="Calibri"/>
                <w:color w:val="000000"/>
                <w:szCs w:val="22"/>
              </w:rPr>
              <w:t>0.55</w:t>
            </w:r>
          </w:p>
        </w:tc>
        <w:tc>
          <w:tcPr>
            <w:tcW w:w="900" w:type="dxa"/>
            <w:vAlign w:val="bottom"/>
          </w:tcPr>
          <w:p w14:paraId="53EE2696" w14:textId="77777777" w:rsidR="00214355" w:rsidRDefault="00214355" w:rsidP="00214355">
            <w:pPr>
              <w:spacing w:line="276" w:lineRule="auto"/>
              <w:jc w:val="right"/>
              <w:rPr>
                <w:rFonts w:ascii="Calibri" w:hAnsi="Calibri" w:cs="Calibri"/>
                <w:color w:val="000000"/>
                <w:szCs w:val="22"/>
              </w:rPr>
            </w:pPr>
            <w:r>
              <w:rPr>
                <w:rFonts w:ascii="Calibri" w:hAnsi="Calibri" w:cs="Calibri"/>
                <w:color w:val="000000"/>
                <w:szCs w:val="22"/>
              </w:rPr>
              <w:t>0.54</w:t>
            </w:r>
          </w:p>
        </w:tc>
        <w:tc>
          <w:tcPr>
            <w:tcW w:w="990" w:type="dxa"/>
            <w:vAlign w:val="bottom"/>
          </w:tcPr>
          <w:p w14:paraId="724B2E3E" w14:textId="77777777" w:rsidR="00214355" w:rsidRDefault="00214355" w:rsidP="00214355">
            <w:pPr>
              <w:spacing w:line="276" w:lineRule="auto"/>
              <w:jc w:val="right"/>
              <w:rPr>
                <w:rFonts w:ascii="Calibri" w:hAnsi="Calibri" w:cs="Calibri"/>
                <w:color w:val="000000"/>
                <w:szCs w:val="22"/>
              </w:rPr>
            </w:pPr>
            <w:r>
              <w:rPr>
                <w:rFonts w:ascii="Calibri" w:hAnsi="Calibri" w:cs="Calibri"/>
                <w:color w:val="000000"/>
                <w:szCs w:val="22"/>
              </w:rPr>
              <w:t>0.51</w:t>
            </w:r>
          </w:p>
        </w:tc>
        <w:tc>
          <w:tcPr>
            <w:tcW w:w="900" w:type="dxa"/>
            <w:vAlign w:val="bottom"/>
          </w:tcPr>
          <w:p w14:paraId="4939F3FD" w14:textId="77777777" w:rsidR="00214355" w:rsidRDefault="00214355" w:rsidP="00214355">
            <w:pPr>
              <w:spacing w:line="276" w:lineRule="auto"/>
              <w:jc w:val="right"/>
              <w:rPr>
                <w:rFonts w:ascii="Calibri" w:hAnsi="Calibri" w:cs="Calibri"/>
                <w:color w:val="000000"/>
                <w:szCs w:val="22"/>
              </w:rPr>
            </w:pPr>
            <w:r>
              <w:rPr>
                <w:rFonts w:ascii="Calibri" w:hAnsi="Calibri" w:cs="Calibri"/>
                <w:color w:val="000000"/>
                <w:szCs w:val="22"/>
              </w:rPr>
              <w:t>0.49</w:t>
            </w:r>
          </w:p>
        </w:tc>
        <w:tc>
          <w:tcPr>
            <w:tcW w:w="900" w:type="dxa"/>
            <w:vAlign w:val="bottom"/>
          </w:tcPr>
          <w:p w14:paraId="4F52074D" w14:textId="77777777" w:rsidR="00214355" w:rsidRDefault="00214355" w:rsidP="00214355">
            <w:pPr>
              <w:spacing w:line="276" w:lineRule="auto"/>
              <w:jc w:val="right"/>
              <w:rPr>
                <w:rFonts w:ascii="Calibri" w:hAnsi="Calibri" w:cs="Calibri"/>
                <w:color w:val="000000"/>
                <w:szCs w:val="22"/>
              </w:rPr>
            </w:pPr>
            <w:r>
              <w:rPr>
                <w:rFonts w:ascii="Calibri" w:hAnsi="Calibri" w:cs="Calibri"/>
                <w:color w:val="000000"/>
                <w:szCs w:val="22"/>
              </w:rPr>
              <w:t>0.55</w:t>
            </w:r>
          </w:p>
        </w:tc>
        <w:tc>
          <w:tcPr>
            <w:tcW w:w="990" w:type="dxa"/>
            <w:vAlign w:val="bottom"/>
          </w:tcPr>
          <w:p w14:paraId="18EEFF60" w14:textId="77777777" w:rsidR="00214355" w:rsidRDefault="00214355" w:rsidP="00214355">
            <w:pPr>
              <w:spacing w:line="276" w:lineRule="auto"/>
              <w:jc w:val="right"/>
              <w:rPr>
                <w:rFonts w:ascii="Calibri" w:hAnsi="Calibri" w:cs="Calibri"/>
                <w:color w:val="000000"/>
                <w:szCs w:val="22"/>
              </w:rPr>
            </w:pPr>
            <w:r>
              <w:rPr>
                <w:rFonts w:ascii="Calibri" w:hAnsi="Calibri" w:cs="Calibri"/>
                <w:color w:val="000000"/>
                <w:szCs w:val="22"/>
              </w:rPr>
              <w:t>0.48</w:t>
            </w:r>
          </w:p>
        </w:tc>
        <w:tc>
          <w:tcPr>
            <w:tcW w:w="990" w:type="dxa"/>
            <w:vAlign w:val="bottom"/>
          </w:tcPr>
          <w:p w14:paraId="23C7B6A8" w14:textId="77777777" w:rsidR="00214355" w:rsidRDefault="00214355" w:rsidP="00214355">
            <w:pPr>
              <w:spacing w:line="276" w:lineRule="auto"/>
              <w:jc w:val="right"/>
              <w:rPr>
                <w:rFonts w:ascii="Calibri" w:hAnsi="Calibri" w:cs="Calibri"/>
                <w:color w:val="000000"/>
                <w:szCs w:val="22"/>
              </w:rPr>
            </w:pPr>
            <w:r>
              <w:rPr>
                <w:rFonts w:ascii="Calibri" w:hAnsi="Calibri" w:cs="Calibri"/>
                <w:color w:val="000000"/>
                <w:szCs w:val="22"/>
              </w:rPr>
              <w:t>0.51</w:t>
            </w:r>
          </w:p>
        </w:tc>
        <w:tc>
          <w:tcPr>
            <w:tcW w:w="990" w:type="dxa"/>
            <w:shd w:val="clear" w:color="auto" w:fill="auto"/>
            <w:vAlign w:val="bottom"/>
          </w:tcPr>
          <w:p w14:paraId="3FB70806" w14:textId="77777777" w:rsidR="00214355" w:rsidRPr="00FC5CC7" w:rsidRDefault="00214355" w:rsidP="00214355">
            <w:pPr>
              <w:spacing w:line="276" w:lineRule="auto"/>
              <w:rPr>
                <w:rFonts w:cs="Arial"/>
                <w:sz w:val="20"/>
              </w:rPr>
            </w:pPr>
            <w:r>
              <w:rPr>
                <w:rFonts w:cs="Arial"/>
                <w:sz w:val="20"/>
              </w:rPr>
              <w:t>0.51</w:t>
            </w:r>
          </w:p>
        </w:tc>
      </w:tr>
    </w:tbl>
    <w:p w14:paraId="481650C3" w14:textId="77777777" w:rsidR="00214355" w:rsidRDefault="00214355" w:rsidP="006A088F">
      <w:pPr>
        <w:spacing w:line="240" w:lineRule="auto"/>
        <w:jc w:val="both"/>
        <w:rPr>
          <w:rFonts w:asciiTheme="minorHAnsi" w:hAnsiTheme="minorHAnsi" w:cs="Arial"/>
          <w:szCs w:val="22"/>
        </w:rPr>
      </w:pPr>
    </w:p>
    <w:p w14:paraId="3D358FBB" w14:textId="77777777" w:rsidR="006A088F" w:rsidRPr="006A088F" w:rsidRDefault="006A088F" w:rsidP="006A088F">
      <w:pPr>
        <w:pStyle w:val="Heading3"/>
        <w:numPr>
          <w:ilvl w:val="2"/>
          <w:numId w:val="0"/>
        </w:numPr>
        <w:tabs>
          <w:tab w:val="left" w:pos="720"/>
        </w:tabs>
        <w:spacing w:before="0" w:after="0"/>
        <w:ind w:firstLine="18"/>
        <w:contextualSpacing w:val="0"/>
        <w:jc w:val="both"/>
        <w:rPr>
          <w:rFonts w:asciiTheme="minorHAnsi" w:hAnsiTheme="minorHAnsi"/>
          <w:sz w:val="22"/>
          <w:szCs w:val="22"/>
        </w:rPr>
      </w:pPr>
      <w:bookmarkStart w:id="42" w:name="_Toc391135771"/>
      <w:bookmarkStart w:id="43" w:name="_Toc391136655"/>
      <w:bookmarkStart w:id="44" w:name="_Toc423264333"/>
      <w:r w:rsidRPr="006A088F">
        <w:rPr>
          <w:rFonts w:asciiTheme="minorHAnsi" w:hAnsiTheme="minorHAnsi"/>
          <w:sz w:val="22"/>
          <w:szCs w:val="22"/>
        </w:rPr>
        <w:t>Quality Assurance/Quality Control</w:t>
      </w:r>
      <w:bookmarkEnd w:id="42"/>
      <w:bookmarkEnd w:id="43"/>
      <w:bookmarkEnd w:id="44"/>
    </w:p>
    <w:p w14:paraId="411FD7E0" w14:textId="77777777" w:rsidR="006A088F" w:rsidRDefault="006A088F" w:rsidP="006A088F">
      <w:pPr>
        <w:spacing w:line="240" w:lineRule="auto"/>
        <w:jc w:val="both"/>
        <w:rPr>
          <w:rFonts w:asciiTheme="minorHAnsi" w:hAnsiTheme="minorHAnsi"/>
          <w:szCs w:val="22"/>
        </w:rPr>
      </w:pPr>
    </w:p>
    <w:p w14:paraId="2C970FEE" w14:textId="7216E50C" w:rsidR="006A088F" w:rsidRDefault="006A088F" w:rsidP="00D61FB0">
      <w:pPr>
        <w:spacing w:after="0" w:line="276" w:lineRule="auto"/>
        <w:jc w:val="both"/>
      </w:pPr>
      <w:r w:rsidRPr="00814942">
        <w:rPr>
          <w:rFonts w:asciiTheme="minorHAnsi" w:hAnsiTheme="minorHAnsi" w:cs="Arial"/>
          <w:szCs w:val="22"/>
        </w:rPr>
        <w:t xml:space="preserve">Efforts were made to ensure the quality of the data collected from the field. QA/QC measures were implemented to attain the desired 90/10 confidence/precision for the parameters under consideration. The calculated precision of survey data for the operational status and the consumption of woody biomass after the project activities are less than the assumed precision (10%). This means the survey data comply with given precision. In order to assure the quality of data collected, the questionnaires were pre-tested prior to their introduction in the field. </w:t>
      </w:r>
    </w:p>
    <w:p w14:paraId="7E3053E5" w14:textId="04D3C454" w:rsidR="00816579" w:rsidRPr="00241108" w:rsidRDefault="009C150E" w:rsidP="00465B23">
      <w:pPr>
        <w:pStyle w:val="Heading4"/>
      </w:pPr>
      <w:bookmarkStart w:id="45" w:name="_Toc315189228"/>
      <w:bookmarkStart w:id="46" w:name="_Toc317860226"/>
      <w:bookmarkStart w:id="47" w:name="_Toc341474081"/>
      <w:bookmarkStart w:id="48" w:name="_Toc40962779"/>
      <w:bookmarkStart w:id="49" w:name="_Ref47706333"/>
      <w:bookmarkStart w:id="50" w:name="_Ref49860683"/>
      <w:r>
        <w:t xml:space="preserve">SECTION E. </w:t>
      </w:r>
      <w:r w:rsidR="00816579" w:rsidRPr="00241108">
        <w:t xml:space="preserve">CALCULATION OF </w:t>
      </w:r>
      <w:bookmarkEnd w:id="45"/>
      <w:bookmarkEnd w:id="46"/>
      <w:bookmarkEnd w:id="47"/>
      <w:r w:rsidR="00816579" w:rsidRPr="00241108">
        <w:t xml:space="preserve">SDG </w:t>
      </w:r>
      <w:r w:rsidR="00816579">
        <w:t>IMPACTS</w:t>
      </w:r>
      <w:bookmarkEnd w:id="48"/>
      <w:bookmarkEnd w:id="49"/>
      <w:bookmarkEnd w:id="50"/>
    </w:p>
    <w:p w14:paraId="1F0F7FD0" w14:textId="326CF7DC" w:rsidR="00816579" w:rsidRPr="00241108" w:rsidRDefault="009C150E" w:rsidP="009C150E">
      <w:pPr>
        <w:pStyle w:val="Heading5"/>
      </w:pPr>
      <w:bookmarkStart w:id="51" w:name="_Ref315873983"/>
      <w:bookmarkStart w:id="52" w:name="_Ref418095428"/>
      <w:bookmarkStart w:id="53" w:name="_Toc40962780"/>
      <w:r>
        <w:t xml:space="preserve">E.1. </w:t>
      </w:r>
      <w:r w:rsidR="00816579" w:rsidRPr="00241108">
        <w:t xml:space="preserve">Calculation of baseline </w:t>
      </w:r>
      <w:bookmarkEnd w:id="51"/>
      <w:bookmarkEnd w:id="52"/>
      <w:r w:rsidR="00816579" w:rsidRPr="00241108">
        <w:t xml:space="preserve">value or estimation of baseline situation of each SDG </w:t>
      </w:r>
      <w:r w:rsidR="00816579">
        <w:t>Impact</w:t>
      </w:r>
      <w:bookmarkEnd w:id="53"/>
    </w:p>
    <w:p w14:paraId="31BFA2CA" w14:textId="77777777" w:rsidR="00E44122" w:rsidRPr="00395328" w:rsidRDefault="00E44122" w:rsidP="00E44122">
      <w:pPr>
        <w:rPr>
          <w:rFonts w:asciiTheme="minorHAnsi" w:hAnsiTheme="minorHAnsi"/>
          <w:b/>
          <w:szCs w:val="22"/>
        </w:rPr>
      </w:pPr>
      <w:r w:rsidRPr="00395328">
        <w:rPr>
          <w:rFonts w:asciiTheme="minorHAnsi" w:hAnsiTheme="minorHAnsi"/>
          <w:b/>
          <w:szCs w:val="22"/>
        </w:rPr>
        <w:t>Baseline Estimate for SDG 13</w:t>
      </w:r>
    </w:p>
    <w:p w14:paraId="1FD4F42B" w14:textId="77777777" w:rsidR="00E44122" w:rsidRPr="00222E2D" w:rsidRDefault="00E44122" w:rsidP="00E44122">
      <w:pPr>
        <w:spacing w:after="0" w:line="240" w:lineRule="auto"/>
        <w:rPr>
          <w:rFonts w:cs="Arial"/>
          <w:color w:val="000000"/>
          <w:szCs w:val="22"/>
        </w:rPr>
      </w:pPr>
      <w:r w:rsidRPr="00222E2D">
        <w:rPr>
          <w:rFonts w:cs="Arial"/>
          <w:color w:val="000000"/>
          <w:szCs w:val="22"/>
        </w:rPr>
        <w:t>As per the approved PDD, the formula for calculations of emission reduction is:</w:t>
      </w:r>
    </w:p>
    <w:p w14:paraId="47A7CA1C" w14:textId="77777777" w:rsidR="00E44122" w:rsidRPr="00222E2D" w:rsidRDefault="00E44122" w:rsidP="00E44122">
      <w:pPr>
        <w:spacing w:after="0" w:line="240" w:lineRule="auto"/>
        <w:ind w:left="260"/>
        <w:rPr>
          <w:rFonts w:cs="Arial"/>
          <w:szCs w:val="22"/>
        </w:rPr>
      </w:pPr>
      <w:r w:rsidRPr="00222E2D">
        <w:rPr>
          <w:rFonts w:cs="Arial"/>
          <w:color w:val="000000"/>
          <w:szCs w:val="22"/>
        </w:rPr>
        <w:tab/>
      </w:r>
    </w:p>
    <w:p w14:paraId="0B016403" w14:textId="77777777" w:rsidR="00E44122" w:rsidRDefault="00E44122" w:rsidP="00E44122">
      <w:pPr>
        <w:spacing w:after="0" w:line="240" w:lineRule="auto"/>
        <w:ind w:left="260"/>
        <w:rPr>
          <w:rFonts w:cs="Arial"/>
          <w:i/>
          <w:iCs/>
          <w:color w:val="000000"/>
          <w:szCs w:val="22"/>
          <w:vertAlign w:val="subscript"/>
        </w:rPr>
      </w:pPr>
      <w:r w:rsidRPr="00222E2D">
        <w:rPr>
          <w:rFonts w:cs="Arial"/>
          <w:color w:val="000000"/>
          <w:szCs w:val="22"/>
        </w:rPr>
        <w:t>BE</w:t>
      </w:r>
      <w:r w:rsidRPr="00222E2D">
        <w:rPr>
          <w:rFonts w:cs="Arial"/>
          <w:i/>
          <w:iCs/>
          <w:color w:val="000000"/>
          <w:szCs w:val="22"/>
          <w:vertAlign w:val="subscript"/>
        </w:rPr>
        <w:t>y</w:t>
      </w:r>
      <w:r w:rsidRPr="00222E2D">
        <w:rPr>
          <w:rFonts w:cs="Arial"/>
          <w:i/>
          <w:iCs/>
          <w:color w:val="000000"/>
          <w:szCs w:val="22"/>
        </w:rPr>
        <w:t xml:space="preserve"> = B</w:t>
      </w:r>
      <w:r w:rsidRPr="00222E2D">
        <w:rPr>
          <w:rFonts w:cs="Arial"/>
          <w:i/>
          <w:iCs/>
          <w:color w:val="000000"/>
          <w:szCs w:val="22"/>
          <w:vertAlign w:val="subscript"/>
        </w:rPr>
        <w:t>y</w:t>
      </w:r>
      <w:r w:rsidRPr="00222E2D">
        <w:rPr>
          <w:rFonts w:cs="Arial"/>
          <w:i/>
          <w:iCs/>
          <w:color w:val="000000"/>
          <w:szCs w:val="22"/>
        </w:rPr>
        <w:t xml:space="preserve"> x f</w:t>
      </w:r>
      <w:r w:rsidRPr="00222E2D">
        <w:rPr>
          <w:rFonts w:cs="Arial"/>
          <w:i/>
          <w:iCs/>
          <w:color w:val="000000"/>
          <w:szCs w:val="22"/>
          <w:vertAlign w:val="subscript"/>
        </w:rPr>
        <w:t>NRB,y</w:t>
      </w:r>
      <w:r w:rsidRPr="00222E2D">
        <w:rPr>
          <w:rFonts w:cs="Arial"/>
          <w:i/>
          <w:iCs/>
          <w:color w:val="000000"/>
          <w:szCs w:val="22"/>
        </w:rPr>
        <w:t xml:space="preserve"> x NCV</w:t>
      </w:r>
      <w:r w:rsidRPr="00222E2D">
        <w:rPr>
          <w:rFonts w:cs="Arial"/>
          <w:i/>
          <w:iCs/>
          <w:color w:val="000000"/>
          <w:szCs w:val="22"/>
          <w:vertAlign w:val="subscript"/>
        </w:rPr>
        <w:t>biomass</w:t>
      </w:r>
      <w:r w:rsidRPr="00222E2D">
        <w:rPr>
          <w:rFonts w:cs="Arial"/>
          <w:i/>
          <w:iCs/>
          <w:color w:val="000000"/>
          <w:szCs w:val="22"/>
        </w:rPr>
        <w:t xml:space="preserve"> x EF</w:t>
      </w:r>
      <w:r w:rsidRPr="00222E2D">
        <w:rPr>
          <w:rFonts w:cs="Arial"/>
          <w:i/>
          <w:iCs/>
          <w:color w:val="000000"/>
          <w:szCs w:val="22"/>
          <w:vertAlign w:val="subscript"/>
        </w:rPr>
        <w:t xml:space="preserve">projected_fossilfuel                                                          </w:t>
      </w:r>
      <w:r>
        <w:rPr>
          <w:rFonts w:cs="Arial"/>
          <w:i/>
          <w:iCs/>
          <w:color w:val="000000"/>
          <w:szCs w:val="22"/>
          <w:vertAlign w:val="subscript"/>
        </w:rPr>
        <w:t xml:space="preserve">                              </w:t>
      </w:r>
    </w:p>
    <w:p w14:paraId="4F667BFD" w14:textId="77777777" w:rsidR="00E44122" w:rsidRPr="00222E2D" w:rsidRDefault="00E44122" w:rsidP="00E44122">
      <w:pPr>
        <w:spacing w:after="0" w:line="240" w:lineRule="auto"/>
        <w:ind w:left="260"/>
        <w:rPr>
          <w:rFonts w:cs="Arial"/>
          <w:szCs w:val="22"/>
        </w:rPr>
      </w:pPr>
    </w:p>
    <w:p w14:paraId="29AF7BE4" w14:textId="77777777" w:rsidR="00E44122" w:rsidRPr="00222E2D" w:rsidRDefault="00E44122" w:rsidP="00E44122">
      <w:pPr>
        <w:spacing w:after="0" w:line="240" w:lineRule="auto"/>
        <w:rPr>
          <w:rFonts w:cs="Arial"/>
          <w:szCs w:val="22"/>
        </w:rPr>
      </w:pPr>
      <w:r w:rsidRPr="00222E2D">
        <w:rPr>
          <w:rFonts w:cs="Arial"/>
          <w:szCs w:val="22"/>
        </w:rPr>
        <w:t>Where:</w:t>
      </w:r>
    </w:p>
    <w:p w14:paraId="4C30B1A5" w14:textId="77777777" w:rsidR="00E44122" w:rsidRPr="00222E2D" w:rsidRDefault="00E44122" w:rsidP="00E44122">
      <w:pPr>
        <w:spacing w:after="0" w:line="240" w:lineRule="auto"/>
        <w:rPr>
          <w:rFonts w:cs="Arial"/>
          <w:szCs w:val="22"/>
        </w:rPr>
      </w:pPr>
      <w:r w:rsidRPr="00222E2D">
        <w:rPr>
          <w:rFonts w:cs="Arial"/>
          <w:szCs w:val="22"/>
        </w:rPr>
        <w:t>BE</w:t>
      </w:r>
      <w:r w:rsidRPr="00222E2D">
        <w:rPr>
          <w:rFonts w:cs="Arial"/>
          <w:szCs w:val="22"/>
          <w:vertAlign w:val="subscript"/>
        </w:rPr>
        <w:t>y</w:t>
      </w:r>
      <w:r w:rsidRPr="00222E2D">
        <w:rPr>
          <w:rFonts w:cs="Arial"/>
          <w:szCs w:val="22"/>
          <w:vertAlign w:val="subscript"/>
        </w:rPr>
        <w:tab/>
      </w:r>
      <w:r w:rsidRPr="00222E2D">
        <w:rPr>
          <w:rFonts w:cs="Arial"/>
          <w:szCs w:val="22"/>
          <w:vertAlign w:val="subscript"/>
        </w:rPr>
        <w:tab/>
      </w:r>
      <w:r w:rsidRPr="00222E2D">
        <w:rPr>
          <w:rFonts w:cs="Arial"/>
          <w:szCs w:val="22"/>
          <w:vertAlign w:val="subscript"/>
        </w:rPr>
        <w:tab/>
      </w:r>
      <w:r w:rsidRPr="00222E2D">
        <w:rPr>
          <w:rFonts w:cs="Arial"/>
          <w:szCs w:val="22"/>
        </w:rPr>
        <w:t>Baseline Emissions during the year y (tCO2e)</w:t>
      </w:r>
    </w:p>
    <w:p w14:paraId="031BDC4A" w14:textId="77777777" w:rsidR="00E44122" w:rsidRPr="00222E2D" w:rsidRDefault="00E44122" w:rsidP="00E44122">
      <w:pPr>
        <w:spacing w:after="0" w:line="240" w:lineRule="auto"/>
        <w:ind w:left="2160" w:hanging="2160"/>
        <w:rPr>
          <w:rFonts w:cs="Arial"/>
          <w:szCs w:val="22"/>
        </w:rPr>
      </w:pPr>
      <w:r w:rsidRPr="00222E2D">
        <w:rPr>
          <w:rFonts w:cs="Arial"/>
          <w:szCs w:val="22"/>
        </w:rPr>
        <w:t>B</w:t>
      </w:r>
      <w:r>
        <w:rPr>
          <w:rFonts w:cs="Arial"/>
          <w:szCs w:val="22"/>
          <w:vertAlign w:val="subscript"/>
        </w:rPr>
        <w:t>y</w:t>
      </w:r>
      <w:r>
        <w:rPr>
          <w:rFonts w:cs="Arial"/>
          <w:szCs w:val="22"/>
          <w:vertAlign w:val="subscript"/>
        </w:rPr>
        <w:tab/>
      </w:r>
      <w:r w:rsidRPr="00222E2D">
        <w:rPr>
          <w:rFonts w:cs="Arial"/>
          <w:szCs w:val="22"/>
        </w:rPr>
        <w:t>Quantity of woody biomass that is substituted or displaced in tonnes (tonnes/year)</w:t>
      </w:r>
    </w:p>
    <w:p w14:paraId="5EDEB216" w14:textId="77777777" w:rsidR="00E44122" w:rsidRPr="00222E2D" w:rsidRDefault="00E44122" w:rsidP="00E44122">
      <w:pPr>
        <w:spacing w:after="0" w:line="240" w:lineRule="auto"/>
        <w:ind w:left="2160" w:hanging="2160"/>
        <w:rPr>
          <w:rFonts w:cs="Arial"/>
          <w:szCs w:val="22"/>
        </w:rPr>
      </w:pPr>
      <w:r w:rsidRPr="00222E2D">
        <w:rPr>
          <w:rFonts w:cs="Arial"/>
          <w:szCs w:val="22"/>
        </w:rPr>
        <w:t>f</w:t>
      </w:r>
      <w:r w:rsidRPr="00222E2D">
        <w:rPr>
          <w:rFonts w:cs="Arial"/>
          <w:szCs w:val="22"/>
          <w:vertAlign w:val="subscript"/>
        </w:rPr>
        <w:t>NRB,y</w:t>
      </w:r>
      <w:r>
        <w:rPr>
          <w:rFonts w:cs="Arial"/>
          <w:szCs w:val="22"/>
        </w:rPr>
        <w:tab/>
      </w:r>
      <w:r w:rsidRPr="00222E2D">
        <w:rPr>
          <w:rFonts w:cs="Arial"/>
          <w:szCs w:val="22"/>
        </w:rPr>
        <w:t>Fraction of woody biomass used in the absence of the project activity in year y that can be established as non</w:t>
      </w:r>
      <w:r>
        <w:rPr>
          <w:rFonts w:cs="Arial"/>
          <w:szCs w:val="22"/>
        </w:rPr>
        <w:t>-</w:t>
      </w:r>
      <w:r w:rsidRPr="00222E2D">
        <w:rPr>
          <w:rFonts w:cs="Arial"/>
          <w:szCs w:val="22"/>
        </w:rPr>
        <w:t>renewable biomass using survey methods</w:t>
      </w:r>
      <w:r w:rsidRPr="00222E2D">
        <w:rPr>
          <w:rFonts w:cs="Arial"/>
          <w:szCs w:val="22"/>
        </w:rPr>
        <w:tab/>
        <w:t>(Fixed Ex-ante = 86.1%)</w:t>
      </w:r>
    </w:p>
    <w:p w14:paraId="2062E078" w14:textId="77777777" w:rsidR="00E44122" w:rsidRPr="00222E2D" w:rsidRDefault="00E44122" w:rsidP="00E44122">
      <w:pPr>
        <w:spacing w:after="0" w:line="240" w:lineRule="auto"/>
        <w:ind w:left="2160" w:hanging="2160"/>
        <w:rPr>
          <w:rFonts w:cs="Arial"/>
          <w:szCs w:val="22"/>
        </w:rPr>
      </w:pPr>
      <w:r w:rsidRPr="00222E2D">
        <w:rPr>
          <w:rFonts w:cs="Arial"/>
          <w:szCs w:val="22"/>
        </w:rPr>
        <w:t>NCV</w:t>
      </w:r>
      <w:r w:rsidRPr="00222E2D">
        <w:rPr>
          <w:rFonts w:cs="Arial"/>
          <w:szCs w:val="22"/>
          <w:vertAlign w:val="subscript"/>
        </w:rPr>
        <w:t>biomass</w:t>
      </w:r>
      <w:r w:rsidRPr="00222E2D">
        <w:rPr>
          <w:rFonts w:cs="Arial"/>
          <w:szCs w:val="22"/>
          <w:vertAlign w:val="subscript"/>
        </w:rPr>
        <w:tab/>
      </w:r>
      <w:r w:rsidRPr="00222E2D">
        <w:rPr>
          <w:rFonts w:cs="Arial"/>
          <w:szCs w:val="22"/>
        </w:rPr>
        <w:t>Net calorific value of the non-renewable woody biomass that is substituted IPCC default for wood fuel: 0.0156 TJ/tonne)</w:t>
      </w:r>
    </w:p>
    <w:p w14:paraId="0C4A2A59" w14:textId="77777777" w:rsidR="00E44122" w:rsidRPr="00222E2D" w:rsidRDefault="00E44122" w:rsidP="00E44122">
      <w:pPr>
        <w:spacing w:after="0" w:line="240" w:lineRule="auto"/>
        <w:ind w:left="2160" w:hanging="2160"/>
        <w:rPr>
          <w:rFonts w:cs="Arial"/>
          <w:szCs w:val="22"/>
        </w:rPr>
      </w:pPr>
      <w:r w:rsidRPr="00222E2D">
        <w:rPr>
          <w:rFonts w:cs="Arial"/>
          <w:szCs w:val="22"/>
        </w:rPr>
        <w:t>EF</w:t>
      </w:r>
      <w:r w:rsidRPr="00222E2D">
        <w:rPr>
          <w:rFonts w:cs="Arial"/>
          <w:szCs w:val="22"/>
          <w:vertAlign w:val="subscript"/>
        </w:rPr>
        <w:t>projected_fossilfuel</w:t>
      </w:r>
      <w:r w:rsidRPr="00222E2D">
        <w:rPr>
          <w:rFonts w:cs="Arial"/>
          <w:szCs w:val="22"/>
          <w:vertAlign w:val="subscript"/>
        </w:rPr>
        <w:tab/>
      </w:r>
      <w:r w:rsidRPr="00222E2D">
        <w:rPr>
          <w:rFonts w:cs="Arial"/>
          <w:szCs w:val="22"/>
        </w:rPr>
        <w:t>Emission factor for substitution of non</w:t>
      </w:r>
      <w:r>
        <w:rPr>
          <w:rFonts w:cs="Arial"/>
          <w:szCs w:val="22"/>
        </w:rPr>
        <w:t>-</w:t>
      </w:r>
      <w:r w:rsidRPr="00222E2D">
        <w:rPr>
          <w:rFonts w:cs="Arial"/>
          <w:szCs w:val="22"/>
        </w:rPr>
        <w:t>renewable woody biomass by similar</w:t>
      </w:r>
      <w:r>
        <w:rPr>
          <w:rFonts w:cs="Arial"/>
          <w:szCs w:val="22"/>
        </w:rPr>
        <w:t xml:space="preserve"> </w:t>
      </w:r>
      <w:r w:rsidRPr="00222E2D">
        <w:rPr>
          <w:rFonts w:cs="Arial"/>
          <w:szCs w:val="22"/>
        </w:rPr>
        <w:t>consumers. Use a value of 63.7 tCO2/TJ</w:t>
      </w:r>
    </w:p>
    <w:p w14:paraId="14474824" w14:textId="77777777" w:rsidR="00E44122" w:rsidRPr="00222E2D" w:rsidRDefault="00E44122" w:rsidP="00E44122">
      <w:pPr>
        <w:spacing w:after="0" w:line="240" w:lineRule="auto"/>
        <w:rPr>
          <w:rFonts w:cs="Arial"/>
          <w:i/>
          <w:iCs/>
          <w:color w:val="000000"/>
          <w:szCs w:val="22"/>
        </w:rPr>
      </w:pPr>
    </w:p>
    <w:p w14:paraId="0DA73C36" w14:textId="77777777" w:rsidR="00E44122" w:rsidRPr="00222E2D" w:rsidRDefault="00E44122" w:rsidP="00E44122">
      <w:pPr>
        <w:pStyle w:val="Default"/>
        <w:jc w:val="both"/>
        <w:rPr>
          <w:b/>
          <w:bCs/>
          <w:i/>
          <w:iCs/>
          <w:sz w:val="22"/>
          <w:szCs w:val="22"/>
        </w:rPr>
      </w:pPr>
      <w:r w:rsidRPr="00222E2D">
        <w:rPr>
          <w:b/>
          <w:bCs/>
          <w:i/>
          <w:iCs/>
          <w:sz w:val="22"/>
          <w:szCs w:val="22"/>
        </w:rPr>
        <w:t xml:space="preserve">Calculation of Quantity of woody biomass that is substituted or displaced </w:t>
      </w:r>
    </w:p>
    <w:p w14:paraId="63BDA0C2" w14:textId="602B8E0A" w:rsidR="00E44122" w:rsidRPr="00222E2D" w:rsidRDefault="00E44122" w:rsidP="00E44122">
      <w:pPr>
        <w:spacing w:after="0" w:line="240" w:lineRule="auto"/>
        <w:rPr>
          <w:rFonts w:cs="Arial"/>
          <w:color w:val="000000"/>
          <w:szCs w:val="22"/>
        </w:rPr>
      </w:pPr>
      <w:r w:rsidRPr="00222E2D">
        <w:rPr>
          <w:rFonts w:cs="Arial"/>
          <w:color w:val="000000"/>
          <w:szCs w:val="22"/>
        </w:rPr>
        <w:t>The quantity of woody biomass that is substituted or displaced (B</w:t>
      </w:r>
      <w:r w:rsidRPr="00222E2D">
        <w:rPr>
          <w:rFonts w:cs="Arial"/>
          <w:color w:val="000000"/>
          <w:szCs w:val="22"/>
          <w:vertAlign w:val="subscript"/>
        </w:rPr>
        <w:t>y</w:t>
      </w:r>
      <w:r w:rsidRPr="00222E2D">
        <w:rPr>
          <w:rFonts w:cs="Arial"/>
          <w:color w:val="000000"/>
          <w:szCs w:val="22"/>
        </w:rPr>
        <w:t xml:space="preserve">) is determined </w:t>
      </w:r>
      <w:r w:rsidR="0028410D">
        <w:rPr>
          <w:rFonts w:cs="Arial"/>
          <w:color w:val="000000"/>
          <w:szCs w:val="22"/>
        </w:rPr>
        <w:t xml:space="preserve">for CPA-1 by </w:t>
      </w:r>
      <w:r w:rsidRPr="00222E2D">
        <w:rPr>
          <w:rFonts w:cs="Arial"/>
          <w:color w:val="000000"/>
          <w:szCs w:val="22"/>
        </w:rPr>
        <w:t>using:</w:t>
      </w:r>
    </w:p>
    <w:p w14:paraId="7CCD14B4" w14:textId="77777777" w:rsidR="00E44122" w:rsidRPr="00222E2D" w:rsidRDefault="00E44122" w:rsidP="00E44122">
      <w:pPr>
        <w:spacing w:after="0" w:line="240" w:lineRule="auto"/>
        <w:rPr>
          <w:rFonts w:cs="Arial"/>
          <w:color w:val="000000"/>
          <w:szCs w:val="22"/>
        </w:rPr>
      </w:pPr>
    </w:p>
    <w:p w14:paraId="62A0429D" w14:textId="77777777" w:rsidR="00E44122" w:rsidRPr="00222E2D" w:rsidRDefault="00E44122" w:rsidP="00E44122">
      <w:pPr>
        <w:spacing w:after="0" w:line="240" w:lineRule="auto"/>
        <w:rPr>
          <w:rFonts w:cs="Arial"/>
          <w:color w:val="000000"/>
          <w:szCs w:val="22"/>
        </w:rPr>
      </w:pPr>
      <w:r w:rsidRPr="00222E2D">
        <w:rPr>
          <w:rFonts w:cs="Arial"/>
          <w:i/>
          <w:iCs/>
          <w:color w:val="000000"/>
          <w:szCs w:val="22"/>
        </w:rPr>
        <w:t xml:space="preserve"> B</w:t>
      </w:r>
      <w:r w:rsidRPr="00222E2D">
        <w:rPr>
          <w:rFonts w:cs="Arial"/>
          <w:i/>
          <w:iCs/>
          <w:color w:val="000000"/>
          <w:szCs w:val="22"/>
          <w:vertAlign w:val="subscript"/>
        </w:rPr>
        <w:t>y</w:t>
      </w:r>
      <w:r w:rsidRPr="00222E2D">
        <w:rPr>
          <w:rFonts w:cs="Arial"/>
          <w:i/>
          <w:iCs/>
          <w:color w:val="000000"/>
          <w:szCs w:val="22"/>
        </w:rPr>
        <w:t xml:space="preserve"> = N</w:t>
      </w:r>
      <w:r w:rsidRPr="00222E2D">
        <w:rPr>
          <w:rFonts w:cs="Arial"/>
          <w:i/>
          <w:iCs/>
          <w:color w:val="000000"/>
          <w:szCs w:val="22"/>
          <w:vertAlign w:val="subscript"/>
        </w:rPr>
        <w:t>HH</w:t>
      </w:r>
      <w:r w:rsidRPr="00222E2D">
        <w:rPr>
          <w:rFonts w:cs="Arial"/>
          <w:i/>
          <w:iCs/>
          <w:color w:val="000000"/>
          <w:szCs w:val="22"/>
        </w:rPr>
        <w:t xml:space="preserve"> x P</w:t>
      </w:r>
      <w:r w:rsidRPr="00222E2D">
        <w:rPr>
          <w:rFonts w:cs="Arial"/>
          <w:i/>
          <w:iCs/>
          <w:color w:val="000000"/>
          <w:szCs w:val="22"/>
          <w:vertAlign w:val="subscript"/>
        </w:rPr>
        <w:t>y</w:t>
      </w:r>
      <w:r w:rsidRPr="00222E2D">
        <w:rPr>
          <w:rFonts w:cs="Arial"/>
          <w:i/>
          <w:iCs/>
          <w:color w:val="000000"/>
          <w:szCs w:val="22"/>
        </w:rPr>
        <w:t xml:space="preserve"> x (BC</w:t>
      </w:r>
      <w:r w:rsidRPr="00222E2D">
        <w:rPr>
          <w:rFonts w:cs="Arial"/>
          <w:i/>
          <w:iCs/>
          <w:color w:val="000000"/>
          <w:szCs w:val="22"/>
          <w:vertAlign w:val="subscript"/>
        </w:rPr>
        <w:t>BL,HH,y</w:t>
      </w:r>
      <w:r w:rsidRPr="00222E2D">
        <w:rPr>
          <w:rFonts w:cs="Arial"/>
          <w:i/>
          <w:iCs/>
          <w:color w:val="000000"/>
          <w:szCs w:val="22"/>
        </w:rPr>
        <w:t xml:space="preserve"> – BC</w:t>
      </w:r>
      <w:r w:rsidRPr="00222E2D">
        <w:rPr>
          <w:rFonts w:cs="Arial"/>
          <w:i/>
          <w:iCs/>
          <w:color w:val="000000"/>
          <w:szCs w:val="22"/>
          <w:vertAlign w:val="subscript"/>
        </w:rPr>
        <w:t>PJ,HH,y</w:t>
      </w:r>
      <w:r w:rsidRPr="00222E2D">
        <w:rPr>
          <w:rFonts w:cs="Arial"/>
          <w:i/>
          <w:iCs/>
          <w:color w:val="000000"/>
          <w:szCs w:val="22"/>
        </w:rPr>
        <w:t xml:space="preserve">)                                                                                              </w:t>
      </w:r>
    </w:p>
    <w:tbl>
      <w:tblPr>
        <w:tblW w:w="9828" w:type="dxa"/>
        <w:tblLook w:val="04A0" w:firstRow="1" w:lastRow="0" w:firstColumn="1" w:lastColumn="0" w:noHBand="0" w:noVBand="1"/>
      </w:tblPr>
      <w:tblGrid>
        <w:gridCol w:w="1450"/>
        <w:gridCol w:w="8378"/>
      </w:tblGrid>
      <w:tr w:rsidR="00E44122" w:rsidRPr="00222E2D" w14:paraId="113B00F0" w14:textId="77777777" w:rsidTr="000C0C19">
        <w:trPr>
          <w:trHeight w:val="300"/>
        </w:trPr>
        <w:tc>
          <w:tcPr>
            <w:tcW w:w="1450" w:type="dxa"/>
            <w:tcBorders>
              <w:top w:val="nil"/>
              <w:left w:val="nil"/>
              <w:bottom w:val="nil"/>
              <w:right w:val="nil"/>
            </w:tcBorders>
            <w:shd w:val="clear" w:color="auto" w:fill="auto"/>
            <w:noWrap/>
            <w:vAlign w:val="bottom"/>
            <w:hideMark/>
          </w:tcPr>
          <w:p w14:paraId="39285960" w14:textId="77777777" w:rsidR="00E44122" w:rsidRPr="00222E2D" w:rsidRDefault="00E44122" w:rsidP="000C0C19">
            <w:pPr>
              <w:spacing w:after="0" w:line="240" w:lineRule="auto"/>
              <w:jc w:val="right"/>
              <w:rPr>
                <w:rFonts w:cs="Arial"/>
                <w:color w:val="000000"/>
                <w:szCs w:val="22"/>
              </w:rPr>
            </w:pPr>
            <w:r w:rsidRPr="00222E2D">
              <w:rPr>
                <w:rFonts w:cs="Arial"/>
                <w:color w:val="000000"/>
                <w:szCs w:val="22"/>
              </w:rPr>
              <w:lastRenderedPageBreak/>
              <w:t>where,</w:t>
            </w:r>
          </w:p>
        </w:tc>
        <w:tc>
          <w:tcPr>
            <w:tcW w:w="8378" w:type="dxa"/>
            <w:tcBorders>
              <w:top w:val="nil"/>
              <w:left w:val="nil"/>
              <w:bottom w:val="nil"/>
              <w:right w:val="nil"/>
            </w:tcBorders>
            <w:shd w:val="clear" w:color="auto" w:fill="auto"/>
            <w:vAlign w:val="bottom"/>
            <w:hideMark/>
          </w:tcPr>
          <w:p w14:paraId="5BF997A2" w14:textId="77777777" w:rsidR="00E44122" w:rsidRPr="00222E2D" w:rsidRDefault="00E44122" w:rsidP="000C0C19">
            <w:pPr>
              <w:spacing w:after="0" w:line="240" w:lineRule="auto"/>
              <w:rPr>
                <w:rFonts w:cs="Arial"/>
                <w:color w:val="000000"/>
                <w:szCs w:val="22"/>
              </w:rPr>
            </w:pPr>
            <w:r w:rsidRPr="00222E2D">
              <w:rPr>
                <w:rFonts w:cs="Arial"/>
                <w:color w:val="000000"/>
                <w:szCs w:val="22"/>
              </w:rPr>
              <w:t> </w:t>
            </w:r>
          </w:p>
        </w:tc>
      </w:tr>
      <w:tr w:rsidR="00E44122" w:rsidRPr="00222E2D" w14:paraId="66B75C40" w14:textId="77777777" w:rsidTr="000C0C19">
        <w:trPr>
          <w:trHeight w:val="189"/>
        </w:trPr>
        <w:tc>
          <w:tcPr>
            <w:tcW w:w="1450" w:type="dxa"/>
            <w:tcBorders>
              <w:top w:val="nil"/>
              <w:left w:val="nil"/>
              <w:bottom w:val="nil"/>
              <w:right w:val="nil"/>
            </w:tcBorders>
            <w:shd w:val="clear" w:color="auto" w:fill="auto"/>
            <w:noWrap/>
            <w:hideMark/>
          </w:tcPr>
          <w:p w14:paraId="1F9FBDEC" w14:textId="77777777" w:rsidR="00E44122" w:rsidRPr="00222E2D" w:rsidRDefault="00E44122" w:rsidP="000C0C19">
            <w:pPr>
              <w:spacing w:after="0" w:line="240" w:lineRule="auto"/>
              <w:jc w:val="right"/>
              <w:rPr>
                <w:rFonts w:cs="Arial"/>
                <w:i/>
                <w:iCs/>
                <w:color w:val="000000"/>
                <w:szCs w:val="22"/>
              </w:rPr>
            </w:pPr>
            <w:r w:rsidRPr="00222E2D">
              <w:rPr>
                <w:rFonts w:cs="Arial"/>
                <w:i/>
                <w:iCs/>
                <w:color w:val="000000"/>
                <w:szCs w:val="22"/>
              </w:rPr>
              <w:t>N</w:t>
            </w:r>
            <w:r w:rsidRPr="00222E2D">
              <w:rPr>
                <w:rFonts w:cs="Arial"/>
                <w:i/>
                <w:iCs/>
                <w:color w:val="000000"/>
                <w:szCs w:val="22"/>
                <w:vertAlign w:val="subscript"/>
              </w:rPr>
              <w:t>HH</w:t>
            </w:r>
            <w:r w:rsidRPr="00222E2D">
              <w:rPr>
                <w:rFonts w:cs="Arial"/>
                <w:i/>
                <w:iCs/>
                <w:color w:val="000000"/>
                <w:szCs w:val="22"/>
              </w:rPr>
              <w:t xml:space="preserve"> </w:t>
            </w:r>
          </w:p>
        </w:tc>
        <w:tc>
          <w:tcPr>
            <w:tcW w:w="8378" w:type="dxa"/>
            <w:tcBorders>
              <w:top w:val="nil"/>
              <w:left w:val="nil"/>
              <w:bottom w:val="nil"/>
              <w:right w:val="nil"/>
            </w:tcBorders>
            <w:shd w:val="clear" w:color="auto" w:fill="auto"/>
            <w:vAlign w:val="bottom"/>
            <w:hideMark/>
          </w:tcPr>
          <w:p w14:paraId="4E45CC31" w14:textId="2E2FAD32" w:rsidR="00E44122" w:rsidRPr="00222E2D" w:rsidRDefault="00E44122" w:rsidP="0028410D">
            <w:pPr>
              <w:spacing w:after="0" w:line="240" w:lineRule="auto"/>
              <w:rPr>
                <w:rFonts w:cs="Arial"/>
                <w:color w:val="000000"/>
                <w:szCs w:val="22"/>
              </w:rPr>
            </w:pPr>
            <w:r w:rsidRPr="00222E2D">
              <w:rPr>
                <w:rFonts w:cs="Arial"/>
                <w:color w:val="000000"/>
                <w:szCs w:val="22"/>
              </w:rPr>
              <w:t xml:space="preserve">: Number of  digesters installed in the Project </w:t>
            </w:r>
            <w:r w:rsidRPr="00222E2D">
              <w:rPr>
                <w:rFonts w:cs="Arial"/>
                <w:b/>
                <w:color w:val="000000"/>
                <w:szCs w:val="22"/>
              </w:rPr>
              <w:t>=</w:t>
            </w:r>
            <w:r w:rsidR="0028410D">
              <w:rPr>
                <w:rFonts w:cs="Arial"/>
                <w:b/>
                <w:color w:val="000000"/>
                <w:szCs w:val="22"/>
              </w:rPr>
              <w:t>19,999</w:t>
            </w:r>
            <w:r w:rsidRPr="00222E2D">
              <w:rPr>
                <w:rFonts w:cs="Arial"/>
                <w:color w:val="000000"/>
                <w:szCs w:val="22"/>
              </w:rPr>
              <w:t xml:space="preserve"> </w:t>
            </w:r>
          </w:p>
        </w:tc>
      </w:tr>
      <w:tr w:rsidR="00E44122" w:rsidRPr="00222E2D" w14:paraId="3DB6F758" w14:textId="77777777" w:rsidTr="000C0C19">
        <w:trPr>
          <w:trHeight w:val="216"/>
        </w:trPr>
        <w:tc>
          <w:tcPr>
            <w:tcW w:w="1450" w:type="dxa"/>
            <w:tcBorders>
              <w:top w:val="nil"/>
              <w:left w:val="nil"/>
              <w:bottom w:val="nil"/>
              <w:right w:val="nil"/>
            </w:tcBorders>
            <w:shd w:val="clear" w:color="auto" w:fill="auto"/>
            <w:noWrap/>
            <w:hideMark/>
          </w:tcPr>
          <w:p w14:paraId="235AE509" w14:textId="77777777" w:rsidR="00E44122" w:rsidRPr="00222E2D" w:rsidRDefault="00E44122" w:rsidP="000C0C19">
            <w:pPr>
              <w:spacing w:after="0" w:line="240" w:lineRule="auto"/>
              <w:jc w:val="right"/>
              <w:rPr>
                <w:rFonts w:cs="Arial"/>
                <w:i/>
                <w:iCs/>
                <w:color w:val="000000"/>
                <w:szCs w:val="22"/>
              </w:rPr>
            </w:pPr>
            <w:r w:rsidRPr="00222E2D">
              <w:rPr>
                <w:rFonts w:cs="Arial"/>
                <w:i/>
                <w:iCs/>
                <w:color w:val="000000"/>
                <w:szCs w:val="22"/>
              </w:rPr>
              <w:t>P</w:t>
            </w:r>
            <w:r w:rsidRPr="00222E2D">
              <w:rPr>
                <w:rFonts w:cs="Arial"/>
                <w:i/>
                <w:iCs/>
                <w:color w:val="000000"/>
                <w:szCs w:val="22"/>
                <w:vertAlign w:val="subscript"/>
              </w:rPr>
              <w:t>y</w:t>
            </w:r>
            <w:r w:rsidRPr="00222E2D">
              <w:rPr>
                <w:rFonts w:cs="Arial"/>
                <w:i/>
                <w:iCs/>
                <w:color w:val="000000"/>
                <w:szCs w:val="22"/>
              </w:rPr>
              <w:t xml:space="preserve"> </w:t>
            </w:r>
          </w:p>
        </w:tc>
        <w:tc>
          <w:tcPr>
            <w:tcW w:w="8378" w:type="dxa"/>
            <w:tcBorders>
              <w:top w:val="nil"/>
              <w:left w:val="nil"/>
              <w:bottom w:val="nil"/>
              <w:right w:val="nil"/>
            </w:tcBorders>
            <w:shd w:val="clear" w:color="auto" w:fill="auto"/>
            <w:vAlign w:val="bottom"/>
            <w:hideMark/>
          </w:tcPr>
          <w:p w14:paraId="71113F51" w14:textId="45260CDE" w:rsidR="00E44122" w:rsidRPr="00222E2D" w:rsidRDefault="00E44122" w:rsidP="00214355">
            <w:pPr>
              <w:spacing w:after="0" w:line="240" w:lineRule="auto"/>
              <w:rPr>
                <w:rFonts w:cs="Arial"/>
                <w:color w:val="000000"/>
                <w:szCs w:val="22"/>
              </w:rPr>
            </w:pPr>
            <w:r w:rsidRPr="00222E2D">
              <w:rPr>
                <w:rFonts w:cs="Arial"/>
                <w:color w:val="000000"/>
                <w:szCs w:val="22"/>
              </w:rPr>
              <w:t xml:space="preserve">: Percentage of digesters implemented that is operational in year y </w:t>
            </w:r>
            <w:r w:rsidRPr="00222E2D">
              <w:rPr>
                <w:rFonts w:cs="Arial"/>
                <w:b/>
                <w:color w:val="000000"/>
                <w:szCs w:val="22"/>
              </w:rPr>
              <w:t xml:space="preserve">= </w:t>
            </w:r>
            <w:r w:rsidR="00214355">
              <w:rPr>
                <w:rFonts w:cs="Arial"/>
                <w:b/>
                <w:color w:val="000000"/>
                <w:szCs w:val="22"/>
              </w:rPr>
              <w:t>79.42</w:t>
            </w:r>
            <w:r w:rsidRPr="00222E2D">
              <w:rPr>
                <w:rFonts w:cs="Arial"/>
                <w:b/>
                <w:color w:val="000000"/>
                <w:szCs w:val="22"/>
              </w:rPr>
              <w:t xml:space="preserve"> %</w:t>
            </w:r>
            <w:r w:rsidRPr="00222E2D">
              <w:rPr>
                <w:rFonts w:cs="Arial"/>
                <w:color w:val="000000"/>
                <w:szCs w:val="22"/>
              </w:rPr>
              <w:t xml:space="preserve"> </w:t>
            </w:r>
          </w:p>
        </w:tc>
      </w:tr>
      <w:tr w:rsidR="00E44122" w:rsidRPr="00222E2D" w14:paraId="5817A545" w14:textId="77777777" w:rsidTr="000C0C19">
        <w:trPr>
          <w:trHeight w:val="567"/>
        </w:trPr>
        <w:tc>
          <w:tcPr>
            <w:tcW w:w="1450" w:type="dxa"/>
            <w:tcBorders>
              <w:top w:val="nil"/>
              <w:left w:val="nil"/>
              <w:bottom w:val="nil"/>
              <w:right w:val="nil"/>
            </w:tcBorders>
            <w:shd w:val="clear" w:color="auto" w:fill="auto"/>
            <w:noWrap/>
            <w:hideMark/>
          </w:tcPr>
          <w:p w14:paraId="2F3BBA9E" w14:textId="77777777" w:rsidR="00E44122" w:rsidRPr="00222E2D" w:rsidRDefault="00E44122" w:rsidP="000C0C19">
            <w:pPr>
              <w:spacing w:after="0" w:line="240" w:lineRule="auto"/>
              <w:jc w:val="right"/>
              <w:rPr>
                <w:rFonts w:cs="Arial"/>
                <w:i/>
                <w:iCs/>
                <w:color w:val="000000"/>
                <w:szCs w:val="22"/>
              </w:rPr>
            </w:pPr>
            <w:r w:rsidRPr="00222E2D">
              <w:rPr>
                <w:rFonts w:cs="Arial"/>
                <w:i/>
                <w:iCs/>
                <w:color w:val="000000"/>
                <w:szCs w:val="22"/>
              </w:rPr>
              <w:t>BC</w:t>
            </w:r>
            <w:r w:rsidRPr="00222E2D">
              <w:rPr>
                <w:rFonts w:cs="Arial"/>
                <w:i/>
                <w:iCs/>
                <w:color w:val="000000"/>
                <w:szCs w:val="22"/>
                <w:vertAlign w:val="subscript"/>
              </w:rPr>
              <w:t>BL,HH,y</w:t>
            </w:r>
            <w:r w:rsidRPr="00222E2D">
              <w:rPr>
                <w:rFonts w:cs="Arial"/>
                <w:i/>
                <w:iCs/>
                <w:color w:val="000000"/>
                <w:szCs w:val="22"/>
              </w:rPr>
              <w:t xml:space="preserve"> </w:t>
            </w:r>
          </w:p>
        </w:tc>
        <w:tc>
          <w:tcPr>
            <w:tcW w:w="8378" w:type="dxa"/>
            <w:tcBorders>
              <w:top w:val="nil"/>
              <w:left w:val="nil"/>
              <w:bottom w:val="nil"/>
              <w:right w:val="nil"/>
            </w:tcBorders>
            <w:shd w:val="clear" w:color="auto" w:fill="auto"/>
            <w:vAlign w:val="bottom"/>
            <w:hideMark/>
          </w:tcPr>
          <w:p w14:paraId="21731C76" w14:textId="32719A1B" w:rsidR="00E44122" w:rsidRPr="00222E2D" w:rsidRDefault="00E44122" w:rsidP="0028410D">
            <w:pPr>
              <w:spacing w:after="0" w:line="240" w:lineRule="auto"/>
              <w:rPr>
                <w:rFonts w:cs="Arial"/>
                <w:color w:val="000000"/>
                <w:szCs w:val="22"/>
              </w:rPr>
            </w:pPr>
            <w:r w:rsidRPr="00222E2D">
              <w:rPr>
                <w:rFonts w:cs="Arial"/>
                <w:color w:val="000000"/>
                <w:szCs w:val="22"/>
              </w:rPr>
              <w:t>:</w:t>
            </w:r>
            <w:r w:rsidRPr="00222E2D">
              <w:rPr>
                <w:szCs w:val="22"/>
              </w:rPr>
              <w:t xml:space="preserve">Average annual consumption of woody biomass per household before the start of the project activity, </w:t>
            </w:r>
            <w:r w:rsidRPr="00222E2D">
              <w:rPr>
                <w:b/>
                <w:bCs/>
                <w:szCs w:val="22"/>
              </w:rPr>
              <w:t>5.0</w:t>
            </w:r>
            <w:r w:rsidR="0028410D">
              <w:rPr>
                <w:b/>
                <w:bCs/>
                <w:szCs w:val="22"/>
              </w:rPr>
              <w:t>4</w:t>
            </w:r>
            <w:r w:rsidRPr="00222E2D">
              <w:rPr>
                <w:b/>
                <w:bCs/>
                <w:szCs w:val="22"/>
              </w:rPr>
              <w:t xml:space="preserve"> tonne/</w:t>
            </w:r>
            <w:r>
              <w:rPr>
                <w:b/>
                <w:bCs/>
                <w:szCs w:val="22"/>
              </w:rPr>
              <w:t>HH</w:t>
            </w:r>
            <w:r w:rsidRPr="00222E2D">
              <w:rPr>
                <w:b/>
                <w:bCs/>
                <w:szCs w:val="22"/>
              </w:rPr>
              <w:t>/year (fixed ex-ante)</w:t>
            </w:r>
          </w:p>
        </w:tc>
      </w:tr>
      <w:tr w:rsidR="00E44122" w:rsidRPr="00222E2D" w14:paraId="5997A15D" w14:textId="77777777" w:rsidTr="000C0C19">
        <w:trPr>
          <w:trHeight w:val="414"/>
        </w:trPr>
        <w:tc>
          <w:tcPr>
            <w:tcW w:w="1450" w:type="dxa"/>
            <w:tcBorders>
              <w:top w:val="nil"/>
              <w:left w:val="nil"/>
              <w:bottom w:val="nil"/>
              <w:right w:val="nil"/>
            </w:tcBorders>
            <w:shd w:val="clear" w:color="auto" w:fill="auto"/>
            <w:noWrap/>
            <w:hideMark/>
          </w:tcPr>
          <w:p w14:paraId="1E2C3012" w14:textId="77777777" w:rsidR="00E44122" w:rsidRPr="00222E2D" w:rsidRDefault="00E44122" w:rsidP="000C0C19">
            <w:pPr>
              <w:spacing w:after="0" w:line="240" w:lineRule="auto"/>
              <w:jc w:val="right"/>
              <w:rPr>
                <w:rFonts w:cs="Arial"/>
                <w:color w:val="000000"/>
                <w:szCs w:val="22"/>
              </w:rPr>
            </w:pPr>
            <w:r w:rsidRPr="00222E2D">
              <w:rPr>
                <w:rFonts w:cs="Arial"/>
                <w:i/>
                <w:iCs/>
                <w:color w:val="000000"/>
                <w:szCs w:val="22"/>
              </w:rPr>
              <w:t>BC</w:t>
            </w:r>
            <w:r w:rsidRPr="00222E2D">
              <w:rPr>
                <w:rFonts w:cs="Arial"/>
                <w:i/>
                <w:iCs/>
                <w:color w:val="000000"/>
                <w:szCs w:val="22"/>
                <w:vertAlign w:val="subscript"/>
              </w:rPr>
              <w:t>PJ,HH,y</w:t>
            </w:r>
          </w:p>
        </w:tc>
        <w:tc>
          <w:tcPr>
            <w:tcW w:w="8378" w:type="dxa"/>
            <w:tcBorders>
              <w:top w:val="nil"/>
              <w:left w:val="nil"/>
              <w:bottom w:val="nil"/>
              <w:right w:val="nil"/>
            </w:tcBorders>
            <w:shd w:val="clear" w:color="auto" w:fill="auto"/>
            <w:vAlign w:val="bottom"/>
            <w:hideMark/>
          </w:tcPr>
          <w:p w14:paraId="203CDA83" w14:textId="2829E96E" w:rsidR="00E44122" w:rsidRPr="00222E2D" w:rsidRDefault="00E44122" w:rsidP="00214355">
            <w:pPr>
              <w:spacing w:after="0" w:line="240" w:lineRule="auto"/>
              <w:rPr>
                <w:rFonts w:cs="Arial"/>
                <w:color w:val="000000"/>
                <w:szCs w:val="22"/>
              </w:rPr>
            </w:pPr>
            <w:r w:rsidRPr="00222E2D">
              <w:rPr>
                <w:rFonts w:cs="Arial"/>
                <w:color w:val="000000"/>
                <w:szCs w:val="22"/>
              </w:rPr>
              <w:t>:</w:t>
            </w:r>
            <w:r w:rsidRPr="00222E2D">
              <w:rPr>
                <w:szCs w:val="22"/>
              </w:rPr>
              <w:t xml:space="preserve">Average annual consumption of woody biomass per household in the pre-project devices during the project activity, </w:t>
            </w:r>
            <w:r w:rsidRPr="00222E2D">
              <w:rPr>
                <w:b/>
                <w:bCs/>
                <w:szCs w:val="22"/>
              </w:rPr>
              <w:t>0.</w:t>
            </w:r>
            <w:r w:rsidR="0028410D">
              <w:rPr>
                <w:b/>
                <w:bCs/>
                <w:szCs w:val="22"/>
              </w:rPr>
              <w:t>5</w:t>
            </w:r>
            <w:r w:rsidR="00214355">
              <w:rPr>
                <w:b/>
                <w:bCs/>
                <w:szCs w:val="22"/>
              </w:rPr>
              <w:t>5</w:t>
            </w:r>
            <w:r w:rsidRPr="00222E2D">
              <w:rPr>
                <w:b/>
                <w:bCs/>
                <w:szCs w:val="22"/>
              </w:rPr>
              <w:t xml:space="preserve"> tonne/</w:t>
            </w:r>
            <w:r>
              <w:rPr>
                <w:b/>
                <w:bCs/>
                <w:szCs w:val="22"/>
              </w:rPr>
              <w:t>HH</w:t>
            </w:r>
            <w:r w:rsidRPr="00222E2D">
              <w:rPr>
                <w:b/>
                <w:bCs/>
                <w:szCs w:val="22"/>
              </w:rPr>
              <w:t>/year (Monitored)</w:t>
            </w:r>
          </w:p>
        </w:tc>
      </w:tr>
    </w:tbl>
    <w:p w14:paraId="29165B75" w14:textId="77777777" w:rsidR="00E44122" w:rsidRPr="00222E2D" w:rsidRDefault="00E44122" w:rsidP="00E44122">
      <w:pPr>
        <w:spacing w:after="0" w:line="240" w:lineRule="auto"/>
        <w:rPr>
          <w:rFonts w:cs="Arial"/>
          <w:i/>
          <w:iCs/>
          <w:color w:val="000000"/>
          <w:szCs w:val="22"/>
        </w:rPr>
      </w:pPr>
    </w:p>
    <w:p w14:paraId="59BF55D8" w14:textId="1B226533" w:rsidR="00E44122" w:rsidRPr="0028410D" w:rsidRDefault="00E44122" w:rsidP="00E44122">
      <w:pPr>
        <w:spacing w:after="0" w:line="240" w:lineRule="auto"/>
        <w:rPr>
          <w:rFonts w:cs="Arial"/>
          <w:iCs/>
          <w:color w:val="000000"/>
          <w:szCs w:val="22"/>
        </w:rPr>
      </w:pPr>
      <w:r w:rsidRPr="0028410D">
        <w:rPr>
          <w:rFonts w:cs="Arial"/>
          <w:iCs/>
          <w:color w:val="000000"/>
          <w:szCs w:val="22"/>
        </w:rPr>
        <w:t>B</w:t>
      </w:r>
      <w:r w:rsidRPr="0028410D">
        <w:rPr>
          <w:rFonts w:cs="Arial"/>
          <w:iCs/>
          <w:color w:val="000000"/>
          <w:szCs w:val="22"/>
          <w:vertAlign w:val="subscript"/>
        </w:rPr>
        <w:t>y</w:t>
      </w:r>
      <w:r w:rsidRPr="0028410D">
        <w:rPr>
          <w:rFonts w:cs="Arial"/>
          <w:iCs/>
          <w:color w:val="000000"/>
          <w:szCs w:val="22"/>
        </w:rPr>
        <w:t xml:space="preserve"> = </w:t>
      </w:r>
      <w:r w:rsidR="0028410D" w:rsidRPr="0028410D">
        <w:rPr>
          <w:rFonts w:cs="Arial"/>
          <w:iCs/>
          <w:color w:val="000000"/>
          <w:szCs w:val="22"/>
        </w:rPr>
        <w:t>19,999</w:t>
      </w:r>
      <w:r w:rsidRPr="0028410D">
        <w:rPr>
          <w:rFonts w:cs="Arial"/>
          <w:iCs/>
          <w:color w:val="000000"/>
          <w:szCs w:val="22"/>
        </w:rPr>
        <w:t xml:space="preserve"> x 0.</w:t>
      </w:r>
      <w:r w:rsidR="00214355">
        <w:rPr>
          <w:rFonts w:cs="Arial"/>
          <w:iCs/>
          <w:color w:val="000000"/>
          <w:szCs w:val="22"/>
        </w:rPr>
        <w:t>794</w:t>
      </w:r>
      <w:r w:rsidR="00C22057">
        <w:rPr>
          <w:rFonts w:cs="Arial"/>
          <w:iCs/>
          <w:color w:val="000000"/>
          <w:szCs w:val="22"/>
        </w:rPr>
        <w:t>2</w:t>
      </w:r>
      <w:r w:rsidRPr="0028410D">
        <w:rPr>
          <w:rFonts w:cs="Arial"/>
          <w:iCs/>
          <w:color w:val="000000"/>
          <w:szCs w:val="22"/>
        </w:rPr>
        <w:t xml:space="preserve"> x (5.0</w:t>
      </w:r>
      <w:r w:rsidR="0028410D" w:rsidRPr="0028410D">
        <w:rPr>
          <w:rFonts w:cs="Arial"/>
          <w:iCs/>
          <w:color w:val="000000"/>
          <w:szCs w:val="22"/>
        </w:rPr>
        <w:t>4</w:t>
      </w:r>
      <w:r w:rsidRPr="0028410D">
        <w:rPr>
          <w:rFonts w:cs="Arial"/>
          <w:iCs/>
          <w:color w:val="000000"/>
          <w:szCs w:val="22"/>
        </w:rPr>
        <w:t>-0.</w:t>
      </w:r>
      <w:r w:rsidR="0028410D" w:rsidRPr="0028410D">
        <w:rPr>
          <w:rFonts w:cs="Arial"/>
          <w:iCs/>
          <w:color w:val="000000"/>
          <w:szCs w:val="22"/>
        </w:rPr>
        <w:t>5</w:t>
      </w:r>
      <w:r w:rsidR="00214355">
        <w:rPr>
          <w:rFonts w:cs="Arial"/>
          <w:iCs/>
          <w:color w:val="000000"/>
          <w:szCs w:val="22"/>
        </w:rPr>
        <w:t>5</w:t>
      </w:r>
      <w:r w:rsidRPr="0028410D">
        <w:rPr>
          <w:rFonts w:cs="Arial"/>
          <w:iCs/>
          <w:color w:val="000000"/>
          <w:szCs w:val="22"/>
        </w:rPr>
        <w:t xml:space="preserve">) = </w:t>
      </w:r>
      <w:r w:rsidR="00214355" w:rsidRPr="00214355">
        <w:rPr>
          <w:rFonts w:cs="Arial"/>
          <w:iCs/>
          <w:color w:val="000000"/>
          <w:szCs w:val="22"/>
        </w:rPr>
        <w:t>71,315.59 tonne</w:t>
      </w:r>
    </w:p>
    <w:p w14:paraId="3439CC61" w14:textId="77777777" w:rsidR="0028410D" w:rsidRDefault="0028410D" w:rsidP="00E44122">
      <w:pPr>
        <w:spacing w:after="0" w:line="240" w:lineRule="auto"/>
        <w:rPr>
          <w:rFonts w:cs="Arial"/>
          <w:i/>
          <w:iCs/>
          <w:color w:val="000000"/>
          <w:szCs w:val="22"/>
        </w:rPr>
      </w:pPr>
    </w:p>
    <w:p w14:paraId="3ABCF38F" w14:textId="26E9D80B" w:rsidR="00B61845" w:rsidRPr="006B7666" w:rsidRDefault="00B61845" w:rsidP="006B7666">
      <w:pPr>
        <w:spacing w:after="0" w:line="240" w:lineRule="auto"/>
        <w:jc w:val="both"/>
        <w:rPr>
          <w:rFonts w:cs="Arial"/>
          <w:color w:val="000000"/>
          <w:szCs w:val="22"/>
        </w:rPr>
      </w:pPr>
      <w:r w:rsidRPr="006B7666">
        <w:rPr>
          <w:rFonts w:cs="Arial"/>
          <w:color w:val="000000"/>
          <w:szCs w:val="22"/>
        </w:rPr>
        <w:t>Considering the corresponding values for CPA-2, CPA-3, CPA-4, CPA-5</w:t>
      </w:r>
      <w:r w:rsidR="00214355">
        <w:rPr>
          <w:rFonts w:cs="Arial"/>
          <w:color w:val="000000"/>
          <w:szCs w:val="22"/>
        </w:rPr>
        <w:t>, CPA-6, CPA-7</w:t>
      </w:r>
      <w:r w:rsidRPr="006B7666">
        <w:rPr>
          <w:rFonts w:cs="Arial"/>
          <w:color w:val="000000"/>
          <w:szCs w:val="22"/>
        </w:rPr>
        <w:t xml:space="preserve"> and CPA-10 with applicable monitoring period for CP-2 for corresponding CPAs, By are calculated below: </w:t>
      </w:r>
    </w:p>
    <w:p w14:paraId="0F51948A" w14:textId="00304BBD" w:rsidR="00214355" w:rsidRPr="00214355" w:rsidRDefault="00214355" w:rsidP="00214355">
      <w:pPr>
        <w:spacing w:after="0" w:line="240" w:lineRule="auto"/>
        <w:jc w:val="both"/>
        <w:rPr>
          <w:rFonts w:cs="Arial"/>
          <w:color w:val="000000"/>
          <w:szCs w:val="22"/>
        </w:rPr>
      </w:pPr>
      <w:r w:rsidRPr="00214355">
        <w:rPr>
          <w:rFonts w:cs="Arial"/>
          <w:color w:val="000000"/>
          <w:szCs w:val="22"/>
        </w:rPr>
        <w:t>CPA-2: 67</w:t>
      </w:r>
      <w:r w:rsidR="00154359">
        <w:rPr>
          <w:rFonts w:cs="Arial"/>
          <w:color w:val="000000"/>
          <w:szCs w:val="22"/>
        </w:rPr>
        <w:t>,</w:t>
      </w:r>
      <w:r w:rsidRPr="00214355">
        <w:rPr>
          <w:rFonts w:cs="Arial"/>
          <w:color w:val="000000"/>
          <w:szCs w:val="22"/>
        </w:rPr>
        <w:t>459.87 tonnes (1 year)</w:t>
      </w:r>
    </w:p>
    <w:p w14:paraId="47BC29CE" w14:textId="57D64044" w:rsidR="00214355" w:rsidRPr="00214355" w:rsidRDefault="00214355" w:rsidP="00214355">
      <w:pPr>
        <w:spacing w:after="0" w:line="240" w:lineRule="auto"/>
        <w:jc w:val="both"/>
        <w:rPr>
          <w:rFonts w:cs="Arial"/>
          <w:color w:val="000000"/>
          <w:szCs w:val="22"/>
        </w:rPr>
      </w:pPr>
      <w:r w:rsidRPr="00214355">
        <w:rPr>
          <w:rFonts w:cs="Arial"/>
          <w:color w:val="000000"/>
          <w:szCs w:val="22"/>
        </w:rPr>
        <w:t>CPA-3: 72</w:t>
      </w:r>
      <w:r w:rsidR="00154359">
        <w:rPr>
          <w:rFonts w:cs="Arial"/>
          <w:color w:val="000000"/>
          <w:szCs w:val="22"/>
        </w:rPr>
        <w:t>,</w:t>
      </w:r>
      <w:r w:rsidRPr="00214355">
        <w:rPr>
          <w:rFonts w:cs="Arial"/>
          <w:color w:val="000000"/>
          <w:szCs w:val="22"/>
        </w:rPr>
        <w:t>620.74 tonnes (1 year)</w:t>
      </w:r>
    </w:p>
    <w:p w14:paraId="189C9C1B" w14:textId="516C49CB" w:rsidR="00214355" w:rsidRPr="00214355" w:rsidRDefault="00214355" w:rsidP="00214355">
      <w:pPr>
        <w:spacing w:after="0" w:line="240" w:lineRule="auto"/>
        <w:jc w:val="both"/>
        <w:rPr>
          <w:rFonts w:cs="Arial"/>
          <w:color w:val="000000"/>
          <w:szCs w:val="22"/>
        </w:rPr>
      </w:pPr>
      <w:r w:rsidRPr="00214355">
        <w:rPr>
          <w:rFonts w:cs="Arial"/>
          <w:color w:val="000000"/>
          <w:szCs w:val="22"/>
        </w:rPr>
        <w:t>CPA-4: 80</w:t>
      </w:r>
      <w:r w:rsidR="00154359">
        <w:rPr>
          <w:rFonts w:cs="Arial"/>
          <w:color w:val="000000"/>
          <w:szCs w:val="22"/>
        </w:rPr>
        <w:t>,</w:t>
      </w:r>
      <w:r w:rsidRPr="00214355">
        <w:rPr>
          <w:rFonts w:cs="Arial"/>
          <w:color w:val="000000"/>
          <w:szCs w:val="22"/>
        </w:rPr>
        <w:t>232.47 tonnes (1 year)</w:t>
      </w:r>
    </w:p>
    <w:p w14:paraId="4B1D6A3C" w14:textId="4257D7D9" w:rsidR="00214355" w:rsidRPr="00214355" w:rsidRDefault="00214355" w:rsidP="00214355">
      <w:pPr>
        <w:spacing w:after="0" w:line="240" w:lineRule="auto"/>
        <w:jc w:val="both"/>
        <w:rPr>
          <w:rFonts w:cs="Arial"/>
          <w:color w:val="000000"/>
          <w:szCs w:val="22"/>
        </w:rPr>
      </w:pPr>
      <w:r w:rsidRPr="00214355">
        <w:rPr>
          <w:rFonts w:cs="Arial"/>
          <w:color w:val="000000"/>
          <w:szCs w:val="22"/>
        </w:rPr>
        <w:t>CPA-5: 73</w:t>
      </w:r>
      <w:r w:rsidR="00154359">
        <w:rPr>
          <w:rFonts w:cs="Arial"/>
          <w:color w:val="000000"/>
          <w:szCs w:val="22"/>
        </w:rPr>
        <w:t>,</w:t>
      </w:r>
      <w:r w:rsidRPr="00214355">
        <w:rPr>
          <w:rFonts w:cs="Arial"/>
          <w:color w:val="000000"/>
          <w:szCs w:val="22"/>
        </w:rPr>
        <w:t>936.27 tonnes (1 year)</w:t>
      </w:r>
    </w:p>
    <w:p w14:paraId="42816301" w14:textId="3F007746" w:rsidR="00214355" w:rsidRPr="00214355" w:rsidRDefault="00214355" w:rsidP="00214355">
      <w:pPr>
        <w:spacing w:after="0" w:line="240" w:lineRule="auto"/>
        <w:jc w:val="both"/>
        <w:rPr>
          <w:rFonts w:cs="Arial"/>
          <w:color w:val="000000"/>
          <w:szCs w:val="22"/>
        </w:rPr>
      </w:pPr>
      <w:r w:rsidRPr="00214355">
        <w:rPr>
          <w:rFonts w:cs="Arial"/>
          <w:color w:val="000000"/>
          <w:szCs w:val="22"/>
        </w:rPr>
        <w:t>CPA-6: 32</w:t>
      </w:r>
      <w:r w:rsidR="00154359">
        <w:rPr>
          <w:rFonts w:cs="Arial"/>
          <w:color w:val="000000"/>
          <w:szCs w:val="22"/>
        </w:rPr>
        <w:t>,</w:t>
      </w:r>
      <w:r w:rsidRPr="00214355">
        <w:rPr>
          <w:rFonts w:cs="Arial"/>
          <w:color w:val="000000"/>
          <w:szCs w:val="22"/>
        </w:rPr>
        <w:t>369.97 tonnes (177 days)</w:t>
      </w:r>
    </w:p>
    <w:p w14:paraId="78BFE3B8" w14:textId="0FEC914C" w:rsidR="00214355" w:rsidRPr="00214355" w:rsidRDefault="00214355" w:rsidP="00214355">
      <w:pPr>
        <w:spacing w:after="0" w:line="240" w:lineRule="auto"/>
        <w:jc w:val="both"/>
        <w:rPr>
          <w:rFonts w:cs="Arial"/>
          <w:color w:val="000000"/>
          <w:szCs w:val="22"/>
        </w:rPr>
      </w:pPr>
      <w:r w:rsidRPr="00214355">
        <w:rPr>
          <w:rFonts w:cs="Arial"/>
          <w:color w:val="000000"/>
          <w:szCs w:val="22"/>
        </w:rPr>
        <w:t>CPA-7: 33</w:t>
      </w:r>
      <w:r w:rsidR="00154359">
        <w:rPr>
          <w:rFonts w:cs="Arial"/>
          <w:color w:val="000000"/>
          <w:szCs w:val="22"/>
        </w:rPr>
        <w:t>,</w:t>
      </w:r>
      <w:r w:rsidRPr="00214355">
        <w:rPr>
          <w:rFonts w:cs="Arial"/>
          <w:color w:val="000000"/>
          <w:szCs w:val="22"/>
        </w:rPr>
        <w:t>639.07 tonnes (177 days)</w:t>
      </w:r>
    </w:p>
    <w:p w14:paraId="748FF92F" w14:textId="018ED46C" w:rsidR="00214355" w:rsidRPr="00214355" w:rsidRDefault="00214355" w:rsidP="00214355">
      <w:pPr>
        <w:spacing w:after="0" w:line="240" w:lineRule="auto"/>
        <w:jc w:val="both"/>
        <w:rPr>
          <w:rFonts w:cs="Arial"/>
          <w:color w:val="000000"/>
          <w:szCs w:val="22"/>
        </w:rPr>
      </w:pPr>
      <w:r w:rsidRPr="00214355">
        <w:rPr>
          <w:rFonts w:cs="Arial"/>
          <w:color w:val="000000"/>
          <w:szCs w:val="22"/>
        </w:rPr>
        <w:t>CPA-10: 38</w:t>
      </w:r>
      <w:r w:rsidR="00154359">
        <w:rPr>
          <w:rFonts w:cs="Arial"/>
          <w:color w:val="000000"/>
          <w:szCs w:val="22"/>
        </w:rPr>
        <w:t>,</w:t>
      </w:r>
      <w:r w:rsidRPr="00214355">
        <w:rPr>
          <w:rFonts w:cs="Arial"/>
          <w:color w:val="000000"/>
          <w:szCs w:val="22"/>
        </w:rPr>
        <w:t>009.98 tonnes (1 year)</w:t>
      </w:r>
    </w:p>
    <w:p w14:paraId="464B1635" w14:textId="52577D47" w:rsidR="00B61845" w:rsidRDefault="00B61845" w:rsidP="00B61845">
      <w:pPr>
        <w:spacing w:after="0" w:line="240" w:lineRule="auto"/>
        <w:rPr>
          <w:rFonts w:cs="Arial"/>
          <w:i/>
          <w:iCs/>
          <w:color w:val="000000"/>
          <w:szCs w:val="22"/>
        </w:rPr>
      </w:pPr>
    </w:p>
    <w:p w14:paraId="1C4D1E1B" w14:textId="77777777" w:rsidR="00E44122" w:rsidRPr="00222E2D" w:rsidRDefault="00E44122" w:rsidP="00E44122">
      <w:pPr>
        <w:spacing w:after="0" w:line="240" w:lineRule="auto"/>
        <w:rPr>
          <w:rFonts w:cs="Arial"/>
          <w:szCs w:val="22"/>
        </w:rPr>
      </w:pPr>
    </w:p>
    <w:p w14:paraId="5588B518" w14:textId="77777777" w:rsidR="00E44122" w:rsidRPr="00222E2D" w:rsidRDefault="00E44122" w:rsidP="00E44122">
      <w:pPr>
        <w:pStyle w:val="Default"/>
        <w:jc w:val="both"/>
        <w:rPr>
          <w:b/>
          <w:bCs/>
          <w:i/>
          <w:iCs/>
          <w:sz w:val="22"/>
          <w:szCs w:val="22"/>
        </w:rPr>
      </w:pPr>
      <w:r w:rsidRPr="00222E2D">
        <w:rPr>
          <w:b/>
          <w:bCs/>
          <w:i/>
          <w:iCs/>
          <w:sz w:val="22"/>
          <w:szCs w:val="22"/>
        </w:rPr>
        <w:t>Calculation of Baseline Emission</w:t>
      </w:r>
    </w:p>
    <w:p w14:paraId="789837E7" w14:textId="4110079D" w:rsidR="00E44122" w:rsidRPr="00222E2D" w:rsidRDefault="00E44122" w:rsidP="00E44122">
      <w:pPr>
        <w:spacing w:after="0" w:line="240" w:lineRule="auto"/>
        <w:rPr>
          <w:rFonts w:cs="Arial"/>
          <w:szCs w:val="22"/>
        </w:rPr>
      </w:pPr>
      <w:r w:rsidRPr="00222E2D">
        <w:rPr>
          <w:rFonts w:cs="Arial"/>
          <w:szCs w:val="22"/>
        </w:rPr>
        <w:t>Considering the other parameters as given above, the baseline emission is calculated as below</w:t>
      </w:r>
      <w:r w:rsidR="0028410D">
        <w:rPr>
          <w:rFonts w:cs="Arial"/>
          <w:szCs w:val="22"/>
        </w:rPr>
        <w:t xml:space="preserve"> for CPA-1</w:t>
      </w:r>
      <w:r w:rsidRPr="00222E2D">
        <w:rPr>
          <w:rFonts w:cs="Arial"/>
          <w:szCs w:val="22"/>
        </w:rPr>
        <w:t xml:space="preserve">: </w:t>
      </w:r>
    </w:p>
    <w:p w14:paraId="02A57F20" w14:textId="77777777" w:rsidR="00E44122" w:rsidRDefault="00E44122" w:rsidP="00E44122">
      <w:pPr>
        <w:spacing w:after="0" w:line="240" w:lineRule="auto"/>
        <w:rPr>
          <w:rFonts w:cs="Arial"/>
          <w:szCs w:val="22"/>
        </w:rPr>
      </w:pPr>
    </w:p>
    <w:p w14:paraId="64D950F7" w14:textId="393D767B" w:rsidR="00214355" w:rsidRPr="00214355" w:rsidRDefault="00214355" w:rsidP="00214355">
      <w:pPr>
        <w:spacing w:after="0" w:line="240" w:lineRule="auto"/>
        <w:rPr>
          <w:rFonts w:cs="Arial"/>
          <w:szCs w:val="22"/>
        </w:rPr>
      </w:pPr>
      <w:r w:rsidRPr="00214355">
        <w:rPr>
          <w:rFonts w:cs="Arial"/>
          <w:szCs w:val="22"/>
        </w:rPr>
        <w:t xml:space="preserve">BEy for CPA-1: = 71,315.59 x 0.861 x 0.0156 x 63.7 = 61,017 tCO2eq </w:t>
      </w:r>
    </w:p>
    <w:p w14:paraId="00040567" w14:textId="77777777" w:rsidR="00214355" w:rsidRPr="00214355" w:rsidRDefault="00214355" w:rsidP="00214355">
      <w:pPr>
        <w:spacing w:after="0" w:line="240" w:lineRule="auto"/>
        <w:rPr>
          <w:rFonts w:cs="Arial"/>
          <w:szCs w:val="22"/>
        </w:rPr>
      </w:pPr>
    </w:p>
    <w:p w14:paraId="354FE296" w14:textId="77777777" w:rsidR="00214355" w:rsidRPr="00214355" w:rsidRDefault="00214355" w:rsidP="00214355">
      <w:pPr>
        <w:spacing w:after="0" w:line="240" w:lineRule="auto"/>
        <w:rPr>
          <w:rFonts w:cs="Arial"/>
          <w:szCs w:val="22"/>
        </w:rPr>
      </w:pPr>
      <w:r w:rsidRPr="00214355">
        <w:rPr>
          <w:rFonts w:cs="Arial"/>
          <w:szCs w:val="22"/>
        </w:rPr>
        <w:t>For remaining CPAs, baseline emission is calculated as below:</w:t>
      </w:r>
    </w:p>
    <w:p w14:paraId="54B467BD" w14:textId="77777777" w:rsidR="00214355" w:rsidRPr="00214355" w:rsidRDefault="00214355" w:rsidP="00214355">
      <w:pPr>
        <w:spacing w:after="0" w:line="240" w:lineRule="auto"/>
        <w:rPr>
          <w:rFonts w:cs="Arial"/>
          <w:szCs w:val="22"/>
        </w:rPr>
      </w:pPr>
      <w:r w:rsidRPr="00214355">
        <w:rPr>
          <w:rFonts w:cs="Arial"/>
          <w:szCs w:val="22"/>
        </w:rPr>
        <w:t>CPA-2: 57,718 tCO2eq</w:t>
      </w:r>
    </w:p>
    <w:p w14:paraId="27FC9DC2" w14:textId="77777777" w:rsidR="00214355" w:rsidRPr="00214355" w:rsidRDefault="00214355" w:rsidP="00214355">
      <w:pPr>
        <w:spacing w:after="0" w:line="240" w:lineRule="auto"/>
        <w:rPr>
          <w:rFonts w:cs="Arial"/>
          <w:szCs w:val="22"/>
        </w:rPr>
      </w:pPr>
      <w:r w:rsidRPr="00214355">
        <w:rPr>
          <w:rFonts w:cs="Arial"/>
          <w:szCs w:val="22"/>
        </w:rPr>
        <w:t>CPA-3: 62,133 tCO2eq</w:t>
      </w:r>
    </w:p>
    <w:p w14:paraId="213CE06A" w14:textId="77777777" w:rsidR="00214355" w:rsidRPr="00214355" w:rsidRDefault="00214355" w:rsidP="00214355">
      <w:pPr>
        <w:spacing w:after="0" w:line="240" w:lineRule="auto"/>
        <w:rPr>
          <w:rFonts w:cs="Arial"/>
          <w:szCs w:val="22"/>
        </w:rPr>
      </w:pPr>
      <w:r w:rsidRPr="00214355">
        <w:rPr>
          <w:rFonts w:cs="Arial"/>
          <w:szCs w:val="22"/>
        </w:rPr>
        <w:t>CPA-4: 68,646 tCO2eq</w:t>
      </w:r>
    </w:p>
    <w:p w14:paraId="3779FA2E" w14:textId="77777777" w:rsidR="00214355" w:rsidRPr="00214355" w:rsidRDefault="00214355" w:rsidP="00214355">
      <w:pPr>
        <w:spacing w:after="0" w:line="240" w:lineRule="auto"/>
        <w:rPr>
          <w:rFonts w:cs="Arial"/>
          <w:szCs w:val="22"/>
        </w:rPr>
      </w:pPr>
      <w:r w:rsidRPr="00214355">
        <w:rPr>
          <w:rFonts w:cs="Arial"/>
          <w:szCs w:val="22"/>
        </w:rPr>
        <w:t>CPA-5: 63,259 tCO2eq</w:t>
      </w:r>
    </w:p>
    <w:p w14:paraId="5D7F8EFA" w14:textId="77777777" w:rsidR="00214355" w:rsidRPr="00214355" w:rsidRDefault="00214355" w:rsidP="00214355">
      <w:pPr>
        <w:spacing w:after="0" w:line="240" w:lineRule="auto"/>
        <w:rPr>
          <w:rFonts w:cs="Arial"/>
          <w:szCs w:val="22"/>
        </w:rPr>
      </w:pPr>
      <w:r w:rsidRPr="00214355">
        <w:rPr>
          <w:rFonts w:cs="Arial"/>
          <w:szCs w:val="22"/>
        </w:rPr>
        <w:t>CPA-6: 27,695 tCO2eq</w:t>
      </w:r>
    </w:p>
    <w:p w14:paraId="019CE59D" w14:textId="77777777" w:rsidR="00214355" w:rsidRPr="00214355" w:rsidRDefault="00214355" w:rsidP="00214355">
      <w:pPr>
        <w:spacing w:after="0" w:line="240" w:lineRule="auto"/>
        <w:rPr>
          <w:rFonts w:cs="Arial"/>
          <w:szCs w:val="22"/>
        </w:rPr>
      </w:pPr>
      <w:r w:rsidRPr="00214355">
        <w:rPr>
          <w:rFonts w:cs="Arial"/>
          <w:szCs w:val="22"/>
        </w:rPr>
        <w:t>CPA-7: 28,781 tCO2eq</w:t>
      </w:r>
    </w:p>
    <w:p w14:paraId="7B2174E0" w14:textId="77777777" w:rsidR="00214355" w:rsidRPr="00214355" w:rsidRDefault="00214355" w:rsidP="00214355">
      <w:pPr>
        <w:spacing w:after="0" w:line="240" w:lineRule="auto"/>
        <w:rPr>
          <w:rFonts w:cs="Arial"/>
          <w:szCs w:val="22"/>
        </w:rPr>
      </w:pPr>
      <w:r w:rsidRPr="00214355">
        <w:rPr>
          <w:rFonts w:cs="Arial"/>
          <w:szCs w:val="22"/>
        </w:rPr>
        <w:t>CPA-10: 32,521 tCO2eq</w:t>
      </w:r>
    </w:p>
    <w:p w14:paraId="1C3023C8" w14:textId="77777777" w:rsidR="00FB2C45" w:rsidRDefault="00FB2C45" w:rsidP="00E44122">
      <w:pPr>
        <w:tabs>
          <w:tab w:val="left" w:pos="3536"/>
        </w:tabs>
        <w:spacing w:after="0" w:line="276" w:lineRule="auto"/>
        <w:rPr>
          <w:rFonts w:asciiTheme="minorHAnsi" w:hAnsiTheme="minorHAnsi"/>
          <w:b/>
          <w:szCs w:val="22"/>
        </w:rPr>
      </w:pPr>
    </w:p>
    <w:p w14:paraId="481AC79E" w14:textId="77777777" w:rsidR="002B3D89" w:rsidRPr="00BE155B" w:rsidRDefault="002B3D89" w:rsidP="002B3D89">
      <w:pPr>
        <w:spacing w:after="0" w:line="240" w:lineRule="auto"/>
        <w:rPr>
          <w:rFonts w:asciiTheme="minorHAnsi" w:eastAsia="MS Mincho" w:hAnsiTheme="minorHAnsi" w:cs="Arial"/>
          <w:color w:val="000000"/>
          <w:szCs w:val="22"/>
          <w:lang w:eastAsia="de-DE"/>
          <w14:cntxtAlts w14:val="0"/>
        </w:rPr>
      </w:pPr>
      <w:r w:rsidRPr="00BE155B">
        <w:rPr>
          <w:rFonts w:asciiTheme="minorHAnsi" w:eastAsia="MS Mincho" w:hAnsiTheme="minorHAnsi" w:cs="Arial"/>
          <w:color w:val="000000"/>
          <w:szCs w:val="22"/>
          <w:lang w:eastAsia="de-DE"/>
          <w14:cntxtAlts w14:val="0"/>
        </w:rPr>
        <w:t xml:space="preserve">The CME </w:t>
      </w:r>
      <w:r>
        <w:rPr>
          <w:rFonts w:asciiTheme="minorHAnsi" w:eastAsia="MS Mincho" w:hAnsiTheme="minorHAnsi" w:cs="Arial"/>
          <w:color w:val="000000"/>
          <w:szCs w:val="22"/>
          <w:lang w:eastAsia="de-DE"/>
          <w14:cntxtAlts w14:val="0"/>
        </w:rPr>
        <w:t>declares that</w:t>
      </w:r>
      <w:r w:rsidRPr="00BE155B">
        <w:rPr>
          <w:rFonts w:asciiTheme="minorHAnsi" w:eastAsia="MS Mincho" w:hAnsiTheme="minorHAnsi" w:cs="Arial"/>
          <w:color w:val="000000"/>
          <w:szCs w:val="22"/>
          <w:lang w:eastAsia="de-DE"/>
          <w14:cntxtAlts w14:val="0"/>
        </w:rPr>
        <w:t xml:space="preserve"> the monitoring report will not issue both a CER and a GSVER for the same vintage from a project that is registered under GS4GG.</w:t>
      </w:r>
    </w:p>
    <w:p w14:paraId="7325D1D9" w14:textId="77777777" w:rsidR="00E44122" w:rsidRPr="00395328" w:rsidRDefault="00E44122" w:rsidP="00E44122">
      <w:pPr>
        <w:tabs>
          <w:tab w:val="left" w:pos="3536"/>
        </w:tabs>
        <w:spacing w:after="0" w:line="276" w:lineRule="auto"/>
        <w:rPr>
          <w:rFonts w:asciiTheme="minorHAnsi" w:hAnsiTheme="minorHAnsi"/>
          <w:szCs w:val="22"/>
        </w:rPr>
      </w:pPr>
      <w:r w:rsidRPr="00395328">
        <w:rPr>
          <w:rFonts w:asciiTheme="minorHAnsi" w:hAnsiTheme="minorHAnsi"/>
          <w:b/>
          <w:szCs w:val="22"/>
        </w:rPr>
        <w:t>Baseline Estimates for SDG 3</w:t>
      </w:r>
      <w:r w:rsidRPr="00395328">
        <w:rPr>
          <w:rFonts w:asciiTheme="minorHAnsi" w:hAnsiTheme="minorHAnsi"/>
          <w:szCs w:val="22"/>
        </w:rPr>
        <w:t xml:space="preserve">: </w:t>
      </w:r>
    </w:p>
    <w:p w14:paraId="0CF05544" w14:textId="77777777" w:rsidR="00E44122" w:rsidRPr="00395328" w:rsidRDefault="00E44122" w:rsidP="00B12F71">
      <w:pPr>
        <w:numPr>
          <w:ilvl w:val="0"/>
          <w:numId w:val="28"/>
        </w:numPr>
        <w:autoSpaceDE w:val="0"/>
        <w:autoSpaceDN w:val="0"/>
        <w:adjustRightInd w:val="0"/>
        <w:spacing w:after="0" w:line="276" w:lineRule="auto"/>
        <w:contextualSpacing w:val="0"/>
        <w:jc w:val="both"/>
        <w:rPr>
          <w:rFonts w:asciiTheme="minorHAnsi" w:eastAsia="MS Mincho" w:hAnsiTheme="minorHAnsi"/>
          <w:szCs w:val="22"/>
        </w:rPr>
      </w:pPr>
      <w:r w:rsidRPr="00395328">
        <w:rPr>
          <w:rFonts w:asciiTheme="minorHAnsi" w:eastAsia="MS Mincho" w:hAnsiTheme="minorHAnsi"/>
          <w:szCs w:val="22"/>
        </w:rPr>
        <w:t>3.9.1 Mortality rate attributed to household and ambient air pollution (Average annual consumption of woody biomass per household in the pre-project devices during the project activity): 0 tonne/household/year (No biogas installed in baseline so no consumption during project activity)</w:t>
      </w:r>
    </w:p>
    <w:p w14:paraId="7B03C6AD" w14:textId="77777777" w:rsidR="00E44122" w:rsidRPr="00395328" w:rsidRDefault="00E44122" w:rsidP="00B12F71">
      <w:pPr>
        <w:numPr>
          <w:ilvl w:val="0"/>
          <w:numId w:val="28"/>
        </w:numPr>
        <w:autoSpaceDE w:val="0"/>
        <w:autoSpaceDN w:val="0"/>
        <w:adjustRightInd w:val="0"/>
        <w:spacing w:after="0" w:line="276" w:lineRule="auto"/>
        <w:contextualSpacing w:val="0"/>
        <w:jc w:val="both"/>
        <w:rPr>
          <w:rFonts w:asciiTheme="minorHAnsi" w:eastAsia="MS Mincho" w:hAnsiTheme="minorHAnsi"/>
          <w:szCs w:val="22"/>
        </w:rPr>
      </w:pPr>
      <w:r w:rsidRPr="00395328">
        <w:rPr>
          <w:rFonts w:asciiTheme="minorHAnsi" w:eastAsia="MS Mincho" w:hAnsiTheme="minorHAnsi"/>
          <w:szCs w:val="22"/>
        </w:rPr>
        <w:t>3.9.1 Mortality rate attributed to household and ambient air pollution (Quantity of woody biomass that is substituted or displaced): 0 tonnes/year (No biomass displaced during baseline)</w:t>
      </w:r>
    </w:p>
    <w:p w14:paraId="5AE9C4CC" w14:textId="77777777" w:rsidR="00E44122" w:rsidRPr="00395328" w:rsidRDefault="00E44122" w:rsidP="00B12F71">
      <w:pPr>
        <w:numPr>
          <w:ilvl w:val="0"/>
          <w:numId w:val="28"/>
        </w:numPr>
        <w:autoSpaceDE w:val="0"/>
        <w:autoSpaceDN w:val="0"/>
        <w:adjustRightInd w:val="0"/>
        <w:spacing w:after="0" w:line="276" w:lineRule="auto"/>
        <w:contextualSpacing w:val="0"/>
        <w:jc w:val="both"/>
        <w:rPr>
          <w:rFonts w:asciiTheme="minorHAnsi" w:eastAsia="MS Mincho" w:hAnsiTheme="minorHAnsi"/>
          <w:szCs w:val="22"/>
        </w:rPr>
      </w:pPr>
      <w:r w:rsidRPr="00395328">
        <w:rPr>
          <w:rFonts w:asciiTheme="minorHAnsi" w:eastAsia="MS Mincho" w:hAnsiTheme="minorHAnsi"/>
          <w:szCs w:val="22"/>
        </w:rPr>
        <w:lastRenderedPageBreak/>
        <w:t>3.9.1 Mortality rate attributed to household and ambient air pollution (Net calorific value of the non-renewable biomass that is substituted): 0 TJ/tones (No biomass displaced during baseline)</w:t>
      </w:r>
    </w:p>
    <w:p w14:paraId="552F99F4" w14:textId="77777777" w:rsidR="00E44122" w:rsidRPr="00395328" w:rsidRDefault="00E44122" w:rsidP="00B12F71">
      <w:pPr>
        <w:numPr>
          <w:ilvl w:val="0"/>
          <w:numId w:val="28"/>
        </w:numPr>
        <w:autoSpaceDE w:val="0"/>
        <w:autoSpaceDN w:val="0"/>
        <w:adjustRightInd w:val="0"/>
        <w:spacing w:after="0" w:line="276" w:lineRule="auto"/>
        <w:contextualSpacing w:val="0"/>
        <w:jc w:val="both"/>
        <w:rPr>
          <w:rFonts w:asciiTheme="minorHAnsi" w:eastAsia="MS Mincho" w:hAnsiTheme="minorHAnsi"/>
          <w:szCs w:val="22"/>
        </w:rPr>
      </w:pPr>
      <w:r w:rsidRPr="00395328">
        <w:rPr>
          <w:rFonts w:asciiTheme="minorHAnsi" w:eastAsia="MS Mincho" w:hAnsiTheme="minorHAnsi"/>
          <w:szCs w:val="22"/>
        </w:rPr>
        <w:t>3.9.1 Mortality rate attributed to household and ambient air pollution (Users’ perception on reduction in indoor air pollution): 0% households (As using biomass for cooking)</w:t>
      </w:r>
    </w:p>
    <w:p w14:paraId="1E32094C" w14:textId="77777777" w:rsidR="00E44122" w:rsidRPr="00395328" w:rsidRDefault="00E44122" w:rsidP="00B12F71">
      <w:pPr>
        <w:numPr>
          <w:ilvl w:val="0"/>
          <w:numId w:val="28"/>
        </w:numPr>
        <w:autoSpaceDE w:val="0"/>
        <w:autoSpaceDN w:val="0"/>
        <w:adjustRightInd w:val="0"/>
        <w:spacing w:after="0" w:line="276" w:lineRule="auto"/>
        <w:contextualSpacing w:val="0"/>
        <w:jc w:val="both"/>
        <w:rPr>
          <w:rFonts w:asciiTheme="minorHAnsi" w:eastAsia="MS Mincho" w:hAnsiTheme="minorHAnsi"/>
          <w:szCs w:val="22"/>
        </w:rPr>
      </w:pPr>
      <w:r w:rsidRPr="00395328">
        <w:rPr>
          <w:rFonts w:asciiTheme="minorHAnsi" w:eastAsia="MS Mincho" w:hAnsiTheme="minorHAnsi"/>
          <w:szCs w:val="22"/>
        </w:rPr>
        <w:t>3.9.1 Mortality rate attributed to household and ambient air pollution (Users’ perception on reduction in health problem): 0% households perceived in reduction of eye infection, respiratory disease, cough and fire related injury (as using biomass for cooking)</w:t>
      </w:r>
    </w:p>
    <w:p w14:paraId="009B726B" w14:textId="77777777" w:rsidR="00E44122" w:rsidRPr="00395328" w:rsidRDefault="00E44122" w:rsidP="00B12F71">
      <w:pPr>
        <w:numPr>
          <w:ilvl w:val="0"/>
          <w:numId w:val="28"/>
        </w:numPr>
        <w:autoSpaceDE w:val="0"/>
        <w:autoSpaceDN w:val="0"/>
        <w:adjustRightInd w:val="0"/>
        <w:spacing w:after="0" w:line="276" w:lineRule="auto"/>
        <w:contextualSpacing w:val="0"/>
        <w:jc w:val="both"/>
        <w:rPr>
          <w:rFonts w:asciiTheme="minorHAnsi" w:eastAsia="MS Mincho" w:hAnsiTheme="minorHAnsi"/>
          <w:szCs w:val="22"/>
        </w:rPr>
      </w:pPr>
      <w:r w:rsidRPr="00395328">
        <w:rPr>
          <w:rFonts w:asciiTheme="minorHAnsi" w:eastAsia="MS Mincho" w:hAnsiTheme="minorHAnsi"/>
          <w:szCs w:val="22"/>
        </w:rPr>
        <w:t>3.9.1 Mortality rate attributed to household and ambient air pollution</w:t>
      </w:r>
      <w:r w:rsidRPr="00395328">
        <w:rPr>
          <w:rFonts w:asciiTheme="minorHAnsi" w:hAnsiTheme="minorHAnsi"/>
          <w:szCs w:val="22"/>
        </w:rPr>
        <w:t xml:space="preserve"> (</w:t>
      </w:r>
      <w:r w:rsidRPr="00395328">
        <w:rPr>
          <w:rFonts w:asciiTheme="minorHAnsi" w:eastAsia="MS Mincho" w:hAnsiTheme="minorHAnsi"/>
          <w:szCs w:val="22"/>
        </w:rPr>
        <w:t>User’s perception in Time saving for the cooking (reduce exposure to indoor air pollution)): 0% households for men, women and children (as using biomass for cooking)</w:t>
      </w:r>
    </w:p>
    <w:p w14:paraId="6681231F" w14:textId="77777777" w:rsidR="00E44122" w:rsidRPr="00395328" w:rsidRDefault="00E44122" w:rsidP="00B12F71">
      <w:pPr>
        <w:numPr>
          <w:ilvl w:val="0"/>
          <w:numId w:val="28"/>
        </w:numPr>
        <w:autoSpaceDE w:val="0"/>
        <w:autoSpaceDN w:val="0"/>
        <w:adjustRightInd w:val="0"/>
        <w:spacing w:after="0" w:line="276" w:lineRule="auto"/>
        <w:contextualSpacing w:val="0"/>
        <w:jc w:val="both"/>
        <w:rPr>
          <w:rFonts w:asciiTheme="minorHAnsi" w:eastAsia="MS Mincho" w:hAnsiTheme="minorHAnsi"/>
          <w:szCs w:val="22"/>
        </w:rPr>
      </w:pPr>
      <w:r w:rsidRPr="00395328">
        <w:rPr>
          <w:rFonts w:asciiTheme="minorHAnsi" w:eastAsia="MS Mincho" w:hAnsiTheme="minorHAnsi"/>
          <w:szCs w:val="22"/>
        </w:rPr>
        <w:t>3.9.2 Mortality rate attributed to unsafe water, unsafe sanitation and lack of hygiene (exposure to unsafe Water, Sanitation and Hygiene for All (WASH) services) (Users’ perception on connection of toilet to biogas): 0% connection of toilet to Biogas as No biogas was used before project activity</w:t>
      </w:r>
    </w:p>
    <w:p w14:paraId="032D5B92" w14:textId="77777777" w:rsidR="00E44122" w:rsidRPr="00395328" w:rsidRDefault="00E44122" w:rsidP="00B12F71">
      <w:pPr>
        <w:numPr>
          <w:ilvl w:val="0"/>
          <w:numId w:val="28"/>
        </w:numPr>
        <w:autoSpaceDE w:val="0"/>
        <w:autoSpaceDN w:val="0"/>
        <w:adjustRightInd w:val="0"/>
        <w:spacing w:after="0" w:line="276" w:lineRule="auto"/>
        <w:contextualSpacing w:val="0"/>
        <w:jc w:val="both"/>
        <w:rPr>
          <w:rFonts w:asciiTheme="minorHAnsi" w:eastAsia="MS Mincho" w:hAnsiTheme="minorHAnsi"/>
          <w:szCs w:val="22"/>
        </w:rPr>
      </w:pPr>
      <w:r w:rsidRPr="00395328">
        <w:rPr>
          <w:rFonts w:asciiTheme="minorHAnsi" w:eastAsia="MS Mincho" w:hAnsiTheme="minorHAnsi"/>
          <w:szCs w:val="22"/>
        </w:rPr>
        <w:t xml:space="preserve">3.9.3 Mortality rate attributed to unintentional poisoning (Users perception in reduction of chemical fertilizers): 0% reduction in use of chemical fertilizers (use of Farmyard manure, Bio-slurry, Urea, DAP and Potash) as using no biogas slurry. </w:t>
      </w:r>
    </w:p>
    <w:p w14:paraId="7E1E9FEA" w14:textId="77777777" w:rsidR="00E44122" w:rsidRDefault="00E44122" w:rsidP="00E44122">
      <w:pPr>
        <w:tabs>
          <w:tab w:val="left" w:pos="3536"/>
        </w:tabs>
        <w:spacing w:after="0" w:line="276" w:lineRule="auto"/>
        <w:rPr>
          <w:rFonts w:asciiTheme="minorHAnsi" w:hAnsiTheme="minorHAnsi" w:cs="Arial"/>
          <w:b/>
          <w:szCs w:val="22"/>
        </w:rPr>
      </w:pPr>
    </w:p>
    <w:p w14:paraId="05F7263A" w14:textId="77777777" w:rsidR="00214355" w:rsidRDefault="00214355" w:rsidP="00E44122">
      <w:pPr>
        <w:tabs>
          <w:tab w:val="left" w:pos="3536"/>
        </w:tabs>
        <w:spacing w:after="0" w:line="276" w:lineRule="auto"/>
        <w:rPr>
          <w:rFonts w:asciiTheme="minorHAnsi" w:hAnsiTheme="minorHAnsi" w:cs="Arial"/>
          <w:b/>
          <w:szCs w:val="22"/>
        </w:rPr>
      </w:pPr>
    </w:p>
    <w:p w14:paraId="758234DE" w14:textId="77777777" w:rsidR="00214355" w:rsidRDefault="00214355" w:rsidP="00E44122">
      <w:pPr>
        <w:tabs>
          <w:tab w:val="left" w:pos="3536"/>
        </w:tabs>
        <w:spacing w:after="0" w:line="276" w:lineRule="auto"/>
        <w:rPr>
          <w:rFonts w:asciiTheme="minorHAnsi" w:hAnsiTheme="minorHAnsi" w:cs="Arial"/>
          <w:b/>
          <w:szCs w:val="22"/>
        </w:rPr>
      </w:pPr>
    </w:p>
    <w:p w14:paraId="1F331286" w14:textId="77777777" w:rsidR="00214355" w:rsidRDefault="00214355" w:rsidP="00E44122">
      <w:pPr>
        <w:tabs>
          <w:tab w:val="left" w:pos="3536"/>
        </w:tabs>
        <w:spacing w:after="0" w:line="276" w:lineRule="auto"/>
        <w:rPr>
          <w:rFonts w:asciiTheme="minorHAnsi" w:hAnsiTheme="minorHAnsi" w:cs="Arial"/>
          <w:b/>
          <w:szCs w:val="22"/>
        </w:rPr>
      </w:pPr>
    </w:p>
    <w:p w14:paraId="77E9D6D5" w14:textId="77777777" w:rsidR="00E44122" w:rsidRPr="00395328" w:rsidRDefault="00E44122" w:rsidP="00E44122">
      <w:pPr>
        <w:tabs>
          <w:tab w:val="left" w:pos="3536"/>
        </w:tabs>
        <w:spacing w:after="0" w:line="276" w:lineRule="auto"/>
        <w:rPr>
          <w:rFonts w:asciiTheme="minorHAnsi" w:hAnsiTheme="minorHAnsi" w:cs="Arial"/>
          <w:szCs w:val="22"/>
        </w:rPr>
      </w:pPr>
      <w:r w:rsidRPr="00395328">
        <w:rPr>
          <w:rFonts w:asciiTheme="minorHAnsi" w:hAnsiTheme="minorHAnsi" w:cs="Arial"/>
          <w:b/>
          <w:szCs w:val="22"/>
        </w:rPr>
        <w:t>Baseline Estimate for SDG 7:</w:t>
      </w:r>
      <w:r w:rsidRPr="00395328">
        <w:rPr>
          <w:rFonts w:asciiTheme="minorHAnsi" w:hAnsiTheme="minorHAnsi" w:cs="Arial"/>
          <w:szCs w:val="22"/>
        </w:rPr>
        <w:t xml:space="preserve"> </w:t>
      </w:r>
    </w:p>
    <w:p w14:paraId="60E39FD7" w14:textId="77777777" w:rsidR="00E44122" w:rsidRDefault="00E44122" w:rsidP="00B12F71">
      <w:pPr>
        <w:pStyle w:val="ListParagraph"/>
        <w:numPr>
          <w:ilvl w:val="0"/>
          <w:numId w:val="29"/>
        </w:numPr>
        <w:autoSpaceDE w:val="0"/>
        <w:autoSpaceDN w:val="0"/>
        <w:adjustRightInd w:val="0"/>
        <w:spacing w:after="0" w:line="276" w:lineRule="auto"/>
        <w:jc w:val="both"/>
        <w:rPr>
          <w:rFonts w:asciiTheme="minorHAnsi" w:eastAsia="MS Mincho" w:hAnsiTheme="minorHAnsi"/>
          <w:szCs w:val="22"/>
        </w:rPr>
      </w:pPr>
      <w:r w:rsidRPr="00395328">
        <w:rPr>
          <w:rFonts w:asciiTheme="minorHAnsi" w:hAnsiTheme="minorHAnsi"/>
          <w:szCs w:val="22"/>
        </w:rPr>
        <w:t>7.1.2 Proportion of population with primary reliance on clean fuels and technology</w:t>
      </w:r>
      <w:r w:rsidRPr="00395328">
        <w:rPr>
          <w:rFonts w:asciiTheme="minorHAnsi" w:eastAsia="MS Mincho" w:hAnsiTheme="minorHAnsi"/>
          <w:szCs w:val="22"/>
        </w:rPr>
        <w:t xml:space="preserve"> (Users’ perception on time saving due to project  for firewood collection): 0% households for men, women and children as no biogas was used in baseline</w:t>
      </w:r>
    </w:p>
    <w:p w14:paraId="1777DBB1" w14:textId="751B3AAB" w:rsidR="00E44122" w:rsidRPr="00323688" w:rsidRDefault="00323688" w:rsidP="00B12F71">
      <w:pPr>
        <w:pStyle w:val="ListParagraph"/>
        <w:numPr>
          <w:ilvl w:val="0"/>
          <w:numId w:val="29"/>
        </w:numPr>
        <w:autoSpaceDE w:val="0"/>
        <w:autoSpaceDN w:val="0"/>
        <w:adjustRightInd w:val="0"/>
        <w:spacing w:after="0" w:line="276" w:lineRule="auto"/>
        <w:jc w:val="both"/>
        <w:rPr>
          <w:rFonts w:asciiTheme="minorHAnsi" w:hAnsiTheme="minorHAnsi"/>
          <w:szCs w:val="22"/>
        </w:rPr>
      </w:pPr>
      <w:r w:rsidRPr="00323688">
        <w:rPr>
          <w:rFonts w:asciiTheme="minorHAnsi" w:hAnsiTheme="minorHAnsi"/>
          <w:szCs w:val="22"/>
        </w:rPr>
        <w:t>7.1.2 Proportion of population with primary reliance on clean fuels and technology</w:t>
      </w:r>
      <w:r>
        <w:rPr>
          <w:rFonts w:asciiTheme="minorHAnsi" w:hAnsiTheme="minorHAnsi"/>
          <w:szCs w:val="22"/>
        </w:rPr>
        <w:t xml:space="preserve"> (</w:t>
      </w:r>
      <w:r w:rsidRPr="006430CD">
        <w:rPr>
          <w:rFonts w:asciiTheme="minorHAnsi" w:hAnsiTheme="minorHAnsi" w:cs="Calibri"/>
          <w:szCs w:val="22"/>
        </w:rPr>
        <w:t>Trainings to Masons</w:t>
      </w:r>
      <w:r>
        <w:rPr>
          <w:rFonts w:asciiTheme="minorHAnsi" w:hAnsiTheme="minorHAnsi" w:cs="Calibri"/>
          <w:szCs w:val="22"/>
        </w:rPr>
        <w:t>): 0 number</w:t>
      </w:r>
    </w:p>
    <w:p w14:paraId="16785818" w14:textId="381212D6" w:rsidR="00816579" w:rsidRDefault="009C150E" w:rsidP="009C150E">
      <w:pPr>
        <w:pStyle w:val="Heading5"/>
      </w:pPr>
      <w:bookmarkStart w:id="54" w:name="_Ref315873986"/>
      <w:bookmarkStart w:id="55" w:name="_Ref418095432"/>
      <w:bookmarkStart w:id="56" w:name="_Toc40962781"/>
      <w:r>
        <w:t xml:space="preserve">E.2. </w:t>
      </w:r>
      <w:r w:rsidR="00816579" w:rsidRPr="00241108">
        <w:t xml:space="preserve">Calculation of project </w:t>
      </w:r>
      <w:bookmarkEnd w:id="54"/>
      <w:bookmarkEnd w:id="55"/>
      <w:r w:rsidR="00816579" w:rsidRPr="00241108">
        <w:t xml:space="preserve">value or estimation of project situation of each SDG </w:t>
      </w:r>
      <w:r w:rsidR="00816579">
        <w:t>Impact</w:t>
      </w:r>
      <w:bookmarkEnd w:id="56"/>
    </w:p>
    <w:p w14:paraId="7DD973EA" w14:textId="77777777" w:rsidR="00FB2C45" w:rsidRDefault="00FB2C45" w:rsidP="00323688">
      <w:pPr>
        <w:rPr>
          <w:rFonts w:asciiTheme="minorHAnsi" w:hAnsiTheme="minorHAnsi"/>
          <w:b/>
          <w:szCs w:val="22"/>
        </w:rPr>
      </w:pPr>
    </w:p>
    <w:p w14:paraId="1018A324" w14:textId="77777777" w:rsidR="00323688" w:rsidRPr="00395328" w:rsidRDefault="00323688" w:rsidP="00323688">
      <w:pPr>
        <w:rPr>
          <w:rFonts w:asciiTheme="minorHAnsi" w:hAnsiTheme="minorHAnsi"/>
          <w:b/>
          <w:szCs w:val="22"/>
        </w:rPr>
      </w:pPr>
      <w:r w:rsidRPr="00395328">
        <w:rPr>
          <w:rFonts w:asciiTheme="minorHAnsi" w:hAnsiTheme="minorHAnsi"/>
          <w:b/>
          <w:szCs w:val="22"/>
        </w:rPr>
        <w:t>Project Estimate for SDG 13</w:t>
      </w:r>
    </w:p>
    <w:p w14:paraId="1C375CD2" w14:textId="77777777" w:rsidR="00323688" w:rsidRPr="00395328" w:rsidRDefault="00323688" w:rsidP="00323688">
      <w:pPr>
        <w:spacing w:after="0" w:line="276" w:lineRule="auto"/>
        <w:jc w:val="both"/>
        <w:rPr>
          <w:rFonts w:asciiTheme="minorHAnsi" w:hAnsiTheme="minorHAnsi" w:cs="Arial"/>
          <w:szCs w:val="22"/>
        </w:rPr>
      </w:pPr>
      <w:r w:rsidRPr="00395328">
        <w:rPr>
          <w:rFonts w:asciiTheme="minorHAnsi" w:hAnsiTheme="minorHAnsi" w:cs="Arial"/>
          <w:szCs w:val="22"/>
        </w:rPr>
        <w:t>Project emission (PEy) is considered as zero as this is not applicable for this project activity</w:t>
      </w:r>
      <w:r>
        <w:rPr>
          <w:rFonts w:asciiTheme="minorHAnsi" w:hAnsiTheme="minorHAnsi" w:cs="Arial"/>
          <w:szCs w:val="22"/>
        </w:rPr>
        <w:t xml:space="preserve"> and accounted already in baseline emission</w:t>
      </w:r>
      <w:r w:rsidRPr="00395328">
        <w:rPr>
          <w:rFonts w:asciiTheme="minorHAnsi" w:hAnsiTheme="minorHAnsi" w:cs="Arial"/>
          <w:szCs w:val="22"/>
        </w:rPr>
        <w:t>.</w:t>
      </w:r>
      <w:r>
        <w:rPr>
          <w:rFonts w:asciiTheme="minorHAnsi" w:hAnsiTheme="minorHAnsi" w:cs="Arial"/>
          <w:szCs w:val="22"/>
        </w:rPr>
        <w:t xml:space="preserve"> </w:t>
      </w:r>
      <w:r w:rsidRPr="00395328">
        <w:rPr>
          <w:rFonts w:asciiTheme="minorHAnsi" w:hAnsiTheme="minorHAnsi" w:cs="Arial"/>
          <w:szCs w:val="22"/>
        </w:rPr>
        <w:t xml:space="preserve"> </w:t>
      </w:r>
    </w:p>
    <w:p w14:paraId="243A31E5" w14:textId="77777777" w:rsidR="00FB2C45" w:rsidRPr="00395328" w:rsidRDefault="00FB2C45" w:rsidP="00323688">
      <w:pPr>
        <w:spacing w:after="0" w:line="276" w:lineRule="auto"/>
        <w:rPr>
          <w:rFonts w:asciiTheme="minorHAnsi" w:hAnsiTheme="minorHAnsi" w:cs="Arial"/>
          <w:szCs w:val="22"/>
        </w:rPr>
      </w:pPr>
    </w:p>
    <w:p w14:paraId="329F1004" w14:textId="77777777" w:rsidR="00323688" w:rsidRPr="00395328" w:rsidRDefault="00323688" w:rsidP="00323688">
      <w:pPr>
        <w:tabs>
          <w:tab w:val="left" w:pos="3536"/>
        </w:tabs>
        <w:spacing w:after="0" w:line="276" w:lineRule="auto"/>
        <w:rPr>
          <w:rFonts w:asciiTheme="minorHAnsi" w:hAnsiTheme="minorHAnsi"/>
          <w:szCs w:val="22"/>
        </w:rPr>
      </w:pPr>
      <w:r w:rsidRPr="00395328">
        <w:rPr>
          <w:rFonts w:asciiTheme="minorHAnsi" w:hAnsiTheme="minorHAnsi"/>
          <w:b/>
          <w:szCs w:val="22"/>
        </w:rPr>
        <w:t>Project Estimates for SDG 3</w:t>
      </w:r>
      <w:r w:rsidRPr="00395328">
        <w:rPr>
          <w:rFonts w:asciiTheme="minorHAnsi" w:hAnsiTheme="minorHAnsi"/>
          <w:szCs w:val="22"/>
        </w:rPr>
        <w:t xml:space="preserve">: </w:t>
      </w:r>
    </w:p>
    <w:p w14:paraId="5E8E28B8" w14:textId="78DA2E7D" w:rsidR="00B61845" w:rsidRDefault="00323688" w:rsidP="00323688">
      <w:pPr>
        <w:pStyle w:val="RegTableText"/>
        <w:spacing w:after="0" w:line="276" w:lineRule="auto"/>
        <w:rPr>
          <w:rFonts w:asciiTheme="minorHAnsi" w:eastAsia="MS Mincho" w:hAnsiTheme="minorHAnsi"/>
          <w:szCs w:val="22"/>
          <w:lang w:val="en-US" w:eastAsia="en-US"/>
        </w:rPr>
      </w:pPr>
      <w:r w:rsidRPr="00395328">
        <w:rPr>
          <w:rFonts w:asciiTheme="minorHAnsi" w:eastAsia="MS Mincho" w:hAnsiTheme="minorHAnsi"/>
          <w:szCs w:val="22"/>
          <w:lang w:val="en-US" w:eastAsia="en-US"/>
        </w:rPr>
        <w:t xml:space="preserve">1) 3.9.1 Mortality rate attributed to household and ambient air pollution (Average annual consumption of woody biomass </w:t>
      </w:r>
      <w:r w:rsidR="00214355">
        <w:rPr>
          <w:rFonts w:asciiTheme="minorHAnsi" w:eastAsia="MS Mincho" w:hAnsiTheme="minorHAnsi"/>
          <w:szCs w:val="22"/>
          <w:lang w:val="en-US" w:eastAsia="en-US"/>
        </w:rPr>
        <w:t xml:space="preserve">in tons </w:t>
      </w:r>
      <w:r w:rsidRPr="00395328">
        <w:rPr>
          <w:rFonts w:asciiTheme="minorHAnsi" w:eastAsia="MS Mincho" w:hAnsiTheme="minorHAnsi"/>
          <w:szCs w:val="22"/>
          <w:lang w:val="en-US" w:eastAsia="en-US"/>
        </w:rPr>
        <w:t xml:space="preserve">per household in the pre-project devices during the project activity): </w:t>
      </w:r>
    </w:p>
    <w:p w14:paraId="5A4299C9" w14:textId="77777777" w:rsidR="00214355" w:rsidRPr="00214355" w:rsidRDefault="00214355" w:rsidP="00214355">
      <w:pPr>
        <w:pStyle w:val="RegTableText"/>
        <w:spacing w:after="0" w:line="276" w:lineRule="auto"/>
        <w:rPr>
          <w:rFonts w:asciiTheme="minorHAnsi" w:eastAsia="MS Mincho" w:hAnsiTheme="minorHAnsi"/>
          <w:szCs w:val="22"/>
          <w:lang w:val="en-US" w:eastAsia="en-US"/>
        </w:rPr>
      </w:pPr>
      <w:r w:rsidRPr="00214355">
        <w:rPr>
          <w:rFonts w:asciiTheme="minorHAnsi" w:eastAsia="MS Mincho" w:hAnsiTheme="minorHAnsi"/>
          <w:szCs w:val="22"/>
          <w:lang w:val="en-US" w:eastAsia="en-US"/>
        </w:rPr>
        <w:t>CPA-1: 0.55</w:t>
      </w:r>
    </w:p>
    <w:p w14:paraId="4812AC0E" w14:textId="77777777" w:rsidR="00214355" w:rsidRPr="00214355" w:rsidRDefault="00214355" w:rsidP="00214355">
      <w:pPr>
        <w:pStyle w:val="RegTableText"/>
        <w:spacing w:after="0" w:line="276" w:lineRule="auto"/>
        <w:rPr>
          <w:rFonts w:asciiTheme="minorHAnsi" w:eastAsia="MS Mincho" w:hAnsiTheme="minorHAnsi"/>
          <w:szCs w:val="22"/>
          <w:lang w:val="en-US" w:eastAsia="en-US"/>
        </w:rPr>
      </w:pPr>
      <w:r w:rsidRPr="00214355">
        <w:rPr>
          <w:rFonts w:asciiTheme="minorHAnsi" w:eastAsia="MS Mincho" w:hAnsiTheme="minorHAnsi"/>
          <w:szCs w:val="22"/>
          <w:lang w:val="en-US" w:eastAsia="en-US"/>
        </w:rPr>
        <w:t>CPA-2: 0.54</w:t>
      </w:r>
    </w:p>
    <w:p w14:paraId="0F5F6E7B" w14:textId="77777777" w:rsidR="00214355" w:rsidRPr="00214355" w:rsidRDefault="00214355" w:rsidP="00214355">
      <w:pPr>
        <w:pStyle w:val="RegTableText"/>
        <w:spacing w:after="0" w:line="276" w:lineRule="auto"/>
        <w:rPr>
          <w:rFonts w:asciiTheme="minorHAnsi" w:eastAsia="MS Mincho" w:hAnsiTheme="minorHAnsi"/>
          <w:szCs w:val="22"/>
          <w:lang w:val="en-US" w:eastAsia="en-US"/>
        </w:rPr>
      </w:pPr>
      <w:r w:rsidRPr="00214355">
        <w:rPr>
          <w:rFonts w:asciiTheme="minorHAnsi" w:eastAsia="MS Mincho" w:hAnsiTheme="minorHAnsi"/>
          <w:szCs w:val="22"/>
          <w:lang w:val="en-US" w:eastAsia="en-US"/>
        </w:rPr>
        <w:t>CPA-3: 0.51</w:t>
      </w:r>
    </w:p>
    <w:p w14:paraId="5B1E0C8B" w14:textId="77777777" w:rsidR="00214355" w:rsidRPr="00214355" w:rsidRDefault="00214355" w:rsidP="00214355">
      <w:pPr>
        <w:pStyle w:val="RegTableText"/>
        <w:spacing w:after="0" w:line="276" w:lineRule="auto"/>
        <w:rPr>
          <w:rFonts w:asciiTheme="minorHAnsi" w:eastAsia="MS Mincho" w:hAnsiTheme="minorHAnsi"/>
          <w:szCs w:val="22"/>
          <w:lang w:val="en-US" w:eastAsia="en-US"/>
        </w:rPr>
      </w:pPr>
      <w:r w:rsidRPr="00214355">
        <w:rPr>
          <w:rFonts w:asciiTheme="minorHAnsi" w:eastAsia="MS Mincho" w:hAnsiTheme="minorHAnsi"/>
          <w:szCs w:val="22"/>
          <w:lang w:val="en-US" w:eastAsia="en-US"/>
        </w:rPr>
        <w:lastRenderedPageBreak/>
        <w:t>CPA-4: 0.49</w:t>
      </w:r>
    </w:p>
    <w:p w14:paraId="2AD4229D" w14:textId="77777777" w:rsidR="00214355" w:rsidRPr="00214355" w:rsidRDefault="00214355" w:rsidP="00214355">
      <w:pPr>
        <w:pStyle w:val="RegTableText"/>
        <w:spacing w:after="0" w:line="276" w:lineRule="auto"/>
        <w:rPr>
          <w:rFonts w:asciiTheme="minorHAnsi" w:eastAsia="MS Mincho" w:hAnsiTheme="minorHAnsi"/>
          <w:szCs w:val="22"/>
          <w:lang w:val="en-US" w:eastAsia="en-US"/>
        </w:rPr>
      </w:pPr>
      <w:r w:rsidRPr="00214355">
        <w:rPr>
          <w:rFonts w:asciiTheme="minorHAnsi" w:eastAsia="MS Mincho" w:hAnsiTheme="minorHAnsi"/>
          <w:szCs w:val="22"/>
          <w:lang w:val="en-US" w:eastAsia="en-US"/>
        </w:rPr>
        <w:t>CPA-5: 0.55</w:t>
      </w:r>
    </w:p>
    <w:p w14:paraId="2740AD04" w14:textId="77777777" w:rsidR="00214355" w:rsidRPr="00214355" w:rsidRDefault="00214355" w:rsidP="00214355">
      <w:pPr>
        <w:pStyle w:val="RegTableText"/>
        <w:spacing w:after="0" w:line="276" w:lineRule="auto"/>
        <w:rPr>
          <w:rFonts w:asciiTheme="minorHAnsi" w:eastAsia="MS Mincho" w:hAnsiTheme="minorHAnsi"/>
          <w:szCs w:val="22"/>
          <w:lang w:val="en-US" w:eastAsia="en-US"/>
        </w:rPr>
      </w:pPr>
      <w:r w:rsidRPr="00214355">
        <w:rPr>
          <w:rFonts w:asciiTheme="minorHAnsi" w:eastAsia="MS Mincho" w:hAnsiTheme="minorHAnsi"/>
          <w:szCs w:val="22"/>
          <w:lang w:val="en-US" w:eastAsia="en-US"/>
        </w:rPr>
        <w:t>CPA-6: 0.48</w:t>
      </w:r>
    </w:p>
    <w:p w14:paraId="773A2CF8" w14:textId="77777777" w:rsidR="00214355" w:rsidRPr="00214355" w:rsidRDefault="00214355" w:rsidP="00214355">
      <w:pPr>
        <w:pStyle w:val="RegTableText"/>
        <w:spacing w:after="0" w:line="276" w:lineRule="auto"/>
        <w:rPr>
          <w:rFonts w:asciiTheme="minorHAnsi" w:eastAsia="MS Mincho" w:hAnsiTheme="minorHAnsi"/>
          <w:szCs w:val="22"/>
          <w:lang w:val="en-US" w:eastAsia="en-US"/>
        </w:rPr>
      </w:pPr>
      <w:r w:rsidRPr="00214355">
        <w:rPr>
          <w:rFonts w:asciiTheme="minorHAnsi" w:eastAsia="MS Mincho" w:hAnsiTheme="minorHAnsi"/>
          <w:szCs w:val="22"/>
          <w:lang w:val="en-US" w:eastAsia="en-US"/>
        </w:rPr>
        <w:t>CPA-7: 0.51</w:t>
      </w:r>
    </w:p>
    <w:p w14:paraId="0854D27E" w14:textId="77777777" w:rsidR="00E47A66" w:rsidRDefault="00E47A66" w:rsidP="00323688">
      <w:pPr>
        <w:pStyle w:val="RegTableText"/>
        <w:spacing w:after="0" w:line="276" w:lineRule="auto"/>
        <w:rPr>
          <w:rFonts w:asciiTheme="minorHAnsi" w:eastAsia="MS Mincho" w:hAnsiTheme="minorHAnsi"/>
          <w:szCs w:val="22"/>
          <w:lang w:val="en-US" w:eastAsia="en-US"/>
        </w:rPr>
      </w:pPr>
    </w:p>
    <w:p w14:paraId="7B55A71D" w14:textId="77777777" w:rsidR="00E47A66" w:rsidRDefault="00323688" w:rsidP="00323688">
      <w:pPr>
        <w:pStyle w:val="RegTableText"/>
        <w:spacing w:after="0" w:line="276" w:lineRule="auto"/>
        <w:rPr>
          <w:rFonts w:asciiTheme="minorHAnsi" w:eastAsia="MS Mincho" w:hAnsiTheme="minorHAnsi"/>
          <w:szCs w:val="22"/>
          <w:lang w:val="en-US" w:eastAsia="en-US"/>
        </w:rPr>
      </w:pPr>
      <w:r w:rsidRPr="00395328">
        <w:rPr>
          <w:rFonts w:asciiTheme="minorHAnsi" w:eastAsia="MS Mincho" w:hAnsiTheme="minorHAnsi"/>
          <w:szCs w:val="22"/>
          <w:lang w:val="en-US" w:eastAsia="en-US"/>
        </w:rPr>
        <w:t xml:space="preserve">2) 3.9.1 Mortality rate attributed to household and ambient air pollution (Quantity of woody biomass that is substituted or displaced): </w:t>
      </w:r>
    </w:p>
    <w:p w14:paraId="5E2FD378" w14:textId="33FD75C1" w:rsidR="00214355" w:rsidRPr="00214355" w:rsidRDefault="00214355" w:rsidP="00214355">
      <w:pPr>
        <w:pStyle w:val="RegTableText"/>
        <w:spacing w:after="0" w:line="276" w:lineRule="auto"/>
        <w:rPr>
          <w:rFonts w:asciiTheme="minorHAnsi" w:eastAsia="MS Mincho" w:hAnsiTheme="minorHAnsi"/>
          <w:szCs w:val="22"/>
          <w:lang w:val="en-US" w:eastAsia="en-US"/>
        </w:rPr>
      </w:pPr>
      <w:r w:rsidRPr="00214355">
        <w:rPr>
          <w:rFonts w:asciiTheme="minorHAnsi" w:eastAsia="MS Mincho" w:hAnsiTheme="minorHAnsi"/>
          <w:szCs w:val="22"/>
          <w:lang w:val="en-US" w:eastAsia="en-US"/>
        </w:rPr>
        <w:t>CPA-1: 71</w:t>
      </w:r>
      <w:r w:rsidR="00ED63AA">
        <w:rPr>
          <w:rFonts w:asciiTheme="minorHAnsi" w:eastAsia="MS Mincho" w:hAnsiTheme="minorHAnsi"/>
          <w:szCs w:val="22"/>
          <w:lang w:val="en-US" w:eastAsia="en-US"/>
        </w:rPr>
        <w:t>,</w:t>
      </w:r>
      <w:r w:rsidRPr="00214355">
        <w:rPr>
          <w:rFonts w:asciiTheme="minorHAnsi" w:eastAsia="MS Mincho" w:hAnsiTheme="minorHAnsi"/>
          <w:szCs w:val="22"/>
          <w:lang w:val="en-US" w:eastAsia="en-US"/>
        </w:rPr>
        <w:t>315.59 tonnes</w:t>
      </w:r>
    </w:p>
    <w:p w14:paraId="6BD09BD3" w14:textId="1D9B3B31" w:rsidR="00214355" w:rsidRPr="00214355" w:rsidRDefault="00214355" w:rsidP="00214355">
      <w:pPr>
        <w:pStyle w:val="RegTableText"/>
        <w:spacing w:after="0" w:line="276" w:lineRule="auto"/>
        <w:rPr>
          <w:rFonts w:asciiTheme="minorHAnsi" w:eastAsia="MS Mincho" w:hAnsiTheme="minorHAnsi"/>
          <w:szCs w:val="22"/>
          <w:lang w:val="en-US" w:eastAsia="en-US"/>
        </w:rPr>
      </w:pPr>
      <w:r w:rsidRPr="00214355">
        <w:rPr>
          <w:rFonts w:asciiTheme="minorHAnsi" w:eastAsia="MS Mincho" w:hAnsiTheme="minorHAnsi"/>
          <w:szCs w:val="22"/>
          <w:lang w:val="en-US" w:eastAsia="en-US"/>
        </w:rPr>
        <w:t>CPA-2: 67</w:t>
      </w:r>
      <w:r w:rsidR="00ED63AA">
        <w:rPr>
          <w:rFonts w:asciiTheme="minorHAnsi" w:eastAsia="MS Mincho" w:hAnsiTheme="minorHAnsi"/>
          <w:szCs w:val="22"/>
          <w:lang w:val="en-US" w:eastAsia="en-US"/>
        </w:rPr>
        <w:t>,</w:t>
      </w:r>
      <w:r w:rsidRPr="00214355">
        <w:rPr>
          <w:rFonts w:asciiTheme="minorHAnsi" w:eastAsia="MS Mincho" w:hAnsiTheme="minorHAnsi"/>
          <w:szCs w:val="22"/>
          <w:lang w:val="en-US" w:eastAsia="en-US"/>
        </w:rPr>
        <w:t>459.87 tonnes</w:t>
      </w:r>
    </w:p>
    <w:p w14:paraId="3CF6E9CF" w14:textId="673A849D" w:rsidR="00214355" w:rsidRPr="00214355" w:rsidRDefault="00214355" w:rsidP="00214355">
      <w:pPr>
        <w:pStyle w:val="RegTableText"/>
        <w:spacing w:after="0" w:line="276" w:lineRule="auto"/>
        <w:rPr>
          <w:rFonts w:asciiTheme="minorHAnsi" w:eastAsia="MS Mincho" w:hAnsiTheme="minorHAnsi"/>
          <w:szCs w:val="22"/>
          <w:lang w:val="en-US" w:eastAsia="en-US"/>
        </w:rPr>
      </w:pPr>
      <w:r w:rsidRPr="00214355">
        <w:rPr>
          <w:rFonts w:asciiTheme="minorHAnsi" w:eastAsia="MS Mincho" w:hAnsiTheme="minorHAnsi"/>
          <w:szCs w:val="22"/>
          <w:lang w:val="en-US" w:eastAsia="en-US"/>
        </w:rPr>
        <w:t>CPA-3: 72</w:t>
      </w:r>
      <w:r w:rsidR="00ED63AA">
        <w:rPr>
          <w:rFonts w:asciiTheme="minorHAnsi" w:eastAsia="MS Mincho" w:hAnsiTheme="minorHAnsi"/>
          <w:szCs w:val="22"/>
          <w:lang w:val="en-US" w:eastAsia="en-US"/>
        </w:rPr>
        <w:t>,</w:t>
      </w:r>
      <w:r w:rsidRPr="00214355">
        <w:rPr>
          <w:rFonts w:asciiTheme="minorHAnsi" w:eastAsia="MS Mincho" w:hAnsiTheme="minorHAnsi"/>
          <w:szCs w:val="22"/>
          <w:lang w:val="en-US" w:eastAsia="en-US"/>
        </w:rPr>
        <w:t>620.74 tonnes</w:t>
      </w:r>
    </w:p>
    <w:p w14:paraId="67748349" w14:textId="4AFE759E" w:rsidR="00214355" w:rsidRPr="00214355" w:rsidRDefault="00214355" w:rsidP="00214355">
      <w:pPr>
        <w:pStyle w:val="RegTableText"/>
        <w:spacing w:after="0" w:line="276" w:lineRule="auto"/>
        <w:rPr>
          <w:rFonts w:asciiTheme="minorHAnsi" w:eastAsia="MS Mincho" w:hAnsiTheme="minorHAnsi"/>
          <w:szCs w:val="22"/>
          <w:lang w:val="en-US" w:eastAsia="en-US"/>
        </w:rPr>
      </w:pPr>
      <w:r w:rsidRPr="00214355">
        <w:rPr>
          <w:rFonts w:asciiTheme="minorHAnsi" w:eastAsia="MS Mincho" w:hAnsiTheme="minorHAnsi"/>
          <w:szCs w:val="22"/>
          <w:lang w:val="en-US" w:eastAsia="en-US"/>
        </w:rPr>
        <w:t>CPA-4: 80</w:t>
      </w:r>
      <w:r w:rsidR="00ED63AA">
        <w:rPr>
          <w:rFonts w:asciiTheme="minorHAnsi" w:eastAsia="MS Mincho" w:hAnsiTheme="minorHAnsi"/>
          <w:szCs w:val="22"/>
          <w:lang w:val="en-US" w:eastAsia="en-US"/>
        </w:rPr>
        <w:t>,</w:t>
      </w:r>
      <w:r w:rsidRPr="00214355">
        <w:rPr>
          <w:rFonts w:asciiTheme="minorHAnsi" w:eastAsia="MS Mincho" w:hAnsiTheme="minorHAnsi"/>
          <w:szCs w:val="22"/>
          <w:lang w:val="en-US" w:eastAsia="en-US"/>
        </w:rPr>
        <w:t>232.47 tonnes</w:t>
      </w:r>
    </w:p>
    <w:p w14:paraId="7BDD8698" w14:textId="1EF30E89" w:rsidR="00214355" w:rsidRPr="00214355" w:rsidRDefault="00214355" w:rsidP="00214355">
      <w:pPr>
        <w:pStyle w:val="RegTableText"/>
        <w:spacing w:after="0" w:line="276" w:lineRule="auto"/>
        <w:rPr>
          <w:rFonts w:asciiTheme="minorHAnsi" w:eastAsia="MS Mincho" w:hAnsiTheme="minorHAnsi"/>
          <w:szCs w:val="22"/>
          <w:lang w:val="en-US" w:eastAsia="en-US"/>
        </w:rPr>
      </w:pPr>
      <w:r w:rsidRPr="00214355">
        <w:rPr>
          <w:rFonts w:asciiTheme="minorHAnsi" w:eastAsia="MS Mincho" w:hAnsiTheme="minorHAnsi"/>
          <w:szCs w:val="22"/>
          <w:lang w:val="en-US" w:eastAsia="en-US"/>
        </w:rPr>
        <w:t>CPA-5: 73</w:t>
      </w:r>
      <w:r w:rsidR="00ED63AA">
        <w:rPr>
          <w:rFonts w:asciiTheme="minorHAnsi" w:eastAsia="MS Mincho" w:hAnsiTheme="minorHAnsi"/>
          <w:szCs w:val="22"/>
          <w:lang w:val="en-US" w:eastAsia="en-US"/>
        </w:rPr>
        <w:t>,</w:t>
      </w:r>
      <w:r w:rsidRPr="00214355">
        <w:rPr>
          <w:rFonts w:asciiTheme="minorHAnsi" w:eastAsia="MS Mincho" w:hAnsiTheme="minorHAnsi"/>
          <w:szCs w:val="22"/>
          <w:lang w:val="en-US" w:eastAsia="en-US"/>
        </w:rPr>
        <w:t>936.27 tonnes</w:t>
      </w:r>
    </w:p>
    <w:p w14:paraId="7C8177D1" w14:textId="6D8152F7" w:rsidR="00214355" w:rsidRPr="00214355" w:rsidRDefault="00214355" w:rsidP="00214355">
      <w:pPr>
        <w:pStyle w:val="RegTableText"/>
        <w:spacing w:after="0" w:line="276" w:lineRule="auto"/>
        <w:rPr>
          <w:rFonts w:asciiTheme="minorHAnsi" w:eastAsia="MS Mincho" w:hAnsiTheme="minorHAnsi"/>
          <w:szCs w:val="22"/>
          <w:lang w:val="en-US" w:eastAsia="en-US"/>
        </w:rPr>
      </w:pPr>
      <w:r w:rsidRPr="00214355">
        <w:rPr>
          <w:rFonts w:asciiTheme="minorHAnsi" w:eastAsia="MS Mincho" w:hAnsiTheme="minorHAnsi"/>
          <w:szCs w:val="22"/>
          <w:lang w:val="en-US" w:eastAsia="en-US"/>
        </w:rPr>
        <w:t>CPA-6: 32</w:t>
      </w:r>
      <w:r w:rsidR="00ED63AA">
        <w:rPr>
          <w:rFonts w:asciiTheme="minorHAnsi" w:eastAsia="MS Mincho" w:hAnsiTheme="minorHAnsi"/>
          <w:szCs w:val="22"/>
          <w:lang w:val="en-US" w:eastAsia="en-US"/>
        </w:rPr>
        <w:t>,</w:t>
      </w:r>
      <w:r w:rsidRPr="00214355">
        <w:rPr>
          <w:rFonts w:asciiTheme="minorHAnsi" w:eastAsia="MS Mincho" w:hAnsiTheme="minorHAnsi"/>
          <w:szCs w:val="22"/>
          <w:lang w:val="en-US" w:eastAsia="en-US"/>
        </w:rPr>
        <w:t>369.97 tonnes</w:t>
      </w:r>
    </w:p>
    <w:p w14:paraId="0DDE7DD9" w14:textId="1558CC96" w:rsidR="00214355" w:rsidRPr="00214355" w:rsidRDefault="00214355" w:rsidP="00214355">
      <w:pPr>
        <w:pStyle w:val="RegTableText"/>
        <w:spacing w:after="0" w:line="276" w:lineRule="auto"/>
        <w:rPr>
          <w:rFonts w:asciiTheme="minorHAnsi" w:eastAsia="MS Mincho" w:hAnsiTheme="minorHAnsi"/>
          <w:szCs w:val="22"/>
          <w:lang w:val="en-US" w:eastAsia="en-US"/>
        </w:rPr>
      </w:pPr>
      <w:r w:rsidRPr="00214355">
        <w:rPr>
          <w:rFonts w:asciiTheme="minorHAnsi" w:eastAsia="MS Mincho" w:hAnsiTheme="minorHAnsi"/>
          <w:szCs w:val="22"/>
          <w:lang w:val="en-US" w:eastAsia="en-US"/>
        </w:rPr>
        <w:t>CPA-7: 33</w:t>
      </w:r>
      <w:r w:rsidR="00ED63AA">
        <w:rPr>
          <w:rFonts w:asciiTheme="minorHAnsi" w:eastAsia="MS Mincho" w:hAnsiTheme="minorHAnsi"/>
          <w:szCs w:val="22"/>
          <w:lang w:val="en-US" w:eastAsia="en-US"/>
        </w:rPr>
        <w:t>,</w:t>
      </w:r>
      <w:r w:rsidRPr="00214355">
        <w:rPr>
          <w:rFonts w:asciiTheme="minorHAnsi" w:eastAsia="MS Mincho" w:hAnsiTheme="minorHAnsi"/>
          <w:szCs w:val="22"/>
          <w:lang w:val="en-US" w:eastAsia="en-US"/>
        </w:rPr>
        <w:t>639.07 tonnes</w:t>
      </w:r>
    </w:p>
    <w:p w14:paraId="749B63E9" w14:textId="0AAD5DE7" w:rsidR="00E47A66" w:rsidRPr="006B7666" w:rsidRDefault="00214355" w:rsidP="00214355">
      <w:pPr>
        <w:pStyle w:val="RegTableText"/>
        <w:spacing w:after="0" w:line="276" w:lineRule="auto"/>
        <w:rPr>
          <w:rFonts w:asciiTheme="minorHAnsi" w:eastAsia="MS Mincho" w:hAnsiTheme="minorHAnsi"/>
          <w:szCs w:val="22"/>
          <w:lang w:val="en-US" w:eastAsia="en-US"/>
        </w:rPr>
      </w:pPr>
      <w:r w:rsidRPr="00214355">
        <w:rPr>
          <w:rFonts w:asciiTheme="minorHAnsi" w:eastAsia="MS Mincho" w:hAnsiTheme="minorHAnsi"/>
          <w:szCs w:val="22"/>
          <w:lang w:val="en-US" w:eastAsia="en-US"/>
        </w:rPr>
        <w:t>CPA-10: 38</w:t>
      </w:r>
      <w:r w:rsidR="00ED63AA">
        <w:rPr>
          <w:rFonts w:asciiTheme="minorHAnsi" w:eastAsia="MS Mincho" w:hAnsiTheme="minorHAnsi"/>
          <w:szCs w:val="22"/>
          <w:lang w:val="en-US" w:eastAsia="en-US"/>
        </w:rPr>
        <w:t>,</w:t>
      </w:r>
      <w:r w:rsidRPr="00214355">
        <w:rPr>
          <w:rFonts w:asciiTheme="minorHAnsi" w:eastAsia="MS Mincho" w:hAnsiTheme="minorHAnsi"/>
          <w:szCs w:val="22"/>
          <w:lang w:val="en-US" w:eastAsia="en-US"/>
        </w:rPr>
        <w:t>009.98 tonnes</w:t>
      </w:r>
      <w:r w:rsidR="00323688" w:rsidRPr="006B7666">
        <w:rPr>
          <w:rFonts w:asciiTheme="minorHAnsi" w:eastAsia="MS Mincho" w:hAnsiTheme="minorHAnsi"/>
          <w:szCs w:val="22"/>
          <w:lang w:val="en-US" w:eastAsia="en-US"/>
        </w:rPr>
        <w:t xml:space="preserve"> </w:t>
      </w:r>
    </w:p>
    <w:p w14:paraId="4A3525E8" w14:textId="77777777" w:rsidR="00323688" w:rsidRDefault="00323688" w:rsidP="00323688">
      <w:pPr>
        <w:pStyle w:val="RegTableText"/>
        <w:spacing w:after="0" w:line="276" w:lineRule="auto"/>
        <w:rPr>
          <w:rFonts w:asciiTheme="minorHAnsi" w:eastAsia="MS Mincho" w:hAnsiTheme="minorHAnsi"/>
          <w:szCs w:val="22"/>
          <w:lang w:val="en-US" w:eastAsia="en-US"/>
        </w:rPr>
      </w:pPr>
      <w:r w:rsidRPr="00395328">
        <w:rPr>
          <w:rFonts w:asciiTheme="minorHAnsi" w:eastAsia="MS Mincho" w:hAnsiTheme="minorHAnsi"/>
          <w:szCs w:val="22"/>
          <w:lang w:val="en-US" w:eastAsia="en-US"/>
        </w:rPr>
        <w:t xml:space="preserve">3) 3.9.1 Mortality rate attributed to household and ambient air pollution (Net calorific value of the non-renewable biomass that is substituted): 0.0156 TJ/tones </w:t>
      </w:r>
    </w:p>
    <w:p w14:paraId="391BCE2B" w14:textId="77777777" w:rsidR="00E47A66" w:rsidRPr="00395328" w:rsidRDefault="00E47A66" w:rsidP="00323688">
      <w:pPr>
        <w:pStyle w:val="RegTableText"/>
        <w:spacing w:after="0" w:line="276" w:lineRule="auto"/>
        <w:rPr>
          <w:rFonts w:asciiTheme="minorHAnsi" w:eastAsia="MS Mincho" w:hAnsiTheme="minorHAnsi"/>
          <w:szCs w:val="22"/>
          <w:lang w:val="en-US" w:eastAsia="en-US"/>
        </w:rPr>
      </w:pPr>
    </w:p>
    <w:p w14:paraId="5A92C70D" w14:textId="77777777" w:rsidR="00E47A66" w:rsidRDefault="00323688" w:rsidP="00323688">
      <w:pPr>
        <w:pStyle w:val="RegTableText"/>
        <w:spacing w:after="0" w:line="276" w:lineRule="auto"/>
        <w:rPr>
          <w:rFonts w:asciiTheme="minorHAnsi" w:eastAsia="MS Mincho" w:hAnsiTheme="minorHAnsi"/>
          <w:szCs w:val="22"/>
          <w:lang w:val="en-US" w:eastAsia="en-US"/>
        </w:rPr>
      </w:pPr>
      <w:r w:rsidRPr="00395328">
        <w:rPr>
          <w:rFonts w:asciiTheme="minorHAnsi" w:eastAsia="MS Mincho" w:hAnsiTheme="minorHAnsi"/>
          <w:szCs w:val="22"/>
          <w:lang w:val="en-US" w:eastAsia="en-US"/>
        </w:rPr>
        <w:t xml:space="preserve">4) 3.9.1 Mortality rate attributed to household and ambient air pollution (Users’ perception on reduction in indoor air pollution): </w:t>
      </w:r>
    </w:p>
    <w:p w14:paraId="173BB470" w14:textId="77777777" w:rsidR="00214355" w:rsidRPr="00214355" w:rsidRDefault="00214355" w:rsidP="00214355">
      <w:pPr>
        <w:pStyle w:val="RegTableText"/>
        <w:spacing w:after="0" w:line="276" w:lineRule="auto"/>
        <w:rPr>
          <w:rFonts w:asciiTheme="minorHAnsi" w:eastAsia="MS Mincho" w:hAnsiTheme="minorHAnsi"/>
          <w:szCs w:val="22"/>
          <w:lang w:val="en-US" w:eastAsia="en-US"/>
        </w:rPr>
      </w:pPr>
      <w:r w:rsidRPr="00214355">
        <w:rPr>
          <w:rFonts w:asciiTheme="minorHAnsi" w:eastAsia="MS Mincho" w:hAnsiTheme="minorHAnsi"/>
          <w:szCs w:val="22"/>
          <w:lang w:val="en-US" w:eastAsia="en-US"/>
        </w:rPr>
        <w:t>CPA-1: 96.25%</w:t>
      </w:r>
    </w:p>
    <w:p w14:paraId="6885F91D" w14:textId="77777777" w:rsidR="00214355" w:rsidRPr="00214355" w:rsidRDefault="00214355" w:rsidP="00214355">
      <w:pPr>
        <w:pStyle w:val="RegTableText"/>
        <w:spacing w:after="0" w:line="276" w:lineRule="auto"/>
        <w:rPr>
          <w:rFonts w:asciiTheme="minorHAnsi" w:eastAsia="MS Mincho" w:hAnsiTheme="minorHAnsi"/>
          <w:szCs w:val="22"/>
          <w:lang w:val="en-US" w:eastAsia="en-US"/>
        </w:rPr>
      </w:pPr>
      <w:r w:rsidRPr="00214355">
        <w:rPr>
          <w:rFonts w:asciiTheme="minorHAnsi" w:eastAsia="MS Mincho" w:hAnsiTheme="minorHAnsi"/>
          <w:szCs w:val="22"/>
          <w:lang w:val="en-US" w:eastAsia="en-US"/>
        </w:rPr>
        <w:t>CPA-2: 100%</w:t>
      </w:r>
    </w:p>
    <w:p w14:paraId="76B2B1DC" w14:textId="77777777" w:rsidR="00214355" w:rsidRPr="00214355" w:rsidRDefault="00214355" w:rsidP="00214355">
      <w:pPr>
        <w:pStyle w:val="RegTableText"/>
        <w:spacing w:after="0" w:line="276" w:lineRule="auto"/>
        <w:rPr>
          <w:rFonts w:asciiTheme="minorHAnsi" w:eastAsia="MS Mincho" w:hAnsiTheme="minorHAnsi"/>
          <w:szCs w:val="22"/>
          <w:lang w:val="en-US" w:eastAsia="en-US"/>
        </w:rPr>
      </w:pPr>
      <w:r w:rsidRPr="00214355">
        <w:rPr>
          <w:rFonts w:asciiTheme="minorHAnsi" w:eastAsia="MS Mincho" w:hAnsiTheme="minorHAnsi"/>
          <w:szCs w:val="22"/>
          <w:lang w:val="en-US" w:eastAsia="en-US"/>
        </w:rPr>
        <w:t>CPA-3: 98.77%</w:t>
      </w:r>
    </w:p>
    <w:p w14:paraId="405E4D71" w14:textId="77777777" w:rsidR="00214355" w:rsidRPr="00214355" w:rsidRDefault="00214355" w:rsidP="00214355">
      <w:pPr>
        <w:pStyle w:val="RegTableText"/>
        <w:spacing w:after="0" w:line="276" w:lineRule="auto"/>
        <w:rPr>
          <w:rFonts w:asciiTheme="minorHAnsi" w:eastAsia="MS Mincho" w:hAnsiTheme="minorHAnsi"/>
          <w:szCs w:val="22"/>
          <w:lang w:val="en-US" w:eastAsia="en-US"/>
        </w:rPr>
      </w:pPr>
      <w:r w:rsidRPr="00214355">
        <w:rPr>
          <w:rFonts w:asciiTheme="minorHAnsi" w:eastAsia="MS Mincho" w:hAnsiTheme="minorHAnsi"/>
          <w:szCs w:val="22"/>
          <w:lang w:val="en-US" w:eastAsia="en-US"/>
        </w:rPr>
        <w:t>CPA-4: 98.85%</w:t>
      </w:r>
    </w:p>
    <w:p w14:paraId="7CCDC017" w14:textId="77777777" w:rsidR="00214355" w:rsidRPr="00214355" w:rsidRDefault="00214355" w:rsidP="00214355">
      <w:pPr>
        <w:pStyle w:val="RegTableText"/>
        <w:spacing w:after="0" w:line="276" w:lineRule="auto"/>
        <w:rPr>
          <w:rFonts w:asciiTheme="minorHAnsi" w:eastAsia="MS Mincho" w:hAnsiTheme="minorHAnsi"/>
          <w:szCs w:val="22"/>
          <w:lang w:val="en-US" w:eastAsia="en-US"/>
        </w:rPr>
      </w:pPr>
      <w:r w:rsidRPr="00214355">
        <w:rPr>
          <w:rFonts w:asciiTheme="minorHAnsi" w:eastAsia="MS Mincho" w:hAnsiTheme="minorHAnsi"/>
          <w:szCs w:val="22"/>
          <w:lang w:val="en-US" w:eastAsia="en-US"/>
        </w:rPr>
        <w:t>CPA-5: 97.59%</w:t>
      </w:r>
    </w:p>
    <w:p w14:paraId="7C4F1C9A" w14:textId="77777777" w:rsidR="00214355" w:rsidRPr="00214355" w:rsidRDefault="00214355" w:rsidP="00214355">
      <w:pPr>
        <w:pStyle w:val="RegTableText"/>
        <w:spacing w:after="0" w:line="276" w:lineRule="auto"/>
        <w:rPr>
          <w:rFonts w:asciiTheme="minorHAnsi" w:eastAsia="MS Mincho" w:hAnsiTheme="minorHAnsi"/>
          <w:szCs w:val="22"/>
          <w:lang w:val="en-US" w:eastAsia="en-US"/>
        </w:rPr>
      </w:pPr>
      <w:r w:rsidRPr="00214355">
        <w:rPr>
          <w:rFonts w:asciiTheme="minorHAnsi" w:eastAsia="MS Mincho" w:hAnsiTheme="minorHAnsi"/>
          <w:szCs w:val="22"/>
          <w:lang w:val="en-US" w:eastAsia="en-US"/>
        </w:rPr>
        <w:t>CPA-6: 100%</w:t>
      </w:r>
    </w:p>
    <w:p w14:paraId="02092FAB" w14:textId="77777777" w:rsidR="00214355" w:rsidRPr="00214355" w:rsidRDefault="00214355" w:rsidP="00214355">
      <w:pPr>
        <w:pStyle w:val="RegTableText"/>
        <w:spacing w:after="0" w:line="276" w:lineRule="auto"/>
        <w:rPr>
          <w:rFonts w:asciiTheme="minorHAnsi" w:eastAsia="MS Mincho" w:hAnsiTheme="minorHAnsi"/>
          <w:szCs w:val="22"/>
          <w:lang w:val="en-US" w:eastAsia="en-US"/>
        </w:rPr>
      </w:pPr>
      <w:r w:rsidRPr="00214355">
        <w:rPr>
          <w:rFonts w:asciiTheme="minorHAnsi" w:eastAsia="MS Mincho" w:hAnsiTheme="minorHAnsi"/>
          <w:szCs w:val="22"/>
          <w:lang w:val="en-US" w:eastAsia="en-US"/>
        </w:rPr>
        <w:t>CPA-7: 95.24%</w:t>
      </w:r>
    </w:p>
    <w:p w14:paraId="73FC0873" w14:textId="35766001" w:rsidR="00323688" w:rsidRPr="00395328" w:rsidRDefault="00214355" w:rsidP="00214355">
      <w:pPr>
        <w:pStyle w:val="RegTableText"/>
        <w:spacing w:after="0" w:line="276" w:lineRule="auto"/>
        <w:rPr>
          <w:rFonts w:asciiTheme="minorHAnsi" w:eastAsia="MS Mincho" w:hAnsiTheme="minorHAnsi"/>
          <w:szCs w:val="22"/>
          <w:lang w:val="en-US" w:eastAsia="en-US"/>
        </w:rPr>
      </w:pPr>
      <w:r w:rsidRPr="00214355">
        <w:rPr>
          <w:rFonts w:asciiTheme="minorHAnsi" w:eastAsia="MS Mincho" w:hAnsiTheme="minorHAnsi"/>
          <w:szCs w:val="22"/>
          <w:lang w:val="en-US" w:eastAsia="en-US"/>
        </w:rPr>
        <w:t>CPA-10:97.50%</w:t>
      </w:r>
      <w:r w:rsidR="00323688" w:rsidRPr="00395328">
        <w:rPr>
          <w:rFonts w:asciiTheme="minorHAnsi" w:eastAsia="MS Mincho" w:hAnsiTheme="minorHAnsi"/>
          <w:szCs w:val="22"/>
          <w:lang w:val="en-US" w:eastAsia="en-US"/>
        </w:rPr>
        <w:t xml:space="preserve"> </w:t>
      </w:r>
    </w:p>
    <w:p w14:paraId="57CB1D47" w14:textId="77777777" w:rsidR="00E47A66" w:rsidRDefault="00323688" w:rsidP="00323688">
      <w:pPr>
        <w:pStyle w:val="RegTableText"/>
        <w:spacing w:after="0" w:line="276" w:lineRule="auto"/>
        <w:rPr>
          <w:rFonts w:asciiTheme="minorHAnsi" w:eastAsia="MS Mincho" w:hAnsiTheme="minorHAnsi"/>
          <w:szCs w:val="22"/>
          <w:lang w:val="en-US" w:eastAsia="en-US"/>
        </w:rPr>
      </w:pPr>
      <w:r w:rsidRPr="00395328">
        <w:rPr>
          <w:rFonts w:asciiTheme="minorHAnsi" w:eastAsia="MS Mincho" w:hAnsiTheme="minorHAnsi"/>
          <w:szCs w:val="22"/>
          <w:lang w:val="en-US" w:eastAsia="en-US"/>
        </w:rPr>
        <w:t xml:space="preserve">5) 3.9.1 Mortality rate attributed to household and ambient air pollution (Users’ perception on reduction in health problem): </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2045"/>
        <w:gridCol w:w="3021"/>
        <w:gridCol w:w="1052"/>
        <w:gridCol w:w="2334"/>
      </w:tblGrid>
      <w:tr w:rsidR="00E47A66" w:rsidRPr="00E47A66" w14:paraId="6B41A6DF" w14:textId="77777777" w:rsidTr="006B7666">
        <w:tc>
          <w:tcPr>
            <w:tcW w:w="1173" w:type="dxa"/>
            <w:vMerge w:val="restart"/>
          </w:tcPr>
          <w:p w14:paraId="7AFC158F" w14:textId="77777777" w:rsidR="00E47A66" w:rsidRPr="006B7666" w:rsidRDefault="00E47A66" w:rsidP="001A60F3">
            <w:pPr>
              <w:autoSpaceDE w:val="0"/>
              <w:autoSpaceDN w:val="0"/>
              <w:adjustRightInd w:val="0"/>
              <w:spacing w:line="240" w:lineRule="auto"/>
              <w:rPr>
                <w:rFonts w:asciiTheme="minorHAnsi" w:eastAsia="MS Mincho" w:hAnsiTheme="minorHAnsi" w:cs="Calibri"/>
                <w:b/>
                <w:bCs/>
                <w:color w:val="000000"/>
                <w:szCs w:val="22"/>
              </w:rPr>
            </w:pPr>
            <w:r w:rsidRPr="006B7666">
              <w:rPr>
                <w:rFonts w:asciiTheme="minorHAnsi" w:eastAsia="MS Mincho" w:hAnsiTheme="minorHAnsi" w:cs="Calibri"/>
                <w:b/>
                <w:bCs/>
                <w:color w:val="000000"/>
                <w:szCs w:val="22"/>
              </w:rPr>
              <w:t>CPAs</w:t>
            </w:r>
          </w:p>
        </w:tc>
        <w:tc>
          <w:tcPr>
            <w:tcW w:w="8452" w:type="dxa"/>
            <w:gridSpan w:val="4"/>
          </w:tcPr>
          <w:p w14:paraId="33D41BF7" w14:textId="77777777" w:rsidR="00E47A66" w:rsidRPr="006B7666" w:rsidRDefault="00E47A66" w:rsidP="001A60F3">
            <w:pPr>
              <w:autoSpaceDE w:val="0"/>
              <w:autoSpaceDN w:val="0"/>
              <w:adjustRightInd w:val="0"/>
              <w:spacing w:line="240" w:lineRule="auto"/>
              <w:jc w:val="center"/>
              <w:rPr>
                <w:rFonts w:asciiTheme="minorHAnsi" w:eastAsia="MS Mincho" w:hAnsiTheme="minorHAnsi" w:cs="Calibri"/>
                <w:b/>
                <w:bCs/>
                <w:color w:val="000000"/>
                <w:szCs w:val="22"/>
              </w:rPr>
            </w:pPr>
            <w:r w:rsidRPr="006B7666">
              <w:rPr>
                <w:rFonts w:asciiTheme="minorHAnsi" w:eastAsia="MS Mincho" w:hAnsiTheme="minorHAnsi" w:cs="Calibri"/>
                <w:b/>
                <w:bCs/>
                <w:color w:val="000000"/>
                <w:szCs w:val="22"/>
              </w:rPr>
              <w:t>% HH perceived reduction in</w:t>
            </w:r>
          </w:p>
        </w:tc>
      </w:tr>
      <w:tr w:rsidR="00E47A66" w:rsidRPr="00E47A66" w14:paraId="04662582" w14:textId="77777777" w:rsidTr="006B7666">
        <w:tc>
          <w:tcPr>
            <w:tcW w:w="1173" w:type="dxa"/>
            <w:vMerge/>
          </w:tcPr>
          <w:p w14:paraId="50ABB88A" w14:textId="77777777" w:rsidR="00E47A66" w:rsidRPr="006B7666" w:rsidRDefault="00E47A66" w:rsidP="001A60F3">
            <w:pPr>
              <w:autoSpaceDE w:val="0"/>
              <w:autoSpaceDN w:val="0"/>
              <w:adjustRightInd w:val="0"/>
              <w:spacing w:line="240" w:lineRule="auto"/>
              <w:rPr>
                <w:rFonts w:asciiTheme="minorHAnsi" w:eastAsia="MS Mincho" w:hAnsiTheme="minorHAnsi" w:cs="Calibri"/>
                <w:b/>
                <w:bCs/>
                <w:color w:val="000000"/>
                <w:szCs w:val="22"/>
              </w:rPr>
            </w:pPr>
          </w:p>
        </w:tc>
        <w:tc>
          <w:tcPr>
            <w:tcW w:w="2045" w:type="dxa"/>
          </w:tcPr>
          <w:p w14:paraId="66D365F7" w14:textId="77777777" w:rsidR="00E47A66" w:rsidRPr="006B7666" w:rsidRDefault="00E47A66" w:rsidP="001A60F3">
            <w:pPr>
              <w:autoSpaceDE w:val="0"/>
              <w:autoSpaceDN w:val="0"/>
              <w:adjustRightInd w:val="0"/>
              <w:spacing w:line="240" w:lineRule="auto"/>
              <w:jc w:val="center"/>
              <w:rPr>
                <w:rFonts w:asciiTheme="minorHAnsi" w:eastAsia="MS Mincho" w:hAnsiTheme="minorHAnsi" w:cs="Calibri"/>
                <w:b/>
                <w:bCs/>
                <w:color w:val="000000"/>
                <w:szCs w:val="22"/>
              </w:rPr>
            </w:pPr>
            <w:r w:rsidRPr="006B7666">
              <w:rPr>
                <w:rFonts w:asciiTheme="minorHAnsi" w:eastAsia="MS Mincho" w:hAnsiTheme="minorHAnsi" w:cs="Calibri"/>
                <w:b/>
                <w:bCs/>
                <w:color w:val="000000"/>
                <w:szCs w:val="22"/>
              </w:rPr>
              <w:t xml:space="preserve">Eye infection </w:t>
            </w:r>
          </w:p>
        </w:tc>
        <w:tc>
          <w:tcPr>
            <w:tcW w:w="3021" w:type="dxa"/>
          </w:tcPr>
          <w:p w14:paraId="56FB9AC8" w14:textId="77777777" w:rsidR="00E47A66" w:rsidRPr="006B7666" w:rsidRDefault="00E47A66" w:rsidP="001A60F3">
            <w:pPr>
              <w:autoSpaceDE w:val="0"/>
              <w:autoSpaceDN w:val="0"/>
              <w:adjustRightInd w:val="0"/>
              <w:spacing w:line="240" w:lineRule="auto"/>
              <w:jc w:val="center"/>
              <w:rPr>
                <w:rFonts w:asciiTheme="minorHAnsi" w:eastAsia="MS Mincho" w:hAnsiTheme="minorHAnsi" w:cs="Calibri"/>
                <w:b/>
                <w:bCs/>
                <w:color w:val="000000"/>
                <w:szCs w:val="22"/>
              </w:rPr>
            </w:pPr>
            <w:r w:rsidRPr="006B7666">
              <w:rPr>
                <w:rFonts w:asciiTheme="minorHAnsi" w:eastAsia="MS Mincho" w:hAnsiTheme="minorHAnsi" w:cs="Calibri"/>
                <w:b/>
                <w:bCs/>
                <w:color w:val="000000"/>
                <w:szCs w:val="22"/>
              </w:rPr>
              <w:t xml:space="preserve">Respiratory diseases </w:t>
            </w:r>
          </w:p>
        </w:tc>
        <w:tc>
          <w:tcPr>
            <w:tcW w:w="1052" w:type="dxa"/>
          </w:tcPr>
          <w:p w14:paraId="0D6DD3A2" w14:textId="77777777" w:rsidR="00E47A66" w:rsidRPr="006B7666" w:rsidRDefault="00E47A66" w:rsidP="001A60F3">
            <w:pPr>
              <w:autoSpaceDE w:val="0"/>
              <w:autoSpaceDN w:val="0"/>
              <w:adjustRightInd w:val="0"/>
              <w:spacing w:line="240" w:lineRule="auto"/>
              <w:jc w:val="center"/>
              <w:rPr>
                <w:rFonts w:asciiTheme="minorHAnsi" w:eastAsia="MS Mincho" w:hAnsiTheme="minorHAnsi" w:cs="Calibri"/>
                <w:b/>
                <w:bCs/>
                <w:color w:val="000000"/>
                <w:szCs w:val="22"/>
              </w:rPr>
            </w:pPr>
            <w:r w:rsidRPr="006B7666">
              <w:rPr>
                <w:rFonts w:asciiTheme="minorHAnsi" w:eastAsia="MS Mincho" w:hAnsiTheme="minorHAnsi" w:cs="Calibri"/>
                <w:b/>
                <w:bCs/>
                <w:color w:val="000000"/>
                <w:szCs w:val="22"/>
              </w:rPr>
              <w:t xml:space="preserve">Cough </w:t>
            </w:r>
          </w:p>
        </w:tc>
        <w:tc>
          <w:tcPr>
            <w:tcW w:w="2334" w:type="dxa"/>
          </w:tcPr>
          <w:p w14:paraId="495CB3AF" w14:textId="77777777" w:rsidR="00E47A66" w:rsidRPr="006B7666" w:rsidRDefault="00E47A66" w:rsidP="001A60F3">
            <w:pPr>
              <w:autoSpaceDE w:val="0"/>
              <w:autoSpaceDN w:val="0"/>
              <w:adjustRightInd w:val="0"/>
              <w:spacing w:line="240" w:lineRule="auto"/>
              <w:jc w:val="center"/>
              <w:rPr>
                <w:rFonts w:asciiTheme="minorHAnsi" w:eastAsia="MS Mincho" w:hAnsiTheme="minorHAnsi" w:cs="Calibri"/>
                <w:b/>
                <w:bCs/>
                <w:color w:val="000000"/>
                <w:szCs w:val="22"/>
              </w:rPr>
            </w:pPr>
            <w:r w:rsidRPr="006B7666">
              <w:rPr>
                <w:rFonts w:asciiTheme="minorHAnsi" w:eastAsia="MS Mincho" w:hAnsiTheme="minorHAnsi" w:cs="Calibri"/>
                <w:b/>
                <w:bCs/>
                <w:color w:val="000000"/>
                <w:szCs w:val="22"/>
              </w:rPr>
              <w:t xml:space="preserve">Fire related injury </w:t>
            </w:r>
          </w:p>
        </w:tc>
      </w:tr>
      <w:tr w:rsidR="002F72FF" w:rsidRPr="00E47A66" w14:paraId="6852D374" w14:textId="77777777" w:rsidTr="006B7666">
        <w:tc>
          <w:tcPr>
            <w:tcW w:w="1173" w:type="dxa"/>
          </w:tcPr>
          <w:p w14:paraId="5DB9930A" w14:textId="77777777"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6B7666">
              <w:rPr>
                <w:rFonts w:asciiTheme="minorHAnsi" w:eastAsia="MS Mincho" w:hAnsiTheme="minorHAnsi" w:cs="Calibri"/>
                <w:color w:val="000000"/>
                <w:szCs w:val="22"/>
              </w:rPr>
              <w:t>CPA-1</w:t>
            </w:r>
          </w:p>
        </w:tc>
        <w:tc>
          <w:tcPr>
            <w:tcW w:w="2045" w:type="dxa"/>
          </w:tcPr>
          <w:p w14:paraId="334AC3EB" w14:textId="785BFB56"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96.25</w:t>
            </w:r>
          </w:p>
        </w:tc>
        <w:tc>
          <w:tcPr>
            <w:tcW w:w="3021" w:type="dxa"/>
          </w:tcPr>
          <w:p w14:paraId="564AEDAE" w14:textId="7BC61031"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92.50</w:t>
            </w:r>
          </w:p>
        </w:tc>
        <w:tc>
          <w:tcPr>
            <w:tcW w:w="1052" w:type="dxa"/>
          </w:tcPr>
          <w:p w14:paraId="138D07DA" w14:textId="7868350A"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92.50</w:t>
            </w:r>
          </w:p>
        </w:tc>
        <w:tc>
          <w:tcPr>
            <w:tcW w:w="2334" w:type="dxa"/>
          </w:tcPr>
          <w:p w14:paraId="2472EF4B" w14:textId="50C7A99B"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91.25</w:t>
            </w:r>
          </w:p>
        </w:tc>
      </w:tr>
      <w:tr w:rsidR="002F72FF" w:rsidRPr="00E47A66" w14:paraId="099DE988" w14:textId="77777777" w:rsidTr="006B7666">
        <w:tc>
          <w:tcPr>
            <w:tcW w:w="1173" w:type="dxa"/>
          </w:tcPr>
          <w:p w14:paraId="4C8706B8" w14:textId="77777777"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6B7666">
              <w:rPr>
                <w:rFonts w:asciiTheme="minorHAnsi" w:eastAsia="MS Mincho" w:hAnsiTheme="minorHAnsi" w:cs="Calibri"/>
                <w:color w:val="000000"/>
                <w:szCs w:val="22"/>
              </w:rPr>
              <w:t>CPA-2</w:t>
            </w:r>
          </w:p>
        </w:tc>
        <w:tc>
          <w:tcPr>
            <w:tcW w:w="2045" w:type="dxa"/>
          </w:tcPr>
          <w:p w14:paraId="7319AB2A" w14:textId="16C28B95"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98.68</w:t>
            </w:r>
          </w:p>
        </w:tc>
        <w:tc>
          <w:tcPr>
            <w:tcW w:w="3021" w:type="dxa"/>
          </w:tcPr>
          <w:p w14:paraId="3AC860CC" w14:textId="407198AA"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98.68</w:t>
            </w:r>
          </w:p>
        </w:tc>
        <w:tc>
          <w:tcPr>
            <w:tcW w:w="1052" w:type="dxa"/>
          </w:tcPr>
          <w:p w14:paraId="3436335F" w14:textId="60FA7AD0"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97.37</w:t>
            </w:r>
          </w:p>
        </w:tc>
        <w:tc>
          <w:tcPr>
            <w:tcW w:w="2334" w:type="dxa"/>
          </w:tcPr>
          <w:p w14:paraId="1E5DA55F" w14:textId="04465B3A"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93.42</w:t>
            </w:r>
          </w:p>
        </w:tc>
      </w:tr>
      <w:tr w:rsidR="002F72FF" w:rsidRPr="00E47A66" w14:paraId="31BA2290" w14:textId="77777777" w:rsidTr="006B7666">
        <w:tc>
          <w:tcPr>
            <w:tcW w:w="1173" w:type="dxa"/>
          </w:tcPr>
          <w:p w14:paraId="0A14CCD8" w14:textId="77777777"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6B7666">
              <w:rPr>
                <w:rFonts w:asciiTheme="minorHAnsi" w:eastAsia="MS Mincho" w:hAnsiTheme="minorHAnsi" w:cs="Calibri"/>
                <w:color w:val="000000"/>
                <w:szCs w:val="22"/>
              </w:rPr>
              <w:t>CPA-3</w:t>
            </w:r>
          </w:p>
        </w:tc>
        <w:tc>
          <w:tcPr>
            <w:tcW w:w="2045" w:type="dxa"/>
          </w:tcPr>
          <w:p w14:paraId="5B03240D" w14:textId="1A26757F"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91.36</w:t>
            </w:r>
          </w:p>
        </w:tc>
        <w:tc>
          <w:tcPr>
            <w:tcW w:w="3021" w:type="dxa"/>
          </w:tcPr>
          <w:p w14:paraId="228AFFA9" w14:textId="5076502B"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83.95</w:t>
            </w:r>
          </w:p>
        </w:tc>
        <w:tc>
          <w:tcPr>
            <w:tcW w:w="1052" w:type="dxa"/>
          </w:tcPr>
          <w:p w14:paraId="497EB050" w14:textId="65EE62F3"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72.84</w:t>
            </w:r>
          </w:p>
        </w:tc>
        <w:tc>
          <w:tcPr>
            <w:tcW w:w="2334" w:type="dxa"/>
          </w:tcPr>
          <w:p w14:paraId="1C3ED690" w14:textId="0557029C"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74.07</w:t>
            </w:r>
          </w:p>
        </w:tc>
      </w:tr>
      <w:tr w:rsidR="002F72FF" w:rsidRPr="00E47A66" w14:paraId="44C3F449" w14:textId="77777777" w:rsidTr="006B7666">
        <w:tc>
          <w:tcPr>
            <w:tcW w:w="1173" w:type="dxa"/>
          </w:tcPr>
          <w:p w14:paraId="4CCCB665" w14:textId="77777777"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6B7666">
              <w:rPr>
                <w:rFonts w:asciiTheme="minorHAnsi" w:eastAsia="MS Mincho" w:hAnsiTheme="minorHAnsi" w:cs="Calibri"/>
                <w:color w:val="000000"/>
                <w:szCs w:val="22"/>
              </w:rPr>
              <w:t>CPA-4</w:t>
            </w:r>
          </w:p>
        </w:tc>
        <w:tc>
          <w:tcPr>
            <w:tcW w:w="2045" w:type="dxa"/>
          </w:tcPr>
          <w:p w14:paraId="647E107D" w14:textId="760BD796"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93.10</w:t>
            </w:r>
          </w:p>
        </w:tc>
        <w:tc>
          <w:tcPr>
            <w:tcW w:w="3021" w:type="dxa"/>
          </w:tcPr>
          <w:p w14:paraId="534B7668" w14:textId="3F5A892F"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90.80</w:t>
            </w:r>
          </w:p>
        </w:tc>
        <w:tc>
          <w:tcPr>
            <w:tcW w:w="1052" w:type="dxa"/>
          </w:tcPr>
          <w:p w14:paraId="110A5C4F" w14:textId="0F4D94F0"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86.21</w:t>
            </w:r>
          </w:p>
        </w:tc>
        <w:tc>
          <w:tcPr>
            <w:tcW w:w="2334" w:type="dxa"/>
          </w:tcPr>
          <w:p w14:paraId="55840516" w14:textId="2E576BE4"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80.46</w:t>
            </w:r>
          </w:p>
        </w:tc>
      </w:tr>
      <w:tr w:rsidR="002F72FF" w:rsidRPr="00E47A66" w14:paraId="3B6AADCC" w14:textId="77777777" w:rsidTr="006B7666">
        <w:tc>
          <w:tcPr>
            <w:tcW w:w="1173" w:type="dxa"/>
          </w:tcPr>
          <w:p w14:paraId="2C7F5F73" w14:textId="77777777"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6B7666">
              <w:rPr>
                <w:rFonts w:asciiTheme="minorHAnsi" w:eastAsia="MS Mincho" w:hAnsiTheme="minorHAnsi" w:cs="Calibri"/>
                <w:color w:val="000000"/>
                <w:szCs w:val="22"/>
              </w:rPr>
              <w:t>CPA-5</w:t>
            </w:r>
          </w:p>
        </w:tc>
        <w:tc>
          <w:tcPr>
            <w:tcW w:w="2045" w:type="dxa"/>
          </w:tcPr>
          <w:p w14:paraId="2D7D8AD5" w14:textId="6AD2E636"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97.59</w:t>
            </w:r>
          </w:p>
        </w:tc>
        <w:tc>
          <w:tcPr>
            <w:tcW w:w="3021" w:type="dxa"/>
          </w:tcPr>
          <w:p w14:paraId="4443CEDE" w14:textId="37D6A466"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93.98</w:t>
            </w:r>
          </w:p>
        </w:tc>
        <w:tc>
          <w:tcPr>
            <w:tcW w:w="1052" w:type="dxa"/>
          </w:tcPr>
          <w:p w14:paraId="7863EB0B" w14:textId="406D9D6B"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93.98</w:t>
            </w:r>
          </w:p>
        </w:tc>
        <w:tc>
          <w:tcPr>
            <w:tcW w:w="2334" w:type="dxa"/>
          </w:tcPr>
          <w:p w14:paraId="2C3D0161" w14:textId="483CECD5"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90.36</w:t>
            </w:r>
          </w:p>
        </w:tc>
      </w:tr>
      <w:tr w:rsidR="002F72FF" w:rsidRPr="00E47A66" w14:paraId="7669E4C2" w14:textId="77777777" w:rsidTr="006B7666">
        <w:tc>
          <w:tcPr>
            <w:tcW w:w="1173" w:type="dxa"/>
          </w:tcPr>
          <w:p w14:paraId="0992EC38" w14:textId="5779E016"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CPA-6</w:t>
            </w:r>
          </w:p>
        </w:tc>
        <w:tc>
          <w:tcPr>
            <w:tcW w:w="2045" w:type="dxa"/>
          </w:tcPr>
          <w:p w14:paraId="647CE6A0" w14:textId="645694D9"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88.61</w:t>
            </w:r>
          </w:p>
        </w:tc>
        <w:tc>
          <w:tcPr>
            <w:tcW w:w="3021" w:type="dxa"/>
          </w:tcPr>
          <w:p w14:paraId="26A87081" w14:textId="68993121"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89.87</w:t>
            </w:r>
          </w:p>
        </w:tc>
        <w:tc>
          <w:tcPr>
            <w:tcW w:w="1052" w:type="dxa"/>
          </w:tcPr>
          <w:p w14:paraId="26F0B951" w14:textId="57FEB932"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89.87</w:t>
            </w:r>
          </w:p>
        </w:tc>
        <w:tc>
          <w:tcPr>
            <w:tcW w:w="2334" w:type="dxa"/>
          </w:tcPr>
          <w:p w14:paraId="7C021198" w14:textId="621396D1"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88.61</w:t>
            </w:r>
          </w:p>
        </w:tc>
      </w:tr>
      <w:tr w:rsidR="002F72FF" w:rsidRPr="00E47A66" w14:paraId="368C652F" w14:textId="77777777" w:rsidTr="006B7666">
        <w:tc>
          <w:tcPr>
            <w:tcW w:w="1173" w:type="dxa"/>
          </w:tcPr>
          <w:p w14:paraId="426AC4F5" w14:textId="43127F5C" w:rsidR="002F72FF" w:rsidRDefault="002F72FF" w:rsidP="002F72FF">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CPA-7</w:t>
            </w:r>
          </w:p>
        </w:tc>
        <w:tc>
          <w:tcPr>
            <w:tcW w:w="2045" w:type="dxa"/>
          </w:tcPr>
          <w:p w14:paraId="1512C957" w14:textId="248DC018"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96.43</w:t>
            </w:r>
          </w:p>
        </w:tc>
        <w:tc>
          <w:tcPr>
            <w:tcW w:w="3021" w:type="dxa"/>
          </w:tcPr>
          <w:p w14:paraId="0CC2DC62" w14:textId="6D0F2F55"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96.43</w:t>
            </w:r>
          </w:p>
        </w:tc>
        <w:tc>
          <w:tcPr>
            <w:tcW w:w="1052" w:type="dxa"/>
          </w:tcPr>
          <w:p w14:paraId="2A8D63E9" w14:textId="7A97CF2E"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96.43</w:t>
            </w:r>
          </w:p>
        </w:tc>
        <w:tc>
          <w:tcPr>
            <w:tcW w:w="2334" w:type="dxa"/>
          </w:tcPr>
          <w:p w14:paraId="0D3E9FFD" w14:textId="2CF408EE"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96.43</w:t>
            </w:r>
          </w:p>
        </w:tc>
      </w:tr>
      <w:tr w:rsidR="002F72FF" w:rsidRPr="00E47A66" w14:paraId="1FECF004" w14:textId="77777777" w:rsidTr="006B7666">
        <w:tc>
          <w:tcPr>
            <w:tcW w:w="1173" w:type="dxa"/>
          </w:tcPr>
          <w:p w14:paraId="069A307F" w14:textId="77777777"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6B7666">
              <w:rPr>
                <w:rFonts w:asciiTheme="minorHAnsi" w:eastAsia="MS Mincho" w:hAnsiTheme="minorHAnsi" w:cs="Calibri"/>
                <w:color w:val="000000"/>
                <w:szCs w:val="22"/>
              </w:rPr>
              <w:t>CPA-10</w:t>
            </w:r>
          </w:p>
        </w:tc>
        <w:tc>
          <w:tcPr>
            <w:tcW w:w="2045" w:type="dxa"/>
          </w:tcPr>
          <w:p w14:paraId="64433341" w14:textId="2907579F"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92.50</w:t>
            </w:r>
          </w:p>
        </w:tc>
        <w:tc>
          <w:tcPr>
            <w:tcW w:w="3021" w:type="dxa"/>
          </w:tcPr>
          <w:p w14:paraId="01122A85" w14:textId="19B93B57"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87.50</w:t>
            </w:r>
          </w:p>
        </w:tc>
        <w:tc>
          <w:tcPr>
            <w:tcW w:w="1052" w:type="dxa"/>
          </w:tcPr>
          <w:p w14:paraId="30F5E4FE" w14:textId="72264481"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86.25</w:t>
            </w:r>
          </w:p>
        </w:tc>
        <w:tc>
          <w:tcPr>
            <w:tcW w:w="2334" w:type="dxa"/>
          </w:tcPr>
          <w:p w14:paraId="645EB259" w14:textId="411F0924" w:rsidR="002F72FF" w:rsidRPr="006B7666" w:rsidRDefault="002F72FF" w:rsidP="002F72FF">
            <w:pPr>
              <w:autoSpaceDE w:val="0"/>
              <w:autoSpaceDN w:val="0"/>
              <w:adjustRightInd w:val="0"/>
              <w:spacing w:line="240" w:lineRule="auto"/>
              <w:rPr>
                <w:rFonts w:asciiTheme="minorHAnsi" w:eastAsia="MS Mincho" w:hAnsiTheme="minorHAnsi" w:cs="Calibri"/>
                <w:color w:val="000000"/>
                <w:szCs w:val="22"/>
              </w:rPr>
            </w:pPr>
            <w:r w:rsidRPr="002F72FF">
              <w:rPr>
                <w:rFonts w:asciiTheme="minorHAnsi" w:eastAsia="MS Mincho" w:hAnsiTheme="minorHAnsi" w:cs="Calibri"/>
                <w:color w:val="000000"/>
                <w:szCs w:val="22"/>
              </w:rPr>
              <w:t>86.25</w:t>
            </w:r>
          </w:p>
        </w:tc>
      </w:tr>
    </w:tbl>
    <w:p w14:paraId="446C7553" w14:textId="77777777" w:rsidR="00E47A66" w:rsidRDefault="00323688" w:rsidP="00323688">
      <w:pPr>
        <w:pStyle w:val="RegTableText"/>
        <w:spacing w:after="0" w:line="276" w:lineRule="auto"/>
        <w:rPr>
          <w:rFonts w:asciiTheme="minorHAnsi" w:eastAsia="MS Mincho" w:hAnsiTheme="minorHAnsi"/>
          <w:szCs w:val="22"/>
          <w:lang w:val="en-US" w:eastAsia="en-US"/>
        </w:rPr>
      </w:pPr>
      <w:r w:rsidRPr="00395328">
        <w:rPr>
          <w:rFonts w:asciiTheme="minorHAnsi" w:eastAsia="MS Mincho" w:hAnsiTheme="minorHAnsi"/>
          <w:szCs w:val="22"/>
          <w:lang w:val="en-US" w:eastAsia="en-US"/>
        </w:rPr>
        <w:t>6) 3.9.1 Mortality rate attributed to household and ambient air pollution</w:t>
      </w:r>
      <w:r w:rsidRPr="00395328">
        <w:rPr>
          <w:rFonts w:asciiTheme="minorHAnsi" w:hAnsiTheme="minorHAnsi"/>
          <w:szCs w:val="22"/>
        </w:rPr>
        <w:t xml:space="preserve"> (</w:t>
      </w:r>
      <w:r w:rsidRPr="00395328">
        <w:rPr>
          <w:rFonts w:asciiTheme="minorHAnsi" w:eastAsia="MS Mincho" w:hAnsiTheme="minorHAnsi"/>
          <w:szCs w:val="22"/>
          <w:lang w:val="en-US" w:eastAsia="en-US"/>
        </w:rPr>
        <w:t xml:space="preserve">User’s perception in Time saving for the cooking (reduce exposure to indoor air pollution)):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1797"/>
        <w:gridCol w:w="1717"/>
        <w:gridCol w:w="1395"/>
      </w:tblGrid>
      <w:tr w:rsidR="00E47A66" w:rsidRPr="00F351FD" w14:paraId="11407CFD" w14:textId="77777777" w:rsidTr="001A60F3">
        <w:tc>
          <w:tcPr>
            <w:tcW w:w="1066" w:type="dxa"/>
            <w:vMerge w:val="restart"/>
          </w:tcPr>
          <w:p w14:paraId="29A6A5DA" w14:textId="77777777" w:rsidR="00E47A66" w:rsidRPr="00F351FD" w:rsidRDefault="00E47A66" w:rsidP="001A60F3">
            <w:pPr>
              <w:autoSpaceDE w:val="0"/>
              <w:autoSpaceDN w:val="0"/>
              <w:adjustRightInd w:val="0"/>
              <w:spacing w:line="240" w:lineRule="auto"/>
              <w:rPr>
                <w:rFonts w:asciiTheme="minorHAnsi" w:eastAsia="MS Mincho" w:hAnsiTheme="minorHAnsi" w:cs="Calibri"/>
                <w:b/>
                <w:bCs/>
                <w:color w:val="000000"/>
                <w:szCs w:val="22"/>
              </w:rPr>
            </w:pPr>
            <w:r w:rsidRPr="00F351FD">
              <w:rPr>
                <w:rFonts w:asciiTheme="minorHAnsi" w:eastAsia="MS Mincho" w:hAnsiTheme="minorHAnsi" w:cs="Calibri"/>
                <w:b/>
                <w:bCs/>
                <w:color w:val="000000"/>
                <w:szCs w:val="22"/>
              </w:rPr>
              <w:t>CPAs</w:t>
            </w:r>
          </w:p>
        </w:tc>
        <w:tc>
          <w:tcPr>
            <w:tcW w:w="4909" w:type="dxa"/>
            <w:gridSpan w:val="3"/>
          </w:tcPr>
          <w:p w14:paraId="79356A6B" w14:textId="77777777" w:rsidR="00E47A66" w:rsidRPr="00F351FD" w:rsidRDefault="00E47A66" w:rsidP="001A60F3">
            <w:pPr>
              <w:autoSpaceDE w:val="0"/>
              <w:autoSpaceDN w:val="0"/>
              <w:adjustRightInd w:val="0"/>
              <w:spacing w:line="240" w:lineRule="auto"/>
              <w:jc w:val="center"/>
              <w:rPr>
                <w:rFonts w:asciiTheme="minorHAnsi" w:eastAsia="MS Mincho" w:hAnsiTheme="minorHAnsi" w:cs="Calibri"/>
                <w:b/>
                <w:bCs/>
                <w:color w:val="000000"/>
                <w:szCs w:val="22"/>
              </w:rPr>
            </w:pPr>
            <w:r w:rsidRPr="00F351FD">
              <w:rPr>
                <w:rFonts w:asciiTheme="minorHAnsi" w:eastAsia="MS Mincho" w:hAnsiTheme="minorHAnsi" w:cs="Calibri"/>
                <w:b/>
                <w:bCs/>
                <w:color w:val="000000"/>
                <w:szCs w:val="22"/>
              </w:rPr>
              <w:t>% HH perceived reduction in cooking time for</w:t>
            </w:r>
          </w:p>
        </w:tc>
      </w:tr>
      <w:tr w:rsidR="00E47A66" w:rsidRPr="00F351FD" w14:paraId="4E3D3255" w14:textId="77777777" w:rsidTr="001A60F3">
        <w:tc>
          <w:tcPr>
            <w:tcW w:w="1066" w:type="dxa"/>
            <w:vMerge/>
          </w:tcPr>
          <w:p w14:paraId="7207C1F6" w14:textId="77777777" w:rsidR="00E47A66" w:rsidRPr="00F351FD" w:rsidRDefault="00E47A66" w:rsidP="001A60F3">
            <w:pPr>
              <w:autoSpaceDE w:val="0"/>
              <w:autoSpaceDN w:val="0"/>
              <w:adjustRightInd w:val="0"/>
              <w:spacing w:line="240" w:lineRule="auto"/>
              <w:rPr>
                <w:rFonts w:asciiTheme="minorHAnsi" w:eastAsia="MS Mincho" w:hAnsiTheme="minorHAnsi" w:cs="Calibri"/>
                <w:b/>
                <w:bCs/>
                <w:color w:val="000000"/>
                <w:szCs w:val="22"/>
              </w:rPr>
            </w:pPr>
          </w:p>
        </w:tc>
        <w:tc>
          <w:tcPr>
            <w:tcW w:w="1797" w:type="dxa"/>
          </w:tcPr>
          <w:p w14:paraId="2EA8E238" w14:textId="77777777" w:rsidR="00E47A66" w:rsidRPr="00F351FD" w:rsidRDefault="00E47A66" w:rsidP="001A60F3">
            <w:pPr>
              <w:autoSpaceDE w:val="0"/>
              <w:autoSpaceDN w:val="0"/>
              <w:adjustRightInd w:val="0"/>
              <w:spacing w:line="240" w:lineRule="auto"/>
              <w:jc w:val="center"/>
              <w:rPr>
                <w:rFonts w:asciiTheme="minorHAnsi" w:eastAsia="MS Mincho" w:hAnsiTheme="minorHAnsi" w:cs="Calibri"/>
                <w:b/>
                <w:bCs/>
                <w:color w:val="000000"/>
                <w:szCs w:val="22"/>
              </w:rPr>
            </w:pPr>
            <w:r w:rsidRPr="00F351FD">
              <w:rPr>
                <w:rFonts w:asciiTheme="minorHAnsi" w:eastAsia="MS Mincho" w:hAnsiTheme="minorHAnsi" w:cs="Calibri"/>
                <w:b/>
                <w:bCs/>
                <w:color w:val="000000"/>
                <w:szCs w:val="22"/>
              </w:rPr>
              <w:t xml:space="preserve">Men </w:t>
            </w:r>
          </w:p>
        </w:tc>
        <w:tc>
          <w:tcPr>
            <w:tcW w:w="1717" w:type="dxa"/>
          </w:tcPr>
          <w:p w14:paraId="1FFB4EE5" w14:textId="77777777" w:rsidR="00E47A66" w:rsidRPr="00F351FD" w:rsidRDefault="00E47A66" w:rsidP="001A60F3">
            <w:pPr>
              <w:autoSpaceDE w:val="0"/>
              <w:autoSpaceDN w:val="0"/>
              <w:adjustRightInd w:val="0"/>
              <w:spacing w:line="240" w:lineRule="auto"/>
              <w:jc w:val="center"/>
              <w:rPr>
                <w:rFonts w:asciiTheme="minorHAnsi" w:eastAsia="MS Mincho" w:hAnsiTheme="minorHAnsi" w:cs="Calibri"/>
                <w:b/>
                <w:bCs/>
                <w:color w:val="000000"/>
                <w:szCs w:val="22"/>
              </w:rPr>
            </w:pPr>
            <w:r w:rsidRPr="00F351FD">
              <w:rPr>
                <w:rFonts w:asciiTheme="minorHAnsi" w:eastAsia="MS Mincho" w:hAnsiTheme="minorHAnsi" w:cs="Calibri"/>
                <w:b/>
                <w:bCs/>
                <w:color w:val="000000"/>
                <w:szCs w:val="22"/>
              </w:rPr>
              <w:t xml:space="preserve">Women </w:t>
            </w:r>
          </w:p>
        </w:tc>
        <w:tc>
          <w:tcPr>
            <w:tcW w:w="1395" w:type="dxa"/>
          </w:tcPr>
          <w:p w14:paraId="070E64C9" w14:textId="77777777" w:rsidR="00E47A66" w:rsidRPr="00F351FD" w:rsidRDefault="00E47A66" w:rsidP="001A60F3">
            <w:pPr>
              <w:autoSpaceDE w:val="0"/>
              <w:autoSpaceDN w:val="0"/>
              <w:adjustRightInd w:val="0"/>
              <w:spacing w:line="240" w:lineRule="auto"/>
              <w:jc w:val="center"/>
              <w:rPr>
                <w:rFonts w:asciiTheme="minorHAnsi" w:eastAsia="MS Mincho" w:hAnsiTheme="minorHAnsi" w:cs="Calibri"/>
                <w:b/>
                <w:bCs/>
                <w:color w:val="000000"/>
                <w:szCs w:val="22"/>
              </w:rPr>
            </w:pPr>
            <w:r w:rsidRPr="00F351FD">
              <w:rPr>
                <w:rFonts w:asciiTheme="minorHAnsi" w:eastAsia="MS Mincho" w:hAnsiTheme="minorHAnsi" w:cs="Calibri"/>
                <w:b/>
                <w:bCs/>
                <w:color w:val="000000"/>
                <w:szCs w:val="22"/>
              </w:rPr>
              <w:t xml:space="preserve">Children </w:t>
            </w:r>
          </w:p>
        </w:tc>
      </w:tr>
      <w:tr w:rsidR="002F72FF" w:rsidRPr="00F351FD" w14:paraId="4CAD27CC" w14:textId="77777777" w:rsidTr="001A60F3">
        <w:tc>
          <w:tcPr>
            <w:tcW w:w="1066" w:type="dxa"/>
          </w:tcPr>
          <w:p w14:paraId="1CC0D361" w14:textId="77777777" w:rsidR="002F72FF" w:rsidRPr="00F351FD" w:rsidRDefault="002F72FF" w:rsidP="002F72FF">
            <w:pPr>
              <w:autoSpaceDE w:val="0"/>
              <w:autoSpaceDN w:val="0"/>
              <w:adjustRightInd w:val="0"/>
              <w:spacing w:line="240" w:lineRule="auto"/>
              <w:rPr>
                <w:rFonts w:asciiTheme="minorHAnsi" w:eastAsia="MS Mincho" w:hAnsiTheme="minorHAnsi" w:cs="Calibri"/>
                <w:color w:val="000000"/>
                <w:szCs w:val="22"/>
              </w:rPr>
            </w:pPr>
            <w:r w:rsidRPr="00F351FD">
              <w:rPr>
                <w:rFonts w:asciiTheme="minorHAnsi" w:eastAsia="MS Mincho" w:hAnsiTheme="minorHAnsi" w:cs="Calibri"/>
                <w:color w:val="000000"/>
                <w:szCs w:val="22"/>
              </w:rPr>
              <w:lastRenderedPageBreak/>
              <w:t>CPA-1</w:t>
            </w:r>
          </w:p>
        </w:tc>
        <w:tc>
          <w:tcPr>
            <w:tcW w:w="1797" w:type="dxa"/>
          </w:tcPr>
          <w:p w14:paraId="2C79E451" w14:textId="3EE1F324" w:rsidR="002F72FF" w:rsidRPr="00F351FD" w:rsidRDefault="002F72FF" w:rsidP="002F72FF">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12.50</w:t>
            </w:r>
          </w:p>
        </w:tc>
        <w:tc>
          <w:tcPr>
            <w:tcW w:w="1717" w:type="dxa"/>
          </w:tcPr>
          <w:p w14:paraId="5B38B41E" w14:textId="233DB543" w:rsidR="002F72FF" w:rsidRPr="00F351FD" w:rsidRDefault="002F72FF" w:rsidP="002F72FF">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96.25</w:t>
            </w:r>
          </w:p>
        </w:tc>
        <w:tc>
          <w:tcPr>
            <w:tcW w:w="1395" w:type="dxa"/>
          </w:tcPr>
          <w:p w14:paraId="2962C1AF" w14:textId="37F81E5E" w:rsidR="002F72FF" w:rsidRPr="00F351FD" w:rsidRDefault="002F72FF" w:rsidP="002F72FF">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5.0</w:t>
            </w:r>
            <w:r w:rsidR="00ED63AA">
              <w:rPr>
                <w:rFonts w:asciiTheme="minorHAnsi" w:eastAsia="MS Mincho" w:hAnsiTheme="minorHAnsi" w:cs="Calibri"/>
                <w:color w:val="000000"/>
                <w:szCs w:val="22"/>
              </w:rPr>
              <w:t>0</w:t>
            </w:r>
          </w:p>
        </w:tc>
      </w:tr>
      <w:tr w:rsidR="002F72FF" w:rsidRPr="00F351FD" w14:paraId="555B90E5" w14:textId="77777777" w:rsidTr="001A60F3">
        <w:tc>
          <w:tcPr>
            <w:tcW w:w="1066" w:type="dxa"/>
          </w:tcPr>
          <w:p w14:paraId="29DC930E" w14:textId="77777777" w:rsidR="002F72FF" w:rsidRPr="00F351FD" w:rsidRDefault="002F72FF" w:rsidP="002F72FF">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CPA-2</w:t>
            </w:r>
          </w:p>
        </w:tc>
        <w:tc>
          <w:tcPr>
            <w:tcW w:w="1797" w:type="dxa"/>
          </w:tcPr>
          <w:p w14:paraId="0E0240AD" w14:textId="34C37F4E" w:rsidR="002F72FF" w:rsidRDefault="002F72FF" w:rsidP="002F72FF">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27.63</w:t>
            </w:r>
          </w:p>
        </w:tc>
        <w:tc>
          <w:tcPr>
            <w:tcW w:w="1717" w:type="dxa"/>
          </w:tcPr>
          <w:p w14:paraId="0777F65B" w14:textId="1A25EFBF" w:rsidR="002F72FF" w:rsidRDefault="002F72FF" w:rsidP="002F72FF">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85.53</w:t>
            </w:r>
          </w:p>
        </w:tc>
        <w:tc>
          <w:tcPr>
            <w:tcW w:w="1395" w:type="dxa"/>
          </w:tcPr>
          <w:p w14:paraId="2032BBCE" w14:textId="78E57AEF" w:rsidR="002F72FF" w:rsidRDefault="002F72FF" w:rsidP="002F72FF">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1.32</w:t>
            </w:r>
          </w:p>
        </w:tc>
      </w:tr>
      <w:tr w:rsidR="002F72FF" w:rsidRPr="00F351FD" w14:paraId="1D7FC89C" w14:textId="77777777" w:rsidTr="001A60F3">
        <w:tc>
          <w:tcPr>
            <w:tcW w:w="1066" w:type="dxa"/>
          </w:tcPr>
          <w:p w14:paraId="34D290D6" w14:textId="77777777" w:rsidR="002F72FF" w:rsidRPr="00F351FD" w:rsidRDefault="002F72FF" w:rsidP="002F72FF">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CPA-3</w:t>
            </w:r>
          </w:p>
        </w:tc>
        <w:tc>
          <w:tcPr>
            <w:tcW w:w="1797" w:type="dxa"/>
          </w:tcPr>
          <w:p w14:paraId="0D0B2DF3" w14:textId="14A4BC9C" w:rsidR="002F72FF" w:rsidRDefault="002F72FF" w:rsidP="002F72FF">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29.63</w:t>
            </w:r>
          </w:p>
        </w:tc>
        <w:tc>
          <w:tcPr>
            <w:tcW w:w="1717" w:type="dxa"/>
          </w:tcPr>
          <w:p w14:paraId="00EE6C58" w14:textId="69498EFC" w:rsidR="002F72FF" w:rsidRDefault="002F72FF" w:rsidP="002F72FF">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91.36</w:t>
            </w:r>
          </w:p>
        </w:tc>
        <w:tc>
          <w:tcPr>
            <w:tcW w:w="1395" w:type="dxa"/>
          </w:tcPr>
          <w:p w14:paraId="55BF0DC3" w14:textId="6D8AEA4B" w:rsidR="002F72FF" w:rsidRDefault="002F72FF" w:rsidP="002F72FF">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2.47</w:t>
            </w:r>
          </w:p>
        </w:tc>
      </w:tr>
      <w:tr w:rsidR="002F72FF" w:rsidRPr="00F351FD" w14:paraId="02434D63" w14:textId="77777777" w:rsidTr="001A60F3">
        <w:tc>
          <w:tcPr>
            <w:tcW w:w="1066" w:type="dxa"/>
          </w:tcPr>
          <w:p w14:paraId="4A3FD4A6" w14:textId="77777777" w:rsidR="002F72FF" w:rsidRPr="00F351FD" w:rsidRDefault="002F72FF" w:rsidP="002F72FF">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CPA-4</w:t>
            </w:r>
          </w:p>
        </w:tc>
        <w:tc>
          <w:tcPr>
            <w:tcW w:w="1797" w:type="dxa"/>
          </w:tcPr>
          <w:p w14:paraId="0DCDC531" w14:textId="31AB9DAA" w:rsidR="002F72FF" w:rsidRDefault="002F72FF" w:rsidP="002F72FF">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31.03</w:t>
            </w:r>
          </w:p>
        </w:tc>
        <w:tc>
          <w:tcPr>
            <w:tcW w:w="1717" w:type="dxa"/>
          </w:tcPr>
          <w:p w14:paraId="2A1296F5" w14:textId="79718025" w:rsidR="002F72FF" w:rsidRDefault="002F72FF" w:rsidP="002F72FF">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94.25</w:t>
            </w:r>
          </w:p>
        </w:tc>
        <w:tc>
          <w:tcPr>
            <w:tcW w:w="1395" w:type="dxa"/>
          </w:tcPr>
          <w:p w14:paraId="26360AA6" w14:textId="56B16FA8" w:rsidR="002F72FF" w:rsidRDefault="002F72FF" w:rsidP="002F72FF">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1.15</w:t>
            </w:r>
          </w:p>
        </w:tc>
      </w:tr>
      <w:tr w:rsidR="002F72FF" w:rsidRPr="00F351FD" w14:paraId="699238E2" w14:textId="77777777" w:rsidTr="001A60F3">
        <w:tc>
          <w:tcPr>
            <w:tcW w:w="1066" w:type="dxa"/>
          </w:tcPr>
          <w:p w14:paraId="6AFC8297" w14:textId="77777777" w:rsidR="002F72FF" w:rsidRPr="00F351FD" w:rsidRDefault="002F72FF" w:rsidP="002F72FF">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CPA-5</w:t>
            </w:r>
          </w:p>
        </w:tc>
        <w:tc>
          <w:tcPr>
            <w:tcW w:w="1797" w:type="dxa"/>
          </w:tcPr>
          <w:p w14:paraId="742ABA77" w14:textId="7F2B25E9" w:rsidR="002F72FF" w:rsidRDefault="002F72FF" w:rsidP="002F72FF">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27.71</w:t>
            </w:r>
          </w:p>
        </w:tc>
        <w:tc>
          <w:tcPr>
            <w:tcW w:w="1717" w:type="dxa"/>
          </w:tcPr>
          <w:p w14:paraId="26404F75" w14:textId="67BE975A" w:rsidR="002F72FF" w:rsidRDefault="002F72FF" w:rsidP="002F72FF">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100</w:t>
            </w:r>
          </w:p>
        </w:tc>
        <w:tc>
          <w:tcPr>
            <w:tcW w:w="1395" w:type="dxa"/>
          </w:tcPr>
          <w:p w14:paraId="0C350875" w14:textId="319E6F09" w:rsidR="002F72FF" w:rsidRDefault="002F72FF" w:rsidP="002F72FF">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6.02</w:t>
            </w:r>
          </w:p>
        </w:tc>
      </w:tr>
      <w:tr w:rsidR="002F72FF" w:rsidRPr="00F351FD" w14:paraId="0350808C" w14:textId="77777777" w:rsidTr="001A60F3">
        <w:tc>
          <w:tcPr>
            <w:tcW w:w="1066" w:type="dxa"/>
          </w:tcPr>
          <w:p w14:paraId="4E6D679C" w14:textId="42601B01" w:rsidR="002F72FF" w:rsidRDefault="002F72FF" w:rsidP="002F72FF">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CPA-6</w:t>
            </w:r>
          </w:p>
        </w:tc>
        <w:tc>
          <w:tcPr>
            <w:tcW w:w="1797" w:type="dxa"/>
          </w:tcPr>
          <w:p w14:paraId="562C9A32" w14:textId="261674A7" w:rsidR="002F72FF" w:rsidRDefault="002F72FF" w:rsidP="002F72FF">
            <w:pPr>
              <w:autoSpaceDE w:val="0"/>
              <w:autoSpaceDN w:val="0"/>
              <w:adjustRightInd w:val="0"/>
              <w:spacing w:line="240" w:lineRule="auto"/>
              <w:rPr>
                <w:rFonts w:asciiTheme="minorHAnsi" w:hAnsiTheme="minorHAnsi"/>
                <w:szCs w:val="22"/>
              </w:rPr>
            </w:pPr>
            <w:r w:rsidRPr="008F746B">
              <w:rPr>
                <w:rFonts w:asciiTheme="minorHAnsi" w:eastAsia="MS Mincho" w:hAnsiTheme="minorHAnsi" w:cs="Calibri"/>
                <w:color w:val="000000"/>
                <w:szCs w:val="22"/>
              </w:rPr>
              <w:t>34.18</w:t>
            </w:r>
          </w:p>
        </w:tc>
        <w:tc>
          <w:tcPr>
            <w:tcW w:w="1717" w:type="dxa"/>
          </w:tcPr>
          <w:p w14:paraId="082457CB" w14:textId="4685EFFA" w:rsidR="002F72FF" w:rsidRDefault="002F72FF" w:rsidP="002F72FF">
            <w:pPr>
              <w:autoSpaceDE w:val="0"/>
              <w:autoSpaceDN w:val="0"/>
              <w:adjustRightInd w:val="0"/>
              <w:spacing w:line="240" w:lineRule="auto"/>
              <w:rPr>
                <w:rFonts w:asciiTheme="minorHAnsi" w:hAnsiTheme="minorHAnsi"/>
                <w:szCs w:val="22"/>
              </w:rPr>
            </w:pPr>
            <w:r w:rsidRPr="008F746B">
              <w:rPr>
                <w:rFonts w:asciiTheme="minorHAnsi" w:eastAsia="MS Mincho" w:hAnsiTheme="minorHAnsi" w:cs="Calibri"/>
                <w:color w:val="000000"/>
                <w:szCs w:val="22"/>
              </w:rPr>
              <w:t>98.73</w:t>
            </w:r>
          </w:p>
        </w:tc>
        <w:tc>
          <w:tcPr>
            <w:tcW w:w="1395" w:type="dxa"/>
          </w:tcPr>
          <w:p w14:paraId="7548C23C" w14:textId="1B542456" w:rsidR="002F72FF" w:rsidRDefault="002F72FF" w:rsidP="002F72FF">
            <w:pPr>
              <w:autoSpaceDE w:val="0"/>
              <w:autoSpaceDN w:val="0"/>
              <w:adjustRightInd w:val="0"/>
              <w:spacing w:line="240" w:lineRule="auto"/>
              <w:rPr>
                <w:rFonts w:asciiTheme="minorHAnsi" w:hAnsiTheme="minorHAnsi"/>
                <w:szCs w:val="22"/>
              </w:rPr>
            </w:pPr>
            <w:r w:rsidRPr="008F746B">
              <w:rPr>
                <w:rFonts w:asciiTheme="minorHAnsi" w:eastAsia="MS Mincho" w:hAnsiTheme="minorHAnsi" w:cs="Calibri"/>
                <w:color w:val="000000"/>
                <w:szCs w:val="22"/>
              </w:rPr>
              <w:t>0.00</w:t>
            </w:r>
          </w:p>
        </w:tc>
      </w:tr>
      <w:tr w:rsidR="002F72FF" w:rsidRPr="00F351FD" w14:paraId="6D3BD1B6" w14:textId="77777777" w:rsidTr="001A60F3">
        <w:tc>
          <w:tcPr>
            <w:tcW w:w="1066" w:type="dxa"/>
          </w:tcPr>
          <w:p w14:paraId="20E396CB" w14:textId="2AE92862" w:rsidR="002F72FF" w:rsidRDefault="002F72FF" w:rsidP="002F72FF">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CPA-7</w:t>
            </w:r>
          </w:p>
        </w:tc>
        <w:tc>
          <w:tcPr>
            <w:tcW w:w="1797" w:type="dxa"/>
          </w:tcPr>
          <w:p w14:paraId="561CAD7B" w14:textId="0602BAE8" w:rsidR="002F72FF" w:rsidRDefault="002F72FF" w:rsidP="002F72FF">
            <w:pPr>
              <w:autoSpaceDE w:val="0"/>
              <w:autoSpaceDN w:val="0"/>
              <w:adjustRightInd w:val="0"/>
              <w:spacing w:line="240" w:lineRule="auto"/>
              <w:rPr>
                <w:rFonts w:asciiTheme="minorHAnsi" w:hAnsiTheme="minorHAnsi"/>
                <w:szCs w:val="22"/>
              </w:rPr>
            </w:pPr>
            <w:r w:rsidRPr="008F746B">
              <w:rPr>
                <w:rFonts w:asciiTheme="minorHAnsi" w:eastAsia="MS Mincho" w:hAnsiTheme="minorHAnsi" w:cs="Calibri"/>
                <w:color w:val="000000"/>
                <w:szCs w:val="22"/>
              </w:rPr>
              <w:t>40.48</w:t>
            </w:r>
          </w:p>
        </w:tc>
        <w:tc>
          <w:tcPr>
            <w:tcW w:w="1717" w:type="dxa"/>
          </w:tcPr>
          <w:p w14:paraId="25382951" w14:textId="31C90A95" w:rsidR="002F72FF" w:rsidRDefault="002F72FF" w:rsidP="002F72FF">
            <w:pPr>
              <w:autoSpaceDE w:val="0"/>
              <w:autoSpaceDN w:val="0"/>
              <w:adjustRightInd w:val="0"/>
              <w:spacing w:line="240" w:lineRule="auto"/>
              <w:rPr>
                <w:rFonts w:asciiTheme="minorHAnsi" w:hAnsiTheme="minorHAnsi"/>
                <w:szCs w:val="22"/>
              </w:rPr>
            </w:pPr>
            <w:r w:rsidRPr="008F746B">
              <w:rPr>
                <w:rFonts w:asciiTheme="minorHAnsi" w:eastAsia="MS Mincho" w:hAnsiTheme="minorHAnsi" w:cs="Calibri"/>
                <w:color w:val="000000"/>
                <w:szCs w:val="22"/>
              </w:rPr>
              <w:t>98.81</w:t>
            </w:r>
          </w:p>
        </w:tc>
        <w:tc>
          <w:tcPr>
            <w:tcW w:w="1395" w:type="dxa"/>
          </w:tcPr>
          <w:p w14:paraId="7695D5E6" w14:textId="08A7C7BB" w:rsidR="002F72FF" w:rsidRDefault="002F72FF" w:rsidP="002F72FF">
            <w:pPr>
              <w:autoSpaceDE w:val="0"/>
              <w:autoSpaceDN w:val="0"/>
              <w:adjustRightInd w:val="0"/>
              <w:spacing w:line="240" w:lineRule="auto"/>
              <w:rPr>
                <w:rFonts w:asciiTheme="minorHAnsi" w:hAnsiTheme="minorHAnsi"/>
                <w:szCs w:val="22"/>
              </w:rPr>
            </w:pPr>
            <w:r w:rsidRPr="008F746B">
              <w:rPr>
                <w:rFonts w:asciiTheme="minorHAnsi" w:eastAsia="MS Mincho" w:hAnsiTheme="minorHAnsi" w:cs="Calibri"/>
                <w:color w:val="000000"/>
                <w:szCs w:val="22"/>
              </w:rPr>
              <w:t>3.57</w:t>
            </w:r>
          </w:p>
        </w:tc>
      </w:tr>
      <w:tr w:rsidR="002F72FF" w:rsidRPr="00F351FD" w14:paraId="03208347" w14:textId="77777777" w:rsidTr="001A60F3">
        <w:tc>
          <w:tcPr>
            <w:tcW w:w="1066" w:type="dxa"/>
          </w:tcPr>
          <w:p w14:paraId="299D21C6" w14:textId="77777777" w:rsidR="002F72FF" w:rsidRPr="00F351FD" w:rsidRDefault="002F72FF" w:rsidP="002F72FF">
            <w:pPr>
              <w:autoSpaceDE w:val="0"/>
              <w:autoSpaceDN w:val="0"/>
              <w:adjustRightInd w:val="0"/>
              <w:spacing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CPA-10</w:t>
            </w:r>
          </w:p>
        </w:tc>
        <w:tc>
          <w:tcPr>
            <w:tcW w:w="1797" w:type="dxa"/>
          </w:tcPr>
          <w:p w14:paraId="0C258372" w14:textId="25E76E9F" w:rsidR="002F72FF" w:rsidRPr="00F351FD" w:rsidRDefault="002F72FF" w:rsidP="002F72FF">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31.25</w:t>
            </w:r>
          </w:p>
        </w:tc>
        <w:tc>
          <w:tcPr>
            <w:tcW w:w="1717" w:type="dxa"/>
          </w:tcPr>
          <w:p w14:paraId="16307014" w14:textId="17E55594" w:rsidR="002F72FF" w:rsidRPr="00F351FD" w:rsidRDefault="002F72FF" w:rsidP="002F72FF">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98.75</w:t>
            </w:r>
          </w:p>
        </w:tc>
        <w:tc>
          <w:tcPr>
            <w:tcW w:w="1395" w:type="dxa"/>
          </w:tcPr>
          <w:p w14:paraId="5B486390" w14:textId="261D467A" w:rsidR="002F72FF" w:rsidRPr="00F351FD" w:rsidRDefault="002F72FF" w:rsidP="002F72FF">
            <w:pPr>
              <w:autoSpaceDE w:val="0"/>
              <w:autoSpaceDN w:val="0"/>
              <w:adjustRightInd w:val="0"/>
              <w:spacing w:line="240" w:lineRule="auto"/>
              <w:rPr>
                <w:rFonts w:asciiTheme="minorHAnsi" w:eastAsia="MS Mincho" w:hAnsiTheme="minorHAnsi" w:cs="Calibri"/>
                <w:color w:val="000000"/>
                <w:szCs w:val="22"/>
              </w:rPr>
            </w:pPr>
            <w:r w:rsidRPr="008F746B">
              <w:rPr>
                <w:rFonts w:asciiTheme="minorHAnsi" w:eastAsia="MS Mincho" w:hAnsiTheme="minorHAnsi" w:cs="Calibri"/>
                <w:color w:val="000000"/>
                <w:szCs w:val="22"/>
              </w:rPr>
              <w:t>3.75</w:t>
            </w:r>
          </w:p>
        </w:tc>
      </w:tr>
    </w:tbl>
    <w:p w14:paraId="0A8C7F06" w14:textId="028F283D" w:rsidR="00323688" w:rsidRPr="00395328" w:rsidRDefault="00323688" w:rsidP="00323688">
      <w:pPr>
        <w:pStyle w:val="RegTableText"/>
        <w:spacing w:after="0" w:line="276" w:lineRule="auto"/>
        <w:rPr>
          <w:rFonts w:asciiTheme="minorHAnsi" w:eastAsia="MS Mincho" w:hAnsiTheme="minorHAnsi"/>
          <w:szCs w:val="22"/>
          <w:lang w:val="en-US" w:eastAsia="en-US"/>
        </w:rPr>
      </w:pPr>
    </w:p>
    <w:p w14:paraId="1158E6DB" w14:textId="77777777" w:rsidR="00E47A66" w:rsidRDefault="00323688" w:rsidP="00323688">
      <w:pPr>
        <w:pStyle w:val="RegTableText"/>
        <w:spacing w:after="0" w:line="276" w:lineRule="auto"/>
        <w:rPr>
          <w:rFonts w:asciiTheme="minorHAnsi" w:eastAsia="MS Mincho" w:hAnsiTheme="minorHAnsi"/>
          <w:szCs w:val="22"/>
          <w:lang w:val="en-US" w:eastAsia="en-US"/>
        </w:rPr>
      </w:pPr>
      <w:r w:rsidRPr="00395328">
        <w:rPr>
          <w:rFonts w:asciiTheme="minorHAnsi" w:eastAsia="MS Mincho" w:hAnsiTheme="minorHAnsi"/>
          <w:szCs w:val="22"/>
          <w:lang w:val="en-US" w:eastAsia="en-US"/>
        </w:rPr>
        <w:t xml:space="preserve">7) 3.9.2 Mortality rate attributed to unsafe water, unsafe sanitation and lack of hygiene (exposure to unsafe Water, Sanitation and Hygiene for All (WASH) services) (Users’ perception on connection of toilet to biogas): </w:t>
      </w:r>
    </w:p>
    <w:p w14:paraId="67B71B88" w14:textId="77777777" w:rsidR="002F72FF" w:rsidRPr="00D44E5C" w:rsidRDefault="002F72FF" w:rsidP="002F72FF">
      <w:pPr>
        <w:autoSpaceDE w:val="0"/>
        <w:autoSpaceDN w:val="0"/>
        <w:adjustRightInd w:val="0"/>
        <w:spacing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CPA-1: 51.25%</w:t>
      </w:r>
    </w:p>
    <w:p w14:paraId="76A81661" w14:textId="77777777" w:rsidR="002F72FF" w:rsidRPr="00D44E5C" w:rsidRDefault="002F72FF" w:rsidP="002F72FF">
      <w:pPr>
        <w:autoSpaceDE w:val="0"/>
        <w:autoSpaceDN w:val="0"/>
        <w:adjustRightInd w:val="0"/>
        <w:spacing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CPA-2: 71.05%</w:t>
      </w:r>
    </w:p>
    <w:p w14:paraId="296F8F9C" w14:textId="77777777" w:rsidR="002F72FF" w:rsidRPr="00D44E5C" w:rsidRDefault="002F72FF" w:rsidP="002F72FF">
      <w:pPr>
        <w:autoSpaceDE w:val="0"/>
        <w:autoSpaceDN w:val="0"/>
        <w:adjustRightInd w:val="0"/>
        <w:spacing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CPA-3: 54.32%</w:t>
      </w:r>
    </w:p>
    <w:p w14:paraId="37E51DA0" w14:textId="77777777" w:rsidR="002F72FF" w:rsidRPr="00D44E5C" w:rsidRDefault="002F72FF" w:rsidP="002F72FF">
      <w:pPr>
        <w:autoSpaceDE w:val="0"/>
        <w:autoSpaceDN w:val="0"/>
        <w:adjustRightInd w:val="0"/>
        <w:spacing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CPA-4: 71.26%</w:t>
      </w:r>
    </w:p>
    <w:p w14:paraId="6BAE67AD" w14:textId="77777777" w:rsidR="002F72FF" w:rsidRPr="00D44E5C" w:rsidRDefault="002F72FF" w:rsidP="002F72FF">
      <w:pPr>
        <w:autoSpaceDE w:val="0"/>
        <w:autoSpaceDN w:val="0"/>
        <w:adjustRightInd w:val="0"/>
        <w:spacing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CPA-5: 78.31%</w:t>
      </w:r>
    </w:p>
    <w:p w14:paraId="1CCC4EE9" w14:textId="77777777" w:rsidR="002F72FF" w:rsidRPr="00D44E5C" w:rsidRDefault="002F72FF" w:rsidP="002F72FF">
      <w:pPr>
        <w:autoSpaceDE w:val="0"/>
        <w:autoSpaceDN w:val="0"/>
        <w:adjustRightInd w:val="0"/>
        <w:spacing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CPA-6: 74.68%</w:t>
      </w:r>
    </w:p>
    <w:p w14:paraId="64FC0C3F" w14:textId="77777777" w:rsidR="002F72FF" w:rsidRPr="00D44E5C" w:rsidRDefault="002F72FF" w:rsidP="002F72FF">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CPA-7: 47.62%</w:t>
      </w:r>
    </w:p>
    <w:p w14:paraId="4AF1BD08" w14:textId="346EB14B" w:rsidR="00323688" w:rsidRPr="00395328" w:rsidRDefault="002F72FF" w:rsidP="002F72FF">
      <w:pPr>
        <w:pStyle w:val="RegTableText"/>
        <w:spacing w:after="0" w:line="276" w:lineRule="auto"/>
        <w:rPr>
          <w:rFonts w:asciiTheme="minorHAnsi" w:eastAsia="MS Mincho" w:hAnsiTheme="minorHAnsi"/>
          <w:szCs w:val="22"/>
          <w:lang w:val="en-US" w:eastAsia="en-US"/>
        </w:rPr>
      </w:pPr>
      <w:r w:rsidRPr="00D44E5C">
        <w:rPr>
          <w:rFonts w:asciiTheme="minorHAnsi" w:eastAsia="MS Mincho" w:hAnsiTheme="minorHAnsi" w:cs="Calibri"/>
          <w:color w:val="000000"/>
          <w:szCs w:val="22"/>
        </w:rPr>
        <w:t>CPA-10: 92.50%</w:t>
      </w:r>
      <w:r w:rsidR="00323688" w:rsidRPr="00395328">
        <w:rPr>
          <w:rFonts w:asciiTheme="minorHAnsi" w:eastAsia="MS Mincho" w:hAnsiTheme="minorHAnsi"/>
          <w:szCs w:val="22"/>
          <w:lang w:val="en-US" w:eastAsia="en-US"/>
        </w:rPr>
        <w:t xml:space="preserve"> </w:t>
      </w:r>
    </w:p>
    <w:p w14:paraId="36EDAA0F" w14:textId="42EC2FC2" w:rsidR="00323688" w:rsidRDefault="00323688" w:rsidP="00323688">
      <w:pPr>
        <w:pStyle w:val="RegTableText"/>
        <w:spacing w:after="0" w:line="276" w:lineRule="auto"/>
        <w:rPr>
          <w:rFonts w:asciiTheme="minorHAnsi" w:eastAsia="MS Mincho" w:hAnsiTheme="minorHAnsi"/>
          <w:szCs w:val="22"/>
          <w:lang w:val="en-US" w:eastAsia="en-US"/>
        </w:rPr>
      </w:pPr>
      <w:r w:rsidRPr="00395328">
        <w:rPr>
          <w:rFonts w:asciiTheme="minorHAnsi" w:eastAsia="MS Mincho" w:hAnsiTheme="minorHAnsi"/>
          <w:szCs w:val="22"/>
          <w:lang w:val="en-US" w:eastAsia="en-US"/>
        </w:rPr>
        <w:t xml:space="preserve">8) 3.9.3 Mortality rate attributed to unintentional poisoning (Users perception in reduction of chemical fertilizers):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6"/>
        <w:gridCol w:w="2727"/>
        <w:gridCol w:w="1511"/>
        <w:gridCol w:w="900"/>
        <w:gridCol w:w="925"/>
        <w:gridCol w:w="1063"/>
      </w:tblGrid>
      <w:tr w:rsidR="00E47A66" w:rsidRPr="00E47A66" w14:paraId="24E8F2F6" w14:textId="77777777" w:rsidTr="006B7666">
        <w:tc>
          <w:tcPr>
            <w:tcW w:w="1086" w:type="dxa"/>
            <w:vMerge w:val="restart"/>
          </w:tcPr>
          <w:p w14:paraId="14FC6D07" w14:textId="77777777" w:rsidR="00E47A66" w:rsidRPr="00E47A66" w:rsidRDefault="00E47A66" w:rsidP="001A60F3">
            <w:pPr>
              <w:autoSpaceDE w:val="0"/>
              <w:autoSpaceDN w:val="0"/>
              <w:adjustRightInd w:val="0"/>
              <w:spacing w:after="0" w:line="240" w:lineRule="auto"/>
              <w:rPr>
                <w:rFonts w:asciiTheme="minorHAnsi" w:eastAsia="MS Mincho" w:hAnsiTheme="minorHAnsi" w:cs="Calibri"/>
                <w:b/>
                <w:bCs/>
                <w:color w:val="000000"/>
                <w:szCs w:val="22"/>
              </w:rPr>
            </w:pPr>
            <w:r w:rsidRPr="00E47A66">
              <w:rPr>
                <w:rFonts w:asciiTheme="minorHAnsi" w:eastAsia="MS Mincho" w:hAnsiTheme="minorHAnsi" w:cs="Calibri"/>
                <w:b/>
                <w:bCs/>
                <w:color w:val="000000"/>
                <w:szCs w:val="22"/>
              </w:rPr>
              <w:t>CPAs</w:t>
            </w:r>
          </w:p>
        </w:tc>
        <w:tc>
          <w:tcPr>
            <w:tcW w:w="7126" w:type="dxa"/>
            <w:gridSpan w:val="5"/>
          </w:tcPr>
          <w:p w14:paraId="32EF6456" w14:textId="77777777" w:rsidR="00E47A66" w:rsidRPr="00E47A66" w:rsidRDefault="00E47A66" w:rsidP="001A60F3">
            <w:pPr>
              <w:autoSpaceDE w:val="0"/>
              <w:autoSpaceDN w:val="0"/>
              <w:adjustRightInd w:val="0"/>
              <w:spacing w:after="0" w:line="240" w:lineRule="auto"/>
              <w:jc w:val="center"/>
              <w:rPr>
                <w:rFonts w:asciiTheme="minorHAnsi" w:eastAsia="MS Mincho" w:hAnsiTheme="minorHAnsi" w:cs="Calibri"/>
                <w:b/>
                <w:bCs/>
                <w:color w:val="000000"/>
                <w:szCs w:val="22"/>
              </w:rPr>
            </w:pPr>
            <w:r w:rsidRPr="00E47A66">
              <w:rPr>
                <w:rFonts w:asciiTheme="minorHAnsi" w:eastAsia="MS Mincho" w:hAnsiTheme="minorHAnsi" w:cs="Calibri"/>
                <w:b/>
                <w:bCs/>
                <w:color w:val="000000"/>
                <w:szCs w:val="22"/>
              </w:rPr>
              <w:t>% changes in use of chemical fertilizers and increase in use of bio-slurry</w:t>
            </w:r>
          </w:p>
        </w:tc>
      </w:tr>
      <w:tr w:rsidR="00E47A66" w:rsidRPr="00E47A66" w14:paraId="04773FDB" w14:textId="77777777" w:rsidTr="006B7666">
        <w:trPr>
          <w:trHeight w:val="292"/>
        </w:trPr>
        <w:tc>
          <w:tcPr>
            <w:tcW w:w="1086" w:type="dxa"/>
            <w:vMerge/>
          </w:tcPr>
          <w:p w14:paraId="17BD984B" w14:textId="77777777" w:rsidR="00E47A66" w:rsidRPr="00E47A66" w:rsidRDefault="00E47A66" w:rsidP="001A60F3">
            <w:pPr>
              <w:autoSpaceDE w:val="0"/>
              <w:autoSpaceDN w:val="0"/>
              <w:adjustRightInd w:val="0"/>
              <w:spacing w:after="0" w:line="240" w:lineRule="auto"/>
              <w:rPr>
                <w:rFonts w:asciiTheme="minorHAnsi" w:eastAsia="MS Mincho" w:hAnsiTheme="minorHAnsi" w:cs="Calibri"/>
                <w:b/>
                <w:bCs/>
                <w:color w:val="000000"/>
                <w:szCs w:val="22"/>
              </w:rPr>
            </w:pPr>
          </w:p>
        </w:tc>
        <w:tc>
          <w:tcPr>
            <w:tcW w:w="2727" w:type="dxa"/>
          </w:tcPr>
          <w:p w14:paraId="5F882F50" w14:textId="77777777" w:rsidR="00E47A66" w:rsidRPr="006B7666" w:rsidRDefault="00E47A66" w:rsidP="001A60F3">
            <w:pPr>
              <w:pStyle w:val="Default"/>
              <w:jc w:val="center"/>
              <w:rPr>
                <w:rFonts w:asciiTheme="minorHAnsi" w:eastAsia="Times New Roman" w:hAnsiTheme="minorHAnsi"/>
                <w:b/>
                <w:bCs/>
                <w:sz w:val="22"/>
                <w:szCs w:val="22"/>
              </w:rPr>
            </w:pPr>
            <w:r w:rsidRPr="006B7666">
              <w:rPr>
                <w:rFonts w:asciiTheme="minorHAnsi" w:eastAsia="Times New Roman" w:hAnsiTheme="minorHAnsi"/>
                <w:b/>
                <w:bCs/>
                <w:sz w:val="22"/>
                <w:szCs w:val="22"/>
              </w:rPr>
              <w:t xml:space="preserve">Farm Yard Manure </w:t>
            </w:r>
          </w:p>
        </w:tc>
        <w:tc>
          <w:tcPr>
            <w:tcW w:w="1511" w:type="dxa"/>
          </w:tcPr>
          <w:p w14:paraId="068C0781" w14:textId="77777777" w:rsidR="00E47A66" w:rsidRPr="006B7666" w:rsidRDefault="00E47A66" w:rsidP="001A60F3">
            <w:pPr>
              <w:pStyle w:val="Default"/>
              <w:jc w:val="center"/>
              <w:rPr>
                <w:rFonts w:asciiTheme="minorHAnsi" w:eastAsia="Times New Roman" w:hAnsiTheme="minorHAnsi"/>
                <w:b/>
                <w:bCs/>
                <w:sz w:val="22"/>
                <w:szCs w:val="22"/>
              </w:rPr>
            </w:pPr>
            <w:r w:rsidRPr="006B7666">
              <w:rPr>
                <w:rFonts w:asciiTheme="minorHAnsi" w:eastAsia="Times New Roman" w:hAnsiTheme="minorHAnsi"/>
                <w:b/>
                <w:bCs/>
                <w:sz w:val="22"/>
                <w:szCs w:val="22"/>
              </w:rPr>
              <w:t xml:space="preserve">Bio-slurry </w:t>
            </w:r>
          </w:p>
        </w:tc>
        <w:tc>
          <w:tcPr>
            <w:tcW w:w="900" w:type="dxa"/>
          </w:tcPr>
          <w:p w14:paraId="725D210E" w14:textId="1272E8FA" w:rsidR="00E47A66" w:rsidRPr="006B7666" w:rsidRDefault="00E47A66" w:rsidP="006B7666">
            <w:pPr>
              <w:pStyle w:val="Default"/>
              <w:jc w:val="center"/>
              <w:rPr>
                <w:rFonts w:asciiTheme="minorHAnsi" w:eastAsia="Times New Roman" w:hAnsiTheme="minorHAnsi"/>
                <w:b/>
                <w:bCs/>
                <w:sz w:val="22"/>
                <w:szCs w:val="22"/>
              </w:rPr>
            </w:pPr>
            <w:r w:rsidRPr="006B7666">
              <w:rPr>
                <w:rFonts w:asciiTheme="minorHAnsi" w:eastAsia="Times New Roman" w:hAnsiTheme="minorHAnsi"/>
                <w:b/>
                <w:bCs/>
                <w:sz w:val="22"/>
                <w:szCs w:val="22"/>
              </w:rPr>
              <w:t xml:space="preserve">Urea </w:t>
            </w:r>
          </w:p>
        </w:tc>
        <w:tc>
          <w:tcPr>
            <w:tcW w:w="925" w:type="dxa"/>
          </w:tcPr>
          <w:p w14:paraId="79CA0534" w14:textId="77777777" w:rsidR="00E47A66" w:rsidRPr="006B7666" w:rsidRDefault="00E47A66" w:rsidP="001A60F3">
            <w:pPr>
              <w:pStyle w:val="Default"/>
              <w:jc w:val="center"/>
              <w:rPr>
                <w:rFonts w:asciiTheme="minorHAnsi" w:eastAsia="Times New Roman" w:hAnsiTheme="minorHAnsi"/>
                <w:b/>
                <w:bCs/>
                <w:sz w:val="22"/>
                <w:szCs w:val="22"/>
              </w:rPr>
            </w:pPr>
            <w:r w:rsidRPr="006B7666">
              <w:rPr>
                <w:rFonts w:asciiTheme="minorHAnsi" w:eastAsia="Times New Roman" w:hAnsiTheme="minorHAnsi"/>
                <w:b/>
                <w:bCs/>
                <w:sz w:val="22"/>
                <w:szCs w:val="22"/>
              </w:rPr>
              <w:t>DAP</w:t>
            </w:r>
          </w:p>
        </w:tc>
        <w:tc>
          <w:tcPr>
            <w:tcW w:w="1063" w:type="dxa"/>
          </w:tcPr>
          <w:p w14:paraId="5636841D" w14:textId="77777777" w:rsidR="00E47A66" w:rsidRPr="006B7666" w:rsidRDefault="00E47A66" w:rsidP="001A60F3">
            <w:pPr>
              <w:pStyle w:val="Default"/>
              <w:jc w:val="center"/>
              <w:rPr>
                <w:rFonts w:asciiTheme="minorHAnsi" w:eastAsia="Times New Roman" w:hAnsiTheme="minorHAnsi"/>
                <w:b/>
                <w:bCs/>
                <w:sz w:val="22"/>
                <w:szCs w:val="22"/>
              </w:rPr>
            </w:pPr>
            <w:r w:rsidRPr="006B7666">
              <w:rPr>
                <w:rFonts w:asciiTheme="minorHAnsi" w:eastAsia="Times New Roman" w:hAnsiTheme="minorHAnsi"/>
                <w:b/>
                <w:bCs/>
                <w:sz w:val="22"/>
                <w:szCs w:val="22"/>
              </w:rPr>
              <w:t>Potash</w:t>
            </w:r>
          </w:p>
        </w:tc>
      </w:tr>
      <w:tr w:rsidR="00E53CE0" w:rsidRPr="00E47A66" w14:paraId="44035460" w14:textId="77777777" w:rsidTr="006B7666">
        <w:tc>
          <w:tcPr>
            <w:tcW w:w="1086" w:type="dxa"/>
          </w:tcPr>
          <w:p w14:paraId="6DD95693" w14:textId="77777777"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6B7666">
              <w:rPr>
                <w:rFonts w:asciiTheme="minorHAnsi" w:eastAsia="MS Mincho" w:hAnsiTheme="minorHAnsi" w:cs="Calibri"/>
                <w:color w:val="000000"/>
                <w:szCs w:val="22"/>
              </w:rPr>
              <w:t>CPA-1</w:t>
            </w:r>
          </w:p>
        </w:tc>
        <w:tc>
          <w:tcPr>
            <w:tcW w:w="2727" w:type="dxa"/>
          </w:tcPr>
          <w:p w14:paraId="45DB3113" w14:textId="2F74D815"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27.32</w:t>
            </w:r>
          </w:p>
        </w:tc>
        <w:tc>
          <w:tcPr>
            <w:tcW w:w="1511" w:type="dxa"/>
          </w:tcPr>
          <w:p w14:paraId="04F6807F" w14:textId="79BC9947"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100</w:t>
            </w:r>
          </w:p>
        </w:tc>
        <w:tc>
          <w:tcPr>
            <w:tcW w:w="900" w:type="dxa"/>
          </w:tcPr>
          <w:p w14:paraId="7FAC2C66" w14:textId="6C4C943E"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36.11</w:t>
            </w:r>
          </w:p>
        </w:tc>
        <w:tc>
          <w:tcPr>
            <w:tcW w:w="925" w:type="dxa"/>
          </w:tcPr>
          <w:p w14:paraId="0B3041F7" w14:textId="3D68757D"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36.84</w:t>
            </w:r>
          </w:p>
        </w:tc>
        <w:tc>
          <w:tcPr>
            <w:tcW w:w="1063" w:type="dxa"/>
          </w:tcPr>
          <w:p w14:paraId="555F4C6A" w14:textId="548DBE21"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0</w:t>
            </w:r>
            <w:r w:rsidR="00ED63AA">
              <w:rPr>
                <w:rFonts w:asciiTheme="minorHAnsi" w:eastAsia="MS Mincho" w:hAnsiTheme="minorHAnsi" w:cs="Calibri"/>
                <w:color w:val="000000"/>
                <w:szCs w:val="22"/>
              </w:rPr>
              <w:t>.00</w:t>
            </w:r>
          </w:p>
        </w:tc>
      </w:tr>
      <w:tr w:rsidR="00E53CE0" w:rsidRPr="00E47A66" w14:paraId="59BB16C8" w14:textId="77777777" w:rsidTr="006B7666">
        <w:tc>
          <w:tcPr>
            <w:tcW w:w="1086" w:type="dxa"/>
          </w:tcPr>
          <w:p w14:paraId="4EC8C6DC" w14:textId="77777777"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6B7666">
              <w:rPr>
                <w:rFonts w:asciiTheme="minorHAnsi" w:eastAsia="MS Mincho" w:hAnsiTheme="minorHAnsi" w:cs="Calibri"/>
                <w:color w:val="000000"/>
                <w:szCs w:val="22"/>
              </w:rPr>
              <w:t>CPA-2</w:t>
            </w:r>
          </w:p>
        </w:tc>
        <w:tc>
          <w:tcPr>
            <w:tcW w:w="2727" w:type="dxa"/>
          </w:tcPr>
          <w:p w14:paraId="0781B38D" w14:textId="3DC04102"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22.49</w:t>
            </w:r>
          </w:p>
        </w:tc>
        <w:tc>
          <w:tcPr>
            <w:tcW w:w="1511" w:type="dxa"/>
          </w:tcPr>
          <w:p w14:paraId="15D1E298" w14:textId="4BA5F88F"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100</w:t>
            </w:r>
          </w:p>
        </w:tc>
        <w:tc>
          <w:tcPr>
            <w:tcW w:w="900" w:type="dxa"/>
          </w:tcPr>
          <w:p w14:paraId="2FEEA7CD" w14:textId="004BF42F"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44.44</w:t>
            </w:r>
          </w:p>
        </w:tc>
        <w:tc>
          <w:tcPr>
            <w:tcW w:w="925" w:type="dxa"/>
          </w:tcPr>
          <w:p w14:paraId="71A8415B" w14:textId="387CA197"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52.94</w:t>
            </w:r>
          </w:p>
        </w:tc>
        <w:tc>
          <w:tcPr>
            <w:tcW w:w="1063" w:type="dxa"/>
          </w:tcPr>
          <w:p w14:paraId="5EE030C0" w14:textId="5CC3E9A7"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0</w:t>
            </w:r>
            <w:r w:rsidR="00ED63AA">
              <w:rPr>
                <w:rFonts w:asciiTheme="minorHAnsi" w:eastAsia="MS Mincho" w:hAnsiTheme="minorHAnsi" w:cs="Calibri"/>
                <w:color w:val="000000"/>
                <w:szCs w:val="22"/>
              </w:rPr>
              <w:t>.00</w:t>
            </w:r>
          </w:p>
        </w:tc>
      </w:tr>
      <w:tr w:rsidR="00E53CE0" w:rsidRPr="00E47A66" w14:paraId="1719BDC8" w14:textId="77777777" w:rsidTr="006B7666">
        <w:tc>
          <w:tcPr>
            <w:tcW w:w="1086" w:type="dxa"/>
          </w:tcPr>
          <w:p w14:paraId="7965D91C" w14:textId="77777777"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6B7666">
              <w:rPr>
                <w:rFonts w:asciiTheme="minorHAnsi" w:eastAsia="MS Mincho" w:hAnsiTheme="minorHAnsi" w:cs="Calibri"/>
                <w:color w:val="000000"/>
                <w:szCs w:val="22"/>
              </w:rPr>
              <w:t>CPA-3</w:t>
            </w:r>
          </w:p>
        </w:tc>
        <w:tc>
          <w:tcPr>
            <w:tcW w:w="2727" w:type="dxa"/>
          </w:tcPr>
          <w:p w14:paraId="5346FAEF" w14:textId="7A661370"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27.37</w:t>
            </w:r>
          </w:p>
        </w:tc>
        <w:tc>
          <w:tcPr>
            <w:tcW w:w="1511" w:type="dxa"/>
          </w:tcPr>
          <w:p w14:paraId="65159517" w14:textId="026CA022"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100</w:t>
            </w:r>
          </w:p>
        </w:tc>
        <w:tc>
          <w:tcPr>
            <w:tcW w:w="900" w:type="dxa"/>
          </w:tcPr>
          <w:p w14:paraId="08056D46" w14:textId="0DB91AFF"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34.38</w:t>
            </w:r>
          </w:p>
        </w:tc>
        <w:tc>
          <w:tcPr>
            <w:tcW w:w="925" w:type="dxa"/>
          </w:tcPr>
          <w:p w14:paraId="533DC8B5" w14:textId="62E79A8F"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50</w:t>
            </w:r>
            <w:r w:rsidR="00ED63AA">
              <w:rPr>
                <w:rFonts w:asciiTheme="minorHAnsi" w:eastAsia="MS Mincho" w:hAnsiTheme="minorHAnsi" w:cs="Calibri"/>
                <w:color w:val="000000"/>
                <w:szCs w:val="22"/>
              </w:rPr>
              <w:t>.00</w:t>
            </w:r>
          </w:p>
        </w:tc>
        <w:tc>
          <w:tcPr>
            <w:tcW w:w="1063" w:type="dxa"/>
          </w:tcPr>
          <w:p w14:paraId="04499D07" w14:textId="575C6F5B"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42.11</w:t>
            </w:r>
          </w:p>
        </w:tc>
      </w:tr>
      <w:tr w:rsidR="00E53CE0" w:rsidRPr="00E47A66" w14:paraId="7D45EDA5" w14:textId="77777777" w:rsidTr="006B7666">
        <w:tc>
          <w:tcPr>
            <w:tcW w:w="1086" w:type="dxa"/>
          </w:tcPr>
          <w:p w14:paraId="519269E3" w14:textId="77777777"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6B7666">
              <w:rPr>
                <w:rFonts w:asciiTheme="minorHAnsi" w:eastAsia="MS Mincho" w:hAnsiTheme="minorHAnsi" w:cs="Calibri"/>
                <w:color w:val="000000"/>
                <w:szCs w:val="22"/>
              </w:rPr>
              <w:t>CPA-4</w:t>
            </w:r>
          </w:p>
        </w:tc>
        <w:tc>
          <w:tcPr>
            <w:tcW w:w="2727" w:type="dxa"/>
          </w:tcPr>
          <w:p w14:paraId="78F50732" w14:textId="08BC7C3B"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21.64</w:t>
            </w:r>
          </w:p>
        </w:tc>
        <w:tc>
          <w:tcPr>
            <w:tcW w:w="1511" w:type="dxa"/>
          </w:tcPr>
          <w:p w14:paraId="6B221248" w14:textId="2BF6FB18"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100</w:t>
            </w:r>
          </w:p>
        </w:tc>
        <w:tc>
          <w:tcPr>
            <w:tcW w:w="900" w:type="dxa"/>
          </w:tcPr>
          <w:p w14:paraId="15243D95" w14:textId="002554F0"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39.39</w:t>
            </w:r>
          </w:p>
        </w:tc>
        <w:tc>
          <w:tcPr>
            <w:tcW w:w="925" w:type="dxa"/>
          </w:tcPr>
          <w:p w14:paraId="2A5B467C" w14:textId="0E713547"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47.37</w:t>
            </w:r>
          </w:p>
        </w:tc>
        <w:tc>
          <w:tcPr>
            <w:tcW w:w="1063" w:type="dxa"/>
          </w:tcPr>
          <w:p w14:paraId="0AABD639" w14:textId="74434A7E"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40</w:t>
            </w:r>
            <w:r w:rsidR="00ED63AA">
              <w:rPr>
                <w:rFonts w:asciiTheme="minorHAnsi" w:eastAsia="MS Mincho" w:hAnsiTheme="minorHAnsi" w:cs="Calibri"/>
                <w:color w:val="000000"/>
                <w:szCs w:val="22"/>
              </w:rPr>
              <w:t>.00</w:t>
            </w:r>
          </w:p>
        </w:tc>
      </w:tr>
      <w:tr w:rsidR="00E53CE0" w:rsidRPr="00E47A66" w14:paraId="7CC02A8B" w14:textId="77777777" w:rsidTr="006B7666">
        <w:tc>
          <w:tcPr>
            <w:tcW w:w="1086" w:type="dxa"/>
          </w:tcPr>
          <w:p w14:paraId="7EBAC1D5" w14:textId="77777777"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6B7666">
              <w:rPr>
                <w:rFonts w:asciiTheme="minorHAnsi" w:eastAsia="MS Mincho" w:hAnsiTheme="minorHAnsi" w:cs="Calibri"/>
                <w:color w:val="000000"/>
                <w:szCs w:val="22"/>
              </w:rPr>
              <w:t>CPA-5</w:t>
            </w:r>
          </w:p>
        </w:tc>
        <w:tc>
          <w:tcPr>
            <w:tcW w:w="2727" w:type="dxa"/>
          </w:tcPr>
          <w:p w14:paraId="5DAB01FC" w14:textId="7AF8B885"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21.62</w:t>
            </w:r>
          </w:p>
        </w:tc>
        <w:tc>
          <w:tcPr>
            <w:tcW w:w="1511" w:type="dxa"/>
          </w:tcPr>
          <w:p w14:paraId="04781943" w14:textId="4F66243C"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100</w:t>
            </w:r>
          </w:p>
        </w:tc>
        <w:tc>
          <w:tcPr>
            <w:tcW w:w="900" w:type="dxa"/>
          </w:tcPr>
          <w:p w14:paraId="0E6DC45C" w14:textId="4BCD3D80"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46.15</w:t>
            </w:r>
          </w:p>
        </w:tc>
        <w:tc>
          <w:tcPr>
            <w:tcW w:w="925" w:type="dxa"/>
          </w:tcPr>
          <w:p w14:paraId="2412A68F" w14:textId="422F1E64"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44.00</w:t>
            </w:r>
          </w:p>
        </w:tc>
        <w:tc>
          <w:tcPr>
            <w:tcW w:w="1063" w:type="dxa"/>
          </w:tcPr>
          <w:p w14:paraId="7A8C8B12" w14:textId="3A2697A1"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20.00</w:t>
            </w:r>
          </w:p>
        </w:tc>
      </w:tr>
      <w:tr w:rsidR="00E53CE0" w:rsidRPr="00E47A66" w14:paraId="34425315" w14:textId="77777777" w:rsidTr="006B7666">
        <w:tc>
          <w:tcPr>
            <w:tcW w:w="1086" w:type="dxa"/>
          </w:tcPr>
          <w:p w14:paraId="3060EFC0" w14:textId="6F7A1AED"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CPA-6</w:t>
            </w:r>
          </w:p>
        </w:tc>
        <w:tc>
          <w:tcPr>
            <w:tcW w:w="2727" w:type="dxa"/>
          </w:tcPr>
          <w:p w14:paraId="11DA5C1D" w14:textId="7593BBA0"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19.35</w:t>
            </w:r>
          </w:p>
        </w:tc>
        <w:tc>
          <w:tcPr>
            <w:tcW w:w="1511" w:type="dxa"/>
          </w:tcPr>
          <w:p w14:paraId="010C8354" w14:textId="3F91D58C"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100</w:t>
            </w:r>
          </w:p>
        </w:tc>
        <w:tc>
          <w:tcPr>
            <w:tcW w:w="900" w:type="dxa"/>
          </w:tcPr>
          <w:p w14:paraId="5816E93B" w14:textId="58BA2F67"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38.46</w:t>
            </w:r>
          </w:p>
        </w:tc>
        <w:tc>
          <w:tcPr>
            <w:tcW w:w="925" w:type="dxa"/>
          </w:tcPr>
          <w:p w14:paraId="01FE73BA" w14:textId="79B9708F"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46.15</w:t>
            </w:r>
          </w:p>
        </w:tc>
        <w:tc>
          <w:tcPr>
            <w:tcW w:w="1063" w:type="dxa"/>
          </w:tcPr>
          <w:p w14:paraId="19AA45BE" w14:textId="44B1BF82"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0</w:t>
            </w:r>
            <w:r w:rsidR="00ED63AA">
              <w:rPr>
                <w:rFonts w:asciiTheme="minorHAnsi" w:eastAsia="MS Mincho" w:hAnsiTheme="minorHAnsi" w:cs="Calibri"/>
                <w:color w:val="000000"/>
                <w:szCs w:val="22"/>
              </w:rPr>
              <w:t>.00</w:t>
            </w:r>
          </w:p>
        </w:tc>
      </w:tr>
      <w:tr w:rsidR="00E53CE0" w:rsidRPr="00E47A66" w14:paraId="4DC4C165" w14:textId="77777777" w:rsidTr="006B7666">
        <w:tc>
          <w:tcPr>
            <w:tcW w:w="1086" w:type="dxa"/>
          </w:tcPr>
          <w:p w14:paraId="7D665717" w14:textId="103C23CD" w:rsidR="00E53CE0" w:rsidRDefault="00E53CE0" w:rsidP="00E53CE0">
            <w:pPr>
              <w:autoSpaceDE w:val="0"/>
              <w:autoSpaceDN w:val="0"/>
              <w:adjustRightInd w:val="0"/>
              <w:spacing w:after="0"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CPA-7</w:t>
            </w:r>
          </w:p>
        </w:tc>
        <w:tc>
          <w:tcPr>
            <w:tcW w:w="2727" w:type="dxa"/>
          </w:tcPr>
          <w:p w14:paraId="5A27F907" w14:textId="1D42CF24"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29.07</w:t>
            </w:r>
          </w:p>
        </w:tc>
        <w:tc>
          <w:tcPr>
            <w:tcW w:w="1511" w:type="dxa"/>
          </w:tcPr>
          <w:p w14:paraId="4A895C22" w14:textId="27115FB6"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100</w:t>
            </w:r>
          </w:p>
        </w:tc>
        <w:tc>
          <w:tcPr>
            <w:tcW w:w="900" w:type="dxa"/>
          </w:tcPr>
          <w:p w14:paraId="12A04EFC" w14:textId="60919578"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42.00</w:t>
            </w:r>
          </w:p>
        </w:tc>
        <w:tc>
          <w:tcPr>
            <w:tcW w:w="925" w:type="dxa"/>
          </w:tcPr>
          <w:p w14:paraId="2B02C9BA" w14:textId="4C1FF9F4"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30.43</w:t>
            </w:r>
          </w:p>
        </w:tc>
        <w:tc>
          <w:tcPr>
            <w:tcW w:w="1063" w:type="dxa"/>
          </w:tcPr>
          <w:p w14:paraId="2501B68B" w14:textId="720CC361"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50</w:t>
            </w:r>
            <w:r w:rsidR="00ED63AA">
              <w:rPr>
                <w:rFonts w:asciiTheme="minorHAnsi" w:eastAsia="MS Mincho" w:hAnsiTheme="minorHAnsi" w:cs="Calibri"/>
                <w:color w:val="000000"/>
                <w:szCs w:val="22"/>
              </w:rPr>
              <w:t>.00</w:t>
            </w:r>
          </w:p>
        </w:tc>
      </w:tr>
      <w:tr w:rsidR="00E53CE0" w:rsidRPr="00E47A66" w14:paraId="5648E5CD" w14:textId="77777777" w:rsidTr="006B7666">
        <w:tc>
          <w:tcPr>
            <w:tcW w:w="1086" w:type="dxa"/>
          </w:tcPr>
          <w:p w14:paraId="732D242F" w14:textId="77777777"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6B7666">
              <w:rPr>
                <w:rFonts w:asciiTheme="minorHAnsi" w:eastAsia="MS Mincho" w:hAnsiTheme="minorHAnsi" w:cs="Calibri"/>
                <w:color w:val="000000"/>
                <w:szCs w:val="22"/>
              </w:rPr>
              <w:t>CPA-10</w:t>
            </w:r>
          </w:p>
        </w:tc>
        <w:tc>
          <w:tcPr>
            <w:tcW w:w="2727" w:type="dxa"/>
          </w:tcPr>
          <w:p w14:paraId="25D20B7F" w14:textId="37D37D4D"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18.91</w:t>
            </w:r>
          </w:p>
        </w:tc>
        <w:tc>
          <w:tcPr>
            <w:tcW w:w="1511" w:type="dxa"/>
          </w:tcPr>
          <w:p w14:paraId="060FDAB0" w14:textId="4C975EAA"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100</w:t>
            </w:r>
          </w:p>
        </w:tc>
        <w:tc>
          <w:tcPr>
            <w:tcW w:w="900" w:type="dxa"/>
          </w:tcPr>
          <w:p w14:paraId="2945335B" w14:textId="30809326"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47.62</w:t>
            </w:r>
          </w:p>
        </w:tc>
        <w:tc>
          <w:tcPr>
            <w:tcW w:w="925" w:type="dxa"/>
          </w:tcPr>
          <w:p w14:paraId="5ED00458" w14:textId="5D0D577F"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54.55</w:t>
            </w:r>
          </w:p>
        </w:tc>
        <w:tc>
          <w:tcPr>
            <w:tcW w:w="1063" w:type="dxa"/>
          </w:tcPr>
          <w:p w14:paraId="6D439F73" w14:textId="7AED14C9" w:rsidR="00E53CE0" w:rsidRPr="006B7666"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E53CE0">
              <w:rPr>
                <w:rFonts w:asciiTheme="minorHAnsi" w:eastAsia="MS Mincho" w:hAnsiTheme="minorHAnsi" w:cs="Calibri"/>
                <w:color w:val="000000"/>
                <w:szCs w:val="22"/>
              </w:rPr>
              <w:t>50</w:t>
            </w:r>
            <w:r w:rsidR="00ED63AA">
              <w:rPr>
                <w:rFonts w:asciiTheme="minorHAnsi" w:eastAsia="MS Mincho" w:hAnsiTheme="minorHAnsi" w:cs="Calibri"/>
                <w:color w:val="000000"/>
                <w:szCs w:val="22"/>
              </w:rPr>
              <w:t>.00</w:t>
            </w:r>
          </w:p>
        </w:tc>
      </w:tr>
    </w:tbl>
    <w:p w14:paraId="4EDF0D73" w14:textId="5C0FD11C" w:rsidR="00D61FB0" w:rsidRPr="00395328" w:rsidRDefault="00D61FB0" w:rsidP="00323688">
      <w:pPr>
        <w:tabs>
          <w:tab w:val="left" w:pos="3536"/>
        </w:tabs>
        <w:spacing w:after="0" w:line="276" w:lineRule="auto"/>
        <w:rPr>
          <w:rFonts w:asciiTheme="minorHAnsi" w:hAnsiTheme="minorHAnsi" w:cs="Arial"/>
          <w:szCs w:val="22"/>
        </w:rPr>
      </w:pPr>
    </w:p>
    <w:p w14:paraId="173EBBE6" w14:textId="77777777" w:rsidR="00323688" w:rsidRPr="00395328" w:rsidRDefault="00323688" w:rsidP="00323688">
      <w:pPr>
        <w:tabs>
          <w:tab w:val="left" w:pos="3536"/>
        </w:tabs>
        <w:spacing w:after="0" w:line="276" w:lineRule="auto"/>
        <w:rPr>
          <w:rFonts w:asciiTheme="minorHAnsi" w:hAnsiTheme="minorHAnsi" w:cs="Arial"/>
          <w:szCs w:val="22"/>
        </w:rPr>
      </w:pPr>
      <w:r w:rsidRPr="00395328">
        <w:rPr>
          <w:rFonts w:asciiTheme="minorHAnsi" w:hAnsiTheme="minorHAnsi" w:cs="Arial"/>
          <w:b/>
          <w:szCs w:val="22"/>
        </w:rPr>
        <w:t>Project Estimate for SDG 7:</w:t>
      </w:r>
      <w:r w:rsidRPr="00395328">
        <w:rPr>
          <w:rFonts w:asciiTheme="minorHAnsi" w:hAnsiTheme="minorHAnsi" w:cs="Arial"/>
          <w:szCs w:val="22"/>
        </w:rPr>
        <w:t xml:space="preserve"> </w:t>
      </w:r>
    </w:p>
    <w:p w14:paraId="5CBB20B3" w14:textId="77777777" w:rsidR="00323688" w:rsidRPr="00395328" w:rsidRDefault="00323688" w:rsidP="00323688">
      <w:pPr>
        <w:tabs>
          <w:tab w:val="left" w:pos="3536"/>
        </w:tabs>
        <w:spacing w:after="0" w:line="276" w:lineRule="auto"/>
        <w:rPr>
          <w:rFonts w:asciiTheme="minorHAnsi" w:hAnsiTheme="minorHAnsi" w:cs="Arial"/>
          <w:szCs w:val="22"/>
        </w:rPr>
      </w:pPr>
    </w:p>
    <w:p w14:paraId="11E24B12" w14:textId="3A9641AA" w:rsidR="00323688" w:rsidRDefault="00323688" w:rsidP="00B12F71">
      <w:pPr>
        <w:pStyle w:val="ListParagraph"/>
        <w:numPr>
          <w:ilvl w:val="0"/>
          <w:numId w:val="30"/>
        </w:numPr>
        <w:autoSpaceDE w:val="0"/>
        <w:autoSpaceDN w:val="0"/>
        <w:adjustRightInd w:val="0"/>
        <w:spacing w:after="0" w:line="276" w:lineRule="auto"/>
        <w:jc w:val="both"/>
        <w:rPr>
          <w:rFonts w:asciiTheme="minorHAnsi" w:eastAsia="MS Mincho" w:hAnsiTheme="minorHAnsi"/>
          <w:szCs w:val="22"/>
        </w:rPr>
      </w:pPr>
      <w:r w:rsidRPr="00395328">
        <w:rPr>
          <w:rFonts w:asciiTheme="minorHAnsi" w:hAnsiTheme="minorHAnsi"/>
          <w:szCs w:val="22"/>
        </w:rPr>
        <w:t>7.1.2 Proportion of population with primary reliance on clean fuels and technology</w:t>
      </w:r>
      <w:r w:rsidRPr="00395328">
        <w:rPr>
          <w:rFonts w:asciiTheme="minorHAnsi" w:eastAsia="MS Mincho" w:hAnsiTheme="minorHAnsi"/>
          <w:szCs w:val="22"/>
        </w:rPr>
        <w:t xml:space="preserve"> (Users’ perception on time saving due to project  for firewood collection):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
        <w:gridCol w:w="1704"/>
        <w:gridCol w:w="1661"/>
        <w:gridCol w:w="1567"/>
      </w:tblGrid>
      <w:tr w:rsidR="00E47A66" w:rsidRPr="00F351FD" w14:paraId="0FBE9BD4" w14:textId="77777777" w:rsidTr="001A60F3">
        <w:tc>
          <w:tcPr>
            <w:tcW w:w="1043" w:type="dxa"/>
            <w:vMerge w:val="restart"/>
          </w:tcPr>
          <w:p w14:paraId="55879688" w14:textId="77777777" w:rsidR="00E47A66" w:rsidRPr="00F351FD" w:rsidRDefault="00E47A66" w:rsidP="001A60F3">
            <w:pPr>
              <w:autoSpaceDE w:val="0"/>
              <w:autoSpaceDN w:val="0"/>
              <w:adjustRightInd w:val="0"/>
              <w:spacing w:after="0" w:line="240" w:lineRule="auto"/>
              <w:rPr>
                <w:rFonts w:asciiTheme="minorHAnsi" w:eastAsia="MS Mincho" w:hAnsiTheme="minorHAnsi" w:cs="Calibri"/>
                <w:b/>
                <w:bCs/>
                <w:color w:val="000000"/>
                <w:szCs w:val="22"/>
              </w:rPr>
            </w:pPr>
            <w:r w:rsidRPr="00F351FD">
              <w:rPr>
                <w:rFonts w:asciiTheme="minorHAnsi" w:eastAsia="MS Mincho" w:hAnsiTheme="minorHAnsi" w:cs="Calibri"/>
                <w:b/>
                <w:bCs/>
                <w:color w:val="000000"/>
                <w:szCs w:val="22"/>
              </w:rPr>
              <w:t>CPAs</w:t>
            </w:r>
          </w:p>
        </w:tc>
        <w:tc>
          <w:tcPr>
            <w:tcW w:w="4932" w:type="dxa"/>
            <w:gridSpan w:val="3"/>
          </w:tcPr>
          <w:p w14:paraId="4DA6B6C6" w14:textId="77777777" w:rsidR="00E47A66" w:rsidRPr="00F351FD" w:rsidRDefault="00E47A66" w:rsidP="001A60F3">
            <w:pPr>
              <w:autoSpaceDE w:val="0"/>
              <w:autoSpaceDN w:val="0"/>
              <w:adjustRightInd w:val="0"/>
              <w:spacing w:after="0" w:line="240" w:lineRule="auto"/>
              <w:jc w:val="center"/>
              <w:rPr>
                <w:rFonts w:asciiTheme="minorHAnsi" w:eastAsia="MS Mincho" w:hAnsiTheme="minorHAnsi" w:cs="Calibri"/>
                <w:b/>
                <w:bCs/>
                <w:color w:val="000000"/>
                <w:szCs w:val="22"/>
              </w:rPr>
            </w:pPr>
            <w:r w:rsidRPr="00F351FD">
              <w:rPr>
                <w:rFonts w:asciiTheme="minorHAnsi" w:eastAsia="MS Mincho" w:hAnsiTheme="minorHAnsi" w:cs="Calibri"/>
                <w:b/>
                <w:bCs/>
                <w:color w:val="000000"/>
                <w:szCs w:val="22"/>
              </w:rPr>
              <w:t>% HH perceived reduction in firewood collection time for</w:t>
            </w:r>
          </w:p>
        </w:tc>
      </w:tr>
      <w:tr w:rsidR="00E47A66" w:rsidRPr="00F351FD" w14:paraId="4BAC8A60" w14:textId="77777777" w:rsidTr="001A60F3">
        <w:tc>
          <w:tcPr>
            <w:tcW w:w="1043" w:type="dxa"/>
            <w:vMerge/>
          </w:tcPr>
          <w:p w14:paraId="1E6CDBF3" w14:textId="77777777" w:rsidR="00E47A66" w:rsidRPr="00F351FD" w:rsidRDefault="00E47A66" w:rsidP="001A60F3">
            <w:pPr>
              <w:autoSpaceDE w:val="0"/>
              <w:autoSpaceDN w:val="0"/>
              <w:adjustRightInd w:val="0"/>
              <w:spacing w:after="0" w:line="240" w:lineRule="auto"/>
              <w:rPr>
                <w:rFonts w:asciiTheme="minorHAnsi" w:eastAsia="MS Mincho" w:hAnsiTheme="minorHAnsi" w:cs="Calibri"/>
                <w:b/>
                <w:bCs/>
                <w:color w:val="000000"/>
                <w:szCs w:val="22"/>
              </w:rPr>
            </w:pPr>
          </w:p>
        </w:tc>
        <w:tc>
          <w:tcPr>
            <w:tcW w:w="1704" w:type="dxa"/>
          </w:tcPr>
          <w:p w14:paraId="513EBB23" w14:textId="77777777" w:rsidR="00E47A66" w:rsidRPr="00F351FD" w:rsidRDefault="00E47A66" w:rsidP="001A60F3">
            <w:pPr>
              <w:autoSpaceDE w:val="0"/>
              <w:autoSpaceDN w:val="0"/>
              <w:adjustRightInd w:val="0"/>
              <w:spacing w:after="0" w:line="240" w:lineRule="auto"/>
              <w:jc w:val="center"/>
              <w:rPr>
                <w:rFonts w:asciiTheme="minorHAnsi" w:eastAsia="MS Mincho" w:hAnsiTheme="minorHAnsi" w:cs="Calibri"/>
                <w:b/>
                <w:bCs/>
                <w:color w:val="000000"/>
                <w:szCs w:val="22"/>
              </w:rPr>
            </w:pPr>
            <w:r w:rsidRPr="00F351FD">
              <w:rPr>
                <w:rFonts w:asciiTheme="minorHAnsi" w:eastAsia="MS Mincho" w:hAnsiTheme="minorHAnsi" w:cs="Calibri"/>
                <w:b/>
                <w:bCs/>
                <w:color w:val="000000"/>
                <w:szCs w:val="22"/>
              </w:rPr>
              <w:t xml:space="preserve">Men </w:t>
            </w:r>
          </w:p>
        </w:tc>
        <w:tc>
          <w:tcPr>
            <w:tcW w:w="1661" w:type="dxa"/>
          </w:tcPr>
          <w:p w14:paraId="6E9E20F4" w14:textId="77777777" w:rsidR="00E47A66" w:rsidRPr="00F351FD" w:rsidRDefault="00E47A66" w:rsidP="001A60F3">
            <w:pPr>
              <w:autoSpaceDE w:val="0"/>
              <w:autoSpaceDN w:val="0"/>
              <w:adjustRightInd w:val="0"/>
              <w:spacing w:after="0" w:line="240" w:lineRule="auto"/>
              <w:jc w:val="center"/>
              <w:rPr>
                <w:rFonts w:asciiTheme="minorHAnsi" w:eastAsia="MS Mincho" w:hAnsiTheme="minorHAnsi" w:cs="Calibri"/>
                <w:b/>
                <w:bCs/>
                <w:color w:val="000000"/>
                <w:szCs w:val="22"/>
              </w:rPr>
            </w:pPr>
            <w:r w:rsidRPr="00F351FD">
              <w:rPr>
                <w:rFonts w:asciiTheme="minorHAnsi" w:eastAsia="MS Mincho" w:hAnsiTheme="minorHAnsi" w:cs="Calibri"/>
                <w:b/>
                <w:bCs/>
                <w:color w:val="000000"/>
                <w:szCs w:val="22"/>
              </w:rPr>
              <w:t xml:space="preserve">Women </w:t>
            </w:r>
          </w:p>
        </w:tc>
        <w:tc>
          <w:tcPr>
            <w:tcW w:w="1567" w:type="dxa"/>
          </w:tcPr>
          <w:p w14:paraId="4363186B" w14:textId="77777777" w:rsidR="00E47A66" w:rsidRPr="00F351FD" w:rsidRDefault="00E47A66" w:rsidP="001A60F3">
            <w:pPr>
              <w:autoSpaceDE w:val="0"/>
              <w:autoSpaceDN w:val="0"/>
              <w:adjustRightInd w:val="0"/>
              <w:spacing w:after="0" w:line="240" w:lineRule="auto"/>
              <w:jc w:val="center"/>
              <w:rPr>
                <w:rFonts w:asciiTheme="minorHAnsi" w:eastAsia="MS Mincho" w:hAnsiTheme="minorHAnsi" w:cs="Calibri"/>
                <w:b/>
                <w:bCs/>
                <w:color w:val="000000"/>
                <w:szCs w:val="22"/>
              </w:rPr>
            </w:pPr>
            <w:r w:rsidRPr="00F351FD">
              <w:rPr>
                <w:rFonts w:asciiTheme="minorHAnsi" w:eastAsia="MS Mincho" w:hAnsiTheme="minorHAnsi" w:cs="Calibri"/>
                <w:b/>
                <w:bCs/>
                <w:color w:val="000000"/>
                <w:szCs w:val="22"/>
              </w:rPr>
              <w:t xml:space="preserve">Children </w:t>
            </w:r>
          </w:p>
        </w:tc>
      </w:tr>
      <w:tr w:rsidR="00E53CE0" w:rsidRPr="00F351FD" w14:paraId="6463DDE4" w14:textId="77777777" w:rsidTr="001A60F3">
        <w:tc>
          <w:tcPr>
            <w:tcW w:w="1043" w:type="dxa"/>
          </w:tcPr>
          <w:p w14:paraId="354565FC" w14:textId="77777777" w:rsidR="00E53CE0" w:rsidRPr="00F351FD"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F351FD">
              <w:rPr>
                <w:rFonts w:asciiTheme="minorHAnsi" w:eastAsia="MS Mincho" w:hAnsiTheme="minorHAnsi" w:cs="Calibri"/>
                <w:color w:val="000000"/>
                <w:szCs w:val="22"/>
              </w:rPr>
              <w:t>CPA-1</w:t>
            </w:r>
          </w:p>
        </w:tc>
        <w:tc>
          <w:tcPr>
            <w:tcW w:w="1704" w:type="dxa"/>
          </w:tcPr>
          <w:p w14:paraId="4266379C" w14:textId="7E1B72AC" w:rsidR="00E53CE0" w:rsidRPr="001433B4"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13.75</w:t>
            </w:r>
          </w:p>
        </w:tc>
        <w:tc>
          <w:tcPr>
            <w:tcW w:w="1661" w:type="dxa"/>
          </w:tcPr>
          <w:p w14:paraId="667024F3" w14:textId="7E0B1E1A" w:rsidR="00E53CE0" w:rsidRPr="001433B4"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98.75</w:t>
            </w:r>
          </w:p>
        </w:tc>
        <w:tc>
          <w:tcPr>
            <w:tcW w:w="1567" w:type="dxa"/>
          </w:tcPr>
          <w:p w14:paraId="774670D7" w14:textId="6A21598E" w:rsidR="00E53CE0" w:rsidRPr="001433B4"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5.0</w:t>
            </w:r>
            <w:r w:rsidR="00ED63AA">
              <w:rPr>
                <w:rFonts w:asciiTheme="minorHAnsi" w:eastAsia="MS Mincho" w:hAnsiTheme="minorHAnsi" w:cs="Calibri"/>
                <w:color w:val="000000"/>
                <w:szCs w:val="22"/>
              </w:rPr>
              <w:t>0</w:t>
            </w:r>
          </w:p>
        </w:tc>
      </w:tr>
      <w:tr w:rsidR="00E53CE0" w:rsidRPr="00F351FD" w14:paraId="519FB625" w14:textId="77777777" w:rsidTr="001A60F3">
        <w:tc>
          <w:tcPr>
            <w:tcW w:w="1043" w:type="dxa"/>
          </w:tcPr>
          <w:p w14:paraId="66446258" w14:textId="77777777" w:rsidR="00E53CE0" w:rsidRPr="00F351FD" w:rsidRDefault="00E53CE0" w:rsidP="00E53CE0">
            <w:pPr>
              <w:autoSpaceDE w:val="0"/>
              <w:autoSpaceDN w:val="0"/>
              <w:adjustRightInd w:val="0"/>
              <w:spacing w:after="0"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CPA-2</w:t>
            </w:r>
          </w:p>
        </w:tc>
        <w:tc>
          <w:tcPr>
            <w:tcW w:w="1704" w:type="dxa"/>
          </w:tcPr>
          <w:p w14:paraId="687DC719" w14:textId="7EAC021E" w:rsidR="00E53CE0" w:rsidRPr="001433B4"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17.11</w:t>
            </w:r>
          </w:p>
        </w:tc>
        <w:tc>
          <w:tcPr>
            <w:tcW w:w="1661" w:type="dxa"/>
          </w:tcPr>
          <w:p w14:paraId="3C4BF0F6" w14:textId="27DA4684" w:rsidR="00E53CE0" w:rsidRPr="001433B4"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96.05</w:t>
            </w:r>
          </w:p>
        </w:tc>
        <w:tc>
          <w:tcPr>
            <w:tcW w:w="1567" w:type="dxa"/>
          </w:tcPr>
          <w:p w14:paraId="4867CFE7" w14:textId="7BCFF51D" w:rsidR="00E53CE0" w:rsidRPr="001433B4"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1.32</w:t>
            </w:r>
          </w:p>
        </w:tc>
      </w:tr>
      <w:tr w:rsidR="00E53CE0" w:rsidRPr="00F351FD" w14:paraId="6C708638" w14:textId="77777777" w:rsidTr="001A60F3">
        <w:tc>
          <w:tcPr>
            <w:tcW w:w="1043" w:type="dxa"/>
          </w:tcPr>
          <w:p w14:paraId="771B927D" w14:textId="77777777" w:rsidR="00E53CE0" w:rsidRPr="00F351FD" w:rsidRDefault="00E53CE0" w:rsidP="00E53CE0">
            <w:pPr>
              <w:autoSpaceDE w:val="0"/>
              <w:autoSpaceDN w:val="0"/>
              <w:adjustRightInd w:val="0"/>
              <w:spacing w:after="0"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CPA-3</w:t>
            </w:r>
          </w:p>
        </w:tc>
        <w:tc>
          <w:tcPr>
            <w:tcW w:w="1704" w:type="dxa"/>
          </w:tcPr>
          <w:p w14:paraId="77CFB892" w14:textId="73FB5E75" w:rsidR="00E53CE0" w:rsidRPr="001433B4"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37.04</w:t>
            </w:r>
          </w:p>
        </w:tc>
        <w:tc>
          <w:tcPr>
            <w:tcW w:w="1661" w:type="dxa"/>
          </w:tcPr>
          <w:p w14:paraId="76E8C048" w14:textId="0D639156" w:rsidR="00E53CE0" w:rsidRPr="001433B4"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36.30</w:t>
            </w:r>
          </w:p>
        </w:tc>
        <w:tc>
          <w:tcPr>
            <w:tcW w:w="1567" w:type="dxa"/>
          </w:tcPr>
          <w:p w14:paraId="5A25851D" w14:textId="3FCB5A32" w:rsidR="00E53CE0" w:rsidRPr="001433B4"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0.00</w:t>
            </w:r>
          </w:p>
        </w:tc>
      </w:tr>
      <w:tr w:rsidR="00E53CE0" w:rsidRPr="00F351FD" w14:paraId="4C6E0353" w14:textId="77777777" w:rsidTr="001A60F3">
        <w:tc>
          <w:tcPr>
            <w:tcW w:w="1043" w:type="dxa"/>
          </w:tcPr>
          <w:p w14:paraId="33DA06A2" w14:textId="77777777" w:rsidR="00E53CE0" w:rsidRPr="00F351FD" w:rsidRDefault="00E53CE0" w:rsidP="00E53CE0">
            <w:pPr>
              <w:autoSpaceDE w:val="0"/>
              <w:autoSpaceDN w:val="0"/>
              <w:adjustRightInd w:val="0"/>
              <w:spacing w:after="0"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CPA-4</w:t>
            </w:r>
          </w:p>
        </w:tc>
        <w:tc>
          <w:tcPr>
            <w:tcW w:w="1704" w:type="dxa"/>
          </w:tcPr>
          <w:p w14:paraId="4E3D4B18" w14:textId="775014B7" w:rsidR="00E53CE0" w:rsidRPr="001433B4"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31.03</w:t>
            </w:r>
          </w:p>
        </w:tc>
        <w:tc>
          <w:tcPr>
            <w:tcW w:w="1661" w:type="dxa"/>
          </w:tcPr>
          <w:p w14:paraId="2076B42F" w14:textId="5637A78A" w:rsidR="00E53CE0" w:rsidRPr="001433B4"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98.85</w:t>
            </w:r>
          </w:p>
        </w:tc>
        <w:tc>
          <w:tcPr>
            <w:tcW w:w="1567" w:type="dxa"/>
          </w:tcPr>
          <w:p w14:paraId="04EB2819" w14:textId="30234B1A" w:rsidR="00E53CE0" w:rsidRPr="001433B4"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9.20</w:t>
            </w:r>
          </w:p>
        </w:tc>
      </w:tr>
      <w:tr w:rsidR="00E53CE0" w:rsidRPr="00F351FD" w14:paraId="161C8373" w14:textId="77777777" w:rsidTr="001A60F3">
        <w:tc>
          <w:tcPr>
            <w:tcW w:w="1043" w:type="dxa"/>
          </w:tcPr>
          <w:p w14:paraId="3382627E" w14:textId="77777777" w:rsidR="00E53CE0" w:rsidRPr="00F351FD" w:rsidRDefault="00E53CE0" w:rsidP="00E53CE0">
            <w:pPr>
              <w:autoSpaceDE w:val="0"/>
              <w:autoSpaceDN w:val="0"/>
              <w:adjustRightInd w:val="0"/>
              <w:spacing w:after="0"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CPA-5</w:t>
            </w:r>
          </w:p>
        </w:tc>
        <w:tc>
          <w:tcPr>
            <w:tcW w:w="1704" w:type="dxa"/>
          </w:tcPr>
          <w:p w14:paraId="2C093F5C" w14:textId="5504E27C" w:rsidR="00E53CE0" w:rsidRPr="001433B4"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36.14</w:t>
            </w:r>
          </w:p>
        </w:tc>
        <w:tc>
          <w:tcPr>
            <w:tcW w:w="1661" w:type="dxa"/>
          </w:tcPr>
          <w:p w14:paraId="79D0801D" w14:textId="3771982C" w:rsidR="00E53CE0" w:rsidRPr="001433B4"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98.80</w:t>
            </w:r>
          </w:p>
        </w:tc>
        <w:tc>
          <w:tcPr>
            <w:tcW w:w="1567" w:type="dxa"/>
          </w:tcPr>
          <w:p w14:paraId="4ECFD49E" w14:textId="1BE7A3C2" w:rsidR="00E53CE0" w:rsidRPr="001433B4"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3.61</w:t>
            </w:r>
          </w:p>
        </w:tc>
      </w:tr>
      <w:tr w:rsidR="00E53CE0" w:rsidRPr="00F351FD" w14:paraId="106DEF7F" w14:textId="77777777" w:rsidTr="001A60F3">
        <w:tc>
          <w:tcPr>
            <w:tcW w:w="1043" w:type="dxa"/>
          </w:tcPr>
          <w:p w14:paraId="1F970F0B" w14:textId="64899252" w:rsidR="00E53CE0" w:rsidRDefault="00E53CE0" w:rsidP="00E53CE0">
            <w:pPr>
              <w:autoSpaceDE w:val="0"/>
              <w:autoSpaceDN w:val="0"/>
              <w:adjustRightInd w:val="0"/>
              <w:spacing w:after="0"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CPA-6</w:t>
            </w:r>
          </w:p>
        </w:tc>
        <w:tc>
          <w:tcPr>
            <w:tcW w:w="1704" w:type="dxa"/>
          </w:tcPr>
          <w:p w14:paraId="0128CD3A" w14:textId="2081FFCD" w:rsidR="00E53CE0" w:rsidRPr="003254E3" w:rsidRDefault="00E53CE0" w:rsidP="00E53CE0">
            <w:pPr>
              <w:autoSpaceDE w:val="0"/>
              <w:autoSpaceDN w:val="0"/>
              <w:adjustRightInd w:val="0"/>
              <w:spacing w:after="0" w:line="240" w:lineRule="auto"/>
              <w:rPr>
                <w:rFonts w:asciiTheme="minorHAnsi" w:hAnsiTheme="minorHAnsi"/>
                <w:szCs w:val="22"/>
              </w:rPr>
            </w:pPr>
            <w:r w:rsidRPr="00D44E5C">
              <w:rPr>
                <w:rFonts w:asciiTheme="minorHAnsi" w:eastAsia="MS Mincho" w:hAnsiTheme="minorHAnsi" w:cs="Calibri"/>
                <w:color w:val="000000"/>
                <w:szCs w:val="22"/>
              </w:rPr>
              <w:t>35.44</w:t>
            </w:r>
          </w:p>
        </w:tc>
        <w:tc>
          <w:tcPr>
            <w:tcW w:w="1661" w:type="dxa"/>
          </w:tcPr>
          <w:p w14:paraId="1555CE57" w14:textId="363F2966" w:rsidR="00E53CE0" w:rsidRPr="003254E3" w:rsidRDefault="00E53CE0" w:rsidP="00E53CE0">
            <w:pPr>
              <w:autoSpaceDE w:val="0"/>
              <w:autoSpaceDN w:val="0"/>
              <w:adjustRightInd w:val="0"/>
              <w:spacing w:after="0" w:line="240" w:lineRule="auto"/>
              <w:rPr>
                <w:rFonts w:asciiTheme="minorHAnsi" w:hAnsiTheme="minorHAnsi"/>
                <w:szCs w:val="22"/>
              </w:rPr>
            </w:pPr>
            <w:r w:rsidRPr="00D44E5C">
              <w:rPr>
                <w:rFonts w:asciiTheme="minorHAnsi" w:eastAsia="MS Mincho" w:hAnsiTheme="minorHAnsi" w:cs="Calibri"/>
                <w:color w:val="000000"/>
                <w:szCs w:val="22"/>
              </w:rPr>
              <w:t>98.73</w:t>
            </w:r>
          </w:p>
        </w:tc>
        <w:tc>
          <w:tcPr>
            <w:tcW w:w="1567" w:type="dxa"/>
          </w:tcPr>
          <w:p w14:paraId="17D98FCA" w14:textId="3024044C" w:rsidR="00E53CE0" w:rsidRPr="003254E3" w:rsidRDefault="00E53CE0" w:rsidP="00E53CE0">
            <w:pPr>
              <w:autoSpaceDE w:val="0"/>
              <w:autoSpaceDN w:val="0"/>
              <w:adjustRightInd w:val="0"/>
              <w:spacing w:after="0" w:line="240" w:lineRule="auto"/>
              <w:rPr>
                <w:rFonts w:asciiTheme="minorHAnsi" w:hAnsiTheme="minorHAnsi"/>
                <w:szCs w:val="22"/>
              </w:rPr>
            </w:pPr>
            <w:r w:rsidRPr="00D44E5C">
              <w:rPr>
                <w:rFonts w:asciiTheme="minorHAnsi" w:eastAsia="MS Mincho" w:hAnsiTheme="minorHAnsi" w:cs="Calibri"/>
                <w:color w:val="000000"/>
                <w:szCs w:val="22"/>
              </w:rPr>
              <w:t>1.27</w:t>
            </w:r>
          </w:p>
        </w:tc>
      </w:tr>
      <w:tr w:rsidR="00E53CE0" w:rsidRPr="00F351FD" w14:paraId="38801C80" w14:textId="77777777" w:rsidTr="001A60F3">
        <w:tc>
          <w:tcPr>
            <w:tcW w:w="1043" w:type="dxa"/>
          </w:tcPr>
          <w:p w14:paraId="7F46101E" w14:textId="25D23AB6" w:rsidR="00E53CE0" w:rsidRDefault="00E53CE0" w:rsidP="00E53CE0">
            <w:pPr>
              <w:autoSpaceDE w:val="0"/>
              <w:autoSpaceDN w:val="0"/>
              <w:adjustRightInd w:val="0"/>
              <w:spacing w:after="0"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CPA-7</w:t>
            </w:r>
          </w:p>
        </w:tc>
        <w:tc>
          <w:tcPr>
            <w:tcW w:w="1704" w:type="dxa"/>
          </w:tcPr>
          <w:p w14:paraId="3DE5419D" w14:textId="70C5B411" w:rsidR="00E53CE0" w:rsidRPr="003254E3" w:rsidRDefault="00E53CE0" w:rsidP="00E53CE0">
            <w:pPr>
              <w:autoSpaceDE w:val="0"/>
              <w:autoSpaceDN w:val="0"/>
              <w:adjustRightInd w:val="0"/>
              <w:spacing w:after="0" w:line="240" w:lineRule="auto"/>
              <w:rPr>
                <w:rFonts w:asciiTheme="minorHAnsi" w:hAnsiTheme="minorHAnsi"/>
                <w:szCs w:val="22"/>
              </w:rPr>
            </w:pPr>
            <w:r w:rsidRPr="00D44E5C">
              <w:rPr>
                <w:rFonts w:asciiTheme="minorHAnsi" w:eastAsia="MS Mincho" w:hAnsiTheme="minorHAnsi" w:cs="Calibri"/>
                <w:color w:val="000000"/>
                <w:szCs w:val="22"/>
              </w:rPr>
              <w:t>35.71</w:t>
            </w:r>
          </w:p>
        </w:tc>
        <w:tc>
          <w:tcPr>
            <w:tcW w:w="1661" w:type="dxa"/>
          </w:tcPr>
          <w:p w14:paraId="1F130179" w14:textId="6B99F5EC" w:rsidR="00E53CE0" w:rsidRPr="003254E3" w:rsidRDefault="00E53CE0" w:rsidP="00E53CE0">
            <w:pPr>
              <w:autoSpaceDE w:val="0"/>
              <w:autoSpaceDN w:val="0"/>
              <w:adjustRightInd w:val="0"/>
              <w:spacing w:after="0" w:line="240" w:lineRule="auto"/>
              <w:rPr>
                <w:rFonts w:asciiTheme="minorHAnsi" w:hAnsiTheme="minorHAnsi"/>
                <w:szCs w:val="22"/>
              </w:rPr>
            </w:pPr>
            <w:r w:rsidRPr="00D44E5C">
              <w:rPr>
                <w:rFonts w:asciiTheme="minorHAnsi" w:eastAsia="MS Mincho" w:hAnsiTheme="minorHAnsi" w:cs="Calibri"/>
                <w:color w:val="000000"/>
                <w:szCs w:val="22"/>
              </w:rPr>
              <w:t>96.43</w:t>
            </w:r>
          </w:p>
        </w:tc>
        <w:tc>
          <w:tcPr>
            <w:tcW w:w="1567" w:type="dxa"/>
          </w:tcPr>
          <w:p w14:paraId="372C45D7" w14:textId="0C7C416B" w:rsidR="00E53CE0" w:rsidRPr="003254E3" w:rsidRDefault="00E53CE0" w:rsidP="00E53CE0">
            <w:pPr>
              <w:autoSpaceDE w:val="0"/>
              <w:autoSpaceDN w:val="0"/>
              <w:adjustRightInd w:val="0"/>
              <w:spacing w:after="0" w:line="240" w:lineRule="auto"/>
              <w:rPr>
                <w:rFonts w:asciiTheme="minorHAnsi" w:hAnsiTheme="minorHAnsi"/>
                <w:szCs w:val="22"/>
              </w:rPr>
            </w:pPr>
            <w:r w:rsidRPr="00D44E5C">
              <w:rPr>
                <w:rFonts w:asciiTheme="minorHAnsi" w:eastAsia="MS Mincho" w:hAnsiTheme="minorHAnsi" w:cs="Calibri"/>
                <w:color w:val="000000"/>
                <w:szCs w:val="22"/>
              </w:rPr>
              <w:t>5.95</w:t>
            </w:r>
          </w:p>
        </w:tc>
      </w:tr>
      <w:tr w:rsidR="00E53CE0" w:rsidRPr="00F351FD" w14:paraId="02F47A36" w14:textId="77777777" w:rsidTr="001A60F3">
        <w:tc>
          <w:tcPr>
            <w:tcW w:w="1043" w:type="dxa"/>
          </w:tcPr>
          <w:p w14:paraId="5EEB8248" w14:textId="77777777" w:rsidR="00E53CE0" w:rsidRPr="00F351FD" w:rsidRDefault="00E53CE0" w:rsidP="00E53CE0">
            <w:pPr>
              <w:autoSpaceDE w:val="0"/>
              <w:autoSpaceDN w:val="0"/>
              <w:adjustRightInd w:val="0"/>
              <w:spacing w:after="0" w:line="240" w:lineRule="auto"/>
              <w:rPr>
                <w:rFonts w:asciiTheme="minorHAnsi" w:eastAsia="MS Mincho" w:hAnsiTheme="minorHAnsi" w:cs="Calibri"/>
                <w:color w:val="000000"/>
                <w:szCs w:val="22"/>
              </w:rPr>
            </w:pPr>
            <w:r>
              <w:rPr>
                <w:rFonts w:asciiTheme="minorHAnsi" w:eastAsia="MS Mincho" w:hAnsiTheme="minorHAnsi" w:cs="Calibri"/>
                <w:color w:val="000000"/>
                <w:szCs w:val="22"/>
              </w:rPr>
              <w:t>CPA-10</w:t>
            </w:r>
          </w:p>
        </w:tc>
        <w:tc>
          <w:tcPr>
            <w:tcW w:w="1704" w:type="dxa"/>
          </w:tcPr>
          <w:p w14:paraId="0BF1E425" w14:textId="15E661E4" w:rsidR="00E53CE0" w:rsidRPr="001433B4"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41.25</w:t>
            </w:r>
          </w:p>
        </w:tc>
        <w:tc>
          <w:tcPr>
            <w:tcW w:w="1661" w:type="dxa"/>
          </w:tcPr>
          <w:p w14:paraId="59CA06B4" w14:textId="42462E43" w:rsidR="00E53CE0" w:rsidRPr="001433B4"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100</w:t>
            </w:r>
          </w:p>
        </w:tc>
        <w:tc>
          <w:tcPr>
            <w:tcW w:w="1567" w:type="dxa"/>
          </w:tcPr>
          <w:p w14:paraId="36700820" w14:textId="1969904A" w:rsidR="00E53CE0" w:rsidRPr="001433B4" w:rsidRDefault="00E53CE0" w:rsidP="00E53CE0">
            <w:pPr>
              <w:autoSpaceDE w:val="0"/>
              <w:autoSpaceDN w:val="0"/>
              <w:adjustRightInd w:val="0"/>
              <w:spacing w:after="0" w:line="240" w:lineRule="auto"/>
              <w:rPr>
                <w:rFonts w:asciiTheme="minorHAnsi" w:eastAsia="MS Mincho" w:hAnsiTheme="minorHAnsi" w:cs="Calibri"/>
                <w:color w:val="000000"/>
                <w:szCs w:val="22"/>
              </w:rPr>
            </w:pPr>
            <w:r w:rsidRPr="00D44E5C">
              <w:rPr>
                <w:rFonts w:asciiTheme="minorHAnsi" w:eastAsia="MS Mincho" w:hAnsiTheme="minorHAnsi" w:cs="Calibri"/>
                <w:color w:val="000000"/>
                <w:szCs w:val="22"/>
              </w:rPr>
              <w:t>0.00</w:t>
            </w:r>
          </w:p>
        </w:tc>
      </w:tr>
    </w:tbl>
    <w:p w14:paraId="23EAE505" w14:textId="77777777" w:rsidR="00E47A66" w:rsidRDefault="00E47A66" w:rsidP="006B7666">
      <w:pPr>
        <w:pStyle w:val="ListParagraph"/>
        <w:autoSpaceDE w:val="0"/>
        <w:autoSpaceDN w:val="0"/>
        <w:adjustRightInd w:val="0"/>
        <w:spacing w:after="0" w:line="276" w:lineRule="auto"/>
        <w:jc w:val="both"/>
        <w:rPr>
          <w:rFonts w:asciiTheme="minorHAnsi" w:eastAsia="MS Mincho" w:hAnsiTheme="minorHAnsi"/>
          <w:szCs w:val="22"/>
        </w:rPr>
      </w:pPr>
    </w:p>
    <w:p w14:paraId="6F78A711" w14:textId="5295F76C" w:rsidR="00323688" w:rsidRPr="00323688" w:rsidRDefault="00323688" w:rsidP="00B12F71">
      <w:pPr>
        <w:pStyle w:val="ListParagraph"/>
        <w:numPr>
          <w:ilvl w:val="0"/>
          <w:numId w:val="30"/>
        </w:numPr>
        <w:autoSpaceDE w:val="0"/>
        <w:autoSpaceDN w:val="0"/>
        <w:adjustRightInd w:val="0"/>
        <w:spacing w:after="0" w:line="276" w:lineRule="auto"/>
        <w:jc w:val="both"/>
        <w:rPr>
          <w:rFonts w:asciiTheme="minorHAnsi" w:hAnsiTheme="minorHAnsi"/>
          <w:szCs w:val="22"/>
        </w:rPr>
      </w:pPr>
      <w:r w:rsidRPr="00323688">
        <w:rPr>
          <w:rFonts w:asciiTheme="minorHAnsi" w:hAnsiTheme="minorHAnsi"/>
          <w:szCs w:val="22"/>
        </w:rPr>
        <w:lastRenderedPageBreak/>
        <w:t>7.1.2 Proportion of population with primary reliance on clean fuels and technology</w:t>
      </w:r>
      <w:r>
        <w:rPr>
          <w:rFonts w:asciiTheme="minorHAnsi" w:hAnsiTheme="minorHAnsi"/>
          <w:szCs w:val="22"/>
        </w:rPr>
        <w:t xml:space="preserve"> (</w:t>
      </w:r>
      <w:r w:rsidRPr="006430CD">
        <w:rPr>
          <w:rFonts w:asciiTheme="minorHAnsi" w:hAnsiTheme="minorHAnsi" w:cs="Calibri"/>
          <w:szCs w:val="22"/>
        </w:rPr>
        <w:t>Trainings to Masons</w:t>
      </w:r>
      <w:r>
        <w:rPr>
          <w:rFonts w:asciiTheme="minorHAnsi" w:hAnsiTheme="minorHAnsi" w:cs="Calibri"/>
          <w:szCs w:val="22"/>
        </w:rPr>
        <w:t xml:space="preserve">): </w:t>
      </w:r>
      <w:r w:rsidR="00E53CE0">
        <w:rPr>
          <w:rFonts w:asciiTheme="minorHAnsi" w:hAnsiTheme="minorHAnsi" w:cs="Calibri"/>
          <w:szCs w:val="22"/>
        </w:rPr>
        <w:t>35 Mason</w:t>
      </w:r>
    </w:p>
    <w:p w14:paraId="03522618" w14:textId="03D7D2E7" w:rsidR="00816579" w:rsidRPr="00B96D85" w:rsidRDefault="009C150E" w:rsidP="009C150E">
      <w:pPr>
        <w:pStyle w:val="Heading5"/>
      </w:pPr>
      <w:bookmarkStart w:id="57" w:name="_Toc40962782"/>
      <w:r>
        <w:t xml:space="preserve">E.3. </w:t>
      </w:r>
      <w:r w:rsidR="00816579" w:rsidRPr="00CA4AB2">
        <w:t>Calculation of leakage</w:t>
      </w:r>
      <w:bookmarkEnd w:id="57"/>
      <w:r w:rsidR="00816579" w:rsidRPr="00CA4AB2">
        <w:t xml:space="preserve"> </w:t>
      </w:r>
    </w:p>
    <w:p w14:paraId="33B22302" w14:textId="77777777" w:rsidR="00323688" w:rsidRDefault="00323688" w:rsidP="00323688">
      <w:pPr>
        <w:spacing w:after="0"/>
      </w:pPr>
      <w:r>
        <w:rPr>
          <w:rFonts w:asciiTheme="minorHAnsi" w:hAnsiTheme="minorHAnsi"/>
          <w:b/>
          <w:szCs w:val="22"/>
        </w:rPr>
        <w:t xml:space="preserve">Leakage </w:t>
      </w:r>
      <w:r w:rsidRPr="00395328">
        <w:rPr>
          <w:rFonts w:asciiTheme="minorHAnsi" w:hAnsiTheme="minorHAnsi"/>
          <w:b/>
          <w:szCs w:val="22"/>
        </w:rPr>
        <w:t>Estimate for SDG 13</w:t>
      </w:r>
    </w:p>
    <w:p w14:paraId="53F5E283" w14:textId="7CF41C94" w:rsidR="00323688" w:rsidRPr="00395328" w:rsidRDefault="00323688" w:rsidP="00D61FB0">
      <w:pPr>
        <w:spacing w:after="0" w:line="240" w:lineRule="auto"/>
        <w:rPr>
          <w:rFonts w:asciiTheme="minorHAnsi" w:hAnsiTheme="minorHAnsi" w:cs="Arial"/>
          <w:szCs w:val="22"/>
        </w:rPr>
      </w:pPr>
      <w:r>
        <w:rPr>
          <w:rFonts w:asciiTheme="minorHAnsi" w:hAnsiTheme="minorHAnsi" w:cs="Arial"/>
          <w:szCs w:val="22"/>
        </w:rPr>
        <w:t>T</w:t>
      </w:r>
      <w:r w:rsidRPr="00395328">
        <w:rPr>
          <w:rFonts w:asciiTheme="minorHAnsi" w:hAnsiTheme="minorHAnsi" w:cs="Arial"/>
          <w:szCs w:val="22"/>
        </w:rPr>
        <w:t xml:space="preserve">he leakage is considered. Considering the leakage of 5% (as per the methodology AMS I.E. version </w:t>
      </w:r>
      <w:r w:rsidR="003E719F">
        <w:rPr>
          <w:rFonts w:asciiTheme="minorHAnsi" w:hAnsiTheme="minorHAnsi" w:cs="Arial"/>
          <w:szCs w:val="22"/>
        </w:rPr>
        <w:t>9</w:t>
      </w:r>
      <w:r w:rsidRPr="00395328">
        <w:rPr>
          <w:rFonts w:asciiTheme="minorHAnsi" w:hAnsiTheme="minorHAnsi" w:cs="Arial"/>
          <w:szCs w:val="22"/>
        </w:rPr>
        <w:t xml:space="preserve">), leakage emission is calculated as: </w:t>
      </w:r>
    </w:p>
    <w:p w14:paraId="56AE3DC2" w14:textId="77777777" w:rsidR="00A02926" w:rsidRDefault="00A02926" w:rsidP="00D61FB0">
      <w:pPr>
        <w:spacing w:after="0" w:line="240" w:lineRule="auto"/>
        <w:rPr>
          <w:rFonts w:asciiTheme="minorHAnsi" w:hAnsiTheme="minorHAnsi" w:cs="Arial"/>
          <w:szCs w:val="22"/>
        </w:rPr>
      </w:pPr>
    </w:p>
    <w:p w14:paraId="723DB270" w14:textId="77777777" w:rsidR="00B66905" w:rsidRPr="00B66905" w:rsidRDefault="00B66905" w:rsidP="00B66905">
      <w:pPr>
        <w:spacing w:after="0" w:line="240" w:lineRule="auto"/>
        <w:rPr>
          <w:rFonts w:asciiTheme="minorHAnsi" w:hAnsiTheme="minorHAnsi" w:cs="Arial"/>
          <w:szCs w:val="22"/>
        </w:rPr>
      </w:pPr>
      <w:r w:rsidRPr="00B66905">
        <w:rPr>
          <w:rFonts w:asciiTheme="minorHAnsi" w:hAnsiTheme="minorHAnsi" w:cs="Arial"/>
          <w:szCs w:val="22"/>
        </w:rPr>
        <w:t xml:space="preserve">For CPA-1: </w:t>
      </w:r>
    </w:p>
    <w:p w14:paraId="43F36075" w14:textId="77777777" w:rsidR="00B66905" w:rsidRPr="00B66905" w:rsidRDefault="00B66905" w:rsidP="00B66905">
      <w:pPr>
        <w:spacing w:after="0" w:line="240" w:lineRule="auto"/>
        <w:rPr>
          <w:rFonts w:asciiTheme="minorHAnsi" w:hAnsiTheme="minorHAnsi" w:cs="Arial"/>
          <w:szCs w:val="22"/>
        </w:rPr>
      </w:pPr>
      <w:r w:rsidRPr="00B66905">
        <w:rPr>
          <w:rFonts w:asciiTheme="minorHAnsi" w:hAnsiTheme="minorHAnsi" w:cs="Arial"/>
          <w:szCs w:val="22"/>
        </w:rPr>
        <w:t xml:space="preserve">LEy = 0.05 x BEy = 0.05 x 61,017 = 3,050 tCO2eq </w:t>
      </w:r>
    </w:p>
    <w:p w14:paraId="6AC84663" w14:textId="77777777" w:rsidR="00B66905" w:rsidRPr="00B66905" w:rsidRDefault="00B66905" w:rsidP="00B66905">
      <w:pPr>
        <w:spacing w:after="0" w:line="240" w:lineRule="auto"/>
        <w:rPr>
          <w:rFonts w:asciiTheme="minorHAnsi" w:hAnsiTheme="minorHAnsi" w:cs="Arial"/>
          <w:szCs w:val="22"/>
        </w:rPr>
      </w:pPr>
      <w:r w:rsidRPr="00B66905">
        <w:rPr>
          <w:rFonts w:asciiTheme="minorHAnsi" w:hAnsiTheme="minorHAnsi" w:cs="Arial"/>
          <w:szCs w:val="22"/>
        </w:rPr>
        <w:t>Simlarly, leakage for other CPAs are given below:</w:t>
      </w:r>
    </w:p>
    <w:p w14:paraId="204134A9" w14:textId="77777777" w:rsidR="00B66905" w:rsidRPr="00B66905" w:rsidRDefault="00B66905" w:rsidP="00B66905">
      <w:pPr>
        <w:spacing w:after="0" w:line="240" w:lineRule="auto"/>
        <w:rPr>
          <w:rFonts w:asciiTheme="minorHAnsi" w:hAnsiTheme="minorHAnsi" w:cs="Arial"/>
          <w:szCs w:val="22"/>
        </w:rPr>
      </w:pPr>
    </w:p>
    <w:p w14:paraId="008DF211" w14:textId="77777777" w:rsidR="00B66905" w:rsidRPr="00B66905" w:rsidRDefault="00B66905" w:rsidP="00B66905">
      <w:pPr>
        <w:spacing w:after="0" w:line="240" w:lineRule="auto"/>
        <w:rPr>
          <w:rFonts w:asciiTheme="minorHAnsi" w:hAnsiTheme="minorHAnsi" w:cs="Arial"/>
          <w:szCs w:val="22"/>
        </w:rPr>
      </w:pPr>
      <w:r w:rsidRPr="00B66905">
        <w:rPr>
          <w:rFonts w:asciiTheme="minorHAnsi" w:hAnsiTheme="minorHAnsi" w:cs="Arial"/>
          <w:szCs w:val="22"/>
        </w:rPr>
        <w:t>CPA-2: 2,885 tCO2eq</w:t>
      </w:r>
    </w:p>
    <w:p w14:paraId="608C3244" w14:textId="77777777" w:rsidR="00B66905" w:rsidRPr="00B66905" w:rsidRDefault="00B66905" w:rsidP="00B66905">
      <w:pPr>
        <w:spacing w:after="0" w:line="240" w:lineRule="auto"/>
        <w:rPr>
          <w:rFonts w:asciiTheme="minorHAnsi" w:hAnsiTheme="minorHAnsi" w:cs="Arial"/>
          <w:szCs w:val="22"/>
        </w:rPr>
      </w:pPr>
      <w:r w:rsidRPr="00B66905">
        <w:rPr>
          <w:rFonts w:asciiTheme="minorHAnsi" w:hAnsiTheme="minorHAnsi" w:cs="Arial"/>
          <w:szCs w:val="22"/>
        </w:rPr>
        <w:t>CPA-3: 3,106 tCO2eq</w:t>
      </w:r>
    </w:p>
    <w:p w14:paraId="7D714E77" w14:textId="77777777" w:rsidR="00B66905" w:rsidRPr="00B66905" w:rsidRDefault="00B66905" w:rsidP="00B66905">
      <w:pPr>
        <w:spacing w:after="0" w:line="240" w:lineRule="auto"/>
        <w:rPr>
          <w:rFonts w:asciiTheme="minorHAnsi" w:hAnsiTheme="minorHAnsi" w:cs="Arial"/>
          <w:szCs w:val="22"/>
        </w:rPr>
      </w:pPr>
      <w:r w:rsidRPr="00B66905">
        <w:rPr>
          <w:rFonts w:asciiTheme="minorHAnsi" w:hAnsiTheme="minorHAnsi" w:cs="Arial"/>
          <w:szCs w:val="22"/>
        </w:rPr>
        <w:t>CPA-4: 3,432 tCO2eq</w:t>
      </w:r>
    </w:p>
    <w:p w14:paraId="7EDC28E2" w14:textId="77777777" w:rsidR="00B66905" w:rsidRPr="00B66905" w:rsidRDefault="00B66905" w:rsidP="00B66905">
      <w:pPr>
        <w:spacing w:after="0" w:line="240" w:lineRule="auto"/>
        <w:rPr>
          <w:rFonts w:asciiTheme="minorHAnsi" w:hAnsiTheme="minorHAnsi" w:cs="Arial"/>
          <w:szCs w:val="22"/>
        </w:rPr>
      </w:pPr>
      <w:r w:rsidRPr="00B66905">
        <w:rPr>
          <w:rFonts w:asciiTheme="minorHAnsi" w:hAnsiTheme="minorHAnsi" w:cs="Arial"/>
          <w:szCs w:val="22"/>
        </w:rPr>
        <w:t>CPA-5: 3,162 tCO2eq</w:t>
      </w:r>
    </w:p>
    <w:p w14:paraId="5F195777" w14:textId="77777777" w:rsidR="00B66905" w:rsidRPr="00B66905" w:rsidRDefault="00B66905" w:rsidP="00B66905">
      <w:pPr>
        <w:spacing w:after="0" w:line="240" w:lineRule="auto"/>
        <w:rPr>
          <w:rFonts w:asciiTheme="minorHAnsi" w:hAnsiTheme="minorHAnsi" w:cs="Arial"/>
          <w:szCs w:val="22"/>
        </w:rPr>
      </w:pPr>
      <w:r w:rsidRPr="00B66905">
        <w:rPr>
          <w:rFonts w:asciiTheme="minorHAnsi" w:hAnsiTheme="minorHAnsi" w:cs="Arial"/>
          <w:szCs w:val="22"/>
        </w:rPr>
        <w:t>CPA-6: 1,384 tCO2eq</w:t>
      </w:r>
    </w:p>
    <w:p w14:paraId="6A3D69B0" w14:textId="77777777" w:rsidR="00B66905" w:rsidRPr="00B66905" w:rsidRDefault="00B66905" w:rsidP="00B66905">
      <w:pPr>
        <w:spacing w:after="0" w:line="240" w:lineRule="auto"/>
        <w:rPr>
          <w:rFonts w:asciiTheme="minorHAnsi" w:hAnsiTheme="minorHAnsi" w:cs="Arial"/>
          <w:szCs w:val="22"/>
        </w:rPr>
      </w:pPr>
      <w:r w:rsidRPr="00B66905">
        <w:rPr>
          <w:rFonts w:asciiTheme="minorHAnsi" w:hAnsiTheme="minorHAnsi" w:cs="Arial"/>
          <w:szCs w:val="22"/>
        </w:rPr>
        <w:t>CPA-7: 1,439 tCO2eq</w:t>
      </w:r>
    </w:p>
    <w:p w14:paraId="510C6FA2" w14:textId="77777777" w:rsidR="00B66905" w:rsidRPr="00B66905" w:rsidRDefault="00B66905" w:rsidP="00B66905">
      <w:pPr>
        <w:spacing w:after="0" w:line="240" w:lineRule="auto"/>
        <w:rPr>
          <w:rFonts w:asciiTheme="minorHAnsi" w:hAnsiTheme="minorHAnsi" w:cs="Arial"/>
          <w:szCs w:val="22"/>
        </w:rPr>
      </w:pPr>
      <w:r w:rsidRPr="00B66905">
        <w:rPr>
          <w:rFonts w:asciiTheme="minorHAnsi" w:hAnsiTheme="minorHAnsi" w:cs="Arial"/>
          <w:szCs w:val="22"/>
        </w:rPr>
        <w:t>CPA-10: 1,626 tCO2eq</w:t>
      </w:r>
    </w:p>
    <w:p w14:paraId="3215B858" w14:textId="77777777" w:rsidR="006B7666" w:rsidRDefault="006B7666" w:rsidP="00323688">
      <w:pPr>
        <w:spacing w:after="0" w:line="276" w:lineRule="auto"/>
        <w:jc w:val="both"/>
        <w:rPr>
          <w:rFonts w:asciiTheme="minorHAnsi" w:hAnsiTheme="minorHAnsi"/>
          <w:b/>
          <w:szCs w:val="22"/>
        </w:rPr>
      </w:pPr>
    </w:p>
    <w:p w14:paraId="58C9DD81" w14:textId="77777777" w:rsidR="00323688" w:rsidRDefault="00323688" w:rsidP="00323688">
      <w:pPr>
        <w:spacing w:after="0" w:line="276" w:lineRule="auto"/>
        <w:jc w:val="both"/>
        <w:rPr>
          <w:rFonts w:asciiTheme="minorHAnsi" w:hAnsiTheme="minorHAnsi"/>
          <w:b/>
          <w:szCs w:val="22"/>
        </w:rPr>
      </w:pPr>
      <w:r>
        <w:rPr>
          <w:rFonts w:asciiTheme="minorHAnsi" w:hAnsiTheme="minorHAnsi"/>
          <w:b/>
          <w:szCs w:val="22"/>
        </w:rPr>
        <w:t xml:space="preserve">Leakage </w:t>
      </w:r>
      <w:r w:rsidRPr="00395328">
        <w:rPr>
          <w:rFonts w:asciiTheme="minorHAnsi" w:hAnsiTheme="minorHAnsi"/>
          <w:b/>
          <w:szCs w:val="22"/>
        </w:rPr>
        <w:t>Estimate</w:t>
      </w:r>
      <w:r>
        <w:rPr>
          <w:rFonts w:asciiTheme="minorHAnsi" w:hAnsiTheme="minorHAnsi"/>
          <w:b/>
          <w:szCs w:val="22"/>
        </w:rPr>
        <w:t xml:space="preserve"> for SDG </w:t>
      </w:r>
      <w:r w:rsidRPr="00395328">
        <w:rPr>
          <w:rFonts w:asciiTheme="minorHAnsi" w:hAnsiTheme="minorHAnsi"/>
          <w:b/>
          <w:szCs w:val="22"/>
        </w:rPr>
        <w:t>3</w:t>
      </w:r>
    </w:p>
    <w:p w14:paraId="534384D0" w14:textId="77777777" w:rsidR="00323688" w:rsidRPr="00395328" w:rsidRDefault="00323688" w:rsidP="00323688">
      <w:pPr>
        <w:spacing w:after="0" w:line="276" w:lineRule="auto"/>
        <w:jc w:val="both"/>
        <w:rPr>
          <w:rFonts w:asciiTheme="minorHAnsi" w:hAnsiTheme="minorHAnsi" w:cs="Arial"/>
          <w:szCs w:val="22"/>
        </w:rPr>
      </w:pPr>
      <w:r w:rsidRPr="00395328">
        <w:rPr>
          <w:rFonts w:asciiTheme="minorHAnsi" w:hAnsiTheme="minorHAnsi" w:cs="Arial"/>
          <w:szCs w:val="22"/>
        </w:rPr>
        <w:t xml:space="preserve">Leakage for the SDG 3 is taken as zero as it is not applicable.  </w:t>
      </w:r>
    </w:p>
    <w:p w14:paraId="604B0F6E" w14:textId="77777777" w:rsidR="00323688" w:rsidRDefault="00323688" w:rsidP="00323688">
      <w:pPr>
        <w:spacing w:after="0" w:line="276" w:lineRule="auto"/>
        <w:jc w:val="both"/>
        <w:rPr>
          <w:rFonts w:asciiTheme="minorHAnsi" w:hAnsiTheme="minorHAnsi"/>
          <w:b/>
          <w:szCs w:val="22"/>
        </w:rPr>
      </w:pPr>
    </w:p>
    <w:p w14:paraId="3A9BD012" w14:textId="77777777" w:rsidR="00323688" w:rsidRDefault="00323688" w:rsidP="00323688">
      <w:pPr>
        <w:spacing w:after="0" w:line="276" w:lineRule="auto"/>
        <w:jc w:val="both"/>
        <w:rPr>
          <w:rFonts w:asciiTheme="minorHAnsi" w:hAnsiTheme="minorHAnsi"/>
          <w:b/>
          <w:szCs w:val="22"/>
        </w:rPr>
      </w:pPr>
      <w:r>
        <w:rPr>
          <w:rFonts w:asciiTheme="minorHAnsi" w:hAnsiTheme="minorHAnsi"/>
          <w:b/>
          <w:szCs w:val="22"/>
        </w:rPr>
        <w:t xml:space="preserve">Leakage </w:t>
      </w:r>
      <w:r w:rsidRPr="00395328">
        <w:rPr>
          <w:rFonts w:asciiTheme="minorHAnsi" w:hAnsiTheme="minorHAnsi"/>
          <w:b/>
          <w:szCs w:val="22"/>
        </w:rPr>
        <w:t>Estimate</w:t>
      </w:r>
      <w:r>
        <w:rPr>
          <w:rFonts w:asciiTheme="minorHAnsi" w:hAnsiTheme="minorHAnsi"/>
          <w:b/>
          <w:szCs w:val="22"/>
        </w:rPr>
        <w:t xml:space="preserve"> for SDG 7</w:t>
      </w:r>
    </w:p>
    <w:p w14:paraId="068A059B" w14:textId="77777777" w:rsidR="00323688" w:rsidRPr="00395328" w:rsidRDefault="00323688" w:rsidP="00323688">
      <w:pPr>
        <w:spacing w:after="0" w:line="276" w:lineRule="auto"/>
        <w:jc w:val="both"/>
        <w:rPr>
          <w:rFonts w:asciiTheme="minorHAnsi" w:hAnsiTheme="minorHAnsi" w:cs="Arial"/>
          <w:szCs w:val="22"/>
        </w:rPr>
      </w:pPr>
      <w:r w:rsidRPr="00395328">
        <w:rPr>
          <w:rFonts w:asciiTheme="minorHAnsi" w:hAnsiTheme="minorHAnsi" w:cs="Arial"/>
          <w:szCs w:val="22"/>
        </w:rPr>
        <w:t xml:space="preserve">Leakage for the SDG </w:t>
      </w:r>
      <w:r>
        <w:rPr>
          <w:rFonts w:asciiTheme="minorHAnsi" w:hAnsiTheme="minorHAnsi" w:cs="Arial"/>
          <w:szCs w:val="22"/>
        </w:rPr>
        <w:t>7</w:t>
      </w:r>
      <w:r w:rsidRPr="00395328">
        <w:rPr>
          <w:rFonts w:asciiTheme="minorHAnsi" w:hAnsiTheme="minorHAnsi" w:cs="Arial"/>
          <w:szCs w:val="22"/>
        </w:rPr>
        <w:t xml:space="preserve"> is taken as zero as it is not applicable.  </w:t>
      </w:r>
    </w:p>
    <w:p w14:paraId="7873AF36" w14:textId="2B506F9C" w:rsidR="00816579" w:rsidRDefault="009C150E" w:rsidP="009C150E">
      <w:pPr>
        <w:pStyle w:val="Heading5"/>
      </w:pPr>
      <w:bookmarkStart w:id="58" w:name="_Toc40953319"/>
      <w:bookmarkStart w:id="59" w:name="_Toc40953601"/>
      <w:bookmarkStart w:id="60" w:name="_Toc40962783"/>
      <w:bookmarkStart w:id="61" w:name="_Ref315873988"/>
      <w:bookmarkStart w:id="62" w:name="_Toc40962784"/>
      <w:bookmarkEnd w:id="58"/>
      <w:bookmarkEnd w:id="59"/>
      <w:bookmarkEnd w:id="60"/>
      <w:r>
        <w:t xml:space="preserve">E.4. </w:t>
      </w:r>
      <w:r w:rsidR="00816579" w:rsidRPr="002669DA">
        <w:t xml:space="preserve">Calculation of </w:t>
      </w:r>
      <w:bookmarkEnd w:id="61"/>
      <w:r w:rsidR="00816579" w:rsidRPr="002669DA">
        <w:t>net benefits or direct calculation for each SDG Impact</w:t>
      </w:r>
      <w:bookmarkStart w:id="63" w:name="_Toc40962785"/>
      <w:bookmarkEnd w:id="62"/>
      <w:bookmarkEnd w:id="63"/>
    </w:p>
    <w:tbl>
      <w:tblPr>
        <w:tblStyle w:val="GSTableBoldline-heightcondensed"/>
        <w:tblW w:w="5466" w:type="pct"/>
        <w:tblLayout w:type="fixed"/>
        <w:tblCellMar>
          <w:top w:w="57" w:type="dxa"/>
          <w:left w:w="57" w:type="dxa"/>
        </w:tblCellMar>
        <w:tblLook w:val="06A0" w:firstRow="1" w:lastRow="0" w:firstColumn="1" w:lastColumn="0" w:noHBand="1" w:noVBand="1"/>
      </w:tblPr>
      <w:tblGrid>
        <w:gridCol w:w="693"/>
        <w:gridCol w:w="2582"/>
        <w:gridCol w:w="1276"/>
        <w:gridCol w:w="2586"/>
        <w:gridCol w:w="3393"/>
      </w:tblGrid>
      <w:tr w:rsidR="00173438" w:rsidRPr="001673A1" w14:paraId="2FB53158" w14:textId="77777777" w:rsidTr="006B7666">
        <w:trPr>
          <w:cnfStyle w:val="100000000000" w:firstRow="1" w:lastRow="0" w:firstColumn="0" w:lastColumn="0" w:oddVBand="0" w:evenVBand="0" w:oddHBand="0" w:evenHBand="0" w:firstRowFirstColumn="0" w:firstRowLastColumn="0" w:lastRowFirstColumn="0" w:lastRowLastColumn="0"/>
          <w:trHeight w:val="658"/>
        </w:trPr>
        <w:tc>
          <w:tcPr>
            <w:tcW w:w="329" w:type="pct"/>
            <w:vAlign w:val="top"/>
          </w:tcPr>
          <w:p w14:paraId="0B47FFC4" w14:textId="77777777" w:rsidR="00323688" w:rsidRPr="004714F2" w:rsidDel="00B62773" w:rsidRDefault="00323688" w:rsidP="000C0C19">
            <w:pPr>
              <w:rPr>
                <w:color w:val="FFFFFF" w:themeColor="background1"/>
              </w:rPr>
            </w:pPr>
            <w:r w:rsidRPr="004714F2">
              <w:rPr>
                <w:color w:val="FFFFFF" w:themeColor="background1"/>
              </w:rPr>
              <w:t>SDG</w:t>
            </w:r>
          </w:p>
        </w:tc>
        <w:tc>
          <w:tcPr>
            <w:tcW w:w="1226" w:type="pct"/>
            <w:vAlign w:val="top"/>
          </w:tcPr>
          <w:p w14:paraId="642BA99D" w14:textId="77777777" w:rsidR="00323688" w:rsidRPr="004714F2" w:rsidRDefault="00323688" w:rsidP="000C0C19">
            <w:pPr>
              <w:jc w:val="center"/>
              <w:rPr>
                <w:color w:val="FFFFFF" w:themeColor="background1"/>
              </w:rPr>
            </w:pPr>
            <w:r w:rsidRPr="004714F2">
              <w:rPr>
                <w:color w:val="FFFFFF" w:themeColor="background1"/>
              </w:rPr>
              <w:t>SDG Impact</w:t>
            </w:r>
          </w:p>
        </w:tc>
        <w:tc>
          <w:tcPr>
            <w:tcW w:w="606" w:type="pct"/>
            <w:vAlign w:val="top"/>
          </w:tcPr>
          <w:p w14:paraId="7A16DAB3" w14:textId="77777777" w:rsidR="00323688" w:rsidRPr="004714F2" w:rsidRDefault="00323688" w:rsidP="000C0C19">
            <w:pPr>
              <w:spacing w:line="276" w:lineRule="auto"/>
              <w:rPr>
                <w:rFonts w:asciiTheme="minorHAnsi" w:hAnsiTheme="minorHAnsi"/>
                <w:color w:val="FFFFFF" w:themeColor="background1"/>
                <w:sz w:val="20"/>
              </w:rPr>
            </w:pPr>
            <w:r w:rsidRPr="004714F2">
              <w:rPr>
                <w:rFonts w:asciiTheme="minorHAnsi" w:hAnsiTheme="minorHAnsi"/>
                <w:color w:val="FFFFFF" w:themeColor="background1"/>
                <w:sz w:val="20"/>
              </w:rPr>
              <w:t xml:space="preserve">Baseline </w:t>
            </w:r>
            <w:r w:rsidRPr="004714F2">
              <w:rPr>
                <w:rFonts w:asciiTheme="minorHAnsi" w:hAnsiTheme="minorHAnsi"/>
                <w:color w:val="FFFFFF" w:themeColor="background1"/>
                <w:sz w:val="20"/>
              </w:rPr>
              <w:br/>
              <w:t>estimate</w:t>
            </w:r>
          </w:p>
        </w:tc>
        <w:tc>
          <w:tcPr>
            <w:tcW w:w="1228" w:type="pct"/>
            <w:vAlign w:val="top"/>
          </w:tcPr>
          <w:p w14:paraId="59D11018" w14:textId="77777777" w:rsidR="00323688" w:rsidRPr="004714F2" w:rsidRDefault="00323688" w:rsidP="000C0C19">
            <w:pPr>
              <w:spacing w:line="276" w:lineRule="auto"/>
              <w:rPr>
                <w:rFonts w:asciiTheme="minorHAnsi" w:hAnsiTheme="minorHAnsi"/>
                <w:color w:val="FFFFFF" w:themeColor="background1"/>
                <w:sz w:val="20"/>
              </w:rPr>
            </w:pPr>
            <w:r w:rsidRPr="004714F2">
              <w:rPr>
                <w:rFonts w:asciiTheme="minorHAnsi" w:hAnsiTheme="minorHAnsi"/>
                <w:color w:val="FFFFFF" w:themeColor="background1"/>
                <w:sz w:val="20"/>
              </w:rPr>
              <w:t xml:space="preserve">Project </w:t>
            </w:r>
            <w:r w:rsidRPr="004714F2">
              <w:rPr>
                <w:rFonts w:asciiTheme="minorHAnsi" w:hAnsiTheme="minorHAnsi"/>
                <w:color w:val="FFFFFF" w:themeColor="background1"/>
                <w:sz w:val="20"/>
              </w:rPr>
              <w:br/>
              <w:t>estimate</w:t>
            </w:r>
          </w:p>
        </w:tc>
        <w:tc>
          <w:tcPr>
            <w:tcW w:w="1611" w:type="pct"/>
            <w:vAlign w:val="top"/>
          </w:tcPr>
          <w:p w14:paraId="4463475A" w14:textId="77777777" w:rsidR="00323688" w:rsidRPr="004714F2" w:rsidRDefault="00323688" w:rsidP="000C0C19">
            <w:pPr>
              <w:spacing w:line="276" w:lineRule="auto"/>
              <w:rPr>
                <w:rFonts w:asciiTheme="minorHAnsi" w:hAnsiTheme="minorHAnsi"/>
                <w:color w:val="FFFFFF" w:themeColor="background1"/>
                <w:sz w:val="20"/>
              </w:rPr>
            </w:pPr>
            <w:r w:rsidRPr="004714F2">
              <w:rPr>
                <w:rFonts w:asciiTheme="minorHAnsi" w:hAnsiTheme="minorHAnsi"/>
                <w:color w:val="FFFFFF" w:themeColor="background1"/>
                <w:sz w:val="20"/>
              </w:rPr>
              <w:t xml:space="preserve">Net </w:t>
            </w:r>
            <w:r w:rsidRPr="004714F2">
              <w:rPr>
                <w:rFonts w:asciiTheme="minorHAnsi" w:hAnsiTheme="minorHAnsi"/>
                <w:color w:val="FFFFFF" w:themeColor="background1"/>
                <w:sz w:val="20"/>
              </w:rPr>
              <w:br/>
              <w:t>benefit</w:t>
            </w:r>
          </w:p>
        </w:tc>
      </w:tr>
      <w:tr w:rsidR="00173438" w:rsidRPr="003E719F" w14:paraId="0A09FF38" w14:textId="77777777" w:rsidTr="006B7666">
        <w:trPr>
          <w:trHeight w:val="494"/>
        </w:trPr>
        <w:tc>
          <w:tcPr>
            <w:tcW w:w="329" w:type="pct"/>
          </w:tcPr>
          <w:p w14:paraId="5532DB27" w14:textId="77777777" w:rsidR="00323688" w:rsidRPr="003E719F" w:rsidRDefault="00323688" w:rsidP="000C0C19">
            <w:pPr>
              <w:rPr>
                <w:rFonts w:asciiTheme="minorHAnsi" w:hAnsiTheme="minorHAnsi"/>
                <w:sz w:val="20"/>
                <w:szCs w:val="20"/>
              </w:rPr>
            </w:pPr>
            <w:r w:rsidRPr="003E719F">
              <w:rPr>
                <w:rFonts w:asciiTheme="minorHAnsi" w:hAnsiTheme="minorHAnsi"/>
                <w:sz w:val="20"/>
                <w:szCs w:val="20"/>
              </w:rPr>
              <w:t>13</w:t>
            </w:r>
          </w:p>
        </w:tc>
        <w:tc>
          <w:tcPr>
            <w:tcW w:w="1226" w:type="pct"/>
          </w:tcPr>
          <w:p w14:paraId="1B0E4D5F" w14:textId="77777777" w:rsidR="00323688" w:rsidRPr="003E719F" w:rsidRDefault="00323688" w:rsidP="00323688">
            <w:pPr>
              <w:ind w:left="32" w:right="93"/>
              <w:rPr>
                <w:rFonts w:asciiTheme="minorHAnsi" w:hAnsiTheme="minorHAnsi"/>
                <w:b/>
                <w:sz w:val="20"/>
                <w:szCs w:val="20"/>
              </w:rPr>
            </w:pPr>
            <w:r w:rsidRPr="003E719F">
              <w:rPr>
                <w:rFonts w:asciiTheme="minorHAnsi" w:hAnsiTheme="minorHAnsi"/>
                <w:sz w:val="20"/>
                <w:szCs w:val="20"/>
              </w:rPr>
              <w:t>GHG emission (tCO2eq)</w:t>
            </w:r>
          </w:p>
        </w:tc>
        <w:tc>
          <w:tcPr>
            <w:tcW w:w="606" w:type="pct"/>
          </w:tcPr>
          <w:p w14:paraId="0EBB0610" w14:textId="71716BA8" w:rsidR="00323688" w:rsidRPr="003E719F" w:rsidRDefault="00B66905" w:rsidP="00B66905">
            <w:pPr>
              <w:ind w:left="120" w:right="90"/>
              <w:jc w:val="center"/>
              <w:rPr>
                <w:rFonts w:asciiTheme="minorHAnsi" w:hAnsiTheme="minorHAnsi"/>
                <w:b/>
                <w:sz w:val="20"/>
                <w:szCs w:val="20"/>
              </w:rPr>
            </w:pPr>
            <w:r>
              <w:rPr>
                <w:rFonts w:asciiTheme="minorHAnsi" w:hAnsiTheme="minorHAnsi"/>
                <w:sz w:val="20"/>
                <w:szCs w:val="20"/>
              </w:rPr>
              <w:t>401,770</w:t>
            </w:r>
            <w:r w:rsidR="00323688" w:rsidRPr="003E719F">
              <w:rPr>
                <w:rFonts w:asciiTheme="minorHAnsi" w:hAnsiTheme="minorHAnsi"/>
                <w:sz w:val="20"/>
                <w:szCs w:val="20"/>
              </w:rPr>
              <w:t xml:space="preserve"> </w:t>
            </w:r>
          </w:p>
        </w:tc>
        <w:tc>
          <w:tcPr>
            <w:tcW w:w="1228" w:type="pct"/>
          </w:tcPr>
          <w:p w14:paraId="37E45168" w14:textId="652A87BF" w:rsidR="00323688" w:rsidRPr="003E719F" w:rsidRDefault="00B66905" w:rsidP="00685E81">
            <w:pPr>
              <w:rPr>
                <w:rFonts w:asciiTheme="minorHAnsi" w:hAnsiTheme="minorHAnsi"/>
                <w:b/>
                <w:sz w:val="20"/>
                <w:szCs w:val="20"/>
              </w:rPr>
            </w:pPr>
            <w:r>
              <w:rPr>
                <w:rFonts w:asciiTheme="minorHAnsi" w:hAnsiTheme="minorHAnsi"/>
                <w:sz w:val="20"/>
                <w:szCs w:val="20"/>
              </w:rPr>
              <w:t>20,084</w:t>
            </w:r>
            <w:r w:rsidR="0064242E">
              <w:rPr>
                <w:rFonts w:asciiTheme="minorHAnsi" w:hAnsiTheme="minorHAnsi"/>
                <w:sz w:val="20"/>
                <w:szCs w:val="20"/>
              </w:rPr>
              <w:t xml:space="preserve"> </w:t>
            </w:r>
            <w:r w:rsidR="00685E81">
              <w:rPr>
                <w:rFonts w:asciiTheme="minorHAnsi" w:hAnsiTheme="minorHAnsi"/>
                <w:sz w:val="20"/>
                <w:szCs w:val="20"/>
              </w:rPr>
              <w:t>(Leakage)</w:t>
            </w:r>
          </w:p>
        </w:tc>
        <w:tc>
          <w:tcPr>
            <w:tcW w:w="1611" w:type="pct"/>
          </w:tcPr>
          <w:p w14:paraId="4D13C218" w14:textId="412CC927" w:rsidR="00323688" w:rsidRPr="003E719F" w:rsidRDefault="00B66905" w:rsidP="000C0C19">
            <w:pPr>
              <w:rPr>
                <w:rFonts w:asciiTheme="minorHAnsi" w:hAnsiTheme="minorHAnsi"/>
                <w:b/>
                <w:sz w:val="20"/>
                <w:szCs w:val="20"/>
              </w:rPr>
            </w:pPr>
            <w:r>
              <w:rPr>
                <w:rFonts w:asciiTheme="minorHAnsi" w:hAnsiTheme="minorHAnsi"/>
                <w:sz w:val="20"/>
                <w:szCs w:val="20"/>
              </w:rPr>
              <w:t>381,686</w:t>
            </w:r>
          </w:p>
        </w:tc>
      </w:tr>
      <w:tr w:rsidR="00173438" w:rsidRPr="001673A1" w14:paraId="487938AC" w14:textId="77777777" w:rsidTr="006B7666">
        <w:trPr>
          <w:trHeight w:val="494"/>
        </w:trPr>
        <w:tc>
          <w:tcPr>
            <w:tcW w:w="329" w:type="pct"/>
            <w:tcBorders>
              <w:bottom w:val="single" w:sz="4" w:space="0" w:color="A6A6A6" w:themeColor="background1" w:themeShade="A6"/>
            </w:tcBorders>
          </w:tcPr>
          <w:p w14:paraId="3C90BB6B" w14:textId="77777777" w:rsidR="00323688" w:rsidRPr="008119D4" w:rsidDel="00B62773" w:rsidRDefault="00323688" w:rsidP="000C0C19">
            <w:pPr>
              <w:rPr>
                <w:rFonts w:asciiTheme="minorHAnsi" w:hAnsiTheme="minorHAnsi"/>
                <w:sz w:val="20"/>
                <w:szCs w:val="20"/>
              </w:rPr>
            </w:pPr>
            <w:r w:rsidRPr="008119D4">
              <w:rPr>
                <w:rFonts w:asciiTheme="minorHAnsi" w:hAnsiTheme="minorHAnsi"/>
                <w:sz w:val="20"/>
                <w:szCs w:val="20"/>
              </w:rPr>
              <w:t>3</w:t>
            </w:r>
          </w:p>
        </w:tc>
        <w:tc>
          <w:tcPr>
            <w:tcW w:w="1226" w:type="pct"/>
            <w:tcBorders>
              <w:bottom w:val="single" w:sz="4" w:space="0" w:color="A6A6A6" w:themeColor="background1" w:themeShade="A6"/>
            </w:tcBorders>
          </w:tcPr>
          <w:p w14:paraId="1772DAEE" w14:textId="77777777" w:rsidR="00323688" w:rsidRPr="008119D4" w:rsidRDefault="00323688" w:rsidP="00323688">
            <w:pPr>
              <w:spacing w:line="276" w:lineRule="auto"/>
              <w:ind w:left="32" w:right="93"/>
              <w:rPr>
                <w:rFonts w:asciiTheme="minorHAnsi" w:hAnsiTheme="minorHAnsi"/>
                <w:b/>
                <w:sz w:val="20"/>
                <w:szCs w:val="20"/>
              </w:rPr>
            </w:pPr>
            <w:r w:rsidRPr="008119D4">
              <w:rPr>
                <w:rFonts w:asciiTheme="minorHAnsi" w:hAnsiTheme="minorHAnsi"/>
                <w:sz w:val="20"/>
                <w:szCs w:val="20"/>
              </w:rPr>
              <w:t>3.9.1 Mortality rate attributed to household and ambient air pollution (Average annual consumption of woody biomass per</w:t>
            </w:r>
            <w:r w:rsidRPr="00DE6B4A">
              <w:rPr>
                <w:rFonts w:ascii="Avenir Book" w:eastAsia="MS Mincho" w:hAnsi="Avenir Book"/>
                <w:sz w:val="20"/>
              </w:rPr>
              <w:t xml:space="preserve"> </w:t>
            </w:r>
            <w:r w:rsidRPr="008119D4">
              <w:rPr>
                <w:rFonts w:asciiTheme="minorHAnsi" w:hAnsiTheme="minorHAnsi"/>
                <w:sz w:val="20"/>
                <w:szCs w:val="20"/>
              </w:rPr>
              <w:t>household in the pre-project devices during the project activity)</w:t>
            </w:r>
            <w:r>
              <w:rPr>
                <w:rFonts w:asciiTheme="minorHAnsi" w:hAnsiTheme="minorHAnsi"/>
                <w:sz w:val="20"/>
                <w:szCs w:val="20"/>
              </w:rPr>
              <w:t xml:space="preserve"> (t/HH/year)</w:t>
            </w:r>
          </w:p>
        </w:tc>
        <w:tc>
          <w:tcPr>
            <w:tcW w:w="606" w:type="pct"/>
            <w:tcBorders>
              <w:bottom w:val="single" w:sz="4" w:space="0" w:color="A6A6A6" w:themeColor="background1" w:themeShade="A6"/>
            </w:tcBorders>
          </w:tcPr>
          <w:p w14:paraId="2C4594E2" w14:textId="77777777" w:rsidR="00323688" w:rsidRPr="008119D4" w:rsidRDefault="00323688" w:rsidP="00323688">
            <w:pPr>
              <w:spacing w:line="276" w:lineRule="auto"/>
              <w:ind w:left="120" w:right="90"/>
              <w:jc w:val="center"/>
              <w:rPr>
                <w:rFonts w:asciiTheme="minorHAnsi" w:hAnsiTheme="minorHAnsi"/>
                <w:sz w:val="20"/>
                <w:szCs w:val="20"/>
              </w:rPr>
            </w:pPr>
            <w:r w:rsidRPr="008119D4">
              <w:rPr>
                <w:rFonts w:asciiTheme="minorHAnsi" w:hAnsiTheme="minorHAnsi"/>
                <w:sz w:val="20"/>
                <w:szCs w:val="20"/>
              </w:rPr>
              <w:t>0</w:t>
            </w:r>
          </w:p>
        </w:tc>
        <w:tc>
          <w:tcPr>
            <w:tcW w:w="1228" w:type="pct"/>
            <w:tcBorders>
              <w:bottom w:val="single" w:sz="4" w:space="0" w:color="A6A6A6" w:themeColor="background1" w:themeShade="A6"/>
            </w:tcBorders>
          </w:tcPr>
          <w:p w14:paraId="5419F1CA"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CPA-1: 0.55</w:t>
            </w:r>
          </w:p>
          <w:p w14:paraId="025DA688"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CPA-2: 0.54</w:t>
            </w:r>
          </w:p>
          <w:p w14:paraId="5DCA6235"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CPA-3: 0.51</w:t>
            </w:r>
          </w:p>
          <w:p w14:paraId="38266AF1"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CPA-4: 0.49</w:t>
            </w:r>
          </w:p>
          <w:p w14:paraId="34E1684F"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CPA-5: 0.55</w:t>
            </w:r>
          </w:p>
          <w:p w14:paraId="466B607C"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CPA-6: 0.48</w:t>
            </w:r>
          </w:p>
          <w:p w14:paraId="20616152"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CPA-7: 0.51</w:t>
            </w:r>
          </w:p>
          <w:p w14:paraId="046D7354" w14:textId="52DF4C52" w:rsidR="00323688" w:rsidRPr="008119D4" w:rsidRDefault="00B66905" w:rsidP="00B66905">
            <w:pPr>
              <w:rPr>
                <w:rFonts w:asciiTheme="minorHAnsi" w:hAnsiTheme="minorHAnsi"/>
                <w:sz w:val="20"/>
                <w:szCs w:val="20"/>
              </w:rPr>
            </w:pPr>
            <w:r>
              <w:rPr>
                <w:rFonts w:asciiTheme="minorHAnsi" w:hAnsiTheme="minorHAnsi"/>
                <w:sz w:val="20"/>
                <w:szCs w:val="20"/>
              </w:rPr>
              <w:t>CPA-10: 0.51</w:t>
            </w:r>
          </w:p>
        </w:tc>
        <w:tc>
          <w:tcPr>
            <w:tcW w:w="1611" w:type="pct"/>
            <w:tcBorders>
              <w:bottom w:val="single" w:sz="4" w:space="0" w:color="A6A6A6" w:themeColor="background1" w:themeShade="A6"/>
            </w:tcBorders>
          </w:tcPr>
          <w:p w14:paraId="52232FEA"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CPA-1: 0.55</w:t>
            </w:r>
          </w:p>
          <w:p w14:paraId="2AF1FFCC"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CPA-2: 0.54</w:t>
            </w:r>
          </w:p>
          <w:p w14:paraId="20EEFC25"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CPA-3: 0.51</w:t>
            </w:r>
          </w:p>
          <w:p w14:paraId="0B4BD26A"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CPA-4: 0.49</w:t>
            </w:r>
          </w:p>
          <w:p w14:paraId="76D3DE1B"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CPA-5: 0.55</w:t>
            </w:r>
          </w:p>
          <w:p w14:paraId="38FCBB74"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CPA-6: 0.48</w:t>
            </w:r>
          </w:p>
          <w:p w14:paraId="52B01E8A"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CPA-7: 0.51</w:t>
            </w:r>
          </w:p>
          <w:p w14:paraId="75EE0D18" w14:textId="49908653" w:rsidR="00323688" w:rsidRPr="008119D4" w:rsidRDefault="00B66905" w:rsidP="00B66905">
            <w:pPr>
              <w:rPr>
                <w:rFonts w:asciiTheme="minorHAnsi" w:hAnsiTheme="minorHAnsi"/>
                <w:sz w:val="20"/>
                <w:szCs w:val="20"/>
              </w:rPr>
            </w:pPr>
            <w:r>
              <w:rPr>
                <w:rFonts w:asciiTheme="minorHAnsi" w:hAnsiTheme="minorHAnsi"/>
                <w:sz w:val="20"/>
                <w:szCs w:val="20"/>
              </w:rPr>
              <w:t>CPA-10: 0.51</w:t>
            </w:r>
          </w:p>
        </w:tc>
      </w:tr>
      <w:tr w:rsidR="00173438" w:rsidRPr="001673A1" w14:paraId="02EBFA76" w14:textId="77777777" w:rsidTr="006B7666">
        <w:trPr>
          <w:trHeight w:val="494"/>
        </w:trPr>
        <w:tc>
          <w:tcPr>
            <w:tcW w:w="329" w:type="pct"/>
            <w:tcBorders>
              <w:bottom w:val="single" w:sz="4" w:space="0" w:color="A6A6A6" w:themeColor="background1" w:themeShade="A6"/>
            </w:tcBorders>
          </w:tcPr>
          <w:p w14:paraId="6D7FE823" w14:textId="77777777" w:rsidR="00323688" w:rsidRPr="008119D4" w:rsidRDefault="00323688" w:rsidP="000C0C19">
            <w:pPr>
              <w:rPr>
                <w:rFonts w:asciiTheme="minorHAnsi" w:hAnsiTheme="minorHAnsi"/>
                <w:sz w:val="20"/>
                <w:szCs w:val="20"/>
              </w:rPr>
            </w:pPr>
          </w:p>
        </w:tc>
        <w:tc>
          <w:tcPr>
            <w:tcW w:w="1226" w:type="pct"/>
            <w:tcBorders>
              <w:bottom w:val="single" w:sz="4" w:space="0" w:color="A6A6A6" w:themeColor="background1" w:themeShade="A6"/>
            </w:tcBorders>
          </w:tcPr>
          <w:p w14:paraId="5EF975C2" w14:textId="77777777" w:rsidR="00323688" w:rsidRPr="008119D4" w:rsidRDefault="00323688" w:rsidP="00323688">
            <w:pPr>
              <w:spacing w:line="276" w:lineRule="auto"/>
              <w:ind w:left="32" w:right="93"/>
              <w:rPr>
                <w:rFonts w:asciiTheme="minorHAnsi" w:hAnsiTheme="minorHAnsi"/>
                <w:sz w:val="20"/>
                <w:szCs w:val="20"/>
              </w:rPr>
            </w:pPr>
            <w:r w:rsidRPr="008119D4">
              <w:rPr>
                <w:rFonts w:asciiTheme="minorHAnsi" w:hAnsiTheme="minorHAnsi"/>
                <w:sz w:val="20"/>
                <w:szCs w:val="20"/>
              </w:rPr>
              <w:t>3.9.1 Mortality rate attributed to household and ambient air pollution (Quantity of woody biomass that is substituted or displaced)</w:t>
            </w:r>
            <w:r>
              <w:rPr>
                <w:rFonts w:asciiTheme="minorHAnsi" w:hAnsiTheme="minorHAnsi"/>
                <w:sz w:val="20"/>
                <w:szCs w:val="20"/>
              </w:rPr>
              <w:t xml:space="preserve"> (Ton)</w:t>
            </w:r>
          </w:p>
        </w:tc>
        <w:tc>
          <w:tcPr>
            <w:tcW w:w="606" w:type="pct"/>
            <w:tcBorders>
              <w:bottom w:val="single" w:sz="4" w:space="0" w:color="A6A6A6" w:themeColor="background1" w:themeShade="A6"/>
            </w:tcBorders>
          </w:tcPr>
          <w:p w14:paraId="232774CF" w14:textId="77777777" w:rsidR="00323688" w:rsidRPr="008119D4" w:rsidRDefault="00323688" w:rsidP="00323688">
            <w:pPr>
              <w:spacing w:line="276" w:lineRule="auto"/>
              <w:ind w:left="120" w:right="90"/>
              <w:jc w:val="center"/>
              <w:rPr>
                <w:rFonts w:asciiTheme="minorHAnsi" w:hAnsiTheme="minorHAnsi"/>
                <w:sz w:val="20"/>
                <w:szCs w:val="20"/>
              </w:rPr>
            </w:pPr>
            <w:r>
              <w:rPr>
                <w:rFonts w:asciiTheme="minorHAnsi" w:hAnsiTheme="minorHAnsi"/>
                <w:sz w:val="20"/>
                <w:szCs w:val="20"/>
              </w:rPr>
              <w:t>0</w:t>
            </w:r>
          </w:p>
        </w:tc>
        <w:tc>
          <w:tcPr>
            <w:tcW w:w="1228" w:type="pct"/>
            <w:tcBorders>
              <w:bottom w:val="single" w:sz="4" w:space="0" w:color="A6A6A6" w:themeColor="background1" w:themeShade="A6"/>
            </w:tcBorders>
          </w:tcPr>
          <w:p w14:paraId="7251CE30" w14:textId="7AA67EB9" w:rsidR="00B66905" w:rsidRPr="00596F7F" w:rsidRDefault="00B66905" w:rsidP="00B66905">
            <w:pPr>
              <w:spacing w:line="276" w:lineRule="auto"/>
              <w:rPr>
                <w:rFonts w:asciiTheme="minorHAnsi" w:hAnsiTheme="minorHAnsi"/>
                <w:sz w:val="20"/>
                <w:szCs w:val="20"/>
              </w:rPr>
            </w:pPr>
            <w:r w:rsidRPr="00596F7F">
              <w:rPr>
                <w:rFonts w:asciiTheme="minorHAnsi" w:hAnsiTheme="minorHAnsi"/>
                <w:sz w:val="20"/>
                <w:szCs w:val="20"/>
              </w:rPr>
              <w:t>CPA-1: 71</w:t>
            </w:r>
            <w:r w:rsidR="00ED63AA">
              <w:rPr>
                <w:rFonts w:asciiTheme="minorHAnsi" w:hAnsiTheme="minorHAnsi"/>
                <w:sz w:val="20"/>
                <w:szCs w:val="20"/>
              </w:rPr>
              <w:t>,</w:t>
            </w:r>
            <w:r w:rsidRPr="00596F7F">
              <w:rPr>
                <w:rFonts w:asciiTheme="minorHAnsi" w:hAnsiTheme="minorHAnsi"/>
                <w:sz w:val="20"/>
                <w:szCs w:val="20"/>
              </w:rPr>
              <w:t>315.59</w:t>
            </w:r>
          </w:p>
          <w:p w14:paraId="475FF1B0" w14:textId="0C963CC8" w:rsidR="00B66905" w:rsidRPr="00596F7F" w:rsidRDefault="00B66905" w:rsidP="00B66905">
            <w:pPr>
              <w:spacing w:line="276" w:lineRule="auto"/>
              <w:rPr>
                <w:rFonts w:asciiTheme="minorHAnsi" w:hAnsiTheme="minorHAnsi"/>
                <w:sz w:val="20"/>
                <w:szCs w:val="20"/>
              </w:rPr>
            </w:pPr>
            <w:r w:rsidRPr="00596F7F">
              <w:rPr>
                <w:rFonts w:asciiTheme="minorHAnsi" w:hAnsiTheme="minorHAnsi"/>
                <w:sz w:val="20"/>
                <w:szCs w:val="20"/>
              </w:rPr>
              <w:t>CPA-2: 67</w:t>
            </w:r>
            <w:r w:rsidR="00ED63AA">
              <w:rPr>
                <w:rFonts w:asciiTheme="minorHAnsi" w:hAnsiTheme="minorHAnsi"/>
                <w:sz w:val="20"/>
                <w:szCs w:val="20"/>
              </w:rPr>
              <w:t>,</w:t>
            </w:r>
            <w:r w:rsidRPr="00596F7F">
              <w:rPr>
                <w:rFonts w:asciiTheme="minorHAnsi" w:hAnsiTheme="minorHAnsi"/>
                <w:sz w:val="20"/>
                <w:szCs w:val="20"/>
              </w:rPr>
              <w:t xml:space="preserve">459.87 </w:t>
            </w:r>
          </w:p>
          <w:p w14:paraId="46C7B64B" w14:textId="73F156A7" w:rsidR="00B66905" w:rsidRPr="00596F7F" w:rsidRDefault="00B66905" w:rsidP="00B66905">
            <w:pPr>
              <w:spacing w:line="276" w:lineRule="auto"/>
              <w:rPr>
                <w:rFonts w:asciiTheme="minorHAnsi" w:hAnsiTheme="minorHAnsi"/>
                <w:sz w:val="20"/>
                <w:szCs w:val="20"/>
              </w:rPr>
            </w:pPr>
            <w:r w:rsidRPr="00596F7F">
              <w:rPr>
                <w:rFonts w:asciiTheme="minorHAnsi" w:hAnsiTheme="minorHAnsi"/>
                <w:sz w:val="20"/>
                <w:szCs w:val="20"/>
              </w:rPr>
              <w:t>CPA-3: 72</w:t>
            </w:r>
            <w:r w:rsidR="00ED63AA">
              <w:rPr>
                <w:rFonts w:asciiTheme="minorHAnsi" w:hAnsiTheme="minorHAnsi"/>
                <w:sz w:val="20"/>
                <w:szCs w:val="20"/>
              </w:rPr>
              <w:t>,</w:t>
            </w:r>
            <w:r w:rsidRPr="00596F7F">
              <w:rPr>
                <w:rFonts w:asciiTheme="minorHAnsi" w:hAnsiTheme="minorHAnsi"/>
                <w:sz w:val="20"/>
                <w:szCs w:val="20"/>
              </w:rPr>
              <w:t xml:space="preserve">620.74 </w:t>
            </w:r>
          </w:p>
          <w:p w14:paraId="76A92E6A" w14:textId="6C46D1F3" w:rsidR="00B66905" w:rsidRPr="00596F7F" w:rsidRDefault="00B66905" w:rsidP="00B66905">
            <w:pPr>
              <w:spacing w:line="276" w:lineRule="auto"/>
              <w:rPr>
                <w:rFonts w:asciiTheme="minorHAnsi" w:hAnsiTheme="minorHAnsi"/>
                <w:sz w:val="20"/>
                <w:szCs w:val="20"/>
              </w:rPr>
            </w:pPr>
            <w:r w:rsidRPr="00596F7F">
              <w:rPr>
                <w:rFonts w:asciiTheme="minorHAnsi" w:hAnsiTheme="minorHAnsi"/>
                <w:sz w:val="20"/>
                <w:szCs w:val="20"/>
              </w:rPr>
              <w:t>CPA-4: 80</w:t>
            </w:r>
            <w:r w:rsidR="00ED63AA">
              <w:rPr>
                <w:rFonts w:asciiTheme="minorHAnsi" w:hAnsiTheme="minorHAnsi"/>
                <w:sz w:val="20"/>
                <w:szCs w:val="20"/>
              </w:rPr>
              <w:t>,</w:t>
            </w:r>
            <w:r w:rsidRPr="00596F7F">
              <w:rPr>
                <w:rFonts w:asciiTheme="minorHAnsi" w:hAnsiTheme="minorHAnsi"/>
                <w:sz w:val="20"/>
                <w:szCs w:val="20"/>
              </w:rPr>
              <w:t xml:space="preserve">232.47 </w:t>
            </w:r>
          </w:p>
          <w:p w14:paraId="53668A2C" w14:textId="3636B83D" w:rsidR="00B66905" w:rsidRPr="00596F7F" w:rsidRDefault="00B66905" w:rsidP="00B66905">
            <w:pPr>
              <w:spacing w:line="276" w:lineRule="auto"/>
              <w:rPr>
                <w:rFonts w:asciiTheme="minorHAnsi" w:hAnsiTheme="minorHAnsi"/>
                <w:sz w:val="20"/>
                <w:szCs w:val="20"/>
              </w:rPr>
            </w:pPr>
            <w:r w:rsidRPr="00596F7F">
              <w:rPr>
                <w:rFonts w:asciiTheme="minorHAnsi" w:hAnsiTheme="minorHAnsi"/>
                <w:sz w:val="20"/>
                <w:szCs w:val="20"/>
              </w:rPr>
              <w:t>CPA-5: 73</w:t>
            </w:r>
            <w:r w:rsidR="00ED63AA">
              <w:rPr>
                <w:rFonts w:asciiTheme="minorHAnsi" w:hAnsiTheme="minorHAnsi"/>
                <w:sz w:val="20"/>
                <w:szCs w:val="20"/>
              </w:rPr>
              <w:t>,</w:t>
            </w:r>
            <w:r w:rsidRPr="00596F7F">
              <w:rPr>
                <w:rFonts w:asciiTheme="minorHAnsi" w:hAnsiTheme="minorHAnsi"/>
                <w:sz w:val="20"/>
                <w:szCs w:val="20"/>
              </w:rPr>
              <w:t xml:space="preserve">936.27 </w:t>
            </w:r>
          </w:p>
          <w:p w14:paraId="1FCFA8F5" w14:textId="3BB8A8F6" w:rsidR="00B66905" w:rsidRPr="00596F7F" w:rsidRDefault="00B66905" w:rsidP="00B66905">
            <w:pPr>
              <w:spacing w:line="276" w:lineRule="auto"/>
              <w:rPr>
                <w:rFonts w:asciiTheme="minorHAnsi" w:hAnsiTheme="minorHAnsi"/>
                <w:sz w:val="20"/>
                <w:szCs w:val="20"/>
              </w:rPr>
            </w:pPr>
            <w:r w:rsidRPr="00596F7F">
              <w:rPr>
                <w:rFonts w:asciiTheme="minorHAnsi" w:hAnsiTheme="minorHAnsi"/>
                <w:sz w:val="20"/>
                <w:szCs w:val="20"/>
              </w:rPr>
              <w:t>CPA-6: 32</w:t>
            </w:r>
            <w:r w:rsidR="00ED63AA">
              <w:rPr>
                <w:rFonts w:asciiTheme="minorHAnsi" w:hAnsiTheme="minorHAnsi"/>
                <w:sz w:val="20"/>
                <w:szCs w:val="20"/>
              </w:rPr>
              <w:t>,</w:t>
            </w:r>
            <w:r w:rsidRPr="00596F7F">
              <w:rPr>
                <w:rFonts w:asciiTheme="minorHAnsi" w:hAnsiTheme="minorHAnsi"/>
                <w:sz w:val="20"/>
                <w:szCs w:val="20"/>
              </w:rPr>
              <w:t xml:space="preserve">369.97 </w:t>
            </w:r>
          </w:p>
          <w:p w14:paraId="7C9172DA" w14:textId="60190A9A" w:rsidR="00B66905" w:rsidRPr="00596F7F" w:rsidRDefault="00B66905" w:rsidP="00B66905">
            <w:pPr>
              <w:spacing w:line="276" w:lineRule="auto"/>
              <w:rPr>
                <w:rFonts w:asciiTheme="minorHAnsi" w:hAnsiTheme="minorHAnsi"/>
                <w:sz w:val="20"/>
                <w:szCs w:val="20"/>
              </w:rPr>
            </w:pPr>
            <w:r w:rsidRPr="00596F7F">
              <w:rPr>
                <w:rFonts w:asciiTheme="minorHAnsi" w:hAnsiTheme="minorHAnsi"/>
                <w:sz w:val="20"/>
                <w:szCs w:val="20"/>
              </w:rPr>
              <w:t>CPA-7: 33</w:t>
            </w:r>
            <w:r w:rsidR="00ED63AA">
              <w:rPr>
                <w:rFonts w:asciiTheme="minorHAnsi" w:hAnsiTheme="minorHAnsi"/>
                <w:sz w:val="20"/>
                <w:szCs w:val="20"/>
              </w:rPr>
              <w:t>,</w:t>
            </w:r>
            <w:r w:rsidRPr="00596F7F">
              <w:rPr>
                <w:rFonts w:asciiTheme="minorHAnsi" w:hAnsiTheme="minorHAnsi"/>
                <w:sz w:val="20"/>
                <w:szCs w:val="20"/>
              </w:rPr>
              <w:t xml:space="preserve">639.07 </w:t>
            </w:r>
          </w:p>
          <w:p w14:paraId="3BB9012A" w14:textId="4F0DD108" w:rsidR="00173438" w:rsidRPr="008119D4" w:rsidRDefault="00B66905" w:rsidP="00B66905">
            <w:pPr>
              <w:spacing w:line="276" w:lineRule="auto"/>
              <w:rPr>
                <w:rFonts w:asciiTheme="minorHAnsi" w:hAnsiTheme="minorHAnsi"/>
                <w:sz w:val="20"/>
                <w:szCs w:val="20"/>
              </w:rPr>
            </w:pPr>
            <w:r w:rsidRPr="00596F7F">
              <w:rPr>
                <w:rFonts w:asciiTheme="minorHAnsi" w:hAnsiTheme="minorHAnsi"/>
                <w:sz w:val="20"/>
                <w:szCs w:val="20"/>
              </w:rPr>
              <w:t>CPA-10: 38</w:t>
            </w:r>
            <w:r w:rsidR="00ED63AA">
              <w:rPr>
                <w:rFonts w:asciiTheme="minorHAnsi" w:hAnsiTheme="minorHAnsi"/>
                <w:sz w:val="20"/>
                <w:szCs w:val="20"/>
              </w:rPr>
              <w:t>,</w:t>
            </w:r>
            <w:r w:rsidRPr="00596F7F">
              <w:rPr>
                <w:rFonts w:asciiTheme="minorHAnsi" w:hAnsiTheme="minorHAnsi"/>
                <w:sz w:val="20"/>
                <w:szCs w:val="20"/>
              </w:rPr>
              <w:t>009.98</w:t>
            </w:r>
          </w:p>
        </w:tc>
        <w:tc>
          <w:tcPr>
            <w:tcW w:w="1611" w:type="pct"/>
            <w:tcBorders>
              <w:bottom w:val="single" w:sz="4" w:space="0" w:color="A6A6A6" w:themeColor="background1" w:themeShade="A6"/>
            </w:tcBorders>
          </w:tcPr>
          <w:p w14:paraId="31F0E3F3" w14:textId="1C759539" w:rsidR="00B66905" w:rsidRPr="00596F7F" w:rsidRDefault="00B66905" w:rsidP="00B66905">
            <w:pPr>
              <w:spacing w:line="276" w:lineRule="auto"/>
              <w:rPr>
                <w:rFonts w:asciiTheme="minorHAnsi" w:hAnsiTheme="minorHAnsi"/>
                <w:sz w:val="20"/>
                <w:szCs w:val="20"/>
              </w:rPr>
            </w:pPr>
            <w:r w:rsidRPr="00596F7F">
              <w:rPr>
                <w:rFonts w:asciiTheme="minorHAnsi" w:hAnsiTheme="minorHAnsi"/>
                <w:sz w:val="20"/>
                <w:szCs w:val="20"/>
              </w:rPr>
              <w:t>CPA-1: 71</w:t>
            </w:r>
            <w:r w:rsidR="00ED63AA">
              <w:rPr>
                <w:rFonts w:asciiTheme="minorHAnsi" w:hAnsiTheme="minorHAnsi"/>
                <w:sz w:val="20"/>
                <w:szCs w:val="20"/>
              </w:rPr>
              <w:t>,</w:t>
            </w:r>
            <w:r w:rsidRPr="00596F7F">
              <w:rPr>
                <w:rFonts w:asciiTheme="minorHAnsi" w:hAnsiTheme="minorHAnsi"/>
                <w:sz w:val="20"/>
                <w:szCs w:val="20"/>
              </w:rPr>
              <w:t>315.59</w:t>
            </w:r>
          </w:p>
          <w:p w14:paraId="0165ABAF" w14:textId="65EA701D" w:rsidR="00B66905" w:rsidRPr="00596F7F" w:rsidRDefault="00B66905" w:rsidP="00B66905">
            <w:pPr>
              <w:spacing w:line="276" w:lineRule="auto"/>
              <w:rPr>
                <w:rFonts w:asciiTheme="minorHAnsi" w:hAnsiTheme="minorHAnsi"/>
                <w:sz w:val="20"/>
                <w:szCs w:val="20"/>
              </w:rPr>
            </w:pPr>
            <w:r w:rsidRPr="00596F7F">
              <w:rPr>
                <w:rFonts w:asciiTheme="minorHAnsi" w:hAnsiTheme="minorHAnsi"/>
                <w:sz w:val="20"/>
                <w:szCs w:val="20"/>
              </w:rPr>
              <w:t>CPA-2: 67</w:t>
            </w:r>
            <w:r w:rsidR="00ED63AA">
              <w:rPr>
                <w:rFonts w:asciiTheme="minorHAnsi" w:hAnsiTheme="minorHAnsi"/>
                <w:sz w:val="20"/>
                <w:szCs w:val="20"/>
              </w:rPr>
              <w:t>,</w:t>
            </w:r>
            <w:r w:rsidRPr="00596F7F">
              <w:rPr>
                <w:rFonts w:asciiTheme="minorHAnsi" w:hAnsiTheme="minorHAnsi"/>
                <w:sz w:val="20"/>
                <w:szCs w:val="20"/>
              </w:rPr>
              <w:t xml:space="preserve">459.87 </w:t>
            </w:r>
          </w:p>
          <w:p w14:paraId="34781A36" w14:textId="6DDC0284" w:rsidR="00B66905" w:rsidRPr="00596F7F" w:rsidRDefault="00B66905" w:rsidP="00B66905">
            <w:pPr>
              <w:spacing w:line="276" w:lineRule="auto"/>
              <w:rPr>
                <w:rFonts w:asciiTheme="minorHAnsi" w:hAnsiTheme="minorHAnsi"/>
                <w:sz w:val="20"/>
                <w:szCs w:val="20"/>
              </w:rPr>
            </w:pPr>
            <w:r w:rsidRPr="00596F7F">
              <w:rPr>
                <w:rFonts w:asciiTheme="minorHAnsi" w:hAnsiTheme="minorHAnsi"/>
                <w:sz w:val="20"/>
                <w:szCs w:val="20"/>
              </w:rPr>
              <w:t>CPA-3: 72</w:t>
            </w:r>
            <w:r w:rsidR="00ED63AA">
              <w:rPr>
                <w:rFonts w:asciiTheme="minorHAnsi" w:hAnsiTheme="minorHAnsi"/>
                <w:sz w:val="20"/>
                <w:szCs w:val="20"/>
              </w:rPr>
              <w:t>,</w:t>
            </w:r>
            <w:r w:rsidRPr="00596F7F">
              <w:rPr>
                <w:rFonts w:asciiTheme="minorHAnsi" w:hAnsiTheme="minorHAnsi"/>
                <w:sz w:val="20"/>
                <w:szCs w:val="20"/>
              </w:rPr>
              <w:t xml:space="preserve">620.74 </w:t>
            </w:r>
          </w:p>
          <w:p w14:paraId="7E9267F3" w14:textId="2C597711" w:rsidR="00B66905" w:rsidRPr="00596F7F" w:rsidRDefault="00B66905" w:rsidP="00B66905">
            <w:pPr>
              <w:spacing w:line="276" w:lineRule="auto"/>
              <w:rPr>
                <w:rFonts w:asciiTheme="minorHAnsi" w:hAnsiTheme="minorHAnsi"/>
                <w:sz w:val="20"/>
                <w:szCs w:val="20"/>
              </w:rPr>
            </w:pPr>
            <w:r w:rsidRPr="00596F7F">
              <w:rPr>
                <w:rFonts w:asciiTheme="minorHAnsi" w:hAnsiTheme="minorHAnsi"/>
                <w:sz w:val="20"/>
                <w:szCs w:val="20"/>
              </w:rPr>
              <w:t>CPA-4: 80</w:t>
            </w:r>
            <w:r w:rsidR="00ED63AA">
              <w:rPr>
                <w:rFonts w:asciiTheme="minorHAnsi" w:hAnsiTheme="minorHAnsi"/>
                <w:sz w:val="20"/>
                <w:szCs w:val="20"/>
              </w:rPr>
              <w:t>,</w:t>
            </w:r>
            <w:r w:rsidRPr="00596F7F">
              <w:rPr>
                <w:rFonts w:asciiTheme="minorHAnsi" w:hAnsiTheme="minorHAnsi"/>
                <w:sz w:val="20"/>
                <w:szCs w:val="20"/>
              </w:rPr>
              <w:t xml:space="preserve">232.47 </w:t>
            </w:r>
          </w:p>
          <w:p w14:paraId="51AAD4EB" w14:textId="7F399D6A" w:rsidR="00B66905" w:rsidRPr="00596F7F" w:rsidRDefault="00B66905" w:rsidP="00B66905">
            <w:pPr>
              <w:spacing w:line="276" w:lineRule="auto"/>
              <w:rPr>
                <w:rFonts w:asciiTheme="minorHAnsi" w:hAnsiTheme="minorHAnsi"/>
                <w:sz w:val="20"/>
                <w:szCs w:val="20"/>
              </w:rPr>
            </w:pPr>
            <w:r w:rsidRPr="00596F7F">
              <w:rPr>
                <w:rFonts w:asciiTheme="minorHAnsi" w:hAnsiTheme="minorHAnsi"/>
                <w:sz w:val="20"/>
                <w:szCs w:val="20"/>
              </w:rPr>
              <w:t>CPA-5: 73</w:t>
            </w:r>
            <w:r w:rsidR="00ED63AA">
              <w:rPr>
                <w:rFonts w:asciiTheme="minorHAnsi" w:hAnsiTheme="minorHAnsi"/>
                <w:sz w:val="20"/>
                <w:szCs w:val="20"/>
              </w:rPr>
              <w:t>,</w:t>
            </w:r>
            <w:r w:rsidRPr="00596F7F">
              <w:rPr>
                <w:rFonts w:asciiTheme="minorHAnsi" w:hAnsiTheme="minorHAnsi"/>
                <w:sz w:val="20"/>
                <w:szCs w:val="20"/>
              </w:rPr>
              <w:t xml:space="preserve">936.27 </w:t>
            </w:r>
          </w:p>
          <w:p w14:paraId="21B7125D" w14:textId="6058EE55" w:rsidR="00B66905" w:rsidRPr="00596F7F" w:rsidRDefault="00B66905" w:rsidP="00B66905">
            <w:pPr>
              <w:spacing w:line="276" w:lineRule="auto"/>
              <w:rPr>
                <w:rFonts w:asciiTheme="minorHAnsi" w:hAnsiTheme="minorHAnsi"/>
                <w:sz w:val="20"/>
                <w:szCs w:val="20"/>
              </w:rPr>
            </w:pPr>
            <w:r w:rsidRPr="00596F7F">
              <w:rPr>
                <w:rFonts w:asciiTheme="minorHAnsi" w:hAnsiTheme="minorHAnsi"/>
                <w:sz w:val="20"/>
                <w:szCs w:val="20"/>
              </w:rPr>
              <w:t>CPA-6: 32</w:t>
            </w:r>
            <w:r w:rsidR="00ED63AA">
              <w:rPr>
                <w:rFonts w:asciiTheme="minorHAnsi" w:hAnsiTheme="minorHAnsi"/>
                <w:sz w:val="20"/>
                <w:szCs w:val="20"/>
              </w:rPr>
              <w:t>,</w:t>
            </w:r>
            <w:r w:rsidRPr="00596F7F">
              <w:rPr>
                <w:rFonts w:asciiTheme="minorHAnsi" w:hAnsiTheme="minorHAnsi"/>
                <w:sz w:val="20"/>
                <w:szCs w:val="20"/>
              </w:rPr>
              <w:t xml:space="preserve">369.97 </w:t>
            </w:r>
          </w:p>
          <w:p w14:paraId="07484F35" w14:textId="4EBC1269" w:rsidR="00B66905" w:rsidRPr="00596F7F" w:rsidRDefault="00B66905" w:rsidP="00B66905">
            <w:pPr>
              <w:spacing w:line="276" w:lineRule="auto"/>
              <w:rPr>
                <w:rFonts w:asciiTheme="minorHAnsi" w:hAnsiTheme="minorHAnsi"/>
                <w:sz w:val="20"/>
                <w:szCs w:val="20"/>
              </w:rPr>
            </w:pPr>
            <w:r w:rsidRPr="00596F7F">
              <w:rPr>
                <w:rFonts w:asciiTheme="minorHAnsi" w:hAnsiTheme="minorHAnsi"/>
                <w:sz w:val="20"/>
                <w:szCs w:val="20"/>
              </w:rPr>
              <w:t>CPA-7: 33</w:t>
            </w:r>
            <w:r w:rsidR="00ED63AA">
              <w:rPr>
                <w:rFonts w:asciiTheme="minorHAnsi" w:hAnsiTheme="minorHAnsi"/>
                <w:sz w:val="20"/>
                <w:szCs w:val="20"/>
              </w:rPr>
              <w:t>,</w:t>
            </w:r>
            <w:r w:rsidRPr="00596F7F">
              <w:rPr>
                <w:rFonts w:asciiTheme="minorHAnsi" w:hAnsiTheme="minorHAnsi"/>
                <w:sz w:val="20"/>
                <w:szCs w:val="20"/>
              </w:rPr>
              <w:t xml:space="preserve">639.07 </w:t>
            </w:r>
          </w:p>
          <w:p w14:paraId="436E8B8A" w14:textId="201B36B0" w:rsidR="00173438" w:rsidRPr="008119D4" w:rsidRDefault="00B66905" w:rsidP="00B66905">
            <w:pPr>
              <w:spacing w:line="276" w:lineRule="auto"/>
              <w:rPr>
                <w:rFonts w:asciiTheme="minorHAnsi" w:hAnsiTheme="minorHAnsi"/>
                <w:sz w:val="20"/>
                <w:szCs w:val="20"/>
              </w:rPr>
            </w:pPr>
            <w:r w:rsidRPr="00596F7F">
              <w:rPr>
                <w:rFonts w:asciiTheme="minorHAnsi" w:hAnsiTheme="minorHAnsi"/>
                <w:sz w:val="20"/>
                <w:szCs w:val="20"/>
              </w:rPr>
              <w:t>CPA-10: 38</w:t>
            </w:r>
            <w:r w:rsidR="00ED63AA">
              <w:rPr>
                <w:rFonts w:asciiTheme="minorHAnsi" w:hAnsiTheme="minorHAnsi"/>
                <w:sz w:val="20"/>
                <w:szCs w:val="20"/>
              </w:rPr>
              <w:t>,</w:t>
            </w:r>
            <w:r w:rsidRPr="00596F7F">
              <w:rPr>
                <w:rFonts w:asciiTheme="minorHAnsi" w:hAnsiTheme="minorHAnsi"/>
                <w:sz w:val="20"/>
                <w:szCs w:val="20"/>
              </w:rPr>
              <w:t>009.98</w:t>
            </w:r>
          </w:p>
        </w:tc>
      </w:tr>
      <w:tr w:rsidR="00173438" w:rsidRPr="001673A1" w14:paraId="73545350" w14:textId="77777777" w:rsidTr="006B7666">
        <w:trPr>
          <w:trHeight w:val="494"/>
        </w:trPr>
        <w:tc>
          <w:tcPr>
            <w:tcW w:w="329" w:type="pct"/>
            <w:tcBorders>
              <w:bottom w:val="single" w:sz="4" w:space="0" w:color="A6A6A6" w:themeColor="background1" w:themeShade="A6"/>
            </w:tcBorders>
          </w:tcPr>
          <w:p w14:paraId="31F445BA" w14:textId="77777777" w:rsidR="00323688" w:rsidRPr="008119D4" w:rsidRDefault="00323688" w:rsidP="000C0C19">
            <w:pPr>
              <w:rPr>
                <w:rFonts w:asciiTheme="minorHAnsi" w:hAnsiTheme="minorHAnsi"/>
                <w:sz w:val="20"/>
                <w:szCs w:val="20"/>
              </w:rPr>
            </w:pPr>
          </w:p>
        </w:tc>
        <w:tc>
          <w:tcPr>
            <w:tcW w:w="1226" w:type="pct"/>
            <w:tcBorders>
              <w:bottom w:val="single" w:sz="4" w:space="0" w:color="A6A6A6" w:themeColor="background1" w:themeShade="A6"/>
            </w:tcBorders>
          </w:tcPr>
          <w:p w14:paraId="0323C7A5" w14:textId="77777777" w:rsidR="00323688" w:rsidRPr="008119D4" w:rsidRDefault="00323688" w:rsidP="00323688">
            <w:pPr>
              <w:spacing w:line="276" w:lineRule="auto"/>
              <w:ind w:left="32" w:right="93"/>
              <w:rPr>
                <w:rFonts w:asciiTheme="minorHAnsi" w:hAnsiTheme="minorHAnsi"/>
                <w:sz w:val="20"/>
                <w:szCs w:val="20"/>
              </w:rPr>
            </w:pPr>
            <w:r w:rsidRPr="00A85DA3">
              <w:rPr>
                <w:rFonts w:asciiTheme="minorHAnsi" w:hAnsiTheme="minorHAnsi"/>
                <w:sz w:val="20"/>
                <w:szCs w:val="20"/>
              </w:rPr>
              <w:t>3.9.1 Mortality rate attributed to household and ambient air pollution (Net calorific value of the non-renewable biomass that is substituted)</w:t>
            </w:r>
            <w:r>
              <w:rPr>
                <w:rFonts w:asciiTheme="minorHAnsi" w:hAnsiTheme="minorHAnsi"/>
                <w:sz w:val="20"/>
                <w:szCs w:val="20"/>
              </w:rPr>
              <w:t xml:space="preserve"> (TJ/tonne)</w:t>
            </w:r>
          </w:p>
        </w:tc>
        <w:tc>
          <w:tcPr>
            <w:tcW w:w="606" w:type="pct"/>
            <w:tcBorders>
              <w:bottom w:val="single" w:sz="4" w:space="0" w:color="A6A6A6" w:themeColor="background1" w:themeShade="A6"/>
            </w:tcBorders>
          </w:tcPr>
          <w:p w14:paraId="0EAEAB9C" w14:textId="77777777" w:rsidR="00323688" w:rsidRPr="008119D4" w:rsidRDefault="00323688" w:rsidP="00323688">
            <w:pPr>
              <w:spacing w:line="276" w:lineRule="auto"/>
              <w:ind w:left="120" w:right="90"/>
              <w:jc w:val="center"/>
              <w:rPr>
                <w:rFonts w:asciiTheme="minorHAnsi" w:hAnsiTheme="minorHAnsi"/>
                <w:sz w:val="20"/>
                <w:szCs w:val="20"/>
              </w:rPr>
            </w:pPr>
            <w:r>
              <w:rPr>
                <w:rFonts w:asciiTheme="minorHAnsi" w:hAnsiTheme="minorHAnsi"/>
                <w:sz w:val="20"/>
                <w:szCs w:val="20"/>
              </w:rPr>
              <w:t>0</w:t>
            </w:r>
          </w:p>
        </w:tc>
        <w:tc>
          <w:tcPr>
            <w:tcW w:w="1228" w:type="pct"/>
            <w:tcBorders>
              <w:bottom w:val="single" w:sz="4" w:space="0" w:color="A6A6A6" w:themeColor="background1" w:themeShade="A6"/>
            </w:tcBorders>
          </w:tcPr>
          <w:p w14:paraId="5DFA28A9" w14:textId="77777777" w:rsidR="00323688" w:rsidRPr="008119D4" w:rsidRDefault="00323688" w:rsidP="000C0C19">
            <w:pPr>
              <w:spacing w:line="276" w:lineRule="auto"/>
              <w:rPr>
                <w:rFonts w:asciiTheme="minorHAnsi" w:hAnsiTheme="minorHAnsi"/>
                <w:sz w:val="20"/>
                <w:szCs w:val="20"/>
              </w:rPr>
            </w:pPr>
            <w:r w:rsidRPr="00376D0B">
              <w:rPr>
                <w:rFonts w:asciiTheme="minorHAnsi" w:hAnsiTheme="minorHAnsi"/>
                <w:sz w:val="20"/>
                <w:szCs w:val="20"/>
              </w:rPr>
              <w:t>0.0156</w:t>
            </w:r>
          </w:p>
        </w:tc>
        <w:tc>
          <w:tcPr>
            <w:tcW w:w="1611" w:type="pct"/>
            <w:tcBorders>
              <w:bottom w:val="single" w:sz="4" w:space="0" w:color="A6A6A6" w:themeColor="background1" w:themeShade="A6"/>
            </w:tcBorders>
          </w:tcPr>
          <w:p w14:paraId="60F6B395" w14:textId="77777777" w:rsidR="00323688" w:rsidRPr="008119D4" w:rsidRDefault="00323688" w:rsidP="000C0C19">
            <w:pPr>
              <w:spacing w:line="276" w:lineRule="auto"/>
              <w:rPr>
                <w:rFonts w:asciiTheme="minorHAnsi" w:hAnsiTheme="minorHAnsi"/>
                <w:sz w:val="20"/>
                <w:szCs w:val="20"/>
              </w:rPr>
            </w:pPr>
            <w:r w:rsidRPr="00376D0B">
              <w:rPr>
                <w:rFonts w:asciiTheme="minorHAnsi" w:hAnsiTheme="minorHAnsi"/>
                <w:sz w:val="20"/>
                <w:szCs w:val="20"/>
              </w:rPr>
              <w:t>0.0156</w:t>
            </w:r>
          </w:p>
        </w:tc>
      </w:tr>
      <w:tr w:rsidR="00173438" w:rsidRPr="001673A1" w14:paraId="3D628A64" w14:textId="77777777" w:rsidTr="006B7666">
        <w:trPr>
          <w:trHeight w:val="494"/>
        </w:trPr>
        <w:tc>
          <w:tcPr>
            <w:tcW w:w="329" w:type="pct"/>
            <w:tcBorders>
              <w:bottom w:val="single" w:sz="4" w:space="0" w:color="A6A6A6" w:themeColor="background1" w:themeShade="A6"/>
            </w:tcBorders>
          </w:tcPr>
          <w:p w14:paraId="050D0B64" w14:textId="77777777" w:rsidR="00323688" w:rsidRPr="008119D4" w:rsidRDefault="00323688" w:rsidP="000C0C19">
            <w:pPr>
              <w:rPr>
                <w:rFonts w:asciiTheme="minorHAnsi" w:hAnsiTheme="minorHAnsi"/>
                <w:sz w:val="20"/>
                <w:szCs w:val="20"/>
              </w:rPr>
            </w:pPr>
          </w:p>
        </w:tc>
        <w:tc>
          <w:tcPr>
            <w:tcW w:w="1226" w:type="pct"/>
            <w:tcBorders>
              <w:bottom w:val="single" w:sz="4" w:space="0" w:color="A6A6A6" w:themeColor="background1" w:themeShade="A6"/>
            </w:tcBorders>
          </w:tcPr>
          <w:p w14:paraId="607AC162" w14:textId="77777777" w:rsidR="00323688" w:rsidRPr="00A85DA3" w:rsidRDefault="00323688" w:rsidP="00323688">
            <w:pPr>
              <w:spacing w:line="276" w:lineRule="auto"/>
              <w:ind w:left="32" w:right="93"/>
              <w:rPr>
                <w:rFonts w:asciiTheme="minorHAnsi" w:hAnsiTheme="minorHAnsi"/>
                <w:sz w:val="20"/>
                <w:szCs w:val="20"/>
              </w:rPr>
            </w:pPr>
            <w:r w:rsidRPr="00D26483">
              <w:rPr>
                <w:rFonts w:asciiTheme="minorHAnsi" w:hAnsiTheme="minorHAnsi"/>
                <w:sz w:val="20"/>
                <w:szCs w:val="20"/>
              </w:rPr>
              <w:t>3.9.1 Mortality rate attributed to household and ambient air pollution (Users’ perception on reduction in indoor air pollution)</w:t>
            </w:r>
            <w:r>
              <w:rPr>
                <w:rFonts w:asciiTheme="minorHAnsi" w:hAnsiTheme="minorHAnsi"/>
                <w:sz w:val="20"/>
                <w:szCs w:val="20"/>
              </w:rPr>
              <w:t>-%</w:t>
            </w:r>
          </w:p>
        </w:tc>
        <w:tc>
          <w:tcPr>
            <w:tcW w:w="606" w:type="pct"/>
            <w:tcBorders>
              <w:bottom w:val="single" w:sz="4" w:space="0" w:color="A6A6A6" w:themeColor="background1" w:themeShade="A6"/>
            </w:tcBorders>
          </w:tcPr>
          <w:p w14:paraId="6059C66F" w14:textId="77777777" w:rsidR="00323688" w:rsidRPr="008119D4" w:rsidRDefault="00323688" w:rsidP="00323688">
            <w:pPr>
              <w:spacing w:line="276" w:lineRule="auto"/>
              <w:ind w:left="120" w:right="90"/>
              <w:jc w:val="center"/>
              <w:rPr>
                <w:rFonts w:asciiTheme="minorHAnsi" w:hAnsiTheme="minorHAnsi"/>
                <w:sz w:val="20"/>
                <w:szCs w:val="20"/>
              </w:rPr>
            </w:pPr>
            <w:r>
              <w:rPr>
                <w:rFonts w:asciiTheme="minorHAnsi" w:hAnsiTheme="minorHAnsi"/>
                <w:sz w:val="20"/>
                <w:szCs w:val="20"/>
              </w:rPr>
              <w:t>0</w:t>
            </w:r>
          </w:p>
        </w:tc>
        <w:tc>
          <w:tcPr>
            <w:tcW w:w="1228" w:type="pct"/>
            <w:tcBorders>
              <w:bottom w:val="single" w:sz="4" w:space="0" w:color="A6A6A6" w:themeColor="background1" w:themeShade="A6"/>
            </w:tcBorders>
          </w:tcPr>
          <w:p w14:paraId="7612C50B"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CPA-1: 96.25</w:t>
            </w:r>
            <w:r w:rsidRPr="00AD2AE5">
              <w:rPr>
                <w:rFonts w:asciiTheme="minorHAnsi" w:hAnsiTheme="minorHAnsi"/>
                <w:sz w:val="20"/>
                <w:szCs w:val="20"/>
              </w:rPr>
              <w:t>%</w:t>
            </w:r>
          </w:p>
          <w:p w14:paraId="491E358D"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CPA-2: 100%</w:t>
            </w:r>
          </w:p>
          <w:p w14:paraId="26F9341F"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CPA-3: 98.77%</w:t>
            </w:r>
          </w:p>
          <w:p w14:paraId="41515131"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CPA-4: 98.85%</w:t>
            </w:r>
          </w:p>
          <w:p w14:paraId="67A4AD06"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CPA-5: 97.59%</w:t>
            </w:r>
          </w:p>
          <w:p w14:paraId="338EB26C"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CPA-6: 100%</w:t>
            </w:r>
          </w:p>
          <w:p w14:paraId="045F9AA7"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CPA-7: 95.24%</w:t>
            </w:r>
          </w:p>
          <w:p w14:paraId="6F1E777F" w14:textId="62BC9BBC" w:rsidR="00173438" w:rsidRPr="008119D4" w:rsidRDefault="00B66905" w:rsidP="00B66905">
            <w:pPr>
              <w:spacing w:line="276" w:lineRule="auto"/>
              <w:rPr>
                <w:rFonts w:asciiTheme="minorHAnsi" w:hAnsiTheme="minorHAnsi"/>
                <w:sz w:val="20"/>
                <w:szCs w:val="20"/>
              </w:rPr>
            </w:pPr>
            <w:r>
              <w:rPr>
                <w:rFonts w:asciiTheme="minorHAnsi" w:hAnsiTheme="minorHAnsi"/>
                <w:sz w:val="20"/>
                <w:szCs w:val="20"/>
              </w:rPr>
              <w:t>CPA-10:97.50%</w:t>
            </w:r>
          </w:p>
        </w:tc>
        <w:tc>
          <w:tcPr>
            <w:tcW w:w="1611" w:type="pct"/>
            <w:tcBorders>
              <w:bottom w:val="single" w:sz="4" w:space="0" w:color="A6A6A6" w:themeColor="background1" w:themeShade="A6"/>
            </w:tcBorders>
          </w:tcPr>
          <w:p w14:paraId="796D70DE"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CPA-1: 96.25</w:t>
            </w:r>
            <w:r w:rsidRPr="00AD2AE5">
              <w:rPr>
                <w:rFonts w:asciiTheme="minorHAnsi" w:hAnsiTheme="minorHAnsi"/>
                <w:sz w:val="20"/>
                <w:szCs w:val="20"/>
              </w:rPr>
              <w:t>%</w:t>
            </w:r>
          </w:p>
          <w:p w14:paraId="768FE410"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CPA-2: 100%</w:t>
            </w:r>
          </w:p>
          <w:p w14:paraId="092D3DEA"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CPA-3: 98.77%</w:t>
            </w:r>
          </w:p>
          <w:p w14:paraId="27ACF67A"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CPA-4: 98.85%</w:t>
            </w:r>
          </w:p>
          <w:p w14:paraId="31787033"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CPA-5: 97.59%</w:t>
            </w:r>
          </w:p>
          <w:p w14:paraId="7475321C"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CPA-6: 100%</w:t>
            </w:r>
          </w:p>
          <w:p w14:paraId="4F10575A"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CPA-7: 95.24%</w:t>
            </w:r>
          </w:p>
          <w:p w14:paraId="7EDB47E8" w14:textId="40F40936" w:rsidR="00173438" w:rsidRPr="008119D4" w:rsidRDefault="00B66905" w:rsidP="00B66905">
            <w:pPr>
              <w:spacing w:line="276" w:lineRule="auto"/>
              <w:rPr>
                <w:rFonts w:asciiTheme="minorHAnsi" w:hAnsiTheme="minorHAnsi"/>
                <w:sz w:val="20"/>
                <w:szCs w:val="20"/>
              </w:rPr>
            </w:pPr>
            <w:r>
              <w:rPr>
                <w:rFonts w:asciiTheme="minorHAnsi" w:hAnsiTheme="minorHAnsi"/>
                <w:sz w:val="20"/>
                <w:szCs w:val="20"/>
              </w:rPr>
              <w:t>CPA-10:97.50%</w:t>
            </w:r>
          </w:p>
        </w:tc>
      </w:tr>
      <w:tr w:rsidR="00173438" w:rsidRPr="001673A1" w14:paraId="2332A0DB" w14:textId="77777777" w:rsidTr="006B7666">
        <w:trPr>
          <w:trHeight w:val="494"/>
        </w:trPr>
        <w:tc>
          <w:tcPr>
            <w:tcW w:w="329" w:type="pct"/>
            <w:tcBorders>
              <w:bottom w:val="single" w:sz="4" w:space="0" w:color="A6A6A6" w:themeColor="background1" w:themeShade="A6"/>
            </w:tcBorders>
          </w:tcPr>
          <w:p w14:paraId="0863E297" w14:textId="77777777" w:rsidR="00323688" w:rsidRPr="008119D4" w:rsidRDefault="00323688" w:rsidP="000C0C19">
            <w:pPr>
              <w:rPr>
                <w:rFonts w:asciiTheme="minorHAnsi" w:hAnsiTheme="minorHAnsi"/>
                <w:sz w:val="20"/>
                <w:szCs w:val="20"/>
              </w:rPr>
            </w:pPr>
          </w:p>
        </w:tc>
        <w:tc>
          <w:tcPr>
            <w:tcW w:w="1226" w:type="pct"/>
            <w:tcBorders>
              <w:bottom w:val="single" w:sz="4" w:space="0" w:color="A6A6A6" w:themeColor="background1" w:themeShade="A6"/>
            </w:tcBorders>
          </w:tcPr>
          <w:p w14:paraId="7AF88089" w14:textId="77777777" w:rsidR="00323688" w:rsidRPr="00D26483" w:rsidRDefault="00323688" w:rsidP="00323688">
            <w:pPr>
              <w:spacing w:line="276" w:lineRule="auto"/>
              <w:ind w:left="32" w:right="93"/>
              <w:rPr>
                <w:rFonts w:asciiTheme="minorHAnsi" w:hAnsiTheme="minorHAnsi"/>
                <w:sz w:val="20"/>
                <w:szCs w:val="20"/>
              </w:rPr>
            </w:pPr>
            <w:r w:rsidRPr="00D26483">
              <w:rPr>
                <w:rFonts w:asciiTheme="minorHAnsi" w:hAnsiTheme="minorHAnsi"/>
                <w:sz w:val="20"/>
                <w:szCs w:val="20"/>
              </w:rPr>
              <w:t>3.9.1 Mortality rate attributed to household and ambient air pollution (Users’ perception on reduction in health problem)</w:t>
            </w:r>
            <w:r>
              <w:rPr>
                <w:rFonts w:asciiTheme="minorHAnsi" w:hAnsiTheme="minorHAnsi"/>
                <w:sz w:val="20"/>
                <w:szCs w:val="20"/>
              </w:rPr>
              <w:t>-%</w:t>
            </w:r>
          </w:p>
        </w:tc>
        <w:tc>
          <w:tcPr>
            <w:tcW w:w="606" w:type="pct"/>
            <w:tcBorders>
              <w:bottom w:val="single" w:sz="4" w:space="0" w:color="A6A6A6" w:themeColor="background1" w:themeShade="A6"/>
            </w:tcBorders>
          </w:tcPr>
          <w:p w14:paraId="2A680520" w14:textId="77777777" w:rsidR="00323688" w:rsidRPr="008119D4" w:rsidRDefault="00323688" w:rsidP="00323688">
            <w:pPr>
              <w:spacing w:line="276" w:lineRule="auto"/>
              <w:ind w:left="120" w:right="90"/>
              <w:jc w:val="center"/>
              <w:rPr>
                <w:rFonts w:asciiTheme="minorHAnsi" w:hAnsiTheme="minorHAnsi"/>
                <w:sz w:val="20"/>
                <w:szCs w:val="20"/>
              </w:rPr>
            </w:pPr>
            <w:r>
              <w:rPr>
                <w:rFonts w:asciiTheme="minorHAnsi" w:hAnsiTheme="minorHAnsi"/>
                <w:sz w:val="20"/>
                <w:szCs w:val="20"/>
              </w:rPr>
              <w:t>0</w:t>
            </w:r>
          </w:p>
        </w:tc>
        <w:tc>
          <w:tcPr>
            <w:tcW w:w="1228" w:type="pct"/>
            <w:tcBorders>
              <w:bottom w:val="single" w:sz="4" w:space="0" w:color="A6A6A6" w:themeColor="background1" w:themeShade="A6"/>
            </w:tcBorders>
          </w:tcPr>
          <w:p w14:paraId="1B31C216" w14:textId="77777777" w:rsidR="00B66905" w:rsidRPr="003254E3" w:rsidRDefault="00B66905" w:rsidP="00B66905">
            <w:pPr>
              <w:spacing w:line="276" w:lineRule="auto"/>
              <w:rPr>
                <w:rFonts w:asciiTheme="minorHAnsi" w:hAnsiTheme="minorHAnsi"/>
                <w:b/>
                <w:sz w:val="20"/>
                <w:szCs w:val="20"/>
              </w:rPr>
            </w:pPr>
            <w:r w:rsidRPr="003254E3">
              <w:rPr>
                <w:rFonts w:asciiTheme="minorHAnsi" w:hAnsiTheme="minorHAnsi"/>
                <w:b/>
                <w:sz w:val="20"/>
                <w:szCs w:val="20"/>
              </w:rPr>
              <w:t>CPA-</w:t>
            </w:r>
            <w:r>
              <w:rPr>
                <w:rFonts w:asciiTheme="minorHAnsi" w:hAnsiTheme="minorHAnsi"/>
                <w:b/>
                <w:sz w:val="20"/>
                <w:szCs w:val="20"/>
              </w:rPr>
              <w:t>1</w:t>
            </w:r>
            <w:r w:rsidRPr="003254E3">
              <w:rPr>
                <w:rFonts w:asciiTheme="minorHAnsi" w:hAnsiTheme="minorHAnsi"/>
                <w:b/>
                <w:sz w:val="20"/>
                <w:szCs w:val="20"/>
              </w:rPr>
              <w:t>:</w:t>
            </w:r>
          </w:p>
          <w:p w14:paraId="5EEF981D" w14:textId="77777777" w:rsidR="00B66905" w:rsidRPr="003254E3" w:rsidRDefault="00B66905" w:rsidP="00B66905">
            <w:pPr>
              <w:spacing w:line="276" w:lineRule="auto"/>
              <w:rPr>
                <w:rFonts w:asciiTheme="minorHAnsi" w:hAnsiTheme="minorHAnsi"/>
                <w:sz w:val="20"/>
                <w:szCs w:val="20"/>
              </w:rPr>
            </w:pPr>
            <w:r w:rsidRPr="003254E3">
              <w:rPr>
                <w:rFonts w:asciiTheme="minorHAnsi" w:hAnsiTheme="minorHAnsi"/>
                <w:sz w:val="20"/>
                <w:szCs w:val="20"/>
              </w:rPr>
              <w:t xml:space="preserve">Eye infection: </w:t>
            </w:r>
            <w:r>
              <w:rPr>
                <w:rFonts w:asciiTheme="minorHAnsi" w:hAnsiTheme="minorHAnsi"/>
                <w:sz w:val="20"/>
                <w:szCs w:val="20"/>
              </w:rPr>
              <w:t>96.25</w:t>
            </w:r>
            <w:r w:rsidRPr="003254E3">
              <w:rPr>
                <w:rFonts w:asciiTheme="minorHAnsi" w:hAnsiTheme="minorHAnsi"/>
                <w:sz w:val="20"/>
                <w:szCs w:val="20"/>
              </w:rPr>
              <w:t xml:space="preserve">%, </w:t>
            </w:r>
          </w:p>
          <w:p w14:paraId="28AB6D60" w14:textId="77777777" w:rsidR="00B66905" w:rsidRPr="003254E3" w:rsidRDefault="00B66905" w:rsidP="00B66905">
            <w:pPr>
              <w:spacing w:line="276" w:lineRule="auto"/>
              <w:rPr>
                <w:rFonts w:asciiTheme="minorHAnsi" w:hAnsiTheme="minorHAnsi"/>
                <w:sz w:val="20"/>
                <w:szCs w:val="20"/>
              </w:rPr>
            </w:pPr>
            <w:r w:rsidRPr="003254E3">
              <w:rPr>
                <w:rFonts w:asciiTheme="minorHAnsi" w:hAnsiTheme="minorHAnsi"/>
                <w:sz w:val="20"/>
                <w:szCs w:val="20"/>
              </w:rPr>
              <w:t xml:space="preserve">Respiratory disease: </w:t>
            </w:r>
            <w:r>
              <w:rPr>
                <w:rFonts w:asciiTheme="minorHAnsi" w:hAnsiTheme="minorHAnsi"/>
                <w:sz w:val="20"/>
                <w:szCs w:val="20"/>
              </w:rPr>
              <w:t>92.50</w:t>
            </w:r>
            <w:r w:rsidRPr="003254E3">
              <w:rPr>
                <w:rFonts w:asciiTheme="minorHAnsi" w:hAnsiTheme="minorHAnsi"/>
                <w:sz w:val="20"/>
                <w:szCs w:val="20"/>
              </w:rPr>
              <w:t>%</w:t>
            </w:r>
          </w:p>
          <w:p w14:paraId="538FB15F" w14:textId="77777777" w:rsidR="00B66905" w:rsidRPr="003254E3" w:rsidRDefault="00B66905" w:rsidP="00B66905">
            <w:pPr>
              <w:spacing w:line="276" w:lineRule="auto"/>
              <w:rPr>
                <w:rFonts w:asciiTheme="minorHAnsi" w:hAnsiTheme="minorHAnsi"/>
                <w:sz w:val="20"/>
                <w:szCs w:val="20"/>
              </w:rPr>
            </w:pPr>
            <w:r w:rsidRPr="003254E3">
              <w:rPr>
                <w:rFonts w:asciiTheme="minorHAnsi" w:hAnsiTheme="minorHAnsi"/>
                <w:sz w:val="20"/>
                <w:szCs w:val="20"/>
              </w:rPr>
              <w:t xml:space="preserve">Cough: </w:t>
            </w:r>
            <w:r>
              <w:rPr>
                <w:rFonts w:asciiTheme="minorHAnsi" w:hAnsiTheme="minorHAnsi"/>
                <w:sz w:val="20"/>
                <w:szCs w:val="20"/>
              </w:rPr>
              <w:t>92.50</w:t>
            </w:r>
            <w:r w:rsidRPr="003254E3">
              <w:rPr>
                <w:rFonts w:asciiTheme="minorHAnsi" w:hAnsiTheme="minorHAnsi"/>
                <w:sz w:val="20"/>
                <w:szCs w:val="20"/>
              </w:rPr>
              <w:t>%</w:t>
            </w:r>
          </w:p>
          <w:p w14:paraId="4A947DE0" w14:textId="77777777" w:rsidR="00B66905" w:rsidRPr="003254E3" w:rsidRDefault="00B66905" w:rsidP="00B66905">
            <w:pPr>
              <w:spacing w:line="276" w:lineRule="auto"/>
              <w:rPr>
                <w:rFonts w:asciiTheme="minorHAnsi" w:hAnsiTheme="minorHAnsi"/>
                <w:sz w:val="20"/>
                <w:szCs w:val="20"/>
              </w:rPr>
            </w:pPr>
            <w:r w:rsidRPr="003254E3">
              <w:rPr>
                <w:rFonts w:asciiTheme="minorHAnsi" w:hAnsiTheme="minorHAnsi"/>
                <w:sz w:val="20"/>
                <w:szCs w:val="20"/>
              </w:rPr>
              <w:t xml:space="preserve">Fire related Injury: </w:t>
            </w:r>
            <w:r>
              <w:rPr>
                <w:rFonts w:asciiTheme="minorHAnsi" w:hAnsiTheme="minorHAnsi"/>
                <w:sz w:val="20"/>
                <w:szCs w:val="20"/>
              </w:rPr>
              <w:t>91.25</w:t>
            </w:r>
            <w:r w:rsidRPr="003254E3">
              <w:rPr>
                <w:rFonts w:asciiTheme="minorHAnsi" w:hAnsiTheme="minorHAnsi"/>
                <w:sz w:val="20"/>
                <w:szCs w:val="20"/>
              </w:rPr>
              <w:t>%</w:t>
            </w:r>
          </w:p>
          <w:p w14:paraId="51346DD5" w14:textId="77777777" w:rsidR="00B66905" w:rsidRPr="006B7666" w:rsidRDefault="00B66905" w:rsidP="00B66905">
            <w:pPr>
              <w:spacing w:line="276" w:lineRule="auto"/>
              <w:rPr>
                <w:rFonts w:asciiTheme="minorHAnsi" w:hAnsiTheme="minorHAnsi"/>
                <w:b/>
                <w:sz w:val="20"/>
                <w:szCs w:val="20"/>
              </w:rPr>
            </w:pPr>
            <w:r w:rsidRPr="006B7666">
              <w:rPr>
                <w:rFonts w:asciiTheme="minorHAnsi" w:hAnsiTheme="minorHAnsi"/>
                <w:b/>
                <w:sz w:val="20"/>
                <w:szCs w:val="20"/>
              </w:rPr>
              <w:t>CPA-2:</w:t>
            </w:r>
          </w:p>
          <w:p w14:paraId="63666423"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Eye infection: </w:t>
            </w:r>
            <w:r>
              <w:rPr>
                <w:rFonts w:asciiTheme="minorHAnsi" w:hAnsiTheme="minorHAnsi"/>
                <w:sz w:val="20"/>
                <w:szCs w:val="20"/>
              </w:rPr>
              <w:t>98.68</w:t>
            </w:r>
            <w:r w:rsidRPr="006B7666">
              <w:rPr>
                <w:rFonts w:asciiTheme="minorHAnsi" w:hAnsiTheme="minorHAnsi"/>
                <w:sz w:val="20"/>
                <w:szCs w:val="20"/>
              </w:rPr>
              <w:t xml:space="preserve">%, </w:t>
            </w:r>
          </w:p>
          <w:p w14:paraId="6A1C71CC"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Respiratory disease: </w:t>
            </w:r>
            <w:r>
              <w:rPr>
                <w:rFonts w:asciiTheme="minorHAnsi" w:hAnsiTheme="minorHAnsi"/>
                <w:sz w:val="20"/>
                <w:szCs w:val="20"/>
              </w:rPr>
              <w:t>98.68</w:t>
            </w:r>
            <w:r w:rsidRPr="006B7666">
              <w:rPr>
                <w:rFonts w:asciiTheme="minorHAnsi" w:hAnsiTheme="minorHAnsi"/>
                <w:sz w:val="20"/>
                <w:szCs w:val="20"/>
              </w:rPr>
              <w:t>%</w:t>
            </w:r>
          </w:p>
          <w:p w14:paraId="60468C34"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Cough: </w:t>
            </w:r>
            <w:r>
              <w:rPr>
                <w:rFonts w:asciiTheme="minorHAnsi" w:hAnsiTheme="minorHAnsi"/>
                <w:sz w:val="20"/>
                <w:szCs w:val="20"/>
              </w:rPr>
              <w:t>97.37</w:t>
            </w:r>
            <w:r w:rsidRPr="006B7666">
              <w:rPr>
                <w:rFonts w:asciiTheme="minorHAnsi" w:hAnsiTheme="minorHAnsi"/>
                <w:sz w:val="20"/>
                <w:szCs w:val="20"/>
              </w:rPr>
              <w:t>%</w:t>
            </w:r>
          </w:p>
          <w:p w14:paraId="0D7D92B7"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Fire related Injury: 93.</w:t>
            </w:r>
            <w:r>
              <w:rPr>
                <w:rFonts w:asciiTheme="minorHAnsi" w:hAnsiTheme="minorHAnsi"/>
                <w:sz w:val="20"/>
                <w:szCs w:val="20"/>
              </w:rPr>
              <w:t>42</w:t>
            </w:r>
            <w:r w:rsidRPr="006B7666">
              <w:rPr>
                <w:rFonts w:asciiTheme="minorHAnsi" w:hAnsiTheme="minorHAnsi"/>
                <w:sz w:val="20"/>
                <w:szCs w:val="20"/>
              </w:rPr>
              <w:t>%</w:t>
            </w:r>
          </w:p>
          <w:p w14:paraId="29F0F475" w14:textId="77777777" w:rsidR="00B66905" w:rsidRPr="006B7666" w:rsidRDefault="00B66905" w:rsidP="00B66905">
            <w:pPr>
              <w:spacing w:line="276" w:lineRule="auto"/>
              <w:rPr>
                <w:rFonts w:asciiTheme="minorHAnsi" w:hAnsiTheme="minorHAnsi"/>
                <w:b/>
                <w:sz w:val="20"/>
                <w:szCs w:val="20"/>
              </w:rPr>
            </w:pPr>
            <w:r w:rsidRPr="006B7666">
              <w:rPr>
                <w:rFonts w:asciiTheme="minorHAnsi" w:hAnsiTheme="minorHAnsi"/>
                <w:b/>
                <w:sz w:val="20"/>
                <w:szCs w:val="20"/>
              </w:rPr>
              <w:t>CPA-3:</w:t>
            </w:r>
          </w:p>
          <w:p w14:paraId="1BDF07EB"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Eye infection: </w:t>
            </w:r>
            <w:r>
              <w:rPr>
                <w:rFonts w:asciiTheme="minorHAnsi" w:hAnsiTheme="minorHAnsi"/>
                <w:sz w:val="20"/>
                <w:szCs w:val="20"/>
              </w:rPr>
              <w:t>91.36</w:t>
            </w:r>
            <w:r w:rsidRPr="006B7666">
              <w:rPr>
                <w:rFonts w:asciiTheme="minorHAnsi" w:hAnsiTheme="minorHAnsi"/>
                <w:sz w:val="20"/>
                <w:szCs w:val="20"/>
              </w:rPr>
              <w:t>%</w:t>
            </w:r>
          </w:p>
          <w:p w14:paraId="563F8CEC"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Respiratory disease: </w:t>
            </w:r>
            <w:r>
              <w:rPr>
                <w:rFonts w:asciiTheme="minorHAnsi" w:hAnsiTheme="minorHAnsi"/>
                <w:sz w:val="20"/>
                <w:szCs w:val="20"/>
              </w:rPr>
              <w:t>83.95</w:t>
            </w:r>
            <w:r w:rsidRPr="006B7666">
              <w:rPr>
                <w:rFonts w:asciiTheme="minorHAnsi" w:hAnsiTheme="minorHAnsi"/>
                <w:sz w:val="20"/>
                <w:szCs w:val="20"/>
              </w:rPr>
              <w:t>%</w:t>
            </w:r>
          </w:p>
          <w:p w14:paraId="5F0E2FAC"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Cough: </w:t>
            </w:r>
            <w:r>
              <w:rPr>
                <w:rFonts w:asciiTheme="minorHAnsi" w:hAnsiTheme="minorHAnsi"/>
                <w:sz w:val="20"/>
                <w:szCs w:val="20"/>
              </w:rPr>
              <w:t>72.84</w:t>
            </w:r>
            <w:r w:rsidRPr="006B7666">
              <w:rPr>
                <w:rFonts w:asciiTheme="minorHAnsi" w:hAnsiTheme="minorHAnsi"/>
                <w:sz w:val="20"/>
                <w:szCs w:val="20"/>
              </w:rPr>
              <w:t>%</w:t>
            </w:r>
          </w:p>
          <w:p w14:paraId="3E47AF94"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Fire related Injury: </w:t>
            </w:r>
            <w:r>
              <w:rPr>
                <w:rFonts w:asciiTheme="minorHAnsi" w:hAnsiTheme="minorHAnsi"/>
                <w:sz w:val="20"/>
                <w:szCs w:val="20"/>
              </w:rPr>
              <w:t>74.07</w:t>
            </w:r>
            <w:r w:rsidRPr="006B7666">
              <w:rPr>
                <w:rFonts w:asciiTheme="minorHAnsi" w:hAnsiTheme="minorHAnsi"/>
                <w:sz w:val="20"/>
                <w:szCs w:val="20"/>
              </w:rPr>
              <w:t>%</w:t>
            </w:r>
          </w:p>
          <w:p w14:paraId="0BB0F183" w14:textId="77777777" w:rsidR="00B66905" w:rsidRPr="006B7666" w:rsidRDefault="00B66905" w:rsidP="00B66905">
            <w:pPr>
              <w:spacing w:line="276" w:lineRule="auto"/>
              <w:rPr>
                <w:rFonts w:asciiTheme="minorHAnsi" w:hAnsiTheme="minorHAnsi"/>
                <w:b/>
                <w:sz w:val="20"/>
                <w:szCs w:val="20"/>
              </w:rPr>
            </w:pPr>
            <w:r w:rsidRPr="006B7666">
              <w:rPr>
                <w:rFonts w:asciiTheme="minorHAnsi" w:hAnsiTheme="minorHAnsi"/>
                <w:b/>
                <w:sz w:val="20"/>
                <w:szCs w:val="20"/>
              </w:rPr>
              <w:t>CPA-4:</w:t>
            </w:r>
          </w:p>
          <w:p w14:paraId="1E2DEA16"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Eye infection: </w:t>
            </w:r>
            <w:r>
              <w:rPr>
                <w:rFonts w:asciiTheme="minorHAnsi" w:hAnsiTheme="minorHAnsi"/>
                <w:sz w:val="20"/>
                <w:szCs w:val="20"/>
              </w:rPr>
              <w:t>93.10</w:t>
            </w:r>
            <w:r w:rsidRPr="006B7666">
              <w:rPr>
                <w:rFonts w:asciiTheme="minorHAnsi" w:hAnsiTheme="minorHAnsi"/>
                <w:sz w:val="20"/>
                <w:szCs w:val="20"/>
              </w:rPr>
              <w:t>%</w:t>
            </w:r>
          </w:p>
          <w:p w14:paraId="627A0A02"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Respiratory disease: 9</w:t>
            </w:r>
            <w:r>
              <w:rPr>
                <w:rFonts w:asciiTheme="minorHAnsi" w:hAnsiTheme="minorHAnsi"/>
                <w:sz w:val="20"/>
                <w:szCs w:val="20"/>
              </w:rPr>
              <w:t>0.80</w:t>
            </w:r>
            <w:r w:rsidRPr="006B7666">
              <w:rPr>
                <w:rFonts w:asciiTheme="minorHAnsi" w:hAnsiTheme="minorHAnsi"/>
                <w:sz w:val="20"/>
                <w:szCs w:val="20"/>
              </w:rPr>
              <w:t>%</w:t>
            </w:r>
          </w:p>
          <w:p w14:paraId="7EDEDB85"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Cough: </w:t>
            </w:r>
            <w:r>
              <w:rPr>
                <w:rFonts w:asciiTheme="minorHAnsi" w:hAnsiTheme="minorHAnsi"/>
                <w:sz w:val="20"/>
                <w:szCs w:val="20"/>
              </w:rPr>
              <w:t>86.21</w:t>
            </w:r>
            <w:r w:rsidRPr="006B7666">
              <w:rPr>
                <w:rFonts w:asciiTheme="minorHAnsi" w:hAnsiTheme="minorHAnsi"/>
                <w:sz w:val="20"/>
                <w:szCs w:val="20"/>
              </w:rPr>
              <w:t>%</w:t>
            </w:r>
          </w:p>
          <w:p w14:paraId="469873A1"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Fire related Injury: </w:t>
            </w:r>
            <w:r>
              <w:rPr>
                <w:rFonts w:asciiTheme="minorHAnsi" w:hAnsiTheme="minorHAnsi"/>
                <w:sz w:val="20"/>
                <w:szCs w:val="20"/>
              </w:rPr>
              <w:t>80.46</w:t>
            </w:r>
            <w:r w:rsidRPr="006B7666">
              <w:rPr>
                <w:rFonts w:asciiTheme="minorHAnsi" w:hAnsiTheme="minorHAnsi"/>
                <w:sz w:val="20"/>
                <w:szCs w:val="20"/>
              </w:rPr>
              <w:t>%</w:t>
            </w:r>
          </w:p>
          <w:p w14:paraId="3B29919A" w14:textId="77777777" w:rsidR="00B66905" w:rsidRPr="006B7666" w:rsidRDefault="00B66905" w:rsidP="00B66905">
            <w:pPr>
              <w:spacing w:line="276" w:lineRule="auto"/>
              <w:rPr>
                <w:rFonts w:asciiTheme="minorHAnsi" w:hAnsiTheme="minorHAnsi"/>
                <w:b/>
                <w:sz w:val="20"/>
                <w:szCs w:val="20"/>
              </w:rPr>
            </w:pPr>
            <w:r w:rsidRPr="006B7666">
              <w:rPr>
                <w:rFonts w:asciiTheme="minorHAnsi" w:hAnsiTheme="minorHAnsi"/>
                <w:b/>
                <w:sz w:val="20"/>
                <w:szCs w:val="20"/>
              </w:rPr>
              <w:t>CPA-5:</w:t>
            </w:r>
          </w:p>
          <w:p w14:paraId="44C3A653"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Eye infection: </w:t>
            </w:r>
            <w:r>
              <w:rPr>
                <w:rFonts w:asciiTheme="minorHAnsi" w:hAnsiTheme="minorHAnsi"/>
                <w:sz w:val="20"/>
                <w:szCs w:val="20"/>
              </w:rPr>
              <w:t>97.59</w:t>
            </w:r>
            <w:r w:rsidRPr="006B7666">
              <w:rPr>
                <w:rFonts w:asciiTheme="minorHAnsi" w:hAnsiTheme="minorHAnsi"/>
                <w:sz w:val="20"/>
                <w:szCs w:val="20"/>
              </w:rPr>
              <w:t>%</w:t>
            </w:r>
          </w:p>
          <w:p w14:paraId="20D08EC7"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Respiratory disease: </w:t>
            </w:r>
            <w:r>
              <w:rPr>
                <w:rFonts w:asciiTheme="minorHAnsi" w:hAnsiTheme="minorHAnsi"/>
                <w:sz w:val="20"/>
                <w:szCs w:val="20"/>
              </w:rPr>
              <w:t>93.98</w:t>
            </w:r>
            <w:r w:rsidRPr="006B7666">
              <w:rPr>
                <w:rFonts w:asciiTheme="minorHAnsi" w:hAnsiTheme="minorHAnsi"/>
                <w:sz w:val="20"/>
                <w:szCs w:val="20"/>
              </w:rPr>
              <w:t>%</w:t>
            </w:r>
          </w:p>
          <w:p w14:paraId="7C022CD9"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Cough: </w:t>
            </w:r>
            <w:r>
              <w:rPr>
                <w:rFonts w:asciiTheme="minorHAnsi" w:hAnsiTheme="minorHAnsi"/>
                <w:sz w:val="20"/>
                <w:szCs w:val="20"/>
              </w:rPr>
              <w:t>93.98</w:t>
            </w:r>
            <w:r w:rsidRPr="006B7666">
              <w:rPr>
                <w:rFonts w:asciiTheme="minorHAnsi" w:hAnsiTheme="minorHAnsi"/>
                <w:sz w:val="20"/>
                <w:szCs w:val="20"/>
              </w:rPr>
              <w:t>%</w:t>
            </w:r>
          </w:p>
          <w:p w14:paraId="7A7F88C0" w14:textId="77777777" w:rsidR="00B66905" w:rsidRDefault="00B66905" w:rsidP="00B66905">
            <w:pPr>
              <w:spacing w:line="276" w:lineRule="auto"/>
              <w:rPr>
                <w:rFonts w:asciiTheme="minorHAnsi" w:hAnsiTheme="minorHAnsi"/>
                <w:sz w:val="20"/>
                <w:szCs w:val="20"/>
              </w:rPr>
            </w:pPr>
            <w:r w:rsidRPr="006B7666">
              <w:rPr>
                <w:rFonts w:asciiTheme="minorHAnsi" w:hAnsiTheme="minorHAnsi"/>
                <w:sz w:val="20"/>
                <w:szCs w:val="20"/>
              </w:rPr>
              <w:lastRenderedPageBreak/>
              <w:t xml:space="preserve">Fire related Injury: </w:t>
            </w:r>
            <w:r>
              <w:rPr>
                <w:rFonts w:asciiTheme="minorHAnsi" w:hAnsiTheme="minorHAnsi"/>
                <w:sz w:val="20"/>
                <w:szCs w:val="20"/>
              </w:rPr>
              <w:t>90.36</w:t>
            </w:r>
            <w:r w:rsidRPr="006B7666">
              <w:rPr>
                <w:rFonts w:asciiTheme="minorHAnsi" w:hAnsiTheme="minorHAnsi"/>
                <w:sz w:val="20"/>
                <w:szCs w:val="20"/>
              </w:rPr>
              <w:t>%</w:t>
            </w:r>
          </w:p>
          <w:p w14:paraId="7745DC7E" w14:textId="77777777" w:rsidR="00B66905" w:rsidRPr="000F063F" w:rsidRDefault="00B66905" w:rsidP="00B66905">
            <w:pPr>
              <w:spacing w:line="276" w:lineRule="auto"/>
              <w:rPr>
                <w:rFonts w:asciiTheme="minorHAnsi" w:hAnsiTheme="minorHAnsi"/>
                <w:b/>
                <w:sz w:val="20"/>
                <w:szCs w:val="20"/>
              </w:rPr>
            </w:pPr>
            <w:r w:rsidRPr="000F063F">
              <w:rPr>
                <w:rFonts w:asciiTheme="minorHAnsi" w:hAnsiTheme="minorHAnsi"/>
                <w:b/>
                <w:sz w:val="20"/>
                <w:szCs w:val="20"/>
              </w:rPr>
              <w:t>CPA-6:</w:t>
            </w:r>
          </w:p>
          <w:p w14:paraId="4E28C150" w14:textId="77777777" w:rsidR="00B66905" w:rsidRPr="000F063F" w:rsidRDefault="00B66905" w:rsidP="00B66905">
            <w:pPr>
              <w:spacing w:line="276" w:lineRule="auto"/>
              <w:rPr>
                <w:rFonts w:asciiTheme="minorHAnsi" w:hAnsiTheme="minorHAnsi"/>
                <w:sz w:val="20"/>
                <w:szCs w:val="20"/>
              </w:rPr>
            </w:pPr>
            <w:r w:rsidRPr="000F063F">
              <w:rPr>
                <w:rFonts w:asciiTheme="minorHAnsi" w:hAnsiTheme="minorHAnsi"/>
                <w:sz w:val="20"/>
                <w:szCs w:val="20"/>
              </w:rPr>
              <w:t>Eye infection: 88.61%</w:t>
            </w:r>
          </w:p>
          <w:p w14:paraId="0C8CF780" w14:textId="77777777" w:rsidR="00B66905" w:rsidRPr="000F063F" w:rsidRDefault="00B66905" w:rsidP="00B66905">
            <w:pPr>
              <w:spacing w:line="276" w:lineRule="auto"/>
              <w:rPr>
                <w:rFonts w:asciiTheme="minorHAnsi" w:hAnsiTheme="minorHAnsi"/>
                <w:sz w:val="20"/>
                <w:szCs w:val="20"/>
              </w:rPr>
            </w:pPr>
            <w:r w:rsidRPr="000F063F">
              <w:rPr>
                <w:rFonts w:asciiTheme="minorHAnsi" w:hAnsiTheme="minorHAnsi"/>
                <w:sz w:val="20"/>
                <w:szCs w:val="20"/>
              </w:rPr>
              <w:t>Respiratory disease: 89.87%</w:t>
            </w:r>
          </w:p>
          <w:p w14:paraId="16FFB063" w14:textId="77777777" w:rsidR="00B66905" w:rsidRPr="000F063F" w:rsidRDefault="00B66905" w:rsidP="00B66905">
            <w:pPr>
              <w:spacing w:line="276" w:lineRule="auto"/>
              <w:rPr>
                <w:rFonts w:asciiTheme="minorHAnsi" w:hAnsiTheme="minorHAnsi"/>
                <w:sz w:val="20"/>
                <w:szCs w:val="20"/>
              </w:rPr>
            </w:pPr>
            <w:r w:rsidRPr="000F063F">
              <w:rPr>
                <w:rFonts w:asciiTheme="minorHAnsi" w:hAnsiTheme="minorHAnsi"/>
                <w:sz w:val="20"/>
                <w:szCs w:val="20"/>
              </w:rPr>
              <w:t>Cough: 89.87%</w:t>
            </w:r>
          </w:p>
          <w:p w14:paraId="6A1E72FF" w14:textId="77777777" w:rsidR="00B66905" w:rsidRPr="000F063F" w:rsidRDefault="00B66905" w:rsidP="00B66905">
            <w:pPr>
              <w:spacing w:line="276" w:lineRule="auto"/>
              <w:rPr>
                <w:rFonts w:asciiTheme="minorHAnsi" w:hAnsiTheme="minorHAnsi"/>
                <w:sz w:val="20"/>
                <w:szCs w:val="20"/>
              </w:rPr>
            </w:pPr>
            <w:r w:rsidRPr="000F063F">
              <w:rPr>
                <w:rFonts w:asciiTheme="minorHAnsi" w:hAnsiTheme="minorHAnsi"/>
                <w:sz w:val="20"/>
                <w:szCs w:val="20"/>
              </w:rPr>
              <w:t>Fire related Injury: 88.61%</w:t>
            </w:r>
          </w:p>
          <w:p w14:paraId="6C11C0FF" w14:textId="77777777" w:rsidR="00B66905" w:rsidRPr="000F063F" w:rsidRDefault="00B66905" w:rsidP="00B66905">
            <w:pPr>
              <w:spacing w:line="276" w:lineRule="auto"/>
              <w:rPr>
                <w:rFonts w:asciiTheme="minorHAnsi" w:hAnsiTheme="minorHAnsi"/>
                <w:b/>
                <w:sz w:val="20"/>
                <w:szCs w:val="20"/>
              </w:rPr>
            </w:pPr>
            <w:r w:rsidRPr="000F063F">
              <w:rPr>
                <w:rFonts w:asciiTheme="minorHAnsi" w:hAnsiTheme="minorHAnsi"/>
                <w:b/>
                <w:sz w:val="20"/>
                <w:szCs w:val="20"/>
              </w:rPr>
              <w:t>CPA-7:</w:t>
            </w:r>
          </w:p>
          <w:p w14:paraId="0025F160" w14:textId="77777777" w:rsidR="00B66905" w:rsidRPr="000F063F" w:rsidRDefault="00B66905" w:rsidP="00B66905">
            <w:pPr>
              <w:spacing w:line="276" w:lineRule="auto"/>
              <w:rPr>
                <w:rFonts w:asciiTheme="minorHAnsi" w:hAnsiTheme="minorHAnsi"/>
                <w:sz w:val="20"/>
                <w:szCs w:val="20"/>
              </w:rPr>
            </w:pPr>
            <w:r w:rsidRPr="000F063F">
              <w:rPr>
                <w:rFonts w:asciiTheme="minorHAnsi" w:hAnsiTheme="minorHAnsi"/>
                <w:sz w:val="20"/>
                <w:szCs w:val="20"/>
              </w:rPr>
              <w:t>Eye infection: 96.43%</w:t>
            </w:r>
          </w:p>
          <w:p w14:paraId="4AA9915E" w14:textId="77777777" w:rsidR="00B66905" w:rsidRPr="000F063F" w:rsidRDefault="00B66905" w:rsidP="00B66905">
            <w:pPr>
              <w:spacing w:line="276" w:lineRule="auto"/>
              <w:rPr>
                <w:rFonts w:asciiTheme="minorHAnsi" w:hAnsiTheme="minorHAnsi"/>
                <w:sz w:val="20"/>
                <w:szCs w:val="20"/>
              </w:rPr>
            </w:pPr>
            <w:r w:rsidRPr="000F063F">
              <w:rPr>
                <w:rFonts w:asciiTheme="minorHAnsi" w:hAnsiTheme="minorHAnsi"/>
                <w:sz w:val="20"/>
                <w:szCs w:val="20"/>
              </w:rPr>
              <w:t>Respiratory disease: 96.43%</w:t>
            </w:r>
          </w:p>
          <w:p w14:paraId="663AA468" w14:textId="77777777" w:rsidR="00B66905" w:rsidRPr="000F063F" w:rsidRDefault="00B66905" w:rsidP="00B66905">
            <w:pPr>
              <w:spacing w:line="276" w:lineRule="auto"/>
              <w:rPr>
                <w:rFonts w:asciiTheme="minorHAnsi" w:hAnsiTheme="minorHAnsi"/>
                <w:sz w:val="20"/>
                <w:szCs w:val="20"/>
              </w:rPr>
            </w:pPr>
            <w:r w:rsidRPr="000F063F">
              <w:rPr>
                <w:rFonts w:asciiTheme="minorHAnsi" w:hAnsiTheme="minorHAnsi"/>
                <w:sz w:val="20"/>
                <w:szCs w:val="20"/>
              </w:rPr>
              <w:t>Cough: 96.43%</w:t>
            </w:r>
          </w:p>
          <w:p w14:paraId="72C2092A" w14:textId="77777777" w:rsidR="00B66905" w:rsidRPr="000F063F" w:rsidRDefault="00B66905" w:rsidP="00B66905">
            <w:pPr>
              <w:spacing w:line="276" w:lineRule="auto"/>
              <w:rPr>
                <w:rFonts w:asciiTheme="minorHAnsi" w:hAnsiTheme="minorHAnsi"/>
                <w:sz w:val="20"/>
                <w:szCs w:val="20"/>
              </w:rPr>
            </w:pPr>
            <w:r w:rsidRPr="000F063F">
              <w:rPr>
                <w:rFonts w:asciiTheme="minorHAnsi" w:hAnsiTheme="minorHAnsi"/>
                <w:sz w:val="20"/>
                <w:szCs w:val="20"/>
              </w:rPr>
              <w:t>Fire related Injury: 96.43%</w:t>
            </w:r>
          </w:p>
          <w:p w14:paraId="5BD1639F" w14:textId="77777777" w:rsidR="00B66905" w:rsidRPr="003254E3" w:rsidRDefault="00B66905" w:rsidP="00B66905">
            <w:pPr>
              <w:spacing w:line="276" w:lineRule="auto"/>
              <w:rPr>
                <w:rFonts w:asciiTheme="minorHAnsi" w:hAnsiTheme="minorHAnsi"/>
                <w:b/>
                <w:sz w:val="20"/>
                <w:szCs w:val="20"/>
              </w:rPr>
            </w:pPr>
            <w:r w:rsidRPr="003254E3">
              <w:rPr>
                <w:rFonts w:asciiTheme="minorHAnsi" w:hAnsiTheme="minorHAnsi"/>
                <w:b/>
                <w:sz w:val="20"/>
                <w:szCs w:val="20"/>
              </w:rPr>
              <w:t>CPA-</w:t>
            </w:r>
            <w:r>
              <w:rPr>
                <w:rFonts w:asciiTheme="minorHAnsi" w:hAnsiTheme="minorHAnsi"/>
                <w:b/>
                <w:sz w:val="20"/>
                <w:szCs w:val="20"/>
              </w:rPr>
              <w:t>10</w:t>
            </w:r>
            <w:r w:rsidRPr="003254E3">
              <w:rPr>
                <w:rFonts w:asciiTheme="minorHAnsi" w:hAnsiTheme="minorHAnsi"/>
                <w:b/>
                <w:sz w:val="20"/>
                <w:szCs w:val="20"/>
              </w:rPr>
              <w:t>:</w:t>
            </w:r>
          </w:p>
          <w:p w14:paraId="0AE7B4B7" w14:textId="77777777" w:rsidR="00B66905" w:rsidRPr="003254E3" w:rsidRDefault="00B66905" w:rsidP="00B66905">
            <w:pPr>
              <w:spacing w:line="276" w:lineRule="auto"/>
              <w:rPr>
                <w:rFonts w:asciiTheme="minorHAnsi" w:hAnsiTheme="minorHAnsi"/>
                <w:sz w:val="20"/>
                <w:szCs w:val="20"/>
              </w:rPr>
            </w:pPr>
            <w:r w:rsidRPr="003254E3">
              <w:rPr>
                <w:rFonts w:asciiTheme="minorHAnsi" w:hAnsiTheme="minorHAnsi"/>
                <w:sz w:val="20"/>
                <w:szCs w:val="20"/>
              </w:rPr>
              <w:t xml:space="preserve">Eye infection: </w:t>
            </w:r>
            <w:r>
              <w:rPr>
                <w:rFonts w:asciiTheme="minorHAnsi" w:hAnsiTheme="minorHAnsi"/>
                <w:sz w:val="20"/>
                <w:szCs w:val="20"/>
              </w:rPr>
              <w:t>92.50</w:t>
            </w:r>
            <w:r w:rsidRPr="003254E3">
              <w:rPr>
                <w:rFonts w:asciiTheme="minorHAnsi" w:hAnsiTheme="minorHAnsi"/>
                <w:sz w:val="20"/>
                <w:szCs w:val="20"/>
              </w:rPr>
              <w:t>%</w:t>
            </w:r>
          </w:p>
          <w:p w14:paraId="760C7DCF" w14:textId="77777777" w:rsidR="00B66905" w:rsidRPr="003254E3" w:rsidRDefault="00B66905" w:rsidP="00B66905">
            <w:pPr>
              <w:spacing w:line="276" w:lineRule="auto"/>
              <w:rPr>
                <w:rFonts w:asciiTheme="minorHAnsi" w:hAnsiTheme="minorHAnsi"/>
                <w:sz w:val="20"/>
                <w:szCs w:val="20"/>
              </w:rPr>
            </w:pPr>
            <w:r w:rsidRPr="003254E3">
              <w:rPr>
                <w:rFonts w:asciiTheme="minorHAnsi" w:hAnsiTheme="minorHAnsi"/>
                <w:sz w:val="20"/>
                <w:szCs w:val="20"/>
              </w:rPr>
              <w:t xml:space="preserve">Respiratory disease: </w:t>
            </w:r>
            <w:r>
              <w:rPr>
                <w:rFonts w:asciiTheme="minorHAnsi" w:hAnsiTheme="minorHAnsi"/>
                <w:sz w:val="20"/>
                <w:szCs w:val="20"/>
              </w:rPr>
              <w:t>87.50%</w:t>
            </w:r>
          </w:p>
          <w:p w14:paraId="58436A48" w14:textId="77777777" w:rsidR="00B66905" w:rsidRPr="003254E3" w:rsidRDefault="00B66905" w:rsidP="00B66905">
            <w:pPr>
              <w:spacing w:line="276" w:lineRule="auto"/>
              <w:rPr>
                <w:rFonts w:asciiTheme="minorHAnsi" w:hAnsiTheme="minorHAnsi"/>
                <w:sz w:val="20"/>
                <w:szCs w:val="20"/>
              </w:rPr>
            </w:pPr>
            <w:r w:rsidRPr="003254E3">
              <w:rPr>
                <w:rFonts w:asciiTheme="minorHAnsi" w:hAnsiTheme="minorHAnsi"/>
                <w:sz w:val="20"/>
                <w:szCs w:val="20"/>
              </w:rPr>
              <w:t xml:space="preserve">Cough: </w:t>
            </w:r>
            <w:r>
              <w:rPr>
                <w:rFonts w:asciiTheme="minorHAnsi" w:hAnsiTheme="minorHAnsi"/>
                <w:sz w:val="20"/>
                <w:szCs w:val="20"/>
              </w:rPr>
              <w:t>86.25</w:t>
            </w:r>
            <w:r w:rsidRPr="003254E3">
              <w:rPr>
                <w:rFonts w:asciiTheme="minorHAnsi" w:hAnsiTheme="minorHAnsi"/>
                <w:sz w:val="20"/>
                <w:szCs w:val="20"/>
              </w:rPr>
              <w:t>%</w:t>
            </w:r>
          </w:p>
          <w:p w14:paraId="1F9D6DA7" w14:textId="2D511E34" w:rsidR="00290EFE" w:rsidRPr="008119D4" w:rsidRDefault="00B66905" w:rsidP="00B66905">
            <w:pPr>
              <w:spacing w:line="276" w:lineRule="auto"/>
              <w:rPr>
                <w:rFonts w:asciiTheme="minorHAnsi" w:hAnsiTheme="minorHAnsi"/>
                <w:sz w:val="20"/>
                <w:szCs w:val="20"/>
              </w:rPr>
            </w:pPr>
            <w:r w:rsidRPr="003254E3">
              <w:rPr>
                <w:rFonts w:asciiTheme="minorHAnsi" w:hAnsiTheme="minorHAnsi"/>
                <w:sz w:val="20"/>
                <w:szCs w:val="20"/>
              </w:rPr>
              <w:t xml:space="preserve">Fire related Injury: </w:t>
            </w:r>
            <w:r>
              <w:rPr>
                <w:rFonts w:asciiTheme="minorHAnsi" w:hAnsiTheme="minorHAnsi"/>
                <w:sz w:val="20"/>
                <w:szCs w:val="20"/>
              </w:rPr>
              <w:t>86.25%</w:t>
            </w:r>
          </w:p>
        </w:tc>
        <w:tc>
          <w:tcPr>
            <w:tcW w:w="1611" w:type="pct"/>
            <w:tcBorders>
              <w:bottom w:val="single" w:sz="4" w:space="0" w:color="A6A6A6" w:themeColor="background1" w:themeShade="A6"/>
            </w:tcBorders>
          </w:tcPr>
          <w:p w14:paraId="3CC2815D" w14:textId="77777777" w:rsidR="00B66905" w:rsidRPr="003254E3" w:rsidRDefault="00B66905" w:rsidP="00B66905">
            <w:pPr>
              <w:spacing w:line="276" w:lineRule="auto"/>
              <w:rPr>
                <w:rFonts w:asciiTheme="minorHAnsi" w:hAnsiTheme="minorHAnsi"/>
                <w:b/>
                <w:sz w:val="20"/>
                <w:szCs w:val="20"/>
              </w:rPr>
            </w:pPr>
            <w:r w:rsidRPr="003254E3">
              <w:rPr>
                <w:rFonts w:asciiTheme="minorHAnsi" w:hAnsiTheme="minorHAnsi"/>
                <w:b/>
                <w:sz w:val="20"/>
                <w:szCs w:val="20"/>
              </w:rPr>
              <w:lastRenderedPageBreak/>
              <w:t>CPA-</w:t>
            </w:r>
            <w:r>
              <w:rPr>
                <w:rFonts w:asciiTheme="minorHAnsi" w:hAnsiTheme="minorHAnsi"/>
                <w:b/>
                <w:sz w:val="20"/>
                <w:szCs w:val="20"/>
              </w:rPr>
              <w:t>1</w:t>
            </w:r>
            <w:r w:rsidRPr="003254E3">
              <w:rPr>
                <w:rFonts w:asciiTheme="minorHAnsi" w:hAnsiTheme="minorHAnsi"/>
                <w:b/>
                <w:sz w:val="20"/>
                <w:szCs w:val="20"/>
              </w:rPr>
              <w:t>:</w:t>
            </w:r>
          </w:p>
          <w:p w14:paraId="0CE9AAF9" w14:textId="77777777" w:rsidR="00B66905" w:rsidRPr="003254E3" w:rsidRDefault="00B66905" w:rsidP="00B66905">
            <w:pPr>
              <w:spacing w:line="276" w:lineRule="auto"/>
              <w:rPr>
                <w:rFonts w:asciiTheme="minorHAnsi" w:hAnsiTheme="minorHAnsi"/>
                <w:sz w:val="20"/>
                <w:szCs w:val="20"/>
              </w:rPr>
            </w:pPr>
            <w:r w:rsidRPr="003254E3">
              <w:rPr>
                <w:rFonts w:asciiTheme="minorHAnsi" w:hAnsiTheme="minorHAnsi"/>
                <w:sz w:val="20"/>
                <w:szCs w:val="20"/>
              </w:rPr>
              <w:t xml:space="preserve">Eye infection: </w:t>
            </w:r>
            <w:r>
              <w:rPr>
                <w:rFonts w:asciiTheme="minorHAnsi" w:hAnsiTheme="minorHAnsi"/>
                <w:sz w:val="20"/>
                <w:szCs w:val="20"/>
              </w:rPr>
              <w:t>96.25</w:t>
            </w:r>
            <w:r w:rsidRPr="003254E3">
              <w:rPr>
                <w:rFonts w:asciiTheme="minorHAnsi" w:hAnsiTheme="minorHAnsi"/>
                <w:sz w:val="20"/>
                <w:szCs w:val="20"/>
              </w:rPr>
              <w:t xml:space="preserve">%, </w:t>
            </w:r>
          </w:p>
          <w:p w14:paraId="7B50D24B" w14:textId="77777777" w:rsidR="00B66905" w:rsidRPr="003254E3" w:rsidRDefault="00B66905" w:rsidP="00B66905">
            <w:pPr>
              <w:spacing w:line="276" w:lineRule="auto"/>
              <w:rPr>
                <w:rFonts w:asciiTheme="minorHAnsi" w:hAnsiTheme="minorHAnsi"/>
                <w:sz w:val="20"/>
                <w:szCs w:val="20"/>
              </w:rPr>
            </w:pPr>
            <w:r w:rsidRPr="003254E3">
              <w:rPr>
                <w:rFonts w:asciiTheme="minorHAnsi" w:hAnsiTheme="minorHAnsi"/>
                <w:sz w:val="20"/>
                <w:szCs w:val="20"/>
              </w:rPr>
              <w:t xml:space="preserve">Respiratory disease: </w:t>
            </w:r>
            <w:r>
              <w:rPr>
                <w:rFonts w:asciiTheme="minorHAnsi" w:hAnsiTheme="minorHAnsi"/>
                <w:sz w:val="20"/>
                <w:szCs w:val="20"/>
              </w:rPr>
              <w:t>92.50</w:t>
            </w:r>
            <w:r w:rsidRPr="003254E3">
              <w:rPr>
                <w:rFonts w:asciiTheme="minorHAnsi" w:hAnsiTheme="minorHAnsi"/>
                <w:sz w:val="20"/>
                <w:szCs w:val="20"/>
              </w:rPr>
              <w:t>%</w:t>
            </w:r>
          </w:p>
          <w:p w14:paraId="66A07E28" w14:textId="77777777" w:rsidR="00B66905" w:rsidRPr="003254E3" w:rsidRDefault="00B66905" w:rsidP="00B66905">
            <w:pPr>
              <w:spacing w:line="276" w:lineRule="auto"/>
              <w:rPr>
                <w:rFonts w:asciiTheme="minorHAnsi" w:hAnsiTheme="minorHAnsi"/>
                <w:sz w:val="20"/>
                <w:szCs w:val="20"/>
              </w:rPr>
            </w:pPr>
            <w:r w:rsidRPr="003254E3">
              <w:rPr>
                <w:rFonts w:asciiTheme="minorHAnsi" w:hAnsiTheme="minorHAnsi"/>
                <w:sz w:val="20"/>
                <w:szCs w:val="20"/>
              </w:rPr>
              <w:t xml:space="preserve">Cough: </w:t>
            </w:r>
            <w:r>
              <w:rPr>
                <w:rFonts w:asciiTheme="minorHAnsi" w:hAnsiTheme="minorHAnsi"/>
                <w:sz w:val="20"/>
                <w:szCs w:val="20"/>
              </w:rPr>
              <w:t>92.50</w:t>
            </w:r>
            <w:r w:rsidRPr="003254E3">
              <w:rPr>
                <w:rFonts w:asciiTheme="minorHAnsi" w:hAnsiTheme="minorHAnsi"/>
                <w:sz w:val="20"/>
                <w:szCs w:val="20"/>
              </w:rPr>
              <w:t>%</w:t>
            </w:r>
          </w:p>
          <w:p w14:paraId="3614A890" w14:textId="77777777" w:rsidR="00B66905" w:rsidRPr="003254E3" w:rsidRDefault="00B66905" w:rsidP="00B66905">
            <w:pPr>
              <w:spacing w:line="276" w:lineRule="auto"/>
              <w:rPr>
                <w:rFonts w:asciiTheme="minorHAnsi" w:hAnsiTheme="minorHAnsi"/>
                <w:sz w:val="20"/>
                <w:szCs w:val="20"/>
              </w:rPr>
            </w:pPr>
            <w:r w:rsidRPr="003254E3">
              <w:rPr>
                <w:rFonts w:asciiTheme="minorHAnsi" w:hAnsiTheme="minorHAnsi"/>
                <w:sz w:val="20"/>
                <w:szCs w:val="20"/>
              </w:rPr>
              <w:t xml:space="preserve">Fire related Injury: </w:t>
            </w:r>
            <w:r>
              <w:rPr>
                <w:rFonts w:asciiTheme="minorHAnsi" w:hAnsiTheme="minorHAnsi"/>
                <w:sz w:val="20"/>
                <w:szCs w:val="20"/>
              </w:rPr>
              <w:t>91.25</w:t>
            </w:r>
            <w:r w:rsidRPr="003254E3">
              <w:rPr>
                <w:rFonts w:asciiTheme="minorHAnsi" w:hAnsiTheme="minorHAnsi"/>
                <w:sz w:val="20"/>
                <w:szCs w:val="20"/>
              </w:rPr>
              <w:t>%</w:t>
            </w:r>
          </w:p>
          <w:p w14:paraId="51936298" w14:textId="77777777" w:rsidR="00B66905" w:rsidRDefault="00B66905" w:rsidP="00B66905">
            <w:pPr>
              <w:spacing w:line="276" w:lineRule="auto"/>
              <w:rPr>
                <w:rFonts w:asciiTheme="minorHAnsi" w:hAnsiTheme="minorHAnsi"/>
                <w:sz w:val="20"/>
                <w:szCs w:val="20"/>
              </w:rPr>
            </w:pPr>
          </w:p>
          <w:p w14:paraId="1E3A4999" w14:textId="77777777" w:rsidR="00B66905" w:rsidRPr="006B7666" w:rsidRDefault="00B66905" w:rsidP="00B66905">
            <w:pPr>
              <w:spacing w:line="276" w:lineRule="auto"/>
              <w:rPr>
                <w:rFonts w:asciiTheme="minorHAnsi" w:hAnsiTheme="minorHAnsi"/>
                <w:b/>
                <w:sz w:val="20"/>
                <w:szCs w:val="20"/>
              </w:rPr>
            </w:pPr>
            <w:r w:rsidRPr="006B7666">
              <w:rPr>
                <w:rFonts w:asciiTheme="minorHAnsi" w:hAnsiTheme="minorHAnsi"/>
                <w:b/>
                <w:sz w:val="20"/>
                <w:szCs w:val="20"/>
              </w:rPr>
              <w:t>CPA-2:</w:t>
            </w:r>
          </w:p>
          <w:p w14:paraId="3D262708"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Eye infection: </w:t>
            </w:r>
            <w:r>
              <w:rPr>
                <w:rFonts w:asciiTheme="minorHAnsi" w:hAnsiTheme="minorHAnsi"/>
                <w:sz w:val="20"/>
                <w:szCs w:val="20"/>
              </w:rPr>
              <w:t>98.68</w:t>
            </w:r>
            <w:r w:rsidRPr="006B7666">
              <w:rPr>
                <w:rFonts w:asciiTheme="minorHAnsi" w:hAnsiTheme="minorHAnsi"/>
                <w:sz w:val="20"/>
                <w:szCs w:val="20"/>
              </w:rPr>
              <w:t xml:space="preserve">%, </w:t>
            </w:r>
          </w:p>
          <w:p w14:paraId="7BB43D70"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Respiratory disease: </w:t>
            </w:r>
            <w:r>
              <w:rPr>
                <w:rFonts w:asciiTheme="minorHAnsi" w:hAnsiTheme="minorHAnsi"/>
                <w:sz w:val="20"/>
                <w:szCs w:val="20"/>
              </w:rPr>
              <w:t>98.68</w:t>
            </w:r>
            <w:r w:rsidRPr="006B7666">
              <w:rPr>
                <w:rFonts w:asciiTheme="minorHAnsi" w:hAnsiTheme="minorHAnsi"/>
                <w:sz w:val="20"/>
                <w:szCs w:val="20"/>
              </w:rPr>
              <w:t>%</w:t>
            </w:r>
          </w:p>
          <w:p w14:paraId="4CA5E23B"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Cough: </w:t>
            </w:r>
            <w:r>
              <w:rPr>
                <w:rFonts w:asciiTheme="minorHAnsi" w:hAnsiTheme="minorHAnsi"/>
                <w:sz w:val="20"/>
                <w:szCs w:val="20"/>
              </w:rPr>
              <w:t>97.37</w:t>
            </w:r>
            <w:r w:rsidRPr="006B7666">
              <w:rPr>
                <w:rFonts w:asciiTheme="minorHAnsi" w:hAnsiTheme="minorHAnsi"/>
                <w:sz w:val="20"/>
                <w:szCs w:val="20"/>
              </w:rPr>
              <w:t>%</w:t>
            </w:r>
          </w:p>
          <w:p w14:paraId="12E4C4AF"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Fire related Injury: 93.</w:t>
            </w:r>
            <w:r>
              <w:rPr>
                <w:rFonts w:asciiTheme="minorHAnsi" w:hAnsiTheme="minorHAnsi"/>
                <w:sz w:val="20"/>
                <w:szCs w:val="20"/>
              </w:rPr>
              <w:t>42</w:t>
            </w:r>
            <w:r w:rsidRPr="006B7666">
              <w:rPr>
                <w:rFonts w:asciiTheme="minorHAnsi" w:hAnsiTheme="minorHAnsi"/>
                <w:sz w:val="20"/>
                <w:szCs w:val="20"/>
              </w:rPr>
              <w:t>%</w:t>
            </w:r>
          </w:p>
          <w:p w14:paraId="6D5A197B" w14:textId="77777777" w:rsidR="00B66905" w:rsidRPr="006B7666" w:rsidRDefault="00B66905" w:rsidP="00B66905">
            <w:pPr>
              <w:spacing w:line="276" w:lineRule="auto"/>
              <w:rPr>
                <w:rFonts w:asciiTheme="minorHAnsi" w:hAnsiTheme="minorHAnsi"/>
                <w:b/>
                <w:sz w:val="20"/>
                <w:szCs w:val="20"/>
              </w:rPr>
            </w:pPr>
          </w:p>
          <w:p w14:paraId="34906E75" w14:textId="77777777" w:rsidR="00B66905" w:rsidRPr="006B7666" w:rsidRDefault="00B66905" w:rsidP="00B66905">
            <w:pPr>
              <w:spacing w:line="276" w:lineRule="auto"/>
              <w:rPr>
                <w:rFonts w:asciiTheme="minorHAnsi" w:hAnsiTheme="minorHAnsi"/>
                <w:b/>
                <w:sz w:val="20"/>
                <w:szCs w:val="20"/>
              </w:rPr>
            </w:pPr>
            <w:r w:rsidRPr="006B7666">
              <w:rPr>
                <w:rFonts w:asciiTheme="minorHAnsi" w:hAnsiTheme="minorHAnsi"/>
                <w:b/>
                <w:sz w:val="20"/>
                <w:szCs w:val="20"/>
              </w:rPr>
              <w:t>CPA-3:</w:t>
            </w:r>
          </w:p>
          <w:p w14:paraId="23EA5233"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Eye infection: </w:t>
            </w:r>
            <w:r>
              <w:rPr>
                <w:rFonts w:asciiTheme="minorHAnsi" w:hAnsiTheme="minorHAnsi"/>
                <w:sz w:val="20"/>
                <w:szCs w:val="20"/>
              </w:rPr>
              <w:t>91.36</w:t>
            </w:r>
            <w:r w:rsidRPr="006B7666">
              <w:rPr>
                <w:rFonts w:asciiTheme="minorHAnsi" w:hAnsiTheme="minorHAnsi"/>
                <w:sz w:val="20"/>
                <w:szCs w:val="20"/>
              </w:rPr>
              <w:t>%</w:t>
            </w:r>
          </w:p>
          <w:p w14:paraId="6F60443E"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Respiratory disease: </w:t>
            </w:r>
            <w:r>
              <w:rPr>
                <w:rFonts w:asciiTheme="minorHAnsi" w:hAnsiTheme="minorHAnsi"/>
                <w:sz w:val="20"/>
                <w:szCs w:val="20"/>
              </w:rPr>
              <w:t>83.95</w:t>
            </w:r>
            <w:r w:rsidRPr="006B7666">
              <w:rPr>
                <w:rFonts w:asciiTheme="minorHAnsi" w:hAnsiTheme="minorHAnsi"/>
                <w:sz w:val="20"/>
                <w:szCs w:val="20"/>
              </w:rPr>
              <w:t>%</w:t>
            </w:r>
          </w:p>
          <w:p w14:paraId="5B26F6EF"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Cough: </w:t>
            </w:r>
            <w:r>
              <w:rPr>
                <w:rFonts w:asciiTheme="minorHAnsi" w:hAnsiTheme="minorHAnsi"/>
                <w:sz w:val="20"/>
                <w:szCs w:val="20"/>
              </w:rPr>
              <w:t>72.84</w:t>
            </w:r>
            <w:r w:rsidRPr="006B7666">
              <w:rPr>
                <w:rFonts w:asciiTheme="minorHAnsi" w:hAnsiTheme="minorHAnsi"/>
                <w:sz w:val="20"/>
                <w:szCs w:val="20"/>
              </w:rPr>
              <w:t>%</w:t>
            </w:r>
          </w:p>
          <w:p w14:paraId="00DC04C5"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Fire related Injury: </w:t>
            </w:r>
            <w:r>
              <w:rPr>
                <w:rFonts w:asciiTheme="minorHAnsi" w:hAnsiTheme="minorHAnsi"/>
                <w:sz w:val="20"/>
                <w:szCs w:val="20"/>
              </w:rPr>
              <w:t>74.07</w:t>
            </w:r>
            <w:r w:rsidRPr="006B7666">
              <w:rPr>
                <w:rFonts w:asciiTheme="minorHAnsi" w:hAnsiTheme="minorHAnsi"/>
                <w:sz w:val="20"/>
                <w:szCs w:val="20"/>
              </w:rPr>
              <w:t>%</w:t>
            </w:r>
          </w:p>
          <w:p w14:paraId="13AFBA28" w14:textId="77777777" w:rsidR="00B66905" w:rsidRPr="006B7666" w:rsidRDefault="00B66905" w:rsidP="00B66905">
            <w:pPr>
              <w:spacing w:line="276" w:lineRule="auto"/>
              <w:rPr>
                <w:rFonts w:asciiTheme="minorHAnsi" w:hAnsiTheme="minorHAnsi"/>
                <w:b/>
                <w:sz w:val="20"/>
                <w:szCs w:val="20"/>
              </w:rPr>
            </w:pPr>
          </w:p>
          <w:p w14:paraId="57855A09" w14:textId="77777777" w:rsidR="00B66905" w:rsidRPr="006B7666" w:rsidRDefault="00B66905" w:rsidP="00B66905">
            <w:pPr>
              <w:spacing w:line="276" w:lineRule="auto"/>
              <w:rPr>
                <w:rFonts w:asciiTheme="minorHAnsi" w:hAnsiTheme="minorHAnsi"/>
                <w:b/>
                <w:sz w:val="20"/>
                <w:szCs w:val="20"/>
              </w:rPr>
            </w:pPr>
            <w:r w:rsidRPr="006B7666">
              <w:rPr>
                <w:rFonts w:asciiTheme="minorHAnsi" w:hAnsiTheme="minorHAnsi"/>
                <w:b/>
                <w:sz w:val="20"/>
                <w:szCs w:val="20"/>
              </w:rPr>
              <w:t>CPA-4:</w:t>
            </w:r>
          </w:p>
          <w:p w14:paraId="31DBF7E1"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Eye infection: </w:t>
            </w:r>
            <w:r>
              <w:rPr>
                <w:rFonts w:asciiTheme="minorHAnsi" w:hAnsiTheme="minorHAnsi"/>
                <w:sz w:val="20"/>
                <w:szCs w:val="20"/>
              </w:rPr>
              <w:t>93.10</w:t>
            </w:r>
            <w:r w:rsidRPr="006B7666">
              <w:rPr>
                <w:rFonts w:asciiTheme="minorHAnsi" w:hAnsiTheme="minorHAnsi"/>
                <w:sz w:val="20"/>
                <w:szCs w:val="20"/>
              </w:rPr>
              <w:t>%</w:t>
            </w:r>
          </w:p>
          <w:p w14:paraId="5EC14469"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Respiratory disease: 9</w:t>
            </w:r>
            <w:r>
              <w:rPr>
                <w:rFonts w:asciiTheme="minorHAnsi" w:hAnsiTheme="minorHAnsi"/>
                <w:sz w:val="20"/>
                <w:szCs w:val="20"/>
              </w:rPr>
              <w:t>0.80</w:t>
            </w:r>
            <w:r w:rsidRPr="006B7666">
              <w:rPr>
                <w:rFonts w:asciiTheme="minorHAnsi" w:hAnsiTheme="minorHAnsi"/>
                <w:sz w:val="20"/>
                <w:szCs w:val="20"/>
              </w:rPr>
              <w:t>%</w:t>
            </w:r>
          </w:p>
          <w:p w14:paraId="376A4989"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Cough: </w:t>
            </w:r>
            <w:r>
              <w:rPr>
                <w:rFonts w:asciiTheme="minorHAnsi" w:hAnsiTheme="minorHAnsi"/>
                <w:sz w:val="20"/>
                <w:szCs w:val="20"/>
              </w:rPr>
              <w:t>86.21</w:t>
            </w:r>
            <w:r w:rsidRPr="006B7666">
              <w:rPr>
                <w:rFonts w:asciiTheme="minorHAnsi" w:hAnsiTheme="minorHAnsi"/>
                <w:sz w:val="20"/>
                <w:szCs w:val="20"/>
              </w:rPr>
              <w:t>%</w:t>
            </w:r>
          </w:p>
          <w:p w14:paraId="0393DB00"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Fire related Injury: </w:t>
            </w:r>
            <w:r>
              <w:rPr>
                <w:rFonts w:asciiTheme="minorHAnsi" w:hAnsiTheme="minorHAnsi"/>
                <w:sz w:val="20"/>
                <w:szCs w:val="20"/>
              </w:rPr>
              <w:t>80.46</w:t>
            </w:r>
            <w:r w:rsidRPr="006B7666">
              <w:rPr>
                <w:rFonts w:asciiTheme="minorHAnsi" w:hAnsiTheme="minorHAnsi"/>
                <w:sz w:val="20"/>
                <w:szCs w:val="20"/>
              </w:rPr>
              <w:t>%</w:t>
            </w:r>
          </w:p>
          <w:p w14:paraId="5A453463" w14:textId="77777777" w:rsidR="00B66905" w:rsidRPr="006B7666" w:rsidRDefault="00B66905" w:rsidP="00B66905">
            <w:pPr>
              <w:spacing w:line="276" w:lineRule="auto"/>
              <w:rPr>
                <w:rFonts w:asciiTheme="minorHAnsi" w:hAnsiTheme="minorHAnsi"/>
                <w:b/>
                <w:sz w:val="20"/>
                <w:szCs w:val="20"/>
              </w:rPr>
            </w:pPr>
          </w:p>
          <w:p w14:paraId="2BF7AC4F" w14:textId="77777777" w:rsidR="00B66905" w:rsidRPr="006B7666" w:rsidRDefault="00B66905" w:rsidP="00B66905">
            <w:pPr>
              <w:spacing w:line="276" w:lineRule="auto"/>
              <w:rPr>
                <w:rFonts w:asciiTheme="minorHAnsi" w:hAnsiTheme="minorHAnsi"/>
                <w:b/>
                <w:sz w:val="20"/>
                <w:szCs w:val="20"/>
              </w:rPr>
            </w:pPr>
            <w:r w:rsidRPr="006B7666">
              <w:rPr>
                <w:rFonts w:asciiTheme="minorHAnsi" w:hAnsiTheme="minorHAnsi"/>
                <w:b/>
                <w:sz w:val="20"/>
                <w:szCs w:val="20"/>
              </w:rPr>
              <w:t>CPA-5:</w:t>
            </w:r>
          </w:p>
          <w:p w14:paraId="579A0D38"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Eye infection: </w:t>
            </w:r>
            <w:r>
              <w:rPr>
                <w:rFonts w:asciiTheme="minorHAnsi" w:hAnsiTheme="minorHAnsi"/>
                <w:sz w:val="20"/>
                <w:szCs w:val="20"/>
              </w:rPr>
              <w:t>97.59</w:t>
            </w:r>
            <w:r w:rsidRPr="006B7666">
              <w:rPr>
                <w:rFonts w:asciiTheme="minorHAnsi" w:hAnsiTheme="minorHAnsi"/>
                <w:sz w:val="20"/>
                <w:szCs w:val="20"/>
              </w:rPr>
              <w:t>%</w:t>
            </w:r>
          </w:p>
          <w:p w14:paraId="4BF9F1DD"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Respiratory disease: </w:t>
            </w:r>
            <w:r>
              <w:rPr>
                <w:rFonts w:asciiTheme="minorHAnsi" w:hAnsiTheme="minorHAnsi"/>
                <w:sz w:val="20"/>
                <w:szCs w:val="20"/>
              </w:rPr>
              <w:t>93.98</w:t>
            </w:r>
            <w:r w:rsidRPr="006B7666">
              <w:rPr>
                <w:rFonts w:asciiTheme="minorHAnsi" w:hAnsiTheme="minorHAnsi"/>
                <w:sz w:val="20"/>
                <w:szCs w:val="20"/>
              </w:rPr>
              <w:t>%</w:t>
            </w:r>
          </w:p>
          <w:p w14:paraId="4EC080ED"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Cough: </w:t>
            </w:r>
            <w:r>
              <w:rPr>
                <w:rFonts w:asciiTheme="minorHAnsi" w:hAnsiTheme="minorHAnsi"/>
                <w:sz w:val="20"/>
                <w:szCs w:val="20"/>
              </w:rPr>
              <w:t>93.98</w:t>
            </w:r>
            <w:r w:rsidRPr="006B7666">
              <w:rPr>
                <w:rFonts w:asciiTheme="minorHAnsi" w:hAnsiTheme="minorHAnsi"/>
                <w:sz w:val="20"/>
                <w:szCs w:val="20"/>
              </w:rPr>
              <w:t>%</w:t>
            </w:r>
          </w:p>
          <w:p w14:paraId="4A1EF58A" w14:textId="77777777" w:rsidR="00B66905"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Fire related Injury: </w:t>
            </w:r>
            <w:r>
              <w:rPr>
                <w:rFonts w:asciiTheme="minorHAnsi" w:hAnsiTheme="minorHAnsi"/>
                <w:sz w:val="20"/>
                <w:szCs w:val="20"/>
              </w:rPr>
              <w:t>90.36</w:t>
            </w:r>
            <w:r w:rsidRPr="006B7666">
              <w:rPr>
                <w:rFonts w:asciiTheme="minorHAnsi" w:hAnsiTheme="minorHAnsi"/>
                <w:sz w:val="20"/>
                <w:szCs w:val="20"/>
              </w:rPr>
              <w:t>%</w:t>
            </w:r>
          </w:p>
          <w:p w14:paraId="20BE8920" w14:textId="77777777" w:rsidR="00B66905" w:rsidRDefault="00B66905" w:rsidP="00B66905">
            <w:pPr>
              <w:spacing w:line="276" w:lineRule="auto"/>
              <w:rPr>
                <w:rFonts w:asciiTheme="minorHAnsi" w:hAnsiTheme="minorHAnsi"/>
                <w:b/>
                <w:szCs w:val="22"/>
              </w:rPr>
            </w:pPr>
          </w:p>
          <w:p w14:paraId="489F49DF" w14:textId="77777777" w:rsidR="00B66905" w:rsidRPr="000F063F" w:rsidRDefault="00B66905" w:rsidP="00B66905">
            <w:pPr>
              <w:spacing w:line="276" w:lineRule="auto"/>
              <w:rPr>
                <w:rFonts w:asciiTheme="minorHAnsi" w:hAnsiTheme="minorHAnsi"/>
                <w:b/>
                <w:sz w:val="20"/>
                <w:szCs w:val="20"/>
              </w:rPr>
            </w:pPr>
            <w:r w:rsidRPr="000F063F">
              <w:rPr>
                <w:rFonts w:asciiTheme="minorHAnsi" w:hAnsiTheme="minorHAnsi"/>
                <w:b/>
                <w:sz w:val="20"/>
                <w:szCs w:val="20"/>
              </w:rPr>
              <w:t>CPA-6:</w:t>
            </w:r>
          </w:p>
          <w:p w14:paraId="21E1C129" w14:textId="77777777" w:rsidR="00B66905" w:rsidRPr="000F063F" w:rsidRDefault="00B66905" w:rsidP="00B66905">
            <w:pPr>
              <w:spacing w:line="276" w:lineRule="auto"/>
              <w:rPr>
                <w:rFonts w:asciiTheme="minorHAnsi" w:hAnsiTheme="minorHAnsi"/>
                <w:sz w:val="20"/>
                <w:szCs w:val="20"/>
              </w:rPr>
            </w:pPr>
            <w:r w:rsidRPr="000F063F">
              <w:rPr>
                <w:rFonts w:asciiTheme="minorHAnsi" w:hAnsiTheme="minorHAnsi"/>
                <w:sz w:val="20"/>
                <w:szCs w:val="20"/>
              </w:rPr>
              <w:t>Eye infection: 88.61%</w:t>
            </w:r>
          </w:p>
          <w:p w14:paraId="6CBC10DE" w14:textId="77777777" w:rsidR="00B66905" w:rsidRPr="000F063F" w:rsidRDefault="00B66905" w:rsidP="00B66905">
            <w:pPr>
              <w:spacing w:line="276" w:lineRule="auto"/>
              <w:rPr>
                <w:rFonts w:asciiTheme="minorHAnsi" w:hAnsiTheme="minorHAnsi"/>
                <w:sz w:val="20"/>
                <w:szCs w:val="20"/>
              </w:rPr>
            </w:pPr>
            <w:r w:rsidRPr="000F063F">
              <w:rPr>
                <w:rFonts w:asciiTheme="minorHAnsi" w:hAnsiTheme="minorHAnsi"/>
                <w:sz w:val="20"/>
                <w:szCs w:val="20"/>
              </w:rPr>
              <w:t>Respiratory disease: 89.87%</w:t>
            </w:r>
          </w:p>
          <w:p w14:paraId="05DFFFBA" w14:textId="77777777" w:rsidR="00B66905" w:rsidRPr="000F063F" w:rsidRDefault="00B66905" w:rsidP="00B66905">
            <w:pPr>
              <w:spacing w:line="276" w:lineRule="auto"/>
              <w:rPr>
                <w:rFonts w:asciiTheme="minorHAnsi" w:hAnsiTheme="minorHAnsi"/>
                <w:sz w:val="20"/>
                <w:szCs w:val="20"/>
              </w:rPr>
            </w:pPr>
            <w:r w:rsidRPr="000F063F">
              <w:rPr>
                <w:rFonts w:asciiTheme="minorHAnsi" w:hAnsiTheme="minorHAnsi"/>
                <w:sz w:val="20"/>
                <w:szCs w:val="20"/>
              </w:rPr>
              <w:t>Cough: 89.87%</w:t>
            </w:r>
          </w:p>
          <w:p w14:paraId="7D622569" w14:textId="77777777" w:rsidR="00B66905" w:rsidRPr="000F063F" w:rsidRDefault="00B66905" w:rsidP="00B66905">
            <w:pPr>
              <w:spacing w:line="276" w:lineRule="auto"/>
              <w:rPr>
                <w:rFonts w:asciiTheme="minorHAnsi" w:hAnsiTheme="minorHAnsi"/>
                <w:sz w:val="20"/>
                <w:szCs w:val="20"/>
              </w:rPr>
            </w:pPr>
            <w:r w:rsidRPr="000F063F">
              <w:rPr>
                <w:rFonts w:asciiTheme="minorHAnsi" w:hAnsiTheme="minorHAnsi"/>
                <w:sz w:val="20"/>
                <w:szCs w:val="20"/>
              </w:rPr>
              <w:lastRenderedPageBreak/>
              <w:t>Fire related Injury: 88.61%</w:t>
            </w:r>
          </w:p>
          <w:p w14:paraId="394218BE" w14:textId="77777777" w:rsidR="00B66905" w:rsidRDefault="00B66905" w:rsidP="00B66905">
            <w:pPr>
              <w:spacing w:line="276" w:lineRule="auto"/>
              <w:rPr>
                <w:rFonts w:asciiTheme="minorHAnsi" w:hAnsiTheme="minorHAnsi"/>
                <w:b/>
                <w:szCs w:val="22"/>
              </w:rPr>
            </w:pPr>
          </w:p>
          <w:p w14:paraId="37BC0492" w14:textId="77777777" w:rsidR="00B66905" w:rsidRPr="000F063F" w:rsidRDefault="00B66905" w:rsidP="00B66905">
            <w:pPr>
              <w:spacing w:line="276" w:lineRule="auto"/>
              <w:rPr>
                <w:rFonts w:asciiTheme="minorHAnsi" w:hAnsiTheme="minorHAnsi"/>
                <w:b/>
                <w:sz w:val="20"/>
                <w:szCs w:val="20"/>
              </w:rPr>
            </w:pPr>
            <w:r w:rsidRPr="000F063F">
              <w:rPr>
                <w:rFonts w:asciiTheme="minorHAnsi" w:hAnsiTheme="minorHAnsi"/>
                <w:b/>
                <w:sz w:val="20"/>
                <w:szCs w:val="20"/>
              </w:rPr>
              <w:t>CPA-7:</w:t>
            </w:r>
          </w:p>
          <w:p w14:paraId="43081CD2" w14:textId="77777777" w:rsidR="00B66905" w:rsidRPr="000F063F" w:rsidRDefault="00B66905" w:rsidP="00B66905">
            <w:pPr>
              <w:spacing w:line="276" w:lineRule="auto"/>
              <w:rPr>
                <w:rFonts w:asciiTheme="minorHAnsi" w:hAnsiTheme="minorHAnsi"/>
                <w:sz w:val="20"/>
                <w:szCs w:val="20"/>
              </w:rPr>
            </w:pPr>
            <w:r w:rsidRPr="000F063F">
              <w:rPr>
                <w:rFonts w:asciiTheme="minorHAnsi" w:hAnsiTheme="minorHAnsi"/>
                <w:sz w:val="20"/>
                <w:szCs w:val="20"/>
              </w:rPr>
              <w:t>Eye infection: 96.43%</w:t>
            </w:r>
          </w:p>
          <w:p w14:paraId="29467E94" w14:textId="77777777" w:rsidR="00B66905" w:rsidRPr="000F063F" w:rsidRDefault="00B66905" w:rsidP="00B66905">
            <w:pPr>
              <w:spacing w:line="276" w:lineRule="auto"/>
              <w:rPr>
                <w:rFonts w:asciiTheme="minorHAnsi" w:hAnsiTheme="minorHAnsi"/>
                <w:sz w:val="20"/>
                <w:szCs w:val="20"/>
              </w:rPr>
            </w:pPr>
            <w:r w:rsidRPr="000F063F">
              <w:rPr>
                <w:rFonts w:asciiTheme="minorHAnsi" w:hAnsiTheme="minorHAnsi"/>
                <w:sz w:val="20"/>
                <w:szCs w:val="20"/>
              </w:rPr>
              <w:t>Respiratory disease: 96.43%</w:t>
            </w:r>
          </w:p>
          <w:p w14:paraId="1072C8E3" w14:textId="77777777" w:rsidR="00B66905" w:rsidRPr="000F063F" w:rsidRDefault="00B66905" w:rsidP="00B66905">
            <w:pPr>
              <w:spacing w:line="276" w:lineRule="auto"/>
              <w:rPr>
                <w:rFonts w:asciiTheme="minorHAnsi" w:hAnsiTheme="minorHAnsi"/>
                <w:sz w:val="20"/>
                <w:szCs w:val="20"/>
              </w:rPr>
            </w:pPr>
            <w:r w:rsidRPr="000F063F">
              <w:rPr>
                <w:rFonts w:asciiTheme="minorHAnsi" w:hAnsiTheme="minorHAnsi"/>
                <w:sz w:val="20"/>
                <w:szCs w:val="20"/>
              </w:rPr>
              <w:t>Cough: 96.43%</w:t>
            </w:r>
          </w:p>
          <w:p w14:paraId="1E916D21" w14:textId="77777777" w:rsidR="00B66905" w:rsidRPr="000F063F" w:rsidRDefault="00B66905" w:rsidP="00B66905">
            <w:pPr>
              <w:spacing w:line="276" w:lineRule="auto"/>
              <w:rPr>
                <w:rFonts w:asciiTheme="minorHAnsi" w:hAnsiTheme="minorHAnsi"/>
                <w:sz w:val="20"/>
                <w:szCs w:val="20"/>
              </w:rPr>
            </w:pPr>
            <w:r w:rsidRPr="000F063F">
              <w:rPr>
                <w:rFonts w:asciiTheme="minorHAnsi" w:hAnsiTheme="minorHAnsi"/>
                <w:sz w:val="20"/>
                <w:szCs w:val="20"/>
              </w:rPr>
              <w:t>Fire related Injury: 96.43%</w:t>
            </w:r>
          </w:p>
          <w:p w14:paraId="4C145B76" w14:textId="77777777" w:rsidR="00B66905" w:rsidRDefault="00B66905" w:rsidP="00B66905">
            <w:pPr>
              <w:spacing w:line="276" w:lineRule="auto"/>
              <w:rPr>
                <w:rFonts w:asciiTheme="minorHAnsi" w:hAnsiTheme="minorHAnsi"/>
                <w:sz w:val="20"/>
                <w:szCs w:val="20"/>
              </w:rPr>
            </w:pPr>
          </w:p>
          <w:p w14:paraId="44059ADA" w14:textId="77777777" w:rsidR="00B66905" w:rsidRPr="003254E3" w:rsidRDefault="00B66905" w:rsidP="00B66905">
            <w:pPr>
              <w:spacing w:line="276" w:lineRule="auto"/>
              <w:rPr>
                <w:rFonts w:asciiTheme="minorHAnsi" w:hAnsiTheme="minorHAnsi"/>
                <w:b/>
                <w:sz w:val="20"/>
                <w:szCs w:val="20"/>
              </w:rPr>
            </w:pPr>
            <w:r w:rsidRPr="003254E3">
              <w:rPr>
                <w:rFonts w:asciiTheme="minorHAnsi" w:hAnsiTheme="minorHAnsi"/>
                <w:b/>
                <w:sz w:val="20"/>
                <w:szCs w:val="20"/>
              </w:rPr>
              <w:t>CPA-</w:t>
            </w:r>
            <w:r>
              <w:rPr>
                <w:rFonts w:asciiTheme="minorHAnsi" w:hAnsiTheme="minorHAnsi"/>
                <w:b/>
                <w:sz w:val="20"/>
                <w:szCs w:val="20"/>
              </w:rPr>
              <w:t>10</w:t>
            </w:r>
            <w:r w:rsidRPr="003254E3">
              <w:rPr>
                <w:rFonts w:asciiTheme="minorHAnsi" w:hAnsiTheme="minorHAnsi"/>
                <w:b/>
                <w:sz w:val="20"/>
                <w:szCs w:val="20"/>
              </w:rPr>
              <w:t>:</w:t>
            </w:r>
          </w:p>
          <w:p w14:paraId="261286FF" w14:textId="77777777" w:rsidR="00B66905" w:rsidRPr="003254E3" w:rsidRDefault="00B66905" w:rsidP="00B66905">
            <w:pPr>
              <w:spacing w:line="276" w:lineRule="auto"/>
              <w:rPr>
                <w:rFonts w:asciiTheme="minorHAnsi" w:hAnsiTheme="minorHAnsi"/>
                <w:sz w:val="20"/>
                <w:szCs w:val="20"/>
              </w:rPr>
            </w:pPr>
            <w:r w:rsidRPr="003254E3">
              <w:rPr>
                <w:rFonts w:asciiTheme="minorHAnsi" w:hAnsiTheme="minorHAnsi"/>
                <w:sz w:val="20"/>
                <w:szCs w:val="20"/>
              </w:rPr>
              <w:t xml:space="preserve">Eye infection: </w:t>
            </w:r>
            <w:r>
              <w:rPr>
                <w:rFonts w:asciiTheme="minorHAnsi" w:hAnsiTheme="minorHAnsi"/>
                <w:sz w:val="20"/>
                <w:szCs w:val="20"/>
              </w:rPr>
              <w:t>92.50</w:t>
            </w:r>
            <w:r w:rsidRPr="003254E3">
              <w:rPr>
                <w:rFonts w:asciiTheme="minorHAnsi" w:hAnsiTheme="minorHAnsi"/>
                <w:sz w:val="20"/>
                <w:szCs w:val="20"/>
              </w:rPr>
              <w:t>%</w:t>
            </w:r>
          </w:p>
          <w:p w14:paraId="2FD1AA65" w14:textId="77777777" w:rsidR="00B66905" w:rsidRPr="003254E3" w:rsidRDefault="00B66905" w:rsidP="00B66905">
            <w:pPr>
              <w:spacing w:line="276" w:lineRule="auto"/>
              <w:rPr>
                <w:rFonts w:asciiTheme="minorHAnsi" w:hAnsiTheme="minorHAnsi"/>
                <w:sz w:val="20"/>
                <w:szCs w:val="20"/>
              </w:rPr>
            </w:pPr>
            <w:r w:rsidRPr="003254E3">
              <w:rPr>
                <w:rFonts w:asciiTheme="minorHAnsi" w:hAnsiTheme="minorHAnsi"/>
                <w:sz w:val="20"/>
                <w:szCs w:val="20"/>
              </w:rPr>
              <w:t xml:space="preserve">Respiratory disease: </w:t>
            </w:r>
            <w:r>
              <w:rPr>
                <w:rFonts w:asciiTheme="minorHAnsi" w:hAnsiTheme="minorHAnsi"/>
                <w:sz w:val="20"/>
                <w:szCs w:val="20"/>
              </w:rPr>
              <w:t>87.50%</w:t>
            </w:r>
          </w:p>
          <w:p w14:paraId="1982C2A7" w14:textId="77777777" w:rsidR="00B66905" w:rsidRPr="003254E3" w:rsidRDefault="00B66905" w:rsidP="00B66905">
            <w:pPr>
              <w:spacing w:line="276" w:lineRule="auto"/>
              <w:rPr>
                <w:rFonts w:asciiTheme="minorHAnsi" w:hAnsiTheme="minorHAnsi"/>
                <w:sz w:val="20"/>
                <w:szCs w:val="20"/>
              </w:rPr>
            </w:pPr>
            <w:r w:rsidRPr="003254E3">
              <w:rPr>
                <w:rFonts w:asciiTheme="minorHAnsi" w:hAnsiTheme="minorHAnsi"/>
                <w:sz w:val="20"/>
                <w:szCs w:val="20"/>
              </w:rPr>
              <w:t xml:space="preserve">Cough: </w:t>
            </w:r>
            <w:r>
              <w:rPr>
                <w:rFonts w:asciiTheme="minorHAnsi" w:hAnsiTheme="minorHAnsi"/>
                <w:sz w:val="20"/>
                <w:szCs w:val="20"/>
              </w:rPr>
              <w:t>86.25</w:t>
            </w:r>
            <w:r w:rsidRPr="003254E3">
              <w:rPr>
                <w:rFonts w:asciiTheme="minorHAnsi" w:hAnsiTheme="minorHAnsi"/>
                <w:sz w:val="20"/>
                <w:szCs w:val="20"/>
              </w:rPr>
              <w:t>%</w:t>
            </w:r>
          </w:p>
          <w:p w14:paraId="6A24DCAC" w14:textId="487251F7" w:rsidR="00323688" w:rsidRPr="008119D4" w:rsidRDefault="00B66905" w:rsidP="00B66905">
            <w:pPr>
              <w:spacing w:line="276" w:lineRule="auto"/>
              <w:rPr>
                <w:rFonts w:asciiTheme="minorHAnsi" w:hAnsiTheme="minorHAnsi"/>
                <w:sz w:val="20"/>
                <w:szCs w:val="20"/>
              </w:rPr>
            </w:pPr>
            <w:r w:rsidRPr="003254E3">
              <w:rPr>
                <w:rFonts w:asciiTheme="minorHAnsi" w:hAnsiTheme="minorHAnsi"/>
                <w:sz w:val="20"/>
                <w:szCs w:val="20"/>
              </w:rPr>
              <w:t xml:space="preserve">Fire related Injury: </w:t>
            </w:r>
            <w:r>
              <w:rPr>
                <w:rFonts w:asciiTheme="minorHAnsi" w:hAnsiTheme="minorHAnsi"/>
                <w:sz w:val="20"/>
                <w:szCs w:val="20"/>
              </w:rPr>
              <w:t>86.25%</w:t>
            </w:r>
          </w:p>
        </w:tc>
      </w:tr>
      <w:tr w:rsidR="00173438" w:rsidRPr="001673A1" w14:paraId="751AD6AB" w14:textId="77777777" w:rsidTr="006B7666">
        <w:trPr>
          <w:trHeight w:val="494"/>
        </w:trPr>
        <w:tc>
          <w:tcPr>
            <w:tcW w:w="329" w:type="pct"/>
            <w:tcBorders>
              <w:bottom w:val="single" w:sz="4" w:space="0" w:color="A6A6A6" w:themeColor="background1" w:themeShade="A6"/>
            </w:tcBorders>
          </w:tcPr>
          <w:p w14:paraId="6851BA63" w14:textId="77777777" w:rsidR="00323688" w:rsidRPr="008119D4" w:rsidRDefault="00323688" w:rsidP="000C0C19">
            <w:pPr>
              <w:rPr>
                <w:rFonts w:asciiTheme="minorHAnsi" w:hAnsiTheme="minorHAnsi"/>
                <w:sz w:val="20"/>
                <w:szCs w:val="20"/>
              </w:rPr>
            </w:pPr>
          </w:p>
        </w:tc>
        <w:tc>
          <w:tcPr>
            <w:tcW w:w="1226" w:type="pct"/>
            <w:tcBorders>
              <w:bottom w:val="single" w:sz="4" w:space="0" w:color="A6A6A6" w:themeColor="background1" w:themeShade="A6"/>
            </w:tcBorders>
          </w:tcPr>
          <w:p w14:paraId="22685716" w14:textId="77777777" w:rsidR="00323688" w:rsidRPr="00D26483" w:rsidRDefault="00323688" w:rsidP="00323688">
            <w:pPr>
              <w:spacing w:line="276" w:lineRule="auto"/>
              <w:ind w:left="32" w:right="93"/>
              <w:rPr>
                <w:rFonts w:asciiTheme="minorHAnsi" w:hAnsiTheme="minorHAnsi"/>
                <w:sz w:val="20"/>
                <w:szCs w:val="20"/>
              </w:rPr>
            </w:pPr>
            <w:r w:rsidRPr="00D26483">
              <w:rPr>
                <w:rFonts w:asciiTheme="minorHAnsi" w:hAnsiTheme="minorHAnsi"/>
                <w:sz w:val="20"/>
                <w:szCs w:val="20"/>
              </w:rPr>
              <w:t>3.9.1 Mortality rate attributed to household and ambient air pollution (User’s perception in Time saving for the cooking (reduce exposure to indoor air pollution))</w:t>
            </w:r>
            <w:r>
              <w:rPr>
                <w:rFonts w:asciiTheme="minorHAnsi" w:hAnsiTheme="minorHAnsi"/>
                <w:sz w:val="20"/>
                <w:szCs w:val="20"/>
              </w:rPr>
              <w:t>-%</w:t>
            </w:r>
          </w:p>
        </w:tc>
        <w:tc>
          <w:tcPr>
            <w:tcW w:w="606" w:type="pct"/>
            <w:tcBorders>
              <w:bottom w:val="single" w:sz="4" w:space="0" w:color="A6A6A6" w:themeColor="background1" w:themeShade="A6"/>
            </w:tcBorders>
          </w:tcPr>
          <w:p w14:paraId="17E1A8C8" w14:textId="77777777" w:rsidR="00323688" w:rsidRDefault="00323688" w:rsidP="00323688">
            <w:pPr>
              <w:spacing w:line="276" w:lineRule="auto"/>
              <w:ind w:left="120" w:right="90"/>
              <w:jc w:val="center"/>
              <w:rPr>
                <w:rFonts w:asciiTheme="minorHAnsi" w:hAnsiTheme="minorHAnsi"/>
                <w:sz w:val="20"/>
                <w:szCs w:val="20"/>
              </w:rPr>
            </w:pPr>
            <w:r>
              <w:rPr>
                <w:rFonts w:asciiTheme="minorHAnsi" w:hAnsiTheme="minorHAnsi"/>
                <w:sz w:val="20"/>
                <w:szCs w:val="20"/>
              </w:rPr>
              <w:t>0</w:t>
            </w:r>
          </w:p>
        </w:tc>
        <w:tc>
          <w:tcPr>
            <w:tcW w:w="1228" w:type="pct"/>
            <w:tcBorders>
              <w:bottom w:val="single" w:sz="4" w:space="0" w:color="A6A6A6" w:themeColor="background1" w:themeShade="A6"/>
            </w:tcBorders>
          </w:tcPr>
          <w:tbl>
            <w:tblPr>
              <w:tblStyle w:val="TableGrid"/>
              <w:tblW w:w="3037" w:type="dxa"/>
              <w:tblLayout w:type="fixed"/>
              <w:tblLook w:val="04A0" w:firstRow="1" w:lastRow="0" w:firstColumn="1" w:lastColumn="0" w:noHBand="0" w:noVBand="1"/>
            </w:tblPr>
            <w:tblGrid>
              <w:gridCol w:w="697"/>
              <w:gridCol w:w="720"/>
              <w:gridCol w:w="720"/>
              <w:gridCol w:w="900"/>
            </w:tblGrid>
            <w:tr w:rsidR="008C635F" w:rsidRPr="003254E3" w14:paraId="4F291D56" w14:textId="77777777" w:rsidTr="002A3B35">
              <w:trPr>
                <w:trHeight w:val="811"/>
              </w:trPr>
              <w:tc>
                <w:tcPr>
                  <w:tcW w:w="697" w:type="dxa"/>
                </w:tcPr>
                <w:p w14:paraId="289D0E75" w14:textId="77777777" w:rsidR="008C635F" w:rsidRPr="003254E3" w:rsidRDefault="008C635F" w:rsidP="008C635F">
                  <w:pPr>
                    <w:spacing w:line="276" w:lineRule="auto"/>
                    <w:rPr>
                      <w:rFonts w:asciiTheme="minorHAnsi" w:hAnsiTheme="minorHAnsi"/>
                      <w:b/>
                      <w:sz w:val="16"/>
                      <w:szCs w:val="16"/>
                    </w:rPr>
                  </w:pPr>
                  <w:r w:rsidRPr="003254E3">
                    <w:rPr>
                      <w:rFonts w:asciiTheme="minorHAnsi" w:hAnsiTheme="minorHAnsi"/>
                      <w:b/>
                      <w:sz w:val="16"/>
                      <w:szCs w:val="16"/>
                    </w:rPr>
                    <w:t>% response for</w:t>
                  </w:r>
                </w:p>
              </w:tc>
              <w:tc>
                <w:tcPr>
                  <w:tcW w:w="720" w:type="dxa"/>
                </w:tcPr>
                <w:p w14:paraId="2C405DBF" w14:textId="77777777" w:rsidR="008C635F" w:rsidRPr="003254E3" w:rsidRDefault="008C635F" w:rsidP="008C635F">
                  <w:pPr>
                    <w:spacing w:line="276" w:lineRule="auto"/>
                    <w:rPr>
                      <w:rFonts w:asciiTheme="minorHAnsi" w:hAnsiTheme="minorHAnsi"/>
                      <w:b/>
                      <w:sz w:val="16"/>
                      <w:szCs w:val="16"/>
                    </w:rPr>
                  </w:pPr>
                  <w:r w:rsidRPr="003254E3">
                    <w:rPr>
                      <w:rFonts w:asciiTheme="minorHAnsi" w:hAnsiTheme="minorHAnsi"/>
                      <w:b/>
                      <w:sz w:val="16"/>
                      <w:szCs w:val="16"/>
                    </w:rPr>
                    <w:t>Men</w:t>
                  </w:r>
                </w:p>
              </w:tc>
              <w:tc>
                <w:tcPr>
                  <w:tcW w:w="720" w:type="dxa"/>
                </w:tcPr>
                <w:p w14:paraId="3C59278D" w14:textId="77777777" w:rsidR="008C635F" w:rsidRPr="003254E3" w:rsidRDefault="008C635F" w:rsidP="008C635F">
                  <w:pPr>
                    <w:spacing w:line="276" w:lineRule="auto"/>
                    <w:rPr>
                      <w:rFonts w:asciiTheme="minorHAnsi" w:hAnsiTheme="minorHAnsi"/>
                      <w:b/>
                      <w:sz w:val="16"/>
                      <w:szCs w:val="16"/>
                    </w:rPr>
                  </w:pPr>
                  <w:r w:rsidRPr="003254E3">
                    <w:rPr>
                      <w:rFonts w:asciiTheme="minorHAnsi" w:hAnsiTheme="minorHAnsi"/>
                      <w:b/>
                      <w:sz w:val="16"/>
                      <w:szCs w:val="16"/>
                    </w:rPr>
                    <w:t>Women</w:t>
                  </w:r>
                </w:p>
              </w:tc>
              <w:tc>
                <w:tcPr>
                  <w:tcW w:w="900" w:type="dxa"/>
                </w:tcPr>
                <w:p w14:paraId="434F2AC8" w14:textId="77777777" w:rsidR="008C635F" w:rsidRPr="003254E3" w:rsidRDefault="008C635F" w:rsidP="008C635F">
                  <w:pPr>
                    <w:spacing w:line="276" w:lineRule="auto"/>
                    <w:rPr>
                      <w:rFonts w:asciiTheme="minorHAnsi" w:hAnsiTheme="minorHAnsi"/>
                      <w:b/>
                      <w:sz w:val="16"/>
                      <w:szCs w:val="16"/>
                    </w:rPr>
                  </w:pPr>
                  <w:r w:rsidRPr="003254E3">
                    <w:rPr>
                      <w:rFonts w:asciiTheme="minorHAnsi" w:hAnsiTheme="minorHAnsi"/>
                      <w:b/>
                      <w:sz w:val="16"/>
                      <w:szCs w:val="16"/>
                    </w:rPr>
                    <w:t>Children</w:t>
                  </w:r>
                </w:p>
              </w:tc>
            </w:tr>
            <w:tr w:rsidR="00B66905" w:rsidRPr="003254E3" w14:paraId="4C2F534D" w14:textId="77777777" w:rsidTr="002A3B35">
              <w:trPr>
                <w:trHeight w:val="112"/>
              </w:trPr>
              <w:tc>
                <w:tcPr>
                  <w:tcW w:w="697" w:type="dxa"/>
                </w:tcPr>
                <w:p w14:paraId="77574E8C" w14:textId="77777777" w:rsidR="00B66905" w:rsidRPr="003254E3" w:rsidRDefault="00B66905" w:rsidP="00B66905">
                  <w:pPr>
                    <w:spacing w:line="276" w:lineRule="auto"/>
                    <w:rPr>
                      <w:rFonts w:asciiTheme="minorHAnsi" w:hAnsiTheme="minorHAnsi"/>
                      <w:sz w:val="16"/>
                      <w:szCs w:val="16"/>
                    </w:rPr>
                  </w:pPr>
                  <w:r w:rsidRPr="00CE0FD3">
                    <w:rPr>
                      <w:rFonts w:asciiTheme="minorHAnsi" w:hAnsiTheme="minorHAnsi"/>
                      <w:sz w:val="16"/>
                      <w:szCs w:val="16"/>
                    </w:rPr>
                    <w:t>CPA-1</w:t>
                  </w:r>
                </w:p>
              </w:tc>
              <w:tc>
                <w:tcPr>
                  <w:tcW w:w="720" w:type="dxa"/>
                </w:tcPr>
                <w:p w14:paraId="6B6D36AF" w14:textId="76ABAB62"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12.50</w:t>
                  </w:r>
                </w:p>
              </w:tc>
              <w:tc>
                <w:tcPr>
                  <w:tcW w:w="720" w:type="dxa"/>
                </w:tcPr>
                <w:p w14:paraId="57D7D215" w14:textId="0DFA9512"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96.25</w:t>
                  </w:r>
                </w:p>
              </w:tc>
              <w:tc>
                <w:tcPr>
                  <w:tcW w:w="900" w:type="dxa"/>
                </w:tcPr>
                <w:p w14:paraId="0DA348DF" w14:textId="5EB188CE"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5.0</w:t>
                  </w:r>
                </w:p>
              </w:tc>
            </w:tr>
            <w:tr w:rsidR="00B66905" w:rsidRPr="003254E3" w14:paraId="1F28B3E1" w14:textId="77777777" w:rsidTr="002A3B35">
              <w:trPr>
                <w:trHeight w:val="292"/>
              </w:trPr>
              <w:tc>
                <w:tcPr>
                  <w:tcW w:w="697" w:type="dxa"/>
                </w:tcPr>
                <w:p w14:paraId="4E9B84F7" w14:textId="77777777" w:rsidR="00B66905" w:rsidRPr="003254E3" w:rsidRDefault="00B66905" w:rsidP="00B66905">
                  <w:pPr>
                    <w:spacing w:line="276" w:lineRule="auto"/>
                    <w:rPr>
                      <w:rFonts w:asciiTheme="minorHAnsi" w:hAnsiTheme="minorHAnsi"/>
                      <w:sz w:val="16"/>
                      <w:szCs w:val="16"/>
                    </w:rPr>
                  </w:pPr>
                  <w:r w:rsidRPr="003254E3">
                    <w:rPr>
                      <w:rFonts w:asciiTheme="minorHAnsi" w:hAnsiTheme="minorHAnsi"/>
                      <w:sz w:val="16"/>
                      <w:szCs w:val="16"/>
                    </w:rPr>
                    <w:t>CPA-2</w:t>
                  </w:r>
                </w:p>
              </w:tc>
              <w:tc>
                <w:tcPr>
                  <w:tcW w:w="720" w:type="dxa"/>
                </w:tcPr>
                <w:p w14:paraId="3F48E952" w14:textId="59B44390"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27.63</w:t>
                  </w:r>
                </w:p>
              </w:tc>
              <w:tc>
                <w:tcPr>
                  <w:tcW w:w="720" w:type="dxa"/>
                </w:tcPr>
                <w:p w14:paraId="6B2BD6B6" w14:textId="14EDCF13"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85.53</w:t>
                  </w:r>
                </w:p>
              </w:tc>
              <w:tc>
                <w:tcPr>
                  <w:tcW w:w="900" w:type="dxa"/>
                </w:tcPr>
                <w:p w14:paraId="0BD901DA" w14:textId="314FEFAF"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1.32</w:t>
                  </w:r>
                </w:p>
              </w:tc>
            </w:tr>
            <w:tr w:rsidR="00B66905" w:rsidRPr="003254E3" w14:paraId="5F8A1EBB" w14:textId="77777777" w:rsidTr="002A3B35">
              <w:trPr>
                <w:trHeight w:val="275"/>
              </w:trPr>
              <w:tc>
                <w:tcPr>
                  <w:tcW w:w="697" w:type="dxa"/>
                </w:tcPr>
                <w:p w14:paraId="7789949A" w14:textId="77777777" w:rsidR="00B66905" w:rsidRPr="003254E3" w:rsidRDefault="00B66905" w:rsidP="00B66905">
                  <w:pPr>
                    <w:spacing w:line="276" w:lineRule="auto"/>
                    <w:rPr>
                      <w:rFonts w:asciiTheme="minorHAnsi" w:hAnsiTheme="minorHAnsi"/>
                      <w:sz w:val="16"/>
                      <w:szCs w:val="16"/>
                    </w:rPr>
                  </w:pPr>
                  <w:r w:rsidRPr="003254E3">
                    <w:rPr>
                      <w:rFonts w:asciiTheme="minorHAnsi" w:hAnsiTheme="minorHAnsi"/>
                      <w:sz w:val="16"/>
                      <w:szCs w:val="16"/>
                    </w:rPr>
                    <w:t>CPA-3</w:t>
                  </w:r>
                </w:p>
              </w:tc>
              <w:tc>
                <w:tcPr>
                  <w:tcW w:w="720" w:type="dxa"/>
                </w:tcPr>
                <w:p w14:paraId="7416DE4A" w14:textId="52534DCD"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29.63</w:t>
                  </w:r>
                </w:p>
              </w:tc>
              <w:tc>
                <w:tcPr>
                  <w:tcW w:w="720" w:type="dxa"/>
                </w:tcPr>
                <w:p w14:paraId="2C5AB0F3" w14:textId="099119F3"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91.36</w:t>
                  </w:r>
                </w:p>
              </w:tc>
              <w:tc>
                <w:tcPr>
                  <w:tcW w:w="900" w:type="dxa"/>
                </w:tcPr>
                <w:p w14:paraId="2E431BB1" w14:textId="12DE6330"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2.47</w:t>
                  </w:r>
                </w:p>
              </w:tc>
            </w:tr>
            <w:tr w:rsidR="00B66905" w:rsidRPr="003254E3" w14:paraId="09E4CCD3" w14:textId="77777777" w:rsidTr="002A3B35">
              <w:trPr>
                <w:trHeight w:val="275"/>
              </w:trPr>
              <w:tc>
                <w:tcPr>
                  <w:tcW w:w="697" w:type="dxa"/>
                </w:tcPr>
                <w:p w14:paraId="50C9C612" w14:textId="77777777" w:rsidR="00B66905" w:rsidRPr="003254E3" w:rsidRDefault="00B66905" w:rsidP="00B66905">
                  <w:pPr>
                    <w:spacing w:line="276" w:lineRule="auto"/>
                    <w:rPr>
                      <w:rFonts w:asciiTheme="minorHAnsi" w:hAnsiTheme="minorHAnsi"/>
                      <w:sz w:val="16"/>
                      <w:szCs w:val="16"/>
                    </w:rPr>
                  </w:pPr>
                  <w:r w:rsidRPr="003254E3">
                    <w:rPr>
                      <w:rFonts w:asciiTheme="minorHAnsi" w:hAnsiTheme="minorHAnsi"/>
                      <w:sz w:val="16"/>
                      <w:szCs w:val="16"/>
                    </w:rPr>
                    <w:t>CPA-4</w:t>
                  </w:r>
                </w:p>
              </w:tc>
              <w:tc>
                <w:tcPr>
                  <w:tcW w:w="720" w:type="dxa"/>
                </w:tcPr>
                <w:p w14:paraId="67C08E15" w14:textId="4555AAC1"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31.03</w:t>
                  </w:r>
                </w:p>
              </w:tc>
              <w:tc>
                <w:tcPr>
                  <w:tcW w:w="720" w:type="dxa"/>
                </w:tcPr>
                <w:p w14:paraId="6117AAE5" w14:textId="2F668413"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94.25</w:t>
                  </w:r>
                </w:p>
              </w:tc>
              <w:tc>
                <w:tcPr>
                  <w:tcW w:w="900" w:type="dxa"/>
                </w:tcPr>
                <w:p w14:paraId="64040947" w14:textId="269F76AF"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1.15</w:t>
                  </w:r>
                </w:p>
              </w:tc>
            </w:tr>
            <w:tr w:rsidR="00B66905" w:rsidRPr="003254E3" w14:paraId="6782A841" w14:textId="77777777" w:rsidTr="002A3B35">
              <w:trPr>
                <w:trHeight w:val="275"/>
              </w:trPr>
              <w:tc>
                <w:tcPr>
                  <w:tcW w:w="697" w:type="dxa"/>
                </w:tcPr>
                <w:p w14:paraId="299280F0" w14:textId="77777777" w:rsidR="00B66905" w:rsidRPr="003254E3" w:rsidRDefault="00B66905" w:rsidP="00B66905">
                  <w:pPr>
                    <w:spacing w:line="276" w:lineRule="auto"/>
                    <w:rPr>
                      <w:rFonts w:asciiTheme="minorHAnsi" w:hAnsiTheme="minorHAnsi"/>
                      <w:sz w:val="16"/>
                      <w:szCs w:val="16"/>
                    </w:rPr>
                  </w:pPr>
                  <w:r w:rsidRPr="003254E3">
                    <w:rPr>
                      <w:rFonts w:asciiTheme="minorHAnsi" w:hAnsiTheme="minorHAnsi"/>
                      <w:sz w:val="16"/>
                      <w:szCs w:val="16"/>
                    </w:rPr>
                    <w:t>CPA-5</w:t>
                  </w:r>
                </w:p>
              </w:tc>
              <w:tc>
                <w:tcPr>
                  <w:tcW w:w="720" w:type="dxa"/>
                </w:tcPr>
                <w:p w14:paraId="74693932" w14:textId="59DFFECB"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27.71</w:t>
                  </w:r>
                </w:p>
              </w:tc>
              <w:tc>
                <w:tcPr>
                  <w:tcW w:w="720" w:type="dxa"/>
                </w:tcPr>
                <w:p w14:paraId="03C43458" w14:textId="5ADF043C"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100</w:t>
                  </w:r>
                </w:p>
              </w:tc>
              <w:tc>
                <w:tcPr>
                  <w:tcW w:w="900" w:type="dxa"/>
                </w:tcPr>
                <w:p w14:paraId="1918CD24" w14:textId="2ECF7E07"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6.02</w:t>
                  </w:r>
                </w:p>
              </w:tc>
            </w:tr>
            <w:tr w:rsidR="00B66905" w:rsidRPr="003254E3" w14:paraId="1ACD29A9" w14:textId="77777777" w:rsidTr="002A3B35">
              <w:trPr>
                <w:trHeight w:val="275"/>
              </w:trPr>
              <w:tc>
                <w:tcPr>
                  <w:tcW w:w="697" w:type="dxa"/>
                </w:tcPr>
                <w:p w14:paraId="0A5166FE" w14:textId="4BC40100"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CPA-6</w:t>
                  </w:r>
                </w:p>
              </w:tc>
              <w:tc>
                <w:tcPr>
                  <w:tcW w:w="720" w:type="dxa"/>
                </w:tcPr>
                <w:p w14:paraId="6FE8C7EE" w14:textId="6922A470"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34.18</w:t>
                  </w:r>
                </w:p>
              </w:tc>
              <w:tc>
                <w:tcPr>
                  <w:tcW w:w="720" w:type="dxa"/>
                </w:tcPr>
                <w:p w14:paraId="504AF55D" w14:textId="710B4AFB"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98.73</w:t>
                  </w:r>
                </w:p>
              </w:tc>
              <w:tc>
                <w:tcPr>
                  <w:tcW w:w="900" w:type="dxa"/>
                </w:tcPr>
                <w:p w14:paraId="66B3CD05" w14:textId="59486768"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0.00</w:t>
                  </w:r>
                </w:p>
              </w:tc>
            </w:tr>
            <w:tr w:rsidR="00B66905" w:rsidRPr="003254E3" w14:paraId="55FE1DC4" w14:textId="77777777" w:rsidTr="002A3B35">
              <w:trPr>
                <w:trHeight w:val="275"/>
              </w:trPr>
              <w:tc>
                <w:tcPr>
                  <w:tcW w:w="697" w:type="dxa"/>
                </w:tcPr>
                <w:p w14:paraId="07AA1D81" w14:textId="39673737"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CPA-7</w:t>
                  </w:r>
                </w:p>
              </w:tc>
              <w:tc>
                <w:tcPr>
                  <w:tcW w:w="720" w:type="dxa"/>
                </w:tcPr>
                <w:p w14:paraId="243A80DB" w14:textId="49B3F418"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40.48</w:t>
                  </w:r>
                </w:p>
              </w:tc>
              <w:tc>
                <w:tcPr>
                  <w:tcW w:w="720" w:type="dxa"/>
                </w:tcPr>
                <w:p w14:paraId="736E24BA" w14:textId="17A82B77"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98.81</w:t>
                  </w:r>
                </w:p>
              </w:tc>
              <w:tc>
                <w:tcPr>
                  <w:tcW w:w="900" w:type="dxa"/>
                </w:tcPr>
                <w:p w14:paraId="6383E53C" w14:textId="2998398A"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3.57</w:t>
                  </w:r>
                </w:p>
              </w:tc>
            </w:tr>
            <w:tr w:rsidR="00B66905" w:rsidRPr="003254E3" w14:paraId="41AE2E1E" w14:textId="77777777" w:rsidTr="002A3B35">
              <w:trPr>
                <w:trHeight w:val="275"/>
              </w:trPr>
              <w:tc>
                <w:tcPr>
                  <w:tcW w:w="697" w:type="dxa"/>
                </w:tcPr>
                <w:p w14:paraId="1A7DBF13" w14:textId="77777777" w:rsidR="00B66905" w:rsidRPr="003254E3" w:rsidRDefault="00B66905" w:rsidP="00B66905">
                  <w:pPr>
                    <w:spacing w:line="276" w:lineRule="auto"/>
                    <w:rPr>
                      <w:rFonts w:asciiTheme="minorHAnsi" w:hAnsiTheme="minorHAnsi"/>
                      <w:sz w:val="16"/>
                      <w:szCs w:val="16"/>
                    </w:rPr>
                  </w:pPr>
                  <w:r w:rsidRPr="00CE0FD3">
                    <w:rPr>
                      <w:rFonts w:asciiTheme="minorHAnsi" w:hAnsiTheme="minorHAnsi"/>
                      <w:sz w:val="16"/>
                      <w:szCs w:val="16"/>
                    </w:rPr>
                    <w:t>CPA-10</w:t>
                  </w:r>
                </w:p>
              </w:tc>
              <w:tc>
                <w:tcPr>
                  <w:tcW w:w="720" w:type="dxa"/>
                </w:tcPr>
                <w:p w14:paraId="6518003C" w14:textId="021DCCF8"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31.25</w:t>
                  </w:r>
                </w:p>
              </w:tc>
              <w:tc>
                <w:tcPr>
                  <w:tcW w:w="720" w:type="dxa"/>
                </w:tcPr>
                <w:p w14:paraId="64CDF0CF" w14:textId="402EC64A"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98.75</w:t>
                  </w:r>
                </w:p>
              </w:tc>
              <w:tc>
                <w:tcPr>
                  <w:tcW w:w="900" w:type="dxa"/>
                </w:tcPr>
                <w:p w14:paraId="4B9C2E6F" w14:textId="29B815FB"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3.75</w:t>
                  </w:r>
                </w:p>
              </w:tc>
            </w:tr>
          </w:tbl>
          <w:p w14:paraId="4714C690" w14:textId="73DD126D" w:rsidR="00290EFE" w:rsidRPr="008119D4" w:rsidRDefault="00290EFE" w:rsidP="00EA6A9E">
            <w:pPr>
              <w:spacing w:line="276" w:lineRule="auto"/>
              <w:rPr>
                <w:rFonts w:asciiTheme="minorHAnsi" w:hAnsiTheme="minorHAnsi"/>
                <w:sz w:val="20"/>
                <w:szCs w:val="20"/>
              </w:rPr>
            </w:pPr>
          </w:p>
        </w:tc>
        <w:tc>
          <w:tcPr>
            <w:tcW w:w="1611" w:type="pct"/>
            <w:tcBorders>
              <w:bottom w:val="single" w:sz="4" w:space="0" w:color="A6A6A6" w:themeColor="background1" w:themeShade="A6"/>
            </w:tcBorders>
          </w:tcPr>
          <w:tbl>
            <w:tblPr>
              <w:tblStyle w:val="TableGrid"/>
              <w:tblW w:w="2997" w:type="dxa"/>
              <w:tblInd w:w="361" w:type="dxa"/>
              <w:tblLayout w:type="fixed"/>
              <w:tblLook w:val="04A0" w:firstRow="1" w:lastRow="0" w:firstColumn="1" w:lastColumn="0" w:noHBand="0" w:noVBand="1"/>
            </w:tblPr>
            <w:tblGrid>
              <w:gridCol w:w="720"/>
              <w:gridCol w:w="630"/>
              <w:gridCol w:w="837"/>
              <w:gridCol w:w="810"/>
            </w:tblGrid>
            <w:tr w:rsidR="008C635F" w:rsidRPr="003254E3" w14:paraId="427F953D" w14:textId="77777777" w:rsidTr="002A3B35">
              <w:trPr>
                <w:trHeight w:val="811"/>
              </w:trPr>
              <w:tc>
                <w:tcPr>
                  <w:tcW w:w="720" w:type="dxa"/>
                </w:tcPr>
                <w:p w14:paraId="02F40CC3" w14:textId="77777777" w:rsidR="008C635F" w:rsidRPr="003254E3" w:rsidRDefault="008C635F" w:rsidP="008C635F">
                  <w:pPr>
                    <w:spacing w:line="276" w:lineRule="auto"/>
                    <w:rPr>
                      <w:rFonts w:asciiTheme="minorHAnsi" w:hAnsiTheme="minorHAnsi"/>
                      <w:b/>
                      <w:sz w:val="16"/>
                      <w:szCs w:val="16"/>
                    </w:rPr>
                  </w:pPr>
                  <w:r w:rsidRPr="003254E3">
                    <w:rPr>
                      <w:rFonts w:asciiTheme="minorHAnsi" w:hAnsiTheme="minorHAnsi"/>
                      <w:b/>
                      <w:sz w:val="16"/>
                      <w:szCs w:val="16"/>
                    </w:rPr>
                    <w:t>% response for</w:t>
                  </w:r>
                </w:p>
              </w:tc>
              <w:tc>
                <w:tcPr>
                  <w:tcW w:w="630" w:type="dxa"/>
                </w:tcPr>
                <w:p w14:paraId="679A3C66" w14:textId="77777777" w:rsidR="008C635F" w:rsidRPr="003254E3" w:rsidRDefault="008C635F" w:rsidP="008C635F">
                  <w:pPr>
                    <w:spacing w:line="276" w:lineRule="auto"/>
                    <w:rPr>
                      <w:rFonts w:asciiTheme="minorHAnsi" w:hAnsiTheme="minorHAnsi"/>
                      <w:b/>
                      <w:sz w:val="16"/>
                      <w:szCs w:val="16"/>
                    </w:rPr>
                  </w:pPr>
                  <w:r w:rsidRPr="003254E3">
                    <w:rPr>
                      <w:rFonts w:asciiTheme="minorHAnsi" w:hAnsiTheme="minorHAnsi"/>
                      <w:b/>
                      <w:sz w:val="16"/>
                      <w:szCs w:val="16"/>
                    </w:rPr>
                    <w:t>Men</w:t>
                  </w:r>
                </w:p>
              </w:tc>
              <w:tc>
                <w:tcPr>
                  <w:tcW w:w="837" w:type="dxa"/>
                </w:tcPr>
                <w:p w14:paraId="230C11AA" w14:textId="77777777" w:rsidR="008C635F" w:rsidRPr="003254E3" w:rsidRDefault="008C635F" w:rsidP="008C635F">
                  <w:pPr>
                    <w:spacing w:line="276" w:lineRule="auto"/>
                    <w:rPr>
                      <w:rFonts w:asciiTheme="minorHAnsi" w:hAnsiTheme="minorHAnsi"/>
                      <w:b/>
                      <w:sz w:val="16"/>
                      <w:szCs w:val="16"/>
                    </w:rPr>
                  </w:pPr>
                  <w:r w:rsidRPr="003254E3">
                    <w:rPr>
                      <w:rFonts w:asciiTheme="minorHAnsi" w:hAnsiTheme="minorHAnsi"/>
                      <w:b/>
                      <w:sz w:val="16"/>
                      <w:szCs w:val="16"/>
                    </w:rPr>
                    <w:t>Women</w:t>
                  </w:r>
                </w:p>
              </w:tc>
              <w:tc>
                <w:tcPr>
                  <w:tcW w:w="810" w:type="dxa"/>
                </w:tcPr>
                <w:p w14:paraId="210E73DC" w14:textId="77777777" w:rsidR="008C635F" w:rsidRPr="003254E3" w:rsidRDefault="008C635F" w:rsidP="008C635F">
                  <w:pPr>
                    <w:spacing w:line="276" w:lineRule="auto"/>
                    <w:rPr>
                      <w:rFonts w:asciiTheme="minorHAnsi" w:hAnsiTheme="minorHAnsi"/>
                      <w:b/>
                      <w:sz w:val="16"/>
                      <w:szCs w:val="16"/>
                    </w:rPr>
                  </w:pPr>
                  <w:r w:rsidRPr="003254E3">
                    <w:rPr>
                      <w:rFonts w:asciiTheme="minorHAnsi" w:hAnsiTheme="minorHAnsi"/>
                      <w:b/>
                      <w:sz w:val="16"/>
                      <w:szCs w:val="16"/>
                    </w:rPr>
                    <w:t>Children</w:t>
                  </w:r>
                </w:p>
              </w:tc>
            </w:tr>
            <w:tr w:rsidR="00B66905" w:rsidRPr="003254E3" w14:paraId="2E6F4CEE" w14:textId="77777777" w:rsidTr="002A3B35">
              <w:trPr>
                <w:trHeight w:val="112"/>
              </w:trPr>
              <w:tc>
                <w:tcPr>
                  <w:tcW w:w="720" w:type="dxa"/>
                </w:tcPr>
                <w:p w14:paraId="338D2897" w14:textId="77777777" w:rsidR="00B66905" w:rsidRPr="003254E3" w:rsidRDefault="00B66905" w:rsidP="00B66905">
                  <w:pPr>
                    <w:spacing w:line="276" w:lineRule="auto"/>
                    <w:rPr>
                      <w:rFonts w:asciiTheme="minorHAnsi" w:hAnsiTheme="minorHAnsi"/>
                      <w:sz w:val="16"/>
                      <w:szCs w:val="16"/>
                    </w:rPr>
                  </w:pPr>
                  <w:r w:rsidRPr="00CE0FD3">
                    <w:rPr>
                      <w:rFonts w:asciiTheme="minorHAnsi" w:hAnsiTheme="minorHAnsi"/>
                      <w:sz w:val="16"/>
                      <w:szCs w:val="16"/>
                    </w:rPr>
                    <w:t>CPA-1</w:t>
                  </w:r>
                </w:p>
              </w:tc>
              <w:tc>
                <w:tcPr>
                  <w:tcW w:w="630" w:type="dxa"/>
                </w:tcPr>
                <w:p w14:paraId="495B041E" w14:textId="1AE70997"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12.50</w:t>
                  </w:r>
                </w:p>
              </w:tc>
              <w:tc>
                <w:tcPr>
                  <w:tcW w:w="837" w:type="dxa"/>
                </w:tcPr>
                <w:p w14:paraId="43B9D5E1" w14:textId="1F270FE5"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96.25</w:t>
                  </w:r>
                </w:p>
              </w:tc>
              <w:tc>
                <w:tcPr>
                  <w:tcW w:w="810" w:type="dxa"/>
                </w:tcPr>
                <w:p w14:paraId="4B4EF08E" w14:textId="765C4114"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5.0</w:t>
                  </w:r>
                </w:p>
              </w:tc>
            </w:tr>
            <w:tr w:rsidR="00B66905" w:rsidRPr="003254E3" w14:paraId="159B356D" w14:textId="77777777" w:rsidTr="002A3B35">
              <w:trPr>
                <w:trHeight w:val="292"/>
              </w:trPr>
              <w:tc>
                <w:tcPr>
                  <w:tcW w:w="720" w:type="dxa"/>
                </w:tcPr>
                <w:p w14:paraId="7EE71C07" w14:textId="77777777" w:rsidR="00B66905" w:rsidRPr="003254E3" w:rsidRDefault="00B66905" w:rsidP="00B66905">
                  <w:pPr>
                    <w:spacing w:line="276" w:lineRule="auto"/>
                    <w:rPr>
                      <w:rFonts w:asciiTheme="minorHAnsi" w:hAnsiTheme="minorHAnsi"/>
                      <w:sz w:val="16"/>
                      <w:szCs w:val="16"/>
                    </w:rPr>
                  </w:pPr>
                  <w:r w:rsidRPr="003254E3">
                    <w:rPr>
                      <w:rFonts w:asciiTheme="minorHAnsi" w:hAnsiTheme="minorHAnsi"/>
                      <w:sz w:val="16"/>
                      <w:szCs w:val="16"/>
                    </w:rPr>
                    <w:t>CPA-2</w:t>
                  </w:r>
                </w:p>
              </w:tc>
              <w:tc>
                <w:tcPr>
                  <w:tcW w:w="630" w:type="dxa"/>
                </w:tcPr>
                <w:p w14:paraId="032B2305" w14:textId="575D0E8D"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27.63</w:t>
                  </w:r>
                </w:p>
              </w:tc>
              <w:tc>
                <w:tcPr>
                  <w:tcW w:w="837" w:type="dxa"/>
                </w:tcPr>
                <w:p w14:paraId="28EB2EA4" w14:textId="3DD61295"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85.53</w:t>
                  </w:r>
                </w:p>
              </w:tc>
              <w:tc>
                <w:tcPr>
                  <w:tcW w:w="810" w:type="dxa"/>
                </w:tcPr>
                <w:p w14:paraId="6169096B" w14:textId="3447EAD0"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1.32</w:t>
                  </w:r>
                </w:p>
              </w:tc>
            </w:tr>
            <w:tr w:rsidR="00B66905" w:rsidRPr="003254E3" w14:paraId="43F73460" w14:textId="77777777" w:rsidTr="002A3B35">
              <w:trPr>
                <w:trHeight w:val="275"/>
              </w:trPr>
              <w:tc>
                <w:tcPr>
                  <w:tcW w:w="720" w:type="dxa"/>
                </w:tcPr>
                <w:p w14:paraId="7E5D4B1E" w14:textId="77777777" w:rsidR="00B66905" w:rsidRPr="003254E3" w:rsidRDefault="00B66905" w:rsidP="00B66905">
                  <w:pPr>
                    <w:spacing w:line="276" w:lineRule="auto"/>
                    <w:rPr>
                      <w:rFonts w:asciiTheme="minorHAnsi" w:hAnsiTheme="minorHAnsi"/>
                      <w:sz w:val="16"/>
                      <w:szCs w:val="16"/>
                    </w:rPr>
                  </w:pPr>
                  <w:r w:rsidRPr="003254E3">
                    <w:rPr>
                      <w:rFonts w:asciiTheme="minorHAnsi" w:hAnsiTheme="minorHAnsi"/>
                      <w:sz w:val="16"/>
                      <w:szCs w:val="16"/>
                    </w:rPr>
                    <w:t>CPA-3</w:t>
                  </w:r>
                </w:p>
              </w:tc>
              <w:tc>
                <w:tcPr>
                  <w:tcW w:w="630" w:type="dxa"/>
                </w:tcPr>
                <w:p w14:paraId="5C17CAC3" w14:textId="3AFD0404"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29.63</w:t>
                  </w:r>
                </w:p>
              </w:tc>
              <w:tc>
                <w:tcPr>
                  <w:tcW w:w="837" w:type="dxa"/>
                </w:tcPr>
                <w:p w14:paraId="17CA8744" w14:textId="05DCE31B"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91.36</w:t>
                  </w:r>
                </w:p>
              </w:tc>
              <w:tc>
                <w:tcPr>
                  <w:tcW w:w="810" w:type="dxa"/>
                </w:tcPr>
                <w:p w14:paraId="4FB3E8CF" w14:textId="755619AA"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2.47</w:t>
                  </w:r>
                </w:p>
              </w:tc>
            </w:tr>
            <w:tr w:rsidR="00B66905" w:rsidRPr="003254E3" w14:paraId="22036080" w14:textId="77777777" w:rsidTr="002A3B35">
              <w:trPr>
                <w:trHeight w:val="275"/>
              </w:trPr>
              <w:tc>
                <w:tcPr>
                  <w:tcW w:w="720" w:type="dxa"/>
                </w:tcPr>
                <w:p w14:paraId="7DA12548" w14:textId="77777777" w:rsidR="00B66905" w:rsidRPr="003254E3" w:rsidRDefault="00B66905" w:rsidP="00B66905">
                  <w:pPr>
                    <w:spacing w:line="276" w:lineRule="auto"/>
                    <w:rPr>
                      <w:rFonts w:asciiTheme="minorHAnsi" w:hAnsiTheme="minorHAnsi"/>
                      <w:sz w:val="16"/>
                      <w:szCs w:val="16"/>
                    </w:rPr>
                  </w:pPr>
                  <w:r w:rsidRPr="003254E3">
                    <w:rPr>
                      <w:rFonts w:asciiTheme="minorHAnsi" w:hAnsiTheme="minorHAnsi"/>
                      <w:sz w:val="16"/>
                      <w:szCs w:val="16"/>
                    </w:rPr>
                    <w:t>CPA-4</w:t>
                  </w:r>
                </w:p>
              </w:tc>
              <w:tc>
                <w:tcPr>
                  <w:tcW w:w="630" w:type="dxa"/>
                </w:tcPr>
                <w:p w14:paraId="2A203644" w14:textId="070D9B16"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31.03</w:t>
                  </w:r>
                </w:p>
              </w:tc>
              <w:tc>
                <w:tcPr>
                  <w:tcW w:w="837" w:type="dxa"/>
                </w:tcPr>
                <w:p w14:paraId="30CE92F7" w14:textId="08456D04"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94.25</w:t>
                  </w:r>
                </w:p>
              </w:tc>
              <w:tc>
                <w:tcPr>
                  <w:tcW w:w="810" w:type="dxa"/>
                </w:tcPr>
                <w:p w14:paraId="7FE8D369" w14:textId="7AE2A1B8"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1.15</w:t>
                  </w:r>
                </w:p>
              </w:tc>
            </w:tr>
            <w:tr w:rsidR="00B66905" w:rsidRPr="003254E3" w14:paraId="3E653353" w14:textId="77777777" w:rsidTr="002A3B35">
              <w:trPr>
                <w:trHeight w:val="275"/>
              </w:trPr>
              <w:tc>
                <w:tcPr>
                  <w:tcW w:w="720" w:type="dxa"/>
                </w:tcPr>
                <w:p w14:paraId="7699E3FD" w14:textId="77777777" w:rsidR="00B66905" w:rsidRPr="003254E3" w:rsidRDefault="00B66905" w:rsidP="00B66905">
                  <w:pPr>
                    <w:spacing w:line="276" w:lineRule="auto"/>
                    <w:rPr>
                      <w:rFonts w:asciiTheme="minorHAnsi" w:hAnsiTheme="minorHAnsi"/>
                      <w:sz w:val="16"/>
                      <w:szCs w:val="16"/>
                    </w:rPr>
                  </w:pPr>
                  <w:r w:rsidRPr="003254E3">
                    <w:rPr>
                      <w:rFonts w:asciiTheme="minorHAnsi" w:hAnsiTheme="minorHAnsi"/>
                      <w:sz w:val="16"/>
                      <w:szCs w:val="16"/>
                    </w:rPr>
                    <w:t>CPA-5</w:t>
                  </w:r>
                </w:p>
              </w:tc>
              <w:tc>
                <w:tcPr>
                  <w:tcW w:w="630" w:type="dxa"/>
                </w:tcPr>
                <w:p w14:paraId="08CC6AC8" w14:textId="6C28FA22"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27.71</w:t>
                  </w:r>
                </w:p>
              </w:tc>
              <w:tc>
                <w:tcPr>
                  <w:tcW w:w="837" w:type="dxa"/>
                </w:tcPr>
                <w:p w14:paraId="25293687" w14:textId="514B4F32"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100</w:t>
                  </w:r>
                </w:p>
              </w:tc>
              <w:tc>
                <w:tcPr>
                  <w:tcW w:w="810" w:type="dxa"/>
                </w:tcPr>
                <w:p w14:paraId="391D918A" w14:textId="53BE8500"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6.02</w:t>
                  </w:r>
                </w:p>
              </w:tc>
            </w:tr>
            <w:tr w:rsidR="00B66905" w:rsidRPr="003254E3" w14:paraId="11FB6444" w14:textId="77777777" w:rsidTr="002A3B35">
              <w:trPr>
                <w:trHeight w:val="275"/>
              </w:trPr>
              <w:tc>
                <w:tcPr>
                  <w:tcW w:w="720" w:type="dxa"/>
                </w:tcPr>
                <w:p w14:paraId="15FF61F2" w14:textId="74424703"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CPA-6</w:t>
                  </w:r>
                </w:p>
              </w:tc>
              <w:tc>
                <w:tcPr>
                  <w:tcW w:w="630" w:type="dxa"/>
                </w:tcPr>
                <w:p w14:paraId="015D4EB2" w14:textId="4F014177"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34.18</w:t>
                  </w:r>
                </w:p>
              </w:tc>
              <w:tc>
                <w:tcPr>
                  <w:tcW w:w="837" w:type="dxa"/>
                </w:tcPr>
                <w:p w14:paraId="73A0A49B" w14:textId="7E3964B8"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98.73</w:t>
                  </w:r>
                </w:p>
              </w:tc>
              <w:tc>
                <w:tcPr>
                  <w:tcW w:w="810" w:type="dxa"/>
                </w:tcPr>
                <w:p w14:paraId="74D7B303" w14:textId="7AD9D5A9"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0.00</w:t>
                  </w:r>
                </w:p>
              </w:tc>
            </w:tr>
            <w:tr w:rsidR="00B66905" w:rsidRPr="003254E3" w14:paraId="388FA329" w14:textId="77777777" w:rsidTr="002A3B35">
              <w:trPr>
                <w:trHeight w:val="275"/>
              </w:trPr>
              <w:tc>
                <w:tcPr>
                  <w:tcW w:w="720" w:type="dxa"/>
                </w:tcPr>
                <w:p w14:paraId="7C477F10" w14:textId="7973271F" w:rsidR="00B66905" w:rsidRDefault="00B66905" w:rsidP="00B66905">
                  <w:pPr>
                    <w:spacing w:line="276" w:lineRule="auto"/>
                    <w:rPr>
                      <w:rFonts w:asciiTheme="minorHAnsi" w:hAnsiTheme="minorHAnsi"/>
                      <w:sz w:val="16"/>
                      <w:szCs w:val="16"/>
                    </w:rPr>
                  </w:pPr>
                  <w:r>
                    <w:rPr>
                      <w:rFonts w:asciiTheme="minorHAnsi" w:hAnsiTheme="minorHAnsi"/>
                      <w:sz w:val="16"/>
                      <w:szCs w:val="16"/>
                    </w:rPr>
                    <w:t>CPA-7</w:t>
                  </w:r>
                </w:p>
              </w:tc>
              <w:tc>
                <w:tcPr>
                  <w:tcW w:w="630" w:type="dxa"/>
                </w:tcPr>
                <w:p w14:paraId="5DE28352" w14:textId="11E6A71D"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40.48</w:t>
                  </w:r>
                </w:p>
              </w:tc>
              <w:tc>
                <w:tcPr>
                  <w:tcW w:w="837" w:type="dxa"/>
                </w:tcPr>
                <w:p w14:paraId="55D4BA07" w14:textId="58A5BA9B"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98.81</w:t>
                  </w:r>
                </w:p>
              </w:tc>
              <w:tc>
                <w:tcPr>
                  <w:tcW w:w="810" w:type="dxa"/>
                </w:tcPr>
                <w:p w14:paraId="5CF18531" w14:textId="68F4B98D"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3.57</w:t>
                  </w:r>
                </w:p>
              </w:tc>
            </w:tr>
            <w:tr w:rsidR="00B66905" w:rsidRPr="003254E3" w14:paraId="756EDB52" w14:textId="77777777" w:rsidTr="002A3B35">
              <w:trPr>
                <w:trHeight w:val="275"/>
              </w:trPr>
              <w:tc>
                <w:tcPr>
                  <w:tcW w:w="720" w:type="dxa"/>
                </w:tcPr>
                <w:p w14:paraId="4B6EC8F9" w14:textId="77777777" w:rsidR="00B66905" w:rsidRPr="003254E3" w:rsidRDefault="00B66905" w:rsidP="00B66905">
                  <w:pPr>
                    <w:spacing w:line="276" w:lineRule="auto"/>
                    <w:rPr>
                      <w:rFonts w:asciiTheme="minorHAnsi" w:hAnsiTheme="minorHAnsi"/>
                      <w:sz w:val="16"/>
                      <w:szCs w:val="16"/>
                    </w:rPr>
                  </w:pPr>
                  <w:r w:rsidRPr="00CE0FD3">
                    <w:rPr>
                      <w:rFonts w:asciiTheme="minorHAnsi" w:hAnsiTheme="minorHAnsi"/>
                      <w:sz w:val="16"/>
                      <w:szCs w:val="16"/>
                    </w:rPr>
                    <w:t>CPA-10</w:t>
                  </w:r>
                </w:p>
              </w:tc>
              <w:tc>
                <w:tcPr>
                  <w:tcW w:w="630" w:type="dxa"/>
                </w:tcPr>
                <w:p w14:paraId="7420DFC8" w14:textId="222C3065"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31.25</w:t>
                  </w:r>
                </w:p>
              </w:tc>
              <w:tc>
                <w:tcPr>
                  <w:tcW w:w="837" w:type="dxa"/>
                </w:tcPr>
                <w:p w14:paraId="2C35E801" w14:textId="5B63224A"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98.75</w:t>
                  </w:r>
                </w:p>
              </w:tc>
              <w:tc>
                <w:tcPr>
                  <w:tcW w:w="810" w:type="dxa"/>
                </w:tcPr>
                <w:p w14:paraId="2B123B04" w14:textId="527289F6" w:rsidR="00B66905" w:rsidRPr="003254E3" w:rsidRDefault="00B66905" w:rsidP="00B66905">
                  <w:pPr>
                    <w:spacing w:line="276" w:lineRule="auto"/>
                    <w:rPr>
                      <w:rFonts w:asciiTheme="minorHAnsi" w:hAnsiTheme="minorHAnsi"/>
                      <w:sz w:val="16"/>
                      <w:szCs w:val="16"/>
                    </w:rPr>
                  </w:pPr>
                  <w:r>
                    <w:rPr>
                      <w:rFonts w:asciiTheme="minorHAnsi" w:hAnsiTheme="minorHAnsi"/>
                      <w:sz w:val="16"/>
                      <w:szCs w:val="16"/>
                    </w:rPr>
                    <w:t>3.75</w:t>
                  </w:r>
                </w:p>
              </w:tc>
            </w:tr>
          </w:tbl>
          <w:p w14:paraId="03126E37" w14:textId="0195D3B9" w:rsidR="00323688" w:rsidRPr="008119D4" w:rsidRDefault="00323688" w:rsidP="00EA6A9E">
            <w:pPr>
              <w:spacing w:line="276" w:lineRule="auto"/>
              <w:rPr>
                <w:rFonts w:asciiTheme="minorHAnsi" w:hAnsiTheme="minorHAnsi"/>
                <w:sz w:val="20"/>
                <w:szCs w:val="20"/>
              </w:rPr>
            </w:pPr>
          </w:p>
        </w:tc>
      </w:tr>
      <w:tr w:rsidR="00173438" w:rsidRPr="001673A1" w14:paraId="3AA6ADB9" w14:textId="77777777" w:rsidTr="006B7666">
        <w:trPr>
          <w:trHeight w:val="494"/>
        </w:trPr>
        <w:tc>
          <w:tcPr>
            <w:tcW w:w="329" w:type="pct"/>
            <w:tcBorders>
              <w:bottom w:val="single" w:sz="4" w:space="0" w:color="A6A6A6" w:themeColor="background1" w:themeShade="A6"/>
            </w:tcBorders>
          </w:tcPr>
          <w:p w14:paraId="21AA6226" w14:textId="77777777" w:rsidR="00323688" w:rsidRPr="008119D4" w:rsidRDefault="00323688" w:rsidP="000C0C19">
            <w:pPr>
              <w:rPr>
                <w:rFonts w:asciiTheme="minorHAnsi" w:hAnsiTheme="minorHAnsi"/>
                <w:sz w:val="20"/>
                <w:szCs w:val="20"/>
              </w:rPr>
            </w:pPr>
          </w:p>
        </w:tc>
        <w:tc>
          <w:tcPr>
            <w:tcW w:w="1226" w:type="pct"/>
            <w:tcBorders>
              <w:bottom w:val="single" w:sz="4" w:space="0" w:color="A6A6A6" w:themeColor="background1" w:themeShade="A6"/>
            </w:tcBorders>
          </w:tcPr>
          <w:p w14:paraId="2084184F" w14:textId="77777777" w:rsidR="00323688" w:rsidRPr="00D26483" w:rsidRDefault="00323688" w:rsidP="00323688">
            <w:pPr>
              <w:spacing w:line="276" w:lineRule="auto"/>
              <w:ind w:left="32" w:right="93"/>
              <w:rPr>
                <w:rFonts w:asciiTheme="minorHAnsi" w:hAnsiTheme="minorHAnsi"/>
                <w:sz w:val="20"/>
                <w:szCs w:val="20"/>
              </w:rPr>
            </w:pPr>
            <w:r w:rsidRPr="00D26483">
              <w:rPr>
                <w:rFonts w:asciiTheme="minorHAnsi" w:hAnsiTheme="minorHAnsi"/>
                <w:sz w:val="20"/>
                <w:szCs w:val="20"/>
              </w:rPr>
              <w:t xml:space="preserve">3.9.2 Mortality rate attributed to unsafe water, unsafe sanitation and lack of hygiene (exposure to unsafe Water, Sanitation and Hygiene for All (WASH) services) (Users’ perception on </w:t>
            </w:r>
            <w:r w:rsidRPr="00D26483">
              <w:rPr>
                <w:rFonts w:asciiTheme="minorHAnsi" w:hAnsiTheme="minorHAnsi"/>
                <w:sz w:val="20"/>
                <w:szCs w:val="20"/>
              </w:rPr>
              <w:lastRenderedPageBreak/>
              <w:t>connection of toilet to biogas)</w:t>
            </w:r>
            <w:r>
              <w:rPr>
                <w:rFonts w:asciiTheme="minorHAnsi" w:hAnsiTheme="minorHAnsi"/>
                <w:sz w:val="20"/>
                <w:szCs w:val="20"/>
              </w:rPr>
              <w:t>-%</w:t>
            </w:r>
          </w:p>
        </w:tc>
        <w:tc>
          <w:tcPr>
            <w:tcW w:w="606" w:type="pct"/>
            <w:tcBorders>
              <w:bottom w:val="single" w:sz="4" w:space="0" w:color="A6A6A6" w:themeColor="background1" w:themeShade="A6"/>
            </w:tcBorders>
          </w:tcPr>
          <w:p w14:paraId="06A553A3" w14:textId="77777777" w:rsidR="00323688" w:rsidRDefault="00323688" w:rsidP="00323688">
            <w:pPr>
              <w:spacing w:line="276" w:lineRule="auto"/>
              <w:ind w:left="120" w:right="90"/>
              <w:jc w:val="center"/>
              <w:rPr>
                <w:rFonts w:asciiTheme="minorHAnsi" w:hAnsiTheme="minorHAnsi"/>
                <w:sz w:val="20"/>
                <w:szCs w:val="20"/>
              </w:rPr>
            </w:pPr>
            <w:r>
              <w:rPr>
                <w:rFonts w:asciiTheme="minorHAnsi" w:hAnsiTheme="minorHAnsi"/>
                <w:sz w:val="20"/>
                <w:szCs w:val="20"/>
              </w:rPr>
              <w:lastRenderedPageBreak/>
              <w:t>0</w:t>
            </w:r>
          </w:p>
        </w:tc>
        <w:tc>
          <w:tcPr>
            <w:tcW w:w="1228" w:type="pct"/>
            <w:tcBorders>
              <w:bottom w:val="single" w:sz="4" w:space="0" w:color="A6A6A6" w:themeColor="background1" w:themeShade="A6"/>
            </w:tcBorders>
          </w:tcPr>
          <w:p w14:paraId="505A0EC0"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CPA-1: 51.25</w:t>
            </w:r>
            <w:r w:rsidRPr="00AD2AE5">
              <w:rPr>
                <w:rFonts w:asciiTheme="minorHAnsi" w:hAnsiTheme="minorHAnsi"/>
                <w:sz w:val="20"/>
                <w:szCs w:val="20"/>
              </w:rPr>
              <w:t>%</w:t>
            </w:r>
          </w:p>
          <w:p w14:paraId="29F4C387"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CPA-2: </w:t>
            </w:r>
            <w:r>
              <w:rPr>
                <w:rFonts w:asciiTheme="minorHAnsi" w:hAnsiTheme="minorHAnsi"/>
                <w:sz w:val="20"/>
                <w:szCs w:val="20"/>
              </w:rPr>
              <w:t>71.05</w:t>
            </w:r>
            <w:r w:rsidRPr="006B7666">
              <w:rPr>
                <w:rFonts w:asciiTheme="minorHAnsi" w:hAnsiTheme="minorHAnsi"/>
                <w:sz w:val="20"/>
                <w:szCs w:val="20"/>
              </w:rPr>
              <w:t>%</w:t>
            </w:r>
          </w:p>
          <w:p w14:paraId="2DFDDB79"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CPA-3: </w:t>
            </w:r>
            <w:r>
              <w:rPr>
                <w:rFonts w:asciiTheme="minorHAnsi" w:hAnsiTheme="minorHAnsi"/>
                <w:sz w:val="20"/>
                <w:szCs w:val="20"/>
              </w:rPr>
              <w:t>54.32</w:t>
            </w:r>
            <w:r w:rsidRPr="006B7666">
              <w:rPr>
                <w:rFonts w:asciiTheme="minorHAnsi" w:hAnsiTheme="minorHAnsi"/>
                <w:sz w:val="20"/>
                <w:szCs w:val="20"/>
              </w:rPr>
              <w:t>%</w:t>
            </w:r>
          </w:p>
          <w:p w14:paraId="7ED98B18"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CPA-4: </w:t>
            </w:r>
            <w:r>
              <w:rPr>
                <w:rFonts w:asciiTheme="minorHAnsi" w:hAnsiTheme="minorHAnsi"/>
                <w:sz w:val="20"/>
                <w:szCs w:val="20"/>
              </w:rPr>
              <w:t>71.26</w:t>
            </w:r>
            <w:r w:rsidRPr="006B7666">
              <w:rPr>
                <w:rFonts w:asciiTheme="minorHAnsi" w:hAnsiTheme="minorHAnsi"/>
                <w:sz w:val="20"/>
                <w:szCs w:val="20"/>
              </w:rPr>
              <w:t>%</w:t>
            </w:r>
          </w:p>
          <w:p w14:paraId="7ABA0543" w14:textId="77777777" w:rsidR="00B66905"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CPA-5: </w:t>
            </w:r>
            <w:r>
              <w:rPr>
                <w:rFonts w:asciiTheme="minorHAnsi" w:hAnsiTheme="minorHAnsi"/>
                <w:sz w:val="20"/>
                <w:szCs w:val="20"/>
              </w:rPr>
              <w:t>78.31</w:t>
            </w:r>
            <w:r w:rsidRPr="006B7666">
              <w:rPr>
                <w:rFonts w:asciiTheme="minorHAnsi" w:hAnsiTheme="minorHAnsi"/>
                <w:sz w:val="20"/>
                <w:szCs w:val="20"/>
              </w:rPr>
              <w:t>%</w:t>
            </w:r>
          </w:p>
          <w:p w14:paraId="4D68CAC2"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CPA-6: 74.68%</w:t>
            </w:r>
          </w:p>
          <w:p w14:paraId="48375236" w14:textId="77777777" w:rsidR="00B66905" w:rsidRPr="00CE0FD3" w:rsidRDefault="00B66905" w:rsidP="00B66905">
            <w:pPr>
              <w:spacing w:line="276" w:lineRule="auto"/>
              <w:rPr>
                <w:rFonts w:asciiTheme="minorHAnsi" w:hAnsiTheme="minorHAnsi"/>
                <w:sz w:val="20"/>
                <w:szCs w:val="20"/>
              </w:rPr>
            </w:pPr>
            <w:r>
              <w:rPr>
                <w:rFonts w:asciiTheme="minorHAnsi" w:hAnsiTheme="minorHAnsi"/>
                <w:sz w:val="20"/>
                <w:szCs w:val="20"/>
              </w:rPr>
              <w:t>CPA-7: 47.62%</w:t>
            </w:r>
          </w:p>
          <w:p w14:paraId="0F864BE4" w14:textId="0D59C460" w:rsidR="00290EFE" w:rsidRDefault="00B66905" w:rsidP="00B66905">
            <w:pPr>
              <w:spacing w:line="276" w:lineRule="auto"/>
              <w:rPr>
                <w:rFonts w:asciiTheme="minorHAnsi" w:hAnsiTheme="minorHAnsi"/>
                <w:sz w:val="20"/>
                <w:szCs w:val="20"/>
              </w:rPr>
            </w:pPr>
            <w:r>
              <w:rPr>
                <w:rFonts w:asciiTheme="minorHAnsi" w:hAnsiTheme="minorHAnsi"/>
                <w:sz w:val="20"/>
                <w:szCs w:val="20"/>
              </w:rPr>
              <w:t>CPA-10: 92.50%</w:t>
            </w:r>
          </w:p>
        </w:tc>
        <w:tc>
          <w:tcPr>
            <w:tcW w:w="1611" w:type="pct"/>
            <w:tcBorders>
              <w:bottom w:val="single" w:sz="4" w:space="0" w:color="A6A6A6" w:themeColor="background1" w:themeShade="A6"/>
            </w:tcBorders>
          </w:tcPr>
          <w:p w14:paraId="78B455B9"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CPA-1: 51.25</w:t>
            </w:r>
            <w:r w:rsidRPr="00AD2AE5">
              <w:rPr>
                <w:rFonts w:asciiTheme="minorHAnsi" w:hAnsiTheme="minorHAnsi"/>
                <w:sz w:val="20"/>
                <w:szCs w:val="20"/>
              </w:rPr>
              <w:t>%</w:t>
            </w:r>
          </w:p>
          <w:p w14:paraId="39499504"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CPA-2: </w:t>
            </w:r>
            <w:r>
              <w:rPr>
                <w:rFonts w:asciiTheme="minorHAnsi" w:hAnsiTheme="minorHAnsi"/>
                <w:sz w:val="20"/>
                <w:szCs w:val="20"/>
              </w:rPr>
              <w:t>71.05</w:t>
            </w:r>
            <w:r w:rsidRPr="006B7666">
              <w:rPr>
                <w:rFonts w:asciiTheme="minorHAnsi" w:hAnsiTheme="minorHAnsi"/>
                <w:sz w:val="20"/>
                <w:szCs w:val="20"/>
              </w:rPr>
              <w:t>%</w:t>
            </w:r>
          </w:p>
          <w:p w14:paraId="56E68934"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CPA-3: </w:t>
            </w:r>
            <w:r>
              <w:rPr>
                <w:rFonts w:asciiTheme="minorHAnsi" w:hAnsiTheme="minorHAnsi"/>
                <w:sz w:val="20"/>
                <w:szCs w:val="20"/>
              </w:rPr>
              <w:t>54.32</w:t>
            </w:r>
            <w:r w:rsidRPr="006B7666">
              <w:rPr>
                <w:rFonts w:asciiTheme="minorHAnsi" w:hAnsiTheme="minorHAnsi"/>
                <w:sz w:val="20"/>
                <w:szCs w:val="20"/>
              </w:rPr>
              <w:t>%</w:t>
            </w:r>
          </w:p>
          <w:p w14:paraId="652A660E"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CPA-4: </w:t>
            </w:r>
            <w:r>
              <w:rPr>
                <w:rFonts w:asciiTheme="minorHAnsi" w:hAnsiTheme="minorHAnsi"/>
                <w:sz w:val="20"/>
                <w:szCs w:val="20"/>
              </w:rPr>
              <w:t>71.26</w:t>
            </w:r>
            <w:r w:rsidRPr="006B7666">
              <w:rPr>
                <w:rFonts w:asciiTheme="minorHAnsi" w:hAnsiTheme="minorHAnsi"/>
                <w:sz w:val="20"/>
                <w:szCs w:val="20"/>
              </w:rPr>
              <w:t>%</w:t>
            </w:r>
          </w:p>
          <w:p w14:paraId="269A22F2" w14:textId="77777777" w:rsidR="00B66905"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CPA-5: </w:t>
            </w:r>
            <w:r>
              <w:rPr>
                <w:rFonts w:asciiTheme="minorHAnsi" w:hAnsiTheme="minorHAnsi"/>
                <w:sz w:val="20"/>
                <w:szCs w:val="20"/>
              </w:rPr>
              <w:t>78.31</w:t>
            </w:r>
            <w:r w:rsidRPr="006B7666">
              <w:rPr>
                <w:rFonts w:asciiTheme="minorHAnsi" w:hAnsiTheme="minorHAnsi"/>
                <w:sz w:val="20"/>
                <w:szCs w:val="20"/>
              </w:rPr>
              <w:t>%</w:t>
            </w:r>
          </w:p>
          <w:p w14:paraId="023B5B0F" w14:textId="77777777" w:rsidR="00B66905" w:rsidRDefault="00B66905" w:rsidP="00B66905">
            <w:pPr>
              <w:spacing w:line="276" w:lineRule="auto"/>
              <w:rPr>
                <w:rFonts w:asciiTheme="minorHAnsi" w:hAnsiTheme="minorHAnsi"/>
                <w:sz w:val="20"/>
                <w:szCs w:val="20"/>
              </w:rPr>
            </w:pPr>
            <w:r>
              <w:rPr>
                <w:rFonts w:asciiTheme="minorHAnsi" w:hAnsiTheme="minorHAnsi"/>
                <w:sz w:val="20"/>
                <w:szCs w:val="20"/>
              </w:rPr>
              <w:t>CPA-6: 74.68%</w:t>
            </w:r>
          </w:p>
          <w:p w14:paraId="3A210A51" w14:textId="77777777" w:rsidR="00B66905" w:rsidRPr="00CE0FD3" w:rsidRDefault="00B66905" w:rsidP="00B66905">
            <w:pPr>
              <w:spacing w:line="276" w:lineRule="auto"/>
              <w:rPr>
                <w:rFonts w:asciiTheme="minorHAnsi" w:hAnsiTheme="minorHAnsi"/>
                <w:sz w:val="20"/>
                <w:szCs w:val="20"/>
              </w:rPr>
            </w:pPr>
            <w:r>
              <w:rPr>
                <w:rFonts w:asciiTheme="minorHAnsi" w:hAnsiTheme="minorHAnsi"/>
                <w:sz w:val="20"/>
                <w:szCs w:val="20"/>
              </w:rPr>
              <w:t>CPA-7: 47.62%</w:t>
            </w:r>
          </w:p>
          <w:p w14:paraId="2E1A1BBB" w14:textId="2095A44A" w:rsidR="00323688" w:rsidRDefault="00B66905" w:rsidP="00B66905">
            <w:pPr>
              <w:spacing w:line="276" w:lineRule="auto"/>
              <w:rPr>
                <w:rFonts w:asciiTheme="minorHAnsi" w:hAnsiTheme="minorHAnsi"/>
                <w:sz w:val="20"/>
                <w:szCs w:val="20"/>
              </w:rPr>
            </w:pPr>
            <w:r>
              <w:rPr>
                <w:rFonts w:asciiTheme="minorHAnsi" w:hAnsiTheme="minorHAnsi"/>
                <w:sz w:val="20"/>
                <w:szCs w:val="20"/>
              </w:rPr>
              <w:t>CPA-10: 92.50%</w:t>
            </w:r>
          </w:p>
        </w:tc>
      </w:tr>
      <w:tr w:rsidR="00173438" w:rsidRPr="001673A1" w14:paraId="422C3C36" w14:textId="77777777" w:rsidTr="006B7666">
        <w:trPr>
          <w:trHeight w:val="494"/>
        </w:trPr>
        <w:tc>
          <w:tcPr>
            <w:tcW w:w="329" w:type="pct"/>
            <w:tcBorders>
              <w:bottom w:val="single" w:sz="4" w:space="0" w:color="A6A6A6" w:themeColor="background1" w:themeShade="A6"/>
            </w:tcBorders>
          </w:tcPr>
          <w:p w14:paraId="2763756A" w14:textId="77777777" w:rsidR="00323688" w:rsidRPr="008119D4" w:rsidRDefault="00323688" w:rsidP="000C0C19">
            <w:pPr>
              <w:rPr>
                <w:rFonts w:asciiTheme="minorHAnsi" w:hAnsiTheme="minorHAnsi"/>
                <w:sz w:val="20"/>
                <w:szCs w:val="20"/>
              </w:rPr>
            </w:pPr>
          </w:p>
        </w:tc>
        <w:tc>
          <w:tcPr>
            <w:tcW w:w="1226" w:type="pct"/>
            <w:tcBorders>
              <w:bottom w:val="single" w:sz="4" w:space="0" w:color="A6A6A6" w:themeColor="background1" w:themeShade="A6"/>
            </w:tcBorders>
          </w:tcPr>
          <w:p w14:paraId="2D9C29DE" w14:textId="77777777" w:rsidR="00323688" w:rsidRPr="00D26483" w:rsidRDefault="00323688" w:rsidP="00323688">
            <w:pPr>
              <w:spacing w:line="276" w:lineRule="auto"/>
              <w:ind w:left="32" w:right="93"/>
              <w:rPr>
                <w:rFonts w:asciiTheme="minorHAnsi" w:hAnsiTheme="minorHAnsi"/>
                <w:sz w:val="20"/>
                <w:szCs w:val="20"/>
              </w:rPr>
            </w:pPr>
            <w:r w:rsidRPr="00D26483">
              <w:rPr>
                <w:rFonts w:asciiTheme="minorHAnsi" w:hAnsiTheme="minorHAnsi"/>
                <w:sz w:val="20"/>
                <w:szCs w:val="20"/>
              </w:rPr>
              <w:t>3.9.3 Mortality rate attributed to unintentional poisoning (Users perception in reduction of chemical fertilizers)</w:t>
            </w:r>
            <w:r>
              <w:rPr>
                <w:rFonts w:asciiTheme="minorHAnsi" w:hAnsiTheme="minorHAnsi"/>
                <w:sz w:val="20"/>
                <w:szCs w:val="20"/>
              </w:rPr>
              <w:t>-%</w:t>
            </w:r>
          </w:p>
        </w:tc>
        <w:tc>
          <w:tcPr>
            <w:tcW w:w="606" w:type="pct"/>
            <w:tcBorders>
              <w:bottom w:val="single" w:sz="4" w:space="0" w:color="A6A6A6" w:themeColor="background1" w:themeShade="A6"/>
            </w:tcBorders>
          </w:tcPr>
          <w:p w14:paraId="5AFEF2A1" w14:textId="77777777" w:rsidR="00323688" w:rsidRDefault="00323688" w:rsidP="00323688">
            <w:pPr>
              <w:spacing w:line="276" w:lineRule="auto"/>
              <w:ind w:left="120" w:right="90"/>
              <w:jc w:val="center"/>
              <w:rPr>
                <w:rFonts w:asciiTheme="minorHAnsi" w:hAnsiTheme="minorHAnsi"/>
                <w:sz w:val="20"/>
                <w:szCs w:val="20"/>
              </w:rPr>
            </w:pPr>
            <w:r>
              <w:rPr>
                <w:rFonts w:asciiTheme="minorHAnsi" w:hAnsiTheme="minorHAnsi"/>
                <w:sz w:val="20"/>
                <w:szCs w:val="20"/>
              </w:rPr>
              <w:t>0</w:t>
            </w:r>
          </w:p>
        </w:tc>
        <w:tc>
          <w:tcPr>
            <w:tcW w:w="1228" w:type="pct"/>
            <w:tcBorders>
              <w:bottom w:val="single" w:sz="4" w:space="0" w:color="A6A6A6" w:themeColor="background1" w:themeShade="A6"/>
            </w:tcBorders>
          </w:tcPr>
          <w:p w14:paraId="2577F816" w14:textId="77777777" w:rsidR="00B66905" w:rsidRPr="003254E3" w:rsidRDefault="00B66905" w:rsidP="00B66905">
            <w:pPr>
              <w:spacing w:line="276" w:lineRule="auto"/>
              <w:rPr>
                <w:rFonts w:asciiTheme="minorHAnsi" w:hAnsiTheme="minorHAnsi"/>
                <w:b/>
                <w:sz w:val="20"/>
                <w:szCs w:val="20"/>
              </w:rPr>
            </w:pPr>
            <w:r>
              <w:rPr>
                <w:rFonts w:asciiTheme="minorHAnsi" w:hAnsiTheme="minorHAnsi"/>
                <w:b/>
                <w:sz w:val="20"/>
                <w:szCs w:val="20"/>
              </w:rPr>
              <w:t>CPA-1</w:t>
            </w:r>
            <w:r w:rsidRPr="003254E3">
              <w:rPr>
                <w:rFonts w:asciiTheme="minorHAnsi" w:hAnsiTheme="minorHAnsi"/>
                <w:b/>
                <w:sz w:val="20"/>
                <w:szCs w:val="20"/>
              </w:rPr>
              <w:t>:</w:t>
            </w:r>
          </w:p>
          <w:p w14:paraId="067529C1" w14:textId="77777777" w:rsidR="00B66905" w:rsidRPr="003254E3" w:rsidRDefault="00B66905" w:rsidP="00B66905">
            <w:pPr>
              <w:spacing w:line="276" w:lineRule="auto"/>
              <w:rPr>
                <w:rFonts w:asciiTheme="minorHAnsi" w:hAnsiTheme="minorHAnsi"/>
                <w:sz w:val="20"/>
                <w:szCs w:val="20"/>
              </w:rPr>
            </w:pPr>
            <w:r w:rsidRPr="003254E3">
              <w:rPr>
                <w:rFonts w:asciiTheme="minorHAnsi" w:hAnsiTheme="minorHAnsi"/>
                <w:sz w:val="20"/>
                <w:szCs w:val="20"/>
              </w:rPr>
              <w:t xml:space="preserve">Farmyard manure: </w:t>
            </w:r>
            <w:r>
              <w:rPr>
                <w:rFonts w:asciiTheme="minorHAnsi" w:hAnsiTheme="minorHAnsi"/>
                <w:sz w:val="20"/>
                <w:szCs w:val="20"/>
              </w:rPr>
              <w:t>27.32</w:t>
            </w:r>
            <w:r w:rsidRPr="003254E3">
              <w:rPr>
                <w:rFonts w:asciiTheme="minorHAnsi" w:hAnsiTheme="minorHAnsi"/>
                <w:sz w:val="20"/>
                <w:szCs w:val="20"/>
              </w:rPr>
              <w:t>%</w:t>
            </w:r>
          </w:p>
          <w:p w14:paraId="57CF88B5" w14:textId="77777777" w:rsidR="00B66905" w:rsidRPr="003254E3" w:rsidRDefault="00B66905" w:rsidP="00B66905">
            <w:pPr>
              <w:spacing w:line="276" w:lineRule="auto"/>
              <w:rPr>
                <w:rFonts w:asciiTheme="minorHAnsi" w:hAnsiTheme="minorHAnsi"/>
                <w:sz w:val="20"/>
                <w:szCs w:val="20"/>
              </w:rPr>
            </w:pPr>
            <w:r w:rsidRPr="003254E3">
              <w:rPr>
                <w:rFonts w:asciiTheme="minorHAnsi" w:hAnsiTheme="minorHAnsi"/>
                <w:sz w:val="20"/>
                <w:szCs w:val="20"/>
              </w:rPr>
              <w:t xml:space="preserve">Bioslurry: 100%,                         </w:t>
            </w:r>
          </w:p>
          <w:p w14:paraId="4FBC7F6A" w14:textId="77777777" w:rsidR="00B66905" w:rsidRPr="003254E3" w:rsidRDefault="00B66905" w:rsidP="00B66905">
            <w:pPr>
              <w:spacing w:line="276" w:lineRule="auto"/>
              <w:rPr>
                <w:rFonts w:asciiTheme="minorHAnsi" w:hAnsiTheme="minorHAnsi"/>
                <w:sz w:val="20"/>
                <w:szCs w:val="20"/>
              </w:rPr>
            </w:pPr>
            <w:r w:rsidRPr="003254E3">
              <w:rPr>
                <w:rFonts w:asciiTheme="minorHAnsi" w:hAnsiTheme="minorHAnsi"/>
                <w:sz w:val="20"/>
                <w:szCs w:val="20"/>
              </w:rPr>
              <w:t xml:space="preserve">Urea: </w:t>
            </w:r>
            <w:r>
              <w:rPr>
                <w:rFonts w:asciiTheme="minorHAnsi" w:hAnsiTheme="minorHAnsi"/>
                <w:sz w:val="20"/>
                <w:szCs w:val="20"/>
              </w:rPr>
              <w:t>36.11</w:t>
            </w:r>
            <w:r w:rsidRPr="003254E3">
              <w:rPr>
                <w:rFonts w:asciiTheme="minorHAnsi" w:hAnsiTheme="minorHAnsi"/>
                <w:sz w:val="20"/>
                <w:szCs w:val="20"/>
              </w:rPr>
              <w:t xml:space="preserve">%,                                  </w:t>
            </w:r>
          </w:p>
          <w:p w14:paraId="0D70E26C" w14:textId="77777777" w:rsidR="00B66905" w:rsidRPr="003254E3" w:rsidRDefault="00B66905" w:rsidP="00B66905">
            <w:pPr>
              <w:spacing w:line="276" w:lineRule="auto"/>
              <w:rPr>
                <w:rFonts w:asciiTheme="minorHAnsi" w:hAnsiTheme="minorHAnsi"/>
                <w:sz w:val="20"/>
                <w:szCs w:val="20"/>
              </w:rPr>
            </w:pPr>
            <w:r w:rsidRPr="003254E3">
              <w:rPr>
                <w:rFonts w:asciiTheme="minorHAnsi" w:hAnsiTheme="minorHAnsi"/>
                <w:sz w:val="20"/>
                <w:szCs w:val="20"/>
              </w:rPr>
              <w:t xml:space="preserve">DAP: </w:t>
            </w:r>
            <w:r>
              <w:rPr>
                <w:rFonts w:asciiTheme="minorHAnsi" w:hAnsiTheme="minorHAnsi"/>
                <w:sz w:val="20"/>
                <w:szCs w:val="20"/>
              </w:rPr>
              <w:t>36.84%</w:t>
            </w:r>
          </w:p>
          <w:p w14:paraId="3EAB05B4" w14:textId="77777777" w:rsidR="00B66905" w:rsidRPr="003254E3" w:rsidRDefault="00B66905" w:rsidP="00B66905">
            <w:pPr>
              <w:spacing w:line="276" w:lineRule="auto"/>
              <w:rPr>
                <w:rFonts w:asciiTheme="minorHAnsi" w:hAnsiTheme="minorHAnsi"/>
                <w:sz w:val="20"/>
                <w:szCs w:val="20"/>
              </w:rPr>
            </w:pPr>
            <w:r w:rsidRPr="003254E3">
              <w:rPr>
                <w:rFonts w:asciiTheme="minorHAnsi" w:hAnsiTheme="minorHAnsi"/>
                <w:sz w:val="20"/>
                <w:szCs w:val="20"/>
              </w:rPr>
              <w:t xml:space="preserve">Potash: </w:t>
            </w:r>
            <w:r>
              <w:rPr>
                <w:rFonts w:asciiTheme="minorHAnsi" w:hAnsiTheme="minorHAnsi"/>
                <w:sz w:val="20"/>
                <w:szCs w:val="20"/>
              </w:rPr>
              <w:t>0.00</w:t>
            </w:r>
            <w:r w:rsidRPr="003254E3">
              <w:rPr>
                <w:rFonts w:asciiTheme="minorHAnsi" w:hAnsiTheme="minorHAnsi"/>
                <w:sz w:val="20"/>
                <w:szCs w:val="20"/>
              </w:rPr>
              <w:t>%</w:t>
            </w:r>
          </w:p>
          <w:p w14:paraId="1172F8A8" w14:textId="77777777" w:rsidR="00B66905" w:rsidRPr="006B7666" w:rsidRDefault="00B66905" w:rsidP="00B66905">
            <w:pPr>
              <w:spacing w:line="276" w:lineRule="auto"/>
              <w:rPr>
                <w:rFonts w:asciiTheme="minorHAnsi" w:hAnsiTheme="minorHAnsi"/>
                <w:b/>
                <w:sz w:val="20"/>
                <w:szCs w:val="20"/>
              </w:rPr>
            </w:pPr>
            <w:r w:rsidRPr="006B7666">
              <w:rPr>
                <w:rFonts w:asciiTheme="minorHAnsi" w:hAnsiTheme="minorHAnsi"/>
                <w:b/>
                <w:sz w:val="20"/>
                <w:szCs w:val="20"/>
              </w:rPr>
              <w:t>CPA-2:</w:t>
            </w:r>
          </w:p>
          <w:p w14:paraId="02B9F37E"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Farmyard manure: 2</w:t>
            </w:r>
            <w:r>
              <w:rPr>
                <w:rFonts w:asciiTheme="minorHAnsi" w:hAnsiTheme="minorHAnsi"/>
                <w:sz w:val="20"/>
                <w:szCs w:val="20"/>
              </w:rPr>
              <w:t>2.49</w:t>
            </w:r>
            <w:r w:rsidRPr="006B7666">
              <w:rPr>
                <w:rFonts w:asciiTheme="minorHAnsi" w:hAnsiTheme="minorHAnsi"/>
                <w:sz w:val="20"/>
                <w:szCs w:val="20"/>
              </w:rPr>
              <w:t>%</w:t>
            </w:r>
          </w:p>
          <w:p w14:paraId="32BECD90"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Bioslurry: 100%,                         </w:t>
            </w:r>
          </w:p>
          <w:p w14:paraId="5CE0EE45"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Urea: </w:t>
            </w:r>
            <w:r>
              <w:rPr>
                <w:rFonts w:asciiTheme="minorHAnsi" w:hAnsiTheme="minorHAnsi"/>
                <w:sz w:val="20"/>
                <w:szCs w:val="20"/>
              </w:rPr>
              <w:t>44.44</w:t>
            </w:r>
            <w:r w:rsidRPr="006B7666">
              <w:rPr>
                <w:rFonts w:asciiTheme="minorHAnsi" w:hAnsiTheme="minorHAnsi"/>
                <w:sz w:val="20"/>
                <w:szCs w:val="20"/>
              </w:rPr>
              <w:t xml:space="preserve">%,                                  </w:t>
            </w:r>
          </w:p>
          <w:p w14:paraId="3C21BF8F"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DAP: </w:t>
            </w:r>
            <w:r>
              <w:rPr>
                <w:rFonts w:asciiTheme="minorHAnsi" w:hAnsiTheme="minorHAnsi"/>
                <w:sz w:val="20"/>
                <w:szCs w:val="20"/>
              </w:rPr>
              <w:t>52.94</w:t>
            </w:r>
            <w:r w:rsidRPr="006B7666">
              <w:rPr>
                <w:rFonts w:asciiTheme="minorHAnsi" w:hAnsiTheme="minorHAnsi"/>
                <w:sz w:val="20"/>
                <w:szCs w:val="20"/>
              </w:rPr>
              <w:t>%</w:t>
            </w:r>
          </w:p>
          <w:p w14:paraId="75BE9967"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Potash: </w:t>
            </w:r>
            <w:r>
              <w:rPr>
                <w:rFonts w:asciiTheme="minorHAnsi" w:hAnsiTheme="minorHAnsi"/>
                <w:sz w:val="20"/>
                <w:szCs w:val="20"/>
              </w:rPr>
              <w:t>0</w:t>
            </w:r>
            <w:r w:rsidRPr="006B7666">
              <w:rPr>
                <w:rFonts w:asciiTheme="minorHAnsi" w:hAnsiTheme="minorHAnsi"/>
                <w:sz w:val="20"/>
                <w:szCs w:val="20"/>
              </w:rPr>
              <w:t>%</w:t>
            </w:r>
          </w:p>
          <w:p w14:paraId="7B85D0FD" w14:textId="77777777" w:rsidR="00B66905" w:rsidRPr="006B7666" w:rsidRDefault="00B66905" w:rsidP="00B66905">
            <w:pPr>
              <w:spacing w:line="276" w:lineRule="auto"/>
              <w:rPr>
                <w:rFonts w:asciiTheme="minorHAnsi" w:hAnsiTheme="minorHAnsi"/>
                <w:b/>
                <w:sz w:val="20"/>
                <w:szCs w:val="20"/>
              </w:rPr>
            </w:pPr>
            <w:r w:rsidRPr="006B7666">
              <w:rPr>
                <w:rFonts w:asciiTheme="minorHAnsi" w:hAnsiTheme="minorHAnsi"/>
                <w:b/>
                <w:sz w:val="20"/>
                <w:szCs w:val="20"/>
              </w:rPr>
              <w:t>CPA-3:</w:t>
            </w:r>
          </w:p>
          <w:p w14:paraId="57AF723E"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Farmyard manure: </w:t>
            </w:r>
            <w:r>
              <w:rPr>
                <w:rFonts w:asciiTheme="minorHAnsi" w:hAnsiTheme="minorHAnsi"/>
                <w:sz w:val="20"/>
                <w:szCs w:val="20"/>
              </w:rPr>
              <w:t>27.37</w:t>
            </w:r>
            <w:r w:rsidRPr="006B7666">
              <w:rPr>
                <w:rFonts w:asciiTheme="minorHAnsi" w:hAnsiTheme="minorHAnsi"/>
                <w:sz w:val="20"/>
                <w:szCs w:val="20"/>
              </w:rPr>
              <w:t>%</w:t>
            </w:r>
          </w:p>
          <w:p w14:paraId="00BEA9F1"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Bioslurry: 100%</w:t>
            </w:r>
          </w:p>
          <w:p w14:paraId="2D8A27DE"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Urea: </w:t>
            </w:r>
            <w:r>
              <w:rPr>
                <w:rFonts w:asciiTheme="minorHAnsi" w:hAnsiTheme="minorHAnsi"/>
                <w:sz w:val="20"/>
                <w:szCs w:val="20"/>
              </w:rPr>
              <w:t>34.38</w:t>
            </w:r>
            <w:r w:rsidRPr="006B7666">
              <w:rPr>
                <w:rFonts w:asciiTheme="minorHAnsi" w:hAnsiTheme="minorHAnsi"/>
                <w:sz w:val="20"/>
                <w:szCs w:val="20"/>
              </w:rPr>
              <w:t>%</w:t>
            </w:r>
          </w:p>
          <w:p w14:paraId="282834A9"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DAP: </w:t>
            </w:r>
            <w:r>
              <w:rPr>
                <w:rFonts w:asciiTheme="minorHAnsi" w:hAnsiTheme="minorHAnsi"/>
                <w:sz w:val="20"/>
                <w:szCs w:val="20"/>
              </w:rPr>
              <w:t>50</w:t>
            </w:r>
            <w:r w:rsidRPr="006B7666">
              <w:rPr>
                <w:rFonts w:asciiTheme="minorHAnsi" w:hAnsiTheme="minorHAnsi"/>
                <w:sz w:val="20"/>
                <w:szCs w:val="20"/>
              </w:rPr>
              <w:t>%</w:t>
            </w:r>
          </w:p>
          <w:p w14:paraId="2979018A"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Potash: 4</w:t>
            </w:r>
            <w:r>
              <w:rPr>
                <w:rFonts w:asciiTheme="minorHAnsi" w:hAnsiTheme="minorHAnsi"/>
                <w:sz w:val="20"/>
                <w:szCs w:val="20"/>
              </w:rPr>
              <w:t>2.11%</w:t>
            </w:r>
          </w:p>
          <w:p w14:paraId="10C0B8E4" w14:textId="77777777" w:rsidR="00B66905" w:rsidRPr="006B7666" w:rsidRDefault="00B66905" w:rsidP="00B66905">
            <w:pPr>
              <w:spacing w:line="276" w:lineRule="auto"/>
              <w:rPr>
                <w:rFonts w:asciiTheme="minorHAnsi" w:hAnsiTheme="minorHAnsi"/>
                <w:b/>
                <w:sz w:val="20"/>
                <w:szCs w:val="20"/>
              </w:rPr>
            </w:pPr>
            <w:r w:rsidRPr="006B7666">
              <w:rPr>
                <w:rFonts w:asciiTheme="minorHAnsi" w:hAnsiTheme="minorHAnsi"/>
                <w:b/>
                <w:sz w:val="20"/>
                <w:szCs w:val="20"/>
              </w:rPr>
              <w:t>CPA-4:</w:t>
            </w:r>
          </w:p>
          <w:p w14:paraId="4C81CF4B"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Farmyard manure: </w:t>
            </w:r>
            <w:r>
              <w:rPr>
                <w:rFonts w:asciiTheme="minorHAnsi" w:hAnsiTheme="minorHAnsi"/>
                <w:sz w:val="20"/>
                <w:szCs w:val="20"/>
              </w:rPr>
              <w:t>21.64</w:t>
            </w:r>
            <w:r w:rsidRPr="006B7666">
              <w:rPr>
                <w:rFonts w:asciiTheme="minorHAnsi" w:hAnsiTheme="minorHAnsi"/>
                <w:sz w:val="20"/>
                <w:szCs w:val="20"/>
              </w:rPr>
              <w:t>%</w:t>
            </w:r>
          </w:p>
          <w:p w14:paraId="2AFA44E1"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Bioslurry: 100%</w:t>
            </w:r>
          </w:p>
          <w:p w14:paraId="5E31389D"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Urea: </w:t>
            </w:r>
            <w:r>
              <w:rPr>
                <w:rFonts w:asciiTheme="minorHAnsi" w:hAnsiTheme="minorHAnsi"/>
                <w:sz w:val="20"/>
                <w:szCs w:val="20"/>
              </w:rPr>
              <w:t>39.39</w:t>
            </w:r>
            <w:r w:rsidRPr="006B7666">
              <w:rPr>
                <w:rFonts w:asciiTheme="minorHAnsi" w:hAnsiTheme="minorHAnsi"/>
                <w:sz w:val="20"/>
                <w:szCs w:val="20"/>
              </w:rPr>
              <w:t>%</w:t>
            </w:r>
          </w:p>
          <w:p w14:paraId="2155C6D0"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DAP: </w:t>
            </w:r>
            <w:r>
              <w:rPr>
                <w:rFonts w:asciiTheme="minorHAnsi" w:hAnsiTheme="minorHAnsi"/>
                <w:sz w:val="20"/>
                <w:szCs w:val="20"/>
              </w:rPr>
              <w:t>47.37%</w:t>
            </w:r>
          </w:p>
          <w:p w14:paraId="72B8E2FD"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Potash: </w:t>
            </w:r>
            <w:r>
              <w:rPr>
                <w:rFonts w:asciiTheme="minorHAnsi" w:hAnsiTheme="minorHAnsi"/>
                <w:sz w:val="20"/>
                <w:szCs w:val="20"/>
              </w:rPr>
              <w:t>40</w:t>
            </w:r>
            <w:r w:rsidRPr="006B7666">
              <w:rPr>
                <w:rFonts w:asciiTheme="minorHAnsi" w:hAnsiTheme="minorHAnsi"/>
                <w:sz w:val="20"/>
                <w:szCs w:val="20"/>
              </w:rPr>
              <w:t>%</w:t>
            </w:r>
          </w:p>
          <w:p w14:paraId="3B5B1DC4" w14:textId="77777777" w:rsidR="00B66905" w:rsidRPr="006B7666" w:rsidRDefault="00B66905" w:rsidP="00B66905">
            <w:pPr>
              <w:spacing w:line="276" w:lineRule="auto"/>
              <w:rPr>
                <w:rFonts w:asciiTheme="minorHAnsi" w:hAnsiTheme="minorHAnsi"/>
                <w:b/>
                <w:sz w:val="20"/>
                <w:szCs w:val="20"/>
              </w:rPr>
            </w:pPr>
            <w:r w:rsidRPr="006B7666">
              <w:rPr>
                <w:rFonts w:asciiTheme="minorHAnsi" w:hAnsiTheme="minorHAnsi"/>
                <w:b/>
                <w:sz w:val="20"/>
                <w:szCs w:val="20"/>
              </w:rPr>
              <w:t>CPA-5</w:t>
            </w:r>
          </w:p>
          <w:p w14:paraId="3191B814"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Farmyard manure: </w:t>
            </w:r>
            <w:r>
              <w:rPr>
                <w:rFonts w:asciiTheme="minorHAnsi" w:hAnsiTheme="minorHAnsi"/>
                <w:sz w:val="20"/>
                <w:szCs w:val="20"/>
              </w:rPr>
              <w:t>21.62</w:t>
            </w:r>
            <w:r w:rsidRPr="006B7666">
              <w:rPr>
                <w:rFonts w:asciiTheme="minorHAnsi" w:hAnsiTheme="minorHAnsi"/>
                <w:sz w:val="20"/>
                <w:szCs w:val="20"/>
              </w:rPr>
              <w:t>%</w:t>
            </w:r>
          </w:p>
          <w:p w14:paraId="3E4FA2DE"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Bioslurry: 100%</w:t>
            </w:r>
          </w:p>
          <w:p w14:paraId="1028030E"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Urea: </w:t>
            </w:r>
            <w:r>
              <w:rPr>
                <w:rFonts w:asciiTheme="minorHAnsi" w:hAnsiTheme="minorHAnsi"/>
                <w:sz w:val="20"/>
                <w:szCs w:val="20"/>
              </w:rPr>
              <w:t>46.15</w:t>
            </w:r>
            <w:r w:rsidRPr="006B7666">
              <w:rPr>
                <w:rFonts w:asciiTheme="minorHAnsi" w:hAnsiTheme="minorHAnsi"/>
                <w:sz w:val="20"/>
                <w:szCs w:val="20"/>
              </w:rPr>
              <w:t>%</w:t>
            </w:r>
          </w:p>
          <w:p w14:paraId="6A09F2D8"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DAP: </w:t>
            </w:r>
            <w:r>
              <w:rPr>
                <w:rFonts w:asciiTheme="minorHAnsi" w:hAnsiTheme="minorHAnsi"/>
                <w:sz w:val="20"/>
                <w:szCs w:val="20"/>
              </w:rPr>
              <w:t>44.00</w:t>
            </w:r>
            <w:r w:rsidRPr="006B7666">
              <w:rPr>
                <w:rFonts w:asciiTheme="minorHAnsi" w:hAnsiTheme="minorHAnsi"/>
                <w:sz w:val="20"/>
                <w:szCs w:val="20"/>
              </w:rPr>
              <w:t>%</w:t>
            </w:r>
          </w:p>
          <w:p w14:paraId="1AB6429B"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Potash: </w:t>
            </w:r>
            <w:r>
              <w:rPr>
                <w:rFonts w:asciiTheme="minorHAnsi" w:hAnsiTheme="minorHAnsi"/>
                <w:sz w:val="20"/>
                <w:szCs w:val="20"/>
              </w:rPr>
              <w:t>20.00</w:t>
            </w:r>
            <w:r w:rsidRPr="006B7666">
              <w:rPr>
                <w:rFonts w:asciiTheme="minorHAnsi" w:hAnsiTheme="minorHAnsi"/>
                <w:sz w:val="20"/>
                <w:szCs w:val="20"/>
              </w:rPr>
              <w:t>%</w:t>
            </w:r>
          </w:p>
          <w:p w14:paraId="12A716C8" w14:textId="77777777" w:rsidR="00B66905" w:rsidRPr="006B7666" w:rsidRDefault="00B66905" w:rsidP="00B66905">
            <w:pPr>
              <w:spacing w:line="276" w:lineRule="auto"/>
              <w:rPr>
                <w:rFonts w:asciiTheme="minorHAnsi" w:hAnsiTheme="minorHAnsi"/>
                <w:b/>
                <w:sz w:val="20"/>
                <w:szCs w:val="20"/>
              </w:rPr>
            </w:pPr>
            <w:r>
              <w:rPr>
                <w:rFonts w:asciiTheme="minorHAnsi" w:hAnsiTheme="minorHAnsi"/>
                <w:b/>
                <w:sz w:val="20"/>
                <w:szCs w:val="20"/>
              </w:rPr>
              <w:t>CPA-6</w:t>
            </w:r>
          </w:p>
          <w:p w14:paraId="2F21A689"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Farmyard manure: </w:t>
            </w:r>
            <w:r>
              <w:rPr>
                <w:rFonts w:asciiTheme="minorHAnsi" w:hAnsiTheme="minorHAnsi"/>
                <w:sz w:val="20"/>
                <w:szCs w:val="20"/>
              </w:rPr>
              <w:t>19.35</w:t>
            </w:r>
            <w:r w:rsidRPr="006B7666">
              <w:rPr>
                <w:rFonts w:asciiTheme="minorHAnsi" w:hAnsiTheme="minorHAnsi"/>
                <w:sz w:val="20"/>
                <w:szCs w:val="20"/>
              </w:rPr>
              <w:t>%</w:t>
            </w:r>
          </w:p>
          <w:p w14:paraId="38FEB23B"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Bioslurry: 100%</w:t>
            </w:r>
          </w:p>
          <w:p w14:paraId="1E0860D2"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Urea: </w:t>
            </w:r>
            <w:r>
              <w:rPr>
                <w:rFonts w:asciiTheme="minorHAnsi" w:hAnsiTheme="minorHAnsi"/>
                <w:sz w:val="20"/>
                <w:szCs w:val="20"/>
              </w:rPr>
              <w:t>38.46</w:t>
            </w:r>
            <w:r w:rsidRPr="006B7666">
              <w:rPr>
                <w:rFonts w:asciiTheme="minorHAnsi" w:hAnsiTheme="minorHAnsi"/>
                <w:sz w:val="20"/>
                <w:szCs w:val="20"/>
              </w:rPr>
              <w:t>%</w:t>
            </w:r>
          </w:p>
          <w:p w14:paraId="42771488"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DAP: </w:t>
            </w:r>
            <w:r>
              <w:rPr>
                <w:rFonts w:asciiTheme="minorHAnsi" w:hAnsiTheme="minorHAnsi"/>
                <w:sz w:val="20"/>
                <w:szCs w:val="20"/>
              </w:rPr>
              <w:t>46.15</w:t>
            </w:r>
            <w:r w:rsidRPr="006B7666">
              <w:rPr>
                <w:rFonts w:asciiTheme="minorHAnsi" w:hAnsiTheme="minorHAnsi"/>
                <w:sz w:val="20"/>
                <w:szCs w:val="20"/>
              </w:rPr>
              <w:t>%</w:t>
            </w:r>
          </w:p>
          <w:p w14:paraId="6D5B80BE"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Potash: </w:t>
            </w:r>
            <w:r>
              <w:rPr>
                <w:rFonts w:asciiTheme="minorHAnsi" w:hAnsiTheme="minorHAnsi"/>
                <w:sz w:val="20"/>
                <w:szCs w:val="20"/>
              </w:rPr>
              <w:t>0.00</w:t>
            </w:r>
            <w:r w:rsidRPr="006B7666">
              <w:rPr>
                <w:rFonts w:asciiTheme="minorHAnsi" w:hAnsiTheme="minorHAnsi"/>
                <w:sz w:val="20"/>
                <w:szCs w:val="20"/>
              </w:rPr>
              <w:t>%</w:t>
            </w:r>
          </w:p>
          <w:p w14:paraId="081E3E4E" w14:textId="77777777" w:rsidR="00B66905" w:rsidRPr="006B7666" w:rsidRDefault="00B66905" w:rsidP="00B66905">
            <w:pPr>
              <w:spacing w:line="276" w:lineRule="auto"/>
              <w:rPr>
                <w:rFonts w:asciiTheme="minorHAnsi" w:hAnsiTheme="minorHAnsi"/>
                <w:b/>
                <w:sz w:val="20"/>
                <w:szCs w:val="20"/>
              </w:rPr>
            </w:pPr>
            <w:r>
              <w:rPr>
                <w:rFonts w:asciiTheme="minorHAnsi" w:hAnsiTheme="minorHAnsi"/>
                <w:b/>
                <w:sz w:val="20"/>
                <w:szCs w:val="20"/>
              </w:rPr>
              <w:t>CPA-7</w:t>
            </w:r>
          </w:p>
          <w:p w14:paraId="0B48F3A1"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Farmyard manure: </w:t>
            </w:r>
            <w:r>
              <w:rPr>
                <w:rFonts w:asciiTheme="minorHAnsi" w:hAnsiTheme="minorHAnsi"/>
                <w:sz w:val="20"/>
                <w:szCs w:val="20"/>
              </w:rPr>
              <w:t>29.07</w:t>
            </w:r>
            <w:r w:rsidRPr="006B7666">
              <w:rPr>
                <w:rFonts w:asciiTheme="minorHAnsi" w:hAnsiTheme="minorHAnsi"/>
                <w:sz w:val="20"/>
                <w:szCs w:val="20"/>
              </w:rPr>
              <w:t>%</w:t>
            </w:r>
          </w:p>
          <w:p w14:paraId="08B7314C"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Bioslurry: 100%</w:t>
            </w:r>
          </w:p>
          <w:p w14:paraId="76EAE0DC"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Urea: </w:t>
            </w:r>
            <w:r>
              <w:rPr>
                <w:rFonts w:asciiTheme="minorHAnsi" w:hAnsiTheme="minorHAnsi"/>
                <w:sz w:val="20"/>
                <w:szCs w:val="20"/>
              </w:rPr>
              <w:t>42.00</w:t>
            </w:r>
            <w:r w:rsidRPr="006B7666">
              <w:rPr>
                <w:rFonts w:asciiTheme="minorHAnsi" w:hAnsiTheme="minorHAnsi"/>
                <w:sz w:val="20"/>
                <w:szCs w:val="20"/>
              </w:rPr>
              <w:t>%</w:t>
            </w:r>
          </w:p>
          <w:p w14:paraId="2BC1573A"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DAP: </w:t>
            </w:r>
            <w:r>
              <w:rPr>
                <w:rFonts w:asciiTheme="minorHAnsi" w:hAnsiTheme="minorHAnsi"/>
                <w:sz w:val="20"/>
                <w:szCs w:val="20"/>
              </w:rPr>
              <w:t>30.43</w:t>
            </w:r>
            <w:r w:rsidRPr="006B7666">
              <w:rPr>
                <w:rFonts w:asciiTheme="minorHAnsi" w:hAnsiTheme="minorHAnsi"/>
                <w:sz w:val="20"/>
                <w:szCs w:val="20"/>
              </w:rPr>
              <w:t>%</w:t>
            </w:r>
          </w:p>
          <w:p w14:paraId="333C16ED"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Potash: </w:t>
            </w:r>
            <w:r>
              <w:rPr>
                <w:rFonts w:asciiTheme="minorHAnsi" w:hAnsiTheme="minorHAnsi"/>
                <w:sz w:val="20"/>
                <w:szCs w:val="20"/>
              </w:rPr>
              <w:t>50.00</w:t>
            </w:r>
            <w:r w:rsidRPr="006B7666">
              <w:rPr>
                <w:rFonts w:asciiTheme="minorHAnsi" w:hAnsiTheme="minorHAnsi"/>
                <w:sz w:val="20"/>
                <w:szCs w:val="20"/>
              </w:rPr>
              <w:t>%</w:t>
            </w:r>
          </w:p>
          <w:p w14:paraId="26DF9BAF" w14:textId="77777777" w:rsidR="00B66905" w:rsidRPr="006B7666" w:rsidRDefault="00B66905" w:rsidP="00B66905">
            <w:pPr>
              <w:spacing w:line="276" w:lineRule="auto"/>
              <w:rPr>
                <w:rFonts w:asciiTheme="minorHAnsi" w:hAnsiTheme="minorHAnsi"/>
                <w:b/>
                <w:sz w:val="20"/>
                <w:szCs w:val="20"/>
              </w:rPr>
            </w:pPr>
            <w:r w:rsidRPr="006B7666">
              <w:rPr>
                <w:rFonts w:asciiTheme="minorHAnsi" w:hAnsiTheme="minorHAnsi"/>
                <w:b/>
                <w:sz w:val="20"/>
                <w:szCs w:val="20"/>
              </w:rPr>
              <w:lastRenderedPageBreak/>
              <w:t>CPA-</w:t>
            </w:r>
            <w:r>
              <w:rPr>
                <w:rFonts w:asciiTheme="minorHAnsi" w:hAnsiTheme="minorHAnsi"/>
                <w:b/>
                <w:sz w:val="20"/>
                <w:szCs w:val="20"/>
              </w:rPr>
              <w:t>10</w:t>
            </w:r>
            <w:r w:rsidRPr="006B7666">
              <w:rPr>
                <w:rFonts w:asciiTheme="minorHAnsi" w:hAnsiTheme="minorHAnsi"/>
                <w:b/>
                <w:sz w:val="20"/>
                <w:szCs w:val="20"/>
              </w:rPr>
              <w:t>:</w:t>
            </w:r>
          </w:p>
          <w:p w14:paraId="6B645898"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Farmyard manure: </w:t>
            </w:r>
            <w:r>
              <w:rPr>
                <w:rFonts w:asciiTheme="minorHAnsi" w:hAnsiTheme="minorHAnsi"/>
                <w:sz w:val="20"/>
                <w:szCs w:val="20"/>
              </w:rPr>
              <w:t>18.91</w:t>
            </w:r>
            <w:r w:rsidRPr="006B7666">
              <w:rPr>
                <w:rFonts w:asciiTheme="minorHAnsi" w:hAnsiTheme="minorHAnsi"/>
                <w:sz w:val="20"/>
                <w:szCs w:val="20"/>
              </w:rPr>
              <w:t>%</w:t>
            </w:r>
          </w:p>
          <w:p w14:paraId="03A7BF20"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Bioslurry: 100%</w:t>
            </w:r>
          </w:p>
          <w:p w14:paraId="555BE47F"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Urea: </w:t>
            </w:r>
            <w:r>
              <w:rPr>
                <w:rFonts w:asciiTheme="minorHAnsi" w:hAnsiTheme="minorHAnsi"/>
                <w:sz w:val="20"/>
                <w:szCs w:val="20"/>
              </w:rPr>
              <w:t>47.62</w:t>
            </w:r>
            <w:r w:rsidRPr="006B7666">
              <w:rPr>
                <w:rFonts w:asciiTheme="minorHAnsi" w:hAnsiTheme="minorHAnsi"/>
                <w:sz w:val="20"/>
                <w:szCs w:val="20"/>
              </w:rPr>
              <w:t>%</w:t>
            </w:r>
          </w:p>
          <w:p w14:paraId="4159CCFB"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DAP: </w:t>
            </w:r>
            <w:r>
              <w:rPr>
                <w:rFonts w:asciiTheme="minorHAnsi" w:hAnsiTheme="minorHAnsi"/>
                <w:sz w:val="20"/>
                <w:szCs w:val="20"/>
              </w:rPr>
              <w:t>54.55</w:t>
            </w:r>
            <w:r w:rsidRPr="006B7666">
              <w:rPr>
                <w:rFonts w:asciiTheme="minorHAnsi" w:hAnsiTheme="minorHAnsi"/>
                <w:sz w:val="20"/>
                <w:szCs w:val="20"/>
              </w:rPr>
              <w:t>%</w:t>
            </w:r>
          </w:p>
          <w:p w14:paraId="2DD6776C" w14:textId="5CAB47BB" w:rsidR="00290EFE" w:rsidRDefault="00B66905" w:rsidP="00EA6A9E">
            <w:pPr>
              <w:spacing w:line="276" w:lineRule="auto"/>
              <w:rPr>
                <w:rFonts w:asciiTheme="minorHAnsi" w:hAnsiTheme="minorHAnsi"/>
                <w:sz w:val="20"/>
                <w:szCs w:val="20"/>
              </w:rPr>
            </w:pPr>
            <w:r w:rsidRPr="006B7666">
              <w:rPr>
                <w:rFonts w:asciiTheme="minorHAnsi" w:hAnsiTheme="minorHAnsi"/>
                <w:sz w:val="20"/>
                <w:szCs w:val="20"/>
              </w:rPr>
              <w:t xml:space="preserve">Potash: </w:t>
            </w:r>
            <w:r>
              <w:rPr>
                <w:rFonts w:asciiTheme="minorHAnsi" w:hAnsiTheme="minorHAnsi"/>
                <w:sz w:val="20"/>
                <w:szCs w:val="20"/>
              </w:rPr>
              <w:t>50%</w:t>
            </w:r>
          </w:p>
        </w:tc>
        <w:tc>
          <w:tcPr>
            <w:tcW w:w="1611" w:type="pct"/>
            <w:tcBorders>
              <w:bottom w:val="single" w:sz="4" w:space="0" w:color="A6A6A6" w:themeColor="background1" w:themeShade="A6"/>
            </w:tcBorders>
          </w:tcPr>
          <w:p w14:paraId="31EBBC15" w14:textId="77777777" w:rsidR="00B66905" w:rsidRPr="003254E3" w:rsidRDefault="00B66905" w:rsidP="00B66905">
            <w:pPr>
              <w:spacing w:line="276" w:lineRule="auto"/>
              <w:rPr>
                <w:rFonts w:asciiTheme="minorHAnsi" w:hAnsiTheme="minorHAnsi"/>
                <w:b/>
                <w:sz w:val="20"/>
                <w:szCs w:val="20"/>
              </w:rPr>
            </w:pPr>
            <w:r>
              <w:rPr>
                <w:rFonts w:asciiTheme="minorHAnsi" w:hAnsiTheme="minorHAnsi"/>
                <w:b/>
                <w:sz w:val="20"/>
                <w:szCs w:val="20"/>
              </w:rPr>
              <w:lastRenderedPageBreak/>
              <w:t>CPA-1</w:t>
            </w:r>
            <w:r w:rsidRPr="003254E3">
              <w:rPr>
                <w:rFonts w:asciiTheme="minorHAnsi" w:hAnsiTheme="minorHAnsi"/>
                <w:b/>
                <w:sz w:val="20"/>
                <w:szCs w:val="20"/>
              </w:rPr>
              <w:t>:</w:t>
            </w:r>
          </w:p>
          <w:p w14:paraId="3B9B41BA" w14:textId="77777777" w:rsidR="00B66905" w:rsidRPr="003254E3" w:rsidRDefault="00B66905" w:rsidP="00B66905">
            <w:pPr>
              <w:spacing w:line="276" w:lineRule="auto"/>
              <w:rPr>
                <w:rFonts w:asciiTheme="minorHAnsi" w:hAnsiTheme="minorHAnsi"/>
                <w:sz w:val="20"/>
                <w:szCs w:val="20"/>
              </w:rPr>
            </w:pPr>
            <w:r w:rsidRPr="003254E3">
              <w:rPr>
                <w:rFonts w:asciiTheme="minorHAnsi" w:hAnsiTheme="minorHAnsi"/>
                <w:sz w:val="20"/>
                <w:szCs w:val="20"/>
              </w:rPr>
              <w:t xml:space="preserve">Farmyard manure: </w:t>
            </w:r>
            <w:r>
              <w:rPr>
                <w:rFonts w:asciiTheme="minorHAnsi" w:hAnsiTheme="minorHAnsi"/>
                <w:sz w:val="20"/>
                <w:szCs w:val="20"/>
              </w:rPr>
              <w:t>27.32</w:t>
            </w:r>
            <w:r w:rsidRPr="003254E3">
              <w:rPr>
                <w:rFonts w:asciiTheme="minorHAnsi" w:hAnsiTheme="minorHAnsi"/>
                <w:sz w:val="20"/>
                <w:szCs w:val="20"/>
              </w:rPr>
              <w:t>%</w:t>
            </w:r>
          </w:p>
          <w:p w14:paraId="4E355D14" w14:textId="77777777" w:rsidR="00B66905" w:rsidRPr="003254E3" w:rsidRDefault="00B66905" w:rsidP="00B66905">
            <w:pPr>
              <w:spacing w:line="276" w:lineRule="auto"/>
              <w:rPr>
                <w:rFonts w:asciiTheme="minorHAnsi" w:hAnsiTheme="minorHAnsi"/>
                <w:sz w:val="20"/>
                <w:szCs w:val="20"/>
              </w:rPr>
            </w:pPr>
            <w:r w:rsidRPr="003254E3">
              <w:rPr>
                <w:rFonts w:asciiTheme="minorHAnsi" w:hAnsiTheme="minorHAnsi"/>
                <w:sz w:val="20"/>
                <w:szCs w:val="20"/>
              </w:rPr>
              <w:t xml:space="preserve">Bioslurry: 100%,                         </w:t>
            </w:r>
          </w:p>
          <w:p w14:paraId="7040A04E" w14:textId="77777777" w:rsidR="00B66905" w:rsidRPr="003254E3" w:rsidRDefault="00B66905" w:rsidP="00B66905">
            <w:pPr>
              <w:spacing w:line="276" w:lineRule="auto"/>
              <w:rPr>
                <w:rFonts w:asciiTheme="minorHAnsi" w:hAnsiTheme="minorHAnsi"/>
                <w:sz w:val="20"/>
                <w:szCs w:val="20"/>
              </w:rPr>
            </w:pPr>
            <w:r w:rsidRPr="003254E3">
              <w:rPr>
                <w:rFonts w:asciiTheme="minorHAnsi" w:hAnsiTheme="minorHAnsi"/>
                <w:sz w:val="20"/>
                <w:szCs w:val="20"/>
              </w:rPr>
              <w:t xml:space="preserve">Urea: </w:t>
            </w:r>
            <w:r>
              <w:rPr>
                <w:rFonts w:asciiTheme="minorHAnsi" w:hAnsiTheme="minorHAnsi"/>
                <w:sz w:val="20"/>
                <w:szCs w:val="20"/>
              </w:rPr>
              <w:t>36.11</w:t>
            </w:r>
            <w:r w:rsidRPr="003254E3">
              <w:rPr>
                <w:rFonts w:asciiTheme="minorHAnsi" w:hAnsiTheme="minorHAnsi"/>
                <w:sz w:val="20"/>
                <w:szCs w:val="20"/>
              </w:rPr>
              <w:t xml:space="preserve">%,                                  </w:t>
            </w:r>
          </w:p>
          <w:p w14:paraId="7A52BA95" w14:textId="77777777" w:rsidR="00B66905" w:rsidRPr="003254E3" w:rsidRDefault="00B66905" w:rsidP="00B66905">
            <w:pPr>
              <w:spacing w:line="276" w:lineRule="auto"/>
              <w:rPr>
                <w:rFonts w:asciiTheme="minorHAnsi" w:hAnsiTheme="minorHAnsi"/>
                <w:sz w:val="20"/>
                <w:szCs w:val="20"/>
              </w:rPr>
            </w:pPr>
            <w:r w:rsidRPr="003254E3">
              <w:rPr>
                <w:rFonts w:asciiTheme="minorHAnsi" w:hAnsiTheme="minorHAnsi"/>
                <w:sz w:val="20"/>
                <w:szCs w:val="20"/>
              </w:rPr>
              <w:t xml:space="preserve">DAP: </w:t>
            </w:r>
            <w:r>
              <w:rPr>
                <w:rFonts w:asciiTheme="minorHAnsi" w:hAnsiTheme="minorHAnsi"/>
                <w:sz w:val="20"/>
                <w:szCs w:val="20"/>
              </w:rPr>
              <w:t>36.84%</w:t>
            </w:r>
          </w:p>
          <w:p w14:paraId="52CCD5D9" w14:textId="77777777" w:rsidR="00B66905" w:rsidRPr="003254E3" w:rsidRDefault="00B66905" w:rsidP="00B66905">
            <w:pPr>
              <w:spacing w:line="276" w:lineRule="auto"/>
              <w:rPr>
                <w:rFonts w:asciiTheme="minorHAnsi" w:hAnsiTheme="minorHAnsi"/>
                <w:sz w:val="20"/>
                <w:szCs w:val="20"/>
              </w:rPr>
            </w:pPr>
            <w:r w:rsidRPr="003254E3">
              <w:rPr>
                <w:rFonts w:asciiTheme="minorHAnsi" w:hAnsiTheme="minorHAnsi"/>
                <w:sz w:val="20"/>
                <w:szCs w:val="20"/>
              </w:rPr>
              <w:t xml:space="preserve">Potash: </w:t>
            </w:r>
            <w:r>
              <w:rPr>
                <w:rFonts w:asciiTheme="minorHAnsi" w:hAnsiTheme="minorHAnsi"/>
                <w:sz w:val="20"/>
                <w:szCs w:val="20"/>
              </w:rPr>
              <w:t>0.00</w:t>
            </w:r>
            <w:r w:rsidRPr="003254E3">
              <w:rPr>
                <w:rFonts w:asciiTheme="minorHAnsi" w:hAnsiTheme="minorHAnsi"/>
                <w:sz w:val="20"/>
                <w:szCs w:val="20"/>
              </w:rPr>
              <w:t>%</w:t>
            </w:r>
          </w:p>
          <w:p w14:paraId="1734B915" w14:textId="77777777" w:rsidR="00B66905" w:rsidRDefault="00B66905" w:rsidP="00B66905">
            <w:pPr>
              <w:spacing w:line="276" w:lineRule="auto"/>
              <w:rPr>
                <w:rFonts w:asciiTheme="minorHAnsi" w:hAnsiTheme="minorHAnsi"/>
                <w:b/>
                <w:sz w:val="20"/>
                <w:szCs w:val="20"/>
              </w:rPr>
            </w:pPr>
          </w:p>
          <w:p w14:paraId="5CAD0689" w14:textId="77777777" w:rsidR="00B66905" w:rsidRPr="006B7666" w:rsidRDefault="00B66905" w:rsidP="00B66905">
            <w:pPr>
              <w:spacing w:line="276" w:lineRule="auto"/>
              <w:rPr>
                <w:rFonts w:asciiTheme="minorHAnsi" w:hAnsiTheme="minorHAnsi"/>
                <w:b/>
                <w:sz w:val="20"/>
                <w:szCs w:val="20"/>
              </w:rPr>
            </w:pPr>
            <w:r w:rsidRPr="006B7666">
              <w:rPr>
                <w:rFonts w:asciiTheme="minorHAnsi" w:hAnsiTheme="minorHAnsi"/>
                <w:b/>
                <w:sz w:val="20"/>
                <w:szCs w:val="20"/>
              </w:rPr>
              <w:t>CPA-2:</w:t>
            </w:r>
          </w:p>
          <w:p w14:paraId="74E0A08A"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Farmyard manure: 2</w:t>
            </w:r>
            <w:r>
              <w:rPr>
                <w:rFonts w:asciiTheme="minorHAnsi" w:hAnsiTheme="minorHAnsi"/>
                <w:sz w:val="20"/>
                <w:szCs w:val="20"/>
              </w:rPr>
              <w:t>2.49</w:t>
            </w:r>
            <w:r w:rsidRPr="006B7666">
              <w:rPr>
                <w:rFonts w:asciiTheme="minorHAnsi" w:hAnsiTheme="minorHAnsi"/>
                <w:sz w:val="20"/>
                <w:szCs w:val="20"/>
              </w:rPr>
              <w:t>%</w:t>
            </w:r>
          </w:p>
          <w:p w14:paraId="687BC81D"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Bioslurry: 100%,                         </w:t>
            </w:r>
          </w:p>
          <w:p w14:paraId="6FB8F5A5"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Urea: </w:t>
            </w:r>
            <w:r>
              <w:rPr>
                <w:rFonts w:asciiTheme="minorHAnsi" w:hAnsiTheme="minorHAnsi"/>
                <w:sz w:val="20"/>
                <w:szCs w:val="20"/>
              </w:rPr>
              <w:t>44.44</w:t>
            </w:r>
            <w:r w:rsidRPr="006B7666">
              <w:rPr>
                <w:rFonts w:asciiTheme="minorHAnsi" w:hAnsiTheme="minorHAnsi"/>
                <w:sz w:val="20"/>
                <w:szCs w:val="20"/>
              </w:rPr>
              <w:t xml:space="preserve">%,                                  </w:t>
            </w:r>
          </w:p>
          <w:p w14:paraId="25B4B779"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DAP: </w:t>
            </w:r>
            <w:r>
              <w:rPr>
                <w:rFonts w:asciiTheme="minorHAnsi" w:hAnsiTheme="minorHAnsi"/>
                <w:sz w:val="20"/>
                <w:szCs w:val="20"/>
              </w:rPr>
              <w:t>52.94</w:t>
            </w:r>
            <w:r w:rsidRPr="006B7666">
              <w:rPr>
                <w:rFonts w:asciiTheme="minorHAnsi" w:hAnsiTheme="minorHAnsi"/>
                <w:sz w:val="20"/>
                <w:szCs w:val="20"/>
              </w:rPr>
              <w:t>%</w:t>
            </w:r>
          </w:p>
          <w:p w14:paraId="20EF729A"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Potash: </w:t>
            </w:r>
            <w:r>
              <w:rPr>
                <w:rFonts w:asciiTheme="minorHAnsi" w:hAnsiTheme="minorHAnsi"/>
                <w:sz w:val="20"/>
                <w:szCs w:val="20"/>
              </w:rPr>
              <w:t>0</w:t>
            </w:r>
            <w:r w:rsidRPr="006B7666">
              <w:rPr>
                <w:rFonts w:asciiTheme="minorHAnsi" w:hAnsiTheme="minorHAnsi"/>
                <w:sz w:val="20"/>
                <w:szCs w:val="20"/>
              </w:rPr>
              <w:t>%</w:t>
            </w:r>
          </w:p>
          <w:p w14:paraId="1D0C4907" w14:textId="77777777" w:rsidR="00B66905" w:rsidRPr="006B7666" w:rsidRDefault="00B66905" w:rsidP="00B66905">
            <w:pPr>
              <w:spacing w:line="276" w:lineRule="auto"/>
              <w:rPr>
                <w:rFonts w:asciiTheme="minorHAnsi" w:hAnsiTheme="minorHAnsi"/>
                <w:b/>
                <w:sz w:val="20"/>
                <w:szCs w:val="20"/>
              </w:rPr>
            </w:pPr>
          </w:p>
          <w:p w14:paraId="7B5A452A" w14:textId="77777777" w:rsidR="00B66905" w:rsidRPr="006B7666" w:rsidRDefault="00B66905" w:rsidP="00B66905">
            <w:pPr>
              <w:spacing w:line="276" w:lineRule="auto"/>
              <w:rPr>
                <w:rFonts w:asciiTheme="minorHAnsi" w:hAnsiTheme="minorHAnsi"/>
                <w:b/>
                <w:sz w:val="20"/>
                <w:szCs w:val="20"/>
              </w:rPr>
            </w:pPr>
            <w:r w:rsidRPr="006B7666">
              <w:rPr>
                <w:rFonts w:asciiTheme="minorHAnsi" w:hAnsiTheme="minorHAnsi"/>
                <w:b/>
                <w:sz w:val="20"/>
                <w:szCs w:val="20"/>
              </w:rPr>
              <w:t>CPA-3:</w:t>
            </w:r>
          </w:p>
          <w:p w14:paraId="511C623B"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Farmyard manure: </w:t>
            </w:r>
            <w:r>
              <w:rPr>
                <w:rFonts w:asciiTheme="minorHAnsi" w:hAnsiTheme="minorHAnsi"/>
                <w:sz w:val="20"/>
                <w:szCs w:val="20"/>
              </w:rPr>
              <w:t>27.37</w:t>
            </w:r>
            <w:r w:rsidRPr="006B7666">
              <w:rPr>
                <w:rFonts w:asciiTheme="minorHAnsi" w:hAnsiTheme="minorHAnsi"/>
                <w:sz w:val="20"/>
                <w:szCs w:val="20"/>
              </w:rPr>
              <w:t>%</w:t>
            </w:r>
          </w:p>
          <w:p w14:paraId="48F14295"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Bioslurry: 100%</w:t>
            </w:r>
          </w:p>
          <w:p w14:paraId="6A941D1A"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Urea: </w:t>
            </w:r>
            <w:r>
              <w:rPr>
                <w:rFonts w:asciiTheme="minorHAnsi" w:hAnsiTheme="minorHAnsi"/>
                <w:sz w:val="20"/>
                <w:szCs w:val="20"/>
              </w:rPr>
              <w:t>34.38</w:t>
            </w:r>
            <w:r w:rsidRPr="006B7666">
              <w:rPr>
                <w:rFonts w:asciiTheme="minorHAnsi" w:hAnsiTheme="minorHAnsi"/>
                <w:sz w:val="20"/>
                <w:szCs w:val="20"/>
              </w:rPr>
              <w:t>%</w:t>
            </w:r>
          </w:p>
          <w:p w14:paraId="4F2D5984"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DAP: </w:t>
            </w:r>
            <w:r>
              <w:rPr>
                <w:rFonts w:asciiTheme="minorHAnsi" w:hAnsiTheme="minorHAnsi"/>
                <w:sz w:val="20"/>
                <w:szCs w:val="20"/>
              </w:rPr>
              <w:t>50</w:t>
            </w:r>
            <w:r w:rsidRPr="006B7666">
              <w:rPr>
                <w:rFonts w:asciiTheme="minorHAnsi" w:hAnsiTheme="minorHAnsi"/>
                <w:sz w:val="20"/>
                <w:szCs w:val="20"/>
              </w:rPr>
              <w:t>%</w:t>
            </w:r>
          </w:p>
          <w:p w14:paraId="19D00C73"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Potash: 4</w:t>
            </w:r>
            <w:r>
              <w:rPr>
                <w:rFonts w:asciiTheme="minorHAnsi" w:hAnsiTheme="minorHAnsi"/>
                <w:sz w:val="20"/>
                <w:szCs w:val="20"/>
              </w:rPr>
              <w:t>2.11%</w:t>
            </w:r>
          </w:p>
          <w:p w14:paraId="5D7A560B" w14:textId="77777777" w:rsidR="00B66905" w:rsidRPr="006B7666" w:rsidRDefault="00B66905" w:rsidP="00B66905">
            <w:pPr>
              <w:spacing w:line="276" w:lineRule="auto"/>
              <w:rPr>
                <w:rFonts w:asciiTheme="minorHAnsi" w:hAnsiTheme="minorHAnsi"/>
                <w:b/>
                <w:sz w:val="20"/>
                <w:szCs w:val="20"/>
              </w:rPr>
            </w:pPr>
          </w:p>
          <w:p w14:paraId="3943BBAA" w14:textId="77777777" w:rsidR="00B66905" w:rsidRPr="006B7666" w:rsidRDefault="00B66905" w:rsidP="00B66905">
            <w:pPr>
              <w:spacing w:line="276" w:lineRule="auto"/>
              <w:rPr>
                <w:rFonts w:asciiTheme="minorHAnsi" w:hAnsiTheme="minorHAnsi"/>
                <w:b/>
                <w:sz w:val="20"/>
                <w:szCs w:val="20"/>
              </w:rPr>
            </w:pPr>
            <w:r w:rsidRPr="006B7666">
              <w:rPr>
                <w:rFonts w:asciiTheme="minorHAnsi" w:hAnsiTheme="minorHAnsi"/>
                <w:b/>
                <w:sz w:val="20"/>
                <w:szCs w:val="20"/>
              </w:rPr>
              <w:t>CPA-4:</w:t>
            </w:r>
          </w:p>
          <w:p w14:paraId="76833029"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Farmyard manure: </w:t>
            </w:r>
            <w:r>
              <w:rPr>
                <w:rFonts w:asciiTheme="minorHAnsi" w:hAnsiTheme="minorHAnsi"/>
                <w:sz w:val="20"/>
                <w:szCs w:val="20"/>
              </w:rPr>
              <w:t>21.64</w:t>
            </w:r>
            <w:r w:rsidRPr="006B7666">
              <w:rPr>
                <w:rFonts w:asciiTheme="minorHAnsi" w:hAnsiTheme="minorHAnsi"/>
                <w:sz w:val="20"/>
                <w:szCs w:val="20"/>
              </w:rPr>
              <w:t>%</w:t>
            </w:r>
          </w:p>
          <w:p w14:paraId="21DB9912"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Bioslurry: 100%</w:t>
            </w:r>
          </w:p>
          <w:p w14:paraId="008C0AE7"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Urea: </w:t>
            </w:r>
            <w:r>
              <w:rPr>
                <w:rFonts w:asciiTheme="minorHAnsi" w:hAnsiTheme="minorHAnsi"/>
                <w:sz w:val="20"/>
                <w:szCs w:val="20"/>
              </w:rPr>
              <w:t>39.39</w:t>
            </w:r>
            <w:r w:rsidRPr="006B7666">
              <w:rPr>
                <w:rFonts w:asciiTheme="minorHAnsi" w:hAnsiTheme="minorHAnsi"/>
                <w:sz w:val="20"/>
                <w:szCs w:val="20"/>
              </w:rPr>
              <w:t>%</w:t>
            </w:r>
          </w:p>
          <w:p w14:paraId="178AFEB6"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DAP: </w:t>
            </w:r>
            <w:r>
              <w:rPr>
                <w:rFonts w:asciiTheme="minorHAnsi" w:hAnsiTheme="minorHAnsi"/>
                <w:sz w:val="20"/>
                <w:szCs w:val="20"/>
              </w:rPr>
              <w:t>47.37%</w:t>
            </w:r>
          </w:p>
          <w:p w14:paraId="4A5A47D6"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Potash: </w:t>
            </w:r>
            <w:r>
              <w:rPr>
                <w:rFonts w:asciiTheme="minorHAnsi" w:hAnsiTheme="minorHAnsi"/>
                <w:sz w:val="20"/>
                <w:szCs w:val="20"/>
              </w:rPr>
              <w:t>40</w:t>
            </w:r>
            <w:r w:rsidRPr="006B7666">
              <w:rPr>
                <w:rFonts w:asciiTheme="minorHAnsi" w:hAnsiTheme="minorHAnsi"/>
                <w:sz w:val="20"/>
                <w:szCs w:val="20"/>
              </w:rPr>
              <w:t>%</w:t>
            </w:r>
          </w:p>
          <w:p w14:paraId="0482B92C" w14:textId="77777777" w:rsidR="00B66905" w:rsidRPr="006B7666" w:rsidRDefault="00B66905" w:rsidP="00B66905">
            <w:pPr>
              <w:spacing w:line="276" w:lineRule="auto"/>
              <w:rPr>
                <w:rFonts w:asciiTheme="minorHAnsi" w:hAnsiTheme="minorHAnsi"/>
                <w:b/>
                <w:sz w:val="20"/>
                <w:szCs w:val="20"/>
              </w:rPr>
            </w:pPr>
          </w:p>
          <w:p w14:paraId="26066F4E" w14:textId="77777777" w:rsidR="00B66905" w:rsidRPr="006B7666" w:rsidRDefault="00B66905" w:rsidP="00B66905">
            <w:pPr>
              <w:spacing w:line="276" w:lineRule="auto"/>
              <w:rPr>
                <w:rFonts w:asciiTheme="minorHAnsi" w:hAnsiTheme="minorHAnsi"/>
                <w:b/>
                <w:sz w:val="20"/>
                <w:szCs w:val="20"/>
              </w:rPr>
            </w:pPr>
            <w:r w:rsidRPr="006B7666">
              <w:rPr>
                <w:rFonts w:asciiTheme="minorHAnsi" w:hAnsiTheme="minorHAnsi"/>
                <w:b/>
                <w:sz w:val="20"/>
                <w:szCs w:val="20"/>
              </w:rPr>
              <w:t>CPA-5</w:t>
            </w:r>
          </w:p>
          <w:p w14:paraId="5FE8BE27"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Farmyard manure: </w:t>
            </w:r>
            <w:r>
              <w:rPr>
                <w:rFonts w:asciiTheme="minorHAnsi" w:hAnsiTheme="minorHAnsi"/>
                <w:sz w:val="20"/>
                <w:szCs w:val="20"/>
              </w:rPr>
              <w:t>21.62</w:t>
            </w:r>
            <w:r w:rsidRPr="006B7666">
              <w:rPr>
                <w:rFonts w:asciiTheme="minorHAnsi" w:hAnsiTheme="minorHAnsi"/>
                <w:sz w:val="20"/>
                <w:szCs w:val="20"/>
              </w:rPr>
              <w:t>%</w:t>
            </w:r>
          </w:p>
          <w:p w14:paraId="7ED3CE8F"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Bioslurry: 100%</w:t>
            </w:r>
          </w:p>
          <w:p w14:paraId="1EA82F79"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Urea: </w:t>
            </w:r>
            <w:r>
              <w:rPr>
                <w:rFonts w:asciiTheme="minorHAnsi" w:hAnsiTheme="minorHAnsi"/>
                <w:sz w:val="20"/>
                <w:szCs w:val="20"/>
              </w:rPr>
              <w:t>46.15</w:t>
            </w:r>
            <w:r w:rsidRPr="006B7666">
              <w:rPr>
                <w:rFonts w:asciiTheme="minorHAnsi" w:hAnsiTheme="minorHAnsi"/>
                <w:sz w:val="20"/>
                <w:szCs w:val="20"/>
              </w:rPr>
              <w:t>%</w:t>
            </w:r>
          </w:p>
          <w:p w14:paraId="3532019C"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DAP: </w:t>
            </w:r>
            <w:r>
              <w:rPr>
                <w:rFonts w:asciiTheme="minorHAnsi" w:hAnsiTheme="minorHAnsi"/>
                <w:sz w:val="20"/>
                <w:szCs w:val="20"/>
              </w:rPr>
              <w:t>44.00</w:t>
            </w:r>
            <w:r w:rsidRPr="006B7666">
              <w:rPr>
                <w:rFonts w:asciiTheme="minorHAnsi" w:hAnsiTheme="minorHAnsi"/>
                <w:sz w:val="20"/>
                <w:szCs w:val="20"/>
              </w:rPr>
              <w:t>%</w:t>
            </w:r>
          </w:p>
          <w:p w14:paraId="5A74908B"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Potash: </w:t>
            </w:r>
            <w:r>
              <w:rPr>
                <w:rFonts w:asciiTheme="minorHAnsi" w:hAnsiTheme="minorHAnsi"/>
                <w:sz w:val="20"/>
                <w:szCs w:val="20"/>
              </w:rPr>
              <w:t>20.00</w:t>
            </w:r>
            <w:r w:rsidRPr="006B7666">
              <w:rPr>
                <w:rFonts w:asciiTheme="minorHAnsi" w:hAnsiTheme="minorHAnsi"/>
                <w:sz w:val="20"/>
                <w:szCs w:val="20"/>
              </w:rPr>
              <w:t>%</w:t>
            </w:r>
          </w:p>
          <w:p w14:paraId="44D9FA4A" w14:textId="77777777" w:rsidR="00B66905" w:rsidRDefault="00B66905" w:rsidP="00B66905">
            <w:pPr>
              <w:spacing w:line="276" w:lineRule="auto"/>
              <w:rPr>
                <w:rFonts w:asciiTheme="minorHAnsi" w:hAnsiTheme="minorHAnsi"/>
                <w:b/>
                <w:sz w:val="20"/>
                <w:szCs w:val="20"/>
              </w:rPr>
            </w:pPr>
          </w:p>
          <w:p w14:paraId="7963C1E5" w14:textId="77777777" w:rsidR="00B66905" w:rsidRPr="006B7666" w:rsidRDefault="00B66905" w:rsidP="00B66905">
            <w:pPr>
              <w:spacing w:line="276" w:lineRule="auto"/>
              <w:rPr>
                <w:rFonts w:asciiTheme="minorHAnsi" w:hAnsiTheme="minorHAnsi"/>
                <w:b/>
                <w:sz w:val="20"/>
                <w:szCs w:val="20"/>
              </w:rPr>
            </w:pPr>
            <w:r>
              <w:rPr>
                <w:rFonts w:asciiTheme="minorHAnsi" w:hAnsiTheme="minorHAnsi"/>
                <w:b/>
                <w:sz w:val="20"/>
                <w:szCs w:val="20"/>
              </w:rPr>
              <w:t>CPA-6</w:t>
            </w:r>
          </w:p>
          <w:p w14:paraId="0312664E"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Farmyard manure: </w:t>
            </w:r>
            <w:r>
              <w:rPr>
                <w:rFonts w:asciiTheme="minorHAnsi" w:hAnsiTheme="minorHAnsi"/>
                <w:sz w:val="20"/>
                <w:szCs w:val="20"/>
              </w:rPr>
              <w:t>19.35</w:t>
            </w:r>
            <w:r w:rsidRPr="006B7666">
              <w:rPr>
                <w:rFonts w:asciiTheme="minorHAnsi" w:hAnsiTheme="minorHAnsi"/>
                <w:sz w:val="20"/>
                <w:szCs w:val="20"/>
              </w:rPr>
              <w:t>%</w:t>
            </w:r>
          </w:p>
          <w:p w14:paraId="73EB7867"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Bioslurry: 100%</w:t>
            </w:r>
          </w:p>
          <w:p w14:paraId="2B76FEDC"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Urea: </w:t>
            </w:r>
            <w:r>
              <w:rPr>
                <w:rFonts w:asciiTheme="minorHAnsi" w:hAnsiTheme="minorHAnsi"/>
                <w:sz w:val="20"/>
                <w:szCs w:val="20"/>
              </w:rPr>
              <w:t>38.46</w:t>
            </w:r>
            <w:r w:rsidRPr="006B7666">
              <w:rPr>
                <w:rFonts w:asciiTheme="minorHAnsi" w:hAnsiTheme="minorHAnsi"/>
                <w:sz w:val="20"/>
                <w:szCs w:val="20"/>
              </w:rPr>
              <w:t>%</w:t>
            </w:r>
          </w:p>
          <w:p w14:paraId="0F1BF6A5"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DAP: </w:t>
            </w:r>
            <w:r>
              <w:rPr>
                <w:rFonts w:asciiTheme="minorHAnsi" w:hAnsiTheme="minorHAnsi"/>
                <w:sz w:val="20"/>
                <w:szCs w:val="20"/>
              </w:rPr>
              <w:t>46.15</w:t>
            </w:r>
            <w:r w:rsidRPr="006B7666">
              <w:rPr>
                <w:rFonts w:asciiTheme="minorHAnsi" w:hAnsiTheme="minorHAnsi"/>
                <w:sz w:val="20"/>
                <w:szCs w:val="20"/>
              </w:rPr>
              <w:t>%</w:t>
            </w:r>
          </w:p>
          <w:p w14:paraId="3ED1DEAD"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Potash: </w:t>
            </w:r>
            <w:r>
              <w:rPr>
                <w:rFonts w:asciiTheme="minorHAnsi" w:hAnsiTheme="minorHAnsi"/>
                <w:sz w:val="20"/>
                <w:szCs w:val="20"/>
              </w:rPr>
              <w:t>0.00</w:t>
            </w:r>
            <w:r w:rsidRPr="006B7666">
              <w:rPr>
                <w:rFonts w:asciiTheme="minorHAnsi" w:hAnsiTheme="minorHAnsi"/>
                <w:sz w:val="20"/>
                <w:szCs w:val="20"/>
              </w:rPr>
              <w:t>%</w:t>
            </w:r>
          </w:p>
          <w:p w14:paraId="1458584F" w14:textId="77777777" w:rsidR="00B66905" w:rsidRDefault="00B66905" w:rsidP="00B66905">
            <w:pPr>
              <w:spacing w:line="276" w:lineRule="auto"/>
              <w:rPr>
                <w:rFonts w:asciiTheme="minorHAnsi" w:hAnsiTheme="minorHAnsi"/>
                <w:b/>
                <w:sz w:val="20"/>
                <w:szCs w:val="20"/>
              </w:rPr>
            </w:pPr>
          </w:p>
          <w:p w14:paraId="1C4090CA" w14:textId="77777777" w:rsidR="00B66905" w:rsidRPr="006B7666" w:rsidRDefault="00B66905" w:rsidP="00B66905">
            <w:pPr>
              <w:spacing w:line="276" w:lineRule="auto"/>
              <w:rPr>
                <w:rFonts w:asciiTheme="minorHAnsi" w:hAnsiTheme="minorHAnsi"/>
                <w:b/>
                <w:sz w:val="20"/>
                <w:szCs w:val="20"/>
              </w:rPr>
            </w:pPr>
            <w:r>
              <w:rPr>
                <w:rFonts w:asciiTheme="minorHAnsi" w:hAnsiTheme="minorHAnsi"/>
                <w:b/>
                <w:sz w:val="20"/>
                <w:szCs w:val="20"/>
              </w:rPr>
              <w:t>CPA-7</w:t>
            </w:r>
          </w:p>
          <w:p w14:paraId="73FF50CC"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Farmyard manure: </w:t>
            </w:r>
            <w:r>
              <w:rPr>
                <w:rFonts w:asciiTheme="minorHAnsi" w:hAnsiTheme="minorHAnsi"/>
                <w:sz w:val="20"/>
                <w:szCs w:val="20"/>
              </w:rPr>
              <w:t>29.07</w:t>
            </w:r>
            <w:r w:rsidRPr="006B7666">
              <w:rPr>
                <w:rFonts w:asciiTheme="minorHAnsi" w:hAnsiTheme="minorHAnsi"/>
                <w:sz w:val="20"/>
                <w:szCs w:val="20"/>
              </w:rPr>
              <w:t>%</w:t>
            </w:r>
          </w:p>
          <w:p w14:paraId="24CBA3E3"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Bioslurry: 100%</w:t>
            </w:r>
          </w:p>
          <w:p w14:paraId="335B0605"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Urea: </w:t>
            </w:r>
            <w:r>
              <w:rPr>
                <w:rFonts w:asciiTheme="minorHAnsi" w:hAnsiTheme="minorHAnsi"/>
                <w:sz w:val="20"/>
                <w:szCs w:val="20"/>
              </w:rPr>
              <w:t>42.00</w:t>
            </w:r>
            <w:r w:rsidRPr="006B7666">
              <w:rPr>
                <w:rFonts w:asciiTheme="minorHAnsi" w:hAnsiTheme="minorHAnsi"/>
                <w:sz w:val="20"/>
                <w:szCs w:val="20"/>
              </w:rPr>
              <w:t>%</w:t>
            </w:r>
          </w:p>
          <w:p w14:paraId="4602BD64"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DAP: </w:t>
            </w:r>
            <w:r>
              <w:rPr>
                <w:rFonts w:asciiTheme="minorHAnsi" w:hAnsiTheme="minorHAnsi"/>
                <w:sz w:val="20"/>
                <w:szCs w:val="20"/>
              </w:rPr>
              <w:t>30.43</w:t>
            </w:r>
            <w:r w:rsidRPr="006B7666">
              <w:rPr>
                <w:rFonts w:asciiTheme="minorHAnsi" w:hAnsiTheme="minorHAnsi"/>
                <w:sz w:val="20"/>
                <w:szCs w:val="20"/>
              </w:rPr>
              <w:t>%</w:t>
            </w:r>
          </w:p>
          <w:p w14:paraId="72287B6B"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Potash: </w:t>
            </w:r>
            <w:r>
              <w:rPr>
                <w:rFonts w:asciiTheme="minorHAnsi" w:hAnsiTheme="minorHAnsi"/>
                <w:sz w:val="20"/>
                <w:szCs w:val="20"/>
              </w:rPr>
              <w:t>50.00</w:t>
            </w:r>
            <w:r w:rsidRPr="006B7666">
              <w:rPr>
                <w:rFonts w:asciiTheme="minorHAnsi" w:hAnsiTheme="minorHAnsi"/>
                <w:sz w:val="20"/>
                <w:szCs w:val="20"/>
              </w:rPr>
              <w:t>%</w:t>
            </w:r>
          </w:p>
          <w:p w14:paraId="1613ACC3" w14:textId="77777777" w:rsidR="00B66905" w:rsidRPr="006B7666" w:rsidRDefault="00B66905" w:rsidP="00B66905">
            <w:pPr>
              <w:spacing w:line="276" w:lineRule="auto"/>
              <w:rPr>
                <w:rFonts w:asciiTheme="minorHAnsi" w:hAnsiTheme="minorHAnsi"/>
                <w:b/>
                <w:sz w:val="20"/>
                <w:szCs w:val="20"/>
              </w:rPr>
            </w:pPr>
          </w:p>
          <w:p w14:paraId="0BD7761B" w14:textId="77777777" w:rsidR="00B66905" w:rsidRPr="006B7666" w:rsidRDefault="00B66905" w:rsidP="00B66905">
            <w:pPr>
              <w:spacing w:line="276" w:lineRule="auto"/>
              <w:rPr>
                <w:rFonts w:asciiTheme="minorHAnsi" w:hAnsiTheme="minorHAnsi"/>
                <w:b/>
                <w:sz w:val="20"/>
                <w:szCs w:val="20"/>
              </w:rPr>
            </w:pPr>
            <w:r w:rsidRPr="006B7666">
              <w:rPr>
                <w:rFonts w:asciiTheme="minorHAnsi" w:hAnsiTheme="minorHAnsi"/>
                <w:b/>
                <w:sz w:val="20"/>
                <w:szCs w:val="20"/>
              </w:rPr>
              <w:lastRenderedPageBreak/>
              <w:t>CPA-</w:t>
            </w:r>
            <w:r>
              <w:rPr>
                <w:rFonts w:asciiTheme="minorHAnsi" w:hAnsiTheme="minorHAnsi"/>
                <w:b/>
                <w:sz w:val="20"/>
                <w:szCs w:val="20"/>
              </w:rPr>
              <w:t>10</w:t>
            </w:r>
            <w:r w:rsidRPr="006B7666">
              <w:rPr>
                <w:rFonts w:asciiTheme="minorHAnsi" w:hAnsiTheme="minorHAnsi"/>
                <w:b/>
                <w:sz w:val="20"/>
                <w:szCs w:val="20"/>
              </w:rPr>
              <w:t>:</w:t>
            </w:r>
          </w:p>
          <w:p w14:paraId="63DAA54D"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Farmyard manure: </w:t>
            </w:r>
            <w:r>
              <w:rPr>
                <w:rFonts w:asciiTheme="minorHAnsi" w:hAnsiTheme="minorHAnsi"/>
                <w:sz w:val="20"/>
                <w:szCs w:val="20"/>
              </w:rPr>
              <w:t>18.91</w:t>
            </w:r>
            <w:r w:rsidRPr="006B7666">
              <w:rPr>
                <w:rFonts w:asciiTheme="minorHAnsi" w:hAnsiTheme="minorHAnsi"/>
                <w:sz w:val="20"/>
                <w:szCs w:val="20"/>
              </w:rPr>
              <w:t>%</w:t>
            </w:r>
          </w:p>
          <w:p w14:paraId="56045D5A"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Bioslurry: 100%</w:t>
            </w:r>
          </w:p>
          <w:p w14:paraId="007E327F"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Urea: </w:t>
            </w:r>
            <w:r>
              <w:rPr>
                <w:rFonts w:asciiTheme="minorHAnsi" w:hAnsiTheme="minorHAnsi"/>
                <w:sz w:val="20"/>
                <w:szCs w:val="20"/>
              </w:rPr>
              <w:t>47.62</w:t>
            </w:r>
            <w:r w:rsidRPr="006B7666">
              <w:rPr>
                <w:rFonts w:asciiTheme="minorHAnsi" w:hAnsiTheme="minorHAnsi"/>
                <w:sz w:val="20"/>
                <w:szCs w:val="20"/>
              </w:rPr>
              <w:t>%</w:t>
            </w:r>
          </w:p>
          <w:p w14:paraId="0463DBBA"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DAP: </w:t>
            </w:r>
            <w:r>
              <w:rPr>
                <w:rFonts w:asciiTheme="minorHAnsi" w:hAnsiTheme="minorHAnsi"/>
                <w:sz w:val="20"/>
                <w:szCs w:val="20"/>
              </w:rPr>
              <w:t>54.55</w:t>
            </w:r>
            <w:r w:rsidRPr="006B7666">
              <w:rPr>
                <w:rFonts w:asciiTheme="minorHAnsi" w:hAnsiTheme="minorHAnsi"/>
                <w:sz w:val="20"/>
                <w:szCs w:val="20"/>
              </w:rPr>
              <w:t>%</w:t>
            </w:r>
          </w:p>
          <w:p w14:paraId="05F11AC8" w14:textId="77777777" w:rsidR="00B66905" w:rsidRPr="006B7666" w:rsidRDefault="00B66905" w:rsidP="00B66905">
            <w:pPr>
              <w:spacing w:line="276" w:lineRule="auto"/>
              <w:rPr>
                <w:rFonts w:asciiTheme="minorHAnsi" w:hAnsiTheme="minorHAnsi"/>
                <w:sz w:val="20"/>
                <w:szCs w:val="20"/>
              </w:rPr>
            </w:pPr>
            <w:r w:rsidRPr="006B7666">
              <w:rPr>
                <w:rFonts w:asciiTheme="minorHAnsi" w:hAnsiTheme="minorHAnsi"/>
                <w:sz w:val="20"/>
                <w:szCs w:val="20"/>
              </w:rPr>
              <w:t xml:space="preserve">Potash: </w:t>
            </w:r>
            <w:r>
              <w:rPr>
                <w:rFonts w:asciiTheme="minorHAnsi" w:hAnsiTheme="minorHAnsi"/>
                <w:sz w:val="20"/>
                <w:szCs w:val="20"/>
              </w:rPr>
              <w:t>50</w:t>
            </w:r>
            <w:r w:rsidRPr="006B7666">
              <w:rPr>
                <w:rFonts w:asciiTheme="minorHAnsi" w:hAnsiTheme="minorHAnsi"/>
                <w:sz w:val="20"/>
                <w:szCs w:val="20"/>
              </w:rPr>
              <w:t>%</w:t>
            </w:r>
          </w:p>
          <w:p w14:paraId="3EB50922" w14:textId="08F3A528" w:rsidR="00323688" w:rsidRDefault="00323688" w:rsidP="00EA6A9E">
            <w:pPr>
              <w:spacing w:line="276" w:lineRule="auto"/>
              <w:rPr>
                <w:rFonts w:asciiTheme="minorHAnsi" w:hAnsiTheme="minorHAnsi"/>
                <w:sz w:val="20"/>
                <w:szCs w:val="20"/>
              </w:rPr>
            </w:pPr>
          </w:p>
        </w:tc>
      </w:tr>
      <w:tr w:rsidR="008C635F" w:rsidRPr="001673A1" w14:paraId="6C25F045" w14:textId="77777777" w:rsidTr="006B7666">
        <w:trPr>
          <w:trHeight w:val="494"/>
        </w:trPr>
        <w:tc>
          <w:tcPr>
            <w:tcW w:w="329" w:type="pct"/>
            <w:tcBorders>
              <w:top w:val="single" w:sz="4" w:space="0" w:color="A6A6A6" w:themeColor="background1" w:themeShade="A6"/>
              <w:bottom w:val="single" w:sz="4" w:space="0" w:color="A6A6A6" w:themeColor="background1" w:themeShade="A6"/>
            </w:tcBorders>
          </w:tcPr>
          <w:p w14:paraId="360EBBCF" w14:textId="77777777" w:rsidR="008C635F" w:rsidRPr="008119D4" w:rsidDel="00B62773" w:rsidRDefault="008C635F" w:rsidP="008C635F">
            <w:pPr>
              <w:rPr>
                <w:rFonts w:asciiTheme="minorHAnsi" w:hAnsiTheme="minorHAnsi"/>
                <w:sz w:val="20"/>
                <w:szCs w:val="20"/>
              </w:rPr>
            </w:pPr>
            <w:r>
              <w:rPr>
                <w:rFonts w:asciiTheme="minorHAnsi" w:hAnsiTheme="minorHAnsi"/>
                <w:sz w:val="20"/>
                <w:szCs w:val="20"/>
              </w:rPr>
              <w:lastRenderedPageBreak/>
              <w:t>7</w:t>
            </w:r>
          </w:p>
        </w:tc>
        <w:tc>
          <w:tcPr>
            <w:tcW w:w="1226" w:type="pct"/>
            <w:tcBorders>
              <w:top w:val="single" w:sz="4" w:space="0" w:color="A6A6A6" w:themeColor="background1" w:themeShade="A6"/>
              <w:bottom w:val="single" w:sz="4" w:space="0" w:color="A6A6A6" w:themeColor="background1" w:themeShade="A6"/>
            </w:tcBorders>
          </w:tcPr>
          <w:p w14:paraId="6E47C605" w14:textId="77777777" w:rsidR="008C635F" w:rsidRPr="008119D4" w:rsidRDefault="008C635F" w:rsidP="008C635F">
            <w:pPr>
              <w:spacing w:line="276" w:lineRule="auto"/>
              <w:ind w:left="32" w:right="93"/>
              <w:rPr>
                <w:rFonts w:asciiTheme="minorHAnsi" w:hAnsiTheme="minorHAnsi"/>
                <w:b/>
                <w:sz w:val="20"/>
                <w:szCs w:val="20"/>
              </w:rPr>
            </w:pPr>
            <w:r w:rsidRPr="00D26483">
              <w:rPr>
                <w:rFonts w:asciiTheme="minorHAnsi" w:hAnsiTheme="minorHAnsi"/>
                <w:sz w:val="20"/>
                <w:szCs w:val="20"/>
              </w:rPr>
              <w:t>7.1.2 Proportion of population with primary reliance on clean fuels and technology (Users’ perception on time saving due to project  for firewood collection)</w:t>
            </w:r>
          </w:p>
        </w:tc>
        <w:tc>
          <w:tcPr>
            <w:tcW w:w="606" w:type="pct"/>
            <w:tcBorders>
              <w:top w:val="single" w:sz="4" w:space="0" w:color="A6A6A6" w:themeColor="background1" w:themeShade="A6"/>
              <w:bottom w:val="single" w:sz="4" w:space="0" w:color="A6A6A6" w:themeColor="background1" w:themeShade="A6"/>
            </w:tcBorders>
          </w:tcPr>
          <w:p w14:paraId="52849524" w14:textId="77777777" w:rsidR="008C635F" w:rsidRPr="00D26483" w:rsidRDefault="008C635F" w:rsidP="008C635F">
            <w:pPr>
              <w:ind w:left="120" w:right="90"/>
              <w:jc w:val="center"/>
              <w:rPr>
                <w:rFonts w:asciiTheme="minorHAnsi" w:hAnsiTheme="minorHAnsi"/>
                <w:sz w:val="20"/>
                <w:szCs w:val="20"/>
              </w:rPr>
            </w:pPr>
            <w:r w:rsidRPr="00D26483">
              <w:rPr>
                <w:rFonts w:asciiTheme="minorHAnsi" w:hAnsiTheme="minorHAnsi"/>
                <w:sz w:val="20"/>
                <w:szCs w:val="20"/>
              </w:rPr>
              <w:t>0</w:t>
            </w:r>
          </w:p>
        </w:tc>
        <w:tc>
          <w:tcPr>
            <w:tcW w:w="1228" w:type="pct"/>
            <w:tcBorders>
              <w:top w:val="single" w:sz="4" w:space="0" w:color="A6A6A6" w:themeColor="background1" w:themeShade="A6"/>
              <w:bottom w:val="single" w:sz="4" w:space="0" w:color="A6A6A6" w:themeColor="background1" w:themeShade="A6"/>
            </w:tcBorders>
            <w:vAlign w:val="top"/>
          </w:tcPr>
          <w:tbl>
            <w:tblPr>
              <w:tblStyle w:val="TableGrid"/>
              <w:tblW w:w="2947" w:type="dxa"/>
              <w:tblLayout w:type="fixed"/>
              <w:tblLook w:val="04A0" w:firstRow="1" w:lastRow="0" w:firstColumn="1" w:lastColumn="0" w:noHBand="0" w:noVBand="1"/>
            </w:tblPr>
            <w:tblGrid>
              <w:gridCol w:w="748"/>
              <w:gridCol w:w="720"/>
              <w:gridCol w:w="489"/>
              <w:gridCol w:w="990"/>
            </w:tblGrid>
            <w:tr w:rsidR="008C635F" w:rsidRPr="00837E6F" w14:paraId="78F8F01F" w14:textId="77777777" w:rsidTr="002A3B35">
              <w:trPr>
                <w:trHeight w:val="562"/>
              </w:trPr>
              <w:tc>
                <w:tcPr>
                  <w:tcW w:w="748" w:type="dxa"/>
                </w:tcPr>
                <w:p w14:paraId="4F6622AD" w14:textId="77777777" w:rsidR="008C635F" w:rsidRPr="00837E6F" w:rsidRDefault="008C635F" w:rsidP="008C635F">
                  <w:pPr>
                    <w:spacing w:line="276" w:lineRule="auto"/>
                    <w:rPr>
                      <w:rFonts w:asciiTheme="minorHAnsi" w:hAnsiTheme="minorHAnsi"/>
                      <w:b/>
                      <w:sz w:val="16"/>
                      <w:szCs w:val="16"/>
                    </w:rPr>
                  </w:pPr>
                  <w:r w:rsidRPr="00837E6F">
                    <w:rPr>
                      <w:rFonts w:asciiTheme="minorHAnsi" w:hAnsiTheme="minorHAnsi"/>
                      <w:b/>
                      <w:sz w:val="16"/>
                      <w:szCs w:val="16"/>
                    </w:rPr>
                    <w:t>% for</w:t>
                  </w:r>
                </w:p>
              </w:tc>
              <w:tc>
                <w:tcPr>
                  <w:tcW w:w="720" w:type="dxa"/>
                </w:tcPr>
                <w:p w14:paraId="1C4D38BE" w14:textId="77777777" w:rsidR="008C635F" w:rsidRPr="00837E6F" w:rsidRDefault="008C635F" w:rsidP="008C635F">
                  <w:pPr>
                    <w:spacing w:line="276" w:lineRule="auto"/>
                    <w:rPr>
                      <w:rFonts w:asciiTheme="minorHAnsi" w:hAnsiTheme="minorHAnsi"/>
                      <w:b/>
                      <w:sz w:val="16"/>
                      <w:szCs w:val="16"/>
                    </w:rPr>
                  </w:pPr>
                  <w:r w:rsidRPr="00837E6F">
                    <w:rPr>
                      <w:rFonts w:asciiTheme="minorHAnsi" w:hAnsiTheme="minorHAnsi"/>
                      <w:b/>
                      <w:sz w:val="16"/>
                      <w:szCs w:val="16"/>
                    </w:rPr>
                    <w:t>Men</w:t>
                  </w:r>
                </w:p>
              </w:tc>
              <w:tc>
                <w:tcPr>
                  <w:tcW w:w="489" w:type="dxa"/>
                </w:tcPr>
                <w:p w14:paraId="59868818" w14:textId="77777777" w:rsidR="008C635F" w:rsidRPr="00837E6F" w:rsidRDefault="008C635F" w:rsidP="008C635F">
                  <w:pPr>
                    <w:spacing w:line="276" w:lineRule="auto"/>
                    <w:rPr>
                      <w:rFonts w:asciiTheme="minorHAnsi" w:hAnsiTheme="minorHAnsi"/>
                      <w:b/>
                      <w:sz w:val="16"/>
                      <w:szCs w:val="16"/>
                    </w:rPr>
                  </w:pPr>
                  <w:r w:rsidRPr="00837E6F">
                    <w:rPr>
                      <w:rFonts w:asciiTheme="minorHAnsi" w:hAnsiTheme="minorHAnsi"/>
                      <w:b/>
                      <w:sz w:val="16"/>
                      <w:szCs w:val="16"/>
                    </w:rPr>
                    <w:t>Women</w:t>
                  </w:r>
                </w:p>
              </w:tc>
              <w:tc>
                <w:tcPr>
                  <w:tcW w:w="990" w:type="dxa"/>
                </w:tcPr>
                <w:p w14:paraId="191FEDF8" w14:textId="77777777" w:rsidR="008C635F" w:rsidRPr="00837E6F" w:rsidRDefault="008C635F" w:rsidP="008C635F">
                  <w:pPr>
                    <w:spacing w:line="276" w:lineRule="auto"/>
                    <w:rPr>
                      <w:rFonts w:asciiTheme="minorHAnsi" w:hAnsiTheme="minorHAnsi"/>
                      <w:b/>
                      <w:sz w:val="16"/>
                      <w:szCs w:val="16"/>
                    </w:rPr>
                  </w:pPr>
                  <w:r w:rsidRPr="00837E6F">
                    <w:rPr>
                      <w:rFonts w:asciiTheme="minorHAnsi" w:hAnsiTheme="minorHAnsi"/>
                      <w:b/>
                      <w:sz w:val="16"/>
                      <w:szCs w:val="16"/>
                    </w:rPr>
                    <w:t>Children</w:t>
                  </w:r>
                </w:p>
              </w:tc>
            </w:tr>
            <w:tr w:rsidR="006852CA" w:rsidRPr="00837E6F" w14:paraId="0984C46E" w14:textId="77777777" w:rsidTr="002A3B35">
              <w:trPr>
                <w:trHeight w:val="112"/>
              </w:trPr>
              <w:tc>
                <w:tcPr>
                  <w:tcW w:w="748" w:type="dxa"/>
                </w:tcPr>
                <w:p w14:paraId="0120DBD6" w14:textId="77777777" w:rsidR="006852CA" w:rsidRPr="00837E6F" w:rsidRDefault="006852CA" w:rsidP="006852CA">
                  <w:pPr>
                    <w:spacing w:line="276" w:lineRule="auto"/>
                    <w:rPr>
                      <w:rFonts w:asciiTheme="minorHAnsi" w:hAnsiTheme="minorHAnsi"/>
                      <w:sz w:val="16"/>
                      <w:szCs w:val="16"/>
                    </w:rPr>
                  </w:pPr>
                  <w:r w:rsidRPr="00837E6F">
                    <w:rPr>
                      <w:rFonts w:asciiTheme="minorHAnsi" w:hAnsiTheme="minorHAnsi"/>
                      <w:sz w:val="16"/>
                      <w:szCs w:val="16"/>
                    </w:rPr>
                    <w:t>CPA-1</w:t>
                  </w:r>
                </w:p>
              </w:tc>
              <w:tc>
                <w:tcPr>
                  <w:tcW w:w="720" w:type="dxa"/>
                </w:tcPr>
                <w:p w14:paraId="649E5CE8" w14:textId="5A4D000A"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13.75</w:t>
                  </w:r>
                </w:p>
              </w:tc>
              <w:tc>
                <w:tcPr>
                  <w:tcW w:w="489" w:type="dxa"/>
                </w:tcPr>
                <w:p w14:paraId="2A5F2B04" w14:textId="50DD9EAC"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98.75</w:t>
                  </w:r>
                </w:p>
              </w:tc>
              <w:tc>
                <w:tcPr>
                  <w:tcW w:w="990" w:type="dxa"/>
                </w:tcPr>
                <w:p w14:paraId="20020BA0" w14:textId="735E9338"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5.</w:t>
                  </w:r>
                  <w:r w:rsidR="005137E8">
                    <w:rPr>
                      <w:rFonts w:asciiTheme="minorHAnsi" w:hAnsiTheme="minorHAnsi"/>
                      <w:sz w:val="16"/>
                      <w:szCs w:val="16"/>
                    </w:rPr>
                    <w:t>0</w:t>
                  </w:r>
                  <w:r>
                    <w:rPr>
                      <w:rFonts w:asciiTheme="minorHAnsi" w:hAnsiTheme="minorHAnsi"/>
                      <w:sz w:val="16"/>
                      <w:szCs w:val="16"/>
                    </w:rPr>
                    <w:t>0</w:t>
                  </w:r>
                </w:p>
              </w:tc>
            </w:tr>
            <w:tr w:rsidR="006852CA" w:rsidRPr="00837E6F" w14:paraId="75A3F3D2" w14:textId="77777777" w:rsidTr="002A3B35">
              <w:trPr>
                <w:trHeight w:val="292"/>
              </w:trPr>
              <w:tc>
                <w:tcPr>
                  <w:tcW w:w="748" w:type="dxa"/>
                </w:tcPr>
                <w:p w14:paraId="4570787E" w14:textId="77777777" w:rsidR="006852CA" w:rsidRPr="00837E6F" w:rsidRDefault="006852CA" w:rsidP="006852CA">
                  <w:pPr>
                    <w:spacing w:line="276" w:lineRule="auto"/>
                    <w:rPr>
                      <w:rFonts w:asciiTheme="minorHAnsi" w:hAnsiTheme="minorHAnsi"/>
                      <w:sz w:val="16"/>
                      <w:szCs w:val="16"/>
                    </w:rPr>
                  </w:pPr>
                  <w:r w:rsidRPr="00837E6F">
                    <w:rPr>
                      <w:rFonts w:asciiTheme="minorHAnsi" w:hAnsiTheme="minorHAnsi"/>
                      <w:sz w:val="16"/>
                      <w:szCs w:val="16"/>
                    </w:rPr>
                    <w:t>CPA-2</w:t>
                  </w:r>
                </w:p>
              </w:tc>
              <w:tc>
                <w:tcPr>
                  <w:tcW w:w="720" w:type="dxa"/>
                </w:tcPr>
                <w:p w14:paraId="06CB4D06" w14:textId="24DEC5D2"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17.11</w:t>
                  </w:r>
                </w:p>
              </w:tc>
              <w:tc>
                <w:tcPr>
                  <w:tcW w:w="489" w:type="dxa"/>
                </w:tcPr>
                <w:p w14:paraId="40568B17" w14:textId="735DDE68"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96.05</w:t>
                  </w:r>
                </w:p>
              </w:tc>
              <w:tc>
                <w:tcPr>
                  <w:tcW w:w="990" w:type="dxa"/>
                </w:tcPr>
                <w:p w14:paraId="5322B5C4" w14:textId="36E45D5E"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1.32</w:t>
                  </w:r>
                </w:p>
              </w:tc>
            </w:tr>
            <w:tr w:rsidR="006852CA" w:rsidRPr="00837E6F" w14:paraId="7A692427" w14:textId="77777777" w:rsidTr="002A3B35">
              <w:trPr>
                <w:trHeight w:val="275"/>
              </w:trPr>
              <w:tc>
                <w:tcPr>
                  <w:tcW w:w="748" w:type="dxa"/>
                </w:tcPr>
                <w:p w14:paraId="2DCDB467" w14:textId="77777777" w:rsidR="006852CA" w:rsidRPr="00837E6F" w:rsidRDefault="006852CA" w:rsidP="006852CA">
                  <w:pPr>
                    <w:spacing w:line="276" w:lineRule="auto"/>
                    <w:rPr>
                      <w:rFonts w:asciiTheme="minorHAnsi" w:hAnsiTheme="minorHAnsi"/>
                      <w:sz w:val="16"/>
                      <w:szCs w:val="16"/>
                    </w:rPr>
                  </w:pPr>
                  <w:r w:rsidRPr="00837E6F">
                    <w:rPr>
                      <w:rFonts w:asciiTheme="minorHAnsi" w:hAnsiTheme="minorHAnsi"/>
                      <w:sz w:val="16"/>
                      <w:szCs w:val="16"/>
                    </w:rPr>
                    <w:t>CPA-3</w:t>
                  </w:r>
                </w:p>
              </w:tc>
              <w:tc>
                <w:tcPr>
                  <w:tcW w:w="720" w:type="dxa"/>
                </w:tcPr>
                <w:p w14:paraId="478EA9A9" w14:textId="0460C225"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37.04</w:t>
                  </w:r>
                </w:p>
              </w:tc>
              <w:tc>
                <w:tcPr>
                  <w:tcW w:w="489" w:type="dxa"/>
                </w:tcPr>
                <w:p w14:paraId="470F94DB" w14:textId="4148774A"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36.30</w:t>
                  </w:r>
                </w:p>
              </w:tc>
              <w:tc>
                <w:tcPr>
                  <w:tcW w:w="990" w:type="dxa"/>
                </w:tcPr>
                <w:p w14:paraId="3BCE74F1" w14:textId="08278D51"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0.00</w:t>
                  </w:r>
                </w:p>
              </w:tc>
            </w:tr>
            <w:tr w:rsidR="006852CA" w:rsidRPr="00837E6F" w14:paraId="7CC8A4D6" w14:textId="77777777" w:rsidTr="002A3B35">
              <w:trPr>
                <w:trHeight w:val="275"/>
              </w:trPr>
              <w:tc>
                <w:tcPr>
                  <w:tcW w:w="748" w:type="dxa"/>
                </w:tcPr>
                <w:p w14:paraId="2E9CEDDF" w14:textId="77777777" w:rsidR="006852CA" w:rsidRPr="00837E6F" w:rsidRDefault="006852CA" w:rsidP="006852CA">
                  <w:pPr>
                    <w:spacing w:line="276" w:lineRule="auto"/>
                    <w:rPr>
                      <w:rFonts w:asciiTheme="minorHAnsi" w:hAnsiTheme="minorHAnsi"/>
                      <w:sz w:val="16"/>
                      <w:szCs w:val="16"/>
                    </w:rPr>
                  </w:pPr>
                  <w:r w:rsidRPr="00837E6F">
                    <w:rPr>
                      <w:rFonts w:asciiTheme="minorHAnsi" w:hAnsiTheme="minorHAnsi"/>
                      <w:sz w:val="16"/>
                      <w:szCs w:val="16"/>
                    </w:rPr>
                    <w:t>CPA-4</w:t>
                  </w:r>
                </w:p>
              </w:tc>
              <w:tc>
                <w:tcPr>
                  <w:tcW w:w="720" w:type="dxa"/>
                </w:tcPr>
                <w:p w14:paraId="555E47AC" w14:textId="728CC6A7"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31.03</w:t>
                  </w:r>
                </w:p>
              </w:tc>
              <w:tc>
                <w:tcPr>
                  <w:tcW w:w="489" w:type="dxa"/>
                </w:tcPr>
                <w:p w14:paraId="1CF06C26" w14:textId="34616EBA"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98.85</w:t>
                  </w:r>
                </w:p>
              </w:tc>
              <w:tc>
                <w:tcPr>
                  <w:tcW w:w="990" w:type="dxa"/>
                </w:tcPr>
                <w:p w14:paraId="4E71BF67" w14:textId="23C2CFF3"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9.20</w:t>
                  </w:r>
                </w:p>
              </w:tc>
            </w:tr>
            <w:tr w:rsidR="006852CA" w:rsidRPr="00837E6F" w14:paraId="1C405693" w14:textId="77777777" w:rsidTr="002A3B35">
              <w:trPr>
                <w:trHeight w:val="275"/>
              </w:trPr>
              <w:tc>
                <w:tcPr>
                  <w:tcW w:w="748" w:type="dxa"/>
                </w:tcPr>
                <w:p w14:paraId="38689E74" w14:textId="77777777" w:rsidR="006852CA" w:rsidRPr="00837E6F" w:rsidRDefault="006852CA" w:rsidP="006852CA">
                  <w:pPr>
                    <w:spacing w:line="276" w:lineRule="auto"/>
                    <w:rPr>
                      <w:rFonts w:asciiTheme="minorHAnsi" w:hAnsiTheme="minorHAnsi"/>
                      <w:sz w:val="16"/>
                      <w:szCs w:val="16"/>
                    </w:rPr>
                  </w:pPr>
                  <w:r w:rsidRPr="00837E6F">
                    <w:rPr>
                      <w:rFonts w:asciiTheme="minorHAnsi" w:hAnsiTheme="minorHAnsi"/>
                      <w:sz w:val="16"/>
                      <w:szCs w:val="16"/>
                    </w:rPr>
                    <w:t>CPA-5</w:t>
                  </w:r>
                </w:p>
              </w:tc>
              <w:tc>
                <w:tcPr>
                  <w:tcW w:w="720" w:type="dxa"/>
                </w:tcPr>
                <w:p w14:paraId="20939398" w14:textId="214A08EE"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36.14</w:t>
                  </w:r>
                </w:p>
              </w:tc>
              <w:tc>
                <w:tcPr>
                  <w:tcW w:w="489" w:type="dxa"/>
                </w:tcPr>
                <w:p w14:paraId="589204AF" w14:textId="6EBDE128"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98.80</w:t>
                  </w:r>
                </w:p>
              </w:tc>
              <w:tc>
                <w:tcPr>
                  <w:tcW w:w="990" w:type="dxa"/>
                </w:tcPr>
                <w:p w14:paraId="74CA9EF0" w14:textId="40EAF004"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3.61</w:t>
                  </w:r>
                </w:p>
              </w:tc>
            </w:tr>
            <w:tr w:rsidR="006852CA" w:rsidRPr="00837E6F" w14:paraId="5FF1B9F3" w14:textId="77777777" w:rsidTr="002A3B35">
              <w:trPr>
                <w:trHeight w:val="275"/>
              </w:trPr>
              <w:tc>
                <w:tcPr>
                  <w:tcW w:w="748" w:type="dxa"/>
                </w:tcPr>
                <w:p w14:paraId="3A6ECCBA" w14:textId="577782B5"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CPA-6</w:t>
                  </w:r>
                </w:p>
              </w:tc>
              <w:tc>
                <w:tcPr>
                  <w:tcW w:w="720" w:type="dxa"/>
                </w:tcPr>
                <w:p w14:paraId="47B0C7D9" w14:textId="1006A71E"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35.44</w:t>
                  </w:r>
                </w:p>
              </w:tc>
              <w:tc>
                <w:tcPr>
                  <w:tcW w:w="489" w:type="dxa"/>
                </w:tcPr>
                <w:p w14:paraId="63EFA639" w14:textId="6A45DF52"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98.73</w:t>
                  </w:r>
                </w:p>
              </w:tc>
              <w:tc>
                <w:tcPr>
                  <w:tcW w:w="990" w:type="dxa"/>
                </w:tcPr>
                <w:p w14:paraId="7BC8C31A" w14:textId="15953A30"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1.27</w:t>
                  </w:r>
                </w:p>
              </w:tc>
            </w:tr>
            <w:tr w:rsidR="006852CA" w:rsidRPr="00837E6F" w14:paraId="6178C30B" w14:textId="77777777" w:rsidTr="002A3B35">
              <w:trPr>
                <w:trHeight w:val="275"/>
              </w:trPr>
              <w:tc>
                <w:tcPr>
                  <w:tcW w:w="748" w:type="dxa"/>
                </w:tcPr>
                <w:p w14:paraId="6D95341F" w14:textId="1EDE3505"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CPA-7</w:t>
                  </w:r>
                </w:p>
              </w:tc>
              <w:tc>
                <w:tcPr>
                  <w:tcW w:w="720" w:type="dxa"/>
                </w:tcPr>
                <w:p w14:paraId="0FFD7A08" w14:textId="18E5FE69"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35.71</w:t>
                  </w:r>
                </w:p>
              </w:tc>
              <w:tc>
                <w:tcPr>
                  <w:tcW w:w="489" w:type="dxa"/>
                </w:tcPr>
                <w:p w14:paraId="0A3F469F" w14:textId="4A5DB3BF"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96.43</w:t>
                  </w:r>
                </w:p>
              </w:tc>
              <w:tc>
                <w:tcPr>
                  <w:tcW w:w="990" w:type="dxa"/>
                </w:tcPr>
                <w:p w14:paraId="388500B4" w14:textId="07C589AC"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5.95</w:t>
                  </w:r>
                </w:p>
              </w:tc>
            </w:tr>
            <w:tr w:rsidR="006852CA" w:rsidRPr="00837E6F" w14:paraId="47B5C5C0" w14:textId="77777777" w:rsidTr="002A3B35">
              <w:trPr>
                <w:trHeight w:val="275"/>
              </w:trPr>
              <w:tc>
                <w:tcPr>
                  <w:tcW w:w="748" w:type="dxa"/>
                </w:tcPr>
                <w:p w14:paraId="6B4602C4" w14:textId="77777777" w:rsidR="006852CA" w:rsidRPr="00837E6F" w:rsidRDefault="006852CA" w:rsidP="006852CA">
                  <w:pPr>
                    <w:spacing w:line="276" w:lineRule="auto"/>
                    <w:rPr>
                      <w:rFonts w:asciiTheme="minorHAnsi" w:hAnsiTheme="minorHAnsi"/>
                      <w:sz w:val="16"/>
                      <w:szCs w:val="16"/>
                    </w:rPr>
                  </w:pPr>
                  <w:r w:rsidRPr="00837E6F">
                    <w:rPr>
                      <w:rFonts w:asciiTheme="minorHAnsi" w:hAnsiTheme="minorHAnsi"/>
                      <w:sz w:val="16"/>
                      <w:szCs w:val="16"/>
                    </w:rPr>
                    <w:t>CPA-10</w:t>
                  </w:r>
                </w:p>
              </w:tc>
              <w:tc>
                <w:tcPr>
                  <w:tcW w:w="720" w:type="dxa"/>
                </w:tcPr>
                <w:p w14:paraId="77E51056" w14:textId="537F2AA3"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41.25</w:t>
                  </w:r>
                </w:p>
              </w:tc>
              <w:tc>
                <w:tcPr>
                  <w:tcW w:w="489" w:type="dxa"/>
                </w:tcPr>
                <w:p w14:paraId="29B0AC41" w14:textId="4693548B"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100</w:t>
                  </w:r>
                </w:p>
              </w:tc>
              <w:tc>
                <w:tcPr>
                  <w:tcW w:w="990" w:type="dxa"/>
                </w:tcPr>
                <w:p w14:paraId="79CCFA93" w14:textId="50A4415F"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0.00</w:t>
                  </w:r>
                </w:p>
              </w:tc>
            </w:tr>
          </w:tbl>
          <w:p w14:paraId="435A7280" w14:textId="2EECC115" w:rsidR="008C635F" w:rsidRPr="008119D4" w:rsidRDefault="008C635F" w:rsidP="008C635F">
            <w:pPr>
              <w:spacing w:line="276" w:lineRule="auto"/>
              <w:rPr>
                <w:rFonts w:asciiTheme="minorHAnsi" w:hAnsiTheme="minorHAnsi"/>
                <w:b/>
                <w:sz w:val="20"/>
                <w:szCs w:val="20"/>
              </w:rPr>
            </w:pPr>
          </w:p>
        </w:tc>
        <w:tc>
          <w:tcPr>
            <w:tcW w:w="1611" w:type="pct"/>
            <w:tcBorders>
              <w:top w:val="single" w:sz="4" w:space="0" w:color="A6A6A6" w:themeColor="background1" w:themeShade="A6"/>
              <w:bottom w:val="single" w:sz="4" w:space="0" w:color="A6A6A6" w:themeColor="background1" w:themeShade="A6"/>
            </w:tcBorders>
          </w:tcPr>
          <w:tbl>
            <w:tblPr>
              <w:tblStyle w:val="TableGrid"/>
              <w:tblW w:w="2676" w:type="dxa"/>
              <w:tblInd w:w="271" w:type="dxa"/>
              <w:tblLayout w:type="fixed"/>
              <w:tblLook w:val="04A0" w:firstRow="1" w:lastRow="0" w:firstColumn="1" w:lastColumn="0" w:noHBand="0" w:noVBand="1"/>
            </w:tblPr>
            <w:tblGrid>
              <w:gridCol w:w="477"/>
              <w:gridCol w:w="720"/>
              <w:gridCol w:w="669"/>
              <w:gridCol w:w="810"/>
            </w:tblGrid>
            <w:tr w:rsidR="008C635F" w:rsidRPr="00837E6F" w14:paraId="5563F4CD" w14:textId="77777777" w:rsidTr="002A3B35">
              <w:trPr>
                <w:trHeight w:val="562"/>
              </w:trPr>
              <w:tc>
                <w:tcPr>
                  <w:tcW w:w="477" w:type="dxa"/>
                </w:tcPr>
                <w:p w14:paraId="11A16B85" w14:textId="77777777" w:rsidR="008C635F" w:rsidRPr="00837E6F" w:rsidRDefault="008C635F" w:rsidP="008C635F">
                  <w:pPr>
                    <w:spacing w:line="276" w:lineRule="auto"/>
                    <w:rPr>
                      <w:rFonts w:asciiTheme="minorHAnsi" w:hAnsiTheme="minorHAnsi"/>
                      <w:b/>
                      <w:sz w:val="16"/>
                      <w:szCs w:val="16"/>
                    </w:rPr>
                  </w:pPr>
                  <w:r w:rsidRPr="00837E6F">
                    <w:rPr>
                      <w:rFonts w:asciiTheme="minorHAnsi" w:hAnsiTheme="minorHAnsi"/>
                      <w:b/>
                      <w:sz w:val="16"/>
                      <w:szCs w:val="16"/>
                    </w:rPr>
                    <w:t>% for</w:t>
                  </w:r>
                </w:p>
              </w:tc>
              <w:tc>
                <w:tcPr>
                  <w:tcW w:w="720" w:type="dxa"/>
                </w:tcPr>
                <w:p w14:paraId="78A6976B" w14:textId="77777777" w:rsidR="008C635F" w:rsidRPr="00837E6F" w:rsidRDefault="008C635F" w:rsidP="008C635F">
                  <w:pPr>
                    <w:spacing w:line="276" w:lineRule="auto"/>
                    <w:rPr>
                      <w:rFonts w:asciiTheme="minorHAnsi" w:hAnsiTheme="minorHAnsi"/>
                      <w:b/>
                      <w:sz w:val="16"/>
                      <w:szCs w:val="16"/>
                    </w:rPr>
                  </w:pPr>
                  <w:r w:rsidRPr="00837E6F">
                    <w:rPr>
                      <w:rFonts w:asciiTheme="minorHAnsi" w:hAnsiTheme="minorHAnsi"/>
                      <w:b/>
                      <w:sz w:val="16"/>
                      <w:szCs w:val="16"/>
                    </w:rPr>
                    <w:t>Men</w:t>
                  </w:r>
                </w:p>
              </w:tc>
              <w:tc>
                <w:tcPr>
                  <w:tcW w:w="669" w:type="dxa"/>
                </w:tcPr>
                <w:p w14:paraId="2A0BD65D" w14:textId="77777777" w:rsidR="008C635F" w:rsidRPr="00837E6F" w:rsidRDefault="008C635F" w:rsidP="008C635F">
                  <w:pPr>
                    <w:spacing w:line="276" w:lineRule="auto"/>
                    <w:rPr>
                      <w:rFonts w:asciiTheme="minorHAnsi" w:hAnsiTheme="minorHAnsi"/>
                      <w:b/>
                      <w:sz w:val="16"/>
                      <w:szCs w:val="16"/>
                    </w:rPr>
                  </w:pPr>
                  <w:r w:rsidRPr="00837E6F">
                    <w:rPr>
                      <w:rFonts w:asciiTheme="minorHAnsi" w:hAnsiTheme="minorHAnsi"/>
                      <w:b/>
                      <w:sz w:val="16"/>
                      <w:szCs w:val="16"/>
                    </w:rPr>
                    <w:t>Women</w:t>
                  </w:r>
                </w:p>
              </w:tc>
              <w:tc>
                <w:tcPr>
                  <w:tcW w:w="810" w:type="dxa"/>
                </w:tcPr>
                <w:p w14:paraId="232B763E" w14:textId="77777777" w:rsidR="008C635F" w:rsidRPr="00837E6F" w:rsidRDefault="008C635F" w:rsidP="008C635F">
                  <w:pPr>
                    <w:spacing w:line="276" w:lineRule="auto"/>
                    <w:rPr>
                      <w:rFonts w:asciiTheme="minorHAnsi" w:hAnsiTheme="minorHAnsi"/>
                      <w:b/>
                      <w:sz w:val="16"/>
                      <w:szCs w:val="16"/>
                    </w:rPr>
                  </w:pPr>
                  <w:r w:rsidRPr="00837E6F">
                    <w:rPr>
                      <w:rFonts w:asciiTheme="minorHAnsi" w:hAnsiTheme="minorHAnsi"/>
                      <w:b/>
                      <w:sz w:val="16"/>
                      <w:szCs w:val="16"/>
                    </w:rPr>
                    <w:t>Children</w:t>
                  </w:r>
                </w:p>
              </w:tc>
            </w:tr>
            <w:tr w:rsidR="006852CA" w:rsidRPr="00837E6F" w14:paraId="64972309" w14:textId="77777777" w:rsidTr="002A3B35">
              <w:trPr>
                <w:trHeight w:val="112"/>
              </w:trPr>
              <w:tc>
                <w:tcPr>
                  <w:tcW w:w="477" w:type="dxa"/>
                </w:tcPr>
                <w:p w14:paraId="76B332DD" w14:textId="77777777" w:rsidR="006852CA" w:rsidRPr="00837E6F" w:rsidRDefault="006852CA" w:rsidP="006852CA">
                  <w:pPr>
                    <w:spacing w:line="276" w:lineRule="auto"/>
                    <w:rPr>
                      <w:rFonts w:asciiTheme="minorHAnsi" w:hAnsiTheme="minorHAnsi"/>
                      <w:sz w:val="16"/>
                      <w:szCs w:val="16"/>
                    </w:rPr>
                  </w:pPr>
                  <w:r w:rsidRPr="00837E6F">
                    <w:rPr>
                      <w:rFonts w:asciiTheme="minorHAnsi" w:hAnsiTheme="minorHAnsi"/>
                      <w:sz w:val="16"/>
                      <w:szCs w:val="16"/>
                    </w:rPr>
                    <w:t>CPA-1</w:t>
                  </w:r>
                </w:p>
              </w:tc>
              <w:tc>
                <w:tcPr>
                  <w:tcW w:w="720" w:type="dxa"/>
                </w:tcPr>
                <w:p w14:paraId="53B332AF" w14:textId="3CE0E2CB"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13.75</w:t>
                  </w:r>
                </w:p>
              </w:tc>
              <w:tc>
                <w:tcPr>
                  <w:tcW w:w="669" w:type="dxa"/>
                </w:tcPr>
                <w:p w14:paraId="1CAC3AB8" w14:textId="566B1BD6"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98.75</w:t>
                  </w:r>
                </w:p>
              </w:tc>
              <w:tc>
                <w:tcPr>
                  <w:tcW w:w="810" w:type="dxa"/>
                </w:tcPr>
                <w:p w14:paraId="165561D7" w14:textId="6E880617"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5.0</w:t>
                  </w:r>
                  <w:r w:rsidR="005137E8">
                    <w:rPr>
                      <w:rFonts w:asciiTheme="minorHAnsi" w:hAnsiTheme="minorHAnsi"/>
                      <w:sz w:val="16"/>
                      <w:szCs w:val="16"/>
                    </w:rPr>
                    <w:t>0</w:t>
                  </w:r>
                </w:p>
              </w:tc>
            </w:tr>
            <w:tr w:rsidR="006852CA" w:rsidRPr="00837E6F" w14:paraId="7BD09BDE" w14:textId="77777777" w:rsidTr="002A3B35">
              <w:trPr>
                <w:trHeight w:val="292"/>
              </w:trPr>
              <w:tc>
                <w:tcPr>
                  <w:tcW w:w="477" w:type="dxa"/>
                </w:tcPr>
                <w:p w14:paraId="1527F760" w14:textId="77777777" w:rsidR="006852CA" w:rsidRPr="00837E6F" w:rsidRDefault="006852CA" w:rsidP="006852CA">
                  <w:pPr>
                    <w:spacing w:line="276" w:lineRule="auto"/>
                    <w:rPr>
                      <w:rFonts w:asciiTheme="minorHAnsi" w:hAnsiTheme="minorHAnsi"/>
                      <w:sz w:val="16"/>
                      <w:szCs w:val="16"/>
                    </w:rPr>
                  </w:pPr>
                  <w:r w:rsidRPr="00837E6F">
                    <w:rPr>
                      <w:rFonts w:asciiTheme="minorHAnsi" w:hAnsiTheme="minorHAnsi"/>
                      <w:sz w:val="16"/>
                      <w:szCs w:val="16"/>
                    </w:rPr>
                    <w:t>CPA-2</w:t>
                  </w:r>
                </w:p>
              </w:tc>
              <w:tc>
                <w:tcPr>
                  <w:tcW w:w="720" w:type="dxa"/>
                </w:tcPr>
                <w:p w14:paraId="3949CEF4" w14:textId="09E9FE0B"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17.11</w:t>
                  </w:r>
                </w:p>
              </w:tc>
              <w:tc>
                <w:tcPr>
                  <w:tcW w:w="669" w:type="dxa"/>
                </w:tcPr>
                <w:p w14:paraId="5F953F81" w14:textId="1E141C40"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96.05</w:t>
                  </w:r>
                </w:p>
              </w:tc>
              <w:tc>
                <w:tcPr>
                  <w:tcW w:w="810" w:type="dxa"/>
                </w:tcPr>
                <w:p w14:paraId="7BB22209" w14:textId="1C268A12"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1.32</w:t>
                  </w:r>
                </w:p>
              </w:tc>
            </w:tr>
            <w:tr w:rsidR="006852CA" w:rsidRPr="00837E6F" w14:paraId="6414F4B2" w14:textId="77777777" w:rsidTr="002A3B35">
              <w:trPr>
                <w:trHeight w:val="275"/>
              </w:trPr>
              <w:tc>
                <w:tcPr>
                  <w:tcW w:w="477" w:type="dxa"/>
                </w:tcPr>
                <w:p w14:paraId="0CF8835F" w14:textId="77777777" w:rsidR="006852CA" w:rsidRPr="00837E6F" w:rsidRDefault="006852CA" w:rsidP="006852CA">
                  <w:pPr>
                    <w:spacing w:line="276" w:lineRule="auto"/>
                    <w:rPr>
                      <w:rFonts w:asciiTheme="minorHAnsi" w:hAnsiTheme="minorHAnsi"/>
                      <w:sz w:val="16"/>
                      <w:szCs w:val="16"/>
                    </w:rPr>
                  </w:pPr>
                  <w:r w:rsidRPr="00837E6F">
                    <w:rPr>
                      <w:rFonts w:asciiTheme="minorHAnsi" w:hAnsiTheme="minorHAnsi"/>
                      <w:sz w:val="16"/>
                      <w:szCs w:val="16"/>
                    </w:rPr>
                    <w:t>CPA-3</w:t>
                  </w:r>
                </w:p>
              </w:tc>
              <w:tc>
                <w:tcPr>
                  <w:tcW w:w="720" w:type="dxa"/>
                </w:tcPr>
                <w:p w14:paraId="34D48065" w14:textId="40E76558"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37.04</w:t>
                  </w:r>
                </w:p>
              </w:tc>
              <w:tc>
                <w:tcPr>
                  <w:tcW w:w="669" w:type="dxa"/>
                </w:tcPr>
                <w:p w14:paraId="574E74F6" w14:textId="76FCEB74"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36.30</w:t>
                  </w:r>
                </w:p>
              </w:tc>
              <w:tc>
                <w:tcPr>
                  <w:tcW w:w="810" w:type="dxa"/>
                </w:tcPr>
                <w:p w14:paraId="77E9EC23" w14:textId="738C55A9"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0.00</w:t>
                  </w:r>
                </w:p>
              </w:tc>
            </w:tr>
            <w:tr w:rsidR="006852CA" w:rsidRPr="00837E6F" w14:paraId="2AA20347" w14:textId="77777777" w:rsidTr="002A3B35">
              <w:trPr>
                <w:trHeight w:val="275"/>
              </w:trPr>
              <w:tc>
                <w:tcPr>
                  <w:tcW w:w="477" w:type="dxa"/>
                </w:tcPr>
                <w:p w14:paraId="12FC45C8" w14:textId="77777777" w:rsidR="006852CA" w:rsidRPr="00837E6F" w:rsidRDefault="006852CA" w:rsidP="006852CA">
                  <w:pPr>
                    <w:spacing w:line="276" w:lineRule="auto"/>
                    <w:rPr>
                      <w:rFonts w:asciiTheme="minorHAnsi" w:hAnsiTheme="minorHAnsi"/>
                      <w:sz w:val="16"/>
                      <w:szCs w:val="16"/>
                    </w:rPr>
                  </w:pPr>
                  <w:r w:rsidRPr="00837E6F">
                    <w:rPr>
                      <w:rFonts w:asciiTheme="minorHAnsi" w:hAnsiTheme="minorHAnsi"/>
                      <w:sz w:val="16"/>
                      <w:szCs w:val="16"/>
                    </w:rPr>
                    <w:t>CPA-4</w:t>
                  </w:r>
                </w:p>
              </w:tc>
              <w:tc>
                <w:tcPr>
                  <w:tcW w:w="720" w:type="dxa"/>
                </w:tcPr>
                <w:p w14:paraId="730DB975" w14:textId="654F1A67"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31.03</w:t>
                  </w:r>
                </w:p>
              </w:tc>
              <w:tc>
                <w:tcPr>
                  <w:tcW w:w="669" w:type="dxa"/>
                </w:tcPr>
                <w:p w14:paraId="7090B95C" w14:textId="7FBFB64A"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98.85</w:t>
                  </w:r>
                </w:p>
              </w:tc>
              <w:tc>
                <w:tcPr>
                  <w:tcW w:w="810" w:type="dxa"/>
                </w:tcPr>
                <w:p w14:paraId="7B23E200" w14:textId="277D3A66"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9.20</w:t>
                  </w:r>
                </w:p>
              </w:tc>
            </w:tr>
            <w:tr w:rsidR="006852CA" w:rsidRPr="00837E6F" w14:paraId="60694524" w14:textId="77777777" w:rsidTr="002A3B35">
              <w:trPr>
                <w:trHeight w:val="275"/>
              </w:trPr>
              <w:tc>
                <w:tcPr>
                  <w:tcW w:w="477" w:type="dxa"/>
                </w:tcPr>
                <w:p w14:paraId="24647637" w14:textId="77777777" w:rsidR="006852CA" w:rsidRPr="00837E6F" w:rsidRDefault="006852CA" w:rsidP="006852CA">
                  <w:pPr>
                    <w:spacing w:line="276" w:lineRule="auto"/>
                    <w:rPr>
                      <w:rFonts w:asciiTheme="minorHAnsi" w:hAnsiTheme="minorHAnsi"/>
                      <w:sz w:val="16"/>
                      <w:szCs w:val="16"/>
                    </w:rPr>
                  </w:pPr>
                  <w:r w:rsidRPr="00837E6F">
                    <w:rPr>
                      <w:rFonts w:asciiTheme="minorHAnsi" w:hAnsiTheme="minorHAnsi"/>
                      <w:sz w:val="16"/>
                      <w:szCs w:val="16"/>
                    </w:rPr>
                    <w:t>CPA-5</w:t>
                  </w:r>
                </w:p>
              </w:tc>
              <w:tc>
                <w:tcPr>
                  <w:tcW w:w="720" w:type="dxa"/>
                </w:tcPr>
                <w:p w14:paraId="3D17D108" w14:textId="5967AB97"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36.14</w:t>
                  </w:r>
                </w:p>
              </w:tc>
              <w:tc>
                <w:tcPr>
                  <w:tcW w:w="669" w:type="dxa"/>
                </w:tcPr>
                <w:p w14:paraId="55BAEA75" w14:textId="0EA5327E"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98.80</w:t>
                  </w:r>
                </w:p>
              </w:tc>
              <w:tc>
                <w:tcPr>
                  <w:tcW w:w="810" w:type="dxa"/>
                </w:tcPr>
                <w:p w14:paraId="7EC18070" w14:textId="6796DF94"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3.61</w:t>
                  </w:r>
                </w:p>
              </w:tc>
            </w:tr>
            <w:tr w:rsidR="006852CA" w:rsidRPr="00837E6F" w14:paraId="7F7F0193" w14:textId="77777777" w:rsidTr="002A3B35">
              <w:trPr>
                <w:trHeight w:val="275"/>
              </w:trPr>
              <w:tc>
                <w:tcPr>
                  <w:tcW w:w="477" w:type="dxa"/>
                </w:tcPr>
                <w:p w14:paraId="3A137B0C" w14:textId="4D31829E"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CPA-6</w:t>
                  </w:r>
                </w:p>
              </w:tc>
              <w:tc>
                <w:tcPr>
                  <w:tcW w:w="720" w:type="dxa"/>
                </w:tcPr>
                <w:p w14:paraId="18643F06" w14:textId="220C16E5"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35.44</w:t>
                  </w:r>
                </w:p>
              </w:tc>
              <w:tc>
                <w:tcPr>
                  <w:tcW w:w="669" w:type="dxa"/>
                </w:tcPr>
                <w:p w14:paraId="58D27D7A" w14:textId="44D718C5"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98.73</w:t>
                  </w:r>
                </w:p>
              </w:tc>
              <w:tc>
                <w:tcPr>
                  <w:tcW w:w="810" w:type="dxa"/>
                </w:tcPr>
                <w:p w14:paraId="1E24A948" w14:textId="0ADE25A5"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1.27</w:t>
                  </w:r>
                </w:p>
              </w:tc>
            </w:tr>
            <w:tr w:rsidR="006852CA" w:rsidRPr="00837E6F" w14:paraId="32C1BB0C" w14:textId="77777777" w:rsidTr="002A3B35">
              <w:trPr>
                <w:trHeight w:val="275"/>
              </w:trPr>
              <w:tc>
                <w:tcPr>
                  <w:tcW w:w="477" w:type="dxa"/>
                </w:tcPr>
                <w:p w14:paraId="10A4FD8C" w14:textId="7F6CB745"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CPA-7</w:t>
                  </w:r>
                </w:p>
              </w:tc>
              <w:tc>
                <w:tcPr>
                  <w:tcW w:w="720" w:type="dxa"/>
                </w:tcPr>
                <w:p w14:paraId="249FA13A" w14:textId="0756E9E3"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35.71</w:t>
                  </w:r>
                </w:p>
              </w:tc>
              <w:tc>
                <w:tcPr>
                  <w:tcW w:w="669" w:type="dxa"/>
                </w:tcPr>
                <w:p w14:paraId="1AF8FED8" w14:textId="2C574CC2"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96.43</w:t>
                  </w:r>
                </w:p>
              </w:tc>
              <w:tc>
                <w:tcPr>
                  <w:tcW w:w="810" w:type="dxa"/>
                </w:tcPr>
                <w:p w14:paraId="5D5576F7" w14:textId="2C287729"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5.95</w:t>
                  </w:r>
                </w:p>
              </w:tc>
            </w:tr>
            <w:tr w:rsidR="006852CA" w:rsidRPr="00837E6F" w14:paraId="41FBA621" w14:textId="77777777" w:rsidTr="002A3B35">
              <w:trPr>
                <w:trHeight w:val="275"/>
              </w:trPr>
              <w:tc>
                <w:tcPr>
                  <w:tcW w:w="477" w:type="dxa"/>
                </w:tcPr>
                <w:p w14:paraId="418E6B0B" w14:textId="77777777" w:rsidR="006852CA" w:rsidRPr="00837E6F" w:rsidRDefault="006852CA" w:rsidP="006852CA">
                  <w:pPr>
                    <w:spacing w:line="276" w:lineRule="auto"/>
                    <w:rPr>
                      <w:rFonts w:asciiTheme="minorHAnsi" w:hAnsiTheme="minorHAnsi"/>
                      <w:sz w:val="16"/>
                      <w:szCs w:val="16"/>
                    </w:rPr>
                  </w:pPr>
                  <w:r w:rsidRPr="00837E6F">
                    <w:rPr>
                      <w:rFonts w:asciiTheme="minorHAnsi" w:hAnsiTheme="minorHAnsi"/>
                      <w:sz w:val="16"/>
                      <w:szCs w:val="16"/>
                    </w:rPr>
                    <w:t>CPA-10</w:t>
                  </w:r>
                </w:p>
              </w:tc>
              <w:tc>
                <w:tcPr>
                  <w:tcW w:w="720" w:type="dxa"/>
                </w:tcPr>
                <w:p w14:paraId="0FAD4D3B" w14:textId="12BDA883"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41.25</w:t>
                  </w:r>
                </w:p>
              </w:tc>
              <w:tc>
                <w:tcPr>
                  <w:tcW w:w="669" w:type="dxa"/>
                </w:tcPr>
                <w:p w14:paraId="067887CF" w14:textId="59038853"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100</w:t>
                  </w:r>
                </w:p>
              </w:tc>
              <w:tc>
                <w:tcPr>
                  <w:tcW w:w="810" w:type="dxa"/>
                </w:tcPr>
                <w:p w14:paraId="58FECC97" w14:textId="2F0F44C9" w:rsidR="006852CA" w:rsidRPr="00837E6F" w:rsidRDefault="006852CA" w:rsidP="006852CA">
                  <w:pPr>
                    <w:spacing w:line="276" w:lineRule="auto"/>
                    <w:rPr>
                      <w:rFonts w:asciiTheme="minorHAnsi" w:hAnsiTheme="minorHAnsi"/>
                      <w:sz w:val="16"/>
                      <w:szCs w:val="16"/>
                    </w:rPr>
                  </w:pPr>
                  <w:r>
                    <w:rPr>
                      <w:rFonts w:asciiTheme="minorHAnsi" w:hAnsiTheme="minorHAnsi"/>
                      <w:sz w:val="16"/>
                      <w:szCs w:val="16"/>
                    </w:rPr>
                    <w:t>0.00</w:t>
                  </w:r>
                </w:p>
              </w:tc>
            </w:tr>
          </w:tbl>
          <w:p w14:paraId="7FE76BF7" w14:textId="0F0C5AC6" w:rsidR="008C635F" w:rsidRPr="008119D4" w:rsidRDefault="008C635F" w:rsidP="008C635F">
            <w:pPr>
              <w:spacing w:line="240" w:lineRule="auto"/>
              <w:rPr>
                <w:rFonts w:asciiTheme="minorHAnsi" w:hAnsiTheme="minorHAnsi"/>
                <w:b/>
                <w:sz w:val="20"/>
                <w:szCs w:val="20"/>
              </w:rPr>
            </w:pPr>
          </w:p>
        </w:tc>
      </w:tr>
      <w:tr w:rsidR="008C635F" w:rsidRPr="001673A1" w14:paraId="6A639375" w14:textId="77777777" w:rsidTr="006B7666">
        <w:trPr>
          <w:trHeight w:val="494"/>
        </w:trPr>
        <w:tc>
          <w:tcPr>
            <w:tcW w:w="329" w:type="pct"/>
            <w:tcBorders>
              <w:top w:val="single" w:sz="4" w:space="0" w:color="A6A6A6" w:themeColor="background1" w:themeShade="A6"/>
              <w:bottom w:val="single" w:sz="4" w:space="0" w:color="A6A6A6" w:themeColor="background1" w:themeShade="A6"/>
            </w:tcBorders>
          </w:tcPr>
          <w:p w14:paraId="3A96D085" w14:textId="77777777" w:rsidR="008C635F" w:rsidRDefault="008C635F" w:rsidP="008C635F">
            <w:pPr>
              <w:rPr>
                <w:rFonts w:asciiTheme="minorHAnsi" w:hAnsiTheme="minorHAnsi"/>
                <w:sz w:val="20"/>
                <w:szCs w:val="20"/>
              </w:rPr>
            </w:pPr>
          </w:p>
        </w:tc>
        <w:tc>
          <w:tcPr>
            <w:tcW w:w="1226" w:type="pct"/>
            <w:tcBorders>
              <w:top w:val="single" w:sz="4" w:space="0" w:color="A6A6A6" w:themeColor="background1" w:themeShade="A6"/>
              <w:bottom w:val="single" w:sz="4" w:space="0" w:color="A6A6A6" w:themeColor="background1" w:themeShade="A6"/>
            </w:tcBorders>
          </w:tcPr>
          <w:p w14:paraId="46CA4A5E" w14:textId="10BFE0BB" w:rsidR="008C635F" w:rsidRPr="00D26483" w:rsidRDefault="008C635F" w:rsidP="008C635F">
            <w:pPr>
              <w:spacing w:line="276" w:lineRule="auto"/>
              <w:ind w:left="32" w:right="93"/>
              <w:rPr>
                <w:rFonts w:asciiTheme="minorHAnsi" w:hAnsiTheme="minorHAnsi"/>
                <w:sz w:val="20"/>
                <w:szCs w:val="20"/>
              </w:rPr>
            </w:pPr>
            <w:r w:rsidRPr="00290EFE">
              <w:rPr>
                <w:rFonts w:asciiTheme="minorHAnsi" w:hAnsiTheme="minorHAnsi"/>
                <w:sz w:val="20"/>
                <w:szCs w:val="20"/>
              </w:rPr>
              <w:t>7.1.2 Proportion of population with primary reliance on clean fuels and technology (Trainings to Masons)</w:t>
            </w:r>
          </w:p>
        </w:tc>
        <w:tc>
          <w:tcPr>
            <w:tcW w:w="606" w:type="pct"/>
            <w:tcBorders>
              <w:top w:val="single" w:sz="4" w:space="0" w:color="A6A6A6" w:themeColor="background1" w:themeShade="A6"/>
              <w:bottom w:val="single" w:sz="4" w:space="0" w:color="A6A6A6" w:themeColor="background1" w:themeShade="A6"/>
            </w:tcBorders>
          </w:tcPr>
          <w:p w14:paraId="5993DFFF" w14:textId="6CA68493" w:rsidR="008C635F" w:rsidRPr="00D26483" w:rsidRDefault="008C635F" w:rsidP="008C635F">
            <w:pPr>
              <w:ind w:left="120" w:right="90"/>
              <w:jc w:val="center"/>
              <w:rPr>
                <w:rFonts w:asciiTheme="minorHAnsi" w:hAnsiTheme="minorHAnsi"/>
                <w:sz w:val="20"/>
                <w:szCs w:val="20"/>
              </w:rPr>
            </w:pPr>
            <w:r>
              <w:rPr>
                <w:rFonts w:asciiTheme="minorHAnsi" w:hAnsiTheme="minorHAnsi"/>
                <w:sz w:val="20"/>
                <w:szCs w:val="20"/>
              </w:rPr>
              <w:t>0</w:t>
            </w:r>
          </w:p>
        </w:tc>
        <w:tc>
          <w:tcPr>
            <w:tcW w:w="1228" w:type="pct"/>
            <w:tcBorders>
              <w:top w:val="single" w:sz="4" w:space="0" w:color="A6A6A6" w:themeColor="background1" w:themeShade="A6"/>
              <w:bottom w:val="single" w:sz="4" w:space="0" w:color="A6A6A6" w:themeColor="background1" w:themeShade="A6"/>
            </w:tcBorders>
            <w:vAlign w:val="top"/>
          </w:tcPr>
          <w:p w14:paraId="19053067" w14:textId="4B95EDE2" w:rsidR="008C635F" w:rsidRDefault="006852CA" w:rsidP="006852CA">
            <w:pPr>
              <w:spacing w:line="276" w:lineRule="auto"/>
              <w:rPr>
                <w:rFonts w:asciiTheme="minorHAnsi" w:hAnsiTheme="minorHAnsi"/>
                <w:sz w:val="20"/>
                <w:szCs w:val="20"/>
              </w:rPr>
            </w:pPr>
            <w:r>
              <w:rPr>
                <w:rFonts w:asciiTheme="minorHAnsi" w:hAnsiTheme="minorHAnsi"/>
                <w:sz w:val="20"/>
                <w:szCs w:val="20"/>
              </w:rPr>
              <w:t>3</w:t>
            </w:r>
            <w:r w:rsidR="008C635F">
              <w:rPr>
                <w:rFonts w:asciiTheme="minorHAnsi" w:hAnsiTheme="minorHAnsi"/>
                <w:sz w:val="20"/>
                <w:szCs w:val="20"/>
              </w:rPr>
              <w:t xml:space="preserve">5 number </w:t>
            </w:r>
          </w:p>
        </w:tc>
        <w:tc>
          <w:tcPr>
            <w:tcW w:w="1611" w:type="pct"/>
            <w:tcBorders>
              <w:top w:val="single" w:sz="4" w:space="0" w:color="A6A6A6" w:themeColor="background1" w:themeShade="A6"/>
              <w:bottom w:val="single" w:sz="4" w:space="0" w:color="A6A6A6" w:themeColor="background1" w:themeShade="A6"/>
            </w:tcBorders>
          </w:tcPr>
          <w:p w14:paraId="771E8F12" w14:textId="481FE6E9" w:rsidR="008C635F" w:rsidRDefault="006852CA" w:rsidP="008C635F">
            <w:pPr>
              <w:spacing w:line="276" w:lineRule="auto"/>
              <w:rPr>
                <w:rFonts w:asciiTheme="minorHAnsi" w:hAnsiTheme="minorHAnsi"/>
                <w:sz w:val="20"/>
                <w:szCs w:val="20"/>
              </w:rPr>
            </w:pPr>
            <w:r>
              <w:rPr>
                <w:rFonts w:asciiTheme="minorHAnsi" w:hAnsiTheme="minorHAnsi"/>
                <w:sz w:val="20"/>
                <w:szCs w:val="20"/>
              </w:rPr>
              <w:t>35 number</w:t>
            </w:r>
          </w:p>
        </w:tc>
      </w:tr>
    </w:tbl>
    <w:p w14:paraId="74C55789" w14:textId="65DA714A" w:rsidR="004714F2" w:rsidRDefault="009C150E" w:rsidP="009C150E">
      <w:pPr>
        <w:pStyle w:val="Heading5"/>
      </w:pPr>
      <w:bookmarkStart w:id="64" w:name="_Toc40962786"/>
      <w:r>
        <w:t xml:space="preserve">E.5. </w:t>
      </w:r>
      <w:r w:rsidR="00816579" w:rsidRPr="00241108">
        <w:t xml:space="preserve">Comparison of actual </w:t>
      </w:r>
      <w:r w:rsidR="00816579" w:rsidRPr="002669DA">
        <w:t xml:space="preserve">SDG Impacts </w:t>
      </w:r>
      <w:r w:rsidR="00816579" w:rsidRPr="00241108">
        <w:t>with estimates in approved PDD</w:t>
      </w:r>
      <w:bookmarkEnd w:id="64"/>
      <w:r w:rsidR="00816579">
        <w:t xml:space="preserve"> </w:t>
      </w:r>
    </w:p>
    <w:tbl>
      <w:tblPr>
        <w:tblStyle w:val="GSTableBoldline-heightcondensed"/>
        <w:tblW w:w="4906" w:type="pct"/>
        <w:tblLayout w:type="fixed"/>
        <w:tblCellMar>
          <w:top w:w="57" w:type="dxa"/>
          <w:left w:w="57" w:type="dxa"/>
        </w:tblCellMar>
        <w:tblLook w:val="06A0" w:firstRow="1" w:lastRow="0" w:firstColumn="1" w:lastColumn="0" w:noHBand="1" w:noVBand="1"/>
      </w:tblPr>
      <w:tblGrid>
        <w:gridCol w:w="3511"/>
        <w:gridCol w:w="2609"/>
        <w:gridCol w:w="3331"/>
      </w:tblGrid>
      <w:tr w:rsidR="00083455" w:rsidRPr="001673A1" w14:paraId="3109613F" w14:textId="77777777" w:rsidTr="000C0C19">
        <w:trPr>
          <w:cnfStyle w:val="100000000000" w:firstRow="1" w:lastRow="0" w:firstColumn="0" w:lastColumn="0" w:oddVBand="0" w:evenVBand="0" w:oddHBand="0" w:evenHBand="0" w:firstRowFirstColumn="0" w:firstRowLastColumn="0" w:lastRowFirstColumn="0" w:lastRowLastColumn="0"/>
          <w:trHeight w:val="658"/>
        </w:trPr>
        <w:tc>
          <w:tcPr>
            <w:tcW w:w="1857" w:type="pct"/>
            <w:vAlign w:val="top"/>
          </w:tcPr>
          <w:p w14:paraId="3406CB8A" w14:textId="77777777" w:rsidR="00083455" w:rsidRPr="004714F2" w:rsidDel="00B62773" w:rsidRDefault="00083455" w:rsidP="000C0C19">
            <w:pPr>
              <w:spacing w:line="240" w:lineRule="auto"/>
              <w:rPr>
                <w:color w:val="FFFFFF" w:themeColor="background1"/>
              </w:rPr>
            </w:pPr>
            <w:r w:rsidRPr="004714F2">
              <w:rPr>
                <w:color w:val="FFFFFF" w:themeColor="background1"/>
              </w:rPr>
              <w:t>SDG</w:t>
            </w:r>
          </w:p>
        </w:tc>
        <w:tc>
          <w:tcPr>
            <w:tcW w:w="1380" w:type="pct"/>
          </w:tcPr>
          <w:p w14:paraId="03BB37FD" w14:textId="77777777" w:rsidR="00083455" w:rsidRPr="006E4BDF" w:rsidRDefault="00083455" w:rsidP="000C0C19">
            <w:pPr>
              <w:spacing w:line="240" w:lineRule="auto"/>
              <w:ind w:left="83" w:right="89"/>
              <w:rPr>
                <w:rFonts w:asciiTheme="minorHAnsi" w:hAnsiTheme="minorHAnsi"/>
                <w:bCs/>
                <w:color w:val="FFFFFF" w:themeColor="background1"/>
                <w:sz w:val="20"/>
              </w:rPr>
            </w:pPr>
            <w:r w:rsidRPr="006E4BDF">
              <w:rPr>
                <w:rFonts w:asciiTheme="minorHAnsi" w:hAnsiTheme="minorHAnsi"/>
                <w:bCs/>
                <w:color w:val="FFFFFF" w:themeColor="background1"/>
              </w:rPr>
              <w:t xml:space="preserve">Values </w:t>
            </w:r>
            <w:r w:rsidRPr="006E4BDF">
              <w:rPr>
                <w:rFonts w:asciiTheme="minorHAnsi" w:eastAsia="MS Mincho" w:hAnsiTheme="minorHAnsi"/>
                <w:bCs/>
                <w:color w:val="FFFFFF" w:themeColor="background1"/>
              </w:rPr>
              <w:t>estimated</w:t>
            </w:r>
            <w:r w:rsidRPr="006E4BDF">
              <w:rPr>
                <w:rFonts w:asciiTheme="minorHAnsi" w:hAnsiTheme="minorHAnsi"/>
                <w:bCs/>
                <w:color w:val="FFFFFF" w:themeColor="background1"/>
              </w:rPr>
              <w:t xml:space="preserve"> in ex ante calculation of approved </w:t>
            </w:r>
            <w:r w:rsidRPr="006E4BDF">
              <w:rPr>
                <w:rFonts w:asciiTheme="minorHAnsi" w:eastAsia="MS Mincho" w:hAnsiTheme="minorHAnsi"/>
                <w:bCs/>
                <w:color w:val="FFFFFF" w:themeColor="background1"/>
              </w:rPr>
              <w:t xml:space="preserve">PDD </w:t>
            </w:r>
            <w:r>
              <w:rPr>
                <w:rFonts w:asciiTheme="minorHAnsi" w:eastAsia="MS Mincho" w:hAnsiTheme="minorHAnsi"/>
                <w:bCs/>
                <w:color w:val="FFFFFF" w:themeColor="background1"/>
              </w:rPr>
              <w:br/>
            </w:r>
            <w:r w:rsidRPr="006E4BDF">
              <w:rPr>
                <w:rFonts w:asciiTheme="minorHAnsi" w:eastAsia="MS Mincho" w:hAnsiTheme="minorHAnsi"/>
                <w:bCs/>
                <w:color w:val="FFFFFF" w:themeColor="background1"/>
              </w:rPr>
              <w:lastRenderedPageBreak/>
              <w:t>for this monitoring period</w:t>
            </w:r>
          </w:p>
        </w:tc>
        <w:tc>
          <w:tcPr>
            <w:tcW w:w="1762" w:type="pct"/>
            <w:vAlign w:val="top"/>
          </w:tcPr>
          <w:p w14:paraId="405FA9FF" w14:textId="77777777" w:rsidR="00083455" w:rsidRPr="006E4BDF" w:rsidRDefault="00083455" w:rsidP="000C0C19">
            <w:pPr>
              <w:spacing w:line="240" w:lineRule="auto"/>
              <w:rPr>
                <w:rFonts w:asciiTheme="minorHAnsi" w:hAnsiTheme="minorHAnsi"/>
                <w:bCs/>
                <w:color w:val="FFFFFF" w:themeColor="background1"/>
                <w:sz w:val="20"/>
              </w:rPr>
            </w:pPr>
            <w:r w:rsidRPr="006E4BDF">
              <w:rPr>
                <w:rFonts w:asciiTheme="minorHAnsi" w:hAnsiTheme="minorHAnsi"/>
                <w:bCs/>
                <w:color w:val="FFFFFF" w:themeColor="background1"/>
              </w:rPr>
              <w:lastRenderedPageBreak/>
              <w:t>Actual values</w:t>
            </w:r>
            <w:r w:rsidRPr="006E4BDF">
              <w:rPr>
                <w:rStyle w:val="FootnoteReference"/>
                <w:rFonts w:asciiTheme="minorHAnsi" w:hAnsiTheme="minorHAnsi"/>
                <w:bCs/>
                <w:color w:val="FFFFFF" w:themeColor="background1"/>
              </w:rPr>
              <w:footnoteReference w:id="1"/>
            </w:r>
            <w:r w:rsidRPr="006E4BDF">
              <w:rPr>
                <w:rFonts w:asciiTheme="minorHAnsi" w:hAnsiTheme="minorHAnsi"/>
                <w:bCs/>
                <w:color w:val="FFFFFF" w:themeColor="background1"/>
              </w:rPr>
              <w:t xml:space="preserve"> </w:t>
            </w:r>
            <w:r w:rsidRPr="006E4BDF">
              <w:rPr>
                <w:rFonts w:asciiTheme="minorHAnsi" w:eastAsia="MS Mincho" w:hAnsiTheme="minorHAnsi"/>
                <w:bCs/>
                <w:color w:val="FFFFFF" w:themeColor="background1"/>
              </w:rPr>
              <w:t>achieved</w:t>
            </w:r>
            <w:r w:rsidRPr="006E4BDF">
              <w:rPr>
                <w:rFonts w:asciiTheme="minorHAnsi" w:hAnsiTheme="minorHAnsi"/>
                <w:bCs/>
                <w:color w:val="FFFFFF" w:themeColor="background1"/>
              </w:rPr>
              <w:t xml:space="preserve"> during th</w:t>
            </w:r>
            <w:r w:rsidRPr="006E4BDF">
              <w:rPr>
                <w:rFonts w:asciiTheme="minorHAnsi" w:eastAsia="MS Mincho" w:hAnsiTheme="minorHAnsi"/>
                <w:bCs/>
                <w:color w:val="FFFFFF" w:themeColor="background1"/>
              </w:rPr>
              <w:t>is</w:t>
            </w:r>
            <w:r w:rsidRPr="006E4BDF">
              <w:rPr>
                <w:rFonts w:asciiTheme="minorHAnsi" w:hAnsiTheme="minorHAnsi"/>
                <w:bCs/>
                <w:color w:val="FFFFFF" w:themeColor="background1"/>
              </w:rPr>
              <w:t xml:space="preserve"> monitoring period</w:t>
            </w:r>
          </w:p>
        </w:tc>
      </w:tr>
      <w:tr w:rsidR="00083455" w:rsidRPr="001673A1" w14:paraId="55EE27AB" w14:textId="77777777" w:rsidTr="000C0C19">
        <w:trPr>
          <w:trHeight w:val="208"/>
        </w:trPr>
        <w:tc>
          <w:tcPr>
            <w:tcW w:w="1857" w:type="pct"/>
          </w:tcPr>
          <w:p w14:paraId="4FE47DE9" w14:textId="77777777" w:rsidR="00083455" w:rsidRPr="00D61FB0" w:rsidRDefault="00083455" w:rsidP="000C0C19">
            <w:pPr>
              <w:spacing w:line="240" w:lineRule="auto"/>
              <w:rPr>
                <w:sz w:val="20"/>
                <w:szCs w:val="20"/>
              </w:rPr>
            </w:pPr>
            <w:r w:rsidRPr="00D61FB0">
              <w:rPr>
                <w:sz w:val="20"/>
                <w:szCs w:val="20"/>
              </w:rPr>
              <w:lastRenderedPageBreak/>
              <w:t>13: Emission Reduction</w:t>
            </w:r>
          </w:p>
        </w:tc>
        <w:tc>
          <w:tcPr>
            <w:tcW w:w="1380" w:type="pct"/>
          </w:tcPr>
          <w:p w14:paraId="0BBF2D30" w14:textId="01361AEE" w:rsidR="00B40A20" w:rsidRPr="00D61FB0" w:rsidRDefault="00877584" w:rsidP="00877584">
            <w:pPr>
              <w:spacing w:line="240" w:lineRule="auto"/>
              <w:rPr>
                <w:rFonts w:ascii="Avenir Book" w:hAnsi="Avenir Book"/>
                <w:b/>
                <w:sz w:val="20"/>
                <w:szCs w:val="20"/>
              </w:rPr>
            </w:pPr>
            <w:r>
              <w:rPr>
                <w:sz w:val="20"/>
                <w:szCs w:val="20"/>
              </w:rPr>
              <w:t>421,520</w:t>
            </w:r>
          </w:p>
        </w:tc>
        <w:tc>
          <w:tcPr>
            <w:tcW w:w="1762" w:type="pct"/>
          </w:tcPr>
          <w:p w14:paraId="4035403D" w14:textId="48473721" w:rsidR="00B40A20" w:rsidRPr="00D61FB0" w:rsidRDefault="00877584" w:rsidP="00877584">
            <w:pPr>
              <w:spacing w:line="240" w:lineRule="auto"/>
              <w:rPr>
                <w:rFonts w:ascii="Avenir Book" w:hAnsi="Avenir Book"/>
                <w:b/>
                <w:sz w:val="20"/>
                <w:szCs w:val="20"/>
              </w:rPr>
            </w:pPr>
            <w:r>
              <w:rPr>
                <w:sz w:val="20"/>
                <w:szCs w:val="20"/>
              </w:rPr>
              <w:t>381,686</w:t>
            </w:r>
          </w:p>
        </w:tc>
      </w:tr>
      <w:tr w:rsidR="00083455" w:rsidRPr="001673A1" w14:paraId="2B8C38BD" w14:textId="77777777" w:rsidTr="000C0C19">
        <w:trPr>
          <w:trHeight w:val="235"/>
        </w:trPr>
        <w:tc>
          <w:tcPr>
            <w:tcW w:w="1857" w:type="pct"/>
            <w:tcBorders>
              <w:bottom w:val="single" w:sz="4" w:space="0" w:color="A6A6A6" w:themeColor="background1" w:themeShade="A6"/>
            </w:tcBorders>
          </w:tcPr>
          <w:p w14:paraId="2C74BE36" w14:textId="77777777" w:rsidR="00083455" w:rsidRPr="00793ADB" w:rsidDel="00B62773" w:rsidRDefault="00083455" w:rsidP="000C0C19">
            <w:pPr>
              <w:spacing w:line="240" w:lineRule="auto"/>
              <w:rPr>
                <w:b/>
              </w:rPr>
            </w:pPr>
            <w:r w:rsidRPr="00793ADB">
              <w:rPr>
                <w:b/>
              </w:rPr>
              <w:t>3:</w:t>
            </w:r>
          </w:p>
        </w:tc>
        <w:tc>
          <w:tcPr>
            <w:tcW w:w="1380" w:type="pct"/>
            <w:tcBorders>
              <w:bottom w:val="single" w:sz="4" w:space="0" w:color="A6A6A6" w:themeColor="background1" w:themeShade="A6"/>
            </w:tcBorders>
          </w:tcPr>
          <w:p w14:paraId="15B1F776" w14:textId="77777777" w:rsidR="00083455" w:rsidRPr="001673A1" w:rsidRDefault="00083455" w:rsidP="000C0C19">
            <w:pPr>
              <w:spacing w:line="240" w:lineRule="auto"/>
              <w:rPr>
                <w:rFonts w:ascii="Avenir Book" w:hAnsi="Avenir Book"/>
                <w:b/>
                <w:sz w:val="20"/>
              </w:rPr>
            </w:pPr>
          </w:p>
        </w:tc>
        <w:tc>
          <w:tcPr>
            <w:tcW w:w="1762" w:type="pct"/>
            <w:tcBorders>
              <w:bottom w:val="single" w:sz="4" w:space="0" w:color="A6A6A6" w:themeColor="background1" w:themeShade="A6"/>
            </w:tcBorders>
          </w:tcPr>
          <w:p w14:paraId="676F152C" w14:textId="77777777" w:rsidR="00083455" w:rsidRPr="001673A1" w:rsidRDefault="00083455" w:rsidP="000C0C19">
            <w:pPr>
              <w:spacing w:line="240" w:lineRule="auto"/>
              <w:rPr>
                <w:rFonts w:ascii="Avenir Book" w:hAnsi="Avenir Book"/>
                <w:b/>
                <w:sz w:val="20"/>
              </w:rPr>
            </w:pPr>
          </w:p>
        </w:tc>
      </w:tr>
      <w:tr w:rsidR="00083455" w:rsidRPr="001673A1" w14:paraId="2F0C42AC" w14:textId="77777777" w:rsidTr="000C0C19">
        <w:trPr>
          <w:trHeight w:val="494"/>
        </w:trPr>
        <w:tc>
          <w:tcPr>
            <w:tcW w:w="1857" w:type="pct"/>
            <w:tcBorders>
              <w:bottom w:val="single" w:sz="4" w:space="0" w:color="A6A6A6" w:themeColor="background1" w:themeShade="A6"/>
            </w:tcBorders>
          </w:tcPr>
          <w:p w14:paraId="3D6978E3" w14:textId="77777777" w:rsidR="00083455" w:rsidRPr="001673A1" w:rsidRDefault="00083455" w:rsidP="000C0C19">
            <w:pPr>
              <w:spacing w:line="240" w:lineRule="auto"/>
            </w:pPr>
            <w:r w:rsidRPr="008119D4">
              <w:rPr>
                <w:rFonts w:asciiTheme="minorHAnsi" w:hAnsiTheme="minorHAnsi"/>
                <w:sz w:val="20"/>
                <w:szCs w:val="20"/>
              </w:rPr>
              <w:t>3.9.1 Mortality rate attributed to household and ambient air pollution (Average annual consumption of woody biomass per</w:t>
            </w:r>
            <w:r w:rsidRPr="00DE6B4A">
              <w:rPr>
                <w:rFonts w:ascii="Avenir Book" w:eastAsia="MS Mincho" w:hAnsi="Avenir Book"/>
                <w:sz w:val="20"/>
              </w:rPr>
              <w:t xml:space="preserve"> </w:t>
            </w:r>
            <w:r w:rsidRPr="008119D4">
              <w:rPr>
                <w:rFonts w:asciiTheme="minorHAnsi" w:hAnsiTheme="minorHAnsi"/>
                <w:sz w:val="20"/>
                <w:szCs w:val="20"/>
              </w:rPr>
              <w:t>household in the pre-project devices during the project activity)</w:t>
            </w:r>
            <w:r>
              <w:rPr>
                <w:rFonts w:asciiTheme="minorHAnsi" w:hAnsiTheme="minorHAnsi"/>
                <w:sz w:val="20"/>
                <w:szCs w:val="20"/>
              </w:rPr>
              <w:t xml:space="preserve"> (t/HH/year)</w:t>
            </w:r>
          </w:p>
        </w:tc>
        <w:tc>
          <w:tcPr>
            <w:tcW w:w="1380" w:type="pct"/>
            <w:tcBorders>
              <w:bottom w:val="single" w:sz="4" w:space="0" w:color="A6A6A6" w:themeColor="background1" w:themeShade="A6"/>
            </w:tcBorders>
          </w:tcPr>
          <w:p w14:paraId="124F6838" w14:textId="01D037DD" w:rsidR="00083455" w:rsidRPr="001673A1" w:rsidRDefault="00083455" w:rsidP="00B40A20">
            <w:pPr>
              <w:spacing w:line="240" w:lineRule="auto"/>
              <w:rPr>
                <w:rFonts w:ascii="Avenir Book" w:hAnsi="Avenir Book"/>
                <w:b/>
                <w:sz w:val="20"/>
              </w:rPr>
            </w:pPr>
            <w:r w:rsidRPr="00BE7772">
              <w:rPr>
                <w:rFonts w:asciiTheme="minorHAnsi" w:hAnsiTheme="minorHAnsi"/>
                <w:sz w:val="20"/>
                <w:szCs w:val="20"/>
              </w:rPr>
              <w:t>0.5</w:t>
            </w:r>
            <w:r w:rsidR="00B40A20">
              <w:rPr>
                <w:rFonts w:asciiTheme="minorHAnsi" w:hAnsiTheme="minorHAnsi"/>
                <w:sz w:val="20"/>
                <w:szCs w:val="20"/>
              </w:rPr>
              <w:t>4</w:t>
            </w:r>
          </w:p>
        </w:tc>
        <w:tc>
          <w:tcPr>
            <w:tcW w:w="1762" w:type="pct"/>
            <w:tcBorders>
              <w:bottom w:val="single" w:sz="4" w:space="0" w:color="A6A6A6" w:themeColor="background1" w:themeShade="A6"/>
            </w:tcBorders>
          </w:tcPr>
          <w:p w14:paraId="4C198A1C" w14:textId="77777777" w:rsidR="00877584" w:rsidRDefault="00877584" w:rsidP="00877584">
            <w:pPr>
              <w:spacing w:line="276" w:lineRule="auto"/>
              <w:rPr>
                <w:rFonts w:asciiTheme="minorHAnsi" w:hAnsiTheme="minorHAnsi"/>
                <w:sz w:val="20"/>
                <w:szCs w:val="20"/>
              </w:rPr>
            </w:pPr>
            <w:r>
              <w:rPr>
                <w:rFonts w:asciiTheme="minorHAnsi" w:hAnsiTheme="minorHAnsi"/>
                <w:sz w:val="20"/>
                <w:szCs w:val="20"/>
              </w:rPr>
              <w:t>CPA-1: 0.55</w:t>
            </w:r>
          </w:p>
          <w:p w14:paraId="0AD43E59" w14:textId="77777777" w:rsidR="00877584" w:rsidRDefault="00877584" w:rsidP="00877584">
            <w:pPr>
              <w:spacing w:line="276" w:lineRule="auto"/>
              <w:rPr>
                <w:rFonts w:asciiTheme="minorHAnsi" w:hAnsiTheme="minorHAnsi"/>
                <w:sz w:val="20"/>
                <w:szCs w:val="20"/>
              </w:rPr>
            </w:pPr>
            <w:r>
              <w:rPr>
                <w:rFonts w:asciiTheme="minorHAnsi" w:hAnsiTheme="minorHAnsi"/>
                <w:sz w:val="20"/>
                <w:szCs w:val="20"/>
              </w:rPr>
              <w:t>CPA-2: 0.54</w:t>
            </w:r>
          </w:p>
          <w:p w14:paraId="0B689E92" w14:textId="77777777" w:rsidR="00877584" w:rsidRDefault="00877584" w:rsidP="00877584">
            <w:pPr>
              <w:spacing w:line="276" w:lineRule="auto"/>
              <w:rPr>
                <w:rFonts w:asciiTheme="minorHAnsi" w:hAnsiTheme="minorHAnsi"/>
                <w:sz w:val="20"/>
                <w:szCs w:val="20"/>
              </w:rPr>
            </w:pPr>
            <w:r>
              <w:rPr>
                <w:rFonts w:asciiTheme="minorHAnsi" w:hAnsiTheme="minorHAnsi"/>
                <w:sz w:val="20"/>
                <w:szCs w:val="20"/>
              </w:rPr>
              <w:t>CPA-3: 0.51</w:t>
            </w:r>
          </w:p>
          <w:p w14:paraId="47981065" w14:textId="77777777" w:rsidR="00877584" w:rsidRDefault="00877584" w:rsidP="00877584">
            <w:pPr>
              <w:spacing w:line="276" w:lineRule="auto"/>
              <w:rPr>
                <w:rFonts w:asciiTheme="minorHAnsi" w:hAnsiTheme="minorHAnsi"/>
                <w:sz w:val="20"/>
                <w:szCs w:val="20"/>
              </w:rPr>
            </w:pPr>
            <w:r>
              <w:rPr>
                <w:rFonts w:asciiTheme="minorHAnsi" w:hAnsiTheme="minorHAnsi"/>
                <w:sz w:val="20"/>
                <w:szCs w:val="20"/>
              </w:rPr>
              <w:t>CPA-4: 0.49</w:t>
            </w:r>
          </w:p>
          <w:p w14:paraId="2FB9C5DD" w14:textId="77777777" w:rsidR="00877584" w:rsidRDefault="00877584" w:rsidP="00877584">
            <w:pPr>
              <w:spacing w:line="276" w:lineRule="auto"/>
              <w:rPr>
                <w:rFonts w:asciiTheme="minorHAnsi" w:hAnsiTheme="minorHAnsi"/>
                <w:sz w:val="20"/>
                <w:szCs w:val="20"/>
              </w:rPr>
            </w:pPr>
            <w:r>
              <w:rPr>
                <w:rFonts w:asciiTheme="minorHAnsi" w:hAnsiTheme="minorHAnsi"/>
                <w:sz w:val="20"/>
                <w:szCs w:val="20"/>
              </w:rPr>
              <w:t>CPA-5: 0.55</w:t>
            </w:r>
          </w:p>
          <w:p w14:paraId="04E87A98" w14:textId="77777777" w:rsidR="00877584" w:rsidRDefault="00877584" w:rsidP="00877584">
            <w:pPr>
              <w:spacing w:line="276" w:lineRule="auto"/>
              <w:rPr>
                <w:rFonts w:asciiTheme="minorHAnsi" w:hAnsiTheme="minorHAnsi"/>
                <w:sz w:val="20"/>
                <w:szCs w:val="20"/>
              </w:rPr>
            </w:pPr>
            <w:r>
              <w:rPr>
                <w:rFonts w:asciiTheme="minorHAnsi" w:hAnsiTheme="minorHAnsi"/>
                <w:sz w:val="20"/>
                <w:szCs w:val="20"/>
              </w:rPr>
              <w:t>CPA-6: 0.48</w:t>
            </w:r>
          </w:p>
          <w:p w14:paraId="65B3BB62" w14:textId="77777777" w:rsidR="00877584" w:rsidRDefault="00877584" w:rsidP="00877584">
            <w:pPr>
              <w:spacing w:line="276" w:lineRule="auto"/>
              <w:rPr>
                <w:rFonts w:asciiTheme="minorHAnsi" w:hAnsiTheme="minorHAnsi"/>
                <w:sz w:val="20"/>
                <w:szCs w:val="20"/>
              </w:rPr>
            </w:pPr>
            <w:r>
              <w:rPr>
                <w:rFonts w:asciiTheme="minorHAnsi" w:hAnsiTheme="minorHAnsi"/>
                <w:sz w:val="20"/>
                <w:szCs w:val="20"/>
              </w:rPr>
              <w:t>CPA-7: 0.51</w:t>
            </w:r>
          </w:p>
          <w:p w14:paraId="0B5DF853" w14:textId="3B289836" w:rsidR="00B40A20" w:rsidRPr="001673A1" w:rsidRDefault="00877584" w:rsidP="00877584">
            <w:pPr>
              <w:spacing w:line="240" w:lineRule="auto"/>
              <w:rPr>
                <w:rFonts w:ascii="Avenir Book" w:hAnsi="Avenir Book"/>
                <w:b/>
                <w:sz w:val="20"/>
              </w:rPr>
            </w:pPr>
            <w:r>
              <w:rPr>
                <w:rFonts w:asciiTheme="minorHAnsi" w:hAnsiTheme="minorHAnsi"/>
                <w:sz w:val="20"/>
                <w:szCs w:val="20"/>
              </w:rPr>
              <w:t>CPA-10: 0.51</w:t>
            </w:r>
          </w:p>
        </w:tc>
      </w:tr>
      <w:tr w:rsidR="00083455" w:rsidRPr="001673A1" w14:paraId="40FDD8FA" w14:textId="77777777" w:rsidTr="000C0C19">
        <w:trPr>
          <w:trHeight w:val="494"/>
        </w:trPr>
        <w:tc>
          <w:tcPr>
            <w:tcW w:w="1857" w:type="pct"/>
            <w:tcBorders>
              <w:bottom w:val="single" w:sz="4" w:space="0" w:color="A6A6A6" w:themeColor="background1" w:themeShade="A6"/>
            </w:tcBorders>
          </w:tcPr>
          <w:p w14:paraId="04669502" w14:textId="77777777" w:rsidR="00083455" w:rsidRPr="001673A1" w:rsidRDefault="00083455" w:rsidP="000C0C19">
            <w:pPr>
              <w:spacing w:line="240" w:lineRule="auto"/>
            </w:pPr>
            <w:r w:rsidRPr="008119D4">
              <w:rPr>
                <w:rFonts w:asciiTheme="minorHAnsi" w:hAnsiTheme="minorHAnsi"/>
                <w:sz w:val="20"/>
                <w:szCs w:val="20"/>
              </w:rPr>
              <w:t>3.9.1 Mortality rate attributed to household and ambient air pollution (Quantity of woody biomass that is substituted or displaced)</w:t>
            </w:r>
            <w:r>
              <w:rPr>
                <w:rFonts w:asciiTheme="minorHAnsi" w:hAnsiTheme="minorHAnsi"/>
                <w:sz w:val="20"/>
                <w:szCs w:val="20"/>
              </w:rPr>
              <w:t xml:space="preserve"> (Ton)</w:t>
            </w:r>
          </w:p>
        </w:tc>
        <w:tc>
          <w:tcPr>
            <w:tcW w:w="1380" w:type="pct"/>
            <w:tcBorders>
              <w:bottom w:val="single" w:sz="4" w:space="0" w:color="A6A6A6" w:themeColor="background1" w:themeShade="A6"/>
            </w:tcBorders>
          </w:tcPr>
          <w:p w14:paraId="78765731" w14:textId="3DFF93BD" w:rsidR="00083455" w:rsidRDefault="00B40A20" w:rsidP="000C0C19">
            <w:pPr>
              <w:spacing w:line="240" w:lineRule="auto"/>
              <w:rPr>
                <w:rFonts w:asciiTheme="minorHAnsi" w:hAnsiTheme="minorHAnsi"/>
                <w:sz w:val="20"/>
                <w:szCs w:val="20"/>
              </w:rPr>
            </w:pPr>
            <w:r>
              <w:rPr>
                <w:rFonts w:asciiTheme="minorHAnsi" w:hAnsiTheme="minorHAnsi"/>
                <w:sz w:val="20"/>
                <w:szCs w:val="20"/>
              </w:rPr>
              <w:t>CPA-1:</w:t>
            </w:r>
            <w:r w:rsidR="00D328D9">
              <w:rPr>
                <w:rFonts w:asciiTheme="minorHAnsi" w:hAnsiTheme="minorHAnsi"/>
                <w:sz w:val="20"/>
                <w:szCs w:val="20"/>
              </w:rPr>
              <w:t>80,096.00</w:t>
            </w:r>
          </w:p>
          <w:p w14:paraId="48B2FD3E" w14:textId="77777777" w:rsidR="00D328D9" w:rsidRDefault="00D328D9" w:rsidP="000C0C19">
            <w:pPr>
              <w:spacing w:line="240" w:lineRule="auto"/>
              <w:rPr>
                <w:rFonts w:asciiTheme="minorHAnsi" w:hAnsiTheme="minorHAnsi"/>
                <w:sz w:val="20"/>
                <w:szCs w:val="20"/>
              </w:rPr>
            </w:pPr>
            <w:r>
              <w:rPr>
                <w:rFonts w:asciiTheme="minorHAnsi" w:hAnsiTheme="minorHAnsi"/>
                <w:sz w:val="20"/>
                <w:szCs w:val="20"/>
              </w:rPr>
              <w:t>CPA-2: 79,807.64</w:t>
            </w:r>
          </w:p>
          <w:p w14:paraId="15AA0B7E" w14:textId="68B95CA0" w:rsidR="00D328D9" w:rsidRDefault="00D328D9" w:rsidP="000C0C19">
            <w:pPr>
              <w:spacing w:line="240" w:lineRule="auto"/>
              <w:rPr>
                <w:rFonts w:asciiTheme="minorHAnsi" w:hAnsiTheme="minorHAnsi"/>
                <w:sz w:val="20"/>
                <w:szCs w:val="20"/>
              </w:rPr>
            </w:pPr>
            <w:r>
              <w:rPr>
                <w:rFonts w:asciiTheme="minorHAnsi" w:hAnsiTheme="minorHAnsi"/>
                <w:sz w:val="20"/>
                <w:szCs w:val="20"/>
              </w:rPr>
              <w:t>CPA-3: 79,935.80</w:t>
            </w:r>
          </w:p>
          <w:p w14:paraId="2A235159" w14:textId="6DD41770" w:rsidR="00D328D9" w:rsidRDefault="00D328D9" w:rsidP="000C0C19">
            <w:pPr>
              <w:spacing w:line="240" w:lineRule="auto"/>
              <w:rPr>
                <w:rFonts w:asciiTheme="minorHAnsi" w:hAnsiTheme="minorHAnsi"/>
                <w:sz w:val="20"/>
                <w:szCs w:val="20"/>
              </w:rPr>
            </w:pPr>
            <w:r>
              <w:rPr>
                <w:rFonts w:asciiTheme="minorHAnsi" w:hAnsiTheme="minorHAnsi"/>
                <w:sz w:val="20"/>
                <w:szCs w:val="20"/>
              </w:rPr>
              <w:t>CPA-4: 79,979.85</w:t>
            </w:r>
          </w:p>
          <w:p w14:paraId="7C942276" w14:textId="0760FB13" w:rsidR="00D328D9" w:rsidRDefault="00D328D9" w:rsidP="000C0C19">
            <w:pPr>
              <w:spacing w:line="240" w:lineRule="auto"/>
              <w:rPr>
                <w:rFonts w:asciiTheme="minorHAnsi" w:hAnsiTheme="minorHAnsi"/>
                <w:sz w:val="20"/>
                <w:szCs w:val="20"/>
              </w:rPr>
            </w:pPr>
            <w:r>
              <w:rPr>
                <w:rFonts w:asciiTheme="minorHAnsi" w:hAnsiTheme="minorHAnsi"/>
                <w:sz w:val="20"/>
                <w:szCs w:val="20"/>
              </w:rPr>
              <w:t>CPA-5: 79,467.21</w:t>
            </w:r>
          </w:p>
          <w:p w14:paraId="1F6421E4" w14:textId="78051584" w:rsidR="00877584" w:rsidRDefault="00877584" w:rsidP="000C0C19">
            <w:pPr>
              <w:spacing w:line="240" w:lineRule="auto"/>
              <w:rPr>
                <w:rFonts w:asciiTheme="minorHAnsi" w:hAnsiTheme="minorHAnsi"/>
                <w:sz w:val="20"/>
                <w:szCs w:val="20"/>
              </w:rPr>
            </w:pPr>
            <w:r>
              <w:rPr>
                <w:rFonts w:asciiTheme="minorHAnsi" w:hAnsiTheme="minorHAnsi"/>
                <w:sz w:val="20"/>
                <w:szCs w:val="20"/>
              </w:rPr>
              <w:t xml:space="preserve">CPA-6: </w:t>
            </w:r>
            <w:r w:rsidR="00B72162">
              <w:rPr>
                <w:rFonts w:asciiTheme="minorHAnsi" w:hAnsiTheme="minorHAnsi"/>
                <w:sz w:val="20"/>
                <w:szCs w:val="20"/>
              </w:rPr>
              <w:t>74,108.52</w:t>
            </w:r>
          </w:p>
          <w:p w14:paraId="5F74EC3C" w14:textId="7617719F" w:rsidR="00877584" w:rsidRDefault="00877584" w:rsidP="000C0C19">
            <w:pPr>
              <w:spacing w:line="240" w:lineRule="auto"/>
              <w:rPr>
                <w:rFonts w:asciiTheme="minorHAnsi" w:hAnsiTheme="minorHAnsi"/>
                <w:sz w:val="20"/>
                <w:szCs w:val="20"/>
              </w:rPr>
            </w:pPr>
            <w:r>
              <w:rPr>
                <w:rFonts w:asciiTheme="minorHAnsi" w:hAnsiTheme="minorHAnsi"/>
                <w:sz w:val="20"/>
                <w:szCs w:val="20"/>
              </w:rPr>
              <w:t xml:space="preserve">CPA-7: </w:t>
            </w:r>
            <w:r w:rsidR="00B72162">
              <w:rPr>
                <w:rFonts w:asciiTheme="minorHAnsi" w:hAnsiTheme="minorHAnsi"/>
                <w:sz w:val="20"/>
                <w:szCs w:val="20"/>
              </w:rPr>
              <w:t>73,659.96</w:t>
            </w:r>
          </w:p>
          <w:p w14:paraId="6E6F1D01" w14:textId="10D37C6D" w:rsidR="00B40A20" w:rsidRPr="001673A1" w:rsidRDefault="00B40A20" w:rsidP="00D328D9">
            <w:pPr>
              <w:spacing w:line="240" w:lineRule="auto"/>
              <w:rPr>
                <w:rFonts w:ascii="Avenir Book" w:hAnsi="Avenir Book"/>
                <w:b/>
                <w:sz w:val="20"/>
              </w:rPr>
            </w:pPr>
            <w:r>
              <w:rPr>
                <w:rFonts w:asciiTheme="minorHAnsi" w:hAnsiTheme="minorHAnsi"/>
                <w:sz w:val="20"/>
                <w:szCs w:val="20"/>
              </w:rPr>
              <w:t xml:space="preserve">CPA-10: </w:t>
            </w:r>
            <w:r w:rsidR="00D328D9">
              <w:rPr>
                <w:rFonts w:asciiTheme="minorHAnsi" w:hAnsiTheme="minorHAnsi"/>
                <w:sz w:val="20"/>
                <w:szCs w:val="20"/>
              </w:rPr>
              <w:t>47,650.50</w:t>
            </w:r>
          </w:p>
        </w:tc>
        <w:tc>
          <w:tcPr>
            <w:tcW w:w="1762" w:type="pct"/>
            <w:tcBorders>
              <w:bottom w:val="single" w:sz="4" w:space="0" w:color="A6A6A6" w:themeColor="background1" w:themeShade="A6"/>
            </w:tcBorders>
          </w:tcPr>
          <w:p w14:paraId="1517D592" w14:textId="35814E74" w:rsidR="00B72162" w:rsidRPr="00596F7F" w:rsidRDefault="00B72162" w:rsidP="00B72162">
            <w:pPr>
              <w:spacing w:line="276" w:lineRule="auto"/>
              <w:rPr>
                <w:rFonts w:asciiTheme="minorHAnsi" w:hAnsiTheme="minorHAnsi"/>
                <w:sz w:val="20"/>
                <w:szCs w:val="20"/>
              </w:rPr>
            </w:pPr>
            <w:r w:rsidRPr="00596F7F">
              <w:rPr>
                <w:rFonts w:asciiTheme="minorHAnsi" w:hAnsiTheme="minorHAnsi"/>
                <w:sz w:val="20"/>
                <w:szCs w:val="20"/>
              </w:rPr>
              <w:t>CPA-1: 71</w:t>
            </w:r>
            <w:r w:rsidR="005137E8">
              <w:rPr>
                <w:rFonts w:asciiTheme="minorHAnsi" w:hAnsiTheme="minorHAnsi"/>
                <w:sz w:val="20"/>
                <w:szCs w:val="20"/>
              </w:rPr>
              <w:t>,</w:t>
            </w:r>
            <w:r w:rsidRPr="00596F7F">
              <w:rPr>
                <w:rFonts w:asciiTheme="minorHAnsi" w:hAnsiTheme="minorHAnsi"/>
                <w:sz w:val="20"/>
                <w:szCs w:val="20"/>
              </w:rPr>
              <w:t xml:space="preserve">315.59 </w:t>
            </w:r>
          </w:p>
          <w:p w14:paraId="4E68EBB3" w14:textId="3CAB82FF" w:rsidR="00B72162" w:rsidRPr="00596F7F" w:rsidRDefault="00B72162" w:rsidP="00B72162">
            <w:pPr>
              <w:spacing w:line="276" w:lineRule="auto"/>
              <w:rPr>
                <w:rFonts w:asciiTheme="minorHAnsi" w:hAnsiTheme="minorHAnsi"/>
                <w:sz w:val="20"/>
                <w:szCs w:val="20"/>
              </w:rPr>
            </w:pPr>
            <w:r w:rsidRPr="00596F7F">
              <w:rPr>
                <w:rFonts w:asciiTheme="minorHAnsi" w:hAnsiTheme="minorHAnsi"/>
                <w:sz w:val="20"/>
                <w:szCs w:val="20"/>
              </w:rPr>
              <w:t>CPA-2: 67</w:t>
            </w:r>
            <w:r w:rsidR="005137E8">
              <w:rPr>
                <w:rFonts w:asciiTheme="minorHAnsi" w:hAnsiTheme="minorHAnsi"/>
                <w:sz w:val="20"/>
                <w:szCs w:val="20"/>
              </w:rPr>
              <w:t>,</w:t>
            </w:r>
            <w:r w:rsidRPr="00596F7F">
              <w:rPr>
                <w:rFonts w:asciiTheme="minorHAnsi" w:hAnsiTheme="minorHAnsi"/>
                <w:sz w:val="20"/>
                <w:szCs w:val="20"/>
              </w:rPr>
              <w:t xml:space="preserve">459.87 </w:t>
            </w:r>
          </w:p>
          <w:p w14:paraId="2A270B91" w14:textId="1ACD35B9" w:rsidR="00B72162" w:rsidRPr="00596F7F" w:rsidRDefault="00B72162" w:rsidP="00B72162">
            <w:pPr>
              <w:spacing w:line="276" w:lineRule="auto"/>
              <w:rPr>
                <w:rFonts w:asciiTheme="minorHAnsi" w:hAnsiTheme="minorHAnsi"/>
                <w:sz w:val="20"/>
                <w:szCs w:val="20"/>
              </w:rPr>
            </w:pPr>
            <w:r w:rsidRPr="00596F7F">
              <w:rPr>
                <w:rFonts w:asciiTheme="minorHAnsi" w:hAnsiTheme="minorHAnsi"/>
                <w:sz w:val="20"/>
                <w:szCs w:val="20"/>
              </w:rPr>
              <w:t>CPA-3: 72</w:t>
            </w:r>
            <w:r w:rsidR="005137E8">
              <w:rPr>
                <w:rFonts w:asciiTheme="minorHAnsi" w:hAnsiTheme="minorHAnsi"/>
                <w:sz w:val="20"/>
                <w:szCs w:val="20"/>
              </w:rPr>
              <w:t>,</w:t>
            </w:r>
            <w:r w:rsidRPr="00596F7F">
              <w:rPr>
                <w:rFonts w:asciiTheme="minorHAnsi" w:hAnsiTheme="minorHAnsi"/>
                <w:sz w:val="20"/>
                <w:szCs w:val="20"/>
              </w:rPr>
              <w:t xml:space="preserve">620.74 </w:t>
            </w:r>
          </w:p>
          <w:p w14:paraId="36F395D7" w14:textId="4D92BFD1" w:rsidR="00B72162" w:rsidRPr="00596F7F" w:rsidRDefault="00B72162" w:rsidP="00B72162">
            <w:pPr>
              <w:spacing w:line="276" w:lineRule="auto"/>
              <w:rPr>
                <w:rFonts w:asciiTheme="minorHAnsi" w:hAnsiTheme="minorHAnsi"/>
                <w:sz w:val="20"/>
                <w:szCs w:val="20"/>
              </w:rPr>
            </w:pPr>
            <w:r w:rsidRPr="00596F7F">
              <w:rPr>
                <w:rFonts w:asciiTheme="minorHAnsi" w:hAnsiTheme="minorHAnsi"/>
                <w:sz w:val="20"/>
                <w:szCs w:val="20"/>
              </w:rPr>
              <w:t>CPA-4: 80</w:t>
            </w:r>
            <w:r w:rsidR="005137E8">
              <w:rPr>
                <w:rFonts w:asciiTheme="minorHAnsi" w:hAnsiTheme="minorHAnsi"/>
                <w:sz w:val="20"/>
                <w:szCs w:val="20"/>
              </w:rPr>
              <w:t>,</w:t>
            </w:r>
            <w:r w:rsidRPr="00596F7F">
              <w:rPr>
                <w:rFonts w:asciiTheme="minorHAnsi" w:hAnsiTheme="minorHAnsi"/>
                <w:sz w:val="20"/>
                <w:szCs w:val="20"/>
              </w:rPr>
              <w:t xml:space="preserve">232.47 </w:t>
            </w:r>
          </w:p>
          <w:p w14:paraId="39C81C9E" w14:textId="11D584F4" w:rsidR="00B72162" w:rsidRPr="00596F7F" w:rsidRDefault="00B72162" w:rsidP="00B72162">
            <w:pPr>
              <w:spacing w:line="276" w:lineRule="auto"/>
              <w:rPr>
                <w:rFonts w:asciiTheme="minorHAnsi" w:hAnsiTheme="minorHAnsi"/>
                <w:sz w:val="20"/>
                <w:szCs w:val="20"/>
              </w:rPr>
            </w:pPr>
            <w:r w:rsidRPr="00596F7F">
              <w:rPr>
                <w:rFonts w:asciiTheme="minorHAnsi" w:hAnsiTheme="minorHAnsi"/>
                <w:sz w:val="20"/>
                <w:szCs w:val="20"/>
              </w:rPr>
              <w:t>CPA-5: 73</w:t>
            </w:r>
            <w:r w:rsidR="005137E8">
              <w:rPr>
                <w:rFonts w:asciiTheme="minorHAnsi" w:hAnsiTheme="minorHAnsi"/>
                <w:sz w:val="20"/>
                <w:szCs w:val="20"/>
              </w:rPr>
              <w:t>,</w:t>
            </w:r>
            <w:r w:rsidRPr="00596F7F">
              <w:rPr>
                <w:rFonts w:asciiTheme="minorHAnsi" w:hAnsiTheme="minorHAnsi"/>
                <w:sz w:val="20"/>
                <w:szCs w:val="20"/>
              </w:rPr>
              <w:t xml:space="preserve">936.27 </w:t>
            </w:r>
          </w:p>
          <w:p w14:paraId="4CFEA620" w14:textId="475A37D1" w:rsidR="00B72162" w:rsidRPr="00596F7F" w:rsidRDefault="00B72162" w:rsidP="00B72162">
            <w:pPr>
              <w:spacing w:line="276" w:lineRule="auto"/>
              <w:rPr>
                <w:rFonts w:asciiTheme="minorHAnsi" w:hAnsiTheme="minorHAnsi"/>
                <w:sz w:val="20"/>
                <w:szCs w:val="20"/>
              </w:rPr>
            </w:pPr>
            <w:r w:rsidRPr="00596F7F">
              <w:rPr>
                <w:rFonts w:asciiTheme="minorHAnsi" w:hAnsiTheme="minorHAnsi"/>
                <w:sz w:val="20"/>
                <w:szCs w:val="20"/>
              </w:rPr>
              <w:t>CPA-6: 32</w:t>
            </w:r>
            <w:r w:rsidR="005137E8">
              <w:rPr>
                <w:rFonts w:asciiTheme="minorHAnsi" w:hAnsiTheme="minorHAnsi"/>
                <w:sz w:val="20"/>
                <w:szCs w:val="20"/>
              </w:rPr>
              <w:t>,</w:t>
            </w:r>
            <w:r w:rsidRPr="00596F7F">
              <w:rPr>
                <w:rFonts w:asciiTheme="minorHAnsi" w:hAnsiTheme="minorHAnsi"/>
                <w:sz w:val="20"/>
                <w:szCs w:val="20"/>
              </w:rPr>
              <w:t xml:space="preserve">369.97 </w:t>
            </w:r>
          </w:p>
          <w:p w14:paraId="6037F376" w14:textId="6B1C2916" w:rsidR="00B72162" w:rsidRPr="00596F7F" w:rsidRDefault="00B72162" w:rsidP="00B72162">
            <w:pPr>
              <w:spacing w:line="276" w:lineRule="auto"/>
              <w:rPr>
                <w:rFonts w:asciiTheme="minorHAnsi" w:hAnsiTheme="minorHAnsi"/>
                <w:sz w:val="20"/>
                <w:szCs w:val="20"/>
              </w:rPr>
            </w:pPr>
            <w:r w:rsidRPr="00596F7F">
              <w:rPr>
                <w:rFonts w:asciiTheme="minorHAnsi" w:hAnsiTheme="minorHAnsi"/>
                <w:sz w:val="20"/>
                <w:szCs w:val="20"/>
              </w:rPr>
              <w:t>CPA-7: 33</w:t>
            </w:r>
            <w:r w:rsidR="005137E8">
              <w:rPr>
                <w:rFonts w:asciiTheme="minorHAnsi" w:hAnsiTheme="minorHAnsi"/>
                <w:sz w:val="20"/>
                <w:szCs w:val="20"/>
              </w:rPr>
              <w:t>,</w:t>
            </w:r>
            <w:r w:rsidRPr="00596F7F">
              <w:rPr>
                <w:rFonts w:asciiTheme="minorHAnsi" w:hAnsiTheme="minorHAnsi"/>
                <w:sz w:val="20"/>
                <w:szCs w:val="20"/>
              </w:rPr>
              <w:t xml:space="preserve">639.07 </w:t>
            </w:r>
          </w:p>
          <w:p w14:paraId="37B8A0CE" w14:textId="32611ADE" w:rsidR="00B40A20" w:rsidRPr="001673A1" w:rsidRDefault="00B72162" w:rsidP="00B72162">
            <w:pPr>
              <w:spacing w:line="240" w:lineRule="auto"/>
              <w:rPr>
                <w:rFonts w:ascii="Avenir Book" w:hAnsi="Avenir Book"/>
                <w:b/>
                <w:sz w:val="20"/>
              </w:rPr>
            </w:pPr>
            <w:r w:rsidRPr="00596F7F">
              <w:rPr>
                <w:rFonts w:asciiTheme="minorHAnsi" w:hAnsiTheme="minorHAnsi"/>
                <w:sz w:val="20"/>
                <w:szCs w:val="20"/>
              </w:rPr>
              <w:t>CPA-10: 38</w:t>
            </w:r>
            <w:r w:rsidR="005137E8">
              <w:rPr>
                <w:rFonts w:asciiTheme="minorHAnsi" w:hAnsiTheme="minorHAnsi"/>
                <w:sz w:val="20"/>
                <w:szCs w:val="20"/>
              </w:rPr>
              <w:t>,</w:t>
            </w:r>
            <w:r w:rsidRPr="00596F7F">
              <w:rPr>
                <w:rFonts w:asciiTheme="minorHAnsi" w:hAnsiTheme="minorHAnsi"/>
                <w:sz w:val="20"/>
                <w:szCs w:val="20"/>
              </w:rPr>
              <w:t xml:space="preserve">009.98 </w:t>
            </w:r>
          </w:p>
        </w:tc>
      </w:tr>
      <w:tr w:rsidR="00083455" w:rsidRPr="001673A1" w14:paraId="10632C6A" w14:textId="77777777" w:rsidTr="000C0C19">
        <w:trPr>
          <w:trHeight w:val="494"/>
        </w:trPr>
        <w:tc>
          <w:tcPr>
            <w:tcW w:w="1857" w:type="pct"/>
            <w:tcBorders>
              <w:bottom w:val="single" w:sz="4" w:space="0" w:color="A6A6A6" w:themeColor="background1" w:themeShade="A6"/>
            </w:tcBorders>
          </w:tcPr>
          <w:p w14:paraId="6579B600" w14:textId="2397B3C8" w:rsidR="00083455" w:rsidRPr="001673A1" w:rsidRDefault="00083455" w:rsidP="000C0C19">
            <w:pPr>
              <w:spacing w:line="240" w:lineRule="auto"/>
            </w:pPr>
            <w:r w:rsidRPr="00A85DA3">
              <w:rPr>
                <w:rFonts w:asciiTheme="minorHAnsi" w:hAnsiTheme="minorHAnsi"/>
                <w:sz w:val="20"/>
                <w:szCs w:val="20"/>
              </w:rPr>
              <w:t>3.9.1 Mortality rate attributed to household and ambient air pollution (Net calorific value of the non-renewable biomass that is substituted)</w:t>
            </w:r>
            <w:r>
              <w:rPr>
                <w:rFonts w:asciiTheme="minorHAnsi" w:hAnsiTheme="minorHAnsi"/>
                <w:sz w:val="20"/>
                <w:szCs w:val="20"/>
              </w:rPr>
              <w:t xml:space="preserve"> (TJ/tonne)</w:t>
            </w:r>
          </w:p>
        </w:tc>
        <w:tc>
          <w:tcPr>
            <w:tcW w:w="1380" w:type="pct"/>
            <w:tcBorders>
              <w:bottom w:val="single" w:sz="4" w:space="0" w:color="A6A6A6" w:themeColor="background1" w:themeShade="A6"/>
            </w:tcBorders>
          </w:tcPr>
          <w:p w14:paraId="09480D46" w14:textId="77777777" w:rsidR="00083455" w:rsidRPr="001673A1" w:rsidRDefault="00083455" w:rsidP="000C0C19">
            <w:pPr>
              <w:spacing w:line="240" w:lineRule="auto"/>
              <w:rPr>
                <w:rFonts w:ascii="Avenir Book" w:hAnsi="Avenir Book"/>
                <w:b/>
                <w:sz w:val="20"/>
              </w:rPr>
            </w:pPr>
            <w:r w:rsidRPr="00BE7772">
              <w:rPr>
                <w:rFonts w:asciiTheme="minorHAnsi" w:hAnsiTheme="minorHAnsi"/>
                <w:sz w:val="20"/>
                <w:szCs w:val="20"/>
              </w:rPr>
              <w:t>0.0156</w:t>
            </w:r>
          </w:p>
        </w:tc>
        <w:tc>
          <w:tcPr>
            <w:tcW w:w="1762" w:type="pct"/>
            <w:tcBorders>
              <w:bottom w:val="single" w:sz="4" w:space="0" w:color="A6A6A6" w:themeColor="background1" w:themeShade="A6"/>
            </w:tcBorders>
          </w:tcPr>
          <w:p w14:paraId="2C31DFCB" w14:textId="77777777" w:rsidR="00083455" w:rsidRPr="001673A1" w:rsidRDefault="00083455" w:rsidP="000C0C19">
            <w:pPr>
              <w:spacing w:line="240" w:lineRule="auto"/>
              <w:rPr>
                <w:rFonts w:ascii="Avenir Book" w:hAnsi="Avenir Book"/>
                <w:b/>
                <w:sz w:val="20"/>
              </w:rPr>
            </w:pPr>
            <w:r w:rsidRPr="00BE7772">
              <w:rPr>
                <w:rFonts w:asciiTheme="minorHAnsi" w:hAnsiTheme="minorHAnsi"/>
                <w:sz w:val="20"/>
                <w:szCs w:val="20"/>
              </w:rPr>
              <w:t>0.0156</w:t>
            </w:r>
          </w:p>
        </w:tc>
      </w:tr>
      <w:tr w:rsidR="00083455" w:rsidRPr="001673A1" w14:paraId="251A986B" w14:textId="77777777" w:rsidTr="000C0C19">
        <w:trPr>
          <w:trHeight w:val="1108"/>
        </w:trPr>
        <w:tc>
          <w:tcPr>
            <w:tcW w:w="1857" w:type="pct"/>
            <w:tcBorders>
              <w:bottom w:val="single" w:sz="4" w:space="0" w:color="A6A6A6" w:themeColor="background1" w:themeShade="A6"/>
            </w:tcBorders>
          </w:tcPr>
          <w:p w14:paraId="47ABA4CA" w14:textId="77777777" w:rsidR="00083455" w:rsidRPr="001673A1" w:rsidRDefault="00083455" w:rsidP="000C0C19">
            <w:pPr>
              <w:spacing w:line="240" w:lineRule="auto"/>
            </w:pPr>
            <w:r w:rsidRPr="00D26483">
              <w:rPr>
                <w:rFonts w:asciiTheme="minorHAnsi" w:hAnsiTheme="minorHAnsi"/>
                <w:sz w:val="20"/>
                <w:szCs w:val="20"/>
              </w:rPr>
              <w:t>3.9.1 Mortality rate attributed to household and ambient air pollution (Users’ perception on reduction in indoor air pollution)</w:t>
            </w:r>
            <w:r>
              <w:rPr>
                <w:rFonts w:asciiTheme="minorHAnsi" w:hAnsiTheme="minorHAnsi"/>
                <w:sz w:val="20"/>
                <w:szCs w:val="20"/>
              </w:rPr>
              <w:t>-%</w:t>
            </w:r>
          </w:p>
        </w:tc>
        <w:tc>
          <w:tcPr>
            <w:tcW w:w="1380" w:type="pct"/>
            <w:tcBorders>
              <w:bottom w:val="single" w:sz="4" w:space="0" w:color="A6A6A6" w:themeColor="background1" w:themeShade="A6"/>
            </w:tcBorders>
          </w:tcPr>
          <w:p w14:paraId="1EDDC1C3" w14:textId="77777777" w:rsidR="00083455" w:rsidRPr="001673A1" w:rsidRDefault="00083455" w:rsidP="000C0C19">
            <w:pPr>
              <w:spacing w:line="240" w:lineRule="auto"/>
              <w:rPr>
                <w:rFonts w:ascii="Avenir Book" w:hAnsi="Avenir Book"/>
                <w:b/>
                <w:sz w:val="20"/>
              </w:rPr>
            </w:pPr>
            <w:r w:rsidRPr="00BE7772">
              <w:rPr>
                <w:rFonts w:asciiTheme="minorHAnsi" w:hAnsiTheme="minorHAnsi"/>
                <w:sz w:val="20"/>
                <w:szCs w:val="20"/>
              </w:rPr>
              <w:t>100</w:t>
            </w:r>
          </w:p>
        </w:tc>
        <w:tc>
          <w:tcPr>
            <w:tcW w:w="1762" w:type="pct"/>
            <w:tcBorders>
              <w:bottom w:val="single" w:sz="4" w:space="0" w:color="A6A6A6" w:themeColor="background1" w:themeShade="A6"/>
            </w:tcBorders>
          </w:tcPr>
          <w:p w14:paraId="3D66F84A" w14:textId="77777777" w:rsidR="00B72162" w:rsidRDefault="00B72162" w:rsidP="00B72162">
            <w:pPr>
              <w:spacing w:line="276" w:lineRule="auto"/>
              <w:rPr>
                <w:rFonts w:asciiTheme="minorHAnsi" w:hAnsiTheme="minorHAnsi"/>
                <w:sz w:val="20"/>
                <w:szCs w:val="20"/>
              </w:rPr>
            </w:pPr>
            <w:r>
              <w:rPr>
                <w:rFonts w:asciiTheme="minorHAnsi" w:hAnsiTheme="minorHAnsi"/>
                <w:sz w:val="20"/>
                <w:szCs w:val="20"/>
              </w:rPr>
              <w:t>CPA-1: 96.25</w:t>
            </w:r>
            <w:r w:rsidRPr="00AD2AE5">
              <w:rPr>
                <w:rFonts w:asciiTheme="minorHAnsi" w:hAnsiTheme="minorHAnsi"/>
                <w:sz w:val="20"/>
                <w:szCs w:val="20"/>
              </w:rPr>
              <w:t>%</w:t>
            </w:r>
          </w:p>
          <w:p w14:paraId="324FFD7C" w14:textId="77777777" w:rsidR="00B72162" w:rsidRDefault="00B72162" w:rsidP="00B72162">
            <w:pPr>
              <w:spacing w:line="276" w:lineRule="auto"/>
              <w:rPr>
                <w:rFonts w:asciiTheme="minorHAnsi" w:hAnsiTheme="minorHAnsi"/>
                <w:sz w:val="20"/>
                <w:szCs w:val="20"/>
              </w:rPr>
            </w:pPr>
            <w:r>
              <w:rPr>
                <w:rFonts w:asciiTheme="minorHAnsi" w:hAnsiTheme="minorHAnsi"/>
                <w:sz w:val="20"/>
                <w:szCs w:val="20"/>
              </w:rPr>
              <w:t>CPA-2: 100%</w:t>
            </w:r>
          </w:p>
          <w:p w14:paraId="41BC4647" w14:textId="77777777" w:rsidR="00B72162" w:rsidRDefault="00B72162" w:rsidP="00B72162">
            <w:pPr>
              <w:spacing w:line="276" w:lineRule="auto"/>
              <w:rPr>
                <w:rFonts w:asciiTheme="minorHAnsi" w:hAnsiTheme="minorHAnsi"/>
                <w:sz w:val="20"/>
                <w:szCs w:val="20"/>
              </w:rPr>
            </w:pPr>
            <w:r>
              <w:rPr>
                <w:rFonts w:asciiTheme="minorHAnsi" w:hAnsiTheme="minorHAnsi"/>
                <w:sz w:val="20"/>
                <w:szCs w:val="20"/>
              </w:rPr>
              <w:t>CPA-3: 98.77%</w:t>
            </w:r>
          </w:p>
          <w:p w14:paraId="6EE0EF87" w14:textId="77777777" w:rsidR="00B72162" w:rsidRDefault="00B72162" w:rsidP="00B72162">
            <w:pPr>
              <w:spacing w:line="276" w:lineRule="auto"/>
              <w:rPr>
                <w:rFonts w:asciiTheme="minorHAnsi" w:hAnsiTheme="minorHAnsi"/>
                <w:sz w:val="20"/>
                <w:szCs w:val="20"/>
              </w:rPr>
            </w:pPr>
            <w:r>
              <w:rPr>
                <w:rFonts w:asciiTheme="minorHAnsi" w:hAnsiTheme="minorHAnsi"/>
                <w:sz w:val="20"/>
                <w:szCs w:val="20"/>
              </w:rPr>
              <w:t>CPA-4: 98.85%</w:t>
            </w:r>
          </w:p>
          <w:p w14:paraId="4651F0CC" w14:textId="77777777" w:rsidR="00B72162" w:rsidRDefault="00B72162" w:rsidP="00B72162">
            <w:pPr>
              <w:spacing w:line="276" w:lineRule="auto"/>
              <w:rPr>
                <w:rFonts w:asciiTheme="minorHAnsi" w:hAnsiTheme="minorHAnsi"/>
                <w:sz w:val="20"/>
                <w:szCs w:val="20"/>
              </w:rPr>
            </w:pPr>
            <w:r>
              <w:rPr>
                <w:rFonts w:asciiTheme="minorHAnsi" w:hAnsiTheme="minorHAnsi"/>
                <w:sz w:val="20"/>
                <w:szCs w:val="20"/>
              </w:rPr>
              <w:t>CPA-5: 97.59%</w:t>
            </w:r>
          </w:p>
          <w:p w14:paraId="508FAB88" w14:textId="77777777" w:rsidR="00B72162" w:rsidRDefault="00B72162" w:rsidP="00B72162">
            <w:pPr>
              <w:spacing w:line="276" w:lineRule="auto"/>
              <w:rPr>
                <w:rFonts w:asciiTheme="minorHAnsi" w:hAnsiTheme="minorHAnsi"/>
                <w:sz w:val="20"/>
                <w:szCs w:val="20"/>
              </w:rPr>
            </w:pPr>
            <w:r>
              <w:rPr>
                <w:rFonts w:asciiTheme="minorHAnsi" w:hAnsiTheme="minorHAnsi"/>
                <w:sz w:val="20"/>
                <w:szCs w:val="20"/>
              </w:rPr>
              <w:t>CPA-6: 100%</w:t>
            </w:r>
          </w:p>
          <w:p w14:paraId="32B4700D" w14:textId="77777777" w:rsidR="00B72162" w:rsidRDefault="00B72162" w:rsidP="00B72162">
            <w:pPr>
              <w:spacing w:line="276" w:lineRule="auto"/>
              <w:rPr>
                <w:rFonts w:asciiTheme="minorHAnsi" w:hAnsiTheme="minorHAnsi"/>
                <w:sz w:val="20"/>
                <w:szCs w:val="20"/>
              </w:rPr>
            </w:pPr>
            <w:r>
              <w:rPr>
                <w:rFonts w:asciiTheme="minorHAnsi" w:hAnsiTheme="minorHAnsi"/>
                <w:sz w:val="20"/>
                <w:szCs w:val="20"/>
              </w:rPr>
              <w:t>CPA-7: 95.24%</w:t>
            </w:r>
          </w:p>
          <w:p w14:paraId="3C5F0A4A" w14:textId="4F3B6EED" w:rsidR="00083455" w:rsidRPr="001673A1" w:rsidRDefault="00B72162" w:rsidP="00B72162">
            <w:pPr>
              <w:spacing w:line="240" w:lineRule="auto"/>
              <w:rPr>
                <w:rFonts w:ascii="Avenir Book" w:hAnsi="Avenir Book"/>
                <w:b/>
                <w:sz w:val="20"/>
              </w:rPr>
            </w:pPr>
            <w:r>
              <w:rPr>
                <w:rFonts w:asciiTheme="minorHAnsi" w:hAnsiTheme="minorHAnsi"/>
                <w:sz w:val="20"/>
                <w:szCs w:val="20"/>
              </w:rPr>
              <w:t>CPA-10:97.50%</w:t>
            </w:r>
          </w:p>
        </w:tc>
      </w:tr>
      <w:tr w:rsidR="00083455" w:rsidRPr="001673A1" w14:paraId="5E8CA3D0" w14:textId="77777777" w:rsidTr="000C0C19">
        <w:trPr>
          <w:trHeight w:val="494"/>
        </w:trPr>
        <w:tc>
          <w:tcPr>
            <w:tcW w:w="1857" w:type="pct"/>
            <w:tcBorders>
              <w:bottom w:val="single" w:sz="4" w:space="0" w:color="A6A6A6" w:themeColor="background1" w:themeShade="A6"/>
            </w:tcBorders>
          </w:tcPr>
          <w:p w14:paraId="08560B0E" w14:textId="77777777" w:rsidR="00083455" w:rsidRPr="001673A1" w:rsidRDefault="00083455" w:rsidP="000C0C19">
            <w:pPr>
              <w:spacing w:line="240" w:lineRule="auto"/>
            </w:pPr>
            <w:r w:rsidRPr="00D26483">
              <w:rPr>
                <w:rFonts w:asciiTheme="minorHAnsi" w:hAnsiTheme="minorHAnsi"/>
                <w:sz w:val="20"/>
                <w:szCs w:val="20"/>
              </w:rPr>
              <w:t>3.9.1 Mortality rate attributed to household and ambient air pollution (Users’ perception on reduction in health problem)</w:t>
            </w:r>
            <w:r>
              <w:rPr>
                <w:rFonts w:asciiTheme="minorHAnsi" w:hAnsiTheme="minorHAnsi"/>
                <w:sz w:val="20"/>
                <w:szCs w:val="20"/>
              </w:rPr>
              <w:t>-%</w:t>
            </w:r>
          </w:p>
        </w:tc>
        <w:tc>
          <w:tcPr>
            <w:tcW w:w="1380" w:type="pct"/>
            <w:tcBorders>
              <w:bottom w:val="single" w:sz="4" w:space="0" w:color="A6A6A6" w:themeColor="background1" w:themeShade="A6"/>
            </w:tcBorders>
          </w:tcPr>
          <w:p w14:paraId="67F2C4D1" w14:textId="77777777" w:rsidR="00083455" w:rsidRPr="001673A1" w:rsidRDefault="00083455" w:rsidP="000C0C19">
            <w:pPr>
              <w:spacing w:line="240" w:lineRule="auto"/>
              <w:rPr>
                <w:rFonts w:ascii="Avenir Book" w:hAnsi="Avenir Book"/>
                <w:b/>
                <w:sz w:val="20"/>
              </w:rPr>
            </w:pPr>
            <w:r w:rsidRPr="00F45245">
              <w:rPr>
                <w:rFonts w:asciiTheme="minorHAnsi" w:hAnsiTheme="minorHAnsi"/>
                <w:sz w:val="20"/>
                <w:szCs w:val="20"/>
              </w:rPr>
              <w:t>100</w:t>
            </w:r>
          </w:p>
        </w:tc>
        <w:tc>
          <w:tcPr>
            <w:tcW w:w="1762" w:type="pct"/>
            <w:tcBorders>
              <w:bottom w:val="single" w:sz="4" w:space="0" w:color="A6A6A6" w:themeColor="background1" w:themeShade="A6"/>
            </w:tcBorders>
          </w:tcPr>
          <w:p w14:paraId="663A0849" w14:textId="77777777" w:rsidR="00B72162" w:rsidRPr="003254E3" w:rsidRDefault="00B72162" w:rsidP="00B72162">
            <w:pPr>
              <w:spacing w:line="276" w:lineRule="auto"/>
              <w:rPr>
                <w:rFonts w:asciiTheme="minorHAnsi" w:hAnsiTheme="minorHAnsi"/>
                <w:b/>
                <w:sz w:val="20"/>
                <w:szCs w:val="20"/>
              </w:rPr>
            </w:pPr>
            <w:r w:rsidRPr="003254E3">
              <w:rPr>
                <w:rFonts w:asciiTheme="minorHAnsi" w:hAnsiTheme="minorHAnsi"/>
                <w:b/>
                <w:sz w:val="20"/>
                <w:szCs w:val="20"/>
              </w:rPr>
              <w:t>CPA-</w:t>
            </w:r>
            <w:r>
              <w:rPr>
                <w:rFonts w:asciiTheme="minorHAnsi" w:hAnsiTheme="minorHAnsi"/>
                <w:b/>
                <w:sz w:val="20"/>
                <w:szCs w:val="20"/>
              </w:rPr>
              <w:t>1</w:t>
            </w:r>
            <w:r w:rsidRPr="003254E3">
              <w:rPr>
                <w:rFonts w:asciiTheme="minorHAnsi" w:hAnsiTheme="minorHAnsi"/>
                <w:b/>
                <w:sz w:val="20"/>
                <w:szCs w:val="20"/>
              </w:rPr>
              <w:t>:</w:t>
            </w:r>
          </w:p>
          <w:p w14:paraId="5B5CD69F" w14:textId="77777777" w:rsidR="00B72162" w:rsidRPr="003254E3" w:rsidRDefault="00B72162" w:rsidP="00B72162">
            <w:pPr>
              <w:spacing w:line="276" w:lineRule="auto"/>
              <w:rPr>
                <w:rFonts w:asciiTheme="minorHAnsi" w:hAnsiTheme="minorHAnsi"/>
                <w:sz w:val="20"/>
                <w:szCs w:val="20"/>
              </w:rPr>
            </w:pPr>
            <w:r w:rsidRPr="003254E3">
              <w:rPr>
                <w:rFonts w:asciiTheme="minorHAnsi" w:hAnsiTheme="minorHAnsi"/>
                <w:sz w:val="20"/>
                <w:szCs w:val="20"/>
              </w:rPr>
              <w:t xml:space="preserve">Eye infection: </w:t>
            </w:r>
            <w:r>
              <w:rPr>
                <w:rFonts w:asciiTheme="minorHAnsi" w:hAnsiTheme="minorHAnsi"/>
                <w:sz w:val="20"/>
                <w:szCs w:val="20"/>
              </w:rPr>
              <w:t>96.25</w:t>
            </w:r>
            <w:r w:rsidRPr="003254E3">
              <w:rPr>
                <w:rFonts w:asciiTheme="minorHAnsi" w:hAnsiTheme="minorHAnsi"/>
                <w:sz w:val="20"/>
                <w:szCs w:val="20"/>
              </w:rPr>
              <w:t xml:space="preserve">%, </w:t>
            </w:r>
          </w:p>
          <w:p w14:paraId="13A28681" w14:textId="77777777" w:rsidR="00B72162" w:rsidRPr="003254E3" w:rsidRDefault="00B72162" w:rsidP="00B72162">
            <w:pPr>
              <w:spacing w:line="276" w:lineRule="auto"/>
              <w:rPr>
                <w:rFonts w:asciiTheme="minorHAnsi" w:hAnsiTheme="minorHAnsi"/>
                <w:sz w:val="20"/>
                <w:szCs w:val="20"/>
              </w:rPr>
            </w:pPr>
            <w:r w:rsidRPr="003254E3">
              <w:rPr>
                <w:rFonts w:asciiTheme="minorHAnsi" w:hAnsiTheme="minorHAnsi"/>
                <w:sz w:val="20"/>
                <w:szCs w:val="20"/>
              </w:rPr>
              <w:t xml:space="preserve">Respiratory disease: </w:t>
            </w:r>
            <w:r>
              <w:rPr>
                <w:rFonts w:asciiTheme="minorHAnsi" w:hAnsiTheme="minorHAnsi"/>
                <w:sz w:val="20"/>
                <w:szCs w:val="20"/>
              </w:rPr>
              <w:t>92.50</w:t>
            </w:r>
            <w:r w:rsidRPr="003254E3">
              <w:rPr>
                <w:rFonts w:asciiTheme="minorHAnsi" w:hAnsiTheme="minorHAnsi"/>
                <w:sz w:val="20"/>
                <w:szCs w:val="20"/>
              </w:rPr>
              <w:t>%</w:t>
            </w:r>
          </w:p>
          <w:p w14:paraId="5D0EB630" w14:textId="77777777" w:rsidR="00B72162" w:rsidRPr="003254E3" w:rsidRDefault="00B72162" w:rsidP="00B72162">
            <w:pPr>
              <w:spacing w:line="276" w:lineRule="auto"/>
              <w:rPr>
                <w:rFonts w:asciiTheme="minorHAnsi" w:hAnsiTheme="minorHAnsi"/>
                <w:sz w:val="20"/>
                <w:szCs w:val="20"/>
              </w:rPr>
            </w:pPr>
            <w:r w:rsidRPr="003254E3">
              <w:rPr>
                <w:rFonts w:asciiTheme="minorHAnsi" w:hAnsiTheme="minorHAnsi"/>
                <w:sz w:val="20"/>
                <w:szCs w:val="20"/>
              </w:rPr>
              <w:t xml:space="preserve">Cough: </w:t>
            </w:r>
            <w:r>
              <w:rPr>
                <w:rFonts w:asciiTheme="minorHAnsi" w:hAnsiTheme="minorHAnsi"/>
                <w:sz w:val="20"/>
                <w:szCs w:val="20"/>
              </w:rPr>
              <w:t>92.50</w:t>
            </w:r>
            <w:r w:rsidRPr="003254E3">
              <w:rPr>
                <w:rFonts w:asciiTheme="minorHAnsi" w:hAnsiTheme="minorHAnsi"/>
                <w:sz w:val="20"/>
                <w:szCs w:val="20"/>
              </w:rPr>
              <w:t>%</w:t>
            </w:r>
          </w:p>
          <w:p w14:paraId="1870398A" w14:textId="77777777" w:rsidR="00B72162" w:rsidRPr="003254E3" w:rsidRDefault="00B72162" w:rsidP="00B72162">
            <w:pPr>
              <w:spacing w:line="276" w:lineRule="auto"/>
              <w:rPr>
                <w:rFonts w:asciiTheme="minorHAnsi" w:hAnsiTheme="minorHAnsi"/>
                <w:sz w:val="20"/>
                <w:szCs w:val="20"/>
              </w:rPr>
            </w:pPr>
            <w:r w:rsidRPr="003254E3">
              <w:rPr>
                <w:rFonts w:asciiTheme="minorHAnsi" w:hAnsiTheme="minorHAnsi"/>
                <w:sz w:val="20"/>
                <w:szCs w:val="20"/>
              </w:rPr>
              <w:t xml:space="preserve">Fire related Injury: </w:t>
            </w:r>
            <w:r>
              <w:rPr>
                <w:rFonts w:asciiTheme="minorHAnsi" w:hAnsiTheme="minorHAnsi"/>
                <w:sz w:val="20"/>
                <w:szCs w:val="20"/>
              </w:rPr>
              <w:t>91.25</w:t>
            </w:r>
            <w:r w:rsidRPr="003254E3">
              <w:rPr>
                <w:rFonts w:asciiTheme="minorHAnsi" w:hAnsiTheme="minorHAnsi"/>
                <w:sz w:val="20"/>
                <w:szCs w:val="20"/>
              </w:rPr>
              <w:t>%</w:t>
            </w:r>
          </w:p>
          <w:p w14:paraId="7D0722E4" w14:textId="77777777" w:rsidR="00B72162" w:rsidRPr="006B7666" w:rsidRDefault="00B72162" w:rsidP="00B72162">
            <w:pPr>
              <w:spacing w:line="276" w:lineRule="auto"/>
              <w:rPr>
                <w:rFonts w:asciiTheme="minorHAnsi" w:hAnsiTheme="minorHAnsi"/>
                <w:b/>
                <w:sz w:val="20"/>
                <w:szCs w:val="20"/>
              </w:rPr>
            </w:pPr>
            <w:r w:rsidRPr="006B7666">
              <w:rPr>
                <w:rFonts w:asciiTheme="minorHAnsi" w:hAnsiTheme="minorHAnsi"/>
                <w:b/>
                <w:sz w:val="20"/>
                <w:szCs w:val="20"/>
              </w:rPr>
              <w:t>CPA-2:</w:t>
            </w:r>
          </w:p>
          <w:p w14:paraId="15D27DFD" w14:textId="77777777" w:rsidR="00B72162" w:rsidRPr="006B7666" w:rsidRDefault="00B72162" w:rsidP="00B72162">
            <w:pPr>
              <w:spacing w:line="276" w:lineRule="auto"/>
              <w:rPr>
                <w:rFonts w:asciiTheme="minorHAnsi" w:hAnsiTheme="minorHAnsi"/>
                <w:sz w:val="20"/>
                <w:szCs w:val="20"/>
              </w:rPr>
            </w:pPr>
            <w:r w:rsidRPr="006B7666">
              <w:rPr>
                <w:rFonts w:asciiTheme="minorHAnsi" w:hAnsiTheme="minorHAnsi"/>
                <w:sz w:val="20"/>
                <w:szCs w:val="20"/>
              </w:rPr>
              <w:t xml:space="preserve">Eye infection: </w:t>
            </w:r>
            <w:r>
              <w:rPr>
                <w:rFonts w:asciiTheme="minorHAnsi" w:hAnsiTheme="minorHAnsi"/>
                <w:sz w:val="20"/>
                <w:szCs w:val="20"/>
              </w:rPr>
              <w:t>98.68</w:t>
            </w:r>
            <w:r w:rsidRPr="006B7666">
              <w:rPr>
                <w:rFonts w:asciiTheme="minorHAnsi" w:hAnsiTheme="minorHAnsi"/>
                <w:sz w:val="20"/>
                <w:szCs w:val="20"/>
              </w:rPr>
              <w:t xml:space="preserve">%, </w:t>
            </w:r>
          </w:p>
          <w:p w14:paraId="473821CF" w14:textId="77777777" w:rsidR="00B72162" w:rsidRPr="006B7666" w:rsidRDefault="00B72162" w:rsidP="00B72162">
            <w:pPr>
              <w:spacing w:line="276" w:lineRule="auto"/>
              <w:rPr>
                <w:rFonts w:asciiTheme="minorHAnsi" w:hAnsiTheme="minorHAnsi"/>
                <w:sz w:val="20"/>
                <w:szCs w:val="20"/>
              </w:rPr>
            </w:pPr>
            <w:r w:rsidRPr="006B7666">
              <w:rPr>
                <w:rFonts w:asciiTheme="minorHAnsi" w:hAnsiTheme="minorHAnsi"/>
                <w:sz w:val="20"/>
                <w:szCs w:val="20"/>
              </w:rPr>
              <w:t xml:space="preserve">Respiratory disease: </w:t>
            </w:r>
            <w:r>
              <w:rPr>
                <w:rFonts w:asciiTheme="minorHAnsi" w:hAnsiTheme="minorHAnsi"/>
                <w:sz w:val="20"/>
                <w:szCs w:val="20"/>
              </w:rPr>
              <w:t>98.68</w:t>
            </w:r>
            <w:r w:rsidRPr="006B7666">
              <w:rPr>
                <w:rFonts w:asciiTheme="minorHAnsi" w:hAnsiTheme="minorHAnsi"/>
                <w:sz w:val="20"/>
                <w:szCs w:val="20"/>
              </w:rPr>
              <w:t>%</w:t>
            </w:r>
          </w:p>
          <w:p w14:paraId="4F75E64E" w14:textId="77777777" w:rsidR="00B72162" w:rsidRPr="006B7666" w:rsidRDefault="00B72162" w:rsidP="00B72162">
            <w:pPr>
              <w:spacing w:line="276" w:lineRule="auto"/>
              <w:rPr>
                <w:rFonts w:asciiTheme="minorHAnsi" w:hAnsiTheme="minorHAnsi"/>
                <w:sz w:val="20"/>
                <w:szCs w:val="20"/>
              </w:rPr>
            </w:pPr>
            <w:r w:rsidRPr="006B7666">
              <w:rPr>
                <w:rFonts w:asciiTheme="minorHAnsi" w:hAnsiTheme="minorHAnsi"/>
                <w:sz w:val="20"/>
                <w:szCs w:val="20"/>
              </w:rPr>
              <w:t xml:space="preserve">Cough: </w:t>
            </w:r>
            <w:r>
              <w:rPr>
                <w:rFonts w:asciiTheme="minorHAnsi" w:hAnsiTheme="minorHAnsi"/>
                <w:sz w:val="20"/>
                <w:szCs w:val="20"/>
              </w:rPr>
              <w:t>97.37</w:t>
            </w:r>
            <w:r w:rsidRPr="006B7666">
              <w:rPr>
                <w:rFonts w:asciiTheme="minorHAnsi" w:hAnsiTheme="minorHAnsi"/>
                <w:sz w:val="20"/>
                <w:szCs w:val="20"/>
              </w:rPr>
              <w:t>%</w:t>
            </w:r>
          </w:p>
          <w:p w14:paraId="79110B95" w14:textId="77777777" w:rsidR="00B72162" w:rsidRPr="006B7666" w:rsidRDefault="00B72162" w:rsidP="00B72162">
            <w:pPr>
              <w:spacing w:line="276" w:lineRule="auto"/>
              <w:rPr>
                <w:rFonts w:asciiTheme="minorHAnsi" w:hAnsiTheme="minorHAnsi"/>
                <w:sz w:val="20"/>
                <w:szCs w:val="20"/>
              </w:rPr>
            </w:pPr>
            <w:r w:rsidRPr="006B7666">
              <w:rPr>
                <w:rFonts w:asciiTheme="minorHAnsi" w:hAnsiTheme="minorHAnsi"/>
                <w:sz w:val="20"/>
                <w:szCs w:val="20"/>
              </w:rPr>
              <w:t>Fire related Injury: 93.</w:t>
            </w:r>
            <w:r>
              <w:rPr>
                <w:rFonts w:asciiTheme="minorHAnsi" w:hAnsiTheme="minorHAnsi"/>
                <w:sz w:val="20"/>
                <w:szCs w:val="20"/>
              </w:rPr>
              <w:t>42</w:t>
            </w:r>
            <w:r w:rsidRPr="006B7666">
              <w:rPr>
                <w:rFonts w:asciiTheme="minorHAnsi" w:hAnsiTheme="minorHAnsi"/>
                <w:sz w:val="20"/>
                <w:szCs w:val="20"/>
              </w:rPr>
              <w:t>%</w:t>
            </w:r>
          </w:p>
          <w:p w14:paraId="0F7743BA" w14:textId="77777777" w:rsidR="00B72162" w:rsidRPr="006B7666" w:rsidRDefault="00B72162" w:rsidP="00B72162">
            <w:pPr>
              <w:spacing w:line="276" w:lineRule="auto"/>
              <w:rPr>
                <w:rFonts w:asciiTheme="minorHAnsi" w:hAnsiTheme="minorHAnsi"/>
                <w:b/>
                <w:sz w:val="20"/>
                <w:szCs w:val="20"/>
              </w:rPr>
            </w:pPr>
            <w:r w:rsidRPr="006B7666">
              <w:rPr>
                <w:rFonts w:asciiTheme="minorHAnsi" w:hAnsiTheme="minorHAnsi"/>
                <w:b/>
                <w:sz w:val="20"/>
                <w:szCs w:val="20"/>
              </w:rPr>
              <w:t>CPA-3:</w:t>
            </w:r>
          </w:p>
          <w:p w14:paraId="6D6DFA27" w14:textId="77777777" w:rsidR="00B72162" w:rsidRPr="006B7666" w:rsidRDefault="00B72162" w:rsidP="00B72162">
            <w:pPr>
              <w:spacing w:line="276" w:lineRule="auto"/>
              <w:rPr>
                <w:rFonts w:asciiTheme="minorHAnsi" w:hAnsiTheme="minorHAnsi"/>
                <w:sz w:val="20"/>
                <w:szCs w:val="20"/>
              </w:rPr>
            </w:pPr>
            <w:r w:rsidRPr="006B7666">
              <w:rPr>
                <w:rFonts w:asciiTheme="minorHAnsi" w:hAnsiTheme="minorHAnsi"/>
                <w:sz w:val="20"/>
                <w:szCs w:val="20"/>
              </w:rPr>
              <w:t xml:space="preserve">Eye infection: </w:t>
            </w:r>
            <w:r>
              <w:rPr>
                <w:rFonts w:asciiTheme="minorHAnsi" w:hAnsiTheme="minorHAnsi"/>
                <w:sz w:val="20"/>
                <w:szCs w:val="20"/>
              </w:rPr>
              <w:t>91.36</w:t>
            </w:r>
            <w:r w:rsidRPr="006B7666">
              <w:rPr>
                <w:rFonts w:asciiTheme="minorHAnsi" w:hAnsiTheme="minorHAnsi"/>
                <w:sz w:val="20"/>
                <w:szCs w:val="20"/>
              </w:rPr>
              <w:t>%</w:t>
            </w:r>
          </w:p>
          <w:p w14:paraId="2F22A43A" w14:textId="77777777" w:rsidR="00B72162" w:rsidRPr="006B7666" w:rsidRDefault="00B72162" w:rsidP="00B72162">
            <w:pPr>
              <w:spacing w:line="276" w:lineRule="auto"/>
              <w:rPr>
                <w:rFonts w:asciiTheme="minorHAnsi" w:hAnsiTheme="minorHAnsi"/>
                <w:sz w:val="20"/>
                <w:szCs w:val="20"/>
              </w:rPr>
            </w:pPr>
            <w:r w:rsidRPr="006B7666">
              <w:rPr>
                <w:rFonts w:asciiTheme="minorHAnsi" w:hAnsiTheme="minorHAnsi"/>
                <w:sz w:val="20"/>
                <w:szCs w:val="20"/>
              </w:rPr>
              <w:t xml:space="preserve">Respiratory disease: </w:t>
            </w:r>
            <w:r>
              <w:rPr>
                <w:rFonts w:asciiTheme="minorHAnsi" w:hAnsiTheme="minorHAnsi"/>
                <w:sz w:val="20"/>
                <w:szCs w:val="20"/>
              </w:rPr>
              <w:t>83.95</w:t>
            </w:r>
            <w:r w:rsidRPr="006B7666">
              <w:rPr>
                <w:rFonts w:asciiTheme="minorHAnsi" w:hAnsiTheme="minorHAnsi"/>
                <w:sz w:val="20"/>
                <w:szCs w:val="20"/>
              </w:rPr>
              <w:t>%</w:t>
            </w:r>
          </w:p>
          <w:p w14:paraId="5F031ADD" w14:textId="77777777" w:rsidR="00B72162" w:rsidRPr="006B7666" w:rsidRDefault="00B72162" w:rsidP="00B72162">
            <w:pPr>
              <w:spacing w:line="276" w:lineRule="auto"/>
              <w:rPr>
                <w:rFonts w:asciiTheme="minorHAnsi" w:hAnsiTheme="minorHAnsi"/>
                <w:sz w:val="20"/>
                <w:szCs w:val="20"/>
              </w:rPr>
            </w:pPr>
            <w:r w:rsidRPr="006B7666">
              <w:rPr>
                <w:rFonts w:asciiTheme="minorHAnsi" w:hAnsiTheme="minorHAnsi"/>
                <w:sz w:val="20"/>
                <w:szCs w:val="20"/>
              </w:rPr>
              <w:t xml:space="preserve">Cough: </w:t>
            </w:r>
            <w:r>
              <w:rPr>
                <w:rFonts w:asciiTheme="minorHAnsi" w:hAnsiTheme="minorHAnsi"/>
                <w:sz w:val="20"/>
                <w:szCs w:val="20"/>
              </w:rPr>
              <w:t>72.84</w:t>
            </w:r>
            <w:r w:rsidRPr="006B7666">
              <w:rPr>
                <w:rFonts w:asciiTheme="minorHAnsi" w:hAnsiTheme="minorHAnsi"/>
                <w:sz w:val="20"/>
                <w:szCs w:val="20"/>
              </w:rPr>
              <w:t>%</w:t>
            </w:r>
          </w:p>
          <w:p w14:paraId="152A694E" w14:textId="77777777" w:rsidR="00B72162" w:rsidRPr="006B7666" w:rsidRDefault="00B72162" w:rsidP="00B72162">
            <w:pPr>
              <w:spacing w:line="276" w:lineRule="auto"/>
              <w:rPr>
                <w:rFonts w:asciiTheme="minorHAnsi" w:hAnsiTheme="minorHAnsi"/>
                <w:sz w:val="20"/>
                <w:szCs w:val="20"/>
              </w:rPr>
            </w:pPr>
            <w:r w:rsidRPr="006B7666">
              <w:rPr>
                <w:rFonts w:asciiTheme="minorHAnsi" w:hAnsiTheme="minorHAnsi"/>
                <w:sz w:val="20"/>
                <w:szCs w:val="20"/>
              </w:rPr>
              <w:t xml:space="preserve">Fire related Injury: </w:t>
            </w:r>
            <w:r>
              <w:rPr>
                <w:rFonts w:asciiTheme="minorHAnsi" w:hAnsiTheme="minorHAnsi"/>
                <w:sz w:val="20"/>
                <w:szCs w:val="20"/>
              </w:rPr>
              <w:t>74.07</w:t>
            </w:r>
            <w:r w:rsidRPr="006B7666">
              <w:rPr>
                <w:rFonts w:asciiTheme="minorHAnsi" w:hAnsiTheme="minorHAnsi"/>
                <w:sz w:val="20"/>
                <w:szCs w:val="20"/>
              </w:rPr>
              <w:t>%</w:t>
            </w:r>
          </w:p>
          <w:p w14:paraId="5554F333" w14:textId="77777777" w:rsidR="00B72162" w:rsidRPr="006B7666" w:rsidRDefault="00B72162" w:rsidP="00B72162">
            <w:pPr>
              <w:spacing w:line="276" w:lineRule="auto"/>
              <w:rPr>
                <w:rFonts w:asciiTheme="minorHAnsi" w:hAnsiTheme="minorHAnsi"/>
                <w:b/>
                <w:sz w:val="20"/>
                <w:szCs w:val="20"/>
              </w:rPr>
            </w:pPr>
            <w:r w:rsidRPr="006B7666">
              <w:rPr>
                <w:rFonts w:asciiTheme="minorHAnsi" w:hAnsiTheme="minorHAnsi"/>
                <w:b/>
                <w:sz w:val="20"/>
                <w:szCs w:val="20"/>
              </w:rPr>
              <w:t>CPA-4:</w:t>
            </w:r>
          </w:p>
          <w:p w14:paraId="3702DBFF" w14:textId="77777777" w:rsidR="00B72162" w:rsidRPr="006B7666" w:rsidRDefault="00B72162" w:rsidP="00B72162">
            <w:pPr>
              <w:spacing w:line="276" w:lineRule="auto"/>
              <w:rPr>
                <w:rFonts w:asciiTheme="minorHAnsi" w:hAnsiTheme="minorHAnsi"/>
                <w:sz w:val="20"/>
                <w:szCs w:val="20"/>
              </w:rPr>
            </w:pPr>
            <w:r w:rsidRPr="006B7666">
              <w:rPr>
                <w:rFonts w:asciiTheme="minorHAnsi" w:hAnsiTheme="minorHAnsi"/>
                <w:sz w:val="20"/>
                <w:szCs w:val="20"/>
              </w:rPr>
              <w:t xml:space="preserve">Eye infection: </w:t>
            </w:r>
            <w:r>
              <w:rPr>
                <w:rFonts w:asciiTheme="minorHAnsi" w:hAnsiTheme="minorHAnsi"/>
                <w:sz w:val="20"/>
                <w:szCs w:val="20"/>
              </w:rPr>
              <w:t>93.10</w:t>
            </w:r>
            <w:r w:rsidRPr="006B7666">
              <w:rPr>
                <w:rFonts w:asciiTheme="minorHAnsi" w:hAnsiTheme="minorHAnsi"/>
                <w:sz w:val="20"/>
                <w:szCs w:val="20"/>
              </w:rPr>
              <w:t>%</w:t>
            </w:r>
          </w:p>
          <w:p w14:paraId="03BE91C5" w14:textId="77777777" w:rsidR="00B72162" w:rsidRPr="006B7666" w:rsidRDefault="00B72162" w:rsidP="00B72162">
            <w:pPr>
              <w:spacing w:line="276" w:lineRule="auto"/>
              <w:rPr>
                <w:rFonts w:asciiTheme="minorHAnsi" w:hAnsiTheme="minorHAnsi"/>
                <w:sz w:val="20"/>
                <w:szCs w:val="20"/>
              </w:rPr>
            </w:pPr>
            <w:r w:rsidRPr="006B7666">
              <w:rPr>
                <w:rFonts w:asciiTheme="minorHAnsi" w:hAnsiTheme="minorHAnsi"/>
                <w:sz w:val="20"/>
                <w:szCs w:val="20"/>
              </w:rPr>
              <w:lastRenderedPageBreak/>
              <w:t>Respiratory disease: 9</w:t>
            </w:r>
            <w:r>
              <w:rPr>
                <w:rFonts w:asciiTheme="minorHAnsi" w:hAnsiTheme="minorHAnsi"/>
                <w:sz w:val="20"/>
                <w:szCs w:val="20"/>
              </w:rPr>
              <w:t>0.80</w:t>
            </w:r>
            <w:r w:rsidRPr="006B7666">
              <w:rPr>
                <w:rFonts w:asciiTheme="minorHAnsi" w:hAnsiTheme="minorHAnsi"/>
                <w:sz w:val="20"/>
                <w:szCs w:val="20"/>
              </w:rPr>
              <w:t>%</w:t>
            </w:r>
          </w:p>
          <w:p w14:paraId="40EAD4A9" w14:textId="77777777" w:rsidR="00B72162" w:rsidRPr="006B7666" w:rsidRDefault="00B72162" w:rsidP="00B72162">
            <w:pPr>
              <w:spacing w:line="276" w:lineRule="auto"/>
              <w:rPr>
                <w:rFonts w:asciiTheme="minorHAnsi" w:hAnsiTheme="minorHAnsi"/>
                <w:sz w:val="20"/>
                <w:szCs w:val="20"/>
              </w:rPr>
            </w:pPr>
            <w:r w:rsidRPr="006B7666">
              <w:rPr>
                <w:rFonts w:asciiTheme="minorHAnsi" w:hAnsiTheme="minorHAnsi"/>
                <w:sz w:val="20"/>
                <w:szCs w:val="20"/>
              </w:rPr>
              <w:t xml:space="preserve">Cough: </w:t>
            </w:r>
            <w:r>
              <w:rPr>
                <w:rFonts w:asciiTheme="minorHAnsi" w:hAnsiTheme="minorHAnsi"/>
                <w:sz w:val="20"/>
                <w:szCs w:val="20"/>
              </w:rPr>
              <w:t>86.21</w:t>
            </w:r>
            <w:r w:rsidRPr="006B7666">
              <w:rPr>
                <w:rFonts w:asciiTheme="minorHAnsi" w:hAnsiTheme="minorHAnsi"/>
                <w:sz w:val="20"/>
                <w:szCs w:val="20"/>
              </w:rPr>
              <w:t>%</w:t>
            </w:r>
          </w:p>
          <w:p w14:paraId="0BED23AD" w14:textId="77777777" w:rsidR="00B72162" w:rsidRPr="006B7666" w:rsidRDefault="00B72162" w:rsidP="00B72162">
            <w:pPr>
              <w:spacing w:line="276" w:lineRule="auto"/>
              <w:rPr>
                <w:rFonts w:asciiTheme="minorHAnsi" w:hAnsiTheme="minorHAnsi"/>
                <w:sz w:val="20"/>
                <w:szCs w:val="20"/>
              </w:rPr>
            </w:pPr>
            <w:r w:rsidRPr="006B7666">
              <w:rPr>
                <w:rFonts w:asciiTheme="minorHAnsi" w:hAnsiTheme="minorHAnsi"/>
                <w:sz w:val="20"/>
                <w:szCs w:val="20"/>
              </w:rPr>
              <w:t xml:space="preserve">Fire related Injury: </w:t>
            </w:r>
            <w:r>
              <w:rPr>
                <w:rFonts w:asciiTheme="minorHAnsi" w:hAnsiTheme="minorHAnsi"/>
                <w:sz w:val="20"/>
                <w:szCs w:val="20"/>
              </w:rPr>
              <w:t>80.46</w:t>
            </w:r>
            <w:r w:rsidRPr="006B7666">
              <w:rPr>
                <w:rFonts w:asciiTheme="minorHAnsi" w:hAnsiTheme="minorHAnsi"/>
                <w:sz w:val="20"/>
                <w:szCs w:val="20"/>
              </w:rPr>
              <w:t>%</w:t>
            </w:r>
          </w:p>
          <w:p w14:paraId="4064A2C6" w14:textId="77777777" w:rsidR="00B72162" w:rsidRPr="006B7666" w:rsidRDefault="00B72162" w:rsidP="00B72162">
            <w:pPr>
              <w:spacing w:line="276" w:lineRule="auto"/>
              <w:rPr>
                <w:rFonts w:asciiTheme="minorHAnsi" w:hAnsiTheme="minorHAnsi"/>
                <w:b/>
                <w:sz w:val="20"/>
                <w:szCs w:val="20"/>
              </w:rPr>
            </w:pPr>
            <w:r w:rsidRPr="006B7666">
              <w:rPr>
                <w:rFonts w:asciiTheme="minorHAnsi" w:hAnsiTheme="minorHAnsi"/>
                <w:b/>
                <w:sz w:val="20"/>
                <w:szCs w:val="20"/>
              </w:rPr>
              <w:t>CPA-5:</w:t>
            </w:r>
          </w:p>
          <w:p w14:paraId="6FC55D12" w14:textId="77777777" w:rsidR="00B72162" w:rsidRPr="006B7666" w:rsidRDefault="00B72162" w:rsidP="00B72162">
            <w:pPr>
              <w:spacing w:line="276" w:lineRule="auto"/>
              <w:rPr>
                <w:rFonts w:asciiTheme="minorHAnsi" w:hAnsiTheme="minorHAnsi"/>
                <w:sz w:val="20"/>
                <w:szCs w:val="20"/>
              </w:rPr>
            </w:pPr>
            <w:r w:rsidRPr="006B7666">
              <w:rPr>
                <w:rFonts w:asciiTheme="minorHAnsi" w:hAnsiTheme="minorHAnsi"/>
                <w:sz w:val="20"/>
                <w:szCs w:val="20"/>
              </w:rPr>
              <w:t xml:space="preserve">Eye infection: </w:t>
            </w:r>
            <w:r>
              <w:rPr>
                <w:rFonts w:asciiTheme="minorHAnsi" w:hAnsiTheme="minorHAnsi"/>
                <w:sz w:val="20"/>
                <w:szCs w:val="20"/>
              </w:rPr>
              <w:t>97.59</w:t>
            </w:r>
            <w:r w:rsidRPr="006B7666">
              <w:rPr>
                <w:rFonts w:asciiTheme="minorHAnsi" w:hAnsiTheme="minorHAnsi"/>
                <w:sz w:val="20"/>
                <w:szCs w:val="20"/>
              </w:rPr>
              <w:t>%</w:t>
            </w:r>
          </w:p>
          <w:p w14:paraId="01905EE6" w14:textId="77777777" w:rsidR="00B72162" w:rsidRPr="006B7666" w:rsidRDefault="00B72162" w:rsidP="00B72162">
            <w:pPr>
              <w:spacing w:line="276" w:lineRule="auto"/>
              <w:rPr>
                <w:rFonts w:asciiTheme="minorHAnsi" w:hAnsiTheme="minorHAnsi"/>
                <w:sz w:val="20"/>
                <w:szCs w:val="20"/>
              </w:rPr>
            </w:pPr>
            <w:r w:rsidRPr="006B7666">
              <w:rPr>
                <w:rFonts w:asciiTheme="minorHAnsi" w:hAnsiTheme="minorHAnsi"/>
                <w:sz w:val="20"/>
                <w:szCs w:val="20"/>
              </w:rPr>
              <w:t xml:space="preserve">Respiratory disease: </w:t>
            </w:r>
            <w:r>
              <w:rPr>
                <w:rFonts w:asciiTheme="minorHAnsi" w:hAnsiTheme="minorHAnsi"/>
                <w:sz w:val="20"/>
                <w:szCs w:val="20"/>
              </w:rPr>
              <w:t>93.98</w:t>
            </w:r>
            <w:r w:rsidRPr="006B7666">
              <w:rPr>
                <w:rFonts w:asciiTheme="minorHAnsi" w:hAnsiTheme="minorHAnsi"/>
                <w:sz w:val="20"/>
                <w:szCs w:val="20"/>
              </w:rPr>
              <w:t>%</w:t>
            </w:r>
          </w:p>
          <w:p w14:paraId="1A954BA3" w14:textId="77777777" w:rsidR="00B72162" w:rsidRPr="006B7666" w:rsidRDefault="00B72162" w:rsidP="00B72162">
            <w:pPr>
              <w:spacing w:line="276" w:lineRule="auto"/>
              <w:rPr>
                <w:rFonts w:asciiTheme="minorHAnsi" w:hAnsiTheme="minorHAnsi"/>
                <w:sz w:val="20"/>
                <w:szCs w:val="20"/>
              </w:rPr>
            </w:pPr>
            <w:r w:rsidRPr="006B7666">
              <w:rPr>
                <w:rFonts w:asciiTheme="minorHAnsi" w:hAnsiTheme="minorHAnsi"/>
                <w:sz w:val="20"/>
                <w:szCs w:val="20"/>
              </w:rPr>
              <w:t xml:space="preserve">Cough: </w:t>
            </w:r>
            <w:r>
              <w:rPr>
                <w:rFonts w:asciiTheme="minorHAnsi" w:hAnsiTheme="minorHAnsi"/>
                <w:sz w:val="20"/>
                <w:szCs w:val="20"/>
              </w:rPr>
              <w:t>93.98</w:t>
            </w:r>
            <w:r w:rsidRPr="006B7666">
              <w:rPr>
                <w:rFonts w:asciiTheme="minorHAnsi" w:hAnsiTheme="minorHAnsi"/>
                <w:sz w:val="20"/>
                <w:szCs w:val="20"/>
              </w:rPr>
              <w:t>%</w:t>
            </w:r>
          </w:p>
          <w:p w14:paraId="6C837AE3" w14:textId="77777777" w:rsidR="00B72162" w:rsidRDefault="00B72162" w:rsidP="00B72162">
            <w:pPr>
              <w:spacing w:line="276" w:lineRule="auto"/>
              <w:rPr>
                <w:rFonts w:asciiTheme="minorHAnsi" w:hAnsiTheme="minorHAnsi"/>
                <w:sz w:val="20"/>
                <w:szCs w:val="20"/>
              </w:rPr>
            </w:pPr>
            <w:r w:rsidRPr="006B7666">
              <w:rPr>
                <w:rFonts w:asciiTheme="minorHAnsi" w:hAnsiTheme="minorHAnsi"/>
                <w:sz w:val="20"/>
                <w:szCs w:val="20"/>
              </w:rPr>
              <w:t xml:space="preserve">Fire related Injury: </w:t>
            </w:r>
            <w:r>
              <w:rPr>
                <w:rFonts w:asciiTheme="minorHAnsi" w:hAnsiTheme="minorHAnsi"/>
                <w:sz w:val="20"/>
                <w:szCs w:val="20"/>
              </w:rPr>
              <w:t>90.36</w:t>
            </w:r>
            <w:r w:rsidRPr="006B7666">
              <w:rPr>
                <w:rFonts w:asciiTheme="minorHAnsi" w:hAnsiTheme="minorHAnsi"/>
                <w:sz w:val="20"/>
                <w:szCs w:val="20"/>
              </w:rPr>
              <w:t>%</w:t>
            </w:r>
          </w:p>
          <w:p w14:paraId="4040BE6B" w14:textId="77777777" w:rsidR="00B72162" w:rsidRPr="000F063F" w:rsidRDefault="00B72162" w:rsidP="00B72162">
            <w:pPr>
              <w:spacing w:line="276" w:lineRule="auto"/>
              <w:rPr>
                <w:rFonts w:asciiTheme="minorHAnsi" w:hAnsiTheme="minorHAnsi"/>
                <w:b/>
                <w:sz w:val="20"/>
                <w:szCs w:val="20"/>
              </w:rPr>
            </w:pPr>
            <w:r w:rsidRPr="000F063F">
              <w:rPr>
                <w:rFonts w:asciiTheme="minorHAnsi" w:hAnsiTheme="minorHAnsi"/>
                <w:b/>
                <w:sz w:val="20"/>
                <w:szCs w:val="20"/>
              </w:rPr>
              <w:t>CPA-6:</w:t>
            </w:r>
          </w:p>
          <w:p w14:paraId="0ED5E9B0" w14:textId="77777777" w:rsidR="00B72162" w:rsidRPr="000F063F" w:rsidRDefault="00B72162" w:rsidP="00B72162">
            <w:pPr>
              <w:spacing w:line="276" w:lineRule="auto"/>
              <w:rPr>
                <w:rFonts w:asciiTheme="minorHAnsi" w:hAnsiTheme="minorHAnsi"/>
                <w:sz w:val="20"/>
                <w:szCs w:val="20"/>
              </w:rPr>
            </w:pPr>
            <w:r w:rsidRPr="000F063F">
              <w:rPr>
                <w:rFonts w:asciiTheme="minorHAnsi" w:hAnsiTheme="minorHAnsi"/>
                <w:sz w:val="20"/>
                <w:szCs w:val="20"/>
              </w:rPr>
              <w:t>Eye infection: 88.61%</w:t>
            </w:r>
          </w:p>
          <w:p w14:paraId="3F72BE1C" w14:textId="77777777" w:rsidR="00B72162" w:rsidRPr="000F063F" w:rsidRDefault="00B72162" w:rsidP="00B72162">
            <w:pPr>
              <w:spacing w:line="276" w:lineRule="auto"/>
              <w:rPr>
                <w:rFonts w:asciiTheme="minorHAnsi" w:hAnsiTheme="minorHAnsi"/>
                <w:sz w:val="20"/>
                <w:szCs w:val="20"/>
              </w:rPr>
            </w:pPr>
            <w:r w:rsidRPr="000F063F">
              <w:rPr>
                <w:rFonts w:asciiTheme="minorHAnsi" w:hAnsiTheme="minorHAnsi"/>
                <w:sz w:val="20"/>
                <w:szCs w:val="20"/>
              </w:rPr>
              <w:t>Respiratory disease: 89.87%</w:t>
            </w:r>
          </w:p>
          <w:p w14:paraId="2FF4025A" w14:textId="77777777" w:rsidR="00B72162" w:rsidRPr="000F063F" w:rsidRDefault="00B72162" w:rsidP="00B72162">
            <w:pPr>
              <w:spacing w:line="276" w:lineRule="auto"/>
              <w:rPr>
                <w:rFonts w:asciiTheme="minorHAnsi" w:hAnsiTheme="minorHAnsi"/>
                <w:sz w:val="20"/>
                <w:szCs w:val="20"/>
              </w:rPr>
            </w:pPr>
            <w:r w:rsidRPr="000F063F">
              <w:rPr>
                <w:rFonts w:asciiTheme="minorHAnsi" w:hAnsiTheme="minorHAnsi"/>
                <w:sz w:val="20"/>
                <w:szCs w:val="20"/>
              </w:rPr>
              <w:t>Cough: 89.87%</w:t>
            </w:r>
          </w:p>
          <w:p w14:paraId="3F0B09CB" w14:textId="77777777" w:rsidR="00B72162" w:rsidRPr="000F063F" w:rsidRDefault="00B72162" w:rsidP="00B72162">
            <w:pPr>
              <w:spacing w:line="276" w:lineRule="auto"/>
              <w:rPr>
                <w:rFonts w:asciiTheme="minorHAnsi" w:hAnsiTheme="minorHAnsi"/>
                <w:sz w:val="20"/>
                <w:szCs w:val="20"/>
              </w:rPr>
            </w:pPr>
            <w:r w:rsidRPr="000F063F">
              <w:rPr>
                <w:rFonts w:asciiTheme="minorHAnsi" w:hAnsiTheme="minorHAnsi"/>
                <w:sz w:val="20"/>
                <w:szCs w:val="20"/>
              </w:rPr>
              <w:t>Fire related Injury: 88.61%</w:t>
            </w:r>
          </w:p>
          <w:p w14:paraId="3F2F7348" w14:textId="77777777" w:rsidR="00B72162" w:rsidRPr="000F063F" w:rsidRDefault="00B72162" w:rsidP="00B72162">
            <w:pPr>
              <w:spacing w:line="276" w:lineRule="auto"/>
              <w:rPr>
                <w:rFonts w:asciiTheme="minorHAnsi" w:hAnsiTheme="minorHAnsi"/>
                <w:b/>
                <w:sz w:val="20"/>
                <w:szCs w:val="20"/>
              </w:rPr>
            </w:pPr>
            <w:r w:rsidRPr="000F063F">
              <w:rPr>
                <w:rFonts w:asciiTheme="minorHAnsi" w:hAnsiTheme="minorHAnsi"/>
                <w:b/>
                <w:sz w:val="20"/>
                <w:szCs w:val="20"/>
              </w:rPr>
              <w:t>CPA-7:</w:t>
            </w:r>
          </w:p>
          <w:p w14:paraId="1A666408" w14:textId="77777777" w:rsidR="00B72162" w:rsidRPr="000F063F" w:rsidRDefault="00B72162" w:rsidP="00B72162">
            <w:pPr>
              <w:spacing w:line="276" w:lineRule="auto"/>
              <w:rPr>
                <w:rFonts w:asciiTheme="minorHAnsi" w:hAnsiTheme="minorHAnsi"/>
                <w:sz w:val="20"/>
                <w:szCs w:val="20"/>
              </w:rPr>
            </w:pPr>
            <w:r w:rsidRPr="000F063F">
              <w:rPr>
                <w:rFonts w:asciiTheme="minorHAnsi" w:hAnsiTheme="minorHAnsi"/>
                <w:sz w:val="20"/>
                <w:szCs w:val="20"/>
              </w:rPr>
              <w:t>Eye infection: 96.43%</w:t>
            </w:r>
          </w:p>
          <w:p w14:paraId="65183655" w14:textId="77777777" w:rsidR="00B72162" w:rsidRPr="000F063F" w:rsidRDefault="00B72162" w:rsidP="00B72162">
            <w:pPr>
              <w:spacing w:line="276" w:lineRule="auto"/>
              <w:rPr>
                <w:rFonts w:asciiTheme="minorHAnsi" w:hAnsiTheme="minorHAnsi"/>
                <w:sz w:val="20"/>
                <w:szCs w:val="20"/>
              </w:rPr>
            </w:pPr>
            <w:r w:rsidRPr="000F063F">
              <w:rPr>
                <w:rFonts w:asciiTheme="minorHAnsi" w:hAnsiTheme="minorHAnsi"/>
                <w:sz w:val="20"/>
                <w:szCs w:val="20"/>
              </w:rPr>
              <w:t>Respiratory disease: 96.43%</w:t>
            </w:r>
          </w:p>
          <w:p w14:paraId="6CE95A41" w14:textId="77777777" w:rsidR="00B72162" w:rsidRPr="000F063F" w:rsidRDefault="00B72162" w:rsidP="00B72162">
            <w:pPr>
              <w:spacing w:line="276" w:lineRule="auto"/>
              <w:rPr>
                <w:rFonts w:asciiTheme="minorHAnsi" w:hAnsiTheme="minorHAnsi"/>
                <w:sz w:val="20"/>
                <w:szCs w:val="20"/>
              </w:rPr>
            </w:pPr>
            <w:r w:rsidRPr="000F063F">
              <w:rPr>
                <w:rFonts w:asciiTheme="minorHAnsi" w:hAnsiTheme="minorHAnsi"/>
                <w:sz w:val="20"/>
                <w:szCs w:val="20"/>
              </w:rPr>
              <w:t>Cough: 96.43%</w:t>
            </w:r>
          </w:p>
          <w:p w14:paraId="4F3867B9" w14:textId="77777777" w:rsidR="00B72162" w:rsidRPr="000F063F" w:rsidRDefault="00B72162" w:rsidP="00B72162">
            <w:pPr>
              <w:spacing w:line="276" w:lineRule="auto"/>
              <w:rPr>
                <w:rFonts w:asciiTheme="minorHAnsi" w:hAnsiTheme="minorHAnsi"/>
                <w:sz w:val="20"/>
                <w:szCs w:val="20"/>
              </w:rPr>
            </w:pPr>
            <w:r w:rsidRPr="000F063F">
              <w:rPr>
                <w:rFonts w:asciiTheme="minorHAnsi" w:hAnsiTheme="minorHAnsi"/>
                <w:sz w:val="20"/>
                <w:szCs w:val="20"/>
              </w:rPr>
              <w:t>Fire related Injury: 96.43%</w:t>
            </w:r>
          </w:p>
          <w:p w14:paraId="2FEED8A7" w14:textId="77777777" w:rsidR="00B72162" w:rsidRPr="003254E3" w:rsidRDefault="00B72162" w:rsidP="00B72162">
            <w:pPr>
              <w:spacing w:line="276" w:lineRule="auto"/>
              <w:rPr>
                <w:rFonts w:asciiTheme="minorHAnsi" w:hAnsiTheme="minorHAnsi"/>
                <w:b/>
                <w:sz w:val="20"/>
                <w:szCs w:val="20"/>
              </w:rPr>
            </w:pPr>
            <w:r w:rsidRPr="003254E3">
              <w:rPr>
                <w:rFonts w:asciiTheme="minorHAnsi" w:hAnsiTheme="minorHAnsi"/>
                <w:b/>
                <w:sz w:val="20"/>
                <w:szCs w:val="20"/>
              </w:rPr>
              <w:t>CPA-</w:t>
            </w:r>
            <w:r>
              <w:rPr>
                <w:rFonts w:asciiTheme="minorHAnsi" w:hAnsiTheme="minorHAnsi"/>
                <w:b/>
                <w:sz w:val="20"/>
                <w:szCs w:val="20"/>
              </w:rPr>
              <w:t>10</w:t>
            </w:r>
            <w:r w:rsidRPr="003254E3">
              <w:rPr>
                <w:rFonts w:asciiTheme="minorHAnsi" w:hAnsiTheme="minorHAnsi"/>
                <w:b/>
                <w:sz w:val="20"/>
                <w:szCs w:val="20"/>
              </w:rPr>
              <w:t>:</w:t>
            </w:r>
          </w:p>
          <w:p w14:paraId="78FA46AC" w14:textId="77777777" w:rsidR="00B72162" w:rsidRPr="003254E3" w:rsidRDefault="00B72162" w:rsidP="00B72162">
            <w:pPr>
              <w:spacing w:line="276" w:lineRule="auto"/>
              <w:rPr>
                <w:rFonts w:asciiTheme="minorHAnsi" w:hAnsiTheme="minorHAnsi"/>
                <w:sz w:val="20"/>
                <w:szCs w:val="20"/>
              </w:rPr>
            </w:pPr>
            <w:r w:rsidRPr="003254E3">
              <w:rPr>
                <w:rFonts w:asciiTheme="minorHAnsi" w:hAnsiTheme="minorHAnsi"/>
                <w:sz w:val="20"/>
                <w:szCs w:val="20"/>
              </w:rPr>
              <w:t xml:space="preserve">Eye infection: </w:t>
            </w:r>
            <w:r>
              <w:rPr>
                <w:rFonts w:asciiTheme="minorHAnsi" w:hAnsiTheme="minorHAnsi"/>
                <w:sz w:val="20"/>
                <w:szCs w:val="20"/>
              </w:rPr>
              <w:t>92.50</w:t>
            </w:r>
            <w:r w:rsidRPr="003254E3">
              <w:rPr>
                <w:rFonts w:asciiTheme="minorHAnsi" w:hAnsiTheme="minorHAnsi"/>
                <w:sz w:val="20"/>
                <w:szCs w:val="20"/>
              </w:rPr>
              <w:t>%</w:t>
            </w:r>
          </w:p>
          <w:p w14:paraId="347623AE" w14:textId="77777777" w:rsidR="00B72162" w:rsidRPr="003254E3" w:rsidRDefault="00B72162" w:rsidP="00B72162">
            <w:pPr>
              <w:spacing w:line="276" w:lineRule="auto"/>
              <w:rPr>
                <w:rFonts w:asciiTheme="minorHAnsi" w:hAnsiTheme="minorHAnsi"/>
                <w:sz w:val="20"/>
                <w:szCs w:val="20"/>
              </w:rPr>
            </w:pPr>
            <w:r w:rsidRPr="003254E3">
              <w:rPr>
                <w:rFonts w:asciiTheme="minorHAnsi" w:hAnsiTheme="minorHAnsi"/>
                <w:sz w:val="20"/>
                <w:szCs w:val="20"/>
              </w:rPr>
              <w:t xml:space="preserve">Respiratory disease: </w:t>
            </w:r>
            <w:r>
              <w:rPr>
                <w:rFonts w:asciiTheme="minorHAnsi" w:hAnsiTheme="minorHAnsi"/>
                <w:sz w:val="20"/>
                <w:szCs w:val="20"/>
              </w:rPr>
              <w:t>87.50%</w:t>
            </w:r>
          </w:p>
          <w:p w14:paraId="334392F8" w14:textId="77777777" w:rsidR="00B72162" w:rsidRPr="003254E3" w:rsidRDefault="00B72162" w:rsidP="00B72162">
            <w:pPr>
              <w:spacing w:line="276" w:lineRule="auto"/>
              <w:rPr>
                <w:rFonts w:asciiTheme="minorHAnsi" w:hAnsiTheme="minorHAnsi"/>
                <w:sz w:val="20"/>
                <w:szCs w:val="20"/>
              </w:rPr>
            </w:pPr>
            <w:r w:rsidRPr="003254E3">
              <w:rPr>
                <w:rFonts w:asciiTheme="minorHAnsi" w:hAnsiTheme="minorHAnsi"/>
                <w:sz w:val="20"/>
                <w:szCs w:val="20"/>
              </w:rPr>
              <w:t xml:space="preserve">Cough: </w:t>
            </w:r>
            <w:r>
              <w:rPr>
                <w:rFonts w:asciiTheme="minorHAnsi" w:hAnsiTheme="minorHAnsi"/>
                <w:sz w:val="20"/>
                <w:szCs w:val="20"/>
              </w:rPr>
              <w:t>86.25</w:t>
            </w:r>
            <w:r w:rsidRPr="003254E3">
              <w:rPr>
                <w:rFonts w:asciiTheme="minorHAnsi" w:hAnsiTheme="minorHAnsi"/>
                <w:sz w:val="20"/>
                <w:szCs w:val="20"/>
              </w:rPr>
              <w:t>%</w:t>
            </w:r>
          </w:p>
          <w:p w14:paraId="12E7B80E" w14:textId="4269F5E2" w:rsidR="00083455" w:rsidRPr="00B17F39" w:rsidRDefault="00B72162" w:rsidP="00B72162">
            <w:pPr>
              <w:spacing w:line="240" w:lineRule="auto"/>
              <w:rPr>
                <w:rFonts w:asciiTheme="minorHAnsi" w:hAnsiTheme="minorHAnsi"/>
                <w:sz w:val="20"/>
                <w:szCs w:val="20"/>
              </w:rPr>
            </w:pPr>
            <w:r w:rsidRPr="003254E3">
              <w:rPr>
                <w:rFonts w:asciiTheme="minorHAnsi" w:hAnsiTheme="minorHAnsi"/>
                <w:sz w:val="20"/>
                <w:szCs w:val="20"/>
              </w:rPr>
              <w:t xml:space="preserve">Fire related Injury: </w:t>
            </w:r>
            <w:r>
              <w:rPr>
                <w:rFonts w:asciiTheme="minorHAnsi" w:hAnsiTheme="minorHAnsi"/>
                <w:sz w:val="20"/>
                <w:szCs w:val="20"/>
              </w:rPr>
              <w:t>86.25%</w:t>
            </w:r>
          </w:p>
        </w:tc>
      </w:tr>
      <w:tr w:rsidR="00B17F39" w:rsidRPr="001673A1" w14:paraId="7F142E91" w14:textId="77777777" w:rsidTr="000C0C19">
        <w:trPr>
          <w:trHeight w:val="494"/>
        </w:trPr>
        <w:tc>
          <w:tcPr>
            <w:tcW w:w="1857" w:type="pct"/>
            <w:tcBorders>
              <w:bottom w:val="single" w:sz="4" w:space="0" w:color="A6A6A6" w:themeColor="background1" w:themeShade="A6"/>
            </w:tcBorders>
          </w:tcPr>
          <w:p w14:paraId="54753B47" w14:textId="77777777" w:rsidR="00B17F39" w:rsidRPr="001673A1" w:rsidRDefault="00B17F39" w:rsidP="00B17F39">
            <w:pPr>
              <w:spacing w:line="240" w:lineRule="auto"/>
            </w:pPr>
            <w:r w:rsidRPr="00D26483">
              <w:rPr>
                <w:rFonts w:asciiTheme="minorHAnsi" w:hAnsiTheme="minorHAnsi"/>
                <w:sz w:val="20"/>
                <w:szCs w:val="20"/>
              </w:rPr>
              <w:lastRenderedPageBreak/>
              <w:t>3.9.1 Mortality rate attributed to household and ambient air pollution (User’s perception in Time saving for the cooking (reduce exposure to indoor air pollution))</w:t>
            </w:r>
            <w:r>
              <w:rPr>
                <w:rFonts w:asciiTheme="minorHAnsi" w:hAnsiTheme="minorHAnsi"/>
                <w:sz w:val="20"/>
                <w:szCs w:val="20"/>
              </w:rPr>
              <w:t>-%</w:t>
            </w:r>
          </w:p>
        </w:tc>
        <w:tc>
          <w:tcPr>
            <w:tcW w:w="1380" w:type="pct"/>
            <w:tcBorders>
              <w:bottom w:val="single" w:sz="4" w:space="0" w:color="A6A6A6" w:themeColor="background1" w:themeShade="A6"/>
            </w:tcBorders>
          </w:tcPr>
          <w:p w14:paraId="306FEF08" w14:textId="77777777" w:rsidR="00B17F39" w:rsidRPr="001673A1" w:rsidRDefault="00B17F39" w:rsidP="00B17F39">
            <w:pPr>
              <w:spacing w:line="240" w:lineRule="auto"/>
              <w:rPr>
                <w:rFonts w:ascii="Avenir Book" w:hAnsi="Avenir Book"/>
                <w:b/>
                <w:sz w:val="20"/>
              </w:rPr>
            </w:pPr>
            <w:r w:rsidRPr="00F45245">
              <w:rPr>
                <w:rFonts w:asciiTheme="minorHAnsi" w:hAnsiTheme="minorHAnsi"/>
                <w:sz w:val="20"/>
                <w:szCs w:val="20"/>
              </w:rPr>
              <w:t>100</w:t>
            </w:r>
          </w:p>
        </w:tc>
        <w:tc>
          <w:tcPr>
            <w:tcW w:w="1762" w:type="pct"/>
            <w:tcBorders>
              <w:bottom w:val="single" w:sz="4" w:space="0" w:color="A6A6A6" w:themeColor="background1" w:themeShade="A6"/>
            </w:tcBorders>
          </w:tcPr>
          <w:tbl>
            <w:tblPr>
              <w:tblStyle w:val="TableGrid"/>
              <w:tblW w:w="3358" w:type="dxa"/>
              <w:tblLayout w:type="fixed"/>
              <w:tblLook w:val="04A0" w:firstRow="1" w:lastRow="0" w:firstColumn="1" w:lastColumn="0" w:noHBand="0" w:noVBand="1"/>
            </w:tblPr>
            <w:tblGrid>
              <w:gridCol w:w="928"/>
              <w:gridCol w:w="783"/>
              <w:gridCol w:w="837"/>
              <w:gridCol w:w="810"/>
            </w:tblGrid>
            <w:tr w:rsidR="00D328D9" w:rsidRPr="003254E3" w14:paraId="204E4818" w14:textId="77777777" w:rsidTr="001A60F3">
              <w:trPr>
                <w:trHeight w:val="811"/>
              </w:trPr>
              <w:tc>
                <w:tcPr>
                  <w:tcW w:w="928" w:type="dxa"/>
                </w:tcPr>
                <w:p w14:paraId="395048A1" w14:textId="77777777" w:rsidR="00D328D9" w:rsidRPr="003254E3" w:rsidRDefault="00D328D9" w:rsidP="00D328D9">
                  <w:pPr>
                    <w:spacing w:line="276" w:lineRule="auto"/>
                    <w:rPr>
                      <w:rFonts w:asciiTheme="minorHAnsi" w:hAnsiTheme="minorHAnsi"/>
                      <w:b/>
                      <w:sz w:val="16"/>
                      <w:szCs w:val="16"/>
                    </w:rPr>
                  </w:pPr>
                  <w:r w:rsidRPr="003254E3">
                    <w:rPr>
                      <w:rFonts w:asciiTheme="minorHAnsi" w:hAnsiTheme="minorHAnsi"/>
                      <w:b/>
                      <w:sz w:val="16"/>
                      <w:szCs w:val="16"/>
                    </w:rPr>
                    <w:t>% response for</w:t>
                  </w:r>
                </w:p>
              </w:tc>
              <w:tc>
                <w:tcPr>
                  <w:tcW w:w="783" w:type="dxa"/>
                </w:tcPr>
                <w:p w14:paraId="57FF16CA" w14:textId="77777777" w:rsidR="00D328D9" w:rsidRPr="003254E3" w:rsidRDefault="00D328D9" w:rsidP="00D328D9">
                  <w:pPr>
                    <w:spacing w:line="276" w:lineRule="auto"/>
                    <w:rPr>
                      <w:rFonts w:asciiTheme="minorHAnsi" w:hAnsiTheme="minorHAnsi"/>
                      <w:b/>
                      <w:sz w:val="16"/>
                      <w:szCs w:val="16"/>
                    </w:rPr>
                  </w:pPr>
                  <w:r w:rsidRPr="003254E3">
                    <w:rPr>
                      <w:rFonts w:asciiTheme="minorHAnsi" w:hAnsiTheme="minorHAnsi"/>
                      <w:b/>
                      <w:sz w:val="16"/>
                      <w:szCs w:val="16"/>
                    </w:rPr>
                    <w:t>Men</w:t>
                  </w:r>
                </w:p>
              </w:tc>
              <w:tc>
                <w:tcPr>
                  <w:tcW w:w="837" w:type="dxa"/>
                </w:tcPr>
                <w:p w14:paraId="701A161A" w14:textId="77777777" w:rsidR="00D328D9" w:rsidRPr="003254E3" w:rsidRDefault="00D328D9" w:rsidP="00D328D9">
                  <w:pPr>
                    <w:spacing w:line="276" w:lineRule="auto"/>
                    <w:rPr>
                      <w:rFonts w:asciiTheme="minorHAnsi" w:hAnsiTheme="minorHAnsi"/>
                      <w:b/>
                      <w:sz w:val="16"/>
                      <w:szCs w:val="16"/>
                    </w:rPr>
                  </w:pPr>
                  <w:r w:rsidRPr="003254E3">
                    <w:rPr>
                      <w:rFonts w:asciiTheme="minorHAnsi" w:hAnsiTheme="minorHAnsi"/>
                      <w:b/>
                      <w:sz w:val="16"/>
                      <w:szCs w:val="16"/>
                    </w:rPr>
                    <w:t>Women</w:t>
                  </w:r>
                </w:p>
              </w:tc>
              <w:tc>
                <w:tcPr>
                  <w:tcW w:w="810" w:type="dxa"/>
                </w:tcPr>
                <w:p w14:paraId="33CED1AA" w14:textId="77777777" w:rsidR="00D328D9" w:rsidRPr="003254E3" w:rsidRDefault="00D328D9" w:rsidP="00D328D9">
                  <w:pPr>
                    <w:spacing w:line="276" w:lineRule="auto"/>
                    <w:rPr>
                      <w:rFonts w:asciiTheme="minorHAnsi" w:hAnsiTheme="minorHAnsi"/>
                      <w:b/>
                      <w:sz w:val="16"/>
                      <w:szCs w:val="16"/>
                    </w:rPr>
                  </w:pPr>
                  <w:r w:rsidRPr="003254E3">
                    <w:rPr>
                      <w:rFonts w:asciiTheme="minorHAnsi" w:hAnsiTheme="minorHAnsi"/>
                      <w:b/>
                      <w:sz w:val="16"/>
                      <w:szCs w:val="16"/>
                    </w:rPr>
                    <w:t>Children</w:t>
                  </w:r>
                </w:p>
              </w:tc>
            </w:tr>
            <w:tr w:rsidR="00243EAC" w:rsidRPr="003254E3" w14:paraId="3474AB2F" w14:textId="77777777" w:rsidTr="001A60F3">
              <w:trPr>
                <w:trHeight w:val="112"/>
              </w:trPr>
              <w:tc>
                <w:tcPr>
                  <w:tcW w:w="928" w:type="dxa"/>
                </w:tcPr>
                <w:p w14:paraId="76307251" w14:textId="77777777" w:rsidR="00243EAC" w:rsidRPr="003254E3" w:rsidRDefault="00243EAC" w:rsidP="00243EAC">
                  <w:pPr>
                    <w:spacing w:line="276" w:lineRule="auto"/>
                    <w:rPr>
                      <w:rFonts w:asciiTheme="minorHAnsi" w:hAnsiTheme="minorHAnsi"/>
                      <w:sz w:val="16"/>
                      <w:szCs w:val="16"/>
                    </w:rPr>
                  </w:pPr>
                  <w:r w:rsidRPr="00CE0FD3">
                    <w:rPr>
                      <w:rFonts w:asciiTheme="minorHAnsi" w:hAnsiTheme="minorHAnsi"/>
                      <w:sz w:val="16"/>
                      <w:szCs w:val="16"/>
                    </w:rPr>
                    <w:t>CPA-1</w:t>
                  </w:r>
                </w:p>
              </w:tc>
              <w:tc>
                <w:tcPr>
                  <w:tcW w:w="783" w:type="dxa"/>
                </w:tcPr>
                <w:p w14:paraId="3B9E9712" w14:textId="1C7180F6" w:rsidR="00243EAC" w:rsidRPr="003254E3" w:rsidRDefault="00243EAC" w:rsidP="00243EAC">
                  <w:pPr>
                    <w:spacing w:line="276" w:lineRule="auto"/>
                    <w:rPr>
                      <w:rFonts w:asciiTheme="minorHAnsi" w:hAnsiTheme="minorHAnsi"/>
                      <w:sz w:val="16"/>
                      <w:szCs w:val="16"/>
                    </w:rPr>
                  </w:pPr>
                  <w:r>
                    <w:rPr>
                      <w:rFonts w:asciiTheme="minorHAnsi" w:hAnsiTheme="minorHAnsi"/>
                      <w:sz w:val="16"/>
                      <w:szCs w:val="16"/>
                    </w:rPr>
                    <w:t>12.50</w:t>
                  </w:r>
                </w:p>
              </w:tc>
              <w:tc>
                <w:tcPr>
                  <w:tcW w:w="837" w:type="dxa"/>
                </w:tcPr>
                <w:p w14:paraId="4E165AF1" w14:textId="78D87861" w:rsidR="00243EAC" w:rsidRPr="003254E3" w:rsidRDefault="00243EAC" w:rsidP="00243EAC">
                  <w:pPr>
                    <w:spacing w:line="276" w:lineRule="auto"/>
                    <w:rPr>
                      <w:rFonts w:asciiTheme="minorHAnsi" w:hAnsiTheme="minorHAnsi"/>
                      <w:sz w:val="16"/>
                      <w:szCs w:val="16"/>
                    </w:rPr>
                  </w:pPr>
                  <w:r>
                    <w:rPr>
                      <w:rFonts w:asciiTheme="minorHAnsi" w:hAnsiTheme="minorHAnsi"/>
                      <w:sz w:val="16"/>
                      <w:szCs w:val="16"/>
                    </w:rPr>
                    <w:t>96.25</w:t>
                  </w:r>
                </w:p>
              </w:tc>
              <w:tc>
                <w:tcPr>
                  <w:tcW w:w="810" w:type="dxa"/>
                </w:tcPr>
                <w:p w14:paraId="4AAB9B61" w14:textId="42621C0F" w:rsidR="00243EAC" w:rsidRPr="003254E3" w:rsidRDefault="00243EAC" w:rsidP="00243EAC">
                  <w:pPr>
                    <w:spacing w:line="276" w:lineRule="auto"/>
                    <w:rPr>
                      <w:rFonts w:asciiTheme="minorHAnsi" w:hAnsiTheme="minorHAnsi"/>
                      <w:sz w:val="16"/>
                      <w:szCs w:val="16"/>
                    </w:rPr>
                  </w:pPr>
                  <w:r>
                    <w:rPr>
                      <w:rFonts w:asciiTheme="minorHAnsi" w:hAnsiTheme="minorHAnsi"/>
                      <w:sz w:val="16"/>
                      <w:szCs w:val="16"/>
                    </w:rPr>
                    <w:t>5.0</w:t>
                  </w:r>
                </w:p>
              </w:tc>
            </w:tr>
            <w:tr w:rsidR="00243EAC" w:rsidRPr="003254E3" w14:paraId="2749E005" w14:textId="77777777" w:rsidTr="001A60F3">
              <w:trPr>
                <w:trHeight w:val="292"/>
              </w:trPr>
              <w:tc>
                <w:tcPr>
                  <w:tcW w:w="928" w:type="dxa"/>
                </w:tcPr>
                <w:p w14:paraId="7AD806D5" w14:textId="77777777" w:rsidR="00243EAC" w:rsidRPr="003254E3" w:rsidRDefault="00243EAC" w:rsidP="00243EAC">
                  <w:pPr>
                    <w:spacing w:line="276" w:lineRule="auto"/>
                    <w:rPr>
                      <w:rFonts w:asciiTheme="minorHAnsi" w:hAnsiTheme="minorHAnsi"/>
                      <w:sz w:val="16"/>
                      <w:szCs w:val="16"/>
                    </w:rPr>
                  </w:pPr>
                  <w:r w:rsidRPr="003254E3">
                    <w:rPr>
                      <w:rFonts w:asciiTheme="minorHAnsi" w:hAnsiTheme="minorHAnsi"/>
                      <w:sz w:val="16"/>
                      <w:szCs w:val="16"/>
                    </w:rPr>
                    <w:t>CPA-2</w:t>
                  </w:r>
                </w:p>
              </w:tc>
              <w:tc>
                <w:tcPr>
                  <w:tcW w:w="783" w:type="dxa"/>
                </w:tcPr>
                <w:p w14:paraId="4C8B14A3" w14:textId="20C14541" w:rsidR="00243EAC" w:rsidRPr="003254E3" w:rsidRDefault="00243EAC" w:rsidP="00243EAC">
                  <w:pPr>
                    <w:spacing w:line="276" w:lineRule="auto"/>
                    <w:rPr>
                      <w:rFonts w:asciiTheme="minorHAnsi" w:hAnsiTheme="minorHAnsi"/>
                      <w:sz w:val="16"/>
                      <w:szCs w:val="16"/>
                    </w:rPr>
                  </w:pPr>
                  <w:r>
                    <w:rPr>
                      <w:rFonts w:asciiTheme="minorHAnsi" w:hAnsiTheme="minorHAnsi"/>
                      <w:sz w:val="16"/>
                      <w:szCs w:val="16"/>
                    </w:rPr>
                    <w:t>27.63</w:t>
                  </w:r>
                </w:p>
              </w:tc>
              <w:tc>
                <w:tcPr>
                  <w:tcW w:w="837" w:type="dxa"/>
                </w:tcPr>
                <w:p w14:paraId="0EA3836A" w14:textId="2A6295E2" w:rsidR="00243EAC" w:rsidRPr="003254E3" w:rsidRDefault="00243EAC" w:rsidP="00243EAC">
                  <w:pPr>
                    <w:spacing w:line="276" w:lineRule="auto"/>
                    <w:rPr>
                      <w:rFonts w:asciiTheme="minorHAnsi" w:hAnsiTheme="minorHAnsi"/>
                      <w:sz w:val="16"/>
                      <w:szCs w:val="16"/>
                    </w:rPr>
                  </w:pPr>
                  <w:r>
                    <w:rPr>
                      <w:rFonts w:asciiTheme="minorHAnsi" w:hAnsiTheme="minorHAnsi"/>
                      <w:sz w:val="16"/>
                      <w:szCs w:val="16"/>
                    </w:rPr>
                    <w:t>85.53</w:t>
                  </w:r>
                </w:p>
              </w:tc>
              <w:tc>
                <w:tcPr>
                  <w:tcW w:w="810" w:type="dxa"/>
                </w:tcPr>
                <w:p w14:paraId="31F536F3" w14:textId="20407AD3" w:rsidR="00243EAC" w:rsidRPr="003254E3" w:rsidRDefault="00243EAC" w:rsidP="00243EAC">
                  <w:pPr>
                    <w:spacing w:line="276" w:lineRule="auto"/>
                    <w:rPr>
                      <w:rFonts w:asciiTheme="minorHAnsi" w:hAnsiTheme="minorHAnsi"/>
                      <w:sz w:val="16"/>
                      <w:szCs w:val="16"/>
                    </w:rPr>
                  </w:pPr>
                  <w:r>
                    <w:rPr>
                      <w:rFonts w:asciiTheme="minorHAnsi" w:hAnsiTheme="minorHAnsi"/>
                      <w:sz w:val="16"/>
                      <w:szCs w:val="16"/>
                    </w:rPr>
                    <w:t>1.32</w:t>
                  </w:r>
                </w:p>
              </w:tc>
            </w:tr>
            <w:tr w:rsidR="00243EAC" w:rsidRPr="003254E3" w14:paraId="62050165" w14:textId="77777777" w:rsidTr="001A60F3">
              <w:trPr>
                <w:trHeight w:val="275"/>
              </w:trPr>
              <w:tc>
                <w:tcPr>
                  <w:tcW w:w="928" w:type="dxa"/>
                </w:tcPr>
                <w:p w14:paraId="5823EE31" w14:textId="77777777" w:rsidR="00243EAC" w:rsidRPr="003254E3" w:rsidRDefault="00243EAC" w:rsidP="00243EAC">
                  <w:pPr>
                    <w:spacing w:line="276" w:lineRule="auto"/>
                    <w:rPr>
                      <w:rFonts w:asciiTheme="minorHAnsi" w:hAnsiTheme="minorHAnsi"/>
                      <w:sz w:val="16"/>
                      <w:szCs w:val="16"/>
                    </w:rPr>
                  </w:pPr>
                  <w:r w:rsidRPr="003254E3">
                    <w:rPr>
                      <w:rFonts w:asciiTheme="minorHAnsi" w:hAnsiTheme="minorHAnsi"/>
                      <w:sz w:val="16"/>
                      <w:szCs w:val="16"/>
                    </w:rPr>
                    <w:t>CPA-3</w:t>
                  </w:r>
                </w:p>
              </w:tc>
              <w:tc>
                <w:tcPr>
                  <w:tcW w:w="783" w:type="dxa"/>
                </w:tcPr>
                <w:p w14:paraId="7575A77D" w14:textId="05EBBF68" w:rsidR="00243EAC" w:rsidRPr="003254E3" w:rsidRDefault="00243EAC" w:rsidP="00243EAC">
                  <w:pPr>
                    <w:spacing w:line="276" w:lineRule="auto"/>
                    <w:rPr>
                      <w:rFonts w:asciiTheme="minorHAnsi" w:hAnsiTheme="minorHAnsi"/>
                      <w:sz w:val="16"/>
                      <w:szCs w:val="16"/>
                    </w:rPr>
                  </w:pPr>
                  <w:r>
                    <w:rPr>
                      <w:rFonts w:asciiTheme="minorHAnsi" w:hAnsiTheme="minorHAnsi"/>
                      <w:sz w:val="16"/>
                      <w:szCs w:val="16"/>
                    </w:rPr>
                    <w:t>29.63</w:t>
                  </w:r>
                </w:p>
              </w:tc>
              <w:tc>
                <w:tcPr>
                  <w:tcW w:w="837" w:type="dxa"/>
                </w:tcPr>
                <w:p w14:paraId="3DA75082" w14:textId="5BCD8072" w:rsidR="00243EAC" w:rsidRPr="003254E3" w:rsidRDefault="00243EAC" w:rsidP="00243EAC">
                  <w:pPr>
                    <w:spacing w:line="276" w:lineRule="auto"/>
                    <w:rPr>
                      <w:rFonts w:asciiTheme="minorHAnsi" w:hAnsiTheme="minorHAnsi"/>
                      <w:sz w:val="16"/>
                      <w:szCs w:val="16"/>
                    </w:rPr>
                  </w:pPr>
                  <w:r>
                    <w:rPr>
                      <w:rFonts w:asciiTheme="minorHAnsi" w:hAnsiTheme="minorHAnsi"/>
                      <w:sz w:val="16"/>
                      <w:szCs w:val="16"/>
                    </w:rPr>
                    <w:t>91.36</w:t>
                  </w:r>
                </w:p>
              </w:tc>
              <w:tc>
                <w:tcPr>
                  <w:tcW w:w="810" w:type="dxa"/>
                </w:tcPr>
                <w:p w14:paraId="56C86CDB" w14:textId="3651D3DC" w:rsidR="00243EAC" w:rsidRPr="003254E3" w:rsidRDefault="00243EAC" w:rsidP="00243EAC">
                  <w:pPr>
                    <w:spacing w:line="276" w:lineRule="auto"/>
                    <w:rPr>
                      <w:rFonts w:asciiTheme="minorHAnsi" w:hAnsiTheme="minorHAnsi"/>
                      <w:sz w:val="16"/>
                      <w:szCs w:val="16"/>
                    </w:rPr>
                  </w:pPr>
                  <w:r>
                    <w:rPr>
                      <w:rFonts w:asciiTheme="minorHAnsi" w:hAnsiTheme="minorHAnsi"/>
                      <w:sz w:val="16"/>
                      <w:szCs w:val="16"/>
                    </w:rPr>
                    <w:t>2.47</w:t>
                  </w:r>
                </w:p>
              </w:tc>
            </w:tr>
            <w:tr w:rsidR="00243EAC" w:rsidRPr="003254E3" w14:paraId="05C5C6F9" w14:textId="77777777" w:rsidTr="001A60F3">
              <w:trPr>
                <w:trHeight w:val="275"/>
              </w:trPr>
              <w:tc>
                <w:tcPr>
                  <w:tcW w:w="928" w:type="dxa"/>
                </w:tcPr>
                <w:p w14:paraId="751378D9" w14:textId="77777777" w:rsidR="00243EAC" w:rsidRPr="003254E3" w:rsidRDefault="00243EAC" w:rsidP="00243EAC">
                  <w:pPr>
                    <w:spacing w:line="276" w:lineRule="auto"/>
                    <w:rPr>
                      <w:rFonts w:asciiTheme="minorHAnsi" w:hAnsiTheme="minorHAnsi"/>
                      <w:sz w:val="16"/>
                      <w:szCs w:val="16"/>
                    </w:rPr>
                  </w:pPr>
                  <w:r w:rsidRPr="003254E3">
                    <w:rPr>
                      <w:rFonts w:asciiTheme="minorHAnsi" w:hAnsiTheme="minorHAnsi"/>
                      <w:sz w:val="16"/>
                      <w:szCs w:val="16"/>
                    </w:rPr>
                    <w:t>CPA-4</w:t>
                  </w:r>
                </w:p>
              </w:tc>
              <w:tc>
                <w:tcPr>
                  <w:tcW w:w="783" w:type="dxa"/>
                </w:tcPr>
                <w:p w14:paraId="07101206" w14:textId="408D8889" w:rsidR="00243EAC" w:rsidRPr="003254E3" w:rsidRDefault="00243EAC" w:rsidP="00243EAC">
                  <w:pPr>
                    <w:spacing w:line="276" w:lineRule="auto"/>
                    <w:rPr>
                      <w:rFonts w:asciiTheme="minorHAnsi" w:hAnsiTheme="minorHAnsi"/>
                      <w:sz w:val="16"/>
                      <w:szCs w:val="16"/>
                    </w:rPr>
                  </w:pPr>
                  <w:r>
                    <w:rPr>
                      <w:rFonts w:asciiTheme="minorHAnsi" w:hAnsiTheme="minorHAnsi"/>
                      <w:sz w:val="16"/>
                      <w:szCs w:val="16"/>
                    </w:rPr>
                    <w:t>31.03</w:t>
                  </w:r>
                </w:p>
              </w:tc>
              <w:tc>
                <w:tcPr>
                  <w:tcW w:w="837" w:type="dxa"/>
                </w:tcPr>
                <w:p w14:paraId="0E9026F5" w14:textId="0CB9D3CD" w:rsidR="00243EAC" w:rsidRPr="003254E3" w:rsidRDefault="00243EAC" w:rsidP="00243EAC">
                  <w:pPr>
                    <w:spacing w:line="276" w:lineRule="auto"/>
                    <w:rPr>
                      <w:rFonts w:asciiTheme="minorHAnsi" w:hAnsiTheme="minorHAnsi"/>
                      <w:sz w:val="16"/>
                      <w:szCs w:val="16"/>
                    </w:rPr>
                  </w:pPr>
                  <w:r>
                    <w:rPr>
                      <w:rFonts w:asciiTheme="minorHAnsi" w:hAnsiTheme="minorHAnsi"/>
                      <w:sz w:val="16"/>
                      <w:szCs w:val="16"/>
                    </w:rPr>
                    <w:t>94.25</w:t>
                  </w:r>
                </w:p>
              </w:tc>
              <w:tc>
                <w:tcPr>
                  <w:tcW w:w="810" w:type="dxa"/>
                </w:tcPr>
                <w:p w14:paraId="4B333003" w14:textId="05591F0B" w:rsidR="00243EAC" w:rsidRPr="003254E3" w:rsidRDefault="00243EAC" w:rsidP="00243EAC">
                  <w:pPr>
                    <w:spacing w:line="276" w:lineRule="auto"/>
                    <w:rPr>
                      <w:rFonts w:asciiTheme="minorHAnsi" w:hAnsiTheme="minorHAnsi"/>
                      <w:sz w:val="16"/>
                      <w:szCs w:val="16"/>
                    </w:rPr>
                  </w:pPr>
                  <w:r>
                    <w:rPr>
                      <w:rFonts w:asciiTheme="minorHAnsi" w:hAnsiTheme="minorHAnsi"/>
                      <w:sz w:val="16"/>
                      <w:szCs w:val="16"/>
                    </w:rPr>
                    <w:t>1.15</w:t>
                  </w:r>
                </w:p>
              </w:tc>
            </w:tr>
            <w:tr w:rsidR="00243EAC" w:rsidRPr="003254E3" w14:paraId="2975AACE" w14:textId="77777777" w:rsidTr="001A60F3">
              <w:trPr>
                <w:trHeight w:val="275"/>
              </w:trPr>
              <w:tc>
                <w:tcPr>
                  <w:tcW w:w="928" w:type="dxa"/>
                </w:tcPr>
                <w:p w14:paraId="0F6EF6CE" w14:textId="77777777" w:rsidR="00243EAC" w:rsidRPr="003254E3" w:rsidRDefault="00243EAC" w:rsidP="00243EAC">
                  <w:pPr>
                    <w:spacing w:line="276" w:lineRule="auto"/>
                    <w:rPr>
                      <w:rFonts w:asciiTheme="minorHAnsi" w:hAnsiTheme="minorHAnsi"/>
                      <w:sz w:val="16"/>
                      <w:szCs w:val="16"/>
                    </w:rPr>
                  </w:pPr>
                  <w:r w:rsidRPr="003254E3">
                    <w:rPr>
                      <w:rFonts w:asciiTheme="minorHAnsi" w:hAnsiTheme="minorHAnsi"/>
                      <w:sz w:val="16"/>
                      <w:szCs w:val="16"/>
                    </w:rPr>
                    <w:t>CPA-5</w:t>
                  </w:r>
                </w:p>
              </w:tc>
              <w:tc>
                <w:tcPr>
                  <w:tcW w:w="783" w:type="dxa"/>
                </w:tcPr>
                <w:p w14:paraId="2EFF0717" w14:textId="2F6AAB03" w:rsidR="00243EAC" w:rsidRPr="003254E3" w:rsidRDefault="00243EAC" w:rsidP="00243EAC">
                  <w:pPr>
                    <w:spacing w:line="276" w:lineRule="auto"/>
                    <w:rPr>
                      <w:rFonts w:asciiTheme="minorHAnsi" w:hAnsiTheme="minorHAnsi"/>
                      <w:sz w:val="16"/>
                      <w:szCs w:val="16"/>
                    </w:rPr>
                  </w:pPr>
                  <w:r>
                    <w:rPr>
                      <w:rFonts w:asciiTheme="minorHAnsi" w:hAnsiTheme="minorHAnsi"/>
                      <w:sz w:val="16"/>
                      <w:szCs w:val="16"/>
                    </w:rPr>
                    <w:t>27.71</w:t>
                  </w:r>
                </w:p>
              </w:tc>
              <w:tc>
                <w:tcPr>
                  <w:tcW w:w="837" w:type="dxa"/>
                </w:tcPr>
                <w:p w14:paraId="08BFD76C" w14:textId="7516401E" w:rsidR="00243EAC" w:rsidRPr="003254E3" w:rsidRDefault="00243EAC" w:rsidP="00243EAC">
                  <w:pPr>
                    <w:spacing w:line="276" w:lineRule="auto"/>
                    <w:rPr>
                      <w:rFonts w:asciiTheme="minorHAnsi" w:hAnsiTheme="minorHAnsi"/>
                      <w:sz w:val="16"/>
                      <w:szCs w:val="16"/>
                    </w:rPr>
                  </w:pPr>
                  <w:r>
                    <w:rPr>
                      <w:rFonts w:asciiTheme="minorHAnsi" w:hAnsiTheme="minorHAnsi"/>
                      <w:sz w:val="16"/>
                      <w:szCs w:val="16"/>
                    </w:rPr>
                    <w:t>100</w:t>
                  </w:r>
                </w:p>
              </w:tc>
              <w:tc>
                <w:tcPr>
                  <w:tcW w:w="810" w:type="dxa"/>
                </w:tcPr>
                <w:p w14:paraId="42B80A73" w14:textId="2354AD56" w:rsidR="00243EAC" w:rsidRPr="003254E3" w:rsidRDefault="00243EAC" w:rsidP="00243EAC">
                  <w:pPr>
                    <w:spacing w:line="276" w:lineRule="auto"/>
                    <w:rPr>
                      <w:rFonts w:asciiTheme="minorHAnsi" w:hAnsiTheme="minorHAnsi"/>
                      <w:sz w:val="16"/>
                      <w:szCs w:val="16"/>
                    </w:rPr>
                  </w:pPr>
                  <w:r>
                    <w:rPr>
                      <w:rFonts w:asciiTheme="minorHAnsi" w:hAnsiTheme="minorHAnsi"/>
                      <w:sz w:val="16"/>
                      <w:szCs w:val="16"/>
                    </w:rPr>
                    <w:t>6.02</w:t>
                  </w:r>
                </w:p>
              </w:tc>
            </w:tr>
            <w:tr w:rsidR="00243EAC" w:rsidRPr="003254E3" w14:paraId="69F832C7" w14:textId="77777777" w:rsidTr="001A60F3">
              <w:trPr>
                <w:trHeight w:val="275"/>
              </w:trPr>
              <w:tc>
                <w:tcPr>
                  <w:tcW w:w="928" w:type="dxa"/>
                </w:tcPr>
                <w:p w14:paraId="3EE2A344" w14:textId="71C0F287" w:rsidR="00243EAC" w:rsidRPr="003254E3" w:rsidRDefault="00243EAC" w:rsidP="00243EAC">
                  <w:pPr>
                    <w:spacing w:line="276" w:lineRule="auto"/>
                    <w:rPr>
                      <w:rFonts w:asciiTheme="minorHAnsi" w:hAnsiTheme="minorHAnsi"/>
                      <w:sz w:val="16"/>
                      <w:szCs w:val="16"/>
                    </w:rPr>
                  </w:pPr>
                  <w:r>
                    <w:rPr>
                      <w:rFonts w:asciiTheme="minorHAnsi" w:hAnsiTheme="minorHAnsi"/>
                      <w:sz w:val="16"/>
                      <w:szCs w:val="16"/>
                    </w:rPr>
                    <w:t>CPA-6</w:t>
                  </w:r>
                </w:p>
              </w:tc>
              <w:tc>
                <w:tcPr>
                  <w:tcW w:w="783" w:type="dxa"/>
                </w:tcPr>
                <w:p w14:paraId="179E387B" w14:textId="028A726B" w:rsidR="00243EAC" w:rsidRPr="003254E3" w:rsidRDefault="00243EAC" w:rsidP="00243EAC">
                  <w:pPr>
                    <w:spacing w:line="276" w:lineRule="auto"/>
                    <w:rPr>
                      <w:rFonts w:asciiTheme="minorHAnsi" w:hAnsiTheme="minorHAnsi"/>
                      <w:sz w:val="16"/>
                      <w:szCs w:val="16"/>
                    </w:rPr>
                  </w:pPr>
                  <w:r>
                    <w:rPr>
                      <w:rFonts w:asciiTheme="minorHAnsi" w:hAnsiTheme="minorHAnsi"/>
                      <w:sz w:val="16"/>
                      <w:szCs w:val="16"/>
                    </w:rPr>
                    <w:t>34.18</w:t>
                  </w:r>
                </w:p>
              </w:tc>
              <w:tc>
                <w:tcPr>
                  <w:tcW w:w="837" w:type="dxa"/>
                </w:tcPr>
                <w:p w14:paraId="2BE972D1" w14:textId="145432DD" w:rsidR="00243EAC" w:rsidRPr="003254E3" w:rsidRDefault="00243EAC" w:rsidP="00243EAC">
                  <w:pPr>
                    <w:spacing w:line="276" w:lineRule="auto"/>
                    <w:rPr>
                      <w:rFonts w:asciiTheme="minorHAnsi" w:hAnsiTheme="minorHAnsi"/>
                      <w:sz w:val="16"/>
                      <w:szCs w:val="16"/>
                    </w:rPr>
                  </w:pPr>
                  <w:r>
                    <w:rPr>
                      <w:rFonts w:asciiTheme="minorHAnsi" w:hAnsiTheme="minorHAnsi"/>
                      <w:sz w:val="16"/>
                      <w:szCs w:val="16"/>
                    </w:rPr>
                    <w:t>98.73</w:t>
                  </w:r>
                </w:p>
              </w:tc>
              <w:tc>
                <w:tcPr>
                  <w:tcW w:w="810" w:type="dxa"/>
                </w:tcPr>
                <w:p w14:paraId="35E6953E" w14:textId="7D300068" w:rsidR="00243EAC" w:rsidRPr="003254E3" w:rsidRDefault="00243EAC" w:rsidP="00243EAC">
                  <w:pPr>
                    <w:spacing w:line="276" w:lineRule="auto"/>
                    <w:rPr>
                      <w:rFonts w:asciiTheme="minorHAnsi" w:hAnsiTheme="minorHAnsi"/>
                      <w:sz w:val="16"/>
                      <w:szCs w:val="16"/>
                    </w:rPr>
                  </w:pPr>
                  <w:r>
                    <w:rPr>
                      <w:rFonts w:asciiTheme="minorHAnsi" w:hAnsiTheme="minorHAnsi"/>
                      <w:sz w:val="16"/>
                      <w:szCs w:val="16"/>
                    </w:rPr>
                    <w:t>0.00</w:t>
                  </w:r>
                </w:p>
              </w:tc>
            </w:tr>
            <w:tr w:rsidR="00243EAC" w:rsidRPr="003254E3" w14:paraId="39AF300F" w14:textId="77777777" w:rsidTr="001A60F3">
              <w:trPr>
                <w:trHeight w:val="275"/>
              </w:trPr>
              <w:tc>
                <w:tcPr>
                  <w:tcW w:w="928" w:type="dxa"/>
                </w:tcPr>
                <w:p w14:paraId="2443B300" w14:textId="12251703" w:rsidR="00243EAC" w:rsidRPr="003254E3" w:rsidRDefault="00243EAC" w:rsidP="00243EAC">
                  <w:pPr>
                    <w:spacing w:line="276" w:lineRule="auto"/>
                    <w:rPr>
                      <w:rFonts w:asciiTheme="minorHAnsi" w:hAnsiTheme="minorHAnsi"/>
                      <w:sz w:val="16"/>
                      <w:szCs w:val="16"/>
                    </w:rPr>
                  </w:pPr>
                  <w:r>
                    <w:rPr>
                      <w:rFonts w:asciiTheme="minorHAnsi" w:hAnsiTheme="minorHAnsi"/>
                      <w:sz w:val="16"/>
                      <w:szCs w:val="16"/>
                    </w:rPr>
                    <w:t>CPA-7</w:t>
                  </w:r>
                </w:p>
              </w:tc>
              <w:tc>
                <w:tcPr>
                  <w:tcW w:w="783" w:type="dxa"/>
                </w:tcPr>
                <w:p w14:paraId="5436D227" w14:textId="358C887F" w:rsidR="00243EAC" w:rsidRPr="003254E3" w:rsidRDefault="00243EAC" w:rsidP="00243EAC">
                  <w:pPr>
                    <w:spacing w:line="276" w:lineRule="auto"/>
                    <w:rPr>
                      <w:rFonts w:asciiTheme="minorHAnsi" w:hAnsiTheme="minorHAnsi"/>
                      <w:sz w:val="16"/>
                      <w:szCs w:val="16"/>
                    </w:rPr>
                  </w:pPr>
                  <w:r>
                    <w:rPr>
                      <w:rFonts w:asciiTheme="minorHAnsi" w:hAnsiTheme="minorHAnsi"/>
                      <w:sz w:val="16"/>
                      <w:szCs w:val="16"/>
                    </w:rPr>
                    <w:t>40.48</w:t>
                  </w:r>
                </w:p>
              </w:tc>
              <w:tc>
                <w:tcPr>
                  <w:tcW w:w="837" w:type="dxa"/>
                </w:tcPr>
                <w:p w14:paraId="56290320" w14:textId="6B5D4D92" w:rsidR="00243EAC" w:rsidRPr="003254E3" w:rsidRDefault="00243EAC" w:rsidP="00243EAC">
                  <w:pPr>
                    <w:spacing w:line="276" w:lineRule="auto"/>
                    <w:rPr>
                      <w:rFonts w:asciiTheme="minorHAnsi" w:hAnsiTheme="minorHAnsi"/>
                      <w:sz w:val="16"/>
                      <w:szCs w:val="16"/>
                    </w:rPr>
                  </w:pPr>
                  <w:r>
                    <w:rPr>
                      <w:rFonts w:asciiTheme="minorHAnsi" w:hAnsiTheme="minorHAnsi"/>
                      <w:sz w:val="16"/>
                      <w:szCs w:val="16"/>
                    </w:rPr>
                    <w:t>98.81</w:t>
                  </w:r>
                </w:p>
              </w:tc>
              <w:tc>
                <w:tcPr>
                  <w:tcW w:w="810" w:type="dxa"/>
                </w:tcPr>
                <w:p w14:paraId="7E69BE1C" w14:textId="7575C748" w:rsidR="00243EAC" w:rsidRPr="003254E3" w:rsidRDefault="00243EAC" w:rsidP="00243EAC">
                  <w:pPr>
                    <w:spacing w:line="276" w:lineRule="auto"/>
                    <w:rPr>
                      <w:rFonts w:asciiTheme="minorHAnsi" w:hAnsiTheme="minorHAnsi"/>
                      <w:sz w:val="16"/>
                      <w:szCs w:val="16"/>
                    </w:rPr>
                  </w:pPr>
                  <w:r>
                    <w:rPr>
                      <w:rFonts w:asciiTheme="minorHAnsi" w:hAnsiTheme="minorHAnsi"/>
                      <w:sz w:val="16"/>
                      <w:szCs w:val="16"/>
                    </w:rPr>
                    <w:t>3.57</w:t>
                  </w:r>
                </w:p>
              </w:tc>
            </w:tr>
            <w:tr w:rsidR="00243EAC" w:rsidRPr="003254E3" w14:paraId="41444947" w14:textId="77777777" w:rsidTr="001A60F3">
              <w:trPr>
                <w:trHeight w:val="275"/>
              </w:trPr>
              <w:tc>
                <w:tcPr>
                  <w:tcW w:w="928" w:type="dxa"/>
                </w:tcPr>
                <w:p w14:paraId="22267030" w14:textId="77777777" w:rsidR="00243EAC" w:rsidRPr="003254E3" w:rsidRDefault="00243EAC" w:rsidP="00243EAC">
                  <w:pPr>
                    <w:spacing w:line="276" w:lineRule="auto"/>
                    <w:rPr>
                      <w:rFonts w:asciiTheme="minorHAnsi" w:hAnsiTheme="minorHAnsi"/>
                      <w:sz w:val="16"/>
                      <w:szCs w:val="16"/>
                    </w:rPr>
                  </w:pPr>
                  <w:r w:rsidRPr="00CE0FD3">
                    <w:rPr>
                      <w:rFonts w:asciiTheme="minorHAnsi" w:hAnsiTheme="minorHAnsi"/>
                      <w:sz w:val="16"/>
                      <w:szCs w:val="16"/>
                    </w:rPr>
                    <w:t>CPA-10</w:t>
                  </w:r>
                </w:p>
              </w:tc>
              <w:tc>
                <w:tcPr>
                  <w:tcW w:w="783" w:type="dxa"/>
                </w:tcPr>
                <w:p w14:paraId="37AAA2A0" w14:textId="202DC709" w:rsidR="00243EAC" w:rsidRPr="003254E3" w:rsidRDefault="00243EAC" w:rsidP="00243EAC">
                  <w:pPr>
                    <w:spacing w:line="276" w:lineRule="auto"/>
                    <w:rPr>
                      <w:rFonts w:asciiTheme="minorHAnsi" w:hAnsiTheme="minorHAnsi"/>
                      <w:sz w:val="16"/>
                      <w:szCs w:val="16"/>
                    </w:rPr>
                  </w:pPr>
                  <w:r>
                    <w:rPr>
                      <w:rFonts w:asciiTheme="minorHAnsi" w:hAnsiTheme="minorHAnsi"/>
                      <w:sz w:val="16"/>
                      <w:szCs w:val="16"/>
                    </w:rPr>
                    <w:t>31.25</w:t>
                  </w:r>
                </w:p>
              </w:tc>
              <w:tc>
                <w:tcPr>
                  <w:tcW w:w="837" w:type="dxa"/>
                </w:tcPr>
                <w:p w14:paraId="282DAF04" w14:textId="0F049F42" w:rsidR="00243EAC" w:rsidRPr="003254E3" w:rsidRDefault="00243EAC" w:rsidP="00243EAC">
                  <w:pPr>
                    <w:spacing w:line="276" w:lineRule="auto"/>
                    <w:rPr>
                      <w:rFonts w:asciiTheme="minorHAnsi" w:hAnsiTheme="minorHAnsi"/>
                      <w:sz w:val="16"/>
                      <w:szCs w:val="16"/>
                    </w:rPr>
                  </w:pPr>
                  <w:r>
                    <w:rPr>
                      <w:rFonts w:asciiTheme="minorHAnsi" w:hAnsiTheme="minorHAnsi"/>
                      <w:sz w:val="16"/>
                      <w:szCs w:val="16"/>
                    </w:rPr>
                    <w:t>98.75</w:t>
                  </w:r>
                </w:p>
              </w:tc>
              <w:tc>
                <w:tcPr>
                  <w:tcW w:w="810" w:type="dxa"/>
                </w:tcPr>
                <w:p w14:paraId="7B9FEC97" w14:textId="23C92E68" w:rsidR="00243EAC" w:rsidRPr="003254E3" w:rsidRDefault="00243EAC" w:rsidP="00243EAC">
                  <w:pPr>
                    <w:spacing w:line="276" w:lineRule="auto"/>
                    <w:rPr>
                      <w:rFonts w:asciiTheme="minorHAnsi" w:hAnsiTheme="minorHAnsi"/>
                      <w:sz w:val="16"/>
                      <w:szCs w:val="16"/>
                    </w:rPr>
                  </w:pPr>
                  <w:r>
                    <w:rPr>
                      <w:rFonts w:asciiTheme="minorHAnsi" w:hAnsiTheme="minorHAnsi"/>
                      <w:sz w:val="16"/>
                      <w:szCs w:val="16"/>
                    </w:rPr>
                    <w:t>3.75</w:t>
                  </w:r>
                </w:p>
              </w:tc>
            </w:tr>
          </w:tbl>
          <w:p w14:paraId="5131D062" w14:textId="0B196624" w:rsidR="00B17F39" w:rsidRPr="001673A1" w:rsidRDefault="00B17F39" w:rsidP="00B17F39">
            <w:pPr>
              <w:spacing w:line="240" w:lineRule="auto"/>
              <w:rPr>
                <w:rFonts w:ascii="Avenir Book" w:hAnsi="Avenir Book"/>
                <w:b/>
                <w:sz w:val="20"/>
              </w:rPr>
            </w:pPr>
          </w:p>
        </w:tc>
      </w:tr>
      <w:tr w:rsidR="00B17F39" w:rsidRPr="001673A1" w14:paraId="41C6C902" w14:textId="77777777" w:rsidTr="000C0C19">
        <w:trPr>
          <w:trHeight w:val="494"/>
        </w:trPr>
        <w:tc>
          <w:tcPr>
            <w:tcW w:w="1857" w:type="pct"/>
            <w:tcBorders>
              <w:bottom w:val="single" w:sz="4" w:space="0" w:color="A6A6A6" w:themeColor="background1" w:themeShade="A6"/>
            </w:tcBorders>
          </w:tcPr>
          <w:p w14:paraId="444B7141" w14:textId="77777777" w:rsidR="00B17F39" w:rsidRPr="001673A1" w:rsidRDefault="00B17F39" w:rsidP="00B17F39">
            <w:pPr>
              <w:spacing w:line="240" w:lineRule="auto"/>
            </w:pPr>
            <w:r w:rsidRPr="00D26483">
              <w:rPr>
                <w:rFonts w:asciiTheme="minorHAnsi" w:hAnsiTheme="minorHAnsi"/>
                <w:sz w:val="20"/>
                <w:szCs w:val="20"/>
              </w:rPr>
              <w:t>3.9.2 Mortality rate attributed to unsafe water, unsafe sanitation and lack of hygiene (exposure to unsafe Water, Sanitation and Hygiene for All (WASH) services) (Users’ perception on connection of toilet to biogas)</w:t>
            </w:r>
            <w:r>
              <w:rPr>
                <w:rFonts w:asciiTheme="minorHAnsi" w:hAnsiTheme="minorHAnsi"/>
                <w:sz w:val="20"/>
                <w:szCs w:val="20"/>
              </w:rPr>
              <w:t>-%</w:t>
            </w:r>
          </w:p>
        </w:tc>
        <w:tc>
          <w:tcPr>
            <w:tcW w:w="1380" w:type="pct"/>
            <w:tcBorders>
              <w:bottom w:val="single" w:sz="4" w:space="0" w:color="A6A6A6" w:themeColor="background1" w:themeShade="A6"/>
            </w:tcBorders>
          </w:tcPr>
          <w:p w14:paraId="1D4498C4" w14:textId="77777777" w:rsidR="00B17F39" w:rsidRPr="001673A1" w:rsidRDefault="00B17F39" w:rsidP="00B17F39">
            <w:pPr>
              <w:spacing w:line="240" w:lineRule="auto"/>
              <w:rPr>
                <w:rFonts w:ascii="Avenir Book" w:hAnsi="Avenir Book"/>
                <w:b/>
                <w:sz w:val="20"/>
              </w:rPr>
            </w:pPr>
            <w:r w:rsidRPr="00F45245">
              <w:rPr>
                <w:rFonts w:asciiTheme="minorHAnsi" w:hAnsiTheme="minorHAnsi"/>
                <w:sz w:val="20"/>
                <w:szCs w:val="20"/>
              </w:rPr>
              <w:t>100</w:t>
            </w:r>
          </w:p>
        </w:tc>
        <w:tc>
          <w:tcPr>
            <w:tcW w:w="1762" w:type="pct"/>
            <w:tcBorders>
              <w:bottom w:val="single" w:sz="4" w:space="0" w:color="A6A6A6" w:themeColor="background1" w:themeShade="A6"/>
            </w:tcBorders>
          </w:tcPr>
          <w:p w14:paraId="5A2D84D5" w14:textId="77777777" w:rsidR="00243EAC" w:rsidRDefault="00243EAC" w:rsidP="00243EAC">
            <w:pPr>
              <w:spacing w:line="276" w:lineRule="auto"/>
              <w:rPr>
                <w:rFonts w:asciiTheme="minorHAnsi" w:hAnsiTheme="minorHAnsi"/>
                <w:sz w:val="20"/>
                <w:szCs w:val="20"/>
              </w:rPr>
            </w:pPr>
            <w:r>
              <w:rPr>
                <w:rFonts w:asciiTheme="minorHAnsi" w:hAnsiTheme="minorHAnsi"/>
                <w:sz w:val="20"/>
                <w:szCs w:val="20"/>
              </w:rPr>
              <w:t>CPA-1: 51.25</w:t>
            </w:r>
            <w:r w:rsidRPr="00AD2AE5">
              <w:rPr>
                <w:rFonts w:asciiTheme="minorHAnsi" w:hAnsiTheme="minorHAnsi"/>
                <w:sz w:val="20"/>
                <w:szCs w:val="20"/>
              </w:rPr>
              <w:t>%</w:t>
            </w:r>
          </w:p>
          <w:p w14:paraId="1F4DCC54"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CPA-2: </w:t>
            </w:r>
            <w:r>
              <w:rPr>
                <w:rFonts w:asciiTheme="minorHAnsi" w:hAnsiTheme="minorHAnsi"/>
                <w:sz w:val="20"/>
                <w:szCs w:val="20"/>
              </w:rPr>
              <w:t>71.05</w:t>
            </w:r>
            <w:r w:rsidRPr="006B7666">
              <w:rPr>
                <w:rFonts w:asciiTheme="minorHAnsi" w:hAnsiTheme="minorHAnsi"/>
                <w:sz w:val="20"/>
                <w:szCs w:val="20"/>
              </w:rPr>
              <w:t>%</w:t>
            </w:r>
          </w:p>
          <w:p w14:paraId="06A46A0B"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CPA-3: </w:t>
            </w:r>
            <w:r>
              <w:rPr>
                <w:rFonts w:asciiTheme="minorHAnsi" w:hAnsiTheme="minorHAnsi"/>
                <w:sz w:val="20"/>
                <w:szCs w:val="20"/>
              </w:rPr>
              <w:t>54.32</w:t>
            </w:r>
            <w:r w:rsidRPr="006B7666">
              <w:rPr>
                <w:rFonts w:asciiTheme="minorHAnsi" w:hAnsiTheme="minorHAnsi"/>
                <w:sz w:val="20"/>
                <w:szCs w:val="20"/>
              </w:rPr>
              <w:t>%</w:t>
            </w:r>
          </w:p>
          <w:p w14:paraId="6C84CBF6"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CPA-4: </w:t>
            </w:r>
            <w:r>
              <w:rPr>
                <w:rFonts w:asciiTheme="minorHAnsi" w:hAnsiTheme="minorHAnsi"/>
                <w:sz w:val="20"/>
                <w:szCs w:val="20"/>
              </w:rPr>
              <w:t>71.26</w:t>
            </w:r>
            <w:r w:rsidRPr="006B7666">
              <w:rPr>
                <w:rFonts w:asciiTheme="minorHAnsi" w:hAnsiTheme="minorHAnsi"/>
                <w:sz w:val="20"/>
                <w:szCs w:val="20"/>
              </w:rPr>
              <w:t>%</w:t>
            </w:r>
          </w:p>
          <w:p w14:paraId="3D917D66" w14:textId="77777777" w:rsidR="00243EAC"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CPA-5: </w:t>
            </w:r>
            <w:r>
              <w:rPr>
                <w:rFonts w:asciiTheme="minorHAnsi" w:hAnsiTheme="minorHAnsi"/>
                <w:sz w:val="20"/>
                <w:szCs w:val="20"/>
              </w:rPr>
              <w:t>78.31</w:t>
            </w:r>
            <w:r w:rsidRPr="006B7666">
              <w:rPr>
                <w:rFonts w:asciiTheme="minorHAnsi" w:hAnsiTheme="minorHAnsi"/>
                <w:sz w:val="20"/>
                <w:szCs w:val="20"/>
              </w:rPr>
              <w:t>%</w:t>
            </w:r>
          </w:p>
          <w:p w14:paraId="11849497" w14:textId="77777777" w:rsidR="00243EAC" w:rsidRDefault="00243EAC" w:rsidP="00243EAC">
            <w:pPr>
              <w:spacing w:line="276" w:lineRule="auto"/>
              <w:rPr>
                <w:rFonts w:asciiTheme="minorHAnsi" w:hAnsiTheme="minorHAnsi"/>
                <w:sz w:val="20"/>
                <w:szCs w:val="20"/>
              </w:rPr>
            </w:pPr>
            <w:r>
              <w:rPr>
                <w:rFonts w:asciiTheme="minorHAnsi" w:hAnsiTheme="minorHAnsi"/>
                <w:sz w:val="20"/>
                <w:szCs w:val="20"/>
              </w:rPr>
              <w:t>CPA-6: 74.68%</w:t>
            </w:r>
          </w:p>
          <w:p w14:paraId="264512DD" w14:textId="77777777" w:rsidR="00243EAC" w:rsidRPr="00CE0FD3" w:rsidRDefault="00243EAC" w:rsidP="00243EAC">
            <w:pPr>
              <w:spacing w:line="276" w:lineRule="auto"/>
              <w:rPr>
                <w:rFonts w:asciiTheme="minorHAnsi" w:hAnsiTheme="minorHAnsi"/>
                <w:sz w:val="20"/>
                <w:szCs w:val="20"/>
              </w:rPr>
            </w:pPr>
            <w:r>
              <w:rPr>
                <w:rFonts w:asciiTheme="minorHAnsi" w:hAnsiTheme="minorHAnsi"/>
                <w:sz w:val="20"/>
                <w:szCs w:val="20"/>
              </w:rPr>
              <w:t>CPA-7: 47.62%</w:t>
            </w:r>
          </w:p>
          <w:p w14:paraId="6BA55BFC" w14:textId="42F16FFE" w:rsidR="00B17F39" w:rsidRPr="001673A1" w:rsidRDefault="00243EAC" w:rsidP="00243EAC">
            <w:pPr>
              <w:spacing w:line="240" w:lineRule="auto"/>
              <w:rPr>
                <w:rFonts w:ascii="Avenir Book" w:hAnsi="Avenir Book"/>
                <w:b/>
                <w:sz w:val="20"/>
              </w:rPr>
            </w:pPr>
            <w:r>
              <w:rPr>
                <w:rFonts w:asciiTheme="minorHAnsi" w:hAnsiTheme="minorHAnsi"/>
                <w:sz w:val="20"/>
                <w:szCs w:val="20"/>
              </w:rPr>
              <w:t>CPA-10: 92.50%</w:t>
            </w:r>
          </w:p>
        </w:tc>
      </w:tr>
      <w:tr w:rsidR="00B17F39" w:rsidRPr="001673A1" w14:paraId="27874842" w14:textId="77777777" w:rsidTr="000C0C19">
        <w:trPr>
          <w:trHeight w:val="494"/>
        </w:trPr>
        <w:tc>
          <w:tcPr>
            <w:tcW w:w="1857" w:type="pct"/>
            <w:tcBorders>
              <w:top w:val="single" w:sz="4" w:space="0" w:color="A6A6A6" w:themeColor="background1" w:themeShade="A6"/>
              <w:bottom w:val="single" w:sz="4" w:space="0" w:color="A6A6A6" w:themeColor="background1" w:themeShade="A6"/>
            </w:tcBorders>
          </w:tcPr>
          <w:p w14:paraId="021A3250" w14:textId="77777777" w:rsidR="00B17F39" w:rsidRPr="001673A1" w:rsidDel="00B62773" w:rsidRDefault="00B17F39" w:rsidP="00B17F39">
            <w:pPr>
              <w:spacing w:line="240" w:lineRule="auto"/>
            </w:pPr>
            <w:r w:rsidRPr="00D26483">
              <w:rPr>
                <w:rFonts w:asciiTheme="minorHAnsi" w:hAnsiTheme="minorHAnsi"/>
                <w:sz w:val="20"/>
                <w:szCs w:val="20"/>
              </w:rPr>
              <w:t>3.9.3 Mortality rate attributed to unintentional poisoning (Users perception in reduction of chemical fertilizers)</w:t>
            </w:r>
            <w:r>
              <w:rPr>
                <w:rFonts w:asciiTheme="minorHAnsi" w:hAnsiTheme="minorHAnsi"/>
                <w:sz w:val="20"/>
                <w:szCs w:val="20"/>
              </w:rPr>
              <w:t>-%</w:t>
            </w:r>
          </w:p>
        </w:tc>
        <w:tc>
          <w:tcPr>
            <w:tcW w:w="1380" w:type="pct"/>
            <w:tcBorders>
              <w:top w:val="single" w:sz="4" w:space="0" w:color="A6A6A6" w:themeColor="background1" w:themeShade="A6"/>
              <w:bottom w:val="single" w:sz="4" w:space="0" w:color="A6A6A6" w:themeColor="background1" w:themeShade="A6"/>
            </w:tcBorders>
          </w:tcPr>
          <w:p w14:paraId="4208DFB5" w14:textId="77777777" w:rsidR="00B17F39" w:rsidRPr="001673A1" w:rsidRDefault="00B17F39" w:rsidP="00B17F39">
            <w:pPr>
              <w:spacing w:line="276" w:lineRule="auto"/>
              <w:rPr>
                <w:rFonts w:ascii="Avenir Book" w:hAnsi="Avenir Book"/>
                <w:b/>
                <w:sz w:val="20"/>
              </w:rPr>
            </w:pPr>
            <w:r w:rsidRPr="00F45245">
              <w:rPr>
                <w:rFonts w:asciiTheme="minorHAnsi" w:hAnsiTheme="minorHAnsi"/>
                <w:sz w:val="20"/>
                <w:szCs w:val="20"/>
              </w:rPr>
              <w:t>100</w:t>
            </w:r>
          </w:p>
        </w:tc>
        <w:tc>
          <w:tcPr>
            <w:tcW w:w="1762" w:type="pct"/>
            <w:tcBorders>
              <w:top w:val="single" w:sz="4" w:space="0" w:color="A6A6A6" w:themeColor="background1" w:themeShade="A6"/>
              <w:bottom w:val="single" w:sz="4" w:space="0" w:color="A6A6A6" w:themeColor="background1" w:themeShade="A6"/>
            </w:tcBorders>
          </w:tcPr>
          <w:p w14:paraId="18ADBC53" w14:textId="77777777" w:rsidR="00243EAC" w:rsidRPr="003254E3" w:rsidRDefault="00243EAC" w:rsidP="00243EAC">
            <w:pPr>
              <w:spacing w:line="276" w:lineRule="auto"/>
              <w:rPr>
                <w:rFonts w:asciiTheme="minorHAnsi" w:hAnsiTheme="minorHAnsi"/>
                <w:b/>
                <w:sz w:val="20"/>
                <w:szCs w:val="20"/>
              </w:rPr>
            </w:pPr>
            <w:r>
              <w:rPr>
                <w:rFonts w:asciiTheme="minorHAnsi" w:hAnsiTheme="minorHAnsi"/>
                <w:b/>
                <w:sz w:val="20"/>
                <w:szCs w:val="20"/>
              </w:rPr>
              <w:t>CPA-1</w:t>
            </w:r>
            <w:r w:rsidRPr="003254E3">
              <w:rPr>
                <w:rFonts w:asciiTheme="minorHAnsi" w:hAnsiTheme="minorHAnsi"/>
                <w:b/>
                <w:sz w:val="20"/>
                <w:szCs w:val="20"/>
              </w:rPr>
              <w:t>:</w:t>
            </w:r>
          </w:p>
          <w:p w14:paraId="5C1E8D39" w14:textId="77777777" w:rsidR="00243EAC" w:rsidRPr="003254E3" w:rsidRDefault="00243EAC" w:rsidP="00243EAC">
            <w:pPr>
              <w:spacing w:line="276" w:lineRule="auto"/>
              <w:rPr>
                <w:rFonts w:asciiTheme="minorHAnsi" w:hAnsiTheme="minorHAnsi"/>
                <w:sz w:val="20"/>
                <w:szCs w:val="20"/>
              </w:rPr>
            </w:pPr>
            <w:r w:rsidRPr="003254E3">
              <w:rPr>
                <w:rFonts w:asciiTheme="minorHAnsi" w:hAnsiTheme="minorHAnsi"/>
                <w:sz w:val="20"/>
                <w:szCs w:val="20"/>
              </w:rPr>
              <w:t xml:space="preserve">Farmyard manure: </w:t>
            </w:r>
            <w:r>
              <w:rPr>
                <w:rFonts w:asciiTheme="minorHAnsi" w:hAnsiTheme="minorHAnsi"/>
                <w:sz w:val="20"/>
                <w:szCs w:val="20"/>
              </w:rPr>
              <w:t>27.32</w:t>
            </w:r>
            <w:r w:rsidRPr="003254E3">
              <w:rPr>
                <w:rFonts w:asciiTheme="minorHAnsi" w:hAnsiTheme="minorHAnsi"/>
                <w:sz w:val="20"/>
                <w:szCs w:val="20"/>
              </w:rPr>
              <w:t>%</w:t>
            </w:r>
          </w:p>
          <w:p w14:paraId="1B1CB214" w14:textId="77777777" w:rsidR="00243EAC" w:rsidRPr="003254E3" w:rsidRDefault="00243EAC" w:rsidP="00243EAC">
            <w:pPr>
              <w:spacing w:line="276" w:lineRule="auto"/>
              <w:rPr>
                <w:rFonts w:asciiTheme="minorHAnsi" w:hAnsiTheme="minorHAnsi"/>
                <w:sz w:val="20"/>
                <w:szCs w:val="20"/>
              </w:rPr>
            </w:pPr>
            <w:r w:rsidRPr="003254E3">
              <w:rPr>
                <w:rFonts w:asciiTheme="minorHAnsi" w:hAnsiTheme="minorHAnsi"/>
                <w:sz w:val="20"/>
                <w:szCs w:val="20"/>
              </w:rPr>
              <w:t xml:space="preserve">Bioslurry: 100%,                         </w:t>
            </w:r>
          </w:p>
          <w:p w14:paraId="36E87219" w14:textId="77777777" w:rsidR="00243EAC" w:rsidRPr="003254E3" w:rsidRDefault="00243EAC" w:rsidP="00243EAC">
            <w:pPr>
              <w:spacing w:line="276" w:lineRule="auto"/>
              <w:rPr>
                <w:rFonts w:asciiTheme="minorHAnsi" w:hAnsiTheme="minorHAnsi"/>
                <w:sz w:val="20"/>
                <w:szCs w:val="20"/>
              </w:rPr>
            </w:pPr>
            <w:r w:rsidRPr="003254E3">
              <w:rPr>
                <w:rFonts w:asciiTheme="minorHAnsi" w:hAnsiTheme="minorHAnsi"/>
                <w:sz w:val="20"/>
                <w:szCs w:val="20"/>
              </w:rPr>
              <w:t xml:space="preserve">Urea: </w:t>
            </w:r>
            <w:r>
              <w:rPr>
                <w:rFonts w:asciiTheme="minorHAnsi" w:hAnsiTheme="minorHAnsi"/>
                <w:sz w:val="20"/>
                <w:szCs w:val="20"/>
              </w:rPr>
              <w:t>36.11</w:t>
            </w:r>
            <w:r w:rsidRPr="003254E3">
              <w:rPr>
                <w:rFonts w:asciiTheme="minorHAnsi" w:hAnsiTheme="minorHAnsi"/>
                <w:sz w:val="20"/>
                <w:szCs w:val="20"/>
              </w:rPr>
              <w:t xml:space="preserve">%,                                  </w:t>
            </w:r>
          </w:p>
          <w:p w14:paraId="0E6DF1D7" w14:textId="77777777" w:rsidR="00243EAC" w:rsidRPr="003254E3" w:rsidRDefault="00243EAC" w:rsidP="00243EAC">
            <w:pPr>
              <w:spacing w:line="276" w:lineRule="auto"/>
              <w:rPr>
                <w:rFonts w:asciiTheme="minorHAnsi" w:hAnsiTheme="minorHAnsi"/>
                <w:sz w:val="20"/>
                <w:szCs w:val="20"/>
              </w:rPr>
            </w:pPr>
            <w:r w:rsidRPr="003254E3">
              <w:rPr>
                <w:rFonts w:asciiTheme="minorHAnsi" w:hAnsiTheme="minorHAnsi"/>
                <w:sz w:val="20"/>
                <w:szCs w:val="20"/>
              </w:rPr>
              <w:t xml:space="preserve">DAP: </w:t>
            </w:r>
            <w:r>
              <w:rPr>
                <w:rFonts w:asciiTheme="minorHAnsi" w:hAnsiTheme="minorHAnsi"/>
                <w:sz w:val="20"/>
                <w:szCs w:val="20"/>
              </w:rPr>
              <w:t>36.84%</w:t>
            </w:r>
          </w:p>
          <w:p w14:paraId="2AE386E5" w14:textId="77777777" w:rsidR="00243EAC" w:rsidRPr="003254E3" w:rsidRDefault="00243EAC" w:rsidP="00243EAC">
            <w:pPr>
              <w:spacing w:line="276" w:lineRule="auto"/>
              <w:rPr>
                <w:rFonts w:asciiTheme="minorHAnsi" w:hAnsiTheme="minorHAnsi"/>
                <w:sz w:val="20"/>
                <w:szCs w:val="20"/>
              </w:rPr>
            </w:pPr>
            <w:r w:rsidRPr="003254E3">
              <w:rPr>
                <w:rFonts w:asciiTheme="minorHAnsi" w:hAnsiTheme="minorHAnsi"/>
                <w:sz w:val="20"/>
                <w:szCs w:val="20"/>
              </w:rPr>
              <w:t xml:space="preserve">Potash: </w:t>
            </w:r>
            <w:r>
              <w:rPr>
                <w:rFonts w:asciiTheme="minorHAnsi" w:hAnsiTheme="minorHAnsi"/>
                <w:sz w:val="20"/>
                <w:szCs w:val="20"/>
              </w:rPr>
              <w:t>0.00</w:t>
            </w:r>
            <w:r w:rsidRPr="003254E3">
              <w:rPr>
                <w:rFonts w:asciiTheme="minorHAnsi" w:hAnsiTheme="minorHAnsi"/>
                <w:sz w:val="20"/>
                <w:szCs w:val="20"/>
              </w:rPr>
              <w:t>%</w:t>
            </w:r>
          </w:p>
          <w:p w14:paraId="19283BFB" w14:textId="77777777" w:rsidR="00243EAC" w:rsidRPr="006B7666" w:rsidRDefault="00243EAC" w:rsidP="00243EAC">
            <w:pPr>
              <w:spacing w:line="276" w:lineRule="auto"/>
              <w:rPr>
                <w:rFonts w:asciiTheme="minorHAnsi" w:hAnsiTheme="minorHAnsi"/>
                <w:b/>
                <w:sz w:val="20"/>
                <w:szCs w:val="20"/>
              </w:rPr>
            </w:pPr>
            <w:r w:rsidRPr="006B7666">
              <w:rPr>
                <w:rFonts w:asciiTheme="minorHAnsi" w:hAnsiTheme="minorHAnsi"/>
                <w:b/>
                <w:sz w:val="20"/>
                <w:szCs w:val="20"/>
              </w:rPr>
              <w:t>CPA-2:</w:t>
            </w:r>
          </w:p>
          <w:p w14:paraId="3791D53D"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Farmyard manure: 2</w:t>
            </w:r>
            <w:r>
              <w:rPr>
                <w:rFonts w:asciiTheme="minorHAnsi" w:hAnsiTheme="minorHAnsi"/>
                <w:sz w:val="20"/>
                <w:szCs w:val="20"/>
              </w:rPr>
              <w:t>2.49</w:t>
            </w:r>
            <w:r w:rsidRPr="006B7666">
              <w:rPr>
                <w:rFonts w:asciiTheme="minorHAnsi" w:hAnsiTheme="minorHAnsi"/>
                <w:sz w:val="20"/>
                <w:szCs w:val="20"/>
              </w:rPr>
              <w:t>%</w:t>
            </w:r>
          </w:p>
          <w:p w14:paraId="70AE62D1"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lastRenderedPageBreak/>
              <w:t xml:space="preserve">Bioslurry: 100%,                         </w:t>
            </w:r>
          </w:p>
          <w:p w14:paraId="6D11EE13"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Urea: </w:t>
            </w:r>
            <w:r>
              <w:rPr>
                <w:rFonts w:asciiTheme="minorHAnsi" w:hAnsiTheme="minorHAnsi"/>
                <w:sz w:val="20"/>
                <w:szCs w:val="20"/>
              </w:rPr>
              <w:t>44.44</w:t>
            </w:r>
            <w:r w:rsidRPr="006B7666">
              <w:rPr>
                <w:rFonts w:asciiTheme="minorHAnsi" w:hAnsiTheme="minorHAnsi"/>
                <w:sz w:val="20"/>
                <w:szCs w:val="20"/>
              </w:rPr>
              <w:t xml:space="preserve">%,                                  </w:t>
            </w:r>
          </w:p>
          <w:p w14:paraId="63E73C5F"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DAP: </w:t>
            </w:r>
            <w:r>
              <w:rPr>
                <w:rFonts w:asciiTheme="minorHAnsi" w:hAnsiTheme="minorHAnsi"/>
                <w:sz w:val="20"/>
                <w:szCs w:val="20"/>
              </w:rPr>
              <w:t>52.94</w:t>
            </w:r>
            <w:r w:rsidRPr="006B7666">
              <w:rPr>
                <w:rFonts w:asciiTheme="minorHAnsi" w:hAnsiTheme="minorHAnsi"/>
                <w:sz w:val="20"/>
                <w:szCs w:val="20"/>
              </w:rPr>
              <w:t>%</w:t>
            </w:r>
          </w:p>
          <w:p w14:paraId="3903F0E3"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Potash: </w:t>
            </w:r>
            <w:r>
              <w:rPr>
                <w:rFonts w:asciiTheme="minorHAnsi" w:hAnsiTheme="minorHAnsi"/>
                <w:sz w:val="20"/>
                <w:szCs w:val="20"/>
              </w:rPr>
              <w:t>0</w:t>
            </w:r>
            <w:r w:rsidRPr="006B7666">
              <w:rPr>
                <w:rFonts w:asciiTheme="minorHAnsi" w:hAnsiTheme="minorHAnsi"/>
                <w:sz w:val="20"/>
                <w:szCs w:val="20"/>
              </w:rPr>
              <w:t>%</w:t>
            </w:r>
          </w:p>
          <w:p w14:paraId="2C7FF654" w14:textId="77777777" w:rsidR="00243EAC" w:rsidRPr="006B7666" w:rsidRDefault="00243EAC" w:rsidP="00243EAC">
            <w:pPr>
              <w:spacing w:line="276" w:lineRule="auto"/>
              <w:rPr>
                <w:rFonts w:asciiTheme="minorHAnsi" w:hAnsiTheme="minorHAnsi"/>
                <w:b/>
                <w:sz w:val="20"/>
                <w:szCs w:val="20"/>
              </w:rPr>
            </w:pPr>
            <w:r w:rsidRPr="006B7666">
              <w:rPr>
                <w:rFonts w:asciiTheme="minorHAnsi" w:hAnsiTheme="minorHAnsi"/>
                <w:b/>
                <w:sz w:val="20"/>
                <w:szCs w:val="20"/>
              </w:rPr>
              <w:t>CPA-3:</w:t>
            </w:r>
          </w:p>
          <w:p w14:paraId="4419BEB2"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Farmyard manure: </w:t>
            </w:r>
            <w:r>
              <w:rPr>
                <w:rFonts w:asciiTheme="minorHAnsi" w:hAnsiTheme="minorHAnsi"/>
                <w:sz w:val="20"/>
                <w:szCs w:val="20"/>
              </w:rPr>
              <w:t>27.37</w:t>
            </w:r>
            <w:r w:rsidRPr="006B7666">
              <w:rPr>
                <w:rFonts w:asciiTheme="minorHAnsi" w:hAnsiTheme="minorHAnsi"/>
                <w:sz w:val="20"/>
                <w:szCs w:val="20"/>
              </w:rPr>
              <w:t>%</w:t>
            </w:r>
          </w:p>
          <w:p w14:paraId="2AB585C3"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Bioslurry: 100%</w:t>
            </w:r>
          </w:p>
          <w:p w14:paraId="10D94E2D"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Urea: </w:t>
            </w:r>
            <w:r>
              <w:rPr>
                <w:rFonts w:asciiTheme="minorHAnsi" w:hAnsiTheme="minorHAnsi"/>
                <w:sz w:val="20"/>
                <w:szCs w:val="20"/>
              </w:rPr>
              <w:t>34.38</w:t>
            </w:r>
            <w:r w:rsidRPr="006B7666">
              <w:rPr>
                <w:rFonts w:asciiTheme="minorHAnsi" w:hAnsiTheme="minorHAnsi"/>
                <w:sz w:val="20"/>
                <w:szCs w:val="20"/>
              </w:rPr>
              <w:t>%</w:t>
            </w:r>
          </w:p>
          <w:p w14:paraId="7B98E0FF" w14:textId="52508373"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DAP: </w:t>
            </w:r>
            <w:r>
              <w:rPr>
                <w:rFonts w:asciiTheme="minorHAnsi" w:hAnsiTheme="minorHAnsi"/>
                <w:sz w:val="20"/>
                <w:szCs w:val="20"/>
              </w:rPr>
              <w:t>50</w:t>
            </w:r>
            <w:r w:rsidR="005137E8">
              <w:rPr>
                <w:rFonts w:asciiTheme="minorHAnsi" w:hAnsiTheme="minorHAnsi"/>
                <w:sz w:val="20"/>
                <w:szCs w:val="20"/>
              </w:rPr>
              <w:t>.00</w:t>
            </w:r>
            <w:r w:rsidRPr="006B7666">
              <w:rPr>
                <w:rFonts w:asciiTheme="minorHAnsi" w:hAnsiTheme="minorHAnsi"/>
                <w:sz w:val="20"/>
                <w:szCs w:val="20"/>
              </w:rPr>
              <w:t>%</w:t>
            </w:r>
          </w:p>
          <w:p w14:paraId="32FC8FDF"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Potash: 4</w:t>
            </w:r>
            <w:r>
              <w:rPr>
                <w:rFonts w:asciiTheme="minorHAnsi" w:hAnsiTheme="minorHAnsi"/>
                <w:sz w:val="20"/>
                <w:szCs w:val="20"/>
              </w:rPr>
              <w:t>2.11%</w:t>
            </w:r>
          </w:p>
          <w:p w14:paraId="075DFE99" w14:textId="77777777" w:rsidR="00243EAC" w:rsidRPr="006B7666" w:rsidRDefault="00243EAC" w:rsidP="00243EAC">
            <w:pPr>
              <w:spacing w:line="276" w:lineRule="auto"/>
              <w:rPr>
                <w:rFonts w:asciiTheme="minorHAnsi" w:hAnsiTheme="minorHAnsi"/>
                <w:b/>
                <w:sz w:val="20"/>
                <w:szCs w:val="20"/>
              </w:rPr>
            </w:pPr>
            <w:r w:rsidRPr="006B7666">
              <w:rPr>
                <w:rFonts w:asciiTheme="minorHAnsi" w:hAnsiTheme="minorHAnsi"/>
                <w:b/>
                <w:sz w:val="20"/>
                <w:szCs w:val="20"/>
              </w:rPr>
              <w:t>CPA-4:</w:t>
            </w:r>
          </w:p>
          <w:p w14:paraId="3BFCD6B9"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Farmyard manure: </w:t>
            </w:r>
            <w:r>
              <w:rPr>
                <w:rFonts w:asciiTheme="minorHAnsi" w:hAnsiTheme="minorHAnsi"/>
                <w:sz w:val="20"/>
                <w:szCs w:val="20"/>
              </w:rPr>
              <w:t>21.64</w:t>
            </w:r>
            <w:r w:rsidRPr="006B7666">
              <w:rPr>
                <w:rFonts w:asciiTheme="minorHAnsi" w:hAnsiTheme="minorHAnsi"/>
                <w:sz w:val="20"/>
                <w:szCs w:val="20"/>
              </w:rPr>
              <w:t>%</w:t>
            </w:r>
          </w:p>
          <w:p w14:paraId="6DC65850"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Bioslurry: 100%</w:t>
            </w:r>
          </w:p>
          <w:p w14:paraId="6D36DE7C"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Urea: </w:t>
            </w:r>
            <w:r>
              <w:rPr>
                <w:rFonts w:asciiTheme="minorHAnsi" w:hAnsiTheme="minorHAnsi"/>
                <w:sz w:val="20"/>
                <w:szCs w:val="20"/>
              </w:rPr>
              <w:t>39.39</w:t>
            </w:r>
            <w:r w:rsidRPr="006B7666">
              <w:rPr>
                <w:rFonts w:asciiTheme="minorHAnsi" w:hAnsiTheme="minorHAnsi"/>
                <w:sz w:val="20"/>
                <w:szCs w:val="20"/>
              </w:rPr>
              <w:t>%</w:t>
            </w:r>
          </w:p>
          <w:p w14:paraId="6D022AC3"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DAP: </w:t>
            </w:r>
            <w:r>
              <w:rPr>
                <w:rFonts w:asciiTheme="minorHAnsi" w:hAnsiTheme="minorHAnsi"/>
                <w:sz w:val="20"/>
                <w:szCs w:val="20"/>
              </w:rPr>
              <w:t>47.37%</w:t>
            </w:r>
          </w:p>
          <w:p w14:paraId="072F7474"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Potash: </w:t>
            </w:r>
            <w:r>
              <w:rPr>
                <w:rFonts w:asciiTheme="minorHAnsi" w:hAnsiTheme="minorHAnsi"/>
                <w:sz w:val="20"/>
                <w:szCs w:val="20"/>
              </w:rPr>
              <w:t>40</w:t>
            </w:r>
            <w:r w:rsidRPr="006B7666">
              <w:rPr>
                <w:rFonts w:asciiTheme="minorHAnsi" w:hAnsiTheme="minorHAnsi"/>
                <w:sz w:val="20"/>
                <w:szCs w:val="20"/>
              </w:rPr>
              <w:t>%</w:t>
            </w:r>
          </w:p>
          <w:p w14:paraId="23F6C101" w14:textId="77777777" w:rsidR="00243EAC" w:rsidRPr="006B7666" w:rsidRDefault="00243EAC" w:rsidP="00243EAC">
            <w:pPr>
              <w:spacing w:line="276" w:lineRule="auto"/>
              <w:rPr>
                <w:rFonts w:asciiTheme="minorHAnsi" w:hAnsiTheme="minorHAnsi"/>
                <w:b/>
                <w:sz w:val="20"/>
                <w:szCs w:val="20"/>
              </w:rPr>
            </w:pPr>
            <w:r w:rsidRPr="006B7666">
              <w:rPr>
                <w:rFonts w:asciiTheme="minorHAnsi" w:hAnsiTheme="minorHAnsi"/>
                <w:b/>
                <w:sz w:val="20"/>
                <w:szCs w:val="20"/>
              </w:rPr>
              <w:t>CPA-5</w:t>
            </w:r>
          </w:p>
          <w:p w14:paraId="4C5712DD"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Farmyard manure: </w:t>
            </w:r>
            <w:r>
              <w:rPr>
                <w:rFonts w:asciiTheme="minorHAnsi" w:hAnsiTheme="minorHAnsi"/>
                <w:sz w:val="20"/>
                <w:szCs w:val="20"/>
              </w:rPr>
              <w:t>21.62</w:t>
            </w:r>
            <w:r w:rsidRPr="006B7666">
              <w:rPr>
                <w:rFonts w:asciiTheme="minorHAnsi" w:hAnsiTheme="minorHAnsi"/>
                <w:sz w:val="20"/>
                <w:szCs w:val="20"/>
              </w:rPr>
              <w:t>%</w:t>
            </w:r>
          </w:p>
          <w:p w14:paraId="437B7769"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Bioslurry: 100%</w:t>
            </w:r>
          </w:p>
          <w:p w14:paraId="72A0C9CA"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Urea: </w:t>
            </w:r>
            <w:r>
              <w:rPr>
                <w:rFonts w:asciiTheme="minorHAnsi" w:hAnsiTheme="minorHAnsi"/>
                <w:sz w:val="20"/>
                <w:szCs w:val="20"/>
              </w:rPr>
              <w:t>46.15</w:t>
            </w:r>
            <w:r w:rsidRPr="006B7666">
              <w:rPr>
                <w:rFonts w:asciiTheme="minorHAnsi" w:hAnsiTheme="minorHAnsi"/>
                <w:sz w:val="20"/>
                <w:szCs w:val="20"/>
              </w:rPr>
              <w:t>%</w:t>
            </w:r>
          </w:p>
          <w:p w14:paraId="1D6A31A3"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DAP: </w:t>
            </w:r>
            <w:r>
              <w:rPr>
                <w:rFonts w:asciiTheme="minorHAnsi" w:hAnsiTheme="minorHAnsi"/>
                <w:sz w:val="20"/>
                <w:szCs w:val="20"/>
              </w:rPr>
              <w:t>44.00</w:t>
            </w:r>
            <w:r w:rsidRPr="006B7666">
              <w:rPr>
                <w:rFonts w:asciiTheme="minorHAnsi" w:hAnsiTheme="minorHAnsi"/>
                <w:sz w:val="20"/>
                <w:szCs w:val="20"/>
              </w:rPr>
              <w:t>%</w:t>
            </w:r>
          </w:p>
          <w:p w14:paraId="0DFEF962"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Potash: </w:t>
            </w:r>
            <w:r>
              <w:rPr>
                <w:rFonts w:asciiTheme="minorHAnsi" w:hAnsiTheme="minorHAnsi"/>
                <w:sz w:val="20"/>
                <w:szCs w:val="20"/>
              </w:rPr>
              <w:t>20.00</w:t>
            </w:r>
            <w:r w:rsidRPr="006B7666">
              <w:rPr>
                <w:rFonts w:asciiTheme="minorHAnsi" w:hAnsiTheme="minorHAnsi"/>
                <w:sz w:val="20"/>
                <w:szCs w:val="20"/>
              </w:rPr>
              <w:t>%</w:t>
            </w:r>
          </w:p>
          <w:p w14:paraId="077060CB" w14:textId="77777777" w:rsidR="00243EAC" w:rsidRPr="006B7666" w:rsidRDefault="00243EAC" w:rsidP="00243EAC">
            <w:pPr>
              <w:spacing w:line="276" w:lineRule="auto"/>
              <w:rPr>
                <w:rFonts w:asciiTheme="minorHAnsi" w:hAnsiTheme="minorHAnsi"/>
                <w:b/>
                <w:sz w:val="20"/>
                <w:szCs w:val="20"/>
              </w:rPr>
            </w:pPr>
            <w:r>
              <w:rPr>
                <w:rFonts w:asciiTheme="minorHAnsi" w:hAnsiTheme="minorHAnsi"/>
                <w:b/>
                <w:sz w:val="20"/>
                <w:szCs w:val="20"/>
              </w:rPr>
              <w:t>CPA-6</w:t>
            </w:r>
          </w:p>
          <w:p w14:paraId="7D3E07AF"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Farmyard manure: </w:t>
            </w:r>
            <w:r>
              <w:rPr>
                <w:rFonts w:asciiTheme="minorHAnsi" w:hAnsiTheme="minorHAnsi"/>
                <w:sz w:val="20"/>
                <w:szCs w:val="20"/>
              </w:rPr>
              <w:t>19.35</w:t>
            </w:r>
            <w:r w:rsidRPr="006B7666">
              <w:rPr>
                <w:rFonts w:asciiTheme="minorHAnsi" w:hAnsiTheme="minorHAnsi"/>
                <w:sz w:val="20"/>
                <w:szCs w:val="20"/>
              </w:rPr>
              <w:t>%</w:t>
            </w:r>
          </w:p>
          <w:p w14:paraId="4FB9D0C4"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Bioslurry: 100%</w:t>
            </w:r>
          </w:p>
          <w:p w14:paraId="268AC359"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Urea: </w:t>
            </w:r>
            <w:r>
              <w:rPr>
                <w:rFonts w:asciiTheme="minorHAnsi" w:hAnsiTheme="minorHAnsi"/>
                <w:sz w:val="20"/>
                <w:szCs w:val="20"/>
              </w:rPr>
              <w:t>38.46</w:t>
            </w:r>
            <w:r w:rsidRPr="006B7666">
              <w:rPr>
                <w:rFonts w:asciiTheme="minorHAnsi" w:hAnsiTheme="minorHAnsi"/>
                <w:sz w:val="20"/>
                <w:szCs w:val="20"/>
              </w:rPr>
              <w:t>%</w:t>
            </w:r>
          </w:p>
          <w:p w14:paraId="3475067F"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DAP: </w:t>
            </w:r>
            <w:r>
              <w:rPr>
                <w:rFonts w:asciiTheme="minorHAnsi" w:hAnsiTheme="minorHAnsi"/>
                <w:sz w:val="20"/>
                <w:szCs w:val="20"/>
              </w:rPr>
              <w:t>46.15</w:t>
            </w:r>
            <w:r w:rsidRPr="006B7666">
              <w:rPr>
                <w:rFonts w:asciiTheme="minorHAnsi" w:hAnsiTheme="minorHAnsi"/>
                <w:sz w:val="20"/>
                <w:szCs w:val="20"/>
              </w:rPr>
              <w:t>%</w:t>
            </w:r>
          </w:p>
          <w:p w14:paraId="088715D3"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Potash: </w:t>
            </w:r>
            <w:r>
              <w:rPr>
                <w:rFonts w:asciiTheme="minorHAnsi" w:hAnsiTheme="minorHAnsi"/>
                <w:sz w:val="20"/>
                <w:szCs w:val="20"/>
              </w:rPr>
              <w:t>0.00</w:t>
            </w:r>
            <w:r w:rsidRPr="006B7666">
              <w:rPr>
                <w:rFonts w:asciiTheme="minorHAnsi" w:hAnsiTheme="minorHAnsi"/>
                <w:sz w:val="20"/>
                <w:szCs w:val="20"/>
              </w:rPr>
              <w:t>%</w:t>
            </w:r>
          </w:p>
          <w:p w14:paraId="25A5EDA3" w14:textId="77777777" w:rsidR="00243EAC" w:rsidRPr="006B7666" w:rsidRDefault="00243EAC" w:rsidP="00243EAC">
            <w:pPr>
              <w:spacing w:line="276" w:lineRule="auto"/>
              <w:rPr>
                <w:rFonts w:asciiTheme="minorHAnsi" w:hAnsiTheme="minorHAnsi"/>
                <w:b/>
                <w:sz w:val="20"/>
                <w:szCs w:val="20"/>
              </w:rPr>
            </w:pPr>
            <w:r>
              <w:rPr>
                <w:rFonts w:asciiTheme="minorHAnsi" w:hAnsiTheme="minorHAnsi"/>
                <w:b/>
                <w:sz w:val="20"/>
                <w:szCs w:val="20"/>
              </w:rPr>
              <w:t>CPA-7</w:t>
            </w:r>
          </w:p>
          <w:p w14:paraId="699A4B4C"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Farmyard manure: </w:t>
            </w:r>
            <w:r>
              <w:rPr>
                <w:rFonts w:asciiTheme="minorHAnsi" w:hAnsiTheme="minorHAnsi"/>
                <w:sz w:val="20"/>
                <w:szCs w:val="20"/>
              </w:rPr>
              <w:t>29.07</w:t>
            </w:r>
            <w:r w:rsidRPr="006B7666">
              <w:rPr>
                <w:rFonts w:asciiTheme="minorHAnsi" w:hAnsiTheme="minorHAnsi"/>
                <w:sz w:val="20"/>
                <w:szCs w:val="20"/>
              </w:rPr>
              <w:t>%</w:t>
            </w:r>
          </w:p>
          <w:p w14:paraId="5F478E94"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Bioslurry: 100%</w:t>
            </w:r>
          </w:p>
          <w:p w14:paraId="5735BA27"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Urea: </w:t>
            </w:r>
            <w:r>
              <w:rPr>
                <w:rFonts w:asciiTheme="minorHAnsi" w:hAnsiTheme="minorHAnsi"/>
                <w:sz w:val="20"/>
                <w:szCs w:val="20"/>
              </w:rPr>
              <w:t>42.00</w:t>
            </w:r>
            <w:r w:rsidRPr="006B7666">
              <w:rPr>
                <w:rFonts w:asciiTheme="minorHAnsi" w:hAnsiTheme="minorHAnsi"/>
                <w:sz w:val="20"/>
                <w:szCs w:val="20"/>
              </w:rPr>
              <w:t>%</w:t>
            </w:r>
          </w:p>
          <w:p w14:paraId="433343B5"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DAP: </w:t>
            </w:r>
            <w:r>
              <w:rPr>
                <w:rFonts w:asciiTheme="minorHAnsi" w:hAnsiTheme="minorHAnsi"/>
                <w:sz w:val="20"/>
                <w:szCs w:val="20"/>
              </w:rPr>
              <w:t>30.43</w:t>
            </w:r>
            <w:r w:rsidRPr="006B7666">
              <w:rPr>
                <w:rFonts w:asciiTheme="minorHAnsi" w:hAnsiTheme="minorHAnsi"/>
                <w:sz w:val="20"/>
                <w:szCs w:val="20"/>
              </w:rPr>
              <w:t>%</w:t>
            </w:r>
          </w:p>
          <w:p w14:paraId="20B952EB"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Potash: </w:t>
            </w:r>
            <w:r>
              <w:rPr>
                <w:rFonts w:asciiTheme="minorHAnsi" w:hAnsiTheme="minorHAnsi"/>
                <w:sz w:val="20"/>
                <w:szCs w:val="20"/>
              </w:rPr>
              <w:t>50.00</w:t>
            </w:r>
            <w:r w:rsidRPr="006B7666">
              <w:rPr>
                <w:rFonts w:asciiTheme="minorHAnsi" w:hAnsiTheme="minorHAnsi"/>
                <w:sz w:val="20"/>
                <w:szCs w:val="20"/>
              </w:rPr>
              <w:t>%</w:t>
            </w:r>
          </w:p>
          <w:p w14:paraId="4BC3DED4" w14:textId="77777777" w:rsidR="00243EAC" w:rsidRPr="006B7666" w:rsidRDefault="00243EAC" w:rsidP="00243EAC">
            <w:pPr>
              <w:spacing w:line="276" w:lineRule="auto"/>
              <w:rPr>
                <w:rFonts w:asciiTheme="minorHAnsi" w:hAnsiTheme="minorHAnsi"/>
                <w:b/>
                <w:sz w:val="20"/>
                <w:szCs w:val="20"/>
              </w:rPr>
            </w:pPr>
            <w:r w:rsidRPr="006B7666">
              <w:rPr>
                <w:rFonts w:asciiTheme="minorHAnsi" w:hAnsiTheme="minorHAnsi"/>
                <w:b/>
                <w:sz w:val="20"/>
                <w:szCs w:val="20"/>
              </w:rPr>
              <w:t>CPA-</w:t>
            </w:r>
            <w:r>
              <w:rPr>
                <w:rFonts w:asciiTheme="minorHAnsi" w:hAnsiTheme="minorHAnsi"/>
                <w:b/>
                <w:sz w:val="20"/>
                <w:szCs w:val="20"/>
              </w:rPr>
              <w:t>10</w:t>
            </w:r>
            <w:r w:rsidRPr="006B7666">
              <w:rPr>
                <w:rFonts w:asciiTheme="minorHAnsi" w:hAnsiTheme="minorHAnsi"/>
                <w:b/>
                <w:sz w:val="20"/>
                <w:szCs w:val="20"/>
              </w:rPr>
              <w:t>:</w:t>
            </w:r>
          </w:p>
          <w:p w14:paraId="344844DB"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Farmyard manure: </w:t>
            </w:r>
            <w:r>
              <w:rPr>
                <w:rFonts w:asciiTheme="minorHAnsi" w:hAnsiTheme="minorHAnsi"/>
                <w:sz w:val="20"/>
                <w:szCs w:val="20"/>
              </w:rPr>
              <w:t>18.91</w:t>
            </w:r>
            <w:r w:rsidRPr="006B7666">
              <w:rPr>
                <w:rFonts w:asciiTheme="minorHAnsi" w:hAnsiTheme="minorHAnsi"/>
                <w:sz w:val="20"/>
                <w:szCs w:val="20"/>
              </w:rPr>
              <w:t>%</w:t>
            </w:r>
          </w:p>
          <w:p w14:paraId="538662B2"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Bioslurry: 100%</w:t>
            </w:r>
          </w:p>
          <w:p w14:paraId="65851809"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Urea: </w:t>
            </w:r>
            <w:r>
              <w:rPr>
                <w:rFonts w:asciiTheme="minorHAnsi" w:hAnsiTheme="minorHAnsi"/>
                <w:sz w:val="20"/>
                <w:szCs w:val="20"/>
              </w:rPr>
              <w:t>47.62</w:t>
            </w:r>
            <w:r w:rsidRPr="006B7666">
              <w:rPr>
                <w:rFonts w:asciiTheme="minorHAnsi" w:hAnsiTheme="minorHAnsi"/>
                <w:sz w:val="20"/>
                <w:szCs w:val="20"/>
              </w:rPr>
              <w:t>%</w:t>
            </w:r>
          </w:p>
          <w:p w14:paraId="3DF7F526" w14:textId="77777777" w:rsidR="00243EAC" w:rsidRPr="006B7666"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DAP: </w:t>
            </w:r>
            <w:r>
              <w:rPr>
                <w:rFonts w:asciiTheme="minorHAnsi" w:hAnsiTheme="minorHAnsi"/>
                <w:sz w:val="20"/>
                <w:szCs w:val="20"/>
              </w:rPr>
              <w:t>54.55</w:t>
            </w:r>
            <w:r w:rsidRPr="006B7666">
              <w:rPr>
                <w:rFonts w:asciiTheme="minorHAnsi" w:hAnsiTheme="minorHAnsi"/>
                <w:sz w:val="20"/>
                <w:szCs w:val="20"/>
              </w:rPr>
              <w:t>%</w:t>
            </w:r>
          </w:p>
          <w:p w14:paraId="09D76696" w14:textId="0DB8AE65" w:rsidR="00B17F39" w:rsidRPr="00243EAC" w:rsidRDefault="00243EAC" w:rsidP="00243EAC">
            <w:pPr>
              <w:spacing w:line="276" w:lineRule="auto"/>
              <w:rPr>
                <w:rFonts w:asciiTheme="minorHAnsi" w:hAnsiTheme="minorHAnsi"/>
                <w:sz w:val="20"/>
                <w:szCs w:val="20"/>
              </w:rPr>
            </w:pPr>
            <w:r w:rsidRPr="006B7666">
              <w:rPr>
                <w:rFonts w:asciiTheme="minorHAnsi" w:hAnsiTheme="minorHAnsi"/>
                <w:sz w:val="20"/>
                <w:szCs w:val="20"/>
              </w:rPr>
              <w:t xml:space="preserve">Potash: </w:t>
            </w:r>
            <w:r>
              <w:rPr>
                <w:rFonts w:asciiTheme="minorHAnsi" w:hAnsiTheme="minorHAnsi"/>
                <w:sz w:val="20"/>
                <w:szCs w:val="20"/>
              </w:rPr>
              <w:t>50%</w:t>
            </w:r>
          </w:p>
        </w:tc>
      </w:tr>
      <w:tr w:rsidR="00B17F39" w:rsidRPr="001673A1" w14:paraId="48E704AF" w14:textId="77777777" w:rsidTr="000C0C19">
        <w:trPr>
          <w:trHeight w:val="494"/>
        </w:trPr>
        <w:tc>
          <w:tcPr>
            <w:tcW w:w="1857" w:type="pct"/>
            <w:tcBorders>
              <w:top w:val="single" w:sz="4" w:space="0" w:color="A6A6A6" w:themeColor="background1" w:themeShade="A6"/>
              <w:bottom w:val="single" w:sz="4" w:space="0" w:color="A6A6A6" w:themeColor="background1" w:themeShade="A6"/>
            </w:tcBorders>
          </w:tcPr>
          <w:p w14:paraId="0BEBD58F" w14:textId="77777777" w:rsidR="00B17F39" w:rsidRPr="00D26483" w:rsidRDefault="00B17F39" w:rsidP="00B17F39">
            <w:pPr>
              <w:spacing w:line="240" w:lineRule="auto"/>
              <w:rPr>
                <w:rFonts w:asciiTheme="minorHAnsi" w:hAnsiTheme="minorHAnsi"/>
                <w:sz w:val="20"/>
                <w:szCs w:val="20"/>
              </w:rPr>
            </w:pPr>
            <w:r>
              <w:rPr>
                <w:rFonts w:asciiTheme="minorHAnsi" w:hAnsiTheme="minorHAnsi"/>
                <w:sz w:val="20"/>
                <w:szCs w:val="20"/>
              </w:rPr>
              <w:lastRenderedPageBreak/>
              <w:t>7:</w:t>
            </w:r>
          </w:p>
        </w:tc>
        <w:tc>
          <w:tcPr>
            <w:tcW w:w="1380" w:type="pct"/>
            <w:tcBorders>
              <w:top w:val="single" w:sz="4" w:space="0" w:color="A6A6A6" w:themeColor="background1" w:themeShade="A6"/>
              <w:bottom w:val="single" w:sz="4" w:space="0" w:color="A6A6A6" w:themeColor="background1" w:themeShade="A6"/>
            </w:tcBorders>
          </w:tcPr>
          <w:p w14:paraId="716C90A9" w14:textId="77777777" w:rsidR="00B17F39" w:rsidRPr="001673A1" w:rsidRDefault="00B17F39" w:rsidP="00B17F39">
            <w:pPr>
              <w:spacing w:line="240" w:lineRule="auto"/>
              <w:rPr>
                <w:rFonts w:ascii="Avenir Book" w:hAnsi="Avenir Book"/>
                <w:b/>
                <w:sz w:val="20"/>
              </w:rPr>
            </w:pPr>
          </w:p>
        </w:tc>
        <w:tc>
          <w:tcPr>
            <w:tcW w:w="1762" w:type="pct"/>
            <w:tcBorders>
              <w:top w:val="single" w:sz="4" w:space="0" w:color="A6A6A6" w:themeColor="background1" w:themeShade="A6"/>
              <w:bottom w:val="single" w:sz="4" w:space="0" w:color="A6A6A6" w:themeColor="background1" w:themeShade="A6"/>
            </w:tcBorders>
          </w:tcPr>
          <w:p w14:paraId="6CF688B2" w14:textId="77777777" w:rsidR="00B17F39" w:rsidRPr="001673A1" w:rsidRDefault="00B17F39" w:rsidP="00B17F39">
            <w:pPr>
              <w:spacing w:line="240" w:lineRule="auto"/>
              <w:rPr>
                <w:rFonts w:ascii="Avenir Book" w:hAnsi="Avenir Book"/>
                <w:b/>
                <w:sz w:val="20"/>
              </w:rPr>
            </w:pPr>
          </w:p>
        </w:tc>
      </w:tr>
      <w:tr w:rsidR="00B17F39" w:rsidRPr="001673A1" w14:paraId="64B84270" w14:textId="77777777" w:rsidTr="000C0C19">
        <w:trPr>
          <w:trHeight w:val="1270"/>
        </w:trPr>
        <w:tc>
          <w:tcPr>
            <w:tcW w:w="1857" w:type="pct"/>
            <w:tcBorders>
              <w:top w:val="single" w:sz="4" w:space="0" w:color="A6A6A6" w:themeColor="background1" w:themeShade="A6"/>
              <w:bottom w:val="single" w:sz="4" w:space="0" w:color="A6A6A6" w:themeColor="background1" w:themeShade="A6"/>
            </w:tcBorders>
          </w:tcPr>
          <w:p w14:paraId="61AB7654" w14:textId="77777777" w:rsidR="00B17F39" w:rsidRPr="00D217D7" w:rsidRDefault="00B17F39" w:rsidP="00B17F39">
            <w:pPr>
              <w:spacing w:line="240" w:lineRule="auto"/>
              <w:rPr>
                <w:rFonts w:ascii="Avenir Book" w:hAnsi="Avenir Book"/>
                <w:sz w:val="20"/>
                <w:szCs w:val="20"/>
              </w:rPr>
            </w:pPr>
            <w:r w:rsidRPr="00D217D7">
              <w:rPr>
                <w:rFonts w:asciiTheme="minorHAnsi" w:hAnsiTheme="minorHAnsi"/>
                <w:sz w:val="20"/>
                <w:szCs w:val="20"/>
              </w:rPr>
              <w:t>7.1.2 Proportion of population with primary reliance on clean fuels and technology (Users’ perception on time saving due to project  for firewood collection)</w:t>
            </w:r>
          </w:p>
        </w:tc>
        <w:tc>
          <w:tcPr>
            <w:tcW w:w="1380" w:type="pct"/>
            <w:tcBorders>
              <w:top w:val="single" w:sz="4" w:space="0" w:color="A6A6A6" w:themeColor="background1" w:themeShade="A6"/>
              <w:bottom w:val="single" w:sz="4" w:space="0" w:color="A6A6A6" w:themeColor="background1" w:themeShade="A6"/>
            </w:tcBorders>
          </w:tcPr>
          <w:p w14:paraId="09E75CAB" w14:textId="77777777" w:rsidR="00B17F39" w:rsidRPr="001673A1" w:rsidRDefault="00B17F39" w:rsidP="00B17F39">
            <w:pPr>
              <w:spacing w:line="240" w:lineRule="auto"/>
              <w:rPr>
                <w:rFonts w:ascii="Avenir Book" w:hAnsi="Avenir Book"/>
                <w:b/>
                <w:sz w:val="20"/>
              </w:rPr>
            </w:pPr>
            <w:r w:rsidRPr="00F45245">
              <w:rPr>
                <w:rFonts w:asciiTheme="minorHAnsi" w:hAnsiTheme="minorHAnsi"/>
                <w:sz w:val="20"/>
                <w:szCs w:val="20"/>
              </w:rPr>
              <w:t>100</w:t>
            </w:r>
          </w:p>
        </w:tc>
        <w:tc>
          <w:tcPr>
            <w:tcW w:w="1762" w:type="pct"/>
            <w:tcBorders>
              <w:top w:val="single" w:sz="4" w:space="0" w:color="A6A6A6" w:themeColor="background1" w:themeShade="A6"/>
              <w:bottom w:val="single" w:sz="4" w:space="0" w:color="A6A6A6" w:themeColor="background1" w:themeShade="A6"/>
            </w:tcBorders>
          </w:tcPr>
          <w:tbl>
            <w:tblPr>
              <w:tblStyle w:val="TableGrid"/>
              <w:tblW w:w="2947" w:type="dxa"/>
              <w:tblLayout w:type="fixed"/>
              <w:tblLook w:val="04A0" w:firstRow="1" w:lastRow="0" w:firstColumn="1" w:lastColumn="0" w:noHBand="0" w:noVBand="1"/>
            </w:tblPr>
            <w:tblGrid>
              <w:gridCol w:w="748"/>
              <w:gridCol w:w="720"/>
              <w:gridCol w:w="669"/>
              <w:gridCol w:w="810"/>
            </w:tblGrid>
            <w:tr w:rsidR="00D328D9" w:rsidRPr="00837E6F" w14:paraId="693411A4" w14:textId="77777777" w:rsidTr="001A60F3">
              <w:trPr>
                <w:trHeight w:val="562"/>
              </w:trPr>
              <w:tc>
                <w:tcPr>
                  <w:tcW w:w="748" w:type="dxa"/>
                </w:tcPr>
                <w:p w14:paraId="5D1145BC" w14:textId="77777777" w:rsidR="00D328D9" w:rsidRPr="00837E6F" w:rsidRDefault="00D328D9" w:rsidP="00D328D9">
                  <w:pPr>
                    <w:spacing w:line="276" w:lineRule="auto"/>
                    <w:rPr>
                      <w:rFonts w:asciiTheme="minorHAnsi" w:hAnsiTheme="minorHAnsi"/>
                      <w:b/>
                      <w:sz w:val="16"/>
                      <w:szCs w:val="16"/>
                    </w:rPr>
                  </w:pPr>
                  <w:r w:rsidRPr="00837E6F">
                    <w:rPr>
                      <w:rFonts w:asciiTheme="minorHAnsi" w:hAnsiTheme="minorHAnsi"/>
                      <w:b/>
                      <w:sz w:val="16"/>
                      <w:szCs w:val="16"/>
                    </w:rPr>
                    <w:t>% for</w:t>
                  </w:r>
                </w:p>
              </w:tc>
              <w:tc>
                <w:tcPr>
                  <w:tcW w:w="720" w:type="dxa"/>
                </w:tcPr>
                <w:p w14:paraId="7AAD32B5" w14:textId="77777777" w:rsidR="00D328D9" w:rsidRPr="00837E6F" w:rsidRDefault="00D328D9" w:rsidP="00D328D9">
                  <w:pPr>
                    <w:spacing w:line="276" w:lineRule="auto"/>
                    <w:rPr>
                      <w:rFonts w:asciiTheme="minorHAnsi" w:hAnsiTheme="minorHAnsi"/>
                      <w:b/>
                      <w:sz w:val="16"/>
                      <w:szCs w:val="16"/>
                    </w:rPr>
                  </w:pPr>
                  <w:r w:rsidRPr="00837E6F">
                    <w:rPr>
                      <w:rFonts w:asciiTheme="minorHAnsi" w:hAnsiTheme="minorHAnsi"/>
                      <w:b/>
                      <w:sz w:val="16"/>
                      <w:szCs w:val="16"/>
                    </w:rPr>
                    <w:t>Men</w:t>
                  </w:r>
                </w:p>
              </w:tc>
              <w:tc>
                <w:tcPr>
                  <w:tcW w:w="669" w:type="dxa"/>
                </w:tcPr>
                <w:p w14:paraId="617F3BCB" w14:textId="77777777" w:rsidR="00D328D9" w:rsidRPr="00837E6F" w:rsidRDefault="00D328D9" w:rsidP="00D328D9">
                  <w:pPr>
                    <w:spacing w:line="276" w:lineRule="auto"/>
                    <w:rPr>
                      <w:rFonts w:asciiTheme="minorHAnsi" w:hAnsiTheme="minorHAnsi"/>
                      <w:b/>
                      <w:sz w:val="16"/>
                      <w:szCs w:val="16"/>
                    </w:rPr>
                  </w:pPr>
                  <w:r w:rsidRPr="00837E6F">
                    <w:rPr>
                      <w:rFonts w:asciiTheme="minorHAnsi" w:hAnsiTheme="minorHAnsi"/>
                      <w:b/>
                      <w:sz w:val="16"/>
                      <w:szCs w:val="16"/>
                    </w:rPr>
                    <w:t>Women</w:t>
                  </w:r>
                </w:p>
              </w:tc>
              <w:tc>
                <w:tcPr>
                  <w:tcW w:w="810" w:type="dxa"/>
                </w:tcPr>
                <w:p w14:paraId="6925C644" w14:textId="77777777" w:rsidR="00D328D9" w:rsidRPr="00837E6F" w:rsidRDefault="00D328D9" w:rsidP="00D328D9">
                  <w:pPr>
                    <w:spacing w:line="276" w:lineRule="auto"/>
                    <w:rPr>
                      <w:rFonts w:asciiTheme="minorHAnsi" w:hAnsiTheme="minorHAnsi"/>
                      <w:b/>
                      <w:sz w:val="16"/>
                      <w:szCs w:val="16"/>
                    </w:rPr>
                  </w:pPr>
                  <w:r w:rsidRPr="00837E6F">
                    <w:rPr>
                      <w:rFonts w:asciiTheme="minorHAnsi" w:hAnsiTheme="minorHAnsi"/>
                      <w:b/>
                      <w:sz w:val="16"/>
                      <w:szCs w:val="16"/>
                    </w:rPr>
                    <w:t>Children</w:t>
                  </w:r>
                </w:p>
              </w:tc>
            </w:tr>
            <w:tr w:rsidR="003C370A" w:rsidRPr="00837E6F" w14:paraId="644AAF58" w14:textId="77777777" w:rsidTr="001A60F3">
              <w:trPr>
                <w:trHeight w:val="112"/>
              </w:trPr>
              <w:tc>
                <w:tcPr>
                  <w:tcW w:w="748" w:type="dxa"/>
                </w:tcPr>
                <w:p w14:paraId="0D95B2D9" w14:textId="77777777" w:rsidR="003C370A" w:rsidRPr="00837E6F" w:rsidRDefault="003C370A" w:rsidP="003C370A">
                  <w:pPr>
                    <w:spacing w:line="276" w:lineRule="auto"/>
                    <w:rPr>
                      <w:rFonts w:asciiTheme="minorHAnsi" w:hAnsiTheme="minorHAnsi"/>
                      <w:sz w:val="16"/>
                      <w:szCs w:val="16"/>
                    </w:rPr>
                  </w:pPr>
                  <w:r w:rsidRPr="00837E6F">
                    <w:rPr>
                      <w:rFonts w:asciiTheme="minorHAnsi" w:hAnsiTheme="minorHAnsi"/>
                      <w:sz w:val="16"/>
                      <w:szCs w:val="16"/>
                    </w:rPr>
                    <w:t>CPA-1</w:t>
                  </w:r>
                </w:p>
              </w:tc>
              <w:tc>
                <w:tcPr>
                  <w:tcW w:w="720" w:type="dxa"/>
                </w:tcPr>
                <w:p w14:paraId="42FAE262" w14:textId="325392B9" w:rsidR="003C370A" w:rsidRPr="00837E6F" w:rsidRDefault="003C370A" w:rsidP="003C370A">
                  <w:pPr>
                    <w:spacing w:line="276" w:lineRule="auto"/>
                    <w:rPr>
                      <w:rFonts w:asciiTheme="minorHAnsi" w:hAnsiTheme="minorHAnsi"/>
                      <w:sz w:val="16"/>
                      <w:szCs w:val="16"/>
                    </w:rPr>
                  </w:pPr>
                  <w:r>
                    <w:rPr>
                      <w:rFonts w:asciiTheme="minorHAnsi" w:hAnsiTheme="minorHAnsi"/>
                      <w:sz w:val="16"/>
                      <w:szCs w:val="16"/>
                    </w:rPr>
                    <w:t>13.75</w:t>
                  </w:r>
                </w:p>
              </w:tc>
              <w:tc>
                <w:tcPr>
                  <w:tcW w:w="669" w:type="dxa"/>
                </w:tcPr>
                <w:p w14:paraId="2DCBA23E" w14:textId="1FBE4CCC" w:rsidR="003C370A" w:rsidRPr="00837E6F" w:rsidRDefault="003C370A" w:rsidP="003C370A">
                  <w:pPr>
                    <w:spacing w:line="276" w:lineRule="auto"/>
                    <w:rPr>
                      <w:rFonts w:asciiTheme="minorHAnsi" w:hAnsiTheme="minorHAnsi"/>
                      <w:sz w:val="16"/>
                      <w:szCs w:val="16"/>
                    </w:rPr>
                  </w:pPr>
                  <w:r>
                    <w:rPr>
                      <w:rFonts w:asciiTheme="minorHAnsi" w:hAnsiTheme="minorHAnsi"/>
                      <w:sz w:val="16"/>
                      <w:szCs w:val="16"/>
                    </w:rPr>
                    <w:t>98.75</w:t>
                  </w:r>
                </w:p>
              </w:tc>
              <w:tc>
                <w:tcPr>
                  <w:tcW w:w="810" w:type="dxa"/>
                </w:tcPr>
                <w:p w14:paraId="781BF9CA" w14:textId="75CFB395" w:rsidR="003C370A" w:rsidRPr="00837E6F" w:rsidRDefault="003C370A" w:rsidP="003C370A">
                  <w:pPr>
                    <w:spacing w:line="276" w:lineRule="auto"/>
                    <w:rPr>
                      <w:rFonts w:asciiTheme="minorHAnsi" w:hAnsiTheme="minorHAnsi"/>
                      <w:sz w:val="16"/>
                      <w:szCs w:val="16"/>
                    </w:rPr>
                  </w:pPr>
                  <w:r>
                    <w:rPr>
                      <w:rFonts w:asciiTheme="minorHAnsi" w:hAnsiTheme="minorHAnsi"/>
                      <w:sz w:val="16"/>
                      <w:szCs w:val="16"/>
                    </w:rPr>
                    <w:t>5.0</w:t>
                  </w:r>
                  <w:r w:rsidR="005137E8">
                    <w:rPr>
                      <w:rFonts w:asciiTheme="minorHAnsi" w:hAnsiTheme="minorHAnsi"/>
                      <w:sz w:val="16"/>
                      <w:szCs w:val="16"/>
                    </w:rPr>
                    <w:t>0</w:t>
                  </w:r>
                </w:p>
              </w:tc>
            </w:tr>
            <w:tr w:rsidR="003C370A" w:rsidRPr="00837E6F" w14:paraId="1A3A7D6D" w14:textId="77777777" w:rsidTr="001A60F3">
              <w:trPr>
                <w:trHeight w:val="292"/>
              </w:trPr>
              <w:tc>
                <w:tcPr>
                  <w:tcW w:w="748" w:type="dxa"/>
                </w:tcPr>
                <w:p w14:paraId="2035B1A4" w14:textId="77777777" w:rsidR="003C370A" w:rsidRPr="00837E6F" w:rsidRDefault="003C370A" w:rsidP="003C370A">
                  <w:pPr>
                    <w:spacing w:line="276" w:lineRule="auto"/>
                    <w:rPr>
                      <w:rFonts w:asciiTheme="minorHAnsi" w:hAnsiTheme="minorHAnsi"/>
                      <w:sz w:val="16"/>
                      <w:szCs w:val="16"/>
                    </w:rPr>
                  </w:pPr>
                  <w:r w:rsidRPr="00837E6F">
                    <w:rPr>
                      <w:rFonts w:asciiTheme="minorHAnsi" w:hAnsiTheme="minorHAnsi"/>
                      <w:sz w:val="16"/>
                      <w:szCs w:val="16"/>
                    </w:rPr>
                    <w:t>CPA-2</w:t>
                  </w:r>
                </w:p>
              </w:tc>
              <w:tc>
                <w:tcPr>
                  <w:tcW w:w="720" w:type="dxa"/>
                </w:tcPr>
                <w:p w14:paraId="46EC9EEB" w14:textId="6235D86E" w:rsidR="003C370A" w:rsidRPr="00837E6F" w:rsidRDefault="003C370A" w:rsidP="003C370A">
                  <w:pPr>
                    <w:spacing w:line="276" w:lineRule="auto"/>
                    <w:rPr>
                      <w:rFonts w:asciiTheme="minorHAnsi" w:hAnsiTheme="minorHAnsi"/>
                      <w:sz w:val="16"/>
                      <w:szCs w:val="16"/>
                    </w:rPr>
                  </w:pPr>
                  <w:r>
                    <w:rPr>
                      <w:rFonts w:asciiTheme="minorHAnsi" w:hAnsiTheme="minorHAnsi"/>
                      <w:sz w:val="16"/>
                      <w:szCs w:val="16"/>
                    </w:rPr>
                    <w:t>17.11</w:t>
                  </w:r>
                </w:p>
              </w:tc>
              <w:tc>
                <w:tcPr>
                  <w:tcW w:w="669" w:type="dxa"/>
                </w:tcPr>
                <w:p w14:paraId="7E997C01" w14:textId="598285D8" w:rsidR="003C370A" w:rsidRPr="00837E6F" w:rsidRDefault="003C370A" w:rsidP="003C370A">
                  <w:pPr>
                    <w:spacing w:line="276" w:lineRule="auto"/>
                    <w:rPr>
                      <w:rFonts w:asciiTheme="minorHAnsi" w:hAnsiTheme="minorHAnsi"/>
                      <w:sz w:val="16"/>
                      <w:szCs w:val="16"/>
                    </w:rPr>
                  </w:pPr>
                  <w:r>
                    <w:rPr>
                      <w:rFonts w:asciiTheme="minorHAnsi" w:hAnsiTheme="minorHAnsi"/>
                      <w:sz w:val="16"/>
                      <w:szCs w:val="16"/>
                    </w:rPr>
                    <w:t>96.05</w:t>
                  </w:r>
                </w:p>
              </w:tc>
              <w:tc>
                <w:tcPr>
                  <w:tcW w:w="810" w:type="dxa"/>
                </w:tcPr>
                <w:p w14:paraId="61371C03" w14:textId="0FE8E8B8" w:rsidR="003C370A" w:rsidRPr="00837E6F" w:rsidRDefault="003C370A" w:rsidP="003C370A">
                  <w:pPr>
                    <w:spacing w:line="276" w:lineRule="auto"/>
                    <w:rPr>
                      <w:rFonts w:asciiTheme="minorHAnsi" w:hAnsiTheme="minorHAnsi"/>
                      <w:sz w:val="16"/>
                      <w:szCs w:val="16"/>
                    </w:rPr>
                  </w:pPr>
                  <w:r>
                    <w:rPr>
                      <w:rFonts w:asciiTheme="minorHAnsi" w:hAnsiTheme="minorHAnsi"/>
                      <w:sz w:val="16"/>
                      <w:szCs w:val="16"/>
                    </w:rPr>
                    <w:t>1.32</w:t>
                  </w:r>
                </w:p>
              </w:tc>
            </w:tr>
            <w:tr w:rsidR="003C370A" w:rsidRPr="00837E6F" w14:paraId="2E085FBA" w14:textId="77777777" w:rsidTr="001A60F3">
              <w:trPr>
                <w:trHeight w:val="275"/>
              </w:trPr>
              <w:tc>
                <w:tcPr>
                  <w:tcW w:w="748" w:type="dxa"/>
                </w:tcPr>
                <w:p w14:paraId="50EA8C5F" w14:textId="77777777" w:rsidR="003C370A" w:rsidRPr="00837E6F" w:rsidRDefault="003C370A" w:rsidP="003C370A">
                  <w:pPr>
                    <w:spacing w:line="276" w:lineRule="auto"/>
                    <w:rPr>
                      <w:rFonts w:asciiTheme="minorHAnsi" w:hAnsiTheme="minorHAnsi"/>
                      <w:sz w:val="16"/>
                      <w:szCs w:val="16"/>
                    </w:rPr>
                  </w:pPr>
                  <w:r w:rsidRPr="00837E6F">
                    <w:rPr>
                      <w:rFonts w:asciiTheme="minorHAnsi" w:hAnsiTheme="minorHAnsi"/>
                      <w:sz w:val="16"/>
                      <w:szCs w:val="16"/>
                    </w:rPr>
                    <w:t>CPA-3</w:t>
                  </w:r>
                </w:p>
              </w:tc>
              <w:tc>
                <w:tcPr>
                  <w:tcW w:w="720" w:type="dxa"/>
                </w:tcPr>
                <w:p w14:paraId="5118072E" w14:textId="7CFCA92E" w:rsidR="003C370A" w:rsidRPr="00837E6F" w:rsidRDefault="003C370A" w:rsidP="003C370A">
                  <w:pPr>
                    <w:spacing w:line="276" w:lineRule="auto"/>
                    <w:rPr>
                      <w:rFonts w:asciiTheme="minorHAnsi" w:hAnsiTheme="minorHAnsi"/>
                      <w:sz w:val="16"/>
                      <w:szCs w:val="16"/>
                    </w:rPr>
                  </w:pPr>
                  <w:r>
                    <w:rPr>
                      <w:rFonts w:asciiTheme="minorHAnsi" w:hAnsiTheme="minorHAnsi"/>
                      <w:sz w:val="16"/>
                      <w:szCs w:val="16"/>
                    </w:rPr>
                    <w:t>37.04</w:t>
                  </w:r>
                </w:p>
              </w:tc>
              <w:tc>
                <w:tcPr>
                  <w:tcW w:w="669" w:type="dxa"/>
                </w:tcPr>
                <w:p w14:paraId="21D8546B" w14:textId="2813DFFF" w:rsidR="003C370A" w:rsidRPr="00837E6F" w:rsidRDefault="003C370A" w:rsidP="003C370A">
                  <w:pPr>
                    <w:spacing w:line="276" w:lineRule="auto"/>
                    <w:rPr>
                      <w:rFonts w:asciiTheme="minorHAnsi" w:hAnsiTheme="minorHAnsi"/>
                      <w:sz w:val="16"/>
                      <w:szCs w:val="16"/>
                    </w:rPr>
                  </w:pPr>
                  <w:r>
                    <w:rPr>
                      <w:rFonts w:asciiTheme="minorHAnsi" w:hAnsiTheme="minorHAnsi"/>
                      <w:sz w:val="16"/>
                      <w:szCs w:val="16"/>
                    </w:rPr>
                    <w:t>36.30</w:t>
                  </w:r>
                </w:p>
              </w:tc>
              <w:tc>
                <w:tcPr>
                  <w:tcW w:w="810" w:type="dxa"/>
                </w:tcPr>
                <w:p w14:paraId="032B4525" w14:textId="13B3B33B" w:rsidR="003C370A" w:rsidRPr="00837E6F" w:rsidRDefault="003C370A" w:rsidP="003C370A">
                  <w:pPr>
                    <w:spacing w:line="276" w:lineRule="auto"/>
                    <w:rPr>
                      <w:rFonts w:asciiTheme="minorHAnsi" w:hAnsiTheme="minorHAnsi"/>
                      <w:sz w:val="16"/>
                      <w:szCs w:val="16"/>
                    </w:rPr>
                  </w:pPr>
                  <w:r>
                    <w:rPr>
                      <w:rFonts w:asciiTheme="minorHAnsi" w:hAnsiTheme="minorHAnsi"/>
                      <w:sz w:val="16"/>
                      <w:szCs w:val="16"/>
                    </w:rPr>
                    <w:t>0.00</w:t>
                  </w:r>
                </w:p>
              </w:tc>
            </w:tr>
            <w:tr w:rsidR="003C370A" w:rsidRPr="00837E6F" w14:paraId="3345D913" w14:textId="77777777" w:rsidTr="001A60F3">
              <w:trPr>
                <w:trHeight w:val="275"/>
              </w:trPr>
              <w:tc>
                <w:tcPr>
                  <w:tcW w:w="748" w:type="dxa"/>
                </w:tcPr>
                <w:p w14:paraId="124D40C3" w14:textId="77777777" w:rsidR="003C370A" w:rsidRPr="00837E6F" w:rsidRDefault="003C370A" w:rsidP="003C370A">
                  <w:pPr>
                    <w:spacing w:line="276" w:lineRule="auto"/>
                    <w:rPr>
                      <w:rFonts w:asciiTheme="minorHAnsi" w:hAnsiTheme="minorHAnsi"/>
                      <w:sz w:val="16"/>
                      <w:szCs w:val="16"/>
                    </w:rPr>
                  </w:pPr>
                  <w:r w:rsidRPr="00837E6F">
                    <w:rPr>
                      <w:rFonts w:asciiTheme="minorHAnsi" w:hAnsiTheme="minorHAnsi"/>
                      <w:sz w:val="16"/>
                      <w:szCs w:val="16"/>
                    </w:rPr>
                    <w:t>CPA-4</w:t>
                  </w:r>
                </w:p>
              </w:tc>
              <w:tc>
                <w:tcPr>
                  <w:tcW w:w="720" w:type="dxa"/>
                </w:tcPr>
                <w:p w14:paraId="38BA2952" w14:textId="5583C064" w:rsidR="003C370A" w:rsidRPr="00837E6F" w:rsidRDefault="003C370A" w:rsidP="003C370A">
                  <w:pPr>
                    <w:spacing w:line="276" w:lineRule="auto"/>
                    <w:rPr>
                      <w:rFonts w:asciiTheme="minorHAnsi" w:hAnsiTheme="minorHAnsi"/>
                      <w:sz w:val="16"/>
                      <w:szCs w:val="16"/>
                    </w:rPr>
                  </w:pPr>
                  <w:r>
                    <w:rPr>
                      <w:rFonts w:asciiTheme="minorHAnsi" w:hAnsiTheme="minorHAnsi"/>
                      <w:sz w:val="16"/>
                      <w:szCs w:val="16"/>
                    </w:rPr>
                    <w:t>31.03</w:t>
                  </w:r>
                </w:p>
              </w:tc>
              <w:tc>
                <w:tcPr>
                  <w:tcW w:w="669" w:type="dxa"/>
                </w:tcPr>
                <w:p w14:paraId="58CFF645" w14:textId="42789B03" w:rsidR="003C370A" w:rsidRPr="00837E6F" w:rsidRDefault="003C370A" w:rsidP="003C370A">
                  <w:pPr>
                    <w:spacing w:line="276" w:lineRule="auto"/>
                    <w:rPr>
                      <w:rFonts w:asciiTheme="minorHAnsi" w:hAnsiTheme="minorHAnsi"/>
                      <w:sz w:val="16"/>
                      <w:szCs w:val="16"/>
                    </w:rPr>
                  </w:pPr>
                  <w:r>
                    <w:rPr>
                      <w:rFonts w:asciiTheme="minorHAnsi" w:hAnsiTheme="minorHAnsi"/>
                      <w:sz w:val="16"/>
                      <w:szCs w:val="16"/>
                    </w:rPr>
                    <w:t>98.85</w:t>
                  </w:r>
                </w:p>
              </w:tc>
              <w:tc>
                <w:tcPr>
                  <w:tcW w:w="810" w:type="dxa"/>
                </w:tcPr>
                <w:p w14:paraId="3D2799D8" w14:textId="49877E75" w:rsidR="003C370A" w:rsidRPr="00837E6F" w:rsidRDefault="003C370A" w:rsidP="003C370A">
                  <w:pPr>
                    <w:spacing w:line="276" w:lineRule="auto"/>
                    <w:rPr>
                      <w:rFonts w:asciiTheme="minorHAnsi" w:hAnsiTheme="minorHAnsi"/>
                      <w:sz w:val="16"/>
                      <w:szCs w:val="16"/>
                    </w:rPr>
                  </w:pPr>
                  <w:r>
                    <w:rPr>
                      <w:rFonts w:asciiTheme="minorHAnsi" w:hAnsiTheme="minorHAnsi"/>
                      <w:sz w:val="16"/>
                      <w:szCs w:val="16"/>
                    </w:rPr>
                    <w:t>9.20</w:t>
                  </w:r>
                </w:p>
              </w:tc>
            </w:tr>
            <w:tr w:rsidR="003C370A" w:rsidRPr="00837E6F" w14:paraId="192CF353" w14:textId="77777777" w:rsidTr="001A60F3">
              <w:trPr>
                <w:trHeight w:val="275"/>
              </w:trPr>
              <w:tc>
                <w:tcPr>
                  <w:tcW w:w="748" w:type="dxa"/>
                </w:tcPr>
                <w:p w14:paraId="19A56D12" w14:textId="77777777" w:rsidR="003C370A" w:rsidRPr="00837E6F" w:rsidRDefault="003C370A" w:rsidP="003C370A">
                  <w:pPr>
                    <w:spacing w:line="276" w:lineRule="auto"/>
                    <w:rPr>
                      <w:rFonts w:asciiTheme="minorHAnsi" w:hAnsiTheme="minorHAnsi"/>
                      <w:sz w:val="16"/>
                      <w:szCs w:val="16"/>
                    </w:rPr>
                  </w:pPr>
                  <w:r w:rsidRPr="00837E6F">
                    <w:rPr>
                      <w:rFonts w:asciiTheme="minorHAnsi" w:hAnsiTheme="minorHAnsi"/>
                      <w:sz w:val="16"/>
                      <w:szCs w:val="16"/>
                    </w:rPr>
                    <w:lastRenderedPageBreak/>
                    <w:t>CPA-5</w:t>
                  </w:r>
                </w:p>
              </w:tc>
              <w:tc>
                <w:tcPr>
                  <w:tcW w:w="720" w:type="dxa"/>
                </w:tcPr>
                <w:p w14:paraId="7A5603BB" w14:textId="3FBDEB1F" w:rsidR="003C370A" w:rsidRPr="00837E6F" w:rsidRDefault="003C370A" w:rsidP="003C370A">
                  <w:pPr>
                    <w:spacing w:line="276" w:lineRule="auto"/>
                    <w:rPr>
                      <w:rFonts w:asciiTheme="minorHAnsi" w:hAnsiTheme="minorHAnsi"/>
                      <w:sz w:val="16"/>
                      <w:szCs w:val="16"/>
                    </w:rPr>
                  </w:pPr>
                  <w:r>
                    <w:rPr>
                      <w:rFonts w:asciiTheme="minorHAnsi" w:hAnsiTheme="minorHAnsi"/>
                      <w:sz w:val="16"/>
                      <w:szCs w:val="16"/>
                    </w:rPr>
                    <w:t>36.14</w:t>
                  </w:r>
                </w:p>
              </w:tc>
              <w:tc>
                <w:tcPr>
                  <w:tcW w:w="669" w:type="dxa"/>
                </w:tcPr>
                <w:p w14:paraId="50DA25FA" w14:textId="1ED174EA" w:rsidR="003C370A" w:rsidRPr="00837E6F" w:rsidRDefault="003C370A" w:rsidP="003C370A">
                  <w:pPr>
                    <w:spacing w:line="276" w:lineRule="auto"/>
                    <w:rPr>
                      <w:rFonts w:asciiTheme="minorHAnsi" w:hAnsiTheme="minorHAnsi"/>
                      <w:sz w:val="16"/>
                      <w:szCs w:val="16"/>
                    </w:rPr>
                  </w:pPr>
                  <w:r>
                    <w:rPr>
                      <w:rFonts w:asciiTheme="minorHAnsi" w:hAnsiTheme="minorHAnsi"/>
                      <w:sz w:val="16"/>
                      <w:szCs w:val="16"/>
                    </w:rPr>
                    <w:t>98.80</w:t>
                  </w:r>
                </w:p>
              </w:tc>
              <w:tc>
                <w:tcPr>
                  <w:tcW w:w="810" w:type="dxa"/>
                </w:tcPr>
                <w:p w14:paraId="5BEFCA33" w14:textId="7804FC8A" w:rsidR="003C370A" w:rsidRPr="00837E6F" w:rsidRDefault="003C370A" w:rsidP="003C370A">
                  <w:pPr>
                    <w:spacing w:line="276" w:lineRule="auto"/>
                    <w:rPr>
                      <w:rFonts w:asciiTheme="minorHAnsi" w:hAnsiTheme="minorHAnsi"/>
                      <w:sz w:val="16"/>
                      <w:szCs w:val="16"/>
                    </w:rPr>
                  </w:pPr>
                  <w:r>
                    <w:rPr>
                      <w:rFonts w:asciiTheme="minorHAnsi" w:hAnsiTheme="minorHAnsi"/>
                      <w:sz w:val="16"/>
                      <w:szCs w:val="16"/>
                    </w:rPr>
                    <w:t>3.61</w:t>
                  </w:r>
                </w:p>
              </w:tc>
            </w:tr>
            <w:tr w:rsidR="003C370A" w:rsidRPr="00837E6F" w14:paraId="3CCD3602" w14:textId="77777777" w:rsidTr="001A60F3">
              <w:trPr>
                <w:trHeight w:val="275"/>
              </w:trPr>
              <w:tc>
                <w:tcPr>
                  <w:tcW w:w="748" w:type="dxa"/>
                </w:tcPr>
                <w:p w14:paraId="3121724A" w14:textId="279DADCA" w:rsidR="003C370A" w:rsidRPr="00837E6F" w:rsidRDefault="003C370A" w:rsidP="003C370A">
                  <w:pPr>
                    <w:spacing w:line="276" w:lineRule="auto"/>
                    <w:rPr>
                      <w:rFonts w:asciiTheme="minorHAnsi" w:hAnsiTheme="minorHAnsi"/>
                      <w:sz w:val="16"/>
                      <w:szCs w:val="16"/>
                    </w:rPr>
                  </w:pPr>
                  <w:r>
                    <w:rPr>
                      <w:rFonts w:asciiTheme="minorHAnsi" w:hAnsiTheme="minorHAnsi"/>
                      <w:sz w:val="16"/>
                      <w:szCs w:val="16"/>
                    </w:rPr>
                    <w:t>CPA-6</w:t>
                  </w:r>
                </w:p>
              </w:tc>
              <w:tc>
                <w:tcPr>
                  <w:tcW w:w="720" w:type="dxa"/>
                </w:tcPr>
                <w:p w14:paraId="6B2A4DC2" w14:textId="72591FCF" w:rsidR="003C370A" w:rsidRPr="00837E6F" w:rsidRDefault="003C370A" w:rsidP="003C370A">
                  <w:pPr>
                    <w:spacing w:line="276" w:lineRule="auto"/>
                    <w:rPr>
                      <w:rFonts w:asciiTheme="minorHAnsi" w:hAnsiTheme="minorHAnsi"/>
                      <w:sz w:val="16"/>
                      <w:szCs w:val="16"/>
                    </w:rPr>
                  </w:pPr>
                  <w:r>
                    <w:rPr>
                      <w:rFonts w:asciiTheme="minorHAnsi" w:hAnsiTheme="minorHAnsi"/>
                      <w:sz w:val="16"/>
                      <w:szCs w:val="16"/>
                    </w:rPr>
                    <w:t>35.44</w:t>
                  </w:r>
                </w:p>
              </w:tc>
              <w:tc>
                <w:tcPr>
                  <w:tcW w:w="669" w:type="dxa"/>
                </w:tcPr>
                <w:p w14:paraId="50F5F340" w14:textId="602634C5" w:rsidR="003C370A" w:rsidRPr="00837E6F" w:rsidRDefault="003C370A" w:rsidP="003C370A">
                  <w:pPr>
                    <w:spacing w:line="276" w:lineRule="auto"/>
                    <w:rPr>
                      <w:rFonts w:asciiTheme="minorHAnsi" w:hAnsiTheme="minorHAnsi"/>
                      <w:sz w:val="16"/>
                      <w:szCs w:val="16"/>
                    </w:rPr>
                  </w:pPr>
                  <w:r>
                    <w:rPr>
                      <w:rFonts w:asciiTheme="minorHAnsi" w:hAnsiTheme="minorHAnsi"/>
                      <w:sz w:val="16"/>
                      <w:szCs w:val="16"/>
                    </w:rPr>
                    <w:t>98.73</w:t>
                  </w:r>
                </w:p>
              </w:tc>
              <w:tc>
                <w:tcPr>
                  <w:tcW w:w="810" w:type="dxa"/>
                </w:tcPr>
                <w:p w14:paraId="0681CE1F" w14:textId="34C34B0D" w:rsidR="003C370A" w:rsidRPr="00837E6F" w:rsidRDefault="003C370A" w:rsidP="003C370A">
                  <w:pPr>
                    <w:spacing w:line="276" w:lineRule="auto"/>
                    <w:rPr>
                      <w:rFonts w:asciiTheme="minorHAnsi" w:hAnsiTheme="minorHAnsi"/>
                      <w:sz w:val="16"/>
                      <w:szCs w:val="16"/>
                    </w:rPr>
                  </w:pPr>
                  <w:r>
                    <w:rPr>
                      <w:rFonts w:asciiTheme="minorHAnsi" w:hAnsiTheme="minorHAnsi"/>
                      <w:sz w:val="16"/>
                      <w:szCs w:val="16"/>
                    </w:rPr>
                    <w:t>1.27</w:t>
                  </w:r>
                </w:p>
              </w:tc>
            </w:tr>
            <w:tr w:rsidR="003C370A" w:rsidRPr="00837E6F" w14:paraId="24CBBE56" w14:textId="77777777" w:rsidTr="001A60F3">
              <w:trPr>
                <w:trHeight w:val="275"/>
              </w:trPr>
              <w:tc>
                <w:tcPr>
                  <w:tcW w:w="748" w:type="dxa"/>
                </w:tcPr>
                <w:p w14:paraId="40D108FF" w14:textId="6720E7A9" w:rsidR="003C370A" w:rsidRPr="00837E6F" w:rsidRDefault="003C370A" w:rsidP="003C370A">
                  <w:pPr>
                    <w:spacing w:line="276" w:lineRule="auto"/>
                    <w:rPr>
                      <w:rFonts w:asciiTheme="minorHAnsi" w:hAnsiTheme="minorHAnsi"/>
                      <w:sz w:val="16"/>
                      <w:szCs w:val="16"/>
                    </w:rPr>
                  </w:pPr>
                  <w:r>
                    <w:rPr>
                      <w:rFonts w:asciiTheme="minorHAnsi" w:hAnsiTheme="minorHAnsi"/>
                      <w:sz w:val="16"/>
                      <w:szCs w:val="16"/>
                    </w:rPr>
                    <w:t>CPA-7</w:t>
                  </w:r>
                </w:p>
              </w:tc>
              <w:tc>
                <w:tcPr>
                  <w:tcW w:w="720" w:type="dxa"/>
                </w:tcPr>
                <w:p w14:paraId="2E530763" w14:textId="4322F143" w:rsidR="003C370A" w:rsidRPr="00837E6F" w:rsidRDefault="003C370A" w:rsidP="003C370A">
                  <w:pPr>
                    <w:spacing w:line="276" w:lineRule="auto"/>
                    <w:rPr>
                      <w:rFonts w:asciiTheme="minorHAnsi" w:hAnsiTheme="minorHAnsi"/>
                      <w:sz w:val="16"/>
                      <w:szCs w:val="16"/>
                    </w:rPr>
                  </w:pPr>
                  <w:r>
                    <w:rPr>
                      <w:rFonts w:asciiTheme="minorHAnsi" w:hAnsiTheme="minorHAnsi"/>
                      <w:sz w:val="16"/>
                      <w:szCs w:val="16"/>
                    </w:rPr>
                    <w:t>35.71</w:t>
                  </w:r>
                </w:p>
              </w:tc>
              <w:tc>
                <w:tcPr>
                  <w:tcW w:w="669" w:type="dxa"/>
                </w:tcPr>
                <w:p w14:paraId="424F3842" w14:textId="2E8E7261" w:rsidR="003C370A" w:rsidRPr="00837E6F" w:rsidRDefault="003C370A" w:rsidP="003C370A">
                  <w:pPr>
                    <w:spacing w:line="276" w:lineRule="auto"/>
                    <w:rPr>
                      <w:rFonts w:asciiTheme="minorHAnsi" w:hAnsiTheme="minorHAnsi"/>
                      <w:sz w:val="16"/>
                      <w:szCs w:val="16"/>
                    </w:rPr>
                  </w:pPr>
                  <w:r>
                    <w:rPr>
                      <w:rFonts w:asciiTheme="minorHAnsi" w:hAnsiTheme="minorHAnsi"/>
                      <w:sz w:val="16"/>
                      <w:szCs w:val="16"/>
                    </w:rPr>
                    <w:t>96.43</w:t>
                  </w:r>
                </w:p>
              </w:tc>
              <w:tc>
                <w:tcPr>
                  <w:tcW w:w="810" w:type="dxa"/>
                </w:tcPr>
                <w:p w14:paraId="742E06E7" w14:textId="29C6C151" w:rsidR="003C370A" w:rsidRPr="00837E6F" w:rsidRDefault="003C370A" w:rsidP="003C370A">
                  <w:pPr>
                    <w:spacing w:line="276" w:lineRule="auto"/>
                    <w:rPr>
                      <w:rFonts w:asciiTheme="minorHAnsi" w:hAnsiTheme="minorHAnsi"/>
                      <w:sz w:val="16"/>
                      <w:szCs w:val="16"/>
                    </w:rPr>
                  </w:pPr>
                  <w:r>
                    <w:rPr>
                      <w:rFonts w:asciiTheme="minorHAnsi" w:hAnsiTheme="minorHAnsi"/>
                      <w:sz w:val="16"/>
                      <w:szCs w:val="16"/>
                    </w:rPr>
                    <w:t>5.95</w:t>
                  </w:r>
                </w:p>
              </w:tc>
            </w:tr>
            <w:tr w:rsidR="003C370A" w:rsidRPr="00837E6F" w14:paraId="68308715" w14:textId="77777777" w:rsidTr="001A60F3">
              <w:trPr>
                <w:trHeight w:val="275"/>
              </w:trPr>
              <w:tc>
                <w:tcPr>
                  <w:tcW w:w="748" w:type="dxa"/>
                </w:tcPr>
                <w:p w14:paraId="6C7F8719" w14:textId="77777777" w:rsidR="003C370A" w:rsidRPr="00837E6F" w:rsidRDefault="003C370A" w:rsidP="003C370A">
                  <w:pPr>
                    <w:spacing w:line="276" w:lineRule="auto"/>
                    <w:rPr>
                      <w:rFonts w:asciiTheme="minorHAnsi" w:hAnsiTheme="minorHAnsi"/>
                      <w:sz w:val="16"/>
                      <w:szCs w:val="16"/>
                    </w:rPr>
                  </w:pPr>
                  <w:r w:rsidRPr="00837E6F">
                    <w:rPr>
                      <w:rFonts w:asciiTheme="minorHAnsi" w:hAnsiTheme="minorHAnsi"/>
                      <w:sz w:val="16"/>
                      <w:szCs w:val="16"/>
                    </w:rPr>
                    <w:t>CPA-10</w:t>
                  </w:r>
                </w:p>
              </w:tc>
              <w:tc>
                <w:tcPr>
                  <w:tcW w:w="720" w:type="dxa"/>
                </w:tcPr>
                <w:p w14:paraId="736EC303" w14:textId="2D1064BF" w:rsidR="003C370A" w:rsidRPr="00837E6F" w:rsidRDefault="003C370A" w:rsidP="003C370A">
                  <w:pPr>
                    <w:spacing w:line="276" w:lineRule="auto"/>
                    <w:rPr>
                      <w:rFonts w:asciiTheme="minorHAnsi" w:hAnsiTheme="minorHAnsi"/>
                      <w:sz w:val="16"/>
                      <w:szCs w:val="16"/>
                    </w:rPr>
                  </w:pPr>
                  <w:r>
                    <w:rPr>
                      <w:rFonts w:asciiTheme="minorHAnsi" w:hAnsiTheme="minorHAnsi"/>
                      <w:sz w:val="16"/>
                      <w:szCs w:val="16"/>
                    </w:rPr>
                    <w:t>41.25</w:t>
                  </w:r>
                </w:p>
              </w:tc>
              <w:tc>
                <w:tcPr>
                  <w:tcW w:w="669" w:type="dxa"/>
                </w:tcPr>
                <w:p w14:paraId="7B3C50E2" w14:textId="3400B318" w:rsidR="003C370A" w:rsidRPr="00837E6F" w:rsidRDefault="003C370A" w:rsidP="003C370A">
                  <w:pPr>
                    <w:spacing w:line="276" w:lineRule="auto"/>
                    <w:rPr>
                      <w:rFonts w:asciiTheme="minorHAnsi" w:hAnsiTheme="minorHAnsi"/>
                      <w:sz w:val="16"/>
                      <w:szCs w:val="16"/>
                    </w:rPr>
                  </w:pPr>
                  <w:r>
                    <w:rPr>
                      <w:rFonts w:asciiTheme="minorHAnsi" w:hAnsiTheme="minorHAnsi"/>
                      <w:sz w:val="16"/>
                      <w:szCs w:val="16"/>
                    </w:rPr>
                    <w:t>100</w:t>
                  </w:r>
                </w:p>
              </w:tc>
              <w:tc>
                <w:tcPr>
                  <w:tcW w:w="810" w:type="dxa"/>
                </w:tcPr>
                <w:p w14:paraId="53F7E59C" w14:textId="468776F3" w:rsidR="003C370A" w:rsidRPr="00837E6F" w:rsidRDefault="003C370A" w:rsidP="003C370A">
                  <w:pPr>
                    <w:spacing w:line="276" w:lineRule="auto"/>
                    <w:rPr>
                      <w:rFonts w:asciiTheme="minorHAnsi" w:hAnsiTheme="minorHAnsi"/>
                      <w:sz w:val="16"/>
                      <w:szCs w:val="16"/>
                    </w:rPr>
                  </w:pPr>
                  <w:r>
                    <w:rPr>
                      <w:rFonts w:asciiTheme="minorHAnsi" w:hAnsiTheme="minorHAnsi"/>
                      <w:sz w:val="16"/>
                      <w:szCs w:val="16"/>
                    </w:rPr>
                    <w:t>0.00</w:t>
                  </w:r>
                </w:p>
              </w:tc>
            </w:tr>
          </w:tbl>
          <w:p w14:paraId="0BDAD208" w14:textId="51117E66" w:rsidR="00B17F39" w:rsidRPr="001673A1" w:rsidRDefault="00B17F39" w:rsidP="00B17F39">
            <w:pPr>
              <w:spacing w:line="240" w:lineRule="auto"/>
              <w:rPr>
                <w:rFonts w:ascii="Avenir Book" w:hAnsi="Avenir Book"/>
                <w:b/>
                <w:sz w:val="20"/>
              </w:rPr>
            </w:pPr>
          </w:p>
        </w:tc>
      </w:tr>
      <w:tr w:rsidR="00B17F39" w:rsidRPr="001673A1" w14:paraId="744CF845" w14:textId="77777777" w:rsidTr="000C0C19">
        <w:trPr>
          <w:trHeight w:val="1270"/>
        </w:trPr>
        <w:tc>
          <w:tcPr>
            <w:tcW w:w="1857" w:type="pct"/>
            <w:tcBorders>
              <w:top w:val="single" w:sz="4" w:space="0" w:color="A6A6A6" w:themeColor="background1" w:themeShade="A6"/>
              <w:bottom w:val="single" w:sz="4" w:space="0" w:color="A6A6A6" w:themeColor="background1" w:themeShade="A6"/>
            </w:tcBorders>
          </w:tcPr>
          <w:p w14:paraId="55F86AF3" w14:textId="1567175D" w:rsidR="00B17F39" w:rsidRPr="00D217D7" w:rsidRDefault="00B17F39" w:rsidP="00B17F39">
            <w:pPr>
              <w:spacing w:line="240" w:lineRule="auto"/>
              <w:rPr>
                <w:rFonts w:asciiTheme="minorHAnsi" w:hAnsiTheme="minorHAnsi"/>
                <w:sz w:val="20"/>
                <w:szCs w:val="20"/>
              </w:rPr>
            </w:pPr>
            <w:r w:rsidRPr="00290EFE">
              <w:rPr>
                <w:rFonts w:asciiTheme="minorHAnsi" w:hAnsiTheme="minorHAnsi"/>
                <w:sz w:val="20"/>
                <w:szCs w:val="20"/>
              </w:rPr>
              <w:lastRenderedPageBreak/>
              <w:t>7.1.2 Proportion of population with primary reliance on clean fuels and technology (Trainings to Masons)</w:t>
            </w:r>
          </w:p>
        </w:tc>
        <w:tc>
          <w:tcPr>
            <w:tcW w:w="1380" w:type="pct"/>
            <w:tcBorders>
              <w:top w:val="single" w:sz="4" w:space="0" w:color="A6A6A6" w:themeColor="background1" w:themeShade="A6"/>
              <w:bottom w:val="single" w:sz="4" w:space="0" w:color="A6A6A6" w:themeColor="background1" w:themeShade="A6"/>
            </w:tcBorders>
          </w:tcPr>
          <w:p w14:paraId="362BC8F7" w14:textId="4DECC275" w:rsidR="00B17F39" w:rsidRPr="00F45245" w:rsidRDefault="00B17F39" w:rsidP="00B17F39">
            <w:pPr>
              <w:spacing w:line="240" w:lineRule="auto"/>
              <w:rPr>
                <w:rFonts w:asciiTheme="minorHAnsi" w:hAnsiTheme="minorHAnsi"/>
                <w:sz w:val="20"/>
                <w:szCs w:val="20"/>
              </w:rPr>
            </w:pPr>
            <w:r>
              <w:rPr>
                <w:rFonts w:asciiTheme="minorHAnsi" w:hAnsiTheme="minorHAnsi"/>
                <w:sz w:val="20"/>
                <w:szCs w:val="20"/>
              </w:rPr>
              <w:t>20 throughout the PoA</w:t>
            </w:r>
          </w:p>
        </w:tc>
        <w:tc>
          <w:tcPr>
            <w:tcW w:w="1762" w:type="pct"/>
            <w:tcBorders>
              <w:top w:val="single" w:sz="4" w:space="0" w:color="A6A6A6" w:themeColor="background1" w:themeShade="A6"/>
              <w:bottom w:val="single" w:sz="4" w:space="0" w:color="A6A6A6" w:themeColor="background1" w:themeShade="A6"/>
            </w:tcBorders>
          </w:tcPr>
          <w:p w14:paraId="48C979A8" w14:textId="3939CE13" w:rsidR="00B17F39" w:rsidRPr="00AD2AE5" w:rsidRDefault="003C370A" w:rsidP="003C370A">
            <w:pPr>
              <w:spacing w:line="240" w:lineRule="auto"/>
              <w:rPr>
                <w:rFonts w:asciiTheme="minorHAnsi" w:hAnsiTheme="minorHAnsi"/>
                <w:sz w:val="20"/>
                <w:szCs w:val="20"/>
              </w:rPr>
            </w:pPr>
            <w:r>
              <w:rPr>
                <w:rFonts w:asciiTheme="minorHAnsi" w:hAnsiTheme="minorHAnsi"/>
                <w:sz w:val="20"/>
                <w:szCs w:val="20"/>
              </w:rPr>
              <w:t>35</w:t>
            </w:r>
            <w:r w:rsidR="00B17F39">
              <w:rPr>
                <w:rFonts w:asciiTheme="minorHAnsi" w:hAnsiTheme="minorHAnsi"/>
                <w:sz w:val="20"/>
                <w:szCs w:val="20"/>
              </w:rPr>
              <w:t xml:space="preserve">in </w:t>
            </w:r>
            <w:r>
              <w:rPr>
                <w:rFonts w:asciiTheme="minorHAnsi" w:hAnsiTheme="minorHAnsi"/>
                <w:sz w:val="20"/>
                <w:szCs w:val="20"/>
              </w:rPr>
              <w:t>this</w:t>
            </w:r>
            <w:r w:rsidR="00B17F39">
              <w:rPr>
                <w:rFonts w:asciiTheme="minorHAnsi" w:hAnsiTheme="minorHAnsi"/>
                <w:sz w:val="20"/>
                <w:szCs w:val="20"/>
              </w:rPr>
              <w:t xml:space="preserve"> MP</w:t>
            </w:r>
          </w:p>
        </w:tc>
      </w:tr>
    </w:tbl>
    <w:p w14:paraId="122A833A" w14:textId="77777777" w:rsidR="00816579" w:rsidRDefault="00816579" w:rsidP="00816579">
      <w:pPr>
        <w:rPr>
          <w:rFonts w:ascii="Avenir Book" w:eastAsia="MS Mincho" w:hAnsi="Avenir Book" w:cs="Arial"/>
          <w:b/>
        </w:rPr>
      </w:pPr>
    </w:p>
    <w:p w14:paraId="03F8F7F4" w14:textId="2FBDE346" w:rsidR="00816579" w:rsidRPr="002669DA" w:rsidRDefault="009C150E" w:rsidP="009C150E">
      <w:bookmarkStart w:id="65" w:name="_Ref4665389"/>
      <w:r>
        <w:t xml:space="preserve">E.5.1. </w:t>
      </w:r>
      <w:r w:rsidR="00816579" w:rsidRPr="002669DA">
        <w:t xml:space="preserve">Explanation of calculation of value estimated ex ante </w:t>
      </w:r>
      <w:bookmarkEnd w:id="65"/>
      <w:r w:rsidR="00816579" w:rsidRPr="002669DA">
        <w:t>calculation of approved PDD for this monitoring period</w:t>
      </w:r>
    </w:p>
    <w:p w14:paraId="554B5CBE" w14:textId="045C296B" w:rsidR="00083455" w:rsidRPr="00083455" w:rsidRDefault="00083455" w:rsidP="00083455">
      <w:pPr>
        <w:spacing w:after="0" w:line="240" w:lineRule="auto"/>
        <w:rPr>
          <w:rFonts w:asciiTheme="minorHAnsi" w:hAnsiTheme="minorHAnsi"/>
          <w:szCs w:val="22"/>
        </w:rPr>
      </w:pPr>
      <w:r w:rsidRPr="00083455">
        <w:rPr>
          <w:rFonts w:asciiTheme="minorHAnsi" w:hAnsiTheme="minorHAnsi"/>
          <w:szCs w:val="22"/>
        </w:rPr>
        <w:t>For the ex-ante calculation in PoA DD, the following assumption were made:</w:t>
      </w:r>
    </w:p>
    <w:p w14:paraId="4731D019" w14:textId="77777777" w:rsidR="00083455" w:rsidRPr="00083455" w:rsidRDefault="00083455" w:rsidP="00083455">
      <w:pPr>
        <w:spacing w:after="0" w:line="240" w:lineRule="auto"/>
        <w:ind w:left="260"/>
        <w:rPr>
          <w:rFonts w:asciiTheme="minorHAnsi" w:hAnsiTheme="minorHAnsi" w:cs="Arial"/>
          <w:color w:val="000000"/>
          <w:szCs w:val="22"/>
        </w:rPr>
      </w:pPr>
    </w:p>
    <w:p w14:paraId="5D091836" w14:textId="5EADAD8F" w:rsidR="00083455" w:rsidRPr="00083455" w:rsidRDefault="00083455" w:rsidP="00083455">
      <w:pPr>
        <w:spacing w:after="0" w:line="240" w:lineRule="auto"/>
        <w:ind w:left="260"/>
        <w:rPr>
          <w:rFonts w:asciiTheme="minorHAnsi" w:hAnsiTheme="minorHAnsi" w:cs="Arial"/>
          <w:szCs w:val="22"/>
        </w:rPr>
      </w:pPr>
      <w:r w:rsidRPr="00083455">
        <w:rPr>
          <w:rFonts w:asciiTheme="minorHAnsi" w:hAnsiTheme="minorHAnsi" w:cs="Arial"/>
          <w:color w:val="000000"/>
          <w:szCs w:val="22"/>
        </w:rPr>
        <w:t>BE</w:t>
      </w:r>
      <w:r w:rsidRPr="00083455">
        <w:rPr>
          <w:rFonts w:asciiTheme="minorHAnsi" w:hAnsiTheme="minorHAnsi" w:cs="Arial"/>
          <w:i/>
          <w:iCs/>
          <w:color w:val="000000"/>
          <w:szCs w:val="22"/>
          <w:vertAlign w:val="subscript"/>
        </w:rPr>
        <w:t>y</w:t>
      </w:r>
      <w:r w:rsidRPr="00083455">
        <w:rPr>
          <w:rFonts w:asciiTheme="minorHAnsi" w:hAnsiTheme="minorHAnsi" w:cs="Arial"/>
          <w:i/>
          <w:iCs/>
          <w:color w:val="000000"/>
          <w:szCs w:val="22"/>
        </w:rPr>
        <w:t xml:space="preserve"> = B</w:t>
      </w:r>
      <w:r w:rsidRPr="00083455">
        <w:rPr>
          <w:rFonts w:asciiTheme="minorHAnsi" w:hAnsiTheme="minorHAnsi" w:cs="Arial"/>
          <w:i/>
          <w:iCs/>
          <w:color w:val="000000"/>
          <w:szCs w:val="22"/>
          <w:vertAlign w:val="subscript"/>
        </w:rPr>
        <w:t>y</w:t>
      </w:r>
      <w:r w:rsidRPr="00083455">
        <w:rPr>
          <w:rFonts w:asciiTheme="minorHAnsi" w:hAnsiTheme="minorHAnsi" w:cs="Arial"/>
          <w:i/>
          <w:iCs/>
          <w:color w:val="000000"/>
          <w:szCs w:val="22"/>
        </w:rPr>
        <w:t xml:space="preserve"> x f</w:t>
      </w:r>
      <w:r w:rsidRPr="00083455">
        <w:rPr>
          <w:rFonts w:asciiTheme="minorHAnsi" w:hAnsiTheme="minorHAnsi" w:cs="Arial"/>
          <w:i/>
          <w:iCs/>
          <w:color w:val="000000"/>
          <w:szCs w:val="22"/>
          <w:vertAlign w:val="subscript"/>
        </w:rPr>
        <w:t>NRB,y</w:t>
      </w:r>
      <w:r w:rsidRPr="00083455">
        <w:rPr>
          <w:rFonts w:asciiTheme="minorHAnsi" w:hAnsiTheme="minorHAnsi" w:cs="Arial"/>
          <w:i/>
          <w:iCs/>
          <w:color w:val="000000"/>
          <w:szCs w:val="22"/>
        </w:rPr>
        <w:t xml:space="preserve"> x NCV</w:t>
      </w:r>
      <w:r w:rsidRPr="00083455">
        <w:rPr>
          <w:rFonts w:asciiTheme="minorHAnsi" w:hAnsiTheme="minorHAnsi" w:cs="Arial"/>
          <w:i/>
          <w:iCs/>
          <w:color w:val="000000"/>
          <w:szCs w:val="22"/>
          <w:vertAlign w:val="subscript"/>
        </w:rPr>
        <w:t>biomass</w:t>
      </w:r>
      <w:r w:rsidRPr="00083455">
        <w:rPr>
          <w:rFonts w:asciiTheme="minorHAnsi" w:hAnsiTheme="minorHAnsi" w:cs="Arial"/>
          <w:i/>
          <w:iCs/>
          <w:color w:val="000000"/>
          <w:szCs w:val="22"/>
        </w:rPr>
        <w:t xml:space="preserve"> x EF</w:t>
      </w:r>
      <w:r w:rsidRPr="00083455">
        <w:rPr>
          <w:rFonts w:asciiTheme="minorHAnsi" w:hAnsiTheme="minorHAnsi" w:cs="Arial"/>
          <w:i/>
          <w:iCs/>
          <w:color w:val="000000"/>
          <w:szCs w:val="22"/>
          <w:vertAlign w:val="subscript"/>
        </w:rPr>
        <w:t xml:space="preserve">projected_fossilfuel                                                                                             </w:t>
      </w:r>
    </w:p>
    <w:p w14:paraId="40F2B43F" w14:textId="77777777" w:rsidR="00083455" w:rsidRPr="00083455" w:rsidRDefault="00083455" w:rsidP="00083455">
      <w:pPr>
        <w:spacing w:after="0" w:line="240" w:lineRule="auto"/>
        <w:ind w:left="260"/>
        <w:rPr>
          <w:rFonts w:asciiTheme="minorHAnsi" w:hAnsiTheme="minorHAnsi" w:cs="Arial"/>
          <w:szCs w:val="22"/>
        </w:rPr>
      </w:pPr>
    </w:p>
    <w:p w14:paraId="39F9AC8E" w14:textId="77777777" w:rsidR="00083455" w:rsidRPr="00083455" w:rsidRDefault="00083455" w:rsidP="00083455">
      <w:pPr>
        <w:spacing w:after="0" w:line="240" w:lineRule="auto"/>
        <w:rPr>
          <w:rFonts w:asciiTheme="minorHAnsi" w:hAnsiTheme="minorHAnsi" w:cs="Arial"/>
          <w:szCs w:val="22"/>
        </w:rPr>
      </w:pPr>
      <w:r w:rsidRPr="00083455">
        <w:rPr>
          <w:rFonts w:asciiTheme="minorHAnsi" w:hAnsiTheme="minorHAnsi" w:cs="Arial"/>
          <w:szCs w:val="22"/>
        </w:rPr>
        <w:t>Where:</w:t>
      </w:r>
    </w:p>
    <w:p w14:paraId="3A5D8AFE" w14:textId="77777777" w:rsidR="00083455" w:rsidRPr="00083455" w:rsidRDefault="00083455" w:rsidP="00083455">
      <w:pPr>
        <w:spacing w:after="0" w:line="240" w:lineRule="auto"/>
        <w:rPr>
          <w:rFonts w:asciiTheme="minorHAnsi" w:hAnsiTheme="minorHAnsi" w:cs="Arial"/>
          <w:szCs w:val="22"/>
        </w:rPr>
      </w:pPr>
      <w:r w:rsidRPr="00083455">
        <w:rPr>
          <w:rFonts w:asciiTheme="minorHAnsi" w:hAnsiTheme="minorHAnsi" w:cs="Arial"/>
          <w:szCs w:val="22"/>
        </w:rPr>
        <w:t>Where:</w:t>
      </w:r>
    </w:p>
    <w:p w14:paraId="31AA1016" w14:textId="1B34EE36" w:rsidR="00083455" w:rsidRPr="00083455" w:rsidRDefault="00083455" w:rsidP="00083455">
      <w:pPr>
        <w:spacing w:after="0" w:line="240" w:lineRule="auto"/>
        <w:rPr>
          <w:rFonts w:asciiTheme="minorHAnsi" w:hAnsiTheme="minorHAnsi" w:cs="Arial"/>
          <w:szCs w:val="22"/>
        </w:rPr>
      </w:pPr>
      <w:r w:rsidRPr="00083455">
        <w:rPr>
          <w:rFonts w:asciiTheme="minorHAnsi" w:hAnsiTheme="minorHAnsi" w:cs="Arial"/>
          <w:szCs w:val="22"/>
        </w:rPr>
        <w:t>BE</w:t>
      </w:r>
      <w:r w:rsidR="00B17F39">
        <w:rPr>
          <w:rFonts w:asciiTheme="minorHAnsi" w:hAnsiTheme="minorHAnsi" w:cs="Arial"/>
          <w:szCs w:val="22"/>
          <w:vertAlign w:val="subscript"/>
        </w:rPr>
        <w:t xml:space="preserve">y           </w:t>
      </w:r>
      <w:r w:rsidR="00B17F39">
        <w:rPr>
          <w:rFonts w:asciiTheme="minorHAnsi" w:hAnsiTheme="minorHAnsi" w:cs="Arial"/>
          <w:szCs w:val="22"/>
        </w:rPr>
        <w:t xml:space="preserve">: </w:t>
      </w:r>
      <w:r w:rsidRPr="00083455">
        <w:rPr>
          <w:rFonts w:asciiTheme="minorHAnsi" w:hAnsiTheme="minorHAnsi" w:cs="Arial"/>
          <w:szCs w:val="22"/>
        </w:rPr>
        <w:t>Baseline Emissions during the year y (tCO2e)</w:t>
      </w:r>
    </w:p>
    <w:p w14:paraId="6437DF5A" w14:textId="0C04B060" w:rsidR="00083455" w:rsidRPr="00083455" w:rsidRDefault="00083455" w:rsidP="00083455">
      <w:pPr>
        <w:spacing w:after="0" w:line="240" w:lineRule="auto"/>
        <w:rPr>
          <w:rFonts w:asciiTheme="minorHAnsi" w:hAnsiTheme="minorHAnsi" w:cs="Arial"/>
          <w:szCs w:val="22"/>
        </w:rPr>
      </w:pPr>
      <w:r w:rsidRPr="00083455">
        <w:rPr>
          <w:rFonts w:asciiTheme="minorHAnsi" w:hAnsiTheme="minorHAnsi" w:cs="Arial"/>
          <w:szCs w:val="22"/>
        </w:rPr>
        <w:t>B</w:t>
      </w:r>
      <w:r w:rsidR="00B17F39">
        <w:rPr>
          <w:rFonts w:asciiTheme="minorHAnsi" w:hAnsiTheme="minorHAnsi" w:cs="Arial"/>
          <w:szCs w:val="22"/>
          <w:vertAlign w:val="subscript"/>
        </w:rPr>
        <w:t>y</w:t>
      </w:r>
      <w:r w:rsidR="00B17F39">
        <w:rPr>
          <w:rFonts w:asciiTheme="minorHAnsi" w:hAnsiTheme="minorHAnsi" w:cs="Arial"/>
          <w:szCs w:val="22"/>
          <w:vertAlign w:val="subscript"/>
        </w:rPr>
        <w:tab/>
        <w:t xml:space="preserve"> </w:t>
      </w:r>
      <w:r w:rsidR="00B17F39">
        <w:rPr>
          <w:rFonts w:asciiTheme="minorHAnsi" w:hAnsiTheme="minorHAnsi" w:cs="Arial"/>
          <w:szCs w:val="22"/>
        </w:rPr>
        <w:t xml:space="preserve">  : </w:t>
      </w:r>
      <w:r w:rsidRPr="00083455">
        <w:rPr>
          <w:rFonts w:asciiTheme="minorHAnsi" w:hAnsiTheme="minorHAnsi" w:cs="Arial"/>
          <w:szCs w:val="22"/>
        </w:rPr>
        <w:t>Quantity of woody biomass that is substitu</w:t>
      </w:r>
      <w:r w:rsidR="00B17F39">
        <w:rPr>
          <w:rFonts w:asciiTheme="minorHAnsi" w:hAnsiTheme="minorHAnsi" w:cs="Arial"/>
          <w:szCs w:val="22"/>
        </w:rPr>
        <w:t xml:space="preserve">ted or displaced in tonnes </w:t>
      </w:r>
      <w:r w:rsidR="00B17F39">
        <w:rPr>
          <w:rFonts w:asciiTheme="minorHAnsi" w:hAnsiTheme="minorHAnsi" w:cs="Arial"/>
          <w:szCs w:val="22"/>
        </w:rPr>
        <w:tab/>
      </w:r>
      <w:r w:rsidR="00B17F39">
        <w:rPr>
          <w:rFonts w:asciiTheme="minorHAnsi" w:hAnsiTheme="minorHAnsi" w:cs="Arial"/>
          <w:szCs w:val="22"/>
        </w:rPr>
        <w:tab/>
      </w:r>
      <w:r w:rsidR="00B17F39">
        <w:rPr>
          <w:rFonts w:asciiTheme="minorHAnsi" w:hAnsiTheme="minorHAnsi" w:cs="Arial"/>
          <w:szCs w:val="22"/>
        </w:rPr>
        <w:tab/>
        <w:t xml:space="preserve">  </w:t>
      </w:r>
      <w:r w:rsidRPr="00083455">
        <w:rPr>
          <w:rFonts w:asciiTheme="minorHAnsi" w:hAnsiTheme="minorHAnsi" w:cs="Arial"/>
          <w:szCs w:val="22"/>
        </w:rPr>
        <w:t>(tonnes/year)</w:t>
      </w:r>
    </w:p>
    <w:p w14:paraId="4E8064D9" w14:textId="604E35D8" w:rsidR="00083455" w:rsidRPr="00083455" w:rsidRDefault="00083455" w:rsidP="00B17F39">
      <w:pPr>
        <w:spacing w:after="0" w:line="240" w:lineRule="auto"/>
        <w:rPr>
          <w:rFonts w:asciiTheme="minorHAnsi" w:hAnsiTheme="minorHAnsi" w:cs="Arial"/>
          <w:szCs w:val="22"/>
        </w:rPr>
      </w:pPr>
      <w:r w:rsidRPr="00083455">
        <w:rPr>
          <w:rFonts w:asciiTheme="minorHAnsi" w:hAnsiTheme="minorHAnsi" w:cs="Arial"/>
          <w:szCs w:val="22"/>
        </w:rPr>
        <w:t>f</w:t>
      </w:r>
      <w:r w:rsidRPr="00083455">
        <w:rPr>
          <w:rFonts w:asciiTheme="minorHAnsi" w:hAnsiTheme="minorHAnsi" w:cs="Arial"/>
          <w:szCs w:val="22"/>
          <w:vertAlign w:val="subscript"/>
        </w:rPr>
        <w:t>NRB,y</w:t>
      </w:r>
      <w:r w:rsidR="00B17F39">
        <w:rPr>
          <w:rFonts w:asciiTheme="minorHAnsi" w:hAnsiTheme="minorHAnsi" w:cs="Arial"/>
          <w:szCs w:val="22"/>
        </w:rPr>
        <w:t xml:space="preserve">      : </w:t>
      </w:r>
      <w:r w:rsidRPr="00083455">
        <w:rPr>
          <w:rFonts w:asciiTheme="minorHAnsi" w:hAnsiTheme="minorHAnsi" w:cs="Arial"/>
          <w:szCs w:val="22"/>
        </w:rPr>
        <w:t xml:space="preserve">Fraction of woody biomass used in the absence of the project activity in </w:t>
      </w:r>
      <w:r w:rsidR="00B17F39">
        <w:rPr>
          <w:rFonts w:asciiTheme="minorHAnsi" w:hAnsiTheme="minorHAnsi" w:cs="Arial"/>
          <w:szCs w:val="22"/>
        </w:rPr>
        <w:t xml:space="preserve">      year </w:t>
      </w:r>
      <w:r w:rsidRPr="00083455">
        <w:rPr>
          <w:rFonts w:asciiTheme="minorHAnsi" w:hAnsiTheme="minorHAnsi" w:cs="Arial"/>
          <w:szCs w:val="22"/>
        </w:rPr>
        <w:t>y that can be established as non-renewable biomass using survey met</w:t>
      </w:r>
      <w:r w:rsidR="00B17F39">
        <w:rPr>
          <w:rFonts w:asciiTheme="minorHAnsi" w:hAnsiTheme="minorHAnsi" w:cs="Arial"/>
          <w:szCs w:val="22"/>
        </w:rPr>
        <w:t xml:space="preserve">hods </w:t>
      </w:r>
      <w:r w:rsidRPr="00083455">
        <w:rPr>
          <w:rFonts w:asciiTheme="minorHAnsi" w:hAnsiTheme="minorHAnsi" w:cs="Arial"/>
          <w:szCs w:val="22"/>
        </w:rPr>
        <w:t>(Fixed Ex-ante = 86.1%)</w:t>
      </w:r>
    </w:p>
    <w:p w14:paraId="2EA9BAEA" w14:textId="62F3FFBE" w:rsidR="00083455" w:rsidRPr="00083455" w:rsidRDefault="00083455" w:rsidP="00083455">
      <w:pPr>
        <w:spacing w:after="0" w:line="240" w:lineRule="auto"/>
        <w:rPr>
          <w:rFonts w:asciiTheme="minorHAnsi" w:hAnsiTheme="minorHAnsi" w:cs="Arial"/>
          <w:szCs w:val="22"/>
        </w:rPr>
      </w:pPr>
      <w:r w:rsidRPr="00083455">
        <w:rPr>
          <w:rFonts w:asciiTheme="minorHAnsi" w:hAnsiTheme="minorHAnsi" w:cs="Arial"/>
          <w:szCs w:val="22"/>
        </w:rPr>
        <w:t>NCV</w:t>
      </w:r>
      <w:r w:rsidR="00B17F39">
        <w:rPr>
          <w:rFonts w:asciiTheme="minorHAnsi" w:hAnsiTheme="minorHAnsi" w:cs="Arial"/>
          <w:szCs w:val="22"/>
          <w:vertAlign w:val="subscript"/>
        </w:rPr>
        <w:t xml:space="preserve">biomass: </w:t>
      </w:r>
      <w:r w:rsidRPr="00083455">
        <w:rPr>
          <w:rFonts w:asciiTheme="minorHAnsi" w:hAnsiTheme="minorHAnsi" w:cs="Arial"/>
          <w:szCs w:val="22"/>
        </w:rPr>
        <w:t xml:space="preserve">Net calorific value of the non-renewable woody </w:t>
      </w:r>
      <w:r w:rsidR="00B17F39">
        <w:rPr>
          <w:rFonts w:asciiTheme="minorHAnsi" w:hAnsiTheme="minorHAnsi" w:cs="Arial"/>
          <w:szCs w:val="22"/>
        </w:rPr>
        <w:t xml:space="preserve">biomass that is substituted </w:t>
      </w:r>
      <w:r w:rsidR="00B17F39">
        <w:rPr>
          <w:rFonts w:asciiTheme="minorHAnsi" w:hAnsiTheme="minorHAnsi" w:cs="Arial"/>
          <w:szCs w:val="22"/>
        </w:rPr>
        <w:tab/>
        <w:t xml:space="preserve">      </w:t>
      </w:r>
      <w:r w:rsidRPr="00083455">
        <w:rPr>
          <w:rFonts w:asciiTheme="minorHAnsi" w:hAnsiTheme="minorHAnsi" w:cs="Arial"/>
          <w:szCs w:val="22"/>
        </w:rPr>
        <w:t>(IPCC default for wood fuel: 0.0156 TJ/tonne)</w:t>
      </w:r>
    </w:p>
    <w:p w14:paraId="4E9051E5" w14:textId="272AE599" w:rsidR="00083455" w:rsidRPr="00083455" w:rsidRDefault="00083455" w:rsidP="00083455">
      <w:pPr>
        <w:spacing w:after="0" w:line="240" w:lineRule="auto"/>
        <w:rPr>
          <w:rFonts w:asciiTheme="minorHAnsi" w:hAnsiTheme="minorHAnsi" w:cs="Arial"/>
          <w:szCs w:val="22"/>
        </w:rPr>
      </w:pPr>
      <w:r w:rsidRPr="00083455">
        <w:rPr>
          <w:rFonts w:asciiTheme="minorHAnsi" w:hAnsiTheme="minorHAnsi" w:cs="Arial"/>
          <w:szCs w:val="22"/>
        </w:rPr>
        <w:t>EF</w:t>
      </w:r>
      <w:r w:rsidRPr="00083455">
        <w:rPr>
          <w:rFonts w:asciiTheme="minorHAnsi" w:hAnsiTheme="minorHAnsi" w:cs="Arial"/>
          <w:szCs w:val="22"/>
          <w:vertAlign w:val="subscript"/>
        </w:rPr>
        <w:t>pr</w:t>
      </w:r>
      <w:r w:rsidR="00B17F39">
        <w:rPr>
          <w:rFonts w:asciiTheme="minorHAnsi" w:hAnsiTheme="minorHAnsi" w:cs="Arial"/>
          <w:szCs w:val="22"/>
          <w:vertAlign w:val="subscript"/>
        </w:rPr>
        <w:t xml:space="preserve">ojected_fossilfuel </w:t>
      </w:r>
      <w:r w:rsidR="00B17F39">
        <w:rPr>
          <w:rFonts w:asciiTheme="minorHAnsi" w:hAnsiTheme="minorHAnsi" w:cs="Arial"/>
          <w:szCs w:val="22"/>
        </w:rPr>
        <w:t xml:space="preserve">: </w:t>
      </w:r>
      <w:r w:rsidRPr="00083455">
        <w:rPr>
          <w:rFonts w:asciiTheme="minorHAnsi" w:hAnsiTheme="minorHAnsi" w:cs="Arial"/>
          <w:szCs w:val="22"/>
        </w:rPr>
        <w:t>Emission factor for substitution of non</w:t>
      </w:r>
      <w:r w:rsidR="00D328D9">
        <w:rPr>
          <w:rFonts w:asciiTheme="minorHAnsi" w:hAnsiTheme="minorHAnsi" w:cs="Arial"/>
          <w:szCs w:val="22"/>
        </w:rPr>
        <w:t>-</w:t>
      </w:r>
      <w:r w:rsidRPr="00083455">
        <w:rPr>
          <w:rFonts w:asciiTheme="minorHAnsi" w:hAnsiTheme="minorHAnsi" w:cs="Arial"/>
          <w:szCs w:val="22"/>
        </w:rPr>
        <w:t>renewable woody biomass by similar</w:t>
      </w:r>
      <w:r w:rsidR="00B17F39">
        <w:rPr>
          <w:rFonts w:asciiTheme="minorHAnsi" w:hAnsiTheme="minorHAnsi" w:cs="Arial"/>
          <w:szCs w:val="22"/>
        </w:rPr>
        <w:t xml:space="preserve"> </w:t>
      </w:r>
      <w:r w:rsidRPr="00083455">
        <w:rPr>
          <w:rFonts w:asciiTheme="minorHAnsi" w:hAnsiTheme="minorHAnsi" w:cs="Arial"/>
          <w:szCs w:val="22"/>
        </w:rPr>
        <w:t>consumers. Use a value of 63.7 tCO2/TJ</w:t>
      </w:r>
    </w:p>
    <w:p w14:paraId="11A28F44" w14:textId="77777777" w:rsidR="00083455" w:rsidRPr="00083455" w:rsidRDefault="00083455" w:rsidP="00083455">
      <w:pPr>
        <w:spacing w:after="0" w:line="240" w:lineRule="auto"/>
        <w:rPr>
          <w:rFonts w:asciiTheme="minorHAnsi" w:hAnsiTheme="minorHAnsi" w:cs="Arial"/>
          <w:color w:val="000000"/>
          <w:szCs w:val="22"/>
        </w:rPr>
      </w:pPr>
    </w:p>
    <w:p w14:paraId="245EEBB6" w14:textId="77777777" w:rsidR="00083455" w:rsidRPr="00083455" w:rsidRDefault="00083455" w:rsidP="00083455">
      <w:pPr>
        <w:spacing w:after="0" w:line="240" w:lineRule="auto"/>
        <w:rPr>
          <w:rFonts w:asciiTheme="minorHAnsi" w:hAnsiTheme="minorHAnsi" w:cs="Arial"/>
          <w:color w:val="000000"/>
          <w:szCs w:val="22"/>
        </w:rPr>
      </w:pPr>
      <w:r w:rsidRPr="00083455">
        <w:rPr>
          <w:rFonts w:asciiTheme="minorHAnsi" w:hAnsiTheme="minorHAnsi" w:cs="Arial"/>
          <w:color w:val="000000"/>
          <w:szCs w:val="22"/>
        </w:rPr>
        <w:t>The quantity of woody biomass that is substituted or displaced (B</w:t>
      </w:r>
      <w:r w:rsidRPr="00083455">
        <w:rPr>
          <w:rFonts w:asciiTheme="minorHAnsi" w:hAnsiTheme="minorHAnsi" w:cs="Arial"/>
          <w:color w:val="000000"/>
          <w:szCs w:val="22"/>
          <w:vertAlign w:val="subscript"/>
        </w:rPr>
        <w:t>y</w:t>
      </w:r>
      <w:r w:rsidRPr="00083455">
        <w:rPr>
          <w:rFonts w:asciiTheme="minorHAnsi" w:hAnsiTheme="minorHAnsi" w:cs="Arial"/>
          <w:color w:val="000000"/>
          <w:szCs w:val="22"/>
        </w:rPr>
        <w:t>) is determined using:</w:t>
      </w:r>
    </w:p>
    <w:p w14:paraId="68856DF2" w14:textId="77777777" w:rsidR="00083455" w:rsidRPr="00083455" w:rsidRDefault="00083455" w:rsidP="00083455">
      <w:pPr>
        <w:spacing w:after="0" w:line="240" w:lineRule="auto"/>
        <w:rPr>
          <w:rFonts w:asciiTheme="minorHAnsi" w:hAnsiTheme="minorHAnsi" w:cs="Arial"/>
          <w:color w:val="000000"/>
          <w:szCs w:val="22"/>
        </w:rPr>
      </w:pPr>
    </w:p>
    <w:p w14:paraId="61D7CC08" w14:textId="47E82FEC" w:rsidR="00083455" w:rsidRPr="00083455" w:rsidRDefault="00083455" w:rsidP="00083455">
      <w:pPr>
        <w:spacing w:after="0" w:line="240" w:lineRule="auto"/>
        <w:rPr>
          <w:rFonts w:asciiTheme="minorHAnsi" w:hAnsiTheme="minorHAnsi" w:cs="Arial"/>
          <w:color w:val="000000"/>
          <w:szCs w:val="22"/>
        </w:rPr>
      </w:pPr>
      <w:r w:rsidRPr="00083455">
        <w:rPr>
          <w:rFonts w:asciiTheme="minorHAnsi" w:hAnsiTheme="minorHAnsi" w:cs="Arial"/>
          <w:i/>
          <w:iCs/>
          <w:color w:val="000000"/>
          <w:szCs w:val="22"/>
        </w:rPr>
        <w:t xml:space="preserve"> B</w:t>
      </w:r>
      <w:r w:rsidRPr="00083455">
        <w:rPr>
          <w:rFonts w:asciiTheme="minorHAnsi" w:hAnsiTheme="minorHAnsi" w:cs="Arial"/>
          <w:i/>
          <w:iCs/>
          <w:color w:val="000000"/>
          <w:szCs w:val="22"/>
          <w:vertAlign w:val="subscript"/>
        </w:rPr>
        <w:t>y</w:t>
      </w:r>
      <w:r w:rsidRPr="00083455">
        <w:rPr>
          <w:rFonts w:asciiTheme="minorHAnsi" w:hAnsiTheme="minorHAnsi" w:cs="Arial"/>
          <w:i/>
          <w:iCs/>
          <w:color w:val="000000"/>
          <w:szCs w:val="22"/>
        </w:rPr>
        <w:t xml:space="preserve"> = N</w:t>
      </w:r>
      <w:r w:rsidRPr="00083455">
        <w:rPr>
          <w:rFonts w:asciiTheme="minorHAnsi" w:hAnsiTheme="minorHAnsi" w:cs="Arial"/>
          <w:i/>
          <w:iCs/>
          <w:color w:val="000000"/>
          <w:szCs w:val="22"/>
          <w:vertAlign w:val="subscript"/>
        </w:rPr>
        <w:t>HH</w:t>
      </w:r>
      <w:r w:rsidRPr="00083455">
        <w:rPr>
          <w:rFonts w:asciiTheme="minorHAnsi" w:hAnsiTheme="minorHAnsi" w:cs="Arial"/>
          <w:i/>
          <w:iCs/>
          <w:color w:val="000000"/>
          <w:szCs w:val="22"/>
        </w:rPr>
        <w:t xml:space="preserve"> x P</w:t>
      </w:r>
      <w:r w:rsidRPr="00083455">
        <w:rPr>
          <w:rFonts w:asciiTheme="minorHAnsi" w:hAnsiTheme="minorHAnsi" w:cs="Arial"/>
          <w:i/>
          <w:iCs/>
          <w:color w:val="000000"/>
          <w:szCs w:val="22"/>
          <w:vertAlign w:val="subscript"/>
        </w:rPr>
        <w:t>y</w:t>
      </w:r>
      <w:r w:rsidRPr="00083455">
        <w:rPr>
          <w:rFonts w:asciiTheme="minorHAnsi" w:hAnsiTheme="minorHAnsi" w:cs="Arial"/>
          <w:i/>
          <w:iCs/>
          <w:color w:val="000000"/>
          <w:szCs w:val="22"/>
        </w:rPr>
        <w:t xml:space="preserve"> x (BC</w:t>
      </w:r>
      <w:r w:rsidRPr="00083455">
        <w:rPr>
          <w:rFonts w:asciiTheme="minorHAnsi" w:hAnsiTheme="minorHAnsi" w:cs="Arial"/>
          <w:i/>
          <w:iCs/>
          <w:color w:val="000000"/>
          <w:szCs w:val="22"/>
          <w:vertAlign w:val="subscript"/>
        </w:rPr>
        <w:t>BL,HH,y</w:t>
      </w:r>
      <w:r w:rsidRPr="00083455">
        <w:rPr>
          <w:rFonts w:asciiTheme="minorHAnsi" w:hAnsiTheme="minorHAnsi" w:cs="Arial"/>
          <w:i/>
          <w:iCs/>
          <w:color w:val="000000"/>
          <w:szCs w:val="22"/>
        </w:rPr>
        <w:t xml:space="preserve"> – BC</w:t>
      </w:r>
      <w:r w:rsidRPr="00083455">
        <w:rPr>
          <w:rFonts w:asciiTheme="minorHAnsi" w:hAnsiTheme="minorHAnsi" w:cs="Arial"/>
          <w:i/>
          <w:iCs/>
          <w:color w:val="000000"/>
          <w:szCs w:val="22"/>
          <w:vertAlign w:val="subscript"/>
        </w:rPr>
        <w:t>PJ,HH,y</w:t>
      </w:r>
      <w:r w:rsidRPr="00083455">
        <w:rPr>
          <w:rFonts w:asciiTheme="minorHAnsi" w:hAnsiTheme="minorHAnsi" w:cs="Arial"/>
          <w:i/>
          <w:iCs/>
          <w:color w:val="000000"/>
          <w:szCs w:val="22"/>
        </w:rPr>
        <w:t xml:space="preserve">)                                                                                              </w:t>
      </w:r>
    </w:p>
    <w:tbl>
      <w:tblPr>
        <w:tblW w:w="9828" w:type="dxa"/>
        <w:tblLook w:val="04A0" w:firstRow="1" w:lastRow="0" w:firstColumn="1" w:lastColumn="0" w:noHBand="0" w:noVBand="1"/>
      </w:tblPr>
      <w:tblGrid>
        <w:gridCol w:w="1450"/>
        <w:gridCol w:w="8378"/>
      </w:tblGrid>
      <w:tr w:rsidR="00083455" w:rsidRPr="00083455" w14:paraId="1BE68EF5" w14:textId="77777777" w:rsidTr="000C0C19">
        <w:trPr>
          <w:trHeight w:val="300"/>
        </w:trPr>
        <w:tc>
          <w:tcPr>
            <w:tcW w:w="1450" w:type="dxa"/>
            <w:tcBorders>
              <w:top w:val="nil"/>
              <w:left w:val="nil"/>
              <w:bottom w:val="nil"/>
              <w:right w:val="nil"/>
            </w:tcBorders>
            <w:shd w:val="clear" w:color="auto" w:fill="auto"/>
            <w:noWrap/>
            <w:vAlign w:val="bottom"/>
            <w:hideMark/>
          </w:tcPr>
          <w:p w14:paraId="2EBB370F" w14:textId="77777777" w:rsidR="00083455" w:rsidRPr="00083455" w:rsidRDefault="00083455" w:rsidP="00083455">
            <w:pPr>
              <w:spacing w:after="0" w:line="240" w:lineRule="auto"/>
              <w:jc w:val="right"/>
              <w:rPr>
                <w:rFonts w:asciiTheme="minorHAnsi" w:hAnsiTheme="minorHAnsi" w:cs="Arial"/>
                <w:color w:val="000000"/>
                <w:szCs w:val="22"/>
              </w:rPr>
            </w:pPr>
            <w:r w:rsidRPr="00083455">
              <w:rPr>
                <w:rFonts w:asciiTheme="minorHAnsi" w:hAnsiTheme="minorHAnsi" w:cs="Arial"/>
                <w:color w:val="000000"/>
                <w:szCs w:val="22"/>
              </w:rPr>
              <w:t>where,</w:t>
            </w:r>
          </w:p>
        </w:tc>
        <w:tc>
          <w:tcPr>
            <w:tcW w:w="8378" w:type="dxa"/>
            <w:tcBorders>
              <w:top w:val="nil"/>
              <w:left w:val="nil"/>
              <w:bottom w:val="nil"/>
              <w:right w:val="nil"/>
            </w:tcBorders>
            <w:shd w:val="clear" w:color="auto" w:fill="auto"/>
            <w:vAlign w:val="bottom"/>
            <w:hideMark/>
          </w:tcPr>
          <w:p w14:paraId="5F3C005B" w14:textId="77777777" w:rsidR="00083455" w:rsidRPr="00083455" w:rsidRDefault="00083455" w:rsidP="00083455">
            <w:pPr>
              <w:spacing w:after="0" w:line="240" w:lineRule="auto"/>
              <w:rPr>
                <w:rFonts w:asciiTheme="minorHAnsi" w:hAnsiTheme="minorHAnsi" w:cs="Arial"/>
                <w:color w:val="000000"/>
                <w:szCs w:val="22"/>
              </w:rPr>
            </w:pPr>
            <w:r w:rsidRPr="00083455">
              <w:rPr>
                <w:rFonts w:asciiTheme="minorHAnsi" w:hAnsiTheme="minorHAnsi" w:cs="Arial"/>
                <w:color w:val="000000"/>
                <w:szCs w:val="22"/>
              </w:rPr>
              <w:t> </w:t>
            </w:r>
          </w:p>
        </w:tc>
      </w:tr>
      <w:tr w:rsidR="00083455" w:rsidRPr="00083455" w14:paraId="47AADD1C" w14:textId="77777777" w:rsidTr="000C0C19">
        <w:trPr>
          <w:trHeight w:val="189"/>
        </w:trPr>
        <w:tc>
          <w:tcPr>
            <w:tcW w:w="1450" w:type="dxa"/>
            <w:tcBorders>
              <w:top w:val="nil"/>
              <w:left w:val="nil"/>
              <w:bottom w:val="nil"/>
              <w:right w:val="nil"/>
            </w:tcBorders>
            <w:shd w:val="clear" w:color="auto" w:fill="auto"/>
            <w:noWrap/>
            <w:hideMark/>
          </w:tcPr>
          <w:p w14:paraId="7707160E" w14:textId="77777777" w:rsidR="00083455" w:rsidRPr="00083455" w:rsidRDefault="00083455" w:rsidP="00083455">
            <w:pPr>
              <w:spacing w:after="0" w:line="240" w:lineRule="auto"/>
              <w:jc w:val="right"/>
              <w:rPr>
                <w:rFonts w:asciiTheme="minorHAnsi" w:hAnsiTheme="minorHAnsi" w:cs="Arial"/>
                <w:i/>
                <w:iCs/>
                <w:color w:val="000000"/>
                <w:szCs w:val="22"/>
              </w:rPr>
            </w:pPr>
            <w:r w:rsidRPr="00083455">
              <w:rPr>
                <w:rFonts w:asciiTheme="minorHAnsi" w:hAnsiTheme="minorHAnsi" w:cs="Arial"/>
                <w:i/>
                <w:iCs/>
                <w:color w:val="000000"/>
                <w:szCs w:val="22"/>
              </w:rPr>
              <w:t>N</w:t>
            </w:r>
            <w:r w:rsidRPr="00083455">
              <w:rPr>
                <w:rFonts w:asciiTheme="minorHAnsi" w:hAnsiTheme="minorHAnsi" w:cs="Arial"/>
                <w:i/>
                <w:iCs/>
                <w:color w:val="000000"/>
                <w:szCs w:val="22"/>
                <w:vertAlign w:val="subscript"/>
              </w:rPr>
              <w:t>HH</w:t>
            </w:r>
            <w:r w:rsidRPr="00083455">
              <w:rPr>
                <w:rFonts w:asciiTheme="minorHAnsi" w:hAnsiTheme="minorHAnsi" w:cs="Arial"/>
                <w:i/>
                <w:iCs/>
                <w:color w:val="000000"/>
                <w:szCs w:val="22"/>
              </w:rPr>
              <w:t xml:space="preserve"> </w:t>
            </w:r>
          </w:p>
        </w:tc>
        <w:tc>
          <w:tcPr>
            <w:tcW w:w="8378" w:type="dxa"/>
            <w:tcBorders>
              <w:top w:val="nil"/>
              <w:left w:val="nil"/>
              <w:bottom w:val="nil"/>
              <w:right w:val="nil"/>
            </w:tcBorders>
            <w:shd w:val="clear" w:color="auto" w:fill="auto"/>
            <w:vAlign w:val="bottom"/>
            <w:hideMark/>
          </w:tcPr>
          <w:p w14:paraId="65E61B1C" w14:textId="77777777" w:rsidR="00083455" w:rsidRPr="00083455" w:rsidRDefault="00083455" w:rsidP="00083455">
            <w:pPr>
              <w:spacing w:after="0" w:line="240" w:lineRule="auto"/>
              <w:rPr>
                <w:rFonts w:asciiTheme="minorHAnsi" w:hAnsiTheme="minorHAnsi" w:cs="Arial"/>
                <w:color w:val="000000"/>
                <w:szCs w:val="22"/>
              </w:rPr>
            </w:pPr>
            <w:r w:rsidRPr="00083455">
              <w:rPr>
                <w:rFonts w:asciiTheme="minorHAnsi" w:hAnsiTheme="minorHAnsi" w:cs="Arial"/>
                <w:color w:val="000000"/>
                <w:szCs w:val="22"/>
              </w:rPr>
              <w:t xml:space="preserve">: Number of  digesters installed in the Project  </w:t>
            </w:r>
          </w:p>
        </w:tc>
      </w:tr>
      <w:tr w:rsidR="00083455" w:rsidRPr="00083455" w14:paraId="3B6FA057" w14:textId="77777777" w:rsidTr="000C0C19">
        <w:trPr>
          <w:trHeight w:val="216"/>
        </w:trPr>
        <w:tc>
          <w:tcPr>
            <w:tcW w:w="1450" w:type="dxa"/>
            <w:tcBorders>
              <w:top w:val="nil"/>
              <w:left w:val="nil"/>
              <w:bottom w:val="nil"/>
              <w:right w:val="nil"/>
            </w:tcBorders>
            <w:shd w:val="clear" w:color="auto" w:fill="auto"/>
            <w:noWrap/>
            <w:hideMark/>
          </w:tcPr>
          <w:p w14:paraId="00F15025" w14:textId="77777777" w:rsidR="00083455" w:rsidRPr="00083455" w:rsidRDefault="00083455" w:rsidP="00083455">
            <w:pPr>
              <w:spacing w:after="0" w:line="240" w:lineRule="auto"/>
              <w:jc w:val="right"/>
              <w:rPr>
                <w:rFonts w:asciiTheme="minorHAnsi" w:hAnsiTheme="minorHAnsi" w:cs="Arial"/>
                <w:i/>
                <w:iCs/>
                <w:color w:val="000000"/>
                <w:szCs w:val="22"/>
              </w:rPr>
            </w:pPr>
            <w:r w:rsidRPr="00083455">
              <w:rPr>
                <w:rFonts w:asciiTheme="minorHAnsi" w:hAnsiTheme="minorHAnsi" w:cs="Arial"/>
                <w:i/>
                <w:iCs/>
                <w:color w:val="000000"/>
                <w:szCs w:val="22"/>
              </w:rPr>
              <w:t>P</w:t>
            </w:r>
            <w:r w:rsidRPr="00083455">
              <w:rPr>
                <w:rFonts w:asciiTheme="minorHAnsi" w:hAnsiTheme="minorHAnsi" w:cs="Arial"/>
                <w:i/>
                <w:iCs/>
                <w:color w:val="000000"/>
                <w:szCs w:val="22"/>
                <w:vertAlign w:val="subscript"/>
              </w:rPr>
              <w:t>y</w:t>
            </w:r>
            <w:r w:rsidRPr="00083455">
              <w:rPr>
                <w:rFonts w:asciiTheme="minorHAnsi" w:hAnsiTheme="minorHAnsi" w:cs="Arial"/>
                <w:i/>
                <w:iCs/>
                <w:color w:val="000000"/>
                <w:szCs w:val="22"/>
              </w:rPr>
              <w:t xml:space="preserve"> </w:t>
            </w:r>
          </w:p>
        </w:tc>
        <w:tc>
          <w:tcPr>
            <w:tcW w:w="8378" w:type="dxa"/>
            <w:tcBorders>
              <w:top w:val="nil"/>
              <w:left w:val="nil"/>
              <w:bottom w:val="nil"/>
              <w:right w:val="nil"/>
            </w:tcBorders>
            <w:shd w:val="clear" w:color="auto" w:fill="auto"/>
            <w:vAlign w:val="bottom"/>
            <w:hideMark/>
          </w:tcPr>
          <w:p w14:paraId="449C4E2B" w14:textId="77777777" w:rsidR="00083455" w:rsidRPr="00083455" w:rsidRDefault="00083455" w:rsidP="00083455">
            <w:pPr>
              <w:spacing w:after="0" w:line="240" w:lineRule="auto"/>
              <w:rPr>
                <w:rFonts w:asciiTheme="minorHAnsi" w:hAnsiTheme="minorHAnsi" w:cs="Arial"/>
                <w:color w:val="000000"/>
                <w:szCs w:val="22"/>
              </w:rPr>
            </w:pPr>
            <w:r w:rsidRPr="00083455">
              <w:rPr>
                <w:rFonts w:asciiTheme="minorHAnsi" w:hAnsiTheme="minorHAnsi" w:cs="Arial"/>
                <w:color w:val="000000"/>
                <w:szCs w:val="22"/>
              </w:rPr>
              <w:t xml:space="preserve">: Percentage of digesters implemented that is operational in year y  </w:t>
            </w:r>
          </w:p>
        </w:tc>
      </w:tr>
      <w:tr w:rsidR="00083455" w:rsidRPr="00083455" w14:paraId="085E2923" w14:textId="77777777" w:rsidTr="000C0C19">
        <w:trPr>
          <w:trHeight w:val="567"/>
        </w:trPr>
        <w:tc>
          <w:tcPr>
            <w:tcW w:w="1450" w:type="dxa"/>
            <w:tcBorders>
              <w:top w:val="nil"/>
              <w:left w:val="nil"/>
              <w:bottom w:val="nil"/>
              <w:right w:val="nil"/>
            </w:tcBorders>
            <w:shd w:val="clear" w:color="auto" w:fill="auto"/>
            <w:noWrap/>
            <w:hideMark/>
          </w:tcPr>
          <w:p w14:paraId="4466EAF1" w14:textId="77777777" w:rsidR="00083455" w:rsidRPr="00083455" w:rsidRDefault="00083455" w:rsidP="00083455">
            <w:pPr>
              <w:spacing w:after="0" w:line="240" w:lineRule="auto"/>
              <w:jc w:val="right"/>
              <w:rPr>
                <w:rFonts w:asciiTheme="minorHAnsi" w:hAnsiTheme="minorHAnsi" w:cs="Arial"/>
                <w:i/>
                <w:iCs/>
                <w:color w:val="000000"/>
                <w:szCs w:val="22"/>
              </w:rPr>
            </w:pPr>
            <w:r w:rsidRPr="00083455">
              <w:rPr>
                <w:rFonts w:asciiTheme="minorHAnsi" w:hAnsiTheme="minorHAnsi" w:cs="Arial"/>
                <w:i/>
                <w:iCs/>
                <w:color w:val="000000"/>
                <w:szCs w:val="22"/>
              </w:rPr>
              <w:t>BC</w:t>
            </w:r>
            <w:r w:rsidRPr="00083455">
              <w:rPr>
                <w:rFonts w:asciiTheme="minorHAnsi" w:hAnsiTheme="minorHAnsi" w:cs="Arial"/>
                <w:i/>
                <w:iCs/>
                <w:color w:val="000000"/>
                <w:szCs w:val="22"/>
                <w:vertAlign w:val="subscript"/>
              </w:rPr>
              <w:t>BL,HH,y</w:t>
            </w:r>
            <w:r w:rsidRPr="00083455">
              <w:rPr>
                <w:rFonts w:asciiTheme="minorHAnsi" w:hAnsiTheme="minorHAnsi" w:cs="Arial"/>
                <w:i/>
                <w:iCs/>
                <w:color w:val="000000"/>
                <w:szCs w:val="22"/>
              </w:rPr>
              <w:t xml:space="preserve"> </w:t>
            </w:r>
          </w:p>
        </w:tc>
        <w:tc>
          <w:tcPr>
            <w:tcW w:w="8378" w:type="dxa"/>
            <w:tcBorders>
              <w:top w:val="nil"/>
              <w:left w:val="nil"/>
              <w:bottom w:val="nil"/>
              <w:right w:val="nil"/>
            </w:tcBorders>
            <w:shd w:val="clear" w:color="auto" w:fill="auto"/>
            <w:vAlign w:val="bottom"/>
            <w:hideMark/>
          </w:tcPr>
          <w:p w14:paraId="3B500860" w14:textId="77777777" w:rsidR="00083455" w:rsidRPr="00083455" w:rsidRDefault="00083455" w:rsidP="00083455">
            <w:pPr>
              <w:spacing w:after="0" w:line="240" w:lineRule="auto"/>
              <w:rPr>
                <w:rFonts w:asciiTheme="minorHAnsi" w:hAnsiTheme="minorHAnsi" w:cs="Arial"/>
                <w:color w:val="000000"/>
                <w:szCs w:val="22"/>
              </w:rPr>
            </w:pPr>
            <w:r w:rsidRPr="00083455">
              <w:rPr>
                <w:rFonts w:asciiTheme="minorHAnsi" w:hAnsiTheme="minorHAnsi" w:cs="Arial"/>
                <w:color w:val="000000"/>
                <w:szCs w:val="22"/>
              </w:rPr>
              <w:t>:</w:t>
            </w:r>
            <w:r w:rsidRPr="00083455">
              <w:rPr>
                <w:rFonts w:asciiTheme="minorHAnsi" w:hAnsiTheme="minorHAnsi"/>
                <w:szCs w:val="22"/>
              </w:rPr>
              <w:t xml:space="preserve">Average annual consumption of woody biomass per household before the start of the project activity, </w:t>
            </w:r>
            <w:r w:rsidRPr="00083455">
              <w:rPr>
                <w:rFonts w:asciiTheme="minorHAnsi" w:hAnsiTheme="minorHAnsi"/>
                <w:b/>
                <w:bCs/>
                <w:szCs w:val="22"/>
              </w:rPr>
              <w:t>5.04 tonne/household/year (fixed ex-ante)</w:t>
            </w:r>
          </w:p>
        </w:tc>
      </w:tr>
      <w:tr w:rsidR="00083455" w:rsidRPr="00083455" w14:paraId="261E6724" w14:textId="77777777" w:rsidTr="000C0C19">
        <w:trPr>
          <w:trHeight w:val="414"/>
        </w:trPr>
        <w:tc>
          <w:tcPr>
            <w:tcW w:w="1450" w:type="dxa"/>
            <w:tcBorders>
              <w:top w:val="nil"/>
              <w:left w:val="nil"/>
              <w:bottom w:val="nil"/>
              <w:right w:val="nil"/>
            </w:tcBorders>
            <w:shd w:val="clear" w:color="auto" w:fill="auto"/>
            <w:noWrap/>
            <w:hideMark/>
          </w:tcPr>
          <w:p w14:paraId="1F5CEA86" w14:textId="77777777" w:rsidR="00083455" w:rsidRPr="00083455" w:rsidRDefault="00083455" w:rsidP="00083455">
            <w:pPr>
              <w:spacing w:after="0" w:line="240" w:lineRule="auto"/>
              <w:jc w:val="right"/>
              <w:rPr>
                <w:rFonts w:asciiTheme="minorHAnsi" w:hAnsiTheme="minorHAnsi" w:cs="Arial"/>
                <w:color w:val="000000"/>
                <w:szCs w:val="22"/>
              </w:rPr>
            </w:pPr>
            <w:r w:rsidRPr="00083455">
              <w:rPr>
                <w:rFonts w:asciiTheme="minorHAnsi" w:hAnsiTheme="minorHAnsi" w:cs="Arial"/>
                <w:i/>
                <w:iCs/>
                <w:color w:val="000000"/>
                <w:szCs w:val="22"/>
              </w:rPr>
              <w:t>BC</w:t>
            </w:r>
            <w:r w:rsidRPr="00083455">
              <w:rPr>
                <w:rFonts w:asciiTheme="minorHAnsi" w:hAnsiTheme="minorHAnsi" w:cs="Arial"/>
                <w:i/>
                <w:iCs/>
                <w:color w:val="000000"/>
                <w:szCs w:val="22"/>
                <w:vertAlign w:val="subscript"/>
              </w:rPr>
              <w:t>PJ,HH,y</w:t>
            </w:r>
          </w:p>
        </w:tc>
        <w:tc>
          <w:tcPr>
            <w:tcW w:w="8378" w:type="dxa"/>
            <w:tcBorders>
              <w:top w:val="nil"/>
              <w:left w:val="nil"/>
              <w:bottom w:val="nil"/>
              <w:right w:val="nil"/>
            </w:tcBorders>
            <w:shd w:val="clear" w:color="auto" w:fill="auto"/>
            <w:vAlign w:val="bottom"/>
            <w:hideMark/>
          </w:tcPr>
          <w:p w14:paraId="4A9DE31B" w14:textId="77777777" w:rsidR="00083455" w:rsidRPr="00083455" w:rsidRDefault="00083455" w:rsidP="00083455">
            <w:pPr>
              <w:spacing w:after="0" w:line="240" w:lineRule="auto"/>
              <w:rPr>
                <w:rFonts w:asciiTheme="minorHAnsi" w:hAnsiTheme="minorHAnsi" w:cs="Arial"/>
                <w:color w:val="000000"/>
                <w:szCs w:val="22"/>
              </w:rPr>
            </w:pPr>
            <w:r w:rsidRPr="00083455">
              <w:rPr>
                <w:rFonts w:asciiTheme="minorHAnsi" w:hAnsiTheme="minorHAnsi" w:cs="Arial"/>
                <w:color w:val="000000"/>
                <w:szCs w:val="22"/>
              </w:rPr>
              <w:t>:</w:t>
            </w:r>
            <w:r w:rsidRPr="00083455">
              <w:rPr>
                <w:rFonts w:asciiTheme="minorHAnsi" w:hAnsiTheme="minorHAnsi"/>
                <w:szCs w:val="22"/>
              </w:rPr>
              <w:t xml:space="preserve">Average annual consumption of woody biomass per household in the pre-project devices during the project activity, </w:t>
            </w:r>
          </w:p>
        </w:tc>
      </w:tr>
    </w:tbl>
    <w:p w14:paraId="77678BDE" w14:textId="77777777" w:rsidR="00083455" w:rsidRPr="00083455" w:rsidRDefault="00083455" w:rsidP="00083455">
      <w:pPr>
        <w:spacing w:after="0" w:line="240" w:lineRule="auto"/>
        <w:rPr>
          <w:rFonts w:asciiTheme="minorHAnsi" w:hAnsiTheme="minorHAnsi" w:cs="Arial"/>
          <w:i/>
          <w:iCs/>
          <w:color w:val="000000"/>
          <w:szCs w:val="22"/>
        </w:rPr>
      </w:pPr>
    </w:p>
    <w:p w14:paraId="5A6DC1E7" w14:textId="77777777" w:rsidR="00083455" w:rsidRPr="00083455" w:rsidRDefault="00083455" w:rsidP="00083455">
      <w:pPr>
        <w:spacing w:after="0" w:line="240" w:lineRule="auto"/>
        <w:rPr>
          <w:rFonts w:asciiTheme="minorHAnsi" w:hAnsiTheme="minorHAnsi" w:cs="Arial"/>
          <w:szCs w:val="22"/>
        </w:rPr>
      </w:pPr>
      <w:r w:rsidRPr="00083455">
        <w:rPr>
          <w:rFonts w:asciiTheme="minorHAnsi" w:hAnsiTheme="minorHAnsi" w:cs="Arial"/>
          <w:szCs w:val="22"/>
        </w:rPr>
        <w:t>Considering the leakage of 5%, leakage emission is calculated as:</w:t>
      </w:r>
    </w:p>
    <w:p w14:paraId="3FB4974E" w14:textId="33B6F08E" w:rsidR="00083455" w:rsidRPr="00083455" w:rsidRDefault="00083455" w:rsidP="00083455">
      <w:pPr>
        <w:spacing w:after="0" w:line="240" w:lineRule="auto"/>
        <w:rPr>
          <w:rFonts w:asciiTheme="minorHAnsi" w:hAnsiTheme="minorHAnsi" w:cs="Arial"/>
          <w:szCs w:val="22"/>
        </w:rPr>
      </w:pPr>
      <w:r w:rsidRPr="00083455">
        <w:rPr>
          <w:rFonts w:asciiTheme="minorHAnsi" w:hAnsiTheme="minorHAnsi" w:cs="Arial"/>
          <w:szCs w:val="22"/>
        </w:rPr>
        <w:t xml:space="preserve">LEy = 0.05*BEy </w:t>
      </w:r>
    </w:p>
    <w:p w14:paraId="0E1D63C1" w14:textId="77777777" w:rsidR="00083455" w:rsidRPr="00083455" w:rsidRDefault="00083455" w:rsidP="00083455">
      <w:pPr>
        <w:spacing w:after="0" w:line="240" w:lineRule="auto"/>
        <w:rPr>
          <w:rFonts w:asciiTheme="minorHAnsi" w:hAnsiTheme="minorHAnsi" w:cs="Arial"/>
          <w:szCs w:val="22"/>
        </w:rPr>
      </w:pPr>
    </w:p>
    <w:p w14:paraId="1888A37B" w14:textId="77777777" w:rsidR="00083455" w:rsidRPr="00083455" w:rsidRDefault="00083455" w:rsidP="00083455">
      <w:pPr>
        <w:spacing w:after="0" w:line="240" w:lineRule="auto"/>
        <w:rPr>
          <w:rFonts w:asciiTheme="minorHAnsi" w:hAnsiTheme="minorHAnsi" w:cs="Arial"/>
          <w:szCs w:val="22"/>
        </w:rPr>
      </w:pPr>
      <w:r w:rsidRPr="00083455">
        <w:rPr>
          <w:rFonts w:asciiTheme="minorHAnsi" w:hAnsiTheme="minorHAnsi" w:cs="Arial"/>
          <w:szCs w:val="22"/>
        </w:rPr>
        <w:t xml:space="preserve">Project Emission is considered as zero as this is not applicable. So, ex-ante emission reduction for this monitoring period is calculated as: </w:t>
      </w:r>
    </w:p>
    <w:p w14:paraId="4CF45A48" w14:textId="77777777" w:rsidR="00083455" w:rsidRPr="00083455" w:rsidRDefault="00083455" w:rsidP="00083455">
      <w:pPr>
        <w:spacing w:after="0" w:line="240" w:lineRule="auto"/>
        <w:rPr>
          <w:rFonts w:asciiTheme="minorHAnsi" w:hAnsiTheme="minorHAnsi" w:cs="Arial"/>
          <w:szCs w:val="22"/>
        </w:rPr>
      </w:pPr>
    </w:p>
    <w:p w14:paraId="553869A0" w14:textId="77777777" w:rsidR="00083455" w:rsidRPr="00083455" w:rsidRDefault="00083455" w:rsidP="00083455">
      <w:pPr>
        <w:spacing w:after="0" w:line="240" w:lineRule="auto"/>
        <w:rPr>
          <w:rFonts w:asciiTheme="minorHAnsi" w:hAnsiTheme="minorHAnsi" w:cs="Arial"/>
          <w:szCs w:val="22"/>
        </w:rPr>
      </w:pPr>
      <w:r w:rsidRPr="00083455">
        <w:rPr>
          <w:rFonts w:asciiTheme="minorHAnsi" w:hAnsiTheme="minorHAnsi" w:cs="Arial"/>
          <w:szCs w:val="22"/>
        </w:rPr>
        <w:t xml:space="preserve">ERy = BEy-PEy-LEy </w:t>
      </w:r>
    </w:p>
    <w:p w14:paraId="7039076C" w14:textId="77777777" w:rsidR="00083455" w:rsidRPr="00083455" w:rsidRDefault="00083455" w:rsidP="00083455">
      <w:pPr>
        <w:spacing w:after="0" w:line="240" w:lineRule="auto"/>
        <w:rPr>
          <w:rFonts w:asciiTheme="minorHAnsi" w:hAnsiTheme="minorHAnsi" w:cs="Arial"/>
          <w:szCs w:val="22"/>
        </w:rPr>
      </w:pPr>
    </w:p>
    <w:p w14:paraId="56DEB471" w14:textId="77777777" w:rsidR="00083455" w:rsidRDefault="00083455" w:rsidP="00083455">
      <w:pPr>
        <w:spacing w:after="0" w:line="240" w:lineRule="auto"/>
        <w:rPr>
          <w:rFonts w:asciiTheme="minorHAnsi" w:hAnsiTheme="minorHAnsi" w:cs="Arial"/>
          <w:szCs w:val="22"/>
        </w:rPr>
      </w:pPr>
      <w:r w:rsidRPr="00083455">
        <w:rPr>
          <w:rFonts w:asciiTheme="minorHAnsi" w:hAnsiTheme="minorHAnsi" w:cs="Arial"/>
          <w:szCs w:val="22"/>
        </w:rPr>
        <w:t xml:space="preserve">Based on the number of days in the monitoring period, ex-ante emission reduction is proportionately calculated for the monitoring period. </w:t>
      </w:r>
    </w:p>
    <w:p w14:paraId="389BCB03" w14:textId="77777777" w:rsidR="003C370A" w:rsidRDefault="003C370A" w:rsidP="003C370A">
      <w:pPr>
        <w:rPr>
          <w:rFonts w:cs="Arial"/>
          <w:color w:val="000000"/>
          <w:sz w:val="20"/>
        </w:rPr>
      </w:pPr>
      <w:r>
        <w:rPr>
          <w:rFonts w:cs="Arial"/>
          <w:color w:val="000000"/>
          <w:sz w:val="20"/>
        </w:rPr>
        <w:t>CPA-1: 65,103 tCO2eq (1 years)</w:t>
      </w:r>
    </w:p>
    <w:p w14:paraId="4BC8039D" w14:textId="77777777" w:rsidR="003C370A" w:rsidRDefault="003C370A" w:rsidP="003C370A">
      <w:pPr>
        <w:rPr>
          <w:rFonts w:cs="Arial"/>
          <w:color w:val="000000"/>
          <w:sz w:val="20"/>
        </w:rPr>
      </w:pPr>
      <w:r>
        <w:rPr>
          <w:rFonts w:cs="Arial"/>
          <w:color w:val="000000"/>
          <w:sz w:val="20"/>
        </w:rPr>
        <w:t>CPA-2: 64,686 tCO2eq (1 year)</w:t>
      </w:r>
    </w:p>
    <w:p w14:paraId="533F697D" w14:textId="77777777" w:rsidR="003C370A" w:rsidRDefault="003C370A" w:rsidP="003C370A">
      <w:pPr>
        <w:rPr>
          <w:rFonts w:cs="Arial"/>
          <w:color w:val="000000"/>
          <w:sz w:val="20"/>
        </w:rPr>
      </w:pPr>
      <w:r>
        <w:rPr>
          <w:rFonts w:cs="Arial"/>
          <w:color w:val="000000"/>
          <w:sz w:val="20"/>
        </w:rPr>
        <w:t>CPA-3: 64,973 tCO2eq (1 year)</w:t>
      </w:r>
    </w:p>
    <w:p w14:paraId="42BEB6E1" w14:textId="77777777" w:rsidR="003C370A" w:rsidRDefault="003C370A" w:rsidP="003C370A">
      <w:pPr>
        <w:rPr>
          <w:rFonts w:cs="Arial"/>
          <w:color w:val="000000"/>
          <w:sz w:val="20"/>
        </w:rPr>
      </w:pPr>
      <w:r>
        <w:rPr>
          <w:rFonts w:cs="Arial"/>
          <w:color w:val="000000"/>
          <w:sz w:val="20"/>
        </w:rPr>
        <w:t>CPA-4: 65,009 tCO2eq (1 year)</w:t>
      </w:r>
    </w:p>
    <w:p w14:paraId="297AA0BE" w14:textId="77777777" w:rsidR="003C370A" w:rsidRDefault="003C370A" w:rsidP="003C370A">
      <w:pPr>
        <w:rPr>
          <w:rFonts w:cs="Arial"/>
          <w:color w:val="000000"/>
          <w:sz w:val="20"/>
        </w:rPr>
      </w:pPr>
      <w:r>
        <w:rPr>
          <w:rFonts w:cs="Arial"/>
          <w:color w:val="000000"/>
          <w:sz w:val="20"/>
        </w:rPr>
        <w:t xml:space="preserve">CPA-5: 64,592 tCO2eq (1 year) </w:t>
      </w:r>
    </w:p>
    <w:p w14:paraId="60756C0B" w14:textId="77777777" w:rsidR="003C370A" w:rsidRDefault="003C370A" w:rsidP="003C370A">
      <w:pPr>
        <w:rPr>
          <w:rFonts w:cs="Arial"/>
          <w:color w:val="000000"/>
          <w:sz w:val="20"/>
        </w:rPr>
      </w:pPr>
      <w:r>
        <w:rPr>
          <w:rFonts w:cs="Arial"/>
          <w:color w:val="000000"/>
          <w:sz w:val="20"/>
        </w:rPr>
        <w:t>CPA-6: 29,210 tCO2eq (177 days)</w:t>
      </w:r>
    </w:p>
    <w:p w14:paraId="13BEC5BB" w14:textId="77777777" w:rsidR="003C370A" w:rsidRDefault="003C370A" w:rsidP="003C370A">
      <w:pPr>
        <w:rPr>
          <w:rFonts w:cs="Arial"/>
          <w:color w:val="000000"/>
          <w:sz w:val="20"/>
        </w:rPr>
      </w:pPr>
      <w:r>
        <w:rPr>
          <w:rFonts w:cs="Arial"/>
          <w:color w:val="000000"/>
          <w:sz w:val="20"/>
        </w:rPr>
        <w:t>CPA-7: 29,033 tCO2eq (177 days)</w:t>
      </w:r>
    </w:p>
    <w:p w14:paraId="18B44159" w14:textId="77777777" w:rsidR="003C370A" w:rsidRDefault="003C370A" w:rsidP="003C370A">
      <w:pPr>
        <w:rPr>
          <w:rFonts w:cs="Arial"/>
          <w:color w:val="000000"/>
          <w:sz w:val="20"/>
        </w:rPr>
      </w:pPr>
      <w:r>
        <w:rPr>
          <w:rFonts w:cs="Arial"/>
          <w:color w:val="000000"/>
          <w:sz w:val="20"/>
        </w:rPr>
        <w:t>CPA-10: 38,731 tCO2eq (1 year)</w:t>
      </w:r>
    </w:p>
    <w:p w14:paraId="02488F0C" w14:textId="00601ADD" w:rsidR="00816579" w:rsidRPr="003B1DEE" w:rsidRDefault="009C150E" w:rsidP="009C150E">
      <w:pPr>
        <w:pStyle w:val="Heading5"/>
      </w:pPr>
      <w:bookmarkStart w:id="66" w:name="_Toc40962789"/>
      <w:r>
        <w:t xml:space="preserve">E.6. </w:t>
      </w:r>
      <w:r w:rsidR="00816579" w:rsidRPr="00241108">
        <w:t xml:space="preserve">Remarks on </w:t>
      </w:r>
      <w:r w:rsidR="00816579" w:rsidRPr="002669DA">
        <w:t>increase in achieved SDG Impacts</w:t>
      </w:r>
      <w:r w:rsidR="00816579" w:rsidRPr="00241108">
        <w:t xml:space="preserve"> from estimated value in approved PDD</w:t>
      </w:r>
      <w:bookmarkEnd w:id="66"/>
    </w:p>
    <w:p w14:paraId="3DB68E07" w14:textId="568D1C23" w:rsidR="00E51EF3" w:rsidRPr="00083455" w:rsidRDefault="00083455" w:rsidP="00083455">
      <w:pPr>
        <w:spacing w:after="0" w:line="240" w:lineRule="auto"/>
        <w:rPr>
          <w:rFonts w:asciiTheme="minorHAnsi" w:hAnsiTheme="minorHAnsi" w:cs="Arial"/>
          <w:szCs w:val="22"/>
        </w:rPr>
      </w:pPr>
      <w:r w:rsidRPr="00083455">
        <w:rPr>
          <w:rFonts w:asciiTheme="minorHAnsi" w:hAnsiTheme="minorHAnsi" w:cs="Arial"/>
          <w:szCs w:val="22"/>
        </w:rPr>
        <w:t>Not applicable as the emission reduction has not been increased from ex-ante estimates in PDD.</w:t>
      </w:r>
    </w:p>
    <w:p w14:paraId="2997AE62" w14:textId="77777777" w:rsidR="00E51EF3" w:rsidRPr="003B1DEE" w:rsidRDefault="00E51EF3" w:rsidP="00D61FB0">
      <w:pPr>
        <w:spacing w:line="240" w:lineRule="auto"/>
      </w:pPr>
    </w:p>
    <w:p w14:paraId="2526A9C9" w14:textId="76400D54" w:rsidR="00816579" w:rsidRDefault="009C150E" w:rsidP="009C150E">
      <w:pPr>
        <w:pStyle w:val="Heading4"/>
      </w:pPr>
      <w:bookmarkStart w:id="67" w:name="_Toc40962790"/>
      <w:bookmarkStart w:id="68" w:name="_Ref47706347"/>
      <w:bookmarkStart w:id="69" w:name="_Ref49860694"/>
      <w:r>
        <w:t xml:space="preserve">SECTION F. </w:t>
      </w:r>
      <w:r w:rsidR="00816579">
        <w:t>SAFEGUARDS REPORTING</w:t>
      </w:r>
      <w:bookmarkEnd w:id="67"/>
      <w:bookmarkEnd w:id="68"/>
      <w:bookmarkEnd w:id="69"/>
    </w:p>
    <w:p w14:paraId="2A91505B" w14:textId="6E41029C" w:rsidR="00E51EF3" w:rsidRPr="003B1DEE" w:rsidRDefault="00083455" w:rsidP="00D61FB0">
      <w:pPr>
        <w:spacing w:line="240" w:lineRule="auto"/>
        <w:jc w:val="both"/>
      </w:pPr>
      <w:bookmarkStart w:id="70" w:name="_Toc40962791"/>
      <w:r w:rsidRPr="00041AF3">
        <w:rPr>
          <w:rFonts w:asciiTheme="minorHAnsi" w:hAnsiTheme="minorHAnsi"/>
          <w:szCs w:val="22"/>
        </w:rPr>
        <w:t xml:space="preserve">In monitoring plan, only one safeguarding principles have been incorporated to be monitored. Please refer to last </w:t>
      </w:r>
      <w:r>
        <w:rPr>
          <w:rFonts w:asciiTheme="minorHAnsi" w:hAnsiTheme="minorHAnsi"/>
          <w:szCs w:val="22"/>
        </w:rPr>
        <w:t xml:space="preserve">parameter </w:t>
      </w:r>
      <w:r w:rsidRPr="00041AF3">
        <w:rPr>
          <w:rFonts w:asciiTheme="minorHAnsi" w:hAnsiTheme="minorHAnsi"/>
          <w:szCs w:val="22"/>
        </w:rPr>
        <w:t xml:space="preserve">box </w:t>
      </w:r>
      <w:r>
        <w:rPr>
          <w:rFonts w:asciiTheme="minorHAnsi" w:hAnsiTheme="minorHAnsi"/>
          <w:szCs w:val="22"/>
        </w:rPr>
        <w:t xml:space="preserve">is section D.2 of the MR. As per approved PoA-DD, the “Principles 9.6 </w:t>
      </w:r>
      <w:r>
        <w:t>Pesticides and fertilizers”, it is clearly mentioned that “Fertilisers shall be avoided, or their use shall be minimised and justified. If the aerial application of fertiliser is used, then measures shall be put in place to prevent drift.” Since, the project activity itself does not uses any chemical fertilizers but reduces its use in the farm by using bio-slurry. This has been monitored through a perception survey as stipulated in PoA-DD and found that the project activity significantly reduces the use of chemical fertilizers. Since other safeguarding principles are not attracted for the project activity for the mitigation measures and monitoring, the project has been appropriately aligned with the safeguarding principles.</w:t>
      </w:r>
    </w:p>
    <w:p w14:paraId="2323576D" w14:textId="754D6AC6" w:rsidR="00816579" w:rsidRPr="0037167F" w:rsidRDefault="009C150E" w:rsidP="009C150E">
      <w:pPr>
        <w:pStyle w:val="Heading4"/>
      </w:pPr>
      <w:bookmarkStart w:id="71" w:name="_Toc40962792"/>
      <w:bookmarkStart w:id="72" w:name="_Ref47706354"/>
      <w:bookmarkStart w:id="73" w:name="_Ref49860701"/>
      <w:bookmarkEnd w:id="70"/>
      <w:r>
        <w:t xml:space="preserve">SECTION G. </w:t>
      </w:r>
      <w:r w:rsidR="00816579">
        <w:t>STAK</w:t>
      </w:r>
      <w:r w:rsidR="00816579" w:rsidRPr="00241108">
        <w:t>EHOLDER INPUTS AND LEGAL DISPUTES</w:t>
      </w:r>
      <w:bookmarkEnd w:id="71"/>
      <w:bookmarkEnd w:id="72"/>
      <w:bookmarkEnd w:id="73"/>
      <w:r w:rsidR="00816579" w:rsidRPr="00241108">
        <w:t xml:space="preserve"> </w:t>
      </w:r>
    </w:p>
    <w:p w14:paraId="1DDDB23D" w14:textId="32E3FD77" w:rsidR="00816579" w:rsidRPr="002C0D50" w:rsidRDefault="009C150E" w:rsidP="009C150E">
      <w:pPr>
        <w:pStyle w:val="Heading5"/>
      </w:pPr>
      <w:bookmarkStart w:id="74" w:name="_Toc40962793"/>
      <w:r>
        <w:t xml:space="preserve">G.1. </w:t>
      </w:r>
      <w:r w:rsidR="00816579" w:rsidRPr="002C0D50">
        <w:t>List all Inputs and Grievances which have been received via the Continuous Input and Grievance Mechanism together with their respective responses/mitigations.</w:t>
      </w:r>
      <w:bookmarkEnd w:id="74"/>
      <w:r w:rsidR="00816579" w:rsidRPr="002C0D50">
        <w:t xml:space="preserve"> </w:t>
      </w:r>
    </w:p>
    <w:p w14:paraId="2A13DE40" w14:textId="77777777" w:rsidR="00CC6E56" w:rsidRPr="00334BC9" w:rsidRDefault="00083455" w:rsidP="00CC6E56">
      <w:pPr>
        <w:spacing w:after="0" w:line="276" w:lineRule="auto"/>
        <w:jc w:val="both"/>
        <w:rPr>
          <w:rFonts w:asciiTheme="minorHAnsi" w:hAnsiTheme="minorHAnsi"/>
        </w:rPr>
      </w:pPr>
      <w:r w:rsidRPr="00E232A2">
        <w:t>No any grievances/input was received during this monitoring period</w:t>
      </w:r>
      <w:r>
        <w:t>.</w:t>
      </w:r>
      <w:r w:rsidR="006450EE">
        <w:t xml:space="preserve"> CME have Grievance Redress Mechanism (GRM)</w:t>
      </w:r>
      <w:r w:rsidR="00D533AB">
        <w:t xml:space="preserve">. </w:t>
      </w:r>
      <w:r w:rsidR="00CC6E56">
        <w:t xml:space="preserve">There is a </w:t>
      </w:r>
      <w:r w:rsidR="00CC6E56" w:rsidRPr="00FE1075">
        <w:rPr>
          <w:rFonts w:asciiTheme="minorHAnsi" w:hAnsiTheme="minorHAnsi"/>
        </w:rPr>
        <w:t>Grievance Redress Committee</w:t>
      </w:r>
      <w:r w:rsidR="00CC6E56">
        <w:rPr>
          <w:rFonts w:asciiTheme="minorHAnsi" w:hAnsiTheme="minorHAnsi"/>
        </w:rPr>
        <w:t xml:space="preserve"> (GRC) headed by </w:t>
      </w:r>
      <w:r w:rsidR="00CC6E56" w:rsidRPr="00FE1075">
        <w:rPr>
          <w:rFonts w:asciiTheme="minorHAnsi" w:hAnsiTheme="minorHAnsi"/>
        </w:rPr>
        <w:t>Director of the Administration Division</w:t>
      </w:r>
      <w:r w:rsidR="00CC6E56">
        <w:rPr>
          <w:rFonts w:asciiTheme="minorHAnsi" w:hAnsiTheme="minorHAnsi"/>
        </w:rPr>
        <w:t xml:space="preserve"> and assistant director and senior officer are members to the committee. There are basic three steps of GRM. Stakeholders may use the following steps to any grievances related to any VPA included under this PoA.</w:t>
      </w:r>
    </w:p>
    <w:p w14:paraId="5741FAC4" w14:textId="77777777" w:rsidR="00CC6E56" w:rsidRPr="006F3673" w:rsidRDefault="00CC6E56" w:rsidP="00CC6E56">
      <w:pPr>
        <w:pStyle w:val="ListParagraph"/>
        <w:numPr>
          <w:ilvl w:val="0"/>
          <w:numId w:val="38"/>
        </w:numPr>
        <w:spacing w:after="0" w:line="276" w:lineRule="auto"/>
        <w:jc w:val="both"/>
        <w:rPr>
          <w:rFonts w:asciiTheme="minorHAnsi" w:hAnsiTheme="minorHAnsi"/>
        </w:rPr>
      </w:pPr>
      <w:r w:rsidRPr="006F3673">
        <w:rPr>
          <w:rFonts w:asciiTheme="minorHAnsi" w:hAnsiTheme="minorHAnsi"/>
        </w:rPr>
        <w:t>Step-1: R</w:t>
      </w:r>
      <w:r>
        <w:rPr>
          <w:rFonts w:asciiTheme="minorHAnsi" w:hAnsiTheme="minorHAnsi"/>
        </w:rPr>
        <w:t>egistration</w:t>
      </w:r>
      <w:r w:rsidRPr="006F3673">
        <w:rPr>
          <w:rFonts w:asciiTheme="minorHAnsi" w:hAnsiTheme="minorHAnsi"/>
        </w:rPr>
        <w:t xml:space="preserve">- </w:t>
      </w:r>
      <w:r w:rsidRPr="006F3673">
        <w:rPr>
          <w:rFonts w:asciiTheme="minorHAnsi" w:eastAsia="Cambria" w:hAnsiTheme="minorHAnsi"/>
        </w:rPr>
        <w:t xml:space="preserve">Grievance registration will be done through all available means. CME shall record the grievance through the complaints filed by the complainer at it office or at the location of any project office or through any other electronic means of communication. </w:t>
      </w:r>
    </w:p>
    <w:p w14:paraId="193E0FEA" w14:textId="77777777" w:rsidR="00CC6E56" w:rsidRPr="00B23829" w:rsidRDefault="00CC6E56" w:rsidP="00CC6E56">
      <w:pPr>
        <w:pStyle w:val="ListParagraph"/>
        <w:numPr>
          <w:ilvl w:val="0"/>
          <w:numId w:val="38"/>
        </w:numPr>
        <w:spacing w:after="0" w:line="276" w:lineRule="auto"/>
        <w:jc w:val="both"/>
        <w:rPr>
          <w:rFonts w:asciiTheme="minorHAnsi" w:hAnsiTheme="minorHAnsi"/>
        </w:rPr>
      </w:pPr>
      <w:r>
        <w:rPr>
          <w:rFonts w:asciiTheme="minorHAnsi" w:hAnsiTheme="minorHAnsi"/>
        </w:rPr>
        <w:lastRenderedPageBreak/>
        <w:t xml:space="preserve">Step-2: Processing- </w:t>
      </w:r>
      <w:r w:rsidRPr="00B23829">
        <w:rPr>
          <w:rFonts w:asciiTheme="minorHAnsi" w:hAnsiTheme="minorHAnsi"/>
        </w:rPr>
        <w:t>Processing of grievance will include processes to sort, screen, and investigate the grievances received. Sorting of the complaints filed will prioritize the issues listed in the complaint while screening them will help to understand whether or not the issues are worth to be deliberated or even if it comes under CME’s purview. Once the issues is confirmed to have been dealt by the CME, it will, depending on case, form an investigating body to identify underlying facts related to the complaint. Finally the CME will take decision on the course of action required to close the grievance.</w:t>
      </w:r>
    </w:p>
    <w:p w14:paraId="7CF54E42" w14:textId="77777777" w:rsidR="00CC6E56" w:rsidRDefault="00CC6E56" w:rsidP="00CC6E56">
      <w:pPr>
        <w:pStyle w:val="ListParagraph"/>
        <w:numPr>
          <w:ilvl w:val="0"/>
          <w:numId w:val="38"/>
        </w:numPr>
        <w:spacing w:after="0" w:line="276" w:lineRule="auto"/>
        <w:jc w:val="both"/>
        <w:rPr>
          <w:rFonts w:asciiTheme="minorHAnsi" w:hAnsiTheme="minorHAnsi"/>
        </w:rPr>
      </w:pPr>
      <w:r w:rsidRPr="009C3A23">
        <w:rPr>
          <w:rFonts w:asciiTheme="minorHAnsi" w:hAnsiTheme="minorHAnsi"/>
        </w:rPr>
        <w:t>Step-3: Disclosure- Once the processing is complete, the CME will notify the complaining parties on the outcome of the investigation.  If the complainer is not satisfied with the outcome of the investigation and resolution of grievance, he/she can peruse</w:t>
      </w:r>
      <w:r>
        <w:rPr>
          <w:rFonts w:asciiTheme="minorHAnsi" w:hAnsiTheme="minorHAnsi"/>
        </w:rPr>
        <w:t xml:space="preserve"> </w:t>
      </w:r>
      <w:r w:rsidRPr="009C3A23">
        <w:rPr>
          <w:rFonts w:asciiTheme="minorHAnsi" w:hAnsiTheme="minorHAnsi"/>
        </w:rPr>
        <w:t>the national judicial or appropriate administrative system to</w:t>
      </w:r>
      <w:r>
        <w:rPr>
          <w:rFonts w:asciiTheme="minorHAnsi" w:hAnsiTheme="minorHAnsi"/>
        </w:rPr>
        <w:t xml:space="preserve"> r</w:t>
      </w:r>
      <w:r w:rsidRPr="009C3A23">
        <w:rPr>
          <w:rFonts w:asciiTheme="minorHAnsi" w:hAnsiTheme="minorHAnsi"/>
        </w:rPr>
        <w:t>esolve the</w:t>
      </w:r>
      <w:r>
        <w:rPr>
          <w:rFonts w:asciiTheme="minorHAnsi" w:hAnsiTheme="minorHAnsi"/>
        </w:rPr>
        <w:t xml:space="preserve"> grievances</w:t>
      </w:r>
      <w:r w:rsidRPr="009C3A23">
        <w:rPr>
          <w:rFonts w:asciiTheme="minorHAnsi" w:hAnsiTheme="minorHAnsi"/>
        </w:rPr>
        <w:t xml:space="preserve">.  </w:t>
      </w:r>
    </w:p>
    <w:p w14:paraId="3A66A124" w14:textId="68BCB25F" w:rsidR="00D533AB" w:rsidRDefault="00D533AB" w:rsidP="00CC6E56">
      <w:pPr>
        <w:spacing w:after="0" w:line="276" w:lineRule="auto"/>
        <w:jc w:val="both"/>
        <w:rPr>
          <w:rFonts w:asciiTheme="minorHAnsi" w:hAnsiTheme="minorHAnsi"/>
        </w:rPr>
      </w:pPr>
    </w:p>
    <w:p w14:paraId="1E259421" w14:textId="6B8281F3" w:rsidR="00816579" w:rsidRPr="002C0D50" w:rsidRDefault="009C150E" w:rsidP="009C150E">
      <w:pPr>
        <w:pStyle w:val="Heading5"/>
      </w:pPr>
      <w:r>
        <w:t xml:space="preserve">G.2. </w:t>
      </w:r>
      <w:r w:rsidR="00816579" w:rsidRPr="00ED2FE4">
        <w:t xml:space="preserve">Report on any stakeholder </w:t>
      </w:r>
      <w:r w:rsidR="00816579" w:rsidRPr="002C0D50">
        <w:t>mitigations that were agreed to be monitored.</w:t>
      </w:r>
      <w:r w:rsidR="00816579" w:rsidRPr="00ED2FE4">
        <w:t xml:space="preserve"> </w:t>
      </w:r>
    </w:p>
    <w:p w14:paraId="4574188D" w14:textId="77777777" w:rsidR="00083455" w:rsidRPr="003B1DEE" w:rsidRDefault="00083455" w:rsidP="00083455">
      <w:pPr>
        <w:spacing w:line="240" w:lineRule="auto"/>
      </w:pPr>
      <w:r w:rsidRPr="00E232A2">
        <w:t>Not applicable as there was no any grievances that need follow-up action from previous monitoring period</w:t>
      </w:r>
      <w:r>
        <w:t>.</w:t>
      </w:r>
    </w:p>
    <w:p w14:paraId="479F4DAF" w14:textId="77777777" w:rsidR="00083455" w:rsidRPr="003B1DEE" w:rsidRDefault="00083455" w:rsidP="00E51EF3"/>
    <w:p w14:paraId="67E9E7F3" w14:textId="19F73298" w:rsidR="00816579" w:rsidRPr="0076604A" w:rsidRDefault="009C150E" w:rsidP="0076604A">
      <w:pPr>
        <w:pStyle w:val="Heading5"/>
      </w:pPr>
      <w:bookmarkStart w:id="75" w:name="_Toc40962796"/>
      <w:r w:rsidRPr="0076604A">
        <w:t xml:space="preserve">G.3. </w:t>
      </w:r>
      <w:r w:rsidR="00816579" w:rsidRPr="0076604A">
        <w:t>Provide details of any legal contest that has arisen with the project during the monitoring period</w:t>
      </w:r>
      <w:bookmarkEnd w:id="75"/>
    </w:p>
    <w:p w14:paraId="224CB974" w14:textId="77777777" w:rsidR="00083455" w:rsidRPr="00E232A2" w:rsidRDefault="00083455" w:rsidP="00083455">
      <w:r w:rsidRPr="00E232A2">
        <w:t>No such legal disputes/contest has arisen during the monitoring period</w:t>
      </w:r>
      <w:r>
        <w:t>.</w:t>
      </w:r>
    </w:p>
    <w:p w14:paraId="6BF85B4B" w14:textId="77777777" w:rsidR="00816579" w:rsidRDefault="00816579" w:rsidP="00816579">
      <w:pPr>
        <w:pStyle w:val="AtxtHdgs"/>
        <w:jc w:val="both"/>
        <w:rPr>
          <w:rFonts w:ascii="Verdana" w:hAnsi="Verdana"/>
          <w:color w:val="4C4C49"/>
          <w:szCs w:val="22"/>
        </w:rPr>
      </w:pPr>
    </w:p>
    <w:p w14:paraId="31D32A6F" w14:textId="77777777" w:rsidR="00816579" w:rsidRDefault="00816579" w:rsidP="00816579">
      <w:pPr>
        <w:pStyle w:val="AtxtHdgs"/>
        <w:jc w:val="both"/>
        <w:rPr>
          <w:rFonts w:ascii="Verdana" w:hAnsi="Verdana"/>
          <w:color w:val="4C4C49"/>
          <w:szCs w:val="22"/>
        </w:rPr>
      </w:pPr>
    </w:p>
    <w:p w14:paraId="2C1C8FAE" w14:textId="77777777" w:rsidR="00816579" w:rsidRDefault="00816579" w:rsidP="00816579">
      <w:pPr>
        <w:pStyle w:val="AtxtHdgs"/>
        <w:jc w:val="both"/>
        <w:rPr>
          <w:rFonts w:ascii="Verdana" w:hAnsi="Verdana"/>
          <w:color w:val="4C4C49"/>
          <w:szCs w:val="22"/>
        </w:rPr>
      </w:pPr>
    </w:p>
    <w:p w14:paraId="5EC0BFAE" w14:textId="77777777" w:rsidR="00816579" w:rsidRDefault="00816579" w:rsidP="00816579">
      <w:pPr>
        <w:pStyle w:val="AtxtHdgs"/>
        <w:jc w:val="both"/>
        <w:rPr>
          <w:rFonts w:ascii="Verdana" w:hAnsi="Verdana"/>
          <w:color w:val="4C4C49"/>
          <w:szCs w:val="22"/>
        </w:rPr>
      </w:pPr>
    </w:p>
    <w:p w14:paraId="23865C44" w14:textId="77777777" w:rsidR="00816579" w:rsidRDefault="00816579" w:rsidP="00816579">
      <w:pPr>
        <w:pStyle w:val="AtxtHdgs"/>
        <w:jc w:val="both"/>
        <w:rPr>
          <w:rFonts w:ascii="Verdana" w:hAnsi="Verdana"/>
          <w:color w:val="4C4C49"/>
          <w:szCs w:val="22"/>
        </w:rPr>
      </w:pPr>
    </w:p>
    <w:p w14:paraId="748E5F50" w14:textId="77777777" w:rsidR="00816579" w:rsidRDefault="00816579" w:rsidP="00816579">
      <w:pPr>
        <w:pStyle w:val="AtxtHdgs"/>
        <w:jc w:val="both"/>
        <w:rPr>
          <w:rFonts w:ascii="Verdana" w:hAnsi="Verdana"/>
          <w:color w:val="4C4C49"/>
          <w:szCs w:val="22"/>
        </w:rPr>
      </w:pPr>
    </w:p>
    <w:p w14:paraId="14EB6C43" w14:textId="77777777" w:rsidR="00816579" w:rsidRDefault="00816579" w:rsidP="00816579">
      <w:pPr>
        <w:pStyle w:val="AtxtHdgs"/>
        <w:jc w:val="both"/>
        <w:rPr>
          <w:rFonts w:ascii="Verdana" w:hAnsi="Verdana"/>
          <w:color w:val="4C4C49"/>
          <w:szCs w:val="22"/>
        </w:rPr>
      </w:pPr>
    </w:p>
    <w:p w14:paraId="7A808DE2" w14:textId="77777777" w:rsidR="00816579" w:rsidRDefault="00816579" w:rsidP="004473A5">
      <w:pPr>
        <w:spacing w:line="276" w:lineRule="auto"/>
        <w:contextualSpacing w:val="0"/>
        <w:rPr>
          <w:lang w:val="en-GB"/>
        </w:rPr>
      </w:pPr>
    </w:p>
    <w:p w14:paraId="4861718B" w14:textId="77777777" w:rsidR="003C370A" w:rsidRDefault="003C370A">
      <w:pPr>
        <w:spacing w:line="276" w:lineRule="auto"/>
        <w:contextualSpacing w:val="0"/>
        <w:rPr>
          <w:b/>
          <w:bCs/>
          <w:lang w:val="en-GB"/>
        </w:rPr>
      </w:pPr>
      <w:r>
        <w:rPr>
          <w:b/>
          <w:bCs/>
          <w:lang w:val="en-GB"/>
        </w:rPr>
        <w:br w:type="page"/>
      </w:r>
    </w:p>
    <w:p w14:paraId="05394E28" w14:textId="563B9F77" w:rsidR="009B77FD" w:rsidRDefault="009B77FD" w:rsidP="006D53FE">
      <w:pPr>
        <w:rPr>
          <w:b/>
          <w:bCs/>
          <w:lang w:val="en-GB"/>
        </w:rPr>
      </w:pPr>
      <w:r w:rsidRPr="009B77FD">
        <w:rPr>
          <w:b/>
          <w:bCs/>
          <w:lang w:val="en-GB"/>
        </w:rPr>
        <w:lastRenderedPageBreak/>
        <w:t>Revision History</w:t>
      </w:r>
    </w:p>
    <w:p w14:paraId="74D0A9B8" w14:textId="77777777" w:rsidR="00BB782E" w:rsidRPr="009B77FD" w:rsidRDefault="00BB782E" w:rsidP="006D53FE">
      <w:pPr>
        <w:rPr>
          <w:b/>
          <w:bCs/>
          <w:lang w:val="en-GB"/>
        </w:rPr>
      </w:pPr>
    </w:p>
    <w:tbl>
      <w:tblPr>
        <w:tblStyle w:val="GSTableSimple"/>
        <w:tblW w:w="0" w:type="auto"/>
        <w:tblLook w:val="04A0" w:firstRow="1" w:lastRow="0" w:firstColumn="1" w:lastColumn="0" w:noHBand="0" w:noVBand="1"/>
      </w:tblPr>
      <w:tblGrid>
        <w:gridCol w:w="1277"/>
        <w:gridCol w:w="1845"/>
        <w:gridCol w:w="6507"/>
      </w:tblGrid>
      <w:tr w:rsidR="009B77FD" w:rsidRPr="009B77FD" w14:paraId="530F4F00" w14:textId="77777777" w:rsidTr="009B77FD">
        <w:trPr>
          <w:cnfStyle w:val="100000000000" w:firstRow="1" w:lastRow="0" w:firstColumn="0" w:lastColumn="0" w:oddVBand="0" w:evenVBand="0" w:oddHBand="0" w:evenHBand="0" w:firstRowFirstColumn="0" w:firstRowLastColumn="0" w:lastRowFirstColumn="0" w:lastRowLastColumn="0"/>
        </w:trPr>
        <w:tc>
          <w:tcPr>
            <w:tcW w:w="1277" w:type="dxa"/>
          </w:tcPr>
          <w:p w14:paraId="0277F4F1" w14:textId="77777777" w:rsidR="009B77FD" w:rsidRPr="00BB782E" w:rsidRDefault="009B77FD" w:rsidP="00D81468">
            <w:pPr>
              <w:spacing w:after="200"/>
              <w:rPr>
                <w:b/>
                <w:bCs/>
              </w:rPr>
            </w:pPr>
            <w:r w:rsidRPr="00BB782E">
              <w:rPr>
                <w:b/>
                <w:bCs/>
              </w:rPr>
              <w:t>Version</w:t>
            </w:r>
          </w:p>
        </w:tc>
        <w:tc>
          <w:tcPr>
            <w:tcW w:w="1845" w:type="dxa"/>
          </w:tcPr>
          <w:p w14:paraId="4EFC7750" w14:textId="77777777" w:rsidR="009B77FD" w:rsidRPr="00BB782E" w:rsidRDefault="009B77FD" w:rsidP="00D81468">
            <w:pPr>
              <w:spacing w:after="200"/>
              <w:rPr>
                <w:b/>
                <w:bCs/>
              </w:rPr>
            </w:pPr>
            <w:r w:rsidRPr="00BB782E">
              <w:rPr>
                <w:b/>
                <w:bCs/>
              </w:rPr>
              <w:t>Date</w:t>
            </w:r>
          </w:p>
        </w:tc>
        <w:tc>
          <w:tcPr>
            <w:tcW w:w="6507" w:type="dxa"/>
          </w:tcPr>
          <w:p w14:paraId="467A0B46" w14:textId="77777777" w:rsidR="009B77FD" w:rsidRPr="00BB782E" w:rsidRDefault="009B77FD" w:rsidP="00D81468">
            <w:pPr>
              <w:spacing w:after="200"/>
              <w:rPr>
                <w:b/>
                <w:bCs/>
              </w:rPr>
            </w:pPr>
            <w:r w:rsidRPr="00BB782E">
              <w:rPr>
                <w:b/>
                <w:bCs/>
              </w:rPr>
              <w:t>Remarks</w:t>
            </w:r>
          </w:p>
        </w:tc>
      </w:tr>
      <w:tr w:rsidR="00E51EF3" w:rsidRPr="009B77FD" w14:paraId="0A8F4275" w14:textId="77777777" w:rsidTr="00BB782E">
        <w:trPr>
          <w:cnfStyle w:val="000000100000" w:firstRow="0" w:lastRow="0" w:firstColumn="0" w:lastColumn="0" w:oddVBand="0" w:evenVBand="0" w:oddHBand="1" w:evenHBand="0" w:firstRowFirstColumn="0" w:firstRowLastColumn="0" w:lastRowFirstColumn="0" w:lastRowLastColumn="0"/>
        </w:trPr>
        <w:tc>
          <w:tcPr>
            <w:tcW w:w="1277" w:type="dxa"/>
            <w:vAlign w:val="top"/>
          </w:tcPr>
          <w:p w14:paraId="0D569349" w14:textId="4586C59C" w:rsidR="00E51EF3" w:rsidRPr="009B77FD" w:rsidRDefault="00E51EF3" w:rsidP="00E51EF3">
            <w:pPr>
              <w:spacing w:after="200"/>
            </w:pPr>
            <w:r w:rsidRPr="00206434">
              <w:rPr>
                <w:rFonts w:asciiTheme="minorHAnsi" w:hAnsiTheme="minorHAnsi"/>
                <w:sz w:val="20"/>
              </w:rPr>
              <w:t>1.1</w:t>
            </w:r>
          </w:p>
        </w:tc>
        <w:tc>
          <w:tcPr>
            <w:tcW w:w="1845" w:type="dxa"/>
            <w:vAlign w:val="top"/>
          </w:tcPr>
          <w:p w14:paraId="4D5D1AA8" w14:textId="0B6CB1D9" w:rsidR="00E51EF3" w:rsidRPr="009B77FD" w:rsidRDefault="0056373F" w:rsidP="00E51EF3">
            <w:pPr>
              <w:spacing w:after="200"/>
            </w:pPr>
            <w:r>
              <w:rPr>
                <w:rFonts w:asciiTheme="minorHAnsi" w:hAnsiTheme="minorHAnsi"/>
                <w:sz w:val="20"/>
              </w:rPr>
              <w:t xml:space="preserve">14 </w:t>
            </w:r>
            <w:r w:rsidR="00E51EF3" w:rsidRPr="00206434">
              <w:rPr>
                <w:rFonts w:asciiTheme="minorHAnsi" w:hAnsiTheme="minorHAnsi"/>
                <w:sz w:val="20"/>
              </w:rPr>
              <w:t>October 2020</w:t>
            </w:r>
          </w:p>
        </w:tc>
        <w:tc>
          <w:tcPr>
            <w:tcW w:w="6507" w:type="dxa"/>
            <w:vAlign w:val="top"/>
          </w:tcPr>
          <w:p w14:paraId="5FAE8D1D"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Hyperlinked section summary to enable quick access to key sections</w:t>
            </w:r>
          </w:p>
          <w:p w14:paraId="46686C0C"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Improved clarity on Key Project Information</w:t>
            </w:r>
          </w:p>
          <w:p w14:paraId="2F05F262"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Section for POA monitoring</w:t>
            </w:r>
          </w:p>
          <w:p w14:paraId="12307445"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Forward action request section</w:t>
            </w:r>
          </w:p>
          <w:p w14:paraId="67E9264C"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Improved Clarity on SDG contribution/SDG Impact term used throughout</w:t>
            </w:r>
          </w:p>
          <w:p w14:paraId="766F2A64"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Clarity on safeguard reporting</w:t>
            </w:r>
          </w:p>
          <w:p w14:paraId="21BA370A"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Clarity on design changes</w:t>
            </w:r>
          </w:p>
          <w:p w14:paraId="7FDE4615"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Leakage section added for VER/CER projects</w:t>
            </w:r>
          </w:p>
          <w:p w14:paraId="0D339076" w14:textId="77777777" w:rsidR="00E51EF3" w:rsidRPr="0056373F" w:rsidRDefault="00E51EF3" w:rsidP="00E51EF3">
            <w:pPr>
              <w:spacing w:line="276" w:lineRule="auto"/>
              <w:rPr>
                <w:rFonts w:asciiTheme="minorHAnsi" w:hAnsiTheme="minorHAnsi"/>
                <w:color w:val="7C7C7C" w:themeColor="text1" w:themeTint="BF"/>
                <w:sz w:val="20"/>
                <w:szCs w:val="20"/>
              </w:rPr>
            </w:pPr>
            <w:r w:rsidRPr="0056373F">
              <w:rPr>
                <w:rFonts w:asciiTheme="minorHAnsi" w:hAnsiTheme="minorHAnsi"/>
                <w:color w:val="7C7C7C" w:themeColor="text1" w:themeTint="BF"/>
                <w:sz w:val="20"/>
                <w:szCs w:val="20"/>
              </w:rPr>
              <w:t>Addition of Comparison of monitored parameters with last monitoring period</w:t>
            </w:r>
          </w:p>
          <w:p w14:paraId="278A9552" w14:textId="01778E7D" w:rsidR="00E51EF3" w:rsidRPr="00E51EF3" w:rsidRDefault="00C639C4" w:rsidP="00E51EF3">
            <w:pPr>
              <w:pStyle w:val="TablesCellsBody"/>
              <w:spacing w:line="276" w:lineRule="auto"/>
              <w:rPr>
                <w:rFonts w:asciiTheme="minorHAnsi" w:hAnsiTheme="minorHAnsi"/>
              </w:rPr>
            </w:pPr>
            <w:r w:rsidRPr="0056373F">
              <w:rPr>
                <w:rFonts w:asciiTheme="minorHAnsi" w:hAnsiTheme="minorHAnsi"/>
              </w:rPr>
              <w:t xml:space="preserve">Provision of an </w:t>
            </w:r>
            <w:hyperlink r:id="rId28" w:history="1">
              <w:r w:rsidRPr="0056373F">
                <w:rPr>
                  <w:rStyle w:val="Hyperlink"/>
                  <w:sz w:val="20"/>
                </w:rPr>
                <w:t>accompanying Guide</w:t>
              </w:r>
            </w:hyperlink>
            <w:r w:rsidRPr="0056373F">
              <w:rPr>
                <w:rFonts w:asciiTheme="minorHAnsi" w:hAnsiTheme="minorHAnsi"/>
              </w:rPr>
              <w:t xml:space="preserve"> to help the user understand detailed rules and requirements</w:t>
            </w:r>
          </w:p>
        </w:tc>
      </w:tr>
      <w:tr w:rsidR="00E51EF3" w:rsidRPr="009B77FD" w14:paraId="204FB771" w14:textId="77777777" w:rsidTr="00BB782E">
        <w:tc>
          <w:tcPr>
            <w:tcW w:w="1277" w:type="dxa"/>
            <w:vAlign w:val="top"/>
          </w:tcPr>
          <w:p w14:paraId="34F549E9" w14:textId="6BF814B5" w:rsidR="00E51EF3" w:rsidRPr="009B77FD" w:rsidRDefault="00E51EF3" w:rsidP="00E51EF3">
            <w:pPr>
              <w:spacing w:after="200"/>
            </w:pPr>
            <w:r w:rsidRPr="00206434">
              <w:rPr>
                <w:rFonts w:asciiTheme="minorHAnsi" w:hAnsiTheme="minorHAnsi"/>
                <w:sz w:val="20"/>
              </w:rPr>
              <w:t>1</w:t>
            </w:r>
            <w:r>
              <w:rPr>
                <w:rFonts w:asciiTheme="minorHAnsi" w:hAnsiTheme="minorHAnsi"/>
                <w:sz w:val="20"/>
              </w:rPr>
              <w:t>.0</w:t>
            </w:r>
          </w:p>
        </w:tc>
        <w:tc>
          <w:tcPr>
            <w:tcW w:w="1845" w:type="dxa"/>
            <w:vAlign w:val="top"/>
          </w:tcPr>
          <w:p w14:paraId="41214D74" w14:textId="428666CF" w:rsidR="00E51EF3" w:rsidRPr="009B77FD" w:rsidRDefault="00E51EF3" w:rsidP="00E51EF3">
            <w:pPr>
              <w:spacing w:after="200"/>
            </w:pPr>
            <w:r w:rsidRPr="00206434">
              <w:rPr>
                <w:rFonts w:asciiTheme="minorHAnsi" w:hAnsiTheme="minorHAnsi"/>
                <w:sz w:val="20"/>
              </w:rPr>
              <w:t>1</w:t>
            </w:r>
            <w:r>
              <w:rPr>
                <w:rFonts w:asciiTheme="minorHAnsi" w:hAnsiTheme="minorHAnsi"/>
                <w:sz w:val="20"/>
              </w:rPr>
              <w:t>0</w:t>
            </w:r>
            <w:r w:rsidRPr="00206434">
              <w:rPr>
                <w:rFonts w:asciiTheme="minorHAnsi" w:hAnsiTheme="minorHAnsi"/>
                <w:sz w:val="20"/>
              </w:rPr>
              <w:t xml:space="preserve"> July 2017</w:t>
            </w:r>
          </w:p>
        </w:tc>
        <w:tc>
          <w:tcPr>
            <w:tcW w:w="6507" w:type="dxa"/>
            <w:vAlign w:val="top"/>
          </w:tcPr>
          <w:p w14:paraId="35A544DE" w14:textId="09B0640B" w:rsidR="00E51EF3" w:rsidRPr="009B77FD" w:rsidRDefault="00E51EF3" w:rsidP="00E51EF3">
            <w:pPr>
              <w:pStyle w:val="TablesCellsBody"/>
            </w:pPr>
            <w:r w:rsidRPr="00206434">
              <w:rPr>
                <w:rFonts w:asciiTheme="minorHAnsi" w:hAnsiTheme="minorHAnsi"/>
              </w:rPr>
              <w:t>Initial adoption</w:t>
            </w:r>
          </w:p>
        </w:tc>
      </w:tr>
    </w:tbl>
    <w:p w14:paraId="1B974581" w14:textId="50699AC6" w:rsidR="009B77FD" w:rsidRPr="009B77FD" w:rsidRDefault="009B77FD" w:rsidP="006D53FE">
      <w:pPr>
        <w:rPr>
          <w:lang w:val="en-GB"/>
        </w:rPr>
      </w:pPr>
    </w:p>
    <w:sectPr w:rsidR="009B77FD" w:rsidRPr="009B77FD" w:rsidSect="00F92931">
      <w:headerReference w:type="even" r:id="rId29"/>
      <w:headerReference w:type="default" r:id="rId30"/>
      <w:footerReference w:type="even" r:id="rId31"/>
      <w:footerReference w:type="default" r:id="rId32"/>
      <w:headerReference w:type="first" r:id="rId33"/>
      <w:footerReference w:type="first" r:id="rId34"/>
      <w:pgSz w:w="11900" w:h="16840"/>
      <w:pgMar w:top="1381" w:right="1134" w:bottom="1021" w:left="1134" w:header="283"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D1C035" w14:textId="77777777" w:rsidR="00503FF8" w:rsidRDefault="00503FF8" w:rsidP="008C7A19">
      <w:r>
        <w:separator/>
      </w:r>
    </w:p>
    <w:p w14:paraId="6DC786BF" w14:textId="77777777" w:rsidR="00503FF8" w:rsidRDefault="00503FF8"/>
  </w:endnote>
  <w:endnote w:type="continuationSeparator" w:id="0">
    <w:p w14:paraId="1C257D10" w14:textId="77777777" w:rsidR="00503FF8" w:rsidRDefault="00503FF8" w:rsidP="008C7A19">
      <w:r>
        <w:continuationSeparator/>
      </w:r>
    </w:p>
    <w:p w14:paraId="653B874E" w14:textId="77777777" w:rsidR="00503FF8" w:rsidRDefault="00503F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imes New Roman (Body CS)">
    <w:altName w:val="Times New Roman"/>
    <w:charset w:val="00"/>
    <w:family w:val="roman"/>
    <w:pitch w:val="variable"/>
    <w:sig w:usb0="E0002AEF" w:usb1="C0007841" w:usb2="00000009" w:usb3="00000000" w:csb0="000001FF" w:csb1="00000000"/>
  </w:font>
  <w:font w:name="Dotum">
    <w:altName w:val="돋움"/>
    <w:panose1 w:val="020B0600000101010101"/>
    <w:charset w:val="81"/>
    <w:family w:val="modern"/>
    <w:notTrueType/>
    <w:pitch w:val="fixed"/>
    <w:sig w:usb0="00000001" w:usb1="09060000" w:usb2="00000010" w:usb3="00000000" w:csb0="00080000" w:csb1="00000000"/>
  </w:font>
  <w:font w:name="Times New Roman (Headings CS)">
    <w:altName w:val="Times New Roman"/>
    <w:charset w:val="00"/>
    <w:family w:val="roman"/>
    <w:pitch w:val="variable"/>
    <w:sig w:usb0="E0002AE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onsolas">
    <w:panose1 w:val="020B0609020204030204"/>
    <w:charset w:val="00"/>
    <w:family w:val="modern"/>
    <w:pitch w:val="fixed"/>
    <w:sig w:usb0="E00006FF" w:usb1="0000FCFF" w:usb2="00000001" w:usb3="00000000" w:csb0="0000019F" w:csb1="00000000"/>
  </w:font>
  <w:font w:name="PT Mono">
    <w:altName w:val="MS Gothic"/>
    <w:charset w:val="4D"/>
    <w:family w:val="modern"/>
    <w:pitch w:val="fixed"/>
    <w:sig w:usb0="00000001" w:usb1="500078EB" w:usb2="00000000" w:usb3="00000000" w:csb0="00000097" w:csb1="00000000"/>
  </w:font>
  <w:font w:name="Avenir Book">
    <w:altName w:val="Corbel"/>
    <w:charset w:val="00"/>
    <w:family w:val="auto"/>
    <w:pitch w:val="variable"/>
    <w:sig w:usb0="800000AF" w:usb1="5000204A" w:usb2="00000000" w:usb3="00000000" w:csb0="0000009B"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61F8D" w14:textId="77777777" w:rsidR="008C7D79" w:rsidRDefault="008C7D79" w:rsidP="00926E1B">
    <w:pPr>
      <w:framePr w:wrap="none" w:vAnchor="text" w:hAnchor="margin" w:xAlign="right" w:y="1"/>
    </w:pPr>
    <w:r>
      <w:fldChar w:fldCharType="begin"/>
    </w:r>
    <w:r>
      <w:instrText xml:space="preserve">PAGE  </w:instrText>
    </w:r>
    <w:r>
      <w:fldChar w:fldCharType="end"/>
    </w:r>
  </w:p>
  <w:p w14:paraId="06054D33" w14:textId="77777777" w:rsidR="008C7D79" w:rsidRDefault="008C7D79" w:rsidP="006E4980">
    <w:pPr>
      <w:ind w:right="360"/>
    </w:pPr>
  </w:p>
  <w:p w14:paraId="146F635D" w14:textId="77777777" w:rsidR="008C7D79" w:rsidRDefault="008C7D7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2B3AE0" w14:textId="77777777" w:rsidR="008C7D79" w:rsidRPr="00872BFA" w:rsidRDefault="008C7D79" w:rsidP="006E3FE5">
    <w:pPr>
      <w:ind w:right="360"/>
      <w:rPr>
        <w:szCs w:val="20"/>
      </w:rPr>
    </w:pPr>
    <w:r>
      <w:rPr>
        <w:noProof/>
        <w:szCs w:val="20"/>
        <w:lang w:bidi="ne-NP"/>
      </w:rPr>
      <mc:AlternateContent>
        <mc:Choice Requires="wps">
          <w:drawing>
            <wp:anchor distT="0" distB="0" distL="114300" distR="114300" simplePos="0" relativeHeight="251659264" behindDoc="0" locked="0" layoutInCell="1" allowOverlap="1" wp14:anchorId="5A429E3A" wp14:editId="48BCEAFD">
              <wp:simplePos x="0" y="0"/>
              <wp:positionH relativeFrom="column">
                <wp:posOffset>1577884</wp:posOffset>
              </wp:positionH>
              <wp:positionV relativeFrom="paragraph">
                <wp:posOffset>189865</wp:posOffset>
              </wp:positionV>
              <wp:extent cx="3810000" cy="344170"/>
              <wp:effectExtent l="0" t="0" r="0" b="0"/>
              <wp:wrapNone/>
              <wp:docPr id="6" name="Text Box 6"/>
              <wp:cNvGraphicFramePr/>
              <a:graphic xmlns:a="http://schemas.openxmlformats.org/drawingml/2006/main">
                <a:graphicData uri="http://schemas.microsoft.com/office/word/2010/wordprocessingShape">
                  <wps:wsp>
                    <wps:cNvSpPr txBox="1"/>
                    <wps:spPr>
                      <a:xfrm>
                        <a:off x="0" y="0"/>
                        <a:ext cx="3810000" cy="344170"/>
                      </a:xfrm>
                      <a:prstGeom prst="rect">
                        <a:avLst/>
                      </a:prstGeom>
                      <a:solidFill>
                        <a:schemeClr val="lt1"/>
                      </a:solidFill>
                      <a:ln w="6350">
                        <a:noFill/>
                      </a:ln>
                    </wps:spPr>
                    <wps:txbx>
                      <w:txbxContent>
                        <w:p w14:paraId="2CD9E2E3" w14:textId="77777777" w:rsidR="008C7D79" w:rsidRPr="001F6981" w:rsidRDefault="008C7D79" w:rsidP="00D061EC">
                          <w:pPr>
                            <w:ind w:right="360"/>
                            <w:rPr>
                              <w:i/>
                              <w:iCs/>
                              <w:szCs w:val="20"/>
                            </w:rPr>
                          </w:pPr>
                          <w:r w:rsidRPr="001F6981">
                            <w:rPr>
                              <w:i/>
                              <w:iCs/>
                              <w:szCs w:val="20"/>
                            </w:rPr>
                            <w:t>Climate Security and Sustainable Development</w:t>
                          </w:r>
                        </w:p>
                        <w:p w14:paraId="3DE1EA25" w14:textId="77777777" w:rsidR="008C7D79" w:rsidRDefault="008C7D79" w:rsidP="00D061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429E3A" id="_x0000_t202" coordsize="21600,21600" o:spt="202" path="m,l,21600r21600,l21600,xe">
              <v:stroke joinstyle="miter"/>
              <v:path gradientshapeok="t" o:connecttype="rect"/>
            </v:shapetype>
            <v:shape id="Text Box 6" o:spid="_x0000_s1033" type="#_x0000_t202" style="position:absolute;margin-left:124.25pt;margin-top:14.95pt;width:300pt;height:2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r8QQgIAAHkEAAAOAAAAZHJzL2Uyb0RvYy54bWysVE1v2zAMvQ/YfxB0X+006ceCOkXWIsOA&#10;oi2QDj0rshwbkEVNUmJ3v35PspN23U7DclAokiL5HklfXfetZnvlfEOm4JOTnDNlJJWN2Rb8+9Pq&#10;0yVnPghTCk1GFfxFeX69+PjhqrNzdUo16VI5hiDGzztb8DoEO88yL2vVCn9CVhkYK3KtCLi6bVY6&#10;0SF6q7PTPD/POnKldSSV99DeDka+SPGrSsnwUFVeBaYLjtpCOl06N/HMFldivnXC1o0cyxD/UEUr&#10;GoOkx1C3Igi2c80fodpGOvJUhRNJbUZV1UiVMADNJH+HZl0LqxIWkOPtkSb//8LK+/2jY01Z8HPO&#10;jGjRoifVB/aFenYe2emsn8NpbeEWeqjR5YPeQxlB95Vr4z/gMNjB88uR2xhMQjm9nOT4cSZhm85m&#10;k4tEfvb62jofvipqWRQK7tC7RKnY3/mASuB6cInJPOmmXDVap0ucF3WjHdsLdFqHVCNe/OalDesA&#10;dHqWp8CG4vMhsjZIELEOmKIU+k0/ErCh8gX4HQ3z461cNSjyTvjwKBwGBriwBOEBR6UJSWiUOKvJ&#10;/fybPvqjj7By1mEAC+5/7IRTnOlvBh3+PJnN4sSmy+zs4hQX99ayeWsxu/aGgHyCdbMyidE/6INY&#10;OWqfsSvLmBUmYSRyFzwcxJswrAV2TarlMjlhRq0Id2ZtZQwdmY4teOqfhbNjnwI6fE+HURXzd+0a&#10;fONLQ8tdoKpJvYwED6yOvGO+U4vHXYwL9PaevF6/GItfAAAA//8DAFBLAwQUAAYACAAAACEAbtZf&#10;AeAAAAAJAQAADwAAAGRycy9kb3ducmV2LnhtbEyPS0/DMBCE75X4D9Yicamo05ZCGuJUCPGQuLXh&#10;IW5uvCQR8TqK3ST8e7Zc6G12ZzT7bboZbSN67HztSMF8FoFAKpypqVTwmj9exiB80GR04wgV/KCH&#10;TXY2SXVi3EBb7HehFFxCPtEKqhDaREpfVGi1n7kWib0v11kdeOxKaTo9cLlt5CKKrqXVNfGFSrd4&#10;X2HxvTtYBZ/T8uPFj09vw3K1bB+e+/zm3eRKXZyPd7cgAo7hPwxHfEaHjJn27kDGi0bB4ipecZTF&#10;eg2CA/HfYn8Uc5BZKk8/yH4BAAD//wMAUEsBAi0AFAAGAAgAAAAhALaDOJL+AAAA4QEAABMAAAAA&#10;AAAAAAAAAAAAAAAAAFtDb250ZW50X1R5cGVzXS54bWxQSwECLQAUAAYACAAAACEAOP0h/9YAAACU&#10;AQAACwAAAAAAAAAAAAAAAAAvAQAAX3JlbHMvLnJlbHNQSwECLQAUAAYACAAAACEAbGK/EEICAAB5&#10;BAAADgAAAAAAAAAAAAAAAAAuAgAAZHJzL2Uyb0RvYy54bWxQSwECLQAUAAYACAAAACEAbtZfAeAA&#10;AAAJAQAADwAAAAAAAAAAAAAAAACcBAAAZHJzL2Rvd25yZXYueG1sUEsFBgAAAAAEAAQA8wAAAKkF&#10;AAAAAA==&#10;" fillcolor="white [3201]" stroked="f" strokeweight=".5pt">
              <v:textbox>
                <w:txbxContent>
                  <w:p w14:paraId="2CD9E2E3" w14:textId="77777777" w:rsidR="008C7D79" w:rsidRPr="001F6981" w:rsidRDefault="008C7D79" w:rsidP="00D061EC">
                    <w:pPr>
                      <w:ind w:right="360"/>
                      <w:rPr>
                        <w:i/>
                        <w:iCs/>
                        <w:szCs w:val="20"/>
                      </w:rPr>
                    </w:pPr>
                    <w:r w:rsidRPr="001F6981">
                      <w:rPr>
                        <w:i/>
                        <w:iCs/>
                        <w:szCs w:val="20"/>
                      </w:rPr>
                      <w:t>Climate Security and Sustainable Development</w:t>
                    </w:r>
                  </w:p>
                  <w:p w14:paraId="3DE1EA25" w14:textId="77777777" w:rsidR="008C7D79" w:rsidRDefault="008C7D79" w:rsidP="00D061EC"/>
                </w:txbxContent>
              </v:textbox>
            </v:shape>
          </w:pict>
        </mc:Fallback>
      </mc:AlternateContent>
    </w:r>
    <w:r>
      <w:rPr>
        <w:noProof/>
        <w:lang w:bidi="ne-NP"/>
      </w:rPr>
      <w:drawing>
        <wp:anchor distT="0" distB="0" distL="114300" distR="114300" simplePos="0" relativeHeight="251662336" behindDoc="0" locked="1" layoutInCell="1" allowOverlap="0" wp14:anchorId="128FD689" wp14:editId="33260B74">
          <wp:simplePos x="0" y="0"/>
          <wp:positionH relativeFrom="margin">
            <wp:posOffset>0</wp:posOffset>
          </wp:positionH>
          <wp:positionV relativeFrom="bottomMargin">
            <wp:posOffset>252095</wp:posOffset>
          </wp:positionV>
          <wp:extent cx="1231200" cy="144000"/>
          <wp:effectExtent l="0" t="0" r="127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31200" cy="144000"/>
                  </a:xfrm>
                  <a:prstGeom prst="rect">
                    <a:avLst/>
                  </a:prstGeom>
                </pic:spPr>
              </pic:pic>
            </a:graphicData>
          </a:graphic>
          <wp14:sizeRelH relativeFrom="margin">
            <wp14:pctWidth>0</wp14:pctWidth>
          </wp14:sizeRelH>
          <wp14:sizeRelV relativeFrom="margin">
            <wp14:pctHeight>0</wp14:pctHeight>
          </wp14:sizeRelV>
        </wp:anchor>
      </w:drawing>
    </w:r>
  </w:p>
  <w:p w14:paraId="2B7E5A4D" w14:textId="77777777" w:rsidR="008C7D79" w:rsidRPr="00B01B0E" w:rsidRDefault="008C7D79" w:rsidP="00EC5900">
    <w:pPr>
      <w:framePr w:w="515" w:h="335" w:hRule="exact" w:wrap="none" w:vAnchor="text" w:hAnchor="page" w:x="11109" w:y="46"/>
      <w:rPr>
        <w:rFonts w:asciiTheme="minorHAnsi" w:hAnsiTheme="minorHAnsi"/>
        <w:sz w:val="18"/>
        <w:szCs w:val="18"/>
      </w:rPr>
    </w:pPr>
    <w:r w:rsidRPr="00B01B0E">
      <w:rPr>
        <w:rFonts w:asciiTheme="minorHAnsi" w:hAnsiTheme="minorHAnsi"/>
        <w:sz w:val="18"/>
        <w:szCs w:val="18"/>
      </w:rPr>
      <w:fldChar w:fldCharType="begin"/>
    </w:r>
    <w:r w:rsidRPr="00B01B0E">
      <w:rPr>
        <w:rFonts w:asciiTheme="minorHAnsi" w:hAnsiTheme="minorHAnsi"/>
        <w:sz w:val="18"/>
        <w:szCs w:val="18"/>
      </w:rPr>
      <w:instrText xml:space="preserve">PAGE  </w:instrText>
    </w:r>
    <w:r w:rsidRPr="00B01B0E">
      <w:rPr>
        <w:rFonts w:asciiTheme="minorHAnsi" w:hAnsiTheme="minorHAnsi"/>
        <w:sz w:val="18"/>
        <w:szCs w:val="18"/>
      </w:rPr>
      <w:fldChar w:fldCharType="separate"/>
    </w:r>
    <w:r w:rsidR="00996AEF">
      <w:rPr>
        <w:rFonts w:asciiTheme="minorHAnsi" w:hAnsiTheme="minorHAnsi"/>
        <w:noProof/>
        <w:sz w:val="18"/>
        <w:szCs w:val="18"/>
      </w:rPr>
      <w:t>2</w:t>
    </w:r>
    <w:r w:rsidRPr="00B01B0E">
      <w:rPr>
        <w:rFonts w:asciiTheme="minorHAnsi" w:hAnsiTheme="minorHAnsi"/>
        <w:sz w:val="18"/>
        <w:szCs w:val="18"/>
      </w:rPr>
      <w:fldChar w:fldCharType="end"/>
    </w:r>
  </w:p>
  <w:p w14:paraId="295AF4EB" w14:textId="77777777" w:rsidR="008C7D79" w:rsidRDefault="008C7D79"/>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A67A85" w14:textId="77777777" w:rsidR="008C7D79" w:rsidRDefault="008C7D79">
    <w:r w:rsidRPr="007B2737">
      <w:rPr>
        <w:noProof/>
        <w:lang w:bidi="ne-NP"/>
      </w:rPr>
      <mc:AlternateContent>
        <mc:Choice Requires="wps">
          <w:drawing>
            <wp:anchor distT="0" distB="0" distL="114300" distR="114300" simplePos="0" relativeHeight="251675648" behindDoc="0" locked="0" layoutInCell="1" allowOverlap="1" wp14:anchorId="3A5934E3" wp14:editId="0B4ECDEC">
              <wp:simplePos x="0" y="0"/>
              <wp:positionH relativeFrom="column">
                <wp:posOffset>1787525</wp:posOffset>
              </wp:positionH>
              <wp:positionV relativeFrom="paragraph">
                <wp:posOffset>-73660</wp:posOffset>
              </wp:positionV>
              <wp:extent cx="3788229" cy="344170"/>
              <wp:effectExtent l="0" t="0" r="0" b="0"/>
              <wp:wrapNone/>
              <wp:docPr id="1" name="Text Box 1"/>
              <wp:cNvGraphicFramePr/>
              <a:graphic xmlns:a="http://schemas.openxmlformats.org/drawingml/2006/main">
                <a:graphicData uri="http://schemas.microsoft.com/office/word/2010/wordprocessingShape">
                  <wps:wsp>
                    <wps:cNvSpPr txBox="1"/>
                    <wps:spPr>
                      <a:xfrm>
                        <a:off x="0" y="0"/>
                        <a:ext cx="3788229" cy="344170"/>
                      </a:xfrm>
                      <a:prstGeom prst="rect">
                        <a:avLst/>
                      </a:prstGeom>
                      <a:solidFill>
                        <a:schemeClr val="lt1"/>
                      </a:solidFill>
                      <a:ln w="6350">
                        <a:noFill/>
                      </a:ln>
                    </wps:spPr>
                    <wps:txbx>
                      <w:txbxContent>
                        <w:p w14:paraId="2CB867A4" w14:textId="77777777" w:rsidR="008C7D79" w:rsidRPr="001F6981" w:rsidRDefault="008C7D79" w:rsidP="007B2737">
                          <w:pPr>
                            <w:ind w:right="360"/>
                            <w:rPr>
                              <w:i/>
                              <w:iCs/>
                              <w:szCs w:val="20"/>
                            </w:rPr>
                          </w:pPr>
                          <w:r w:rsidRPr="001F6981">
                            <w:rPr>
                              <w:i/>
                              <w:iCs/>
                              <w:szCs w:val="20"/>
                            </w:rPr>
                            <w:t>Climate Security and Sustainable Development</w:t>
                          </w:r>
                        </w:p>
                        <w:p w14:paraId="396CB80D" w14:textId="77777777" w:rsidR="008C7D79" w:rsidRDefault="008C7D79" w:rsidP="007B27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5934E3" id="_x0000_t202" coordsize="21600,21600" o:spt="202" path="m,l,21600r21600,l21600,xe">
              <v:stroke joinstyle="miter"/>
              <v:path gradientshapeok="t" o:connecttype="rect"/>
            </v:shapetype>
            <v:shape id="Text Box 1" o:spid="_x0000_s1035" type="#_x0000_t202" style="position:absolute;margin-left:140.75pt;margin-top:-5.8pt;width:298.3pt;height:27.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5MvRAIAAIAEAAAOAAAAZHJzL2Uyb0RvYy54bWysVN9v2jAQfp+0/8Hy+wgE2tKIUDEqpkmo&#10;rQRTn43jkEi2z7MNCfvrd3YCpd2epr0457vz/fi+u8weWiXJUVhXg87paDCkRGgORa33Of2xXX2Z&#10;UuI80wWToEVOT8LRh/nnT7PGZCKFCmQhLMEg2mWNyWnlvcmSxPFKKOYGYIRGYwlWMY9Xu08KyxqM&#10;rmSSDoe3SQO2MBa4cA61j52RzmP8shTcP5elE57InGJtPp42nrtwJvMZy/aWmarmfRnsH6pQrNaY&#10;9BLqkXlGDrb+I5SquQUHpR9wUAmUZc1F7AG7GQ0/dLOpmBGxFwTHmQtM7v+F5U/HF0vqArmjRDOF&#10;FG1F68lXaMkooNMYl6HTxqCbb1EdPHu9Q2Voui2tCl9sh6AdcT5dsA3BOCrHd9Npmt5TwtE2nkxG&#10;dxH85O21sc5/E6BIEHJqkbsIKTuunceM6Hp2CckcyLpY1VLGS5gXsZSWHBkyLX2sEV+885KaNDm9&#10;Hd8MY2AN4XkXWWpMEHrtegqSb3dtRCY997uD4oQwWOjGyBm+qrHWNXP+hVmcG+wcd8E/41FKwFzQ&#10;S5RUYH/9TR/8kU60UtLgHObU/TwwKyiR3zUSfT+aTMLgxsvk5i7Fi7227K4t+qCWgAAgmVhdFIO/&#10;l2extKBecWUWISuamOaYO6f+LC59tx24clwsFtEJR9Uwv9Ybw0PoAHhgYtu+Mmt6ujwS/QTniWXZ&#10;B9Y63/BSw+LgoawjpQHnDtUefhzzyHS/kmGPru/R6+3HMf8NAAD//wMAUEsDBBQABgAIAAAAIQDo&#10;X1xg4gAAAAoBAAAPAAAAZHJzL2Rvd25yZXYueG1sTI/LTsMwEEX3SPyDNUhsUOs4pWkUMqkQ4iF1&#10;R0OL2LmxSSLicRS7Sfh7zAqWo3t075l8O5uOjXpwrSUEsYyAaaqsaqlGeCufFikw5yUp2VnSCN/a&#10;wba4vMhlpuxEr3rc+5qFEnKZRGi87zPOXdVoI93S9ppC9mkHI304h5qrQU6h3HQ8jqKEG9lSWGhk&#10;rx8aXX3tzwbh46Z+37n5+TCt1qv+8WUsN0dVIl5fzfd3wLye/R8Mv/pBHYrgdLJnUo51CHEq1gFF&#10;WAiRAAtEukkFsBPCbZwAL3L+/4XiBwAA//8DAFBLAQItABQABgAIAAAAIQC2gziS/gAAAOEBAAAT&#10;AAAAAAAAAAAAAAAAAAAAAABbQ29udGVudF9UeXBlc10ueG1sUEsBAi0AFAAGAAgAAAAhADj9If/W&#10;AAAAlAEAAAsAAAAAAAAAAAAAAAAALwEAAF9yZWxzLy5yZWxzUEsBAi0AFAAGAAgAAAAhAMOjky9E&#10;AgAAgAQAAA4AAAAAAAAAAAAAAAAALgIAAGRycy9lMm9Eb2MueG1sUEsBAi0AFAAGAAgAAAAhAOhf&#10;XGDiAAAACgEAAA8AAAAAAAAAAAAAAAAAngQAAGRycy9kb3ducmV2LnhtbFBLBQYAAAAABAAEAPMA&#10;AACtBQAAAAA=&#10;" fillcolor="white [3201]" stroked="f" strokeweight=".5pt">
              <v:textbox>
                <w:txbxContent>
                  <w:p w14:paraId="2CB867A4" w14:textId="77777777" w:rsidR="008C7D79" w:rsidRPr="001F6981" w:rsidRDefault="008C7D79" w:rsidP="007B2737">
                    <w:pPr>
                      <w:ind w:right="360"/>
                      <w:rPr>
                        <w:i/>
                        <w:iCs/>
                        <w:szCs w:val="20"/>
                      </w:rPr>
                    </w:pPr>
                    <w:r w:rsidRPr="001F6981">
                      <w:rPr>
                        <w:i/>
                        <w:iCs/>
                        <w:szCs w:val="20"/>
                      </w:rPr>
                      <w:t>Climate Security and Sustainable Development</w:t>
                    </w:r>
                  </w:p>
                  <w:p w14:paraId="396CB80D" w14:textId="77777777" w:rsidR="008C7D79" w:rsidRDefault="008C7D79" w:rsidP="007B2737"/>
                </w:txbxContent>
              </v:textbox>
            </v:shape>
          </w:pict>
        </mc:Fallback>
      </mc:AlternateContent>
    </w:r>
    <w:r>
      <w:rPr>
        <w:noProof/>
        <w:lang w:bidi="ne-NP"/>
        <w14:cntxtAlts w14:val="0"/>
      </w:rPr>
      <w:drawing>
        <wp:anchor distT="0" distB="0" distL="114300" distR="114300" simplePos="0" relativeHeight="251678720" behindDoc="0" locked="0" layoutInCell="1" allowOverlap="1" wp14:anchorId="693E87F6" wp14:editId="1EF2CF2C">
          <wp:simplePos x="0" y="0"/>
          <wp:positionH relativeFrom="column">
            <wp:posOffset>0</wp:posOffset>
          </wp:positionH>
          <wp:positionV relativeFrom="bottomMargin">
            <wp:posOffset>252095</wp:posOffset>
          </wp:positionV>
          <wp:extent cx="1222244" cy="14400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22244" cy="144000"/>
                  </a:xfrm>
                  <a:prstGeom prst="rect">
                    <a:avLst/>
                  </a:prstGeom>
                </pic:spPr>
              </pic:pic>
            </a:graphicData>
          </a:graphic>
          <wp14:sizeRelH relativeFrom="page">
            <wp14:pctWidth>0</wp14:pctWidth>
          </wp14:sizeRelH>
          <wp14:sizeRelV relativeFrom="page">
            <wp14:pctHeight>0</wp14:pctHeight>
          </wp14:sizeRelV>
        </wp:anchor>
      </w:drawing>
    </w:r>
    <w:r>
      <w:rPr>
        <w:noProof/>
        <w:lang w:bidi="ne-NP"/>
      </w:rPr>
      <w:drawing>
        <wp:anchor distT="0" distB="0" distL="114300" distR="114300" simplePos="0" relativeHeight="251670528" behindDoc="0" locked="0" layoutInCell="1" allowOverlap="1" wp14:anchorId="6402868D" wp14:editId="4FF0B892">
          <wp:simplePos x="0" y="0"/>
          <wp:positionH relativeFrom="margin">
            <wp:posOffset>4518660</wp:posOffset>
          </wp:positionH>
          <wp:positionV relativeFrom="margin">
            <wp:posOffset>10076263</wp:posOffset>
          </wp:positionV>
          <wp:extent cx="1816100" cy="211455"/>
          <wp:effectExtent l="0" t="0" r="0" b="444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2">
                    <a:extLst>
                      <a:ext uri="{28A0092B-C50C-407E-A947-70E740481C1C}">
                        <a14:useLocalDpi xmlns:a14="http://schemas.microsoft.com/office/drawing/2010/main" val="0"/>
                      </a:ext>
                    </a:extLst>
                  </a:blip>
                  <a:stretch>
                    <a:fillRect/>
                  </a:stretch>
                </pic:blipFill>
                <pic:spPr>
                  <a:xfrm>
                    <a:off x="0" y="0"/>
                    <a:ext cx="1816100" cy="211455"/>
                  </a:xfrm>
                  <a:prstGeom prst="rect">
                    <a:avLst/>
                  </a:prstGeom>
                </pic:spPr>
              </pic:pic>
            </a:graphicData>
          </a:graphic>
          <wp14:sizeRelV relativeFrom="margin">
            <wp14:pctHeight>0</wp14:pctHeight>
          </wp14:sizeRelV>
        </wp:anchor>
      </w:drawing>
    </w:r>
    <w:r>
      <w:rPr>
        <w:noProof/>
        <w:lang w:bidi="ne-NP"/>
      </w:rPr>
      <w:drawing>
        <wp:anchor distT="0" distB="0" distL="114300" distR="114300" simplePos="0" relativeHeight="251666432" behindDoc="0" locked="0" layoutInCell="1" allowOverlap="1" wp14:anchorId="60E5A1B6" wp14:editId="6479B9CD">
          <wp:simplePos x="0" y="0"/>
          <wp:positionH relativeFrom="column">
            <wp:posOffset>225590</wp:posOffset>
          </wp:positionH>
          <wp:positionV relativeFrom="paragraph">
            <wp:posOffset>5165449</wp:posOffset>
          </wp:positionV>
          <wp:extent cx="3869635" cy="769085"/>
          <wp:effectExtent l="0" t="0" r="4445" b="571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S_Logo_Primary_MonoWhite.eps"/>
                  <pic:cNvPicPr/>
                </pic:nvPicPr>
                <pic:blipFill>
                  <a:blip r:embed="rId3">
                    <a:extLst>
                      <a:ext uri="{28A0092B-C50C-407E-A947-70E740481C1C}">
                        <a14:useLocalDpi xmlns:a14="http://schemas.microsoft.com/office/drawing/2010/main" val="0"/>
                      </a:ext>
                    </a:extLst>
                  </a:blip>
                  <a:stretch>
                    <a:fillRect/>
                  </a:stretch>
                </pic:blipFill>
                <pic:spPr>
                  <a:xfrm>
                    <a:off x="0" y="0"/>
                    <a:ext cx="3869635" cy="7690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298A4C" w14:textId="77777777" w:rsidR="00503FF8" w:rsidRDefault="00503FF8" w:rsidP="008C7A19">
      <w:r>
        <w:separator/>
      </w:r>
    </w:p>
    <w:p w14:paraId="34AB685E" w14:textId="77777777" w:rsidR="00503FF8" w:rsidRDefault="00503FF8"/>
  </w:footnote>
  <w:footnote w:type="continuationSeparator" w:id="0">
    <w:p w14:paraId="6E629E27" w14:textId="77777777" w:rsidR="00503FF8" w:rsidRDefault="00503FF8" w:rsidP="008C7A19">
      <w:r>
        <w:continuationSeparator/>
      </w:r>
    </w:p>
    <w:p w14:paraId="585A38F9" w14:textId="77777777" w:rsidR="00503FF8" w:rsidRDefault="00503FF8"/>
  </w:footnote>
  <w:footnote w:id="1">
    <w:p w14:paraId="0BD9B21C" w14:textId="77777777" w:rsidR="008C7D79" w:rsidRDefault="008C7D79" w:rsidP="00B12F71">
      <w:pPr>
        <w:pStyle w:val="FootnoteText"/>
        <w:keepLines/>
        <w:numPr>
          <w:ilvl w:val="0"/>
          <w:numId w:val="19"/>
        </w:numPr>
        <w:spacing w:before="120" w:after="60"/>
        <w:contextualSpacing w:val="0"/>
        <w:jc w:val="both"/>
      </w:pPr>
      <w:r>
        <w:rPr>
          <w:rStyle w:val="FootnoteReference"/>
        </w:rPr>
        <w:footnoteRef/>
      </w:r>
      <w:r>
        <w:t xml:space="preserve"> </w:t>
      </w:r>
      <w:r w:rsidRPr="006453A1">
        <w:rPr>
          <w:rFonts w:ascii="Avenir Book" w:hAnsi="Avenir Book"/>
          <w:bCs/>
          <w:iCs/>
          <w:szCs w:val="16"/>
        </w:rPr>
        <w:t>Whenever emission reductions are capped, both the original and capped values used for calculations must be transparently reported.  Use brackets to denote original values</w:t>
      </w:r>
      <w:r>
        <w:rPr>
          <w:rFonts w:ascii="Avenir Book" w:hAnsi="Avenir Book"/>
          <w:bCs/>
          <w:iCs/>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E2CDF4" w14:textId="77777777" w:rsidR="008C7D79" w:rsidRDefault="008C7D79" w:rsidP="00926E1B">
    <w:pPr>
      <w:framePr w:wrap="none" w:vAnchor="text" w:hAnchor="margin" w:xAlign="right" w:y="1"/>
    </w:pPr>
    <w:r>
      <w:fldChar w:fldCharType="begin"/>
    </w:r>
    <w:r>
      <w:instrText xml:space="preserve">PAGE  </w:instrText>
    </w:r>
    <w:r>
      <w:fldChar w:fldCharType="end"/>
    </w:r>
  </w:p>
  <w:p w14:paraId="1703D2EC" w14:textId="77777777" w:rsidR="008C7D79" w:rsidRDefault="008C7D79" w:rsidP="00DB4ED0">
    <w:pPr>
      <w:ind w:right="360"/>
    </w:pPr>
  </w:p>
  <w:p w14:paraId="08BF73F1" w14:textId="77777777" w:rsidR="008C7D79" w:rsidRDefault="008C7D7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788831" w14:textId="1DAE6CF4" w:rsidR="008C7D79" w:rsidRPr="006C572D" w:rsidRDefault="008C7D79" w:rsidP="006C572D">
    <w:pPr>
      <w:rPr>
        <w:b/>
        <w:bCs/>
        <w:sz w:val="16"/>
        <w:szCs w:val="16"/>
      </w:rPr>
    </w:pPr>
    <w:r w:rsidRPr="006C572D">
      <w:rPr>
        <w:rStyle w:val="SmallTags"/>
        <w:b/>
        <w:bCs/>
      </w:rPr>
      <w:br/>
    </w:r>
    <w:sdt>
      <w:sdtPr>
        <w:rPr>
          <w:b/>
          <w:bCs/>
          <w:color w:val="00B9BD" w:themeColor="accent1"/>
          <w:sz w:val="16"/>
          <w:szCs w:val="16"/>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r>
          <w:rPr>
            <w:b/>
            <w:bCs/>
            <w:color w:val="00B9BD" w:themeColor="accent1"/>
            <w:sz w:val="16"/>
            <w:szCs w:val="16"/>
          </w:rPr>
          <w:t>TEMPLATE- Monitoring Report</w:t>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E3A72F" w14:textId="77777777" w:rsidR="008C7D79" w:rsidRPr="008F3380" w:rsidRDefault="008C7D79" w:rsidP="00B01B0E">
    <w:pPr>
      <w:ind w:left="-1134"/>
    </w:pPr>
    <w:r>
      <w:rPr>
        <w:noProof/>
        <w:lang w:bidi="ne-NP"/>
        <w14:cntxtAlts w14:val="0"/>
      </w:rPr>
      <mc:AlternateContent>
        <mc:Choice Requires="wps">
          <w:drawing>
            <wp:anchor distT="0" distB="0" distL="114300" distR="114300" simplePos="0" relativeHeight="251677696" behindDoc="0" locked="0" layoutInCell="1" allowOverlap="1" wp14:anchorId="55923822" wp14:editId="658045C5">
              <wp:simplePos x="0" y="0"/>
              <wp:positionH relativeFrom="column">
                <wp:posOffset>-47915</wp:posOffset>
              </wp:positionH>
              <wp:positionV relativeFrom="paragraph">
                <wp:posOffset>1473482</wp:posOffset>
              </wp:positionV>
              <wp:extent cx="1029457" cy="248467"/>
              <wp:effectExtent l="0" t="0" r="0" b="5715"/>
              <wp:wrapNone/>
              <wp:docPr id="3" name="Text Box 3"/>
              <wp:cNvGraphicFramePr/>
              <a:graphic xmlns:a="http://schemas.openxmlformats.org/drawingml/2006/main">
                <a:graphicData uri="http://schemas.microsoft.com/office/word/2010/wordprocessingShape">
                  <wps:wsp>
                    <wps:cNvSpPr txBox="1"/>
                    <wps:spPr>
                      <a:xfrm>
                        <a:off x="0" y="0"/>
                        <a:ext cx="1029457" cy="248467"/>
                      </a:xfrm>
                      <a:prstGeom prst="rect">
                        <a:avLst/>
                      </a:prstGeom>
                      <a:solidFill>
                        <a:schemeClr val="accent1"/>
                      </a:solidFill>
                    </wps:spPr>
                    <wps:txbx>
                      <w:txbxContent>
                        <w:p w14:paraId="1EC7EAC8" w14:textId="77777777" w:rsidR="008C7D79" w:rsidRPr="00EC5900" w:rsidRDefault="008C7D79">
                          <w:pPr>
                            <w:rPr>
                              <w:b/>
                              <w:bCs/>
                              <w:color w:val="FFFFFF" w:themeColor="background1"/>
                              <w:lang w:val="it-IT"/>
                            </w:rPr>
                          </w:pPr>
                          <w:r>
                            <w:rPr>
                              <w:b/>
                              <w:bCs/>
                              <w:color w:val="FFFFFF" w:themeColor="background1"/>
                              <w:lang w:val="it-IT"/>
                            </w:rPr>
                            <w:t>TEMPLATE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923822" id="_x0000_t202" coordsize="21600,21600" o:spt="202" path="m,l,21600r21600,l21600,xe">
              <v:stroke joinstyle="miter"/>
              <v:path gradientshapeok="t" o:connecttype="rect"/>
            </v:shapetype>
            <v:shape id="Text Box 3" o:spid="_x0000_s1034" type="#_x0000_t202" style="position:absolute;left:0;text-align:left;margin-left:-3.75pt;margin-top:116pt;width:81.05pt;height:19.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pJ9NQIAAGMEAAAOAAAAZHJzL2Uyb0RvYy54bWysVE1vGjEQvVfqf7B8LwuE5mPFElEiqkpR&#10;EgminI3XZi3ZHtc27NJf37EXCEp7qnoxM57Z8bz3Zpjed0aTvfBBga3oaDCkRFgOtbLbir6ul19u&#10;KQmR2ZppsKKiBxHo/ezzp2nrSjGGBnQtPMEiNpStq2gToyuLIvBGGBYG4ITFoARvWETXb4vasxar&#10;G12Mh8ProgVfOw9chIC3D32QznJ9KQWPz1IGEYmuKPYW8+nzuUlnMZuycuuZaxQ/tsH+oQvDlMVH&#10;z6UeWGRk59UfpYziHgLIOOBgCpBScZExIJrR8AOaVcOcyFiQnODONIX/V5Y/7V88UXVFryixzKBE&#10;a9FF8g06cpXYaV0oMWnlMC12eI0qn+4DXibQnfQm/SIcgnHk+XDmNhXj6aPh+G7y9YYSjrHx5HZy&#10;fZPKFO9fOx/idwGGJKOiHrXLlLL9Y4h96iklPRZAq3qptM5Omhex0J7sGSrNOBc25j7xgYvMIsHp&#10;205W7DZdBn+GtIH6gEg99JMSHF8qbOeRhfjCPI4GgsNxj894SA1tReFoUdKA//W3+5SPimGUkhZH&#10;raLh5455QYn+YVHLu9FkkmYzO8jRGB1/GdlcRuzOLAAxjnCxHM9myo/6ZEoP5g23Yp5exRCzHN+u&#10;aDyZi9gvAG4VF/N5TsJpdCw+2pXjqXTiNJG97t6Yd0dFImr5BKehZOUHYfrc9KWF+S6CVFm1xHPP&#10;KqqdHJzkrPtx69KqXPo56/2/YfYbAAD//wMAUEsDBBQABgAIAAAAIQCKLBnO4AAAAAoBAAAPAAAA&#10;ZHJzL2Rvd25yZXYueG1sTI/LTsMwEEX3lfgHa5DYtc6DNijEqRASEqxa+hDbaWySqPE4st3U/D3u&#10;CpYzc3Tn3God9MAmZV1vSEC6SIApaozsqRVw2L/Nn4A5jyRxMKQE/CgH6/puVmEpzZU+1bTzLYsh&#10;5EoU0Hk/lpy7plMa3cKMiuLt21iNPo625dLiNYbrgWdJsuIae4ofOhzVa6ea8+6iBUzn4uvj3W71&#10;cR8OeMzNJm/DRoiH+/DyDMyr4P9guOlHdaij08lcSDo2CJgXy0gKyPIsdroBy8cVsFPcFGkKvK74&#10;/wr1LwAAAP//AwBQSwECLQAUAAYACAAAACEAtoM4kv4AAADhAQAAEwAAAAAAAAAAAAAAAAAAAAAA&#10;W0NvbnRlbnRfVHlwZXNdLnhtbFBLAQItABQABgAIAAAAIQA4/SH/1gAAAJQBAAALAAAAAAAAAAAA&#10;AAAAAC8BAABfcmVscy8ucmVsc1BLAQItABQABgAIAAAAIQBnUpJ9NQIAAGMEAAAOAAAAAAAAAAAA&#10;AAAAAC4CAABkcnMvZTJvRG9jLnhtbFBLAQItABQABgAIAAAAIQCKLBnO4AAAAAoBAAAPAAAAAAAA&#10;AAAAAAAAAI8EAABkcnMvZG93bnJldi54bWxQSwUGAAAAAAQABADzAAAAnAUAAAAA&#10;" fillcolor="#00b9bd [3204]" stroked="f">
              <v:textbox>
                <w:txbxContent>
                  <w:p w14:paraId="1EC7EAC8" w14:textId="77777777" w:rsidR="008C7D79" w:rsidRPr="00EC5900" w:rsidRDefault="008C7D79">
                    <w:pPr>
                      <w:rPr>
                        <w:b/>
                        <w:bCs/>
                        <w:color w:val="FFFFFF" w:themeColor="background1"/>
                        <w:lang w:val="it-IT"/>
                      </w:rPr>
                    </w:pPr>
                    <w:r>
                      <w:rPr>
                        <w:b/>
                        <w:bCs/>
                        <w:color w:val="FFFFFF" w:themeColor="background1"/>
                        <w:lang w:val="it-IT"/>
                      </w:rPr>
                      <w:t>TEMPLATE</w:t>
                    </w:r>
                  </w:p>
                </w:txbxContent>
              </v:textbox>
            </v:shape>
          </w:pict>
        </mc:Fallback>
      </mc:AlternateContent>
    </w:r>
    <w:r>
      <w:rPr>
        <w:noProof/>
        <w:lang w:bidi="ne-NP"/>
      </w:rPr>
      <w:drawing>
        <wp:anchor distT="0" distB="0" distL="114300" distR="114300" simplePos="0" relativeHeight="251673600" behindDoc="0" locked="0" layoutInCell="1" allowOverlap="1" wp14:anchorId="0501731B" wp14:editId="23A992CD">
          <wp:simplePos x="0" y="0"/>
          <wp:positionH relativeFrom="column">
            <wp:posOffset>-445589</wp:posOffset>
          </wp:positionH>
          <wp:positionV relativeFrom="paragraph">
            <wp:posOffset>-544</wp:posOffset>
          </wp:positionV>
          <wp:extent cx="3633348" cy="1423942"/>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_Logo_Primary_MonoWhite_Tagline.eps"/>
                  <pic:cNvPicPr/>
                </pic:nvPicPr>
                <pic:blipFill>
                  <a:blip r:embed="rId1">
                    <a:extLst>
                      <a:ext uri="{28A0092B-C50C-407E-A947-70E740481C1C}">
                        <a14:useLocalDpi xmlns:a14="http://schemas.microsoft.com/office/drawing/2010/main" val="0"/>
                      </a:ext>
                    </a:extLst>
                  </a:blip>
                  <a:stretch>
                    <a:fillRect/>
                  </a:stretch>
                </pic:blipFill>
                <pic:spPr bwMode="auto">
                  <a:xfrm>
                    <a:off x="0" y="0"/>
                    <a:ext cx="3633348" cy="14239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bidi="ne-NP"/>
      </w:rPr>
      <w:drawing>
        <wp:inline distT="0" distB="0" distL="0" distR="0" wp14:anchorId="3B717A98" wp14:editId="0B78F4EF">
          <wp:extent cx="7593965" cy="1580606"/>
          <wp:effectExtent l="0" t="0" r="6985" b="635"/>
          <wp:docPr id="20" name="Diagram 20"/>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 r:lo="rId3" r:qs="rId4" r:cs="rId5"/>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8.45pt;height:8.45pt" o:bullet="t">
        <v:imagedata r:id="rId1" o:title="caret-cyan-bulletpoint"/>
      </v:shape>
    </w:pict>
  </w:numPicBullet>
  <w:abstractNum w:abstractNumId="0">
    <w:nsid w:val="FFFFFF7C"/>
    <w:multiLevelType w:val="singleLevel"/>
    <w:tmpl w:val="7BFA8C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78805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F4C6E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B805C2"/>
    <w:lvl w:ilvl="0">
      <w:start w:val="1"/>
      <w:numFmt w:val="decimal"/>
      <w:pStyle w:val="ListNumber2"/>
      <w:lvlText w:val="%1."/>
      <w:lvlJc w:val="left"/>
      <w:pPr>
        <w:tabs>
          <w:tab w:val="num" w:pos="643"/>
        </w:tabs>
        <w:ind w:left="643" w:hanging="360"/>
      </w:pPr>
      <w:rPr>
        <w:rFonts w:hint="default"/>
      </w:rPr>
    </w:lvl>
  </w:abstractNum>
  <w:abstractNum w:abstractNumId="4">
    <w:nsid w:val="FFFFFF80"/>
    <w:multiLevelType w:val="singleLevel"/>
    <w:tmpl w:val="4FD40E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0FED7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8E6716"/>
    <w:lvl w:ilvl="0">
      <w:start w:val="1"/>
      <w:numFmt w:val="bullet"/>
      <w:pStyle w:val="ListBullet3"/>
      <w:lvlText w:val=""/>
      <w:lvlJc w:val="left"/>
      <w:pPr>
        <w:tabs>
          <w:tab w:val="num" w:pos="926"/>
        </w:tabs>
        <w:ind w:left="926" w:hanging="360"/>
      </w:pPr>
      <w:rPr>
        <w:rFonts w:ascii="Symbol" w:hAnsi="Symbol" w:hint="default"/>
        <w:color w:val="auto"/>
      </w:rPr>
    </w:lvl>
  </w:abstractNum>
  <w:abstractNum w:abstractNumId="7">
    <w:nsid w:val="FFFFFF83"/>
    <w:multiLevelType w:val="singleLevel"/>
    <w:tmpl w:val="651EBF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1408F4"/>
    <w:lvl w:ilvl="0">
      <w:start w:val="1"/>
      <w:numFmt w:val="decimal"/>
      <w:pStyle w:val="ListNumber"/>
      <w:lvlText w:val="%1."/>
      <w:lvlJc w:val="left"/>
      <w:pPr>
        <w:tabs>
          <w:tab w:val="num" w:pos="360"/>
        </w:tabs>
        <w:ind w:left="360" w:hanging="360"/>
      </w:pPr>
    </w:lvl>
  </w:abstractNum>
  <w:abstractNum w:abstractNumId="9">
    <w:nsid w:val="FFFFFF89"/>
    <w:multiLevelType w:val="singleLevel"/>
    <w:tmpl w:val="625281DC"/>
    <w:lvl w:ilvl="0">
      <w:start w:val="1"/>
      <w:numFmt w:val="bullet"/>
      <w:pStyle w:val="ListBullet"/>
      <w:lvlText w:val=""/>
      <w:lvlJc w:val="left"/>
      <w:pPr>
        <w:tabs>
          <w:tab w:val="num" w:pos="360"/>
        </w:tabs>
        <w:ind w:left="360" w:hanging="360"/>
      </w:pPr>
      <w:rPr>
        <w:rFonts w:ascii="Symbol" w:hAnsi="Symbol" w:hint="default"/>
        <w:color w:val="auto"/>
      </w:rPr>
    </w:lvl>
  </w:abstractNum>
  <w:abstractNum w:abstractNumId="10">
    <w:nsid w:val="04957051"/>
    <w:multiLevelType w:val="multilevel"/>
    <w:tmpl w:val="776CDE94"/>
    <w:lvl w:ilvl="0">
      <w:start w:val="1"/>
      <w:numFmt w:val="upperLetter"/>
      <w:pStyle w:val="SectionTitle"/>
      <w:lvlText w:val="SECTION %1."/>
      <w:lvlJc w:val="left"/>
      <w:pPr>
        <w:tabs>
          <w:tab w:val="num" w:pos="57"/>
        </w:tabs>
        <w:ind w:left="0" w:firstLine="0"/>
      </w:pPr>
      <w:rPr>
        <w:rFonts w:ascii="Verdana" w:hAnsi="Verdana" w:hint="default"/>
        <w:b w:val="0"/>
        <w:bCs w:val="0"/>
        <w:i w:val="0"/>
        <w:iCs w:val="0"/>
        <w:caps/>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ist"/>
      <w:lvlText w:val="%1.%2."/>
      <w:lvlJc w:val="left"/>
      <w:pPr>
        <w:tabs>
          <w:tab w:val="num" w:pos="226"/>
        </w:tabs>
        <w:ind w:left="0" w:firstLine="0"/>
      </w:pPr>
      <w:rPr>
        <w:rFonts w:hint="default"/>
      </w:rPr>
    </w:lvl>
    <w:lvl w:ilvl="2">
      <w:start w:val="1"/>
      <w:numFmt w:val="decimal"/>
      <w:pStyle w:val="SectionList2nd"/>
      <w:lvlText w:val="%1.%2.%3."/>
      <w:lvlJc w:val="left"/>
      <w:pPr>
        <w:ind w:left="0" w:firstLine="0"/>
      </w:pPr>
      <w:rPr>
        <w:rFonts w:hint="default"/>
      </w:rPr>
    </w:lvl>
    <w:lvl w:ilvl="3">
      <w:start w:val="1"/>
      <w:numFmt w:val="decimal"/>
      <w:lvlText w:val="%1.%2.%3.%4"/>
      <w:lvlJc w:val="left"/>
      <w:pPr>
        <w:ind w:left="-568" w:firstLine="0"/>
      </w:pPr>
      <w:rPr>
        <w:rFonts w:hint="default"/>
      </w:rPr>
    </w:lvl>
    <w:lvl w:ilvl="4">
      <w:start w:val="1"/>
      <w:numFmt w:val="decimal"/>
      <w:lvlText w:val="%1.%2.%3.%4.%5"/>
      <w:lvlJc w:val="left"/>
      <w:pPr>
        <w:tabs>
          <w:tab w:val="num" w:pos="-568"/>
        </w:tabs>
        <w:ind w:left="-568" w:firstLine="0"/>
      </w:pPr>
      <w:rPr>
        <w:rFonts w:hint="default"/>
      </w:rPr>
    </w:lvl>
    <w:lvl w:ilvl="5">
      <w:start w:val="1"/>
      <w:numFmt w:val="decimal"/>
      <w:lvlText w:val="%1.%2.%3.%4.%5.%6"/>
      <w:lvlJc w:val="left"/>
      <w:pPr>
        <w:tabs>
          <w:tab w:val="num" w:pos="-568"/>
        </w:tabs>
        <w:ind w:left="-568" w:firstLine="0"/>
      </w:pPr>
      <w:rPr>
        <w:rFonts w:hint="default"/>
      </w:rPr>
    </w:lvl>
    <w:lvl w:ilvl="6">
      <w:start w:val="1"/>
      <w:numFmt w:val="decimal"/>
      <w:lvlText w:val="%1.%2.%3.%4.%5.%6.%7"/>
      <w:lvlJc w:val="left"/>
      <w:pPr>
        <w:tabs>
          <w:tab w:val="num" w:pos="-568"/>
        </w:tabs>
        <w:ind w:left="-568" w:firstLine="0"/>
      </w:pPr>
      <w:rPr>
        <w:rFonts w:hint="default"/>
      </w:rPr>
    </w:lvl>
    <w:lvl w:ilvl="7">
      <w:start w:val="1"/>
      <w:numFmt w:val="decimal"/>
      <w:lvlText w:val="%1.%2.%3.%4.%5.%6.%7.%8"/>
      <w:lvlJc w:val="left"/>
      <w:pPr>
        <w:tabs>
          <w:tab w:val="num" w:pos="-568"/>
        </w:tabs>
        <w:ind w:left="1723" w:hanging="2291"/>
      </w:pPr>
      <w:rPr>
        <w:rFonts w:hint="default"/>
      </w:rPr>
    </w:lvl>
    <w:lvl w:ilvl="8">
      <w:start w:val="1"/>
      <w:numFmt w:val="decimal"/>
      <w:lvlText w:val="%1.%2.%3.%4.%5.%6.%7.%8.%9"/>
      <w:lvlJc w:val="left"/>
      <w:pPr>
        <w:tabs>
          <w:tab w:val="num" w:pos="-568"/>
        </w:tabs>
        <w:ind w:left="-568" w:firstLine="0"/>
      </w:pPr>
      <w:rPr>
        <w:rFonts w:hint="default"/>
      </w:rPr>
    </w:lvl>
  </w:abstractNum>
  <w:abstractNum w:abstractNumId="11">
    <w:nsid w:val="07417693"/>
    <w:multiLevelType w:val="multilevel"/>
    <w:tmpl w:val="648A687A"/>
    <w:styleLink w:val="SDMTableBoxParaNumbered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2">
    <w:nsid w:val="07E20937"/>
    <w:multiLevelType w:val="multilevel"/>
    <w:tmpl w:val="C5282380"/>
    <w:styleLink w:val="ListGSBullets"/>
    <w:lvl w:ilvl="0">
      <w:start w:val="1"/>
      <w:numFmt w:val="bullet"/>
      <w:lvlText w:val=""/>
      <w:lvlPicBulletId w:val="0"/>
      <w:lvlJc w:val="left"/>
      <w:pPr>
        <w:ind w:left="284" w:hanging="284"/>
      </w:pPr>
      <w:rPr>
        <w:rFonts w:ascii="Symbol" w:hAnsi="Symbol" w:hint="default"/>
        <w:b w:val="0"/>
        <w:i w:val="0"/>
        <w:color w:val="auto"/>
        <w:sz w:val="22"/>
      </w:rPr>
    </w:lvl>
    <w:lvl w:ilvl="1">
      <w:start w:val="1"/>
      <w:numFmt w:val="bullet"/>
      <w:lvlText w:val=""/>
      <w:lvlPicBulletId w:val="0"/>
      <w:lvlJc w:val="left"/>
      <w:pPr>
        <w:ind w:left="1080" w:hanging="360"/>
      </w:pPr>
      <w:rPr>
        <w:rFonts w:ascii="Symbol" w:hAnsi="Symbol" w:hint="default"/>
        <w:color w:val="auto"/>
      </w:rPr>
    </w:lvl>
    <w:lvl w:ilvl="2">
      <w:start w:val="1"/>
      <w:numFmt w:val="bullet"/>
      <w:lvlText w:val=""/>
      <w:lvlPicBulletId w:val="0"/>
      <w:lvlJc w:val="left"/>
      <w:pPr>
        <w:ind w:left="1800" w:hanging="360"/>
      </w:pPr>
      <w:rPr>
        <w:rFonts w:ascii="Symbol" w:hAnsi="Symbol" w:hint="default"/>
        <w:color w:val="auto"/>
      </w:rPr>
    </w:lvl>
    <w:lvl w:ilvl="3">
      <w:start w:val="1"/>
      <w:numFmt w:val="bullet"/>
      <w:lvlText w:val=""/>
      <w:lvlPicBulletId w:val="0"/>
      <w:lvlJc w:val="left"/>
      <w:pPr>
        <w:ind w:left="2520" w:hanging="360"/>
      </w:pPr>
      <w:rPr>
        <w:rFonts w:ascii="Symbol" w:hAnsi="Symbol" w:hint="default"/>
        <w:color w:val="auto"/>
      </w:rPr>
    </w:lvl>
    <w:lvl w:ilvl="4">
      <w:start w:val="1"/>
      <w:numFmt w:val="bullet"/>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13">
    <w:nsid w:val="0FB12BA1"/>
    <w:multiLevelType w:val="multilevel"/>
    <w:tmpl w:val="45C27C68"/>
    <w:styleLink w:val="SDMFootnoteList"/>
    <w:lvl w:ilvl="0">
      <w:start w:val="1"/>
      <w:numFmt w:val="none"/>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nsid w:val="100B1F60"/>
    <w:multiLevelType w:val="hybridMultilevel"/>
    <w:tmpl w:val="F2A434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07769B7"/>
    <w:multiLevelType w:val="multilevel"/>
    <w:tmpl w:val="03B69E74"/>
    <w:styleLink w:val="SDMTableBoxPara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6">
    <w:nsid w:val="113138C3"/>
    <w:multiLevelType w:val="hybridMultilevel"/>
    <w:tmpl w:val="054ECD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4357087"/>
    <w:multiLevelType w:val="multilevel"/>
    <w:tmpl w:val="3CC81634"/>
    <w:styleLink w:val="SDMTableBoxFigureFootnoteFullPageList"/>
    <w:lvl w:ilvl="0">
      <w:start w:val="1"/>
      <w:numFmt w:val="lowerLetter"/>
      <w:lvlText w:val="(%1)"/>
      <w:lvlJc w:val="left"/>
      <w:pPr>
        <w:ind w:left="142" w:hanging="255"/>
      </w:pPr>
      <w:rPr>
        <w:rFonts w:hint="default"/>
        <w:vertAlign w:val="superscript"/>
      </w:rPr>
    </w:lvl>
    <w:lvl w:ilvl="1">
      <w:start w:val="1"/>
      <w:numFmt w:val="decimal"/>
      <w:lvlText w:val="%2."/>
      <w:lvlJc w:val="left"/>
      <w:pPr>
        <w:ind w:left="454" w:hanging="312"/>
      </w:pPr>
      <w:rPr>
        <w:rFonts w:hint="default"/>
      </w:rPr>
    </w:lvl>
    <w:lvl w:ilvl="2">
      <w:start w:val="1"/>
      <w:numFmt w:val="lowerLetter"/>
      <w:lvlText w:val="(%3)"/>
      <w:lvlJc w:val="left"/>
      <w:pPr>
        <w:ind w:left="851" w:hanging="397"/>
      </w:pPr>
      <w:rPr>
        <w:rFonts w:hint="default"/>
      </w:rPr>
    </w:lvl>
    <w:lvl w:ilvl="3">
      <w:start w:val="1"/>
      <w:numFmt w:val="lowerRoman"/>
      <w:lvlText w:val="(%4)"/>
      <w:lvlJc w:val="left"/>
      <w:pPr>
        <w:ind w:left="1247" w:hanging="396"/>
      </w:pPr>
      <w:rPr>
        <w:rFonts w:hint="default"/>
      </w:rPr>
    </w:lvl>
    <w:lvl w:ilvl="4">
      <w:start w:val="1"/>
      <w:numFmt w:val="lowerLetter"/>
      <w:lvlText w:val="%5."/>
      <w:lvlJc w:val="left"/>
      <w:pPr>
        <w:ind w:left="1588" w:hanging="341"/>
      </w:pPr>
      <w:rPr>
        <w:rFonts w:hint="default"/>
      </w:rPr>
    </w:lvl>
    <w:lvl w:ilvl="5">
      <w:start w:val="1"/>
      <w:numFmt w:val="lowerRoman"/>
      <w:lvlText w:val="%6."/>
      <w:lvlJc w:val="left"/>
      <w:pPr>
        <w:ind w:left="2041" w:hanging="453"/>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nsid w:val="190E5A44"/>
    <w:multiLevelType w:val="multilevel"/>
    <w:tmpl w:val="2E5020FE"/>
    <w:styleLink w:val="GS-Parapgraphsnumbered"/>
    <w:lvl w:ilvl="0">
      <w:start w:val="1"/>
      <w:numFmt w:val="decimal"/>
      <w:pStyle w:val="H3"/>
      <w:lvlText w:val="%1|"/>
      <w:lvlJc w:val="left"/>
      <w:pPr>
        <w:ind w:left="624" w:hanging="624"/>
      </w:pPr>
      <w:rPr>
        <w:rFonts w:ascii="Verdana" w:hAnsi="Verdana" w:hint="default"/>
        <w:b/>
        <w:i w:val="0"/>
        <w:color w:val="2AB9BD"/>
        <w:sz w:val="32"/>
      </w:rPr>
    </w:lvl>
    <w:lvl w:ilvl="1">
      <w:start w:val="1"/>
      <w:numFmt w:val="decimal"/>
      <w:pStyle w:val="H5"/>
      <w:lvlText w:val="%1.%2 |"/>
      <w:lvlJc w:val="left"/>
      <w:pPr>
        <w:ind w:left="680" w:hanging="680"/>
      </w:pPr>
      <w:rPr>
        <w:rFonts w:ascii="Verdana" w:hAnsi="Verdana" w:hint="default"/>
        <w:b/>
        <w:i w:val="0"/>
        <w:sz w:val="22"/>
      </w:rPr>
    </w:lvl>
    <w:lvl w:ilvl="2">
      <w:start w:val="1"/>
      <w:numFmt w:val="decimal"/>
      <w:pStyle w:val="P"/>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19">
    <w:nsid w:val="19F74DCE"/>
    <w:multiLevelType w:val="hybridMultilevel"/>
    <w:tmpl w:val="5E684D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B222780"/>
    <w:multiLevelType w:val="multilevel"/>
    <w:tmpl w:val="0809001D"/>
    <w:name w:val="Sections 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1CDB2369"/>
    <w:multiLevelType w:val="multilevel"/>
    <w:tmpl w:val="9570546A"/>
    <w:lvl w:ilvl="0">
      <w:start w:val="1"/>
      <w:numFmt w:val="bullet"/>
      <w:pStyle w:val="ListGSBullet"/>
      <w:lvlText w:val=""/>
      <w:lvlPicBulletId w:val="0"/>
      <w:lvlJc w:val="left"/>
      <w:pPr>
        <w:ind w:left="284" w:hanging="284"/>
      </w:pPr>
      <w:rPr>
        <w:rFonts w:ascii="Symbol" w:hAnsi="Symbol" w:hint="default"/>
        <w:b w:val="0"/>
        <w:i w:val="0"/>
        <w:color w:val="auto"/>
        <w:sz w:val="22"/>
      </w:rPr>
    </w:lvl>
    <w:lvl w:ilvl="1">
      <w:start w:val="1"/>
      <w:numFmt w:val="bullet"/>
      <w:pStyle w:val="ListGsBullet2"/>
      <w:lvlText w:val=""/>
      <w:lvlPicBulletId w:val="0"/>
      <w:lvlJc w:val="left"/>
      <w:pPr>
        <w:ind w:left="1080" w:hanging="360"/>
      </w:pPr>
      <w:rPr>
        <w:rFonts w:ascii="Symbol" w:hAnsi="Symbol" w:hint="default"/>
        <w:color w:val="auto"/>
      </w:rPr>
    </w:lvl>
    <w:lvl w:ilvl="2">
      <w:start w:val="1"/>
      <w:numFmt w:val="bullet"/>
      <w:pStyle w:val="ListGsBullet3"/>
      <w:lvlText w:val=""/>
      <w:lvlPicBulletId w:val="0"/>
      <w:lvlJc w:val="left"/>
      <w:pPr>
        <w:ind w:left="1610" w:hanging="170"/>
      </w:pPr>
      <w:rPr>
        <w:rFonts w:ascii="Symbol" w:hAnsi="Symbol" w:hint="default"/>
        <w:color w:val="auto"/>
      </w:rPr>
    </w:lvl>
    <w:lvl w:ilvl="3">
      <w:start w:val="1"/>
      <w:numFmt w:val="bullet"/>
      <w:pStyle w:val="ListGsBullet4"/>
      <w:lvlText w:val=""/>
      <w:lvlPicBulletId w:val="0"/>
      <w:lvlJc w:val="left"/>
      <w:pPr>
        <w:ind w:left="2520" w:hanging="360"/>
      </w:pPr>
      <w:rPr>
        <w:rFonts w:ascii="Symbol" w:hAnsi="Symbol" w:hint="default"/>
        <w:color w:val="auto"/>
      </w:rPr>
    </w:lvl>
    <w:lvl w:ilvl="4">
      <w:start w:val="1"/>
      <w:numFmt w:val="bullet"/>
      <w:pStyle w:val="ListGSBullet5"/>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22">
    <w:nsid w:val="1F023952"/>
    <w:multiLevelType w:val="hybridMultilevel"/>
    <w:tmpl w:val="65784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11C2EC5"/>
    <w:multiLevelType w:val="multilevel"/>
    <w:tmpl w:val="1A84A646"/>
    <w:name w:val="Sections LIST"/>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tabs>
          <w:tab w:val="num" w:pos="1588"/>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24">
    <w:nsid w:val="324F308C"/>
    <w:multiLevelType w:val="hybridMultilevel"/>
    <w:tmpl w:val="C4E6664A"/>
    <w:lvl w:ilvl="0" w:tplc="17C4FEF6">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3C8040D7"/>
    <w:multiLevelType w:val="multilevel"/>
    <w:tmpl w:val="3A68F042"/>
    <w:styleLink w:val="BulletedListStyle"/>
    <w:lvl w:ilvl="0">
      <w:start w:val="1"/>
      <w:numFmt w:val="bullet"/>
      <w:lvlText w:val=""/>
      <w:lvlJc w:val="left"/>
      <w:pPr>
        <w:ind w:left="851" w:hanging="227"/>
      </w:pPr>
      <w:rPr>
        <w:rFonts w:ascii="Symbol" w:hAnsi="Symbol" w:hint="default"/>
        <w:color w:val="auto"/>
      </w:rPr>
    </w:lvl>
    <w:lvl w:ilvl="1">
      <w:start w:val="1"/>
      <w:numFmt w:val="bullet"/>
      <w:lvlText w:val=""/>
      <w:lvlJc w:val="left"/>
      <w:pPr>
        <w:ind w:left="1800" w:hanging="360"/>
      </w:pPr>
      <w:rPr>
        <w:rFonts w:ascii="Symbol" w:hAnsi="Symbol" w:hint="default"/>
        <w:color w:val="auto"/>
      </w:rPr>
    </w:lvl>
    <w:lvl w:ilvl="2">
      <w:start w:val="1"/>
      <w:numFmt w:val="bullet"/>
      <w:lvlText w:val=""/>
      <w:lvlJc w:val="left"/>
      <w:pPr>
        <w:ind w:left="2520" w:hanging="360"/>
      </w:pPr>
      <w:rPr>
        <w:rFonts w:ascii="Symbol" w:hAnsi="Symbol" w:hint="default"/>
        <w:color w:val="auto"/>
      </w:rPr>
    </w:lvl>
    <w:lvl w:ilvl="3">
      <w:start w:val="1"/>
      <w:numFmt w:val="bullet"/>
      <w:lvlText w:val=""/>
      <w:lvlJc w:val="left"/>
      <w:pPr>
        <w:ind w:left="3240" w:hanging="360"/>
      </w:pPr>
      <w:rPr>
        <w:rFonts w:ascii="Symbol" w:hAnsi="Symbol" w:hint="default"/>
        <w:color w:val="auto"/>
      </w:rPr>
    </w:lvl>
    <w:lvl w:ilvl="4">
      <w:start w:val="1"/>
      <w:numFmt w:val="bullet"/>
      <w:lvlText w:val=""/>
      <w:lvlJc w:val="left"/>
      <w:pPr>
        <w:ind w:left="3960" w:hanging="360"/>
      </w:pPr>
      <w:rPr>
        <w:rFonts w:ascii="Symbol" w:hAnsi="Symbol" w:hint="default"/>
        <w:color w:val="auto"/>
      </w:rPr>
    </w:lvl>
    <w:lvl w:ilvl="5">
      <w:start w:val="1"/>
      <w:numFmt w:val="bullet"/>
      <w:lvlText w:val=""/>
      <w:lvlJc w:val="left"/>
      <w:pPr>
        <w:ind w:left="4680" w:hanging="360"/>
      </w:pPr>
      <w:rPr>
        <w:rFonts w:ascii="Symbol" w:hAnsi="Symbol" w:hint="default"/>
        <w:color w:val="auto"/>
      </w:rPr>
    </w:lvl>
    <w:lvl w:ilvl="6">
      <w:start w:val="1"/>
      <w:numFmt w:val="bullet"/>
      <w:lvlText w:val=""/>
      <w:lvlJc w:val="left"/>
      <w:pPr>
        <w:ind w:left="5400" w:hanging="360"/>
      </w:pPr>
      <w:rPr>
        <w:rFonts w:ascii="Symbol" w:hAnsi="Symbol" w:hint="default"/>
        <w:color w:val="auto"/>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26">
    <w:nsid w:val="41EA725F"/>
    <w:multiLevelType w:val="multilevel"/>
    <w:tmpl w:val="C3F41428"/>
    <w:styleLink w:val="SDMPDDPoASectionList"/>
    <w:lvl w:ilvl="0">
      <w:start w:val="1"/>
      <w:numFmt w:val="upperLetter"/>
      <w:lvlText w:val="SECTION %1."/>
      <w:lvlJc w:val="left"/>
      <w:pPr>
        <w:ind w:left="2268" w:hanging="1559"/>
      </w:pPr>
      <w:rPr>
        <w:rFonts w:hint="default"/>
      </w:rPr>
    </w:lvl>
    <w:lvl w:ilvl="1">
      <w:start w:val="1"/>
      <w:numFmt w:val="decimal"/>
      <w:lvlText w:val="%1.%2."/>
      <w:lvlJc w:val="left"/>
      <w:pPr>
        <w:ind w:left="1474" w:hanging="765"/>
      </w:pPr>
      <w:rPr>
        <w:rFonts w:hint="default"/>
      </w:rPr>
    </w:lvl>
    <w:lvl w:ilvl="2">
      <w:start w:val="1"/>
      <w:numFmt w:val="decimal"/>
      <w:lvlText w:val="B.2.%3."/>
      <w:lvlJc w:val="left"/>
      <w:pPr>
        <w:ind w:left="1474" w:hanging="76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4BA3735B"/>
    <w:multiLevelType w:val="multilevel"/>
    <w:tmpl w:val="2E5020FE"/>
    <w:numStyleLink w:val="GS-Parapgraphsnumbered"/>
  </w:abstractNum>
  <w:abstractNum w:abstractNumId="28">
    <w:nsid w:val="53E07275"/>
    <w:multiLevelType w:val="hybridMultilevel"/>
    <w:tmpl w:val="663C780E"/>
    <w:lvl w:ilvl="0" w:tplc="0409000F">
      <w:start w:val="1"/>
      <w:numFmt w:val="decimal"/>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29">
    <w:nsid w:val="5A2B6EDB"/>
    <w:multiLevelType w:val="multilevel"/>
    <w:tmpl w:val="CEECAD16"/>
    <w:lvl w:ilvl="0">
      <w:start w:val="1"/>
      <w:numFmt w:val="none"/>
      <w:pStyle w:val="RegTableText"/>
      <w:lvlText w:val="%1"/>
      <w:lvlJc w:val="left"/>
      <w:pPr>
        <w:tabs>
          <w:tab w:val="num" w:pos="0"/>
        </w:tabs>
        <w:ind w:left="0" w:firstLine="0"/>
      </w:pPr>
      <w:rPr>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567"/>
        </w:tabs>
        <w:ind w:left="1871" w:hanging="1276"/>
      </w:pPr>
      <w:rPr>
        <w:rFonts w:hint="default"/>
      </w:rPr>
    </w:lvl>
    <w:lvl w:ilvl="2">
      <w:start w:val="1"/>
      <w:numFmt w:val="lowerRoman"/>
      <w:lvlText w:val="(%3)"/>
      <w:lvlJc w:val="right"/>
      <w:pPr>
        <w:tabs>
          <w:tab w:val="num" w:pos="2160"/>
        </w:tabs>
        <w:ind w:left="2160" w:hanging="346"/>
      </w:pPr>
      <w:rPr>
        <w:rFonts w:hint="default"/>
      </w:rPr>
    </w:lvl>
    <w:lvl w:ilvl="3">
      <w:start w:val="1"/>
      <w:numFmt w:val="decimal"/>
      <w:lvlText w:val="(%4)"/>
      <w:lvlJc w:val="left"/>
      <w:pPr>
        <w:tabs>
          <w:tab w:val="num" w:pos="720"/>
        </w:tabs>
        <w:ind w:left="72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Roman"/>
      <w:lvlText w:val="(%6)"/>
      <w:lvlJc w:val="left"/>
      <w:pPr>
        <w:tabs>
          <w:tab w:val="num" w:pos="1440"/>
        </w:tabs>
        <w:ind w:left="1440" w:hanging="360"/>
      </w:pPr>
      <w:rPr>
        <w:rFonts w:hint="default"/>
      </w:rPr>
    </w:lvl>
    <w:lvl w:ilvl="6">
      <w:start w:val="1"/>
      <w:numFmt w:val="decimal"/>
      <w:lvlText w:val="%7."/>
      <w:lvlJc w:val="left"/>
      <w:pPr>
        <w:tabs>
          <w:tab w:val="num" w:pos="1800"/>
        </w:tabs>
        <w:ind w:left="1800" w:hanging="360"/>
      </w:pPr>
      <w:rPr>
        <w:rFonts w:hint="default"/>
      </w:rPr>
    </w:lvl>
    <w:lvl w:ilvl="7">
      <w:start w:val="1"/>
      <w:numFmt w:val="lowerLetter"/>
      <w:lvlText w:val="%8."/>
      <w:lvlJc w:val="left"/>
      <w:pPr>
        <w:tabs>
          <w:tab w:val="num" w:pos="2160"/>
        </w:tabs>
        <w:ind w:left="2160" w:hanging="360"/>
      </w:pPr>
      <w:rPr>
        <w:rFonts w:hint="default"/>
      </w:rPr>
    </w:lvl>
    <w:lvl w:ilvl="8">
      <w:start w:val="1"/>
      <w:numFmt w:val="lowerRoman"/>
      <w:lvlText w:val="%9."/>
      <w:lvlJc w:val="left"/>
      <w:pPr>
        <w:tabs>
          <w:tab w:val="num" w:pos="2520"/>
        </w:tabs>
        <w:ind w:left="2520" w:hanging="360"/>
      </w:pPr>
      <w:rPr>
        <w:rFonts w:hint="default"/>
      </w:rPr>
    </w:lvl>
  </w:abstractNum>
  <w:abstractNum w:abstractNumId="30">
    <w:nsid w:val="5ADC607F"/>
    <w:multiLevelType w:val="hybridMultilevel"/>
    <w:tmpl w:val="83F6F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6C4417C"/>
    <w:multiLevelType w:val="multilevel"/>
    <w:tmpl w:val="B0203154"/>
    <w:lvl w:ilvl="0">
      <w:start w:val="1"/>
      <w:numFmt w:val="upperLetter"/>
      <w:lvlText w:val="SECTION %1."/>
      <w:lvlJc w:val="left"/>
      <w:pPr>
        <w:tabs>
          <w:tab w:val="num" w:pos="2835"/>
        </w:tabs>
        <w:ind w:left="1729" w:hanging="172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77292804"/>
    <w:multiLevelType w:val="hybridMultilevel"/>
    <w:tmpl w:val="054ECD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D8D61A8"/>
    <w:multiLevelType w:val="multilevel"/>
    <w:tmpl w:val="AEA6BDB0"/>
    <w:lvl w:ilvl="0">
      <w:start w:val="1"/>
      <w:numFmt w:val="upperRoman"/>
      <w:suff w:val="space"/>
      <w:lvlText w:val="PART %1. "/>
      <w:lvlJc w:val="left"/>
      <w:pPr>
        <w:ind w:left="0" w:firstLine="0"/>
      </w:pPr>
      <w:rPr>
        <w:rFonts w:hint="default"/>
      </w:rPr>
    </w:lvl>
    <w:lvl w:ilvl="1">
      <w:start w:val="1"/>
      <w:numFmt w:val="upperLetter"/>
      <w:pStyle w:val="RegSectionLevel1"/>
      <w:suff w:val="space"/>
      <w:lvlText w:val="SECTION %2."/>
      <w:lvlJc w:val="left"/>
      <w:pPr>
        <w:ind w:left="0" w:firstLine="0"/>
      </w:pPr>
      <w:rPr>
        <w:rFonts w:hint="default"/>
      </w:rPr>
    </w:lvl>
    <w:lvl w:ilvl="2">
      <w:start w:val="1"/>
      <w:numFmt w:val="decimal"/>
      <w:suff w:val="space"/>
      <w:lvlText w:val="%2.%3."/>
      <w:lvlJc w:val="left"/>
      <w:pPr>
        <w:ind w:left="0" w:firstLine="0"/>
      </w:pPr>
      <w:rPr>
        <w:rFonts w:hint="default"/>
        <w:i w:val="0"/>
      </w:rPr>
    </w:lvl>
    <w:lvl w:ilvl="3">
      <w:start w:val="1"/>
      <w:numFmt w:val="decimal"/>
      <w:suff w:val="space"/>
      <w:lvlText w:val="%2.%3.%4."/>
      <w:lvlJc w:val="left"/>
      <w:pPr>
        <w:ind w:left="0" w:firstLine="0"/>
      </w:pPr>
      <w:rPr>
        <w:rFonts w:hint="default"/>
      </w:rPr>
    </w:lvl>
    <w:lvl w:ilvl="4">
      <w:start w:val="1"/>
      <w:numFmt w:val="decimal"/>
      <w:suff w:val="space"/>
      <w:lvlText w:val="%2.%3.%4.%5."/>
      <w:lvlJc w:val="left"/>
      <w:pPr>
        <w:ind w:left="0" w:firstLine="0"/>
      </w:pPr>
      <w:rPr>
        <w:rFonts w:hint="default"/>
      </w:rPr>
    </w:lvl>
    <w:lvl w:ilvl="5">
      <w:start w:val="1"/>
      <w:numFmt w:val="decimal"/>
      <w:suff w:val="space"/>
      <w:lvlText w:val="%2.%3.%4.%5.%6."/>
      <w:lvlJc w:val="left"/>
      <w:pPr>
        <w:ind w:left="0" w:firstLine="0"/>
      </w:pPr>
      <w:rPr>
        <w:rFonts w:hint="default"/>
      </w:rPr>
    </w:lvl>
    <w:lvl w:ilvl="6">
      <w:start w:val="1"/>
      <w:numFmt w:val="decimal"/>
      <w:suff w:val="space"/>
      <w:lvlText w:val="%2.%3.%4.%5.%6.%7."/>
      <w:lvlJc w:val="left"/>
      <w:pPr>
        <w:ind w:left="1296" w:hanging="1296"/>
      </w:pPr>
      <w:rPr>
        <w:rFonts w:hint="default"/>
      </w:rPr>
    </w:lvl>
    <w:lvl w:ilvl="7">
      <w:start w:val="1"/>
      <w:numFmt w:val="decimal"/>
      <w:suff w:val="space"/>
      <w:lvlText w:val="%2.%3.%4.%5.%6.%7.%8."/>
      <w:lvlJc w:val="left"/>
      <w:pPr>
        <w:ind w:left="0" w:firstLine="0"/>
      </w:pPr>
      <w:rPr>
        <w:rFonts w:hint="default"/>
      </w:rPr>
    </w:lvl>
    <w:lvl w:ilvl="8">
      <w:start w:val="1"/>
      <w:numFmt w:val="decimal"/>
      <w:suff w:val="space"/>
      <w:lvlText w:val="%2.%3.%4.%5.%6.%7.%8.%9."/>
      <w:lvlJc w:val="left"/>
      <w:pPr>
        <w:ind w:left="0" w:firstLine="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12"/>
  </w:num>
  <w:num w:numId="13">
    <w:abstractNumId w:val="21"/>
  </w:num>
  <w:num w:numId="14">
    <w:abstractNumId w:val="18"/>
  </w:num>
  <w:num w:numId="15">
    <w:abstractNumId w:val="27"/>
  </w:num>
  <w:num w:numId="16">
    <w:abstractNumId w:val="10"/>
  </w:num>
  <w:num w:numId="17">
    <w:abstractNumId w:val="15"/>
  </w:num>
  <w:num w:numId="18">
    <w:abstractNumId w:val="11"/>
  </w:num>
  <w:num w:numId="19">
    <w:abstractNumId w:val="13"/>
  </w:num>
  <w:num w:numId="20">
    <w:abstractNumId w:val="26"/>
  </w:num>
  <w:num w:numId="21">
    <w:abstractNumId w:val="33"/>
  </w:num>
  <w:num w:numId="22">
    <w:abstractNumId w:val="17"/>
  </w:num>
  <w:num w:numId="23">
    <w:abstractNumId w:val="28"/>
  </w:num>
  <w:num w:numId="24">
    <w:abstractNumId w:val="30"/>
  </w:num>
  <w:num w:numId="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lvlOverride w:ilvl="0">
      <w:startOverride w:val="1"/>
      <w:lvl w:ilvl="0">
        <w:start w:val="1"/>
        <w:numFmt w:val="upperLetter"/>
        <w:lvlText w:val="SECTION %1."/>
        <w:lvlJc w:val="left"/>
        <w:pPr>
          <w:tabs>
            <w:tab w:val="num" w:pos="2835"/>
          </w:tabs>
          <w:ind w:left="1729" w:hanging="1729"/>
        </w:pPr>
        <w:rPr>
          <w:rFonts w:hint="default"/>
        </w:rPr>
      </w:lvl>
    </w:lvlOverride>
    <w:lvlOverride w:ilvl="1">
      <w:startOverride w:val="1"/>
      <w:lvl w:ilvl="1">
        <w:start w:val="1"/>
        <w:numFmt w:val="decimal"/>
        <w:lvlText w:val="%1.%2."/>
        <w:lvlJc w:val="left"/>
        <w:pPr>
          <w:ind w:left="709" w:hanging="709"/>
        </w:pPr>
        <w:rPr>
          <w:rFonts w:hint="default"/>
        </w:rPr>
      </w:lvl>
    </w:lvlOverride>
    <w:lvlOverride w:ilvl="2">
      <w:startOverride w:val="1"/>
      <w:lvl w:ilvl="2">
        <w:start w:val="1"/>
        <w:numFmt w:val="decimal"/>
        <w:lvlText w:val="%1.%2.%3."/>
        <w:lvlJc w:val="left"/>
        <w:pPr>
          <w:ind w:left="709" w:hanging="709"/>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ascii="Arial" w:hAnsi="Arial" w:hint="default"/>
          <w:b w:val="0"/>
          <w:i w:val="0"/>
          <w:sz w:val="20"/>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27">
    <w:abstractNumId w:val="31"/>
    <w:lvlOverride w:ilvl="0">
      <w:startOverride w:val="1"/>
      <w:lvl w:ilvl="0">
        <w:start w:val="1"/>
        <w:numFmt w:val="upperLetter"/>
        <w:lvlText w:val="SECTION %1."/>
        <w:lvlJc w:val="left"/>
        <w:pPr>
          <w:tabs>
            <w:tab w:val="num" w:pos="2835"/>
          </w:tabs>
          <w:ind w:left="1729" w:hanging="1729"/>
        </w:pPr>
        <w:rPr>
          <w:rFonts w:hint="default"/>
        </w:rPr>
      </w:lvl>
    </w:lvlOverride>
    <w:lvlOverride w:ilvl="1">
      <w:startOverride w:val="1"/>
      <w:lvl w:ilvl="1">
        <w:start w:val="1"/>
        <w:numFmt w:val="decimal"/>
        <w:lvlText w:val="%1.%2."/>
        <w:lvlJc w:val="left"/>
        <w:pPr>
          <w:ind w:left="709" w:hanging="709"/>
        </w:pPr>
        <w:rPr>
          <w:rFonts w:hint="default"/>
        </w:rPr>
      </w:lvl>
    </w:lvlOverride>
    <w:lvlOverride w:ilvl="2">
      <w:startOverride w:val="1"/>
      <w:lvl w:ilvl="2">
        <w:start w:val="1"/>
        <w:numFmt w:val="decimal"/>
        <w:lvlText w:val="%1.%2.%3."/>
        <w:lvlJc w:val="left"/>
        <w:pPr>
          <w:ind w:left="709" w:hanging="709"/>
        </w:pPr>
        <w:rPr>
          <w:rFonts w:hint="default"/>
        </w:rPr>
      </w:lvl>
    </w:lvlOverride>
    <w:lvlOverride w:ilvl="3">
      <w:startOverride w:val="1"/>
      <w:lvl w:ilvl="3">
        <w:start w:val="1"/>
        <w:numFmt w:val="decimal"/>
        <w:lvlText w:val="(%4)"/>
        <w:lvlJc w:val="left"/>
        <w:pPr>
          <w:ind w:left="1440" w:hanging="360"/>
        </w:pPr>
        <w:rPr>
          <w:rFonts w:hint="default"/>
        </w:rPr>
      </w:lvl>
    </w:lvlOverride>
    <w:lvlOverride w:ilvl="4">
      <w:startOverride w:val="1"/>
      <w:lvl w:ilvl="4">
        <w:start w:val="1"/>
        <w:numFmt w:val="lowerLetter"/>
        <w:lvlText w:val="(%5)"/>
        <w:lvlJc w:val="left"/>
        <w:pPr>
          <w:ind w:left="1800" w:hanging="360"/>
        </w:pPr>
        <w:rPr>
          <w:rFonts w:hint="default"/>
        </w:rPr>
      </w:lvl>
    </w:lvlOverride>
    <w:lvlOverride w:ilvl="5">
      <w:startOverride w:val="1"/>
      <w:lvl w:ilvl="5">
        <w:start w:val="1"/>
        <w:numFmt w:val="lowerRoman"/>
        <w:lvlText w:val="(%6)"/>
        <w:lvlJc w:val="left"/>
        <w:pPr>
          <w:ind w:left="2160" w:hanging="360"/>
        </w:pPr>
        <w:rPr>
          <w:rFonts w:hint="default"/>
        </w:rPr>
      </w:lvl>
    </w:lvlOverride>
    <w:lvlOverride w:ilvl="6">
      <w:startOverride w:val="1"/>
      <w:lvl w:ilvl="6">
        <w:start w:val="1"/>
        <w:numFmt w:val="decimal"/>
        <w:lvlText w:val="%7."/>
        <w:lvlJc w:val="left"/>
        <w:pPr>
          <w:ind w:left="2520" w:hanging="360"/>
        </w:pPr>
        <w:rPr>
          <w:rFonts w:ascii="Arial" w:hAnsi="Arial" w:hint="default"/>
          <w:b w:val="0"/>
          <w:i w:val="0"/>
          <w:sz w:val="20"/>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28">
    <w:abstractNumId w:val="14"/>
  </w:num>
  <w:num w:numId="29">
    <w:abstractNumId w:val="16"/>
  </w:num>
  <w:num w:numId="30">
    <w:abstractNumId w:val="32"/>
  </w:num>
  <w:num w:numId="31">
    <w:abstractNumId w:val="24"/>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 w:numId="39">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A4"/>
    <w:rsid w:val="000026C5"/>
    <w:rsid w:val="0000384C"/>
    <w:rsid w:val="00003D6F"/>
    <w:rsid w:val="00006426"/>
    <w:rsid w:val="000075AF"/>
    <w:rsid w:val="0002272D"/>
    <w:rsid w:val="00023280"/>
    <w:rsid w:val="0002378C"/>
    <w:rsid w:val="00024265"/>
    <w:rsid w:val="000247F2"/>
    <w:rsid w:val="000274C3"/>
    <w:rsid w:val="00030446"/>
    <w:rsid w:val="00030A48"/>
    <w:rsid w:val="00031E9E"/>
    <w:rsid w:val="0003304E"/>
    <w:rsid w:val="000333C7"/>
    <w:rsid w:val="000359F4"/>
    <w:rsid w:val="00044765"/>
    <w:rsid w:val="00050063"/>
    <w:rsid w:val="000522F0"/>
    <w:rsid w:val="00057DF5"/>
    <w:rsid w:val="00061A55"/>
    <w:rsid w:val="00063EB5"/>
    <w:rsid w:val="000810C1"/>
    <w:rsid w:val="000814FF"/>
    <w:rsid w:val="00083455"/>
    <w:rsid w:val="00084B59"/>
    <w:rsid w:val="00087119"/>
    <w:rsid w:val="000A0DC9"/>
    <w:rsid w:val="000A35C3"/>
    <w:rsid w:val="000A41EB"/>
    <w:rsid w:val="000A4875"/>
    <w:rsid w:val="000A5885"/>
    <w:rsid w:val="000B6474"/>
    <w:rsid w:val="000B7DA5"/>
    <w:rsid w:val="000C0C19"/>
    <w:rsid w:val="000C1968"/>
    <w:rsid w:val="000D4D8F"/>
    <w:rsid w:val="000D6E99"/>
    <w:rsid w:val="000D7884"/>
    <w:rsid w:val="000D7EE9"/>
    <w:rsid w:val="000F034B"/>
    <w:rsid w:val="000F063F"/>
    <w:rsid w:val="00110538"/>
    <w:rsid w:val="00112BD5"/>
    <w:rsid w:val="00112F2F"/>
    <w:rsid w:val="00116173"/>
    <w:rsid w:val="00116EA1"/>
    <w:rsid w:val="00121E6B"/>
    <w:rsid w:val="0013083E"/>
    <w:rsid w:val="001433B4"/>
    <w:rsid w:val="00154359"/>
    <w:rsid w:val="00162234"/>
    <w:rsid w:val="001660DA"/>
    <w:rsid w:val="001663D9"/>
    <w:rsid w:val="00171813"/>
    <w:rsid w:val="00172D82"/>
    <w:rsid w:val="00173438"/>
    <w:rsid w:val="0017623D"/>
    <w:rsid w:val="00180D81"/>
    <w:rsid w:val="00187D08"/>
    <w:rsid w:val="001912A7"/>
    <w:rsid w:val="00194BC2"/>
    <w:rsid w:val="00195ABB"/>
    <w:rsid w:val="0019700D"/>
    <w:rsid w:val="001A4056"/>
    <w:rsid w:val="001A60F3"/>
    <w:rsid w:val="001A689F"/>
    <w:rsid w:val="001B2CC4"/>
    <w:rsid w:val="001B309B"/>
    <w:rsid w:val="001B467E"/>
    <w:rsid w:val="001D2EDD"/>
    <w:rsid w:val="001E6A43"/>
    <w:rsid w:val="001F4C9F"/>
    <w:rsid w:val="001F6981"/>
    <w:rsid w:val="00202D8A"/>
    <w:rsid w:val="002035F7"/>
    <w:rsid w:val="00207CC8"/>
    <w:rsid w:val="00214355"/>
    <w:rsid w:val="00215AC7"/>
    <w:rsid w:val="00217217"/>
    <w:rsid w:val="00217E2C"/>
    <w:rsid w:val="00230562"/>
    <w:rsid w:val="00232015"/>
    <w:rsid w:val="00233590"/>
    <w:rsid w:val="0023634A"/>
    <w:rsid w:val="00242B17"/>
    <w:rsid w:val="00243EAC"/>
    <w:rsid w:val="00252EB9"/>
    <w:rsid w:val="0025433D"/>
    <w:rsid w:val="00254AEF"/>
    <w:rsid w:val="00254C62"/>
    <w:rsid w:val="00255D8C"/>
    <w:rsid w:val="00255E44"/>
    <w:rsid w:val="002562D0"/>
    <w:rsid w:val="00256315"/>
    <w:rsid w:val="002630D2"/>
    <w:rsid w:val="00277899"/>
    <w:rsid w:val="0028410D"/>
    <w:rsid w:val="00285911"/>
    <w:rsid w:val="00290EFE"/>
    <w:rsid w:val="0029674D"/>
    <w:rsid w:val="00296DC5"/>
    <w:rsid w:val="002971A2"/>
    <w:rsid w:val="002A0F33"/>
    <w:rsid w:val="002A3B35"/>
    <w:rsid w:val="002A44F4"/>
    <w:rsid w:val="002A5BC3"/>
    <w:rsid w:val="002A64A4"/>
    <w:rsid w:val="002B3D89"/>
    <w:rsid w:val="002B4300"/>
    <w:rsid w:val="002B50AD"/>
    <w:rsid w:val="002C39B0"/>
    <w:rsid w:val="002D2459"/>
    <w:rsid w:val="002D3696"/>
    <w:rsid w:val="002D49B8"/>
    <w:rsid w:val="002D4C81"/>
    <w:rsid w:val="002D6690"/>
    <w:rsid w:val="002E14BB"/>
    <w:rsid w:val="002E5A40"/>
    <w:rsid w:val="002E5DB5"/>
    <w:rsid w:val="002E6553"/>
    <w:rsid w:val="002F3F74"/>
    <w:rsid w:val="002F4151"/>
    <w:rsid w:val="002F72FF"/>
    <w:rsid w:val="003033AA"/>
    <w:rsid w:val="00303D6E"/>
    <w:rsid w:val="00304638"/>
    <w:rsid w:val="00305A97"/>
    <w:rsid w:val="00306F75"/>
    <w:rsid w:val="00310CE1"/>
    <w:rsid w:val="00315108"/>
    <w:rsid w:val="00323688"/>
    <w:rsid w:val="003250CD"/>
    <w:rsid w:val="00334BC9"/>
    <w:rsid w:val="00341C1C"/>
    <w:rsid w:val="0034270A"/>
    <w:rsid w:val="00344999"/>
    <w:rsid w:val="003457C2"/>
    <w:rsid w:val="0034581C"/>
    <w:rsid w:val="00350D03"/>
    <w:rsid w:val="00354BD9"/>
    <w:rsid w:val="00357A49"/>
    <w:rsid w:val="00362288"/>
    <w:rsid w:val="00367DCF"/>
    <w:rsid w:val="00371AAD"/>
    <w:rsid w:val="003745A2"/>
    <w:rsid w:val="003762B2"/>
    <w:rsid w:val="00376831"/>
    <w:rsid w:val="00381555"/>
    <w:rsid w:val="003842BC"/>
    <w:rsid w:val="00387F06"/>
    <w:rsid w:val="003905E0"/>
    <w:rsid w:val="00390A80"/>
    <w:rsid w:val="00394A4D"/>
    <w:rsid w:val="00395992"/>
    <w:rsid w:val="003B02ED"/>
    <w:rsid w:val="003B315E"/>
    <w:rsid w:val="003B3517"/>
    <w:rsid w:val="003C370A"/>
    <w:rsid w:val="003C5387"/>
    <w:rsid w:val="003C74B1"/>
    <w:rsid w:val="003D3650"/>
    <w:rsid w:val="003D37DD"/>
    <w:rsid w:val="003D4007"/>
    <w:rsid w:val="003D58E1"/>
    <w:rsid w:val="003D78AB"/>
    <w:rsid w:val="003D7C4A"/>
    <w:rsid w:val="003E1832"/>
    <w:rsid w:val="003E1E44"/>
    <w:rsid w:val="003E1EF0"/>
    <w:rsid w:val="003E2308"/>
    <w:rsid w:val="003E4D37"/>
    <w:rsid w:val="003E6F11"/>
    <w:rsid w:val="003E719F"/>
    <w:rsid w:val="003F2ECB"/>
    <w:rsid w:val="003F4502"/>
    <w:rsid w:val="003F672B"/>
    <w:rsid w:val="003F79A1"/>
    <w:rsid w:val="00407130"/>
    <w:rsid w:val="00414D3B"/>
    <w:rsid w:val="00420BCD"/>
    <w:rsid w:val="00420D7B"/>
    <w:rsid w:val="004260CD"/>
    <w:rsid w:val="00430D01"/>
    <w:rsid w:val="00435ACC"/>
    <w:rsid w:val="00442DEF"/>
    <w:rsid w:val="004473A5"/>
    <w:rsid w:val="00452510"/>
    <w:rsid w:val="00453DD3"/>
    <w:rsid w:val="0045722A"/>
    <w:rsid w:val="00460A48"/>
    <w:rsid w:val="00460D2E"/>
    <w:rsid w:val="00465B23"/>
    <w:rsid w:val="004714F2"/>
    <w:rsid w:val="004725A4"/>
    <w:rsid w:val="00472B8D"/>
    <w:rsid w:val="004733D4"/>
    <w:rsid w:val="00473FBE"/>
    <w:rsid w:val="00474F46"/>
    <w:rsid w:val="0047688F"/>
    <w:rsid w:val="004918C9"/>
    <w:rsid w:val="004A1E77"/>
    <w:rsid w:val="004A4010"/>
    <w:rsid w:val="004A4E0B"/>
    <w:rsid w:val="004B2474"/>
    <w:rsid w:val="004B75A2"/>
    <w:rsid w:val="004C32AF"/>
    <w:rsid w:val="004C3B1A"/>
    <w:rsid w:val="004C6610"/>
    <w:rsid w:val="004C7F61"/>
    <w:rsid w:val="004D3B79"/>
    <w:rsid w:val="004F01F3"/>
    <w:rsid w:val="004F1FBA"/>
    <w:rsid w:val="004F2E51"/>
    <w:rsid w:val="00503FF8"/>
    <w:rsid w:val="00504EA6"/>
    <w:rsid w:val="005076F0"/>
    <w:rsid w:val="005137E8"/>
    <w:rsid w:val="00523A5E"/>
    <w:rsid w:val="0053201C"/>
    <w:rsid w:val="0053369F"/>
    <w:rsid w:val="005344A4"/>
    <w:rsid w:val="00541A69"/>
    <w:rsid w:val="00544D39"/>
    <w:rsid w:val="00551567"/>
    <w:rsid w:val="005567EB"/>
    <w:rsid w:val="005572AE"/>
    <w:rsid w:val="00557864"/>
    <w:rsid w:val="005603AE"/>
    <w:rsid w:val="00560FE0"/>
    <w:rsid w:val="0056373F"/>
    <w:rsid w:val="00572472"/>
    <w:rsid w:val="00574567"/>
    <w:rsid w:val="005770D2"/>
    <w:rsid w:val="005906EB"/>
    <w:rsid w:val="005919E5"/>
    <w:rsid w:val="0059335B"/>
    <w:rsid w:val="00596F7F"/>
    <w:rsid w:val="0059766B"/>
    <w:rsid w:val="005A249A"/>
    <w:rsid w:val="005A3026"/>
    <w:rsid w:val="005A434A"/>
    <w:rsid w:val="005B089A"/>
    <w:rsid w:val="005B270D"/>
    <w:rsid w:val="005B5D81"/>
    <w:rsid w:val="005C0043"/>
    <w:rsid w:val="005D1CA5"/>
    <w:rsid w:val="005D3504"/>
    <w:rsid w:val="005D3DDB"/>
    <w:rsid w:val="005E39D8"/>
    <w:rsid w:val="005E3BAB"/>
    <w:rsid w:val="005E56D6"/>
    <w:rsid w:val="006055ED"/>
    <w:rsid w:val="00617B6E"/>
    <w:rsid w:val="00630842"/>
    <w:rsid w:val="0063193F"/>
    <w:rsid w:val="00635A56"/>
    <w:rsid w:val="0064242E"/>
    <w:rsid w:val="006430CD"/>
    <w:rsid w:val="00644BB7"/>
    <w:rsid w:val="006450EE"/>
    <w:rsid w:val="00645B2A"/>
    <w:rsid w:val="0064613C"/>
    <w:rsid w:val="00651118"/>
    <w:rsid w:val="00654716"/>
    <w:rsid w:val="006607BC"/>
    <w:rsid w:val="00665AA9"/>
    <w:rsid w:val="00673824"/>
    <w:rsid w:val="00674989"/>
    <w:rsid w:val="00677D2A"/>
    <w:rsid w:val="0068201F"/>
    <w:rsid w:val="006824D1"/>
    <w:rsid w:val="00683255"/>
    <w:rsid w:val="006852CA"/>
    <w:rsid w:val="00685E81"/>
    <w:rsid w:val="00692518"/>
    <w:rsid w:val="00695D96"/>
    <w:rsid w:val="006A088F"/>
    <w:rsid w:val="006A2FAC"/>
    <w:rsid w:val="006B1CE7"/>
    <w:rsid w:val="006B37F3"/>
    <w:rsid w:val="006B5AFF"/>
    <w:rsid w:val="006B7666"/>
    <w:rsid w:val="006C572D"/>
    <w:rsid w:val="006D1E83"/>
    <w:rsid w:val="006D20D9"/>
    <w:rsid w:val="006D2F2C"/>
    <w:rsid w:val="006D53FE"/>
    <w:rsid w:val="006E3FE5"/>
    <w:rsid w:val="006E4258"/>
    <w:rsid w:val="006E4980"/>
    <w:rsid w:val="006E4BDF"/>
    <w:rsid w:val="006E702E"/>
    <w:rsid w:val="006F1E95"/>
    <w:rsid w:val="006F3E5E"/>
    <w:rsid w:val="006F47AB"/>
    <w:rsid w:val="006F52DA"/>
    <w:rsid w:val="006F75D8"/>
    <w:rsid w:val="00703910"/>
    <w:rsid w:val="00703916"/>
    <w:rsid w:val="007216C7"/>
    <w:rsid w:val="00733861"/>
    <w:rsid w:val="00741A3B"/>
    <w:rsid w:val="00742E41"/>
    <w:rsid w:val="007443DE"/>
    <w:rsid w:val="00744F34"/>
    <w:rsid w:val="00747D9A"/>
    <w:rsid w:val="007502EB"/>
    <w:rsid w:val="00750F10"/>
    <w:rsid w:val="007530C0"/>
    <w:rsid w:val="007537EF"/>
    <w:rsid w:val="007556B8"/>
    <w:rsid w:val="007557FC"/>
    <w:rsid w:val="0076407F"/>
    <w:rsid w:val="00765E86"/>
    <w:rsid w:val="0076604A"/>
    <w:rsid w:val="00775F69"/>
    <w:rsid w:val="007779C9"/>
    <w:rsid w:val="00791122"/>
    <w:rsid w:val="00793CCD"/>
    <w:rsid w:val="00795912"/>
    <w:rsid w:val="007A43A9"/>
    <w:rsid w:val="007A6351"/>
    <w:rsid w:val="007B2737"/>
    <w:rsid w:val="007B281F"/>
    <w:rsid w:val="007B574C"/>
    <w:rsid w:val="007B5C6C"/>
    <w:rsid w:val="007D142E"/>
    <w:rsid w:val="007D2F0B"/>
    <w:rsid w:val="007E245A"/>
    <w:rsid w:val="007E4B7E"/>
    <w:rsid w:val="007E6BBA"/>
    <w:rsid w:val="007E6E61"/>
    <w:rsid w:val="007F206E"/>
    <w:rsid w:val="0080416D"/>
    <w:rsid w:val="00805821"/>
    <w:rsid w:val="00813BDC"/>
    <w:rsid w:val="00815F2E"/>
    <w:rsid w:val="00816579"/>
    <w:rsid w:val="0081797E"/>
    <w:rsid w:val="008179CB"/>
    <w:rsid w:val="00827477"/>
    <w:rsid w:val="00841049"/>
    <w:rsid w:val="008447C8"/>
    <w:rsid w:val="008621EB"/>
    <w:rsid w:val="0086356F"/>
    <w:rsid w:val="00870EB1"/>
    <w:rsid w:val="00872BFA"/>
    <w:rsid w:val="00876776"/>
    <w:rsid w:val="008772B1"/>
    <w:rsid w:val="00877584"/>
    <w:rsid w:val="008843D4"/>
    <w:rsid w:val="00886640"/>
    <w:rsid w:val="00887036"/>
    <w:rsid w:val="008A09BB"/>
    <w:rsid w:val="008A2069"/>
    <w:rsid w:val="008A21FD"/>
    <w:rsid w:val="008B0FFF"/>
    <w:rsid w:val="008B266D"/>
    <w:rsid w:val="008B44BE"/>
    <w:rsid w:val="008C635F"/>
    <w:rsid w:val="008C7A19"/>
    <w:rsid w:val="008C7D79"/>
    <w:rsid w:val="008D3102"/>
    <w:rsid w:val="008D6DAE"/>
    <w:rsid w:val="008E1F4D"/>
    <w:rsid w:val="008E24AE"/>
    <w:rsid w:val="008F115B"/>
    <w:rsid w:val="008F3380"/>
    <w:rsid w:val="008F3BFC"/>
    <w:rsid w:val="008F746B"/>
    <w:rsid w:val="00900920"/>
    <w:rsid w:val="00900D2B"/>
    <w:rsid w:val="0090174B"/>
    <w:rsid w:val="00902FE5"/>
    <w:rsid w:val="009048DC"/>
    <w:rsid w:val="00912AEB"/>
    <w:rsid w:val="0092116A"/>
    <w:rsid w:val="00924273"/>
    <w:rsid w:val="00926E1B"/>
    <w:rsid w:val="0093232F"/>
    <w:rsid w:val="009347B6"/>
    <w:rsid w:val="009373E1"/>
    <w:rsid w:val="009450D7"/>
    <w:rsid w:val="00945374"/>
    <w:rsid w:val="00945F17"/>
    <w:rsid w:val="00947499"/>
    <w:rsid w:val="009474C7"/>
    <w:rsid w:val="00947B25"/>
    <w:rsid w:val="00955D25"/>
    <w:rsid w:val="00956232"/>
    <w:rsid w:val="00956C00"/>
    <w:rsid w:val="0096101A"/>
    <w:rsid w:val="0096773B"/>
    <w:rsid w:val="00971765"/>
    <w:rsid w:val="00971778"/>
    <w:rsid w:val="009728A6"/>
    <w:rsid w:val="00972A28"/>
    <w:rsid w:val="009767CF"/>
    <w:rsid w:val="009777A4"/>
    <w:rsid w:val="00980B70"/>
    <w:rsid w:val="00980D83"/>
    <w:rsid w:val="00982B72"/>
    <w:rsid w:val="009864AA"/>
    <w:rsid w:val="00986F5F"/>
    <w:rsid w:val="009900F2"/>
    <w:rsid w:val="00991401"/>
    <w:rsid w:val="0099229A"/>
    <w:rsid w:val="00994B7F"/>
    <w:rsid w:val="00996AEF"/>
    <w:rsid w:val="009A1F36"/>
    <w:rsid w:val="009A79DD"/>
    <w:rsid w:val="009B20DD"/>
    <w:rsid w:val="009B75F1"/>
    <w:rsid w:val="009B77FD"/>
    <w:rsid w:val="009C0570"/>
    <w:rsid w:val="009C150E"/>
    <w:rsid w:val="009C72AA"/>
    <w:rsid w:val="009D22A9"/>
    <w:rsid w:val="009F0A48"/>
    <w:rsid w:val="009F2BB0"/>
    <w:rsid w:val="009F6BF9"/>
    <w:rsid w:val="00A0155E"/>
    <w:rsid w:val="00A02926"/>
    <w:rsid w:val="00A1066F"/>
    <w:rsid w:val="00A110DE"/>
    <w:rsid w:val="00A168AC"/>
    <w:rsid w:val="00A264AA"/>
    <w:rsid w:val="00A30A73"/>
    <w:rsid w:val="00A32C66"/>
    <w:rsid w:val="00A40EA3"/>
    <w:rsid w:val="00A43B8D"/>
    <w:rsid w:val="00A44419"/>
    <w:rsid w:val="00A5101E"/>
    <w:rsid w:val="00A56D5F"/>
    <w:rsid w:val="00A57876"/>
    <w:rsid w:val="00A60CCC"/>
    <w:rsid w:val="00A6345E"/>
    <w:rsid w:val="00A73DCA"/>
    <w:rsid w:val="00A762C3"/>
    <w:rsid w:val="00A850B6"/>
    <w:rsid w:val="00A90FAC"/>
    <w:rsid w:val="00A96321"/>
    <w:rsid w:val="00AA381B"/>
    <w:rsid w:val="00AA48A0"/>
    <w:rsid w:val="00AA4B81"/>
    <w:rsid w:val="00AA5DF7"/>
    <w:rsid w:val="00AA69E1"/>
    <w:rsid w:val="00AB1B8A"/>
    <w:rsid w:val="00AB677D"/>
    <w:rsid w:val="00AC2448"/>
    <w:rsid w:val="00AE5FA3"/>
    <w:rsid w:val="00AE7C52"/>
    <w:rsid w:val="00AF0E13"/>
    <w:rsid w:val="00AF17F0"/>
    <w:rsid w:val="00AF1B21"/>
    <w:rsid w:val="00B01B0E"/>
    <w:rsid w:val="00B03B63"/>
    <w:rsid w:val="00B04B01"/>
    <w:rsid w:val="00B07798"/>
    <w:rsid w:val="00B12F71"/>
    <w:rsid w:val="00B14058"/>
    <w:rsid w:val="00B15B21"/>
    <w:rsid w:val="00B17F39"/>
    <w:rsid w:val="00B26A54"/>
    <w:rsid w:val="00B3080C"/>
    <w:rsid w:val="00B34990"/>
    <w:rsid w:val="00B35749"/>
    <w:rsid w:val="00B35CC7"/>
    <w:rsid w:val="00B36696"/>
    <w:rsid w:val="00B3743F"/>
    <w:rsid w:val="00B40A20"/>
    <w:rsid w:val="00B40ED2"/>
    <w:rsid w:val="00B446DF"/>
    <w:rsid w:val="00B463A5"/>
    <w:rsid w:val="00B46750"/>
    <w:rsid w:val="00B47041"/>
    <w:rsid w:val="00B5109B"/>
    <w:rsid w:val="00B60961"/>
    <w:rsid w:val="00B61845"/>
    <w:rsid w:val="00B62B62"/>
    <w:rsid w:val="00B64ECF"/>
    <w:rsid w:val="00B6506A"/>
    <w:rsid w:val="00B66905"/>
    <w:rsid w:val="00B7120F"/>
    <w:rsid w:val="00B72162"/>
    <w:rsid w:val="00B80242"/>
    <w:rsid w:val="00B8229D"/>
    <w:rsid w:val="00B84C9F"/>
    <w:rsid w:val="00B8535E"/>
    <w:rsid w:val="00B91CFF"/>
    <w:rsid w:val="00B928BE"/>
    <w:rsid w:val="00B92E40"/>
    <w:rsid w:val="00B94D1C"/>
    <w:rsid w:val="00BA3BDE"/>
    <w:rsid w:val="00BA3DE6"/>
    <w:rsid w:val="00BA49E6"/>
    <w:rsid w:val="00BB1DCE"/>
    <w:rsid w:val="00BB518D"/>
    <w:rsid w:val="00BB5A01"/>
    <w:rsid w:val="00BB782E"/>
    <w:rsid w:val="00BB7B7D"/>
    <w:rsid w:val="00BC0D41"/>
    <w:rsid w:val="00BC32E7"/>
    <w:rsid w:val="00BD17F6"/>
    <w:rsid w:val="00BD19CD"/>
    <w:rsid w:val="00BD25D0"/>
    <w:rsid w:val="00BD3B1F"/>
    <w:rsid w:val="00BE771C"/>
    <w:rsid w:val="00BF404C"/>
    <w:rsid w:val="00BF510D"/>
    <w:rsid w:val="00BF6C17"/>
    <w:rsid w:val="00C00245"/>
    <w:rsid w:val="00C064DB"/>
    <w:rsid w:val="00C07624"/>
    <w:rsid w:val="00C171B1"/>
    <w:rsid w:val="00C22057"/>
    <w:rsid w:val="00C25BF9"/>
    <w:rsid w:val="00C30F02"/>
    <w:rsid w:val="00C33EA5"/>
    <w:rsid w:val="00C3740B"/>
    <w:rsid w:val="00C40D2D"/>
    <w:rsid w:val="00C45155"/>
    <w:rsid w:val="00C46075"/>
    <w:rsid w:val="00C474AC"/>
    <w:rsid w:val="00C50691"/>
    <w:rsid w:val="00C522C0"/>
    <w:rsid w:val="00C575F3"/>
    <w:rsid w:val="00C639C4"/>
    <w:rsid w:val="00C63D79"/>
    <w:rsid w:val="00C648B2"/>
    <w:rsid w:val="00C64B42"/>
    <w:rsid w:val="00C657D0"/>
    <w:rsid w:val="00C70D8E"/>
    <w:rsid w:val="00C7212B"/>
    <w:rsid w:val="00C77216"/>
    <w:rsid w:val="00C8412C"/>
    <w:rsid w:val="00C92677"/>
    <w:rsid w:val="00C97873"/>
    <w:rsid w:val="00CA264D"/>
    <w:rsid w:val="00CC0F34"/>
    <w:rsid w:val="00CC6AE1"/>
    <w:rsid w:val="00CC6E56"/>
    <w:rsid w:val="00CC7902"/>
    <w:rsid w:val="00CD1C93"/>
    <w:rsid w:val="00CD257C"/>
    <w:rsid w:val="00CD41BB"/>
    <w:rsid w:val="00CD604B"/>
    <w:rsid w:val="00CD6F2D"/>
    <w:rsid w:val="00CE0FD3"/>
    <w:rsid w:val="00CE2E4A"/>
    <w:rsid w:val="00CF0CFE"/>
    <w:rsid w:val="00CF1A06"/>
    <w:rsid w:val="00CF2594"/>
    <w:rsid w:val="00CF3112"/>
    <w:rsid w:val="00CF467C"/>
    <w:rsid w:val="00CF5514"/>
    <w:rsid w:val="00D01AA6"/>
    <w:rsid w:val="00D0311B"/>
    <w:rsid w:val="00D061EC"/>
    <w:rsid w:val="00D06AA9"/>
    <w:rsid w:val="00D06F6C"/>
    <w:rsid w:val="00D07221"/>
    <w:rsid w:val="00D11347"/>
    <w:rsid w:val="00D13CAE"/>
    <w:rsid w:val="00D16BCB"/>
    <w:rsid w:val="00D16FF2"/>
    <w:rsid w:val="00D23FDC"/>
    <w:rsid w:val="00D26A58"/>
    <w:rsid w:val="00D305E2"/>
    <w:rsid w:val="00D3164C"/>
    <w:rsid w:val="00D328D9"/>
    <w:rsid w:val="00D37847"/>
    <w:rsid w:val="00D42E09"/>
    <w:rsid w:val="00D44E5C"/>
    <w:rsid w:val="00D50AE6"/>
    <w:rsid w:val="00D533AB"/>
    <w:rsid w:val="00D5370E"/>
    <w:rsid w:val="00D53E6E"/>
    <w:rsid w:val="00D57184"/>
    <w:rsid w:val="00D61BA3"/>
    <w:rsid w:val="00D61FB0"/>
    <w:rsid w:val="00D62519"/>
    <w:rsid w:val="00D6703C"/>
    <w:rsid w:val="00D72227"/>
    <w:rsid w:val="00D72A78"/>
    <w:rsid w:val="00D81468"/>
    <w:rsid w:val="00D828F7"/>
    <w:rsid w:val="00D82FCB"/>
    <w:rsid w:val="00D83439"/>
    <w:rsid w:val="00D850C2"/>
    <w:rsid w:val="00D86D16"/>
    <w:rsid w:val="00D93C56"/>
    <w:rsid w:val="00DA79DC"/>
    <w:rsid w:val="00DB0BFB"/>
    <w:rsid w:val="00DB4ED0"/>
    <w:rsid w:val="00DB5A1C"/>
    <w:rsid w:val="00DD1390"/>
    <w:rsid w:val="00DD5F2A"/>
    <w:rsid w:val="00DD76F7"/>
    <w:rsid w:val="00DE1179"/>
    <w:rsid w:val="00DE1A23"/>
    <w:rsid w:val="00DF03E9"/>
    <w:rsid w:val="00DF0834"/>
    <w:rsid w:val="00DF689C"/>
    <w:rsid w:val="00E105D3"/>
    <w:rsid w:val="00E11165"/>
    <w:rsid w:val="00E14CCD"/>
    <w:rsid w:val="00E2422A"/>
    <w:rsid w:val="00E3712B"/>
    <w:rsid w:val="00E40011"/>
    <w:rsid w:val="00E44122"/>
    <w:rsid w:val="00E466C8"/>
    <w:rsid w:val="00E47407"/>
    <w:rsid w:val="00E47A66"/>
    <w:rsid w:val="00E47FE4"/>
    <w:rsid w:val="00E51EF3"/>
    <w:rsid w:val="00E532EF"/>
    <w:rsid w:val="00E53CE0"/>
    <w:rsid w:val="00E540EB"/>
    <w:rsid w:val="00E547D7"/>
    <w:rsid w:val="00E67CAE"/>
    <w:rsid w:val="00E719E1"/>
    <w:rsid w:val="00E75006"/>
    <w:rsid w:val="00E754C9"/>
    <w:rsid w:val="00E84A40"/>
    <w:rsid w:val="00E86263"/>
    <w:rsid w:val="00E97D07"/>
    <w:rsid w:val="00EA279F"/>
    <w:rsid w:val="00EA3AB2"/>
    <w:rsid w:val="00EA3ADE"/>
    <w:rsid w:val="00EA6A9E"/>
    <w:rsid w:val="00EB4864"/>
    <w:rsid w:val="00EB5F45"/>
    <w:rsid w:val="00EC15FF"/>
    <w:rsid w:val="00EC19F3"/>
    <w:rsid w:val="00EC1EFC"/>
    <w:rsid w:val="00EC45BF"/>
    <w:rsid w:val="00EC5900"/>
    <w:rsid w:val="00ED63AA"/>
    <w:rsid w:val="00ED67E7"/>
    <w:rsid w:val="00ED7B6B"/>
    <w:rsid w:val="00EF223D"/>
    <w:rsid w:val="00EF5292"/>
    <w:rsid w:val="00F00C93"/>
    <w:rsid w:val="00F10979"/>
    <w:rsid w:val="00F12391"/>
    <w:rsid w:val="00F12A55"/>
    <w:rsid w:val="00F22C4F"/>
    <w:rsid w:val="00F34038"/>
    <w:rsid w:val="00F348EA"/>
    <w:rsid w:val="00F351FD"/>
    <w:rsid w:val="00F35E8F"/>
    <w:rsid w:val="00F42BD2"/>
    <w:rsid w:val="00F43583"/>
    <w:rsid w:val="00F476BB"/>
    <w:rsid w:val="00F5420F"/>
    <w:rsid w:val="00F5452B"/>
    <w:rsid w:val="00F54D02"/>
    <w:rsid w:val="00F6098C"/>
    <w:rsid w:val="00F65B41"/>
    <w:rsid w:val="00F65B67"/>
    <w:rsid w:val="00F70072"/>
    <w:rsid w:val="00F71EBA"/>
    <w:rsid w:val="00F74E31"/>
    <w:rsid w:val="00F82172"/>
    <w:rsid w:val="00F822B4"/>
    <w:rsid w:val="00F82FB1"/>
    <w:rsid w:val="00F842B1"/>
    <w:rsid w:val="00F84BDE"/>
    <w:rsid w:val="00F876E5"/>
    <w:rsid w:val="00F87EBE"/>
    <w:rsid w:val="00F92931"/>
    <w:rsid w:val="00FA54F4"/>
    <w:rsid w:val="00FB2C45"/>
    <w:rsid w:val="00FB5BFF"/>
    <w:rsid w:val="00FC1B97"/>
    <w:rsid w:val="00FD13E2"/>
    <w:rsid w:val="00FD2E95"/>
    <w:rsid w:val="00FD688C"/>
    <w:rsid w:val="00FE0128"/>
    <w:rsid w:val="00FE33E0"/>
    <w:rsid w:val="00FE34E8"/>
    <w:rsid w:val="00FE48DE"/>
    <w:rsid w:val="00FF6186"/>
  </w:rsids>
  <m:mathPr>
    <m:mathFont m:val="Cambria Math"/>
    <m:brkBin m:val="before"/>
    <m:brkBinSub m:val="--"/>
    <m:smallFrac m:val="0"/>
    <m:dispDef/>
    <m:lMargin m:val="0"/>
    <m:rMargin m:val="0"/>
    <m:defJc m:val="centerGroup"/>
    <m:wrapIndent m:val="1440"/>
    <m:intLim m:val="subSup"/>
    <m:naryLim m:val="undOvr"/>
  </m:mathPr>
  <w:themeFontLang w:val="en-US" w:eastAsia="ko-KR" w:bidi="ne-N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DDD7F8"/>
  <w14:defaultImageDpi w14:val="32767"/>
  <w15:chartTrackingRefBased/>
  <w15:docId w15:val="{DE3BB5EC-94B4-B54A-8059-7885850E2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28D9"/>
    <w:pPr>
      <w:spacing w:line="360" w:lineRule="auto"/>
      <w:contextualSpacing/>
    </w:pPr>
    <w:rPr>
      <w:rFonts w:ascii="Verdana" w:hAnsi="Verdana" w:cs="Times New Roman (Body CS)"/>
      <w:color w:val="4D4D4C"/>
      <w:sz w:val="22"/>
      <w14:cntxtAlts/>
    </w:rPr>
  </w:style>
  <w:style w:type="paragraph" w:styleId="Heading1">
    <w:name w:val="heading 1"/>
    <w:basedOn w:val="Normal"/>
    <w:next w:val="Normal"/>
    <w:link w:val="Heading1Char"/>
    <w:uiPriority w:val="9"/>
    <w:qFormat/>
    <w:rsid w:val="005E56D6"/>
    <w:pPr>
      <w:snapToGrid w:val="0"/>
      <w:spacing w:before="240" w:after="240" w:line="240" w:lineRule="auto"/>
      <w:outlineLvl w:val="0"/>
    </w:pPr>
    <w:rPr>
      <w:b/>
      <w:caps/>
      <w:color w:val="00B9BD" w:themeColor="accent1"/>
      <w:sz w:val="48"/>
    </w:rPr>
  </w:style>
  <w:style w:type="paragraph" w:styleId="Heading2">
    <w:name w:val="heading 2"/>
    <w:basedOn w:val="Normal"/>
    <w:next w:val="Normal"/>
    <w:link w:val="Heading2Char"/>
    <w:uiPriority w:val="9"/>
    <w:unhideWhenUsed/>
    <w:qFormat/>
    <w:rsid w:val="00B01B0E"/>
    <w:pPr>
      <w:keepNext/>
      <w:keepLines/>
      <w:snapToGrid w:val="0"/>
      <w:spacing w:before="120" w:after="120"/>
      <w:outlineLvl w:val="1"/>
    </w:pPr>
    <w:rPr>
      <w:rFonts w:asciiTheme="majorHAnsi" w:eastAsiaTheme="majorEastAsia" w:hAnsiTheme="majorHAnsi" w:cs="Times New Roman (Headings CS)"/>
      <w:b/>
      <w:caps/>
      <w:color w:val="515151" w:themeColor="text1"/>
      <w:sz w:val="32"/>
      <w:szCs w:val="26"/>
    </w:rPr>
  </w:style>
  <w:style w:type="paragraph" w:styleId="Heading3">
    <w:name w:val="heading 3"/>
    <w:basedOn w:val="Normal"/>
    <w:next w:val="Normal"/>
    <w:link w:val="Heading3Char"/>
    <w:uiPriority w:val="9"/>
    <w:unhideWhenUsed/>
    <w:qFormat/>
    <w:rsid w:val="007E245A"/>
    <w:pPr>
      <w:keepNext/>
      <w:keepLines/>
      <w:spacing w:before="360" w:after="240" w:line="240" w:lineRule="auto"/>
      <w:outlineLvl w:val="2"/>
    </w:pPr>
    <w:rPr>
      <w:rFonts w:asciiTheme="majorHAnsi" w:eastAsiaTheme="majorEastAsia" w:hAnsiTheme="majorHAnsi" w:cs="Times New Roman (Headings CS)"/>
      <w:b/>
      <w:caps/>
      <w:color w:val="00B9BD" w:themeColor="accent1"/>
      <w:sz w:val="32"/>
    </w:rPr>
  </w:style>
  <w:style w:type="paragraph" w:styleId="Heading4">
    <w:name w:val="heading 4"/>
    <w:basedOn w:val="Normal"/>
    <w:next w:val="Normal"/>
    <w:link w:val="Heading4Char"/>
    <w:uiPriority w:val="9"/>
    <w:unhideWhenUsed/>
    <w:qFormat/>
    <w:rsid w:val="00B01B0E"/>
    <w:pPr>
      <w:keepNext/>
      <w:keepLines/>
      <w:numPr>
        <w:ilvl w:val="3"/>
      </w:numPr>
      <w:spacing w:before="240" w:after="120"/>
      <w:outlineLvl w:val="3"/>
    </w:pPr>
    <w:rPr>
      <w:rFonts w:asciiTheme="majorHAnsi" w:eastAsiaTheme="majorEastAsia" w:hAnsiTheme="majorHAnsi" w:cstheme="majorBidi"/>
      <w:iCs/>
      <w:sz w:val="28"/>
      <w:lang w:val="en-GB"/>
    </w:rPr>
  </w:style>
  <w:style w:type="paragraph" w:styleId="Heading5">
    <w:name w:val="heading 5"/>
    <w:basedOn w:val="Normal"/>
    <w:next w:val="Normal"/>
    <w:link w:val="Heading5Char"/>
    <w:uiPriority w:val="9"/>
    <w:unhideWhenUsed/>
    <w:qFormat/>
    <w:rsid w:val="0076604A"/>
    <w:pPr>
      <w:keepNext/>
      <w:keepLines/>
      <w:spacing w:before="240" w:after="60" w:line="240" w:lineRule="auto"/>
      <w:outlineLvl w:val="4"/>
    </w:pPr>
    <w:rPr>
      <w:rFonts w:eastAsiaTheme="majorEastAsia" w:cs="Times New Roman (Headings CS)"/>
      <w:b/>
      <w:color w:val="323232" w:themeColor="text2"/>
      <w14:ligatures w14:val="standardContextual"/>
      <w14:numForm w14:val="oldStyle"/>
    </w:rPr>
  </w:style>
  <w:style w:type="paragraph" w:styleId="Heading6">
    <w:name w:val="heading 6"/>
    <w:basedOn w:val="Normal"/>
    <w:next w:val="Normal"/>
    <w:link w:val="Heading6Char"/>
    <w:uiPriority w:val="9"/>
    <w:unhideWhenUsed/>
    <w:qFormat/>
    <w:rsid w:val="00B01B0E"/>
    <w:pPr>
      <w:keepNext/>
      <w:keepLines/>
      <w:spacing w:before="40" w:after="0"/>
      <w:outlineLvl w:val="5"/>
    </w:pPr>
    <w:rPr>
      <w:rFonts w:asciiTheme="majorHAnsi" w:eastAsiaTheme="majorEastAsia" w:hAnsiTheme="majorHAnsi" w:cstheme="majorBidi"/>
      <w:color w:val="00B9BD" w:themeColor="accent1"/>
    </w:rPr>
  </w:style>
  <w:style w:type="paragraph" w:styleId="Heading7">
    <w:name w:val="heading 7"/>
    <w:basedOn w:val="Normal"/>
    <w:next w:val="Normal"/>
    <w:link w:val="Heading7Char"/>
    <w:uiPriority w:val="9"/>
    <w:unhideWhenUsed/>
    <w:rsid w:val="00B01B0E"/>
    <w:pPr>
      <w:keepNext/>
      <w:keepLines/>
      <w:spacing w:before="40" w:after="0"/>
      <w:outlineLvl w:val="6"/>
    </w:pPr>
    <w:rPr>
      <w:rFonts w:asciiTheme="majorHAnsi" w:eastAsiaTheme="majorEastAsia" w:hAnsiTheme="majorHAnsi" w:cs="Times New Roman (Headings CS)"/>
      <w:i/>
      <w:iCs/>
      <w:color w:val="097E80" w:themeColor="accent3"/>
    </w:rPr>
  </w:style>
  <w:style w:type="paragraph" w:styleId="Heading8">
    <w:name w:val="heading 8"/>
    <w:basedOn w:val="TablesHeadingGSCyan"/>
    <w:next w:val="Normal"/>
    <w:link w:val="Heading8Char"/>
    <w:uiPriority w:val="9"/>
    <w:unhideWhenUsed/>
    <w:rsid w:val="00B01B0E"/>
    <w:pPr>
      <w:framePr w:hSpace="180" w:wrap="around" w:y="1824"/>
      <w:outlineLvl w:val="7"/>
    </w:pPr>
  </w:style>
  <w:style w:type="paragraph" w:styleId="Heading9">
    <w:name w:val="heading 9"/>
    <w:basedOn w:val="Normal"/>
    <w:next w:val="Normal"/>
    <w:link w:val="Heading9Char"/>
    <w:uiPriority w:val="9"/>
    <w:unhideWhenUsed/>
    <w:rsid w:val="00B01B0E"/>
    <w:pPr>
      <w:keepNext/>
      <w:keepLines/>
      <w:spacing w:before="40" w:after="0"/>
      <w:outlineLvl w:val="8"/>
    </w:pPr>
    <w:rPr>
      <w:rFonts w:asciiTheme="majorHAnsi" w:eastAsiaTheme="majorEastAsia" w:hAnsiTheme="majorHAnsi" w:cstheme="majorBidi"/>
      <w:i/>
      <w:iCs/>
      <w:color w:val="6B6B6B"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76604A"/>
    <w:rPr>
      <w:rFonts w:ascii="Verdana" w:eastAsiaTheme="majorEastAsia" w:hAnsi="Verdana" w:cs="Times New Roman (Headings CS)"/>
      <w:b/>
      <w:color w:val="323232" w:themeColor="text2"/>
      <w:sz w:val="22"/>
      <w14:ligatures w14:val="standardContextual"/>
      <w14:numForm w14:val="oldStyle"/>
      <w14:cntxtAlts/>
    </w:rPr>
  </w:style>
  <w:style w:type="character" w:customStyle="1" w:styleId="Heading1Char">
    <w:name w:val="Heading 1 Char"/>
    <w:basedOn w:val="DefaultParagraphFont"/>
    <w:link w:val="Heading1"/>
    <w:uiPriority w:val="9"/>
    <w:rsid w:val="005E56D6"/>
    <w:rPr>
      <w:rFonts w:ascii="Verdana" w:hAnsi="Verdana" w:cs="Times New Roman (Body CS)"/>
      <w:b/>
      <w:caps/>
      <w:color w:val="00B9BD" w:themeColor="accent1"/>
      <w:sz w:val="48"/>
      <w14:cntxtAlts/>
    </w:rPr>
  </w:style>
  <w:style w:type="paragraph" w:styleId="BalloonText">
    <w:name w:val="Balloon Text"/>
    <w:basedOn w:val="Normal"/>
    <w:link w:val="BalloonTextChar"/>
    <w:uiPriority w:val="99"/>
    <w:semiHidden/>
    <w:unhideWhenUsed/>
    <w:rsid w:val="00B01B0E"/>
    <w:pPr>
      <w:spacing w:after="0" w:line="240" w:lineRule="auto"/>
    </w:pPr>
    <w:rPr>
      <w:rFonts w:asciiTheme="minorHAnsi" w:hAnsiTheme="minorHAnsi" w:cs="Times New Roman"/>
      <w:sz w:val="18"/>
      <w:szCs w:val="18"/>
    </w:rPr>
  </w:style>
  <w:style w:type="character" w:customStyle="1" w:styleId="BalloonTextChar">
    <w:name w:val="Balloon Text Char"/>
    <w:basedOn w:val="DefaultParagraphFont"/>
    <w:link w:val="BalloonText"/>
    <w:uiPriority w:val="99"/>
    <w:semiHidden/>
    <w:rsid w:val="00B01B0E"/>
    <w:rPr>
      <w:rFonts w:cs="Times New Roman"/>
      <w:color w:val="4D4D4C"/>
      <w:sz w:val="18"/>
      <w:szCs w:val="18"/>
      <w14:cntxtAlts/>
    </w:rPr>
  </w:style>
  <w:style w:type="paragraph" w:styleId="Bibliography">
    <w:name w:val="Bibliography"/>
    <w:basedOn w:val="Normal"/>
    <w:next w:val="Normal"/>
    <w:uiPriority w:val="37"/>
    <w:unhideWhenUsed/>
    <w:rsid w:val="00B01B0E"/>
  </w:style>
  <w:style w:type="paragraph" w:customStyle="1" w:styleId="BigTags">
    <w:name w:val="Big Tags"/>
    <w:next w:val="Normal"/>
    <w:qFormat/>
    <w:rsid w:val="00B01B0E"/>
    <w:pPr>
      <w:framePr w:vSpace="284" w:wrap="around" w:vAnchor="text" w:hAnchor="text" w:y="1"/>
      <w:shd w:val="clear" w:color="auto" w:fill="00B9BD" w:themeFill="accent1"/>
      <w:adjustRightInd w:val="0"/>
      <w:spacing w:after="0" w:line="240" w:lineRule="auto"/>
    </w:pPr>
    <w:rPr>
      <w:rFonts w:ascii="Verdana" w:eastAsiaTheme="minorEastAsia" w:hAnsi="Verdana" w:cs="Times New Roman (Body CS)"/>
      <w:iCs/>
      <w:caps/>
      <w:color w:val="FFFFFF" w:themeColor="background1"/>
      <w:sz w:val="20"/>
      <w14:cntxtAlts/>
    </w:rPr>
  </w:style>
  <w:style w:type="paragraph" w:styleId="BlockText">
    <w:name w:val="Block Text"/>
    <w:link w:val="BlockTextChar"/>
    <w:uiPriority w:val="99"/>
    <w:unhideWhenUsed/>
    <w:qFormat/>
    <w:rsid w:val="00112BD5"/>
    <w:pPr>
      <w:framePr w:wrap="around" w:vAnchor="text" w:hAnchor="margin" w:y="1"/>
      <w:pBdr>
        <w:top w:val="single" w:sz="2" w:space="10" w:color="00B9BD" w:themeColor="accent1"/>
        <w:left w:val="single" w:sz="2" w:space="10" w:color="00B9BD" w:themeColor="accent1"/>
        <w:bottom w:val="single" w:sz="2" w:space="4" w:color="00B9BD" w:themeColor="accent1"/>
        <w:right w:val="single" w:sz="2" w:space="10" w:color="00B9BD" w:themeColor="accent1"/>
      </w:pBdr>
      <w:spacing w:after="120" w:line="240" w:lineRule="auto"/>
      <w:ind w:right="72"/>
    </w:pPr>
    <w:rPr>
      <w:rFonts w:eastAsiaTheme="minorEastAsia"/>
      <w:iCs/>
      <w:color w:val="00B9BD" w:themeColor="accent1"/>
      <w:sz w:val="22"/>
      <w14:cntxtAlts/>
    </w:rPr>
  </w:style>
  <w:style w:type="character" w:customStyle="1" w:styleId="BlockTextChar">
    <w:name w:val="Block Text Char"/>
    <w:basedOn w:val="DefaultParagraphFont"/>
    <w:link w:val="BlockText"/>
    <w:uiPriority w:val="99"/>
    <w:rsid w:val="00112BD5"/>
    <w:rPr>
      <w:rFonts w:eastAsiaTheme="minorEastAsia"/>
      <w:iCs/>
      <w:color w:val="00B9BD" w:themeColor="accent1"/>
      <w:sz w:val="22"/>
      <w14:cntxtAlts/>
    </w:rPr>
  </w:style>
  <w:style w:type="paragraph" w:styleId="BodyText">
    <w:name w:val="Body Text"/>
    <w:basedOn w:val="Normal"/>
    <w:link w:val="BodyTextChar"/>
    <w:uiPriority w:val="99"/>
    <w:unhideWhenUsed/>
    <w:rsid w:val="00B01B0E"/>
    <w:pPr>
      <w:spacing w:after="120"/>
    </w:pPr>
  </w:style>
  <w:style w:type="character" w:customStyle="1" w:styleId="BodyTextChar">
    <w:name w:val="Body Text Char"/>
    <w:basedOn w:val="DefaultParagraphFont"/>
    <w:link w:val="BodyText"/>
    <w:uiPriority w:val="99"/>
    <w:rsid w:val="00B01B0E"/>
    <w:rPr>
      <w:rFonts w:ascii="Verdana" w:hAnsi="Verdana" w:cs="Times New Roman (Body CS)"/>
      <w:color w:val="4D4D4C"/>
      <w:sz w:val="22"/>
      <w14:cntxtAlts/>
    </w:rPr>
  </w:style>
  <w:style w:type="paragraph" w:styleId="BodyText2">
    <w:name w:val="Body Text 2"/>
    <w:basedOn w:val="Normal"/>
    <w:link w:val="BodyText2Char"/>
    <w:uiPriority w:val="99"/>
    <w:semiHidden/>
    <w:unhideWhenUsed/>
    <w:rsid w:val="00B01B0E"/>
    <w:pPr>
      <w:spacing w:after="120" w:line="480" w:lineRule="auto"/>
    </w:pPr>
  </w:style>
  <w:style w:type="character" w:customStyle="1" w:styleId="Heading2Char">
    <w:name w:val="Heading 2 Char"/>
    <w:basedOn w:val="DefaultParagraphFont"/>
    <w:link w:val="Heading2"/>
    <w:uiPriority w:val="9"/>
    <w:rsid w:val="00B01B0E"/>
    <w:rPr>
      <w:rFonts w:asciiTheme="majorHAnsi" w:eastAsiaTheme="majorEastAsia" w:hAnsiTheme="majorHAnsi" w:cs="Times New Roman (Headings CS)"/>
      <w:b/>
      <w:caps/>
      <w:color w:val="515151" w:themeColor="text1"/>
      <w:sz w:val="32"/>
      <w:szCs w:val="26"/>
      <w14:cntxtAlts/>
    </w:rPr>
  </w:style>
  <w:style w:type="character" w:customStyle="1" w:styleId="Heading3Char">
    <w:name w:val="Heading 3 Char"/>
    <w:basedOn w:val="DefaultParagraphFont"/>
    <w:link w:val="Heading3"/>
    <w:uiPriority w:val="9"/>
    <w:rsid w:val="007E245A"/>
    <w:rPr>
      <w:rFonts w:asciiTheme="majorHAnsi" w:eastAsiaTheme="majorEastAsia" w:hAnsiTheme="majorHAnsi" w:cs="Times New Roman (Headings CS)"/>
      <w:b/>
      <w:caps/>
      <w:color w:val="00B9BD" w:themeColor="accent1"/>
      <w:sz w:val="32"/>
      <w14:cntxtAlts/>
    </w:rPr>
  </w:style>
  <w:style w:type="character" w:customStyle="1" w:styleId="Heading4Char">
    <w:name w:val="Heading 4 Char"/>
    <w:basedOn w:val="DefaultParagraphFont"/>
    <w:link w:val="Heading4"/>
    <w:uiPriority w:val="9"/>
    <w:rsid w:val="00B01B0E"/>
    <w:rPr>
      <w:rFonts w:asciiTheme="majorHAnsi" w:eastAsiaTheme="majorEastAsia" w:hAnsiTheme="majorHAnsi" w:cstheme="majorBidi"/>
      <w:iCs/>
      <w:color w:val="4D4D4C"/>
      <w:sz w:val="28"/>
      <w:lang w:val="en-GB"/>
      <w14:cntxtAlts/>
    </w:rPr>
  </w:style>
  <w:style w:type="character" w:customStyle="1" w:styleId="BodyText2Char">
    <w:name w:val="Body Text 2 Char"/>
    <w:basedOn w:val="DefaultParagraphFont"/>
    <w:link w:val="BodyText2"/>
    <w:uiPriority w:val="99"/>
    <w:semiHidden/>
    <w:rsid w:val="00B01B0E"/>
    <w:rPr>
      <w:rFonts w:ascii="Verdana" w:hAnsi="Verdana" w:cs="Times New Roman (Body CS)"/>
      <w:color w:val="4D4D4C"/>
      <w:sz w:val="22"/>
      <w14:cntxtAlts/>
    </w:rPr>
  </w:style>
  <w:style w:type="paragraph" w:styleId="BodyText3">
    <w:name w:val="Body Text 3"/>
    <w:basedOn w:val="Normal"/>
    <w:link w:val="BodyText3Char"/>
    <w:uiPriority w:val="99"/>
    <w:unhideWhenUsed/>
    <w:rsid w:val="00B01B0E"/>
    <w:pPr>
      <w:spacing w:after="120"/>
    </w:pPr>
    <w:rPr>
      <w:sz w:val="16"/>
      <w:szCs w:val="16"/>
    </w:rPr>
  </w:style>
  <w:style w:type="character" w:customStyle="1" w:styleId="BodyText3Char">
    <w:name w:val="Body Text 3 Char"/>
    <w:basedOn w:val="DefaultParagraphFont"/>
    <w:link w:val="BodyText3"/>
    <w:uiPriority w:val="99"/>
    <w:rsid w:val="00B01B0E"/>
    <w:rPr>
      <w:rFonts w:ascii="Verdana" w:hAnsi="Verdana" w:cs="Times New Roman (Body CS)"/>
      <w:color w:val="4D4D4C"/>
      <w:sz w:val="16"/>
      <w:szCs w:val="16"/>
      <w14:cntxtAlts/>
    </w:rPr>
  </w:style>
  <w:style w:type="paragraph" w:styleId="BodyTextFirstIndent">
    <w:name w:val="Body Text First Indent"/>
    <w:basedOn w:val="BodyText"/>
    <w:link w:val="BodyTextFirstIndentChar"/>
    <w:uiPriority w:val="99"/>
    <w:semiHidden/>
    <w:unhideWhenUsed/>
    <w:rsid w:val="00B01B0E"/>
    <w:pPr>
      <w:spacing w:after="200"/>
      <w:ind w:firstLine="360"/>
    </w:pPr>
  </w:style>
  <w:style w:type="character" w:customStyle="1" w:styleId="BodyTextFirstIndentChar">
    <w:name w:val="Body Text First Indent Char"/>
    <w:basedOn w:val="BodyTextChar"/>
    <w:link w:val="BodyTextFirstIndent"/>
    <w:uiPriority w:val="99"/>
    <w:semiHidden/>
    <w:rsid w:val="00B01B0E"/>
    <w:rPr>
      <w:rFonts w:ascii="Verdana" w:hAnsi="Verdana" w:cs="Times New Roman (Body CS)"/>
      <w:color w:val="4D4D4C"/>
      <w:sz w:val="22"/>
      <w14:cntxtAlts/>
    </w:rPr>
  </w:style>
  <w:style w:type="paragraph" w:styleId="BodyTextIndent">
    <w:name w:val="Body Text Indent"/>
    <w:basedOn w:val="Normal"/>
    <w:link w:val="BodyTextIndentChar"/>
    <w:uiPriority w:val="99"/>
    <w:semiHidden/>
    <w:unhideWhenUsed/>
    <w:rsid w:val="00B01B0E"/>
    <w:pPr>
      <w:spacing w:after="120"/>
      <w:ind w:left="283"/>
    </w:pPr>
  </w:style>
  <w:style w:type="character" w:customStyle="1" w:styleId="BodyTextIndentChar">
    <w:name w:val="Body Text Indent Char"/>
    <w:basedOn w:val="DefaultParagraphFont"/>
    <w:link w:val="BodyTextIndent"/>
    <w:uiPriority w:val="99"/>
    <w:semiHidden/>
    <w:rsid w:val="00B01B0E"/>
    <w:rPr>
      <w:rFonts w:ascii="Verdana" w:hAnsi="Verdana" w:cs="Times New Roman (Body CS)"/>
      <w:color w:val="4D4D4C"/>
      <w:sz w:val="22"/>
      <w14:cntxtAlts/>
    </w:rPr>
  </w:style>
  <w:style w:type="paragraph" w:styleId="BodyTextFirstIndent2">
    <w:name w:val="Body Text First Indent 2"/>
    <w:basedOn w:val="BodyTextIndent"/>
    <w:link w:val="BodyTextFirstIndent2Char"/>
    <w:uiPriority w:val="99"/>
    <w:semiHidden/>
    <w:unhideWhenUsed/>
    <w:rsid w:val="00B01B0E"/>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01B0E"/>
    <w:rPr>
      <w:rFonts w:ascii="Verdana" w:hAnsi="Verdana" w:cs="Times New Roman (Body CS)"/>
      <w:color w:val="4D4D4C"/>
      <w:sz w:val="22"/>
      <w14:cntxtAlts/>
    </w:rPr>
  </w:style>
  <w:style w:type="paragraph" w:styleId="BodyTextIndent2">
    <w:name w:val="Body Text Indent 2"/>
    <w:basedOn w:val="Normal"/>
    <w:link w:val="BodyTextIndent2Char"/>
    <w:uiPriority w:val="99"/>
    <w:semiHidden/>
    <w:unhideWhenUsed/>
    <w:rsid w:val="00B01B0E"/>
    <w:pPr>
      <w:spacing w:after="120" w:line="480" w:lineRule="auto"/>
      <w:ind w:left="283"/>
    </w:pPr>
  </w:style>
  <w:style w:type="character" w:customStyle="1" w:styleId="BodyTextIndent2Char">
    <w:name w:val="Body Text Indent 2 Char"/>
    <w:basedOn w:val="DefaultParagraphFont"/>
    <w:link w:val="BodyTextIndent2"/>
    <w:uiPriority w:val="99"/>
    <w:semiHidden/>
    <w:rsid w:val="00B01B0E"/>
    <w:rPr>
      <w:rFonts w:ascii="Verdana" w:hAnsi="Verdana" w:cs="Times New Roman (Body CS)"/>
      <w:color w:val="4D4D4C"/>
      <w:sz w:val="22"/>
      <w14:cntxtAlts/>
    </w:rPr>
  </w:style>
  <w:style w:type="paragraph" w:styleId="BodyTextIndent3">
    <w:name w:val="Body Text Indent 3"/>
    <w:basedOn w:val="Normal"/>
    <w:link w:val="BodyTextIndent3Char"/>
    <w:uiPriority w:val="99"/>
    <w:semiHidden/>
    <w:unhideWhenUsed/>
    <w:rsid w:val="00B01B0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01B0E"/>
    <w:rPr>
      <w:rFonts w:ascii="Verdana" w:hAnsi="Verdana" w:cs="Times New Roman (Body CS)"/>
      <w:color w:val="4D4D4C"/>
      <w:sz w:val="16"/>
      <w:szCs w:val="16"/>
      <w14:cntxtAlts/>
    </w:rPr>
  </w:style>
  <w:style w:type="character" w:styleId="BookTitle">
    <w:name w:val="Book Title"/>
    <w:aliases w:val="Authored Titles"/>
    <w:uiPriority w:val="33"/>
    <w:rsid w:val="00B01B0E"/>
    <w:rPr>
      <w:rFonts w:asciiTheme="majorHAnsi" w:hAnsiTheme="majorHAnsi"/>
      <w:b w:val="0"/>
      <w:bCs/>
      <w:i/>
      <w:iCs/>
      <w:spacing w:val="5"/>
      <w:sz w:val="22"/>
    </w:rPr>
  </w:style>
  <w:style w:type="paragraph" w:styleId="Caption">
    <w:name w:val="caption"/>
    <w:basedOn w:val="Normal"/>
    <w:next w:val="Normal"/>
    <w:uiPriority w:val="35"/>
    <w:unhideWhenUsed/>
    <w:qFormat/>
    <w:rsid w:val="00B01B0E"/>
    <w:pPr>
      <w:spacing w:before="240" w:after="120" w:line="240" w:lineRule="auto"/>
    </w:pPr>
    <w:rPr>
      <w:iCs/>
      <w:color w:val="323232" w:themeColor="text2"/>
      <w:sz w:val="18"/>
      <w:szCs w:val="18"/>
    </w:rPr>
  </w:style>
  <w:style w:type="paragraph" w:styleId="Closing">
    <w:name w:val="Closing"/>
    <w:basedOn w:val="Normal"/>
    <w:link w:val="ClosingChar"/>
    <w:uiPriority w:val="99"/>
    <w:unhideWhenUsed/>
    <w:rsid w:val="00B01B0E"/>
    <w:pPr>
      <w:spacing w:after="0" w:line="240" w:lineRule="auto"/>
      <w:ind w:left="2835"/>
    </w:pPr>
  </w:style>
  <w:style w:type="character" w:customStyle="1" w:styleId="ClosingChar">
    <w:name w:val="Closing Char"/>
    <w:basedOn w:val="DefaultParagraphFont"/>
    <w:link w:val="Closing"/>
    <w:uiPriority w:val="99"/>
    <w:rsid w:val="00B01B0E"/>
    <w:rPr>
      <w:rFonts w:ascii="Verdana" w:hAnsi="Verdana" w:cs="Times New Roman (Body CS)"/>
      <w:color w:val="4D4D4C"/>
      <w:sz w:val="22"/>
      <w14:cntxtAlts/>
    </w:rPr>
  </w:style>
  <w:style w:type="character" w:styleId="CommentReference">
    <w:name w:val="annotation reference"/>
    <w:basedOn w:val="DefaultParagraphFont"/>
    <w:uiPriority w:val="99"/>
    <w:semiHidden/>
    <w:unhideWhenUsed/>
    <w:rsid w:val="00B01B0E"/>
    <w:rPr>
      <w:sz w:val="16"/>
      <w:szCs w:val="16"/>
    </w:rPr>
  </w:style>
  <w:style w:type="paragraph" w:styleId="CommentText">
    <w:name w:val="annotation text"/>
    <w:basedOn w:val="Normal"/>
    <w:link w:val="CommentTextChar"/>
    <w:uiPriority w:val="99"/>
    <w:semiHidden/>
    <w:unhideWhenUsed/>
    <w:rsid w:val="00B01B0E"/>
    <w:pPr>
      <w:spacing w:line="240" w:lineRule="auto"/>
    </w:pPr>
    <w:rPr>
      <w:sz w:val="20"/>
      <w:szCs w:val="20"/>
    </w:rPr>
  </w:style>
  <w:style w:type="character" w:customStyle="1" w:styleId="CommentTextChar">
    <w:name w:val="Comment Text Char"/>
    <w:basedOn w:val="DefaultParagraphFont"/>
    <w:link w:val="CommentText"/>
    <w:uiPriority w:val="99"/>
    <w:semiHidden/>
    <w:rsid w:val="00B01B0E"/>
    <w:rPr>
      <w:rFonts w:ascii="Verdana" w:hAnsi="Verdana" w:cs="Times New Roman (Body CS)"/>
      <w:color w:val="4D4D4C"/>
      <w:sz w:val="20"/>
      <w:szCs w:val="20"/>
      <w14:cntxtAlts/>
    </w:rPr>
  </w:style>
  <w:style w:type="paragraph" w:styleId="CommentSubject">
    <w:name w:val="annotation subject"/>
    <w:basedOn w:val="CommentText"/>
    <w:next w:val="CommentText"/>
    <w:link w:val="CommentSubjectChar"/>
    <w:uiPriority w:val="99"/>
    <w:semiHidden/>
    <w:unhideWhenUsed/>
    <w:rsid w:val="00B01B0E"/>
    <w:rPr>
      <w:b/>
      <w:bCs/>
    </w:rPr>
  </w:style>
  <w:style w:type="character" w:customStyle="1" w:styleId="Heading6Char">
    <w:name w:val="Heading 6 Char"/>
    <w:basedOn w:val="DefaultParagraphFont"/>
    <w:link w:val="Heading6"/>
    <w:uiPriority w:val="9"/>
    <w:rsid w:val="00B01B0E"/>
    <w:rPr>
      <w:rFonts w:asciiTheme="majorHAnsi" w:eastAsiaTheme="majorEastAsia" w:hAnsiTheme="majorHAnsi" w:cstheme="majorBidi"/>
      <w:color w:val="00B9BD" w:themeColor="accent1"/>
      <w:sz w:val="22"/>
      <w14:cntxtAlts/>
    </w:rPr>
  </w:style>
  <w:style w:type="character" w:customStyle="1" w:styleId="Heading7Char">
    <w:name w:val="Heading 7 Char"/>
    <w:basedOn w:val="DefaultParagraphFont"/>
    <w:link w:val="Heading7"/>
    <w:uiPriority w:val="9"/>
    <w:rsid w:val="00B01B0E"/>
    <w:rPr>
      <w:rFonts w:asciiTheme="majorHAnsi" w:eastAsiaTheme="majorEastAsia" w:hAnsiTheme="majorHAnsi" w:cs="Times New Roman (Headings CS)"/>
      <w:i/>
      <w:iCs/>
      <w:color w:val="097E80" w:themeColor="accent3"/>
      <w:sz w:val="22"/>
      <w14:cntxtAlts/>
    </w:rPr>
  </w:style>
  <w:style w:type="character" w:customStyle="1" w:styleId="Heading8Char">
    <w:name w:val="Heading 8 Char"/>
    <w:basedOn w:val="DefaultParagraphFont"/>
    <w:link w:val="Heading8"/>
    <w:uiPriority w:val="9"/>
    <w:rsid w:val="00B01B0E"/>
    <w:rPr>
      <w:rFonts w:ascii="Verdana" w:hAnsi="Verdana" w:cs="Times New Roman (Body CS)"/>
      <w:caps/>
      <w:color w:val="00B9BD" w:themeColor="accent1"/>
      <w:sz w:val="22"/>
      <w14:cntxtAlts/>
    </w:rPr>
  </w:style>
  <w:style w:type="character" w:customStyle="1" w:styleId="Heading9Char">
    <w:name w:val="Heading 9 Char"/>
    <w:basedOn w:val="DefaultParagraphFont"/>
    <w:link w:val="Heading9"/>
    <w:uiPriority w:val="9"/>
    <w:rsid w:val="00B01B0E"/>
    <w:rPr>
      <w:rFonts w:asciiTheme="majorHAnsi" w:eastAsiaTheme="majorEastAsia" w:hAnsiTheme="majorHAnsi" w:cstheme="majorBidi"/>
      <w:i/>
      <w:iCs/>
      <w:color w:val="6B6B6B" w:themeColor="text1" w:themeTint="D8"/>
      <w:sz w:val="21"/>
      <w:szCs w:val="21"/>
      <w14:cntxtAlts/>
    </w:rPr>
  </w:style>
  <w:style w:type="character" w:customStyle="1" w:styleId="CommentSubjectChar">
    <w:name w:val="Comment Subject Char"/>
    <w:basedOn w:val="CommentTextChar"/>
    <w:link w:val="CommentSubject"/>
    <w:uiPriority w:val="99"/>
    <w:semiHidden/>
    <w:rsid w:val="00B01B0E"/>
    <w:rPr>
      <w:rFonts w:ascii="Verdana" w:hAnsi="Verdana" w:cs="Times New Roman (Body CS)"/>
      <w:b/>
      <w:bCs/>
      <w:color w:val="4D4D4C"/>
      <w:sz w:val="20"/>
      <w:szCs w:val="20"/>
      <w14:cntxtAlts/>
    </w:rPr>
  </w:style>
  <w:style w:type="paragraph" w:styleId="Date">
    <w:name w:val="Date"/>
    <w:basedOn w:val="Normal"/>
    <w:next w:val="Normal"/>
    <w:link w:val="DateChar"/>
    <w:uiPriority w:val="99"/>
    <w:semiHidden/>
    <w:unhideWhenUsed/>
    <w:rsid w:val="00B01B0E"/>
  </w:style>
  <w:style w:type="character" w:customStyle="1" w:styleId="DateChar">
    <w:name w:val="Date Char"/>
    <w:basedOn w:val="DefaultParagraphFont"/>
    <w:link w:val="Date"/>
    <w:uiPriority w:val="99"/>
    <w:semiHidden/>
    <w:rsid w:val="00B01B0E"/>
    <w:rPr>
      <w:rFonts w:ascii="Verdana" w:hAnsi="Verdana" w:cs="Times New Roman (Body CS)"/>
      <w:color w:val="4D4D4C"/>
      <w:sz w:val="22"/>
      <w14:cntxtAlts/>
    </w:rPr>
  </w:style>
  <w:style w:type="paragraph" w:styleId="DocumentMap">
    <w:name w:val="Document Map"/>
    <w:basedOn w:val="Normal"/>
    <w:link w:val="DocumentMapChar"/>
    <w:uiPriority w:val="99"/>
    <w:semiHidden/>
    <w:unhideWhenUsed/>
    <w:rsid w:val="00B01B0E"/>
    <w:pPr>
      <w:spacing w:after="0" w:line="240" w:lineRule="auto"/>
    </w:pPr>
    <w:rPr>
      <w:rFonts w:asciiTheme="minorHAnsi" w:hAnsiTheme="minorHAnsi"/>
      <w:sz w:val="26"/>
      <w:szCs w:val="26"/>
    </w:rPr>
  </w:style>
  <w:style w:type="character" w:customStyle="1" w:styleId="DocumentMapChar">
    <w:name w:val="Document Map Char"/>
    <w:basedOn w:val="DefaultParagraphFont"/>
    <w:link w:val="DocumentMap"/>
    <w:uiPriority w:val="99"/>
    <w:semiHidden/>
    <w:rsid w:val="00B01B0E"/>
    <w:rPr>
      <w:rFonts w:cs="Times New Roman (Body CS)"/>
      <w:color w:val="4D4D4C"/>
      <w:sz w:val="26"/>
      <w:szCs w:val="26"/>
      <w14:cntxtAlts/>
    </w:rPr>
  </w:style>
  <w:style w:type="paragraph" w:styleId="E-mailSignature">
    <w:name w:val="E-mail Signature"/>
    <w:basedOn w:val="Normal"/>
    <w:link w:val="E-mailSignatureChar"/>
    <w:uiPriority w:val="99"/>
    <w:semiHidden/>
    <w:unhideWhenUsed/>
    <w:rsid w:val="00B01B0E"/>
    <w:pPr>
      <w:spacing w:after="0" w:line="240" w:lineRule="auto"/>
    </w:pPr>
  </w:style>
  <w:style w:type="character" w:customStyle="1" w:styleId="E-mailSignatureChar">
    <w:name w:val="E-mail Signature Char"/>
    <w:basedOn w:val="DefaultParagraphFont"/>
    <w:link w:val="E-mailSignature"/>
    <w:uiPriority w:val="99"/>
    <w:semiHidden/>
    <w:rsid w:val="00B01B0E"/>
    <w:rPr>
      <w:rFonts w:ascii="Verdana" w:hAnsi="Verdana" w:cs="Times New Roman (Body CS)"/>
      <w:color w:val="4D4D4C"/>
      <w:sz w:val="22"/>
      <w14:cntxtAlts/>
    </w:rPr>
  </w:style>
  <w:style w:type="character" w:styleId="Emphasis">
    <w:name w:val="Emphasis"/>
    <w:uiPriority w:val="20"/>
    <w:qFormat/>
    <w:rsid w:val="00B01B0E"/>
    <w:rPr>
      <w:rFonts w:asciiTheme="minorHAnsi" w:hAnsiTheme="minorHAnsi"/>
      <w:i/>
      <w:iCs/>
      <w:sz w:val="20"/>
    </w:rPr>
  </w:style>
  <w:style w:type="character" w:styleId="EndnoteReference">
    <w:name w:val="endnote reference"/>
    <w:basedOn w:val="DefaultParagraphFont"/>
    <w:uiPriority w:val="99"/>
    <w:semiHidden/>
    <w:unhideWhenUsed/>
    <w:rsid w:val="00B01B0E"/>
    <w:rPr>
      <w:vertAlign w:val="superscript"/>
    </w:rPr>
  </w:style>
  <w:style w:type="paragraph" w:styleId="EndnoteText">
    <w:name w:val="endnote text"/>
    <w:basedOn w:val="Normal"/>
    <w:link w:val="EndnoteTextChar"/>
    <w:uiPriority w:val="99"/>
    <w:semiHidden/>
    <w:unhideWhenUsed/>
    <w:rsid w:val="00B01B0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01B0E"/>
    <w:rPr>
      <w:rFonts w:ascii="Verdana" w:hAnsi="Verdana" w:cs="Times New Roman (Body CS)"/>
      <w:color w:val="4D4D4C"/>
      <w:sz w:val="20"/>
      <w:szCs w:val="20"/>
      <w14:cntxtAlts/>
    </w:rPr>
  </w:style>
  <w:style w:type="paragraph" w:styleId="EnvelopeAddress">
    <w:name w:val="envelope address"/>
    <w:basedOn w:val="Normal"/>
    <w:uiPriority w:val="99"/>
    <w:semiHidden/>
    <w:unhideWhenUsed/>
    <w:rsid w:val="00B01B0E"/>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B01B0E"/>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B01B0E"/>
    <w:rPr>
      <w:color w:val="D3D4D6" w:themeColor="followedHyperlink"/>
      <w:u w:val="single"/>
    </w:rPr>
  </w:style>
  <w:style w:type="paragraph" w:styleId="Footer">
    <w:name w:val="footer"/>
    <w:basedOn w:val="Normal"/>
    <w:link w:val="FooterChar"/>
    <w:unhideWhenUsed/>
    <w:rsid w:val="00B01B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B0E"/>
    <w:rPr>
      <w:rFonts w:ascii="Verdana" w:hAnsi="Verdana" w:cs="Times New Roman (Body CS)"/>
      <w:color w:val="4D4D4C"/>
      <w:sz w:val="22"/>
      <w14:cntxtAlts/>
    </w:rPr>
  </w:style>
  <w:style w:type="character" w:styleId="FootnoteReference">
    <w:name w:val="footnote reference"/>
    <w:basedOn w:val="DefaultParagraphFont"/>
    <w:unhideWhenUsed/>
    <w:rsid w:val="00B01B0E"/>
    <w:rPr>
      <w:vertAlign w:val="superscript"/>
    </w:rPr>
  </w:style>
  <w:style w:type="paragraph" w:styleId="FootnoteText">
    <w:name w:val="footnote text"/>
    <w:basedOn w:val="Normal"/>
    <w:link w:val="FootnoteTextChar"/>
    <w:unhideWhenUsed/>
    <w:rsid w:val="00947B25"/>
    <w:pPr>
      <w:spacing w:after="0" w:line="240" w:lineRule="auto"/>
    </w:pPr>
    <w:rPr>
      <w:sz w:val="16"/>
      <w:szCs w:val="20"/>
    </w:rPr>
  </w:style>
  <w:style w:type="character" w:customStyle="1" w:styleId="FootnoteTextChar">
    <w:name w:val="Footnote Text Char"/>
    <w:basedOn w:val="DefaultParagraphFont"/>
    <w:link w:val="FootnoteText"/>
    <w:rsid w:val="00947B25"/>
    <w:rPr>
      <w:rFonts w:ascii="Verdana" w:hAnsi="Verdana" w:cs="Times New Roman (Body CS)"/>
      <w:color w:val="4D4D4C"/>
      <w:sz w:val="16"/>
      <w:szCs w:val="20"/>
      <w14:cntxtAlts/>
    </w:rPr>
  </w:style>
  <w:style w:type="table" w:styleId="GridTable1Light">
    <w:name w:val="Grid Table 1 Light"/>
    <w:basedOn w:val="TableNormal"/>
    <w:uiPriority w:val="46"/>
    <w:rsid w:val="00B01B0E"/>
    <w:pPr>
      <w:spacing w:after="0" w:line="240" w:lineRule="auto"/>
    </w:pPr>
    <w:tblPr>
      <w:tblStyleRowBandSize w:val="1"/>
      <w:tblStyleColBandSize w:val="1"/>
      <w:tblInd w:w="0" w:type="dxa"/>
      <w:tblBorders>
        <w:top w:val="single" w:sz="4" w:space="0" w:color="B9B9B9" w:themeColor="text1" w:themeTint="66"/>
        <w:left w:val="single" w:sz="4" w:space="0" w:color="B9B9B9" w:themeColor="text1" w:themeTint="66"/>
        <w:bottom w:val="single" w:sz="4" w:space="0" w:color="B9B9B9" w:themeColor="text1" w:themeTint="66"/>
        <w:right w:val="single" w:sz="4" w:space="0" w:color="B9B9B9" w:themeColor="text1" w:themeTint="66"/>
        <w:insideH w:val="single" w:sz="4" w:space="0" w:color="B9B9B9" w:themeColor="text1" w:themeTint="66"/>
        <w:insideV w:val="single" w:sz="4" w:space="0" w:color="B9B9B9" w:themeColor="text1" w:themeTint="66"/>
      </w:tblBorders>
      <w:tblCellMar>
        <w:top w:w="0" w:type="dxa"/>
        <w:left w:w="108" w:type="dxa"/>
        <w:bottom w:w="0" w:type="dxa"/>
        <w:right w:w="108" w:type="dxa"/>
      </w:tblCellMar>
    </w:tblPr>
    <w:tblStylePr w:type="firstRow">
      <w:rPr>
        <w:b/>
        <w:bCs/>
      </w:rPr>
      <w:tblPr/>
      <w:tcPr>
        <w:tcBorders>
          <w:bottom w:val="single" w:sz="12" w:space="0" w:color="969696" w:themeColor="text1" w:themeTint="99"/>
        </w:tcBorders>
      </w:tcPr>
    </w:tblStylePr>
    <w:tblStylePr w:type="lastRow">
      <w:rPr>
        <w:b/>
        <w:bCs/>
      </w:rPr>
      <w:tblPr/>
      <w:tcPr>
        <w:tcBorders>
          <w:top w:val="double" w:sz="2" w:space="0" w:color="96969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01B0E"/>
    <w:pPr>
      <w:spacing w:after="0" w:line="240" w:lineRule="auto"/>
    </w:pPr>
    <w:tblPr>
      <w:tblStyleRowBandSize w:val="1"/>
      <w:tblStyleColBandSize w:val="1"/>
      <w:tblInd w:w="0" w:type="dxa"/>
      <w:tblBorders>
        <w:top w:val="single" w:sz="4" w:space="0" w:color="7EFBFF" w:themeColor="accent1" w:themeTint="66"/>
        <w:left w:val="single" w:sz="4" w:space="0" w:color="7EFBFF" w:themeColor="accent1" w:themeTint="66"/>
        <w:bottom w:val="single" w:sz="4" w:space="0" w:color="7EFBFF" w:themeColor="accent1" w:themeTint="66"/>
        <w:right w:val="single" w:sz="4" w:space="0" w:color="7EFBFF" w:themeColor="accent1" w:themeTint="66"/>
        <w:insideH w:val="single" w:sz="4" w:space="0" w:color="7EFBFF" w:themeColor="accent1" w:themeTint="66"/>
        <w:insideV w:val="single" w:sz="4" w:space="0" w:color="7EFBFF" w:themeColor="accent1" w:themeTint="66"/>
      </w:tblBorders>
      <w:tblCellMar>
        <w:top w:w="0" w:type="dxa"/>
        <w:left w:w="108" w:type="dxa"/>
        <w:bottom w:w="0" w:type="dxa"/>
        <w:right w:w="108" w:type="dxa"/>
      </w:tblCellMar>
    </w:tblPr>
    <w:tblStylePr w:type="firstRow">
      <w:rPr>
        <w:b/>
        <w:bCs/>
      </w:rPr>
      <w:tblPr/>
      <w:tcPr>
        <w:tcBorders>
          <w:bottom w:val="single" w:sz="12" w:space="0" w:color="3EFAFF" w:themeColor="accent1" w:themeTint="99"/>
        </w:tcBorders>
      </w:tcPr>
    </w:tblStylePr>
    <w:tblStylePr w:type="lastRow">
      <w:rPr>
        <w:b/>
        <w:bCs/>
      </w:rPr>
      <w:tblPr/>
      <w:tcPr>
        <w:tcBorders>
          <w:top w:val="double" w:sz="2" w:space="0" w:color="3EFAFF" w:themeColor="accent1" w:themeTint="99"/>
        </w:tcBorders>
      </w:tcPr>
    </w:tblStylePr>
    <w:tblStylePr w:type="firstCol">
      <w:rPr>
        <w:b/>
        <w:bCs/>
      </w:rPr>
    </w:tblStylePr>
    <w:tblStylePr w:type="lastCol">
      <w:rPr>
        <w:b/>
        <w:bCs/>
      </w:rPr>
    </w:tblStylePr>
  </w:style>
  <w:style w:type="table" w:styleId="GridTable2-Accent3">
    <w:name w:val="Grid Table 2 Accent 3"/>
    <w:basedOn w:val="TableNormal"/>
    <w:uiPriority w:val="47"/>
    <w:rsid w:val="00B01B0E"/>
    <w:pPr>
      <w:spacing w:after="0" w:line="240" w:lineRule="auto"/>
    </w:pPr>
    <w:tblPr>
      <w:tblStyleRowBandSize w:val="1"/>
      <w:tblStyleColBandSize w:val="1"/>
      <w:tblInd w:w="0" w:type="dxa"/>
      <w:tblBorders>
        <w:top w:val="single" w:sz="2" w:space="0" w:color="2DECF0" w:themeColor="accent3" w:themeTint="99"/>
        <w:bottom w:val="single" w:sz="2" w:space="0" w:color="2DECF0" w:themeColor="accent3" w:themeTint="99"/>
        <w:insideH w:val="single" w:sz="2" w:space="0" w:color="2DECF0" w:themeColor="accent3" w:themeTint="99"/>
        <w:insideV w:val="single" w:sz="2" w:space="0" w:color="2DECF0" w:themeColor="accent3" w:themeTint="99"/>
      </w:tblBorders>
      <w:tblCellMar>
        <w:top w:w="0" w:type="dxa"/>
        <w:left w:w="108" w:type="dxa"/>
        <w:bottom w:w="0" w:type="dxa"/>
        <w:right w:w="108" w:type="dxa"/>
      </w:tblCellMar>
    </w:tblPr>
    <w:tblStylePr w:type="firstRow">
      <w:rPr>
        <w:b/>
        <w:bCs/>
      </w:rPr>
      <w:tblPr/>
      <w:tcPr>
        <w:tcBorders>
          <w:top w:val="nil"/>
          <w:bottom w:val="single" w:sz="12" w:space="0" w:color="2DECF0" w:themeColor="accent3" w:themeTint="99"/>
          <w:insideH w:val="nil"/>
          <w:insideV w:val="nil"/>
        </w:tcBorders>
        <w:shd w:val="clear" w:color="auto" w:fill="FFFFFF" w:themeFill="background1"/>
      </w:tcPr>
    </w:tblStylePr>
    <w:tblStylePr w:type="lastRow">
      <w:rPr>
        <w:b/>
        <w:bCs/>
      </w:rPr>
      <w:tblPr/>
      <w:tcPr>
        <w:tcBorders>
          <w:top w:val="double" w:sz="2" w:space="0" w:color="2DECF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GridTable2-Accent4">
    <w:name w:val="Grid Table 2 Accent 4"/>
    <w:basedOn w:val="TableNormal"/>
    <w:uiPriority w:val="47"/>
    <w:rsid w:val="00B01B0E"/>
    <w:pPr>
      <w:spacing w:after="0" w:line="240" w:lineRule="auto"/>
    </w:pPr>
    <w:tblPr>
      <w:tblStyleRowBandSize w:val="1"/>
      <w:tblStyleColBandSize w:val="1"/>
      <w:tblInd w:w="0" w:type="dxa"/>
      <w:tblBorders>
        <w:top w:val="single" w:sz="2" w:space="0" w:color="E6EB8C" w:themeColor="accent4" w:themeTint="99"/>
        <w:bottom w:val="single" w:sz="2" w:space="0" w:color="E6EB8C" w:themeColor="accent4" w:themeTint="99"/>
        <w:insideH w:val="single" w:sz="2" w:space="0" w:color="E6EB8C" w:themeColor="accent4" w:themeTint="99"/>
        <w:insideV w:val="single" w:sz="2" w:space="0" w:color="E6EB8C" w:themeColor="accent4" w:themeTint="99"/>
      </w:tblBorders>
      <w:tblCellMar>
        <w:top w:w="0" w:type="dxa"/>
        <w:left w:w="108" w:type="dxa"/>
        <w:bottom w:w="0" w:type="dxa"/>
        <w:right w:w="108" w:type="dxa"/>
      </w:tblCellMar>
    </w:tblPr>
    <w:tblStylePr w:type="firstRow">
      <w:rPr>
        <w:b/>
        <w:bCs/>
      </w:rPr>
      <w:tblPr/>
      <w:tcPr>
        <w:tcBorders>
          <w:top w:val="nil"/>
          <w:bottom w:val="single" w:sz="12" w:space="0" w:color="E6EB8C" w:themeColor="accent4" w:themeTint="99"/>
          <w:insideH w:val="nil"/>
          <w:insideV w:val="nil"/>
        </w:tcBorders>
        <w:shd w:val="clear" w:color="auto" w:fill="FFFFFF" w:themeFill="background1"/>
      </w:tcPr>
    </w:tblStylePr>
    <w:tblStylePr w:type="lastRow">
      <w:rPr>
        <w:b/>
        <w:bCs/>
      </w:rPr>
      <w:tblPr/>
      <w:tcPr>
        <w:tcBorders>
          <w:top w:val="double" w:sz="2" w:space="0" w:color="E6EB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GridTable2-Accent5">
    <w:name w:val="Grid Table 2 Accent 5"/>
    <w:basedOn w:val="TableNormal"/>
    <w:uiPriority w:val="47"/>
    <w:rsid w:val="00B01B0E"/>
    <w:pPr>
      <w:spacing w:after="0" w:line="240" w:lineRule="auto"/>
    </w:pPr>
    <w:tblPr>
      <w:tblStyleRowBandSize w:val="1"/>
      <w:tblStyleColBandSize w:val="1"/>
      <w:tblInd w:w="0" w:type="dxa"/>
      <w:tblBorders>
        <w:top w:val="single" w:sz="2" w:space="0" w:color="D9E088" w:themeColor="accent5" w:themeTint="99"/>
        <w:bottom w:val="single" w:sz="2" w:space="0" w:color="D9E088" w:themeColor="accent5" w:themeTint="99"/>
        <w:insideH w:val="single" w:sz="2" w:space="0" w:color="D9E088" w:themeColor="accent5" w:themeTint="99"/>
        <w:insideV w:val="single" w:sz="2" w:space="0" w:color="D9E088" w:themeColor="accent5" w:themeTint="99"/>
      </w:tblBorders>
      <w:tblCellMar>
        <w:top w:w="0" w:type="dxa"/>
        <w:left w:w="108" w:type="dxa"/>
        <w:bottom w:w="0" w:type="dxa"/>
        <w:right w:w="108" w:type="dxa"/>
      </w:tblCellMar>
    </w:tblPr>
    <w:tblStylePr w:type="firstRow">
      <w:rPr>
        <w:b/>
        <w:bCs/>
      </w:rPr>
      <w:tblPr/>
      <w:tcPr>
        <w:tcBorders>
          <w:top w:val="nil"/>
          <w:bottom w:val="single" w:sz="12" w:space="0" w:color="D9E088" w:themeColor="accent5" w:themeTint="99"/>
          <w:insideH w:val="nil"/>
          <w:insideV w:val="nil"/>
        </w:tcBorders>
        <w:shd w:val="clear" w:color="auto" w:fill="FFFFFF" w:themeFill="background1"/>
      </w:tcPr>
    </w:tblStylePr>
    <w:tblStylePr w:type="lastRow">
      <w:rPr>
        <w:b/>
        <w:bCs/>
      </w:rPr>
      <w:tblPr/>
      <w:tcPr>
        <w:tcBorders>
          <w:top w:val="double" w:sz="2" w:space="0" w:color="D9E08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GridTable3-Accent4">
    <w:name w:val="Grid Table 3 Accent 4"/>
    <w:basedOn w:val="TableNormal"/>
    <w:uiPriority w:val="48"/>
    <w:rsid w:val="00B01B0E"/>
    <w:pPr>
      <w:spacing w:after="0" w:line="240" w:lineRule="auto"/>
    </w:pPr>
    <w:tblPr>
      <w:tblStyleRowBandSize w:val="1"/>
      <w:tblStyleColBandSize w:val="1"/>
      <w:tblInd w:w="0" w:type="dxa"/>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styleId="GridTable5Dark-Accent3">
    <w:name w:val="Grid Table 5 Dark Accent 3"/>
    <w:basedOn w:val="TableNormal"/>
    <w:uiPriority w:val="50"/>
    <w:rsid w:val="00B01B0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B9F8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97E8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97E8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97E8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97E80" w:themeFill="accent3"/>
      </w:tcPr>
    </w:tblStylePr>
    <w:tblStylePr w:type="band1Vert">
      <w:tblPr/>
      <w:tcPr>
        <w:shd w:val="clear" w:color="auto" w:fill="73F2F5" w:themeFill="accent3" w:themeFillTint="66"/>
      </w:tcPr>
    </w:tblStylePr>
    <w:tblStylePr w:type="band1Horz">
      <w:tblPr/>
      <w:tcPr>
        <w:shd w:val="clear" w:color="auto" w:fill="73F2F5" w:themeFill="accent3" w:themeFillTint="66"/>
      </w:tcPr>
    </w:tblStylePr>
  </w:style>
  <w:style w:type="table" w:styleId="GridTable5Dark-Accent5">
    <w:name w:val="Grid Table 5 Dark Accent 5"/>
    <w:basedOn w:val="TableNormal"/>
    <w:uiPriority w:val="50"/>
    <w:rsid w:val="00B01B0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F4D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CC3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CC3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CC3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CC3A" w:themeFill="accent5"/>
      </w:tcPr>
    </w:tblStylePr>
    <w:tblStylePr w:type="band1Vert">
      <w:tblPr/>
      <w:tcPr>
        <w:shd w:val="clear" w:color="auto" w:fill="E6EAB0" w:themeFill="accent5" w:themeFillTint="66"/>
      </w:tcPr>
    </w:tblStylePr>
    <w:tblStylePr w:type="band1Horz">
      <w:tblPr/>
      <w:tcPr>
        <w:shd w:val="clear" w:color="auto" w:fill="E6EAB0" w:themeFill="accent5" w:themeFillTint="66"/>
      </w:tcPr>
    </w:tblStylePr>
  </w:style>
  <w:style w:type="table" w:styleId="GridTable6Colorful">
    <w:name w:val="Grid Table 6 Colorful"/>
    <w:basedOn w:val="TableNormal"/>
    <w:uiPriority w:val="51"/>
    <w:rsid w:val="00B01B0E"/>
    <w:pPr>
      <w:spacing w:after="0" w:line="240" w:lineRule="auto"/>
    </w:pPr>
    <w:rPr>
      <w:color w:val="515151" w:themeColor="text1"/>
    </w:rPr>
    <w:tblPr>
      <w:tblStyleRowBandSize w:val="1"/>
      <w:tblStyleColBandSize w:val="1"/>
      <w:tblInd w:w="0" w:type="dxa"/>
      <w:tblBorders>
        <w:top w:val="single" w:sz="4" w:space="0" w:color="969696" w:themeColor="text1" w:themeTint="99"/>
        <w:left w:val="single" w:sz="4" w:space="0" w:color="969696" w:themeColor="text1" w:themeTint="99"/>
        <w:bottom w:val="single" w:sz="4" w:space="0" w:color="969696" w:themeColor="text1" w:themeTint="99"/>
        <w:right w:val="single" w:sz="4" w:space="0" w:color="969696" w:themeColor="text1" w:themeTint="99"/>
        <w:insideH w:val="single" w:sz="4" w:space="0" w:color="969696" w:themeColor="text1" w:themeTint="99"/>
        <w:insideV w:val="single" w:sz="4" w:space="0" w:color="969696" w:themeColor="text1" w:themeTint="99"/>
      </w:tblBorders>
      <w:tblCellMar>
        <w:top w:w="0" w:type="dxa"/>
        <w:left w:w="108" w:type="dxa"/>
        <w:bottom w:w="0" w:type="dxa"/>
        <w:right w:w="108" w:type="dxa"/>
      </w:tblCellMar>
    </w:tblPr>
    <w:tblStylePr w:type="firstRow">
      <w:rPr>
        <w:b/>
        <w:bCs/>
      </w:rPr>
      <w:tblPr/>
      <w:tcPr>
        <w:tcBorders>
          <w:bottom w:val="single" w:sz="12" w:space="0" w:color="969696" w:themeColor="text1" w:themeTint="99"/>
        </w:tcBorders>
      </w:tcPr>
    </w:tblStylePr>
    <w:tblStylePr w:type="lastRow">
      <w:rPr>
        <w:b/>
        <w:bCs/>
      </w:rPr>
      <w:tblPr/>
      <w:tcPr>
        <w:tcBorders>
          <w:top w:val="doub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GridTable7Colorful-Accent3">
    <w:name w:val="Grid Table 7 Colorful Accent 3"/>
    <w:basedOn w:val="TableNormal"/>
    <w:uiPriority w:val="52"/>
    <w:rsid w:val="00B01B0E"/>
    <w:pPr>
      <w:spacing w:after="0" w:line="240" w:lineRule="auto"/>
    </w:pPr>
    <w:rPr>
      <w:color w:val="065D5F" w:themeColor="accent3" w:themeShade="BF"/>
    </w:rPr>
    <w:tblPr>
      <w:tblStyleRowBandSize w:val="1"/>
      <w:tblStyleColBandSize w:val="1"/>
      <w:tblInd w:w="0" w:type="dxa"/>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bottom w:val="single" w:sz="4" w:space="0" w:color="2DECF0" w:themeColor="accent3" w:themeTint="99"/>
        </w:tcBorders>
      </w:tcPr>
    </w:tblStylePr>
    <w:tblStylePr w:type="nwCell">
      <w:tblPr/>
      <w:tcPr>
        <w:tcBorders>
          <w:bottom w:val="single" w:sz="4" w:space="0" w:color="2DECF0" w:themeColor="accent3" w:themeTint="99"/>
        </w:tcBorders>
      </w:tcPr>
    </w:tblStylePr>
    <w:tblStylePr w:type="seCell">
      <w:tblPr/>
      <w:tcPr>
        <w:tcBorders>
          <w:top w:val="single" w:sz="4" w:space="0" w:color="2DECF0" w:themeColor="accent3" w:themeTint="99"/>
        </w:tcBorders>
      </w:tcPr>
    </w:tblStylePr>
    <w:tblStylePr w:type="swCell">
      <w:tblPr/>
      <w:tcPr>
        <w:tcBorders>
          <w:top w:val="single" w:sz="4" w:space="0" w:color="2DECF0" w:themeColor="accent3" w:themeTint="99"/>
        </w:tcBorders>
      </w:tcPr>
    </w:tblStylePr>
  </w:style>
  <w:style w:type="table" w:styleId="GridTable7Colorful-Accent4">
    <w:name w:val="Grid Table 7 Colorful Accent 4"/>
    <w:basedOn w:val="TableNormal"/>
    <w:uiPriority w:val="52"/>
    <w:rsid w:val="00B01B0E"/>
    <w:pPr>
      <w:spacing w:after="0" w:line="240" w:lineRule="auto"/>
    </w:pPr>
    <w:rPr>
      <w:color w:val="AEB71F" w:themeColor="accent4" w:themeShade="BF"/>
    </w:rPr>
    <w:tblPr>
      <w:tblStyleRowBandSize w:val="1"/>
      <w:tblStyleColBandSize w:val="1"/>
      <w:tblInd w:w="0" w:type="dxa"/>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customStyle="1" w:styleId="GSBoldTable">
    <w:name w:val="GS Bold Table"/>
    <w:basedOn w:val="TableNormal"/>
    <w:uiPriority w:val="99"/>
    <w:rsid w:val="00B01B0E"/>
    <w:pPr>
      <w:snapToGrid w:val="0"/>
      <w:spacing w:after="0" w:line="240" w:lineRule="auto"/>
      <w:textboxTightWrap w:val="firstLineOnly"/>
    </w:pPr>
    <w:rPr>
      <w:sz w:val="20"/>
    </w:rPr>
    <w:tblPr>
      <w:tblInd w:w="0" w:type="dxa"/>
      <w:tblBorders>
        <w:insideH w:val="single" w:sz="4" w:space="0" w:color="BFBFBF" w:themeColor="background1" w:themeShade="BF"/>
      </w:tblBorders>
      <w:tblCellMar>
        <w:top w:w="28" w:type="dxa"/>
        <w:left w:w="57" w:type="dxa"/>
        <w:bottom w:w="0" w:type="dxa"/>
        <w:right w:w="57" w:type="dxa"/>
      </w:tblCellMar>
    </w:tblPr>
    <w:tcPr>
      <w:vAlign w:val="center"/>
    </w:tcPr>
    <w:tblStylePr w:type="firstRow">
      <w:pPr>
        <w:wordWrap/>
        <w:adjustRightInd/>
        <w:snapToGrid w:val="0"/>
        <w:spacing w:line="240" w:lineRule="auto"/>
        <w:contextualSpacing w:val="0"/>
        <w:mirrorIndents w:val="0"/>
      </w:pPr>
      <w:tblPr/>
      <w:tcPr>
        <w:shd w:val="clear" w:color="auto" w:fill="00B9BD" w:themeFill="accent1"/>
      </w:tcPr>
    </w:tblStylePr>
  </w:style>
  <w:style w:type="table" w:customStyle="1" w:styleId="GSTableBoldline-heightcondensed">
    <w:name w:val="GS Table Bold (line-height condensed)"/>
    <w:basedOn w:val="TableNormal"/>
    <w:uiPriority w:val="99"/>
    <w:rsid w:val="00B01B0E"/>
    <w:pPr>
      <w:snapToGrid w:val="0"/>
      <w:spacing w:after="0" w:line="240" w:lineRule="auto"/>
    </w:pPr>
    <w:rPr>
      <w:rFonts w:cs="Times New Roman (Body CS)"/>
      <w:sz w:val="20"/>
    </w:rPr>
    <w:tblPr>
      <w:tblInd w:w="0" w:type="dxa"/>
      <w:tblBorders>
        <w:insideH w:val="single" w:sz="4" w:space="0" w:color="A6A6A6" w:themeColor="background1" w:themeShade="A6"/>
      </w:tblBorders>
      <w:tblCellMar>
        <w:top w:w="0" w:type="dxa"/>
        <w:left w:w="0" w:type="dxa"/>
        <w:bottom w:w="0" w:type="dxa"/>
        <w:right w:w="0" w:type="dxa"/>
      </w:tblCellMar>
    </w:tblPr>
    <w:tcPr>
      <w:shd w:val="clear" w:color="auto" w:fill="auto"/>
      <w:noWrap/>
      <w:vAlign w:val="center"/>
    </w:tcPr>
    <w:tblStylePr w:type="firstRow">
      <w:rPr>
        <w:rFonts w:asciiTheme="majorHAnsi" w:hAnsiTheme="majorHAnsi"/>
        <w:b/>
        <w:color w:val="FFFFFF" w:themeColor="background1"/>
        <w:sz w:val="21"/>
      </w:rPr>
      <w:tblPr/>
      <w:tcPr>
        <w:shd w:val="clear" w:color="auto" w:fill="00B9BD" w:themeFill="accent1"/>
      </w:tcPr>
    </w:tblStylePr>
  </w:style>
  <w:style w:type="table" w:customStyle="1" w:styleId="GSTableSimple">
    <w:name w:val="GS Table Simple"/>
    <w:basedOn w:val="TableNormal"/>
    <w:uiPriority w:val="99"/>
    <w:rsid w:val="00B01B0E"/>
    <w:pPr>
      <w:snapToGrid w:val="0"/>
      <w:spacing w:after="0" w:line="240" w:lineRule="auto"/>
    </w:pPr>
    <w:rPr>
      <w:rFonts w:cs="Times New Roman (Body CS)"/>
      <w:color w:val="00B9BD" w:themeColor="accent1"/>
      <w:sz w:val="18"/>
    </w:rPr>
    <w:tblPr>
      <w:tblStyleRowBandSize w:val="1"/>
      <w:tblInd w:w="0" w:type="dxa"/>
      <w:tblBorders>
        <w:insideH w:val="single" w:sz="4" w:space="0" w:color="BFBFBF" w:themeColor="background1" w:themeShade="BF"/>
      </w:tblBorders>
      <w:tblCellMar>
        <w:top w:w="57" w:type="dxa"/>
        <w:left w:w="57" w:type="dxa"/>
        <w:bottom w:w="57" w:type="dxa"/>
        <w:right w:w="57" w:type="dxa"/>
      </w:tblCellMar>
    </w:tblPr>
    <w:trPr>
      <w:cantSplit/>
    </w:trPr>
    <w:tcPr>
      <w:shd w:val="clear" w:color="auto" w:fill="auto"/>
      <w:noWrap/>
      <w:tcMar>
        <w:top w:w="57" w:type="dxa"/>
        <w:left w:w="57" w:type="dxa"/>
        <w:bottom w:w="57" w:type="dxa"/>
        <w:right w:w="57" w:type="dxa"/>
      </w:tcMar>
      <w:vAlign w:val="center"/>
    </w:tcPr>
    <w:tblStylePr w:type="firstRow">
      <w:pPr>
        <w:wordWrap/>
        <w:spacing w:line="240" w:lineRule="auto"/>
        <w:jc w:val="left"/>
      </w:pPr>
      <w:rPr>
        <w:rFonts w:ascii="Verdana" w:hAnsi="Verdana"/>
        <w:b w:val="0"/>
        <w:i w:val="0"/>
        <w:color w:val="auto"/>
        <w:sz w:val="10"/>
      </w:rPr>
      <w:tblPr/>
      <w:trPr>
        <w:cantSplit w:val="0"/>
      </w:trPr>
      <w:tcPr>
        <w:tcBorders>
          <w:top w:val="nil"/>
          <w:left w:val="nil"/>
          <w:bottom w:val="single" w:sz="18" w:space="0" w:color="00B9BD" w:themeColor="accent1"/>
          <w:right w:val="nil"/>
          <w:insideH w:val="nil"/>
          <w:insideV w:val="nil"/>
          <w:tl2br w:val="nil"/>
          <w:tr2bl w:val="nil"/>
        </w:tcBorders>
      </w:tcPr>
    </w:tblStylePr>
    <w:tblStylePr w:type="band1Horz">
      <w:pPr>
        <w:jc w:val="left"/>
      </w:pPr>
    </w:tblStylePr>
  </w:style>
  <w:style w:type="character" w:customStyle="1" w:styleId="Hashtag">
    <w:name w:val="Hashtag"/>
    <w:basedOn w:val="BookTitle"/>
    <w:uiPriority w:val="99"/>
    <w:unhideWhenUsed/>
    <w:rsid w:val="00B01B0E"/>
    <w:rPr>
      <w:rFonts w:asciiTheme="majorHAnsi" w:hAnsiTheme="majorHAnsi"/>
      <w:b w:val="0"/>
      <w:bCs/>
      <w:i w:val="0"/>
      <w:iCs/>
      <w:color w:val="109B9D" w:themeColor="accent2"/>
      <w:spacing w:val="5"/>
      <w:sz w:val="22"/>
      <w:shd w:val="clear" w:color="auto" w:fill="E1DFDD"/>
    </w:rPr>
  </w:style>
  <w:style w:type="paragraph" w:styleId="Header">
    <w:name w:val="header"/>
    <w:basedOn w:val="Normal"/>
    <w:link w:val="HeaderChar"/>
    <w:uiPriority w:val="99"/>
    <w:unhideWhenUsed/>
    <w:rsid w:val="00B01B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B0E"/>
    <w:rPr>
      <w:rFonts w:ascii="Verdana" w:hAnsi="Verdana" w:cs="Times New Roman (Body CS)"/>
      <w:color w:val="4D4D4C"/>
      <w:sz w:val="22"/>
      <w14:cntxtAlts/>
    </w:rPr>
  </w:style>
  <w:style w:type="paragraph" w:customStyle="1" w:styleId="TablesHeadingGSCyan">
    <w:name w:val="Tables Heading GS Cyan"/>
    <w:basedOn w:val="Normal"/>
    <w:next w:val="Normal"/>
    <w:link w:val="TablesHeadingGSCyanChar"/>
    <w:qFormat/>
    <w:rsid w:val="00B01B0E"/>
    <w:pPr>
      <w:framePr w:hSpace="181" w:wrap="notBeside" w:vAnchor="page" w:hAnchor="margin" w:y="1827"/>
      <w:snapToGrid w:val="0"/>
      <w:spacing w:after="0" w:line="240" w:lineRule="auto"/>
      <w:contextualSpacing w:val="0"/>
    </w:pPr>
    <w:rPr>
      <w:caps/>
      <w:color w:val="00B9BD" w:themeColor="accent1"/>
    </w:rPr>
  </w:style>
  <w:style w:type="character" w:customStyle="1" w:styleId="TablesHeadingGSCyanChar">
    <w:name w:val="Tables Heading GS Cyan Char"/>
    <w:basedOn w:val="DefaultParagraphFont"/>
    <w:link w:val="TablesHeadingGSCyan"/>
    <w:rsid w:val="00B01B0E"/>
    <w:rPr>
      <w:rFonts w:ascii="Verdana" w:hAnsi="Verdana" w:cs="Times New Roman (Body CS)"/>
      <w:caps/>
      <w:color w:val="00B9BD" w:themeColor="accent1"/>
      <w:sz w:val="22"/>
      <w14:cntxtAlts/>
    </w:rPr>
  </w:style>
  <w:style w:type="character" w:styleId="HTMLAcronym">
    <w:name w:val="HTML Acronym"/>
    <w:basedOn w:val="DefaultParagraphFont"/>
    <w:uiPriority w:val="99"/>
    <w:semiHidden/>
    <w:unhideWhenUsed/>
    <w:rsid w:val="00B01B0E"/>
  </w:style>
  <w:style w:type="paragraph" w:styleId="HTMLAddress">
    <w:name w:val="HTML Address"/>
    <w:basedOn w:val="Normal"/>
    <w:link w:val="HTMLAddressChar"/>
    <w:uiPriority w:val="99"/>
    <w:semiHidden/>
    <w:unhideWhenUsed/>
    <w:rsid w:val="00B01B0E"/>
    <w:pPr>
      <w:spacing w:after="0" w:line="240" w:lineRule="auto"/>
    </w:pPr>
    <w:rPr>
      <w:i/>
      <w:iCs/>
    </w:rPr>
  </w:style>
  <w:style w:type="character" w:customStyle="1" w:styleId="HTMLAddressChar">
    <w:name w:val="HTML Address Char"/>
    <w:basedOn w:val="DefaultParagraphFont"/>
    <w:link w:val="HTMLAddress"/>
    <w:uiPriority w:val="99"/>
    <w:semiHidden/>
    <w:rsid w:val="00B01B0E"/>
    <w:rPr>
      <w:rFonts w:ascii="Verdana" w:hAnsi="Verdana" w:cs="Times New Roman (Body CS)"/>
      <w:i/>
      <w:iCs/>
      <w:color w:val="4D4D4C"/>
      <w:sz w:val="22"/>
      <w14:cntxtAlts/>
    </w:rPr>
  </w:style>
  <w:style w:type="character" w:styleId="HTMLCite">
    <w:name w:val="HTML Cite"/>
    <w:basedOn w:val="DefaultParagraphFont"/>
    <w:uiPriority w:val="99"/>
    <w:semiHidden/>
    <w:unhideWhenUsed/>
    <w:rsid w:val="00B01B0E"/>
    <w:rPr>
      <w:i/>
      <w:iCs/>
    </w:rPr>
  </w:style>
  <w:style w:type="character" w:styleId="HTMLCode">
    <w:name w:val="HTML Code"/>
    <w:basedOn w:val="DefaultParagraphFont"/>
    <w:uiPriority w:val="99"/>
    <w:semiHidden/>
    <w:unhideWhenUsed/>
    <w:rsid w:val="00B01B0E"/>
    <w:rPr>
      <w:rFonts w:asciiTheme="minorHAnsi" w:hAnsiTheme="minorHAnsi" w:cs="Consolas"/>
      <w:sz w:val="20"/>
      <w:szCs w:val="20"/>
    </w:rPr>
  </w:style>
  <w:style w:type="character" w:styleId="HTMLDefinition">
    <w:name w:val="HTML Definition"/>
    <w:uiPriority w:val="99"/>
    <w:semiHidden/>
    <w:unhideWhenUsed/>
    <w:rsid w:val="00B01B0E"/>
    <w:rPr>
      <w:i/>
      <w:iCs/>
    </w:rPr>
  </w:style>
  <w:style w:type="character" w:styleId="HTMLKeyboard">
    <w:name w:val="HTML Keyboard"/>
    <w:basedOn w:val="DefaultParagraphFont"/>
    <w:uiPriority w:val="99"/>
    <w:semiHidden/>
    <w:unhideWhenUsed/>
    <w:rsid w:val="00B01B0E"/>
    <w:rPr>
      <w:rFonts w:asciiTheme="minorHAnsi" w:hAnsiTheme="minorHAnsi" w:cs="Consolas"/>
      <w:sz w:val="20"/>
      <w:szCs w:val="20"/>
    </w:rPr>
  </w:style>
  <w:style w:type="paragraph" w:styleId="HTMLPreformatted">
    <w:name w:val="HTML Preformatted"/>
    <w:basedOn w:val="Normal"/>
    <w:link w:val="HTMLPreformattedChar"/>
    <w:uiPriority w:val="99"/>
    <w:semiHidden/>
    <w:unhideWhenUsed/>
    <w:rsid w:val="00B01B0E"/>
    <w:pPr>
      <w:spacing w:after="0" w:line="240" w:lineRule="auto"/>
    </w:pPr>
    <w:rPr>
      <w:rFonts w:asciiTheme="minorHAnsi" w:hAnsiTheme="minorHAnsi" w:cs="Consolas"/>
      <w:sz w:val="20"/>
      <w:szCs w:val="20"/>
    </w:rPr>
  </w:style>
  <w:style w:type="character" w:customStyle="1" w:styleId="HTMLPreformattedChar">
    <w:name w:val="HTML Preformatted Char"/>
    <w:basedOn w:val="DefaultParagraphFont"/>
    <w:link w:val="HTMLPreformatted"/>
    <w:uiPriority w:val="99"/>
    <w:semiHidden/>
    <w:rsid w:val="00B01B0E"/>
    <w:rPr>
      <w:rFonts w:cs="Consolas"/>
      <w:color w:val="4D4D4C"/>
      <w:sz w:val="20"/>
      <w:szCs w:val="20"/>
      <w14:cntxtAlts/>
    </w:rPr>
  </w:style>
  <w:style w:type="character" w:styleId="HTMLSample">
    <w:name w:val="HTML Sample"/>
    <w:uiPriority w:val="99"/>
    <w:semiHidden/>
    <w:unhideWhenUsed/>
    <w:rsid w:val="00B01B0E"/>
    <w:rPr>
      <w:rFonts w:asciiTheme="minorHAnsi" w:hAnsiTheme="minorHAnsi" w:cs="Consolas"/>
      <w:sz w:val="24"/>
      <w:szCs w:val="24"/>
    </w:rPr>
  </w:style>
  <w:style w:type="character" w:styleId="HTMLTypewriter">
    <w:name w:val="HTML Typewriter"/>
    <w:uiPriority w:val="99"/>
    <w:semiHidden/>
    <w:unhideWhenUsed/>
    <w:rsid w:val="00B01B0E"/>
    <w:rPr>
      <w:rFonts w:asciiTheme="minorHAnsi" w:hAnsiTheme="minorHAnsi" w:cs="Consolas"/>
      <w:sz w:val="20"/>
      <w:szCs w:val="20"/>
    </w:rPr>
  </w:style>
  <w:style w:type="character" w:styleId="HTMLVariable">
    <w:name w:val="HTML Variable"/>
    <w:uiPriority w:val="99"/>
    <w:semiHidden/>
    <w:unhideWhenUsed/>
    <w:rsid w:val="00B01B0E"/>
    <w:rPr>
      <w:i/>
      <w:iCs/>
    </w:rPr>
  </w:style>
  <w:style w:type="character" w:styleId="Hyperlink">
    <w:name w:val="Hyperlink"/>
    <w:uiPriority w:val="99"/>
    <w:unhideWhenUsed/>
    <w:qFormat/>
    <w:rsid w:val="00B01B0E"/>
    <w:rPr>
      <w:rFonts w:asciiTheme="minorHAnsi" w:hAnsiTheme="minorHAnsi"/>
      <w:color w:val="00B9BD" w:themeColor="hyperlink"/>
      <w:sz w:val="22"/>
      <w:u w:val="single"/>
    </w:rPr>
  </w:style>
  <w:style w:type="paragraph" w:styleId="Index1">
    <w:name w:val="index 1"/>
    <w:basedOn w:val="Normal"/>
    <w:next w:val="Normal"/>
    <w:uiPriority w:val="99"/>
    <w:unhideWhenUsed/>
    <w:rsid w:val="00B01B0E"/>
    <w:pPr>
      <w:spacing w:after="0" w:line="240" w:lineRule="auto"/>
      <w:ind w:left="220" w:hanging="220"/>
    </w:pPr>
  </w:style>
  <w:style w:type="paragraph" w:styleId="Index2">
    <w:name w:val="index 2"/>
    <w:basedOn w:val="Normal"/>
    <w:next w:val="Normal"/>
    <w:uiPriority w:val="99"/>
    <w:unhideWhenUsed/>
    <w:rsid w:val="00B01B0E"/>
    <w:pPr>
      <w:spacing w:after="0" w:line="240" w:lineRule="auto"/>
      <w:ind w:left="440" w:hanging="220"/>
    </w:pPr>
  </w:style>
  <w:style w:type="paragraph" w:styleId="Index3">
    <w:name w:val="index 3"/>
    <w:basedOn w:val="Normal"/>
    <w:next w:val="Normal"/>
    <w:uiPriority w:val="99"/>
    <w:unhideWhenUsed/>
    <w:rsid w:val="00B01B0E"/>
    <w:pPr>
      <w:spacing w:after="0" w:line="240" w:lineRule="auto"/>
      <w:ind w:left="660" w:hanging="220"/>
    </w:pPr>
  </w:style>
  <w:style w:type="paragraph" w:styleId="Index4">
    <w:name w:val="index 4"/>
    <w:basedOn w:val="Normal"/>
    <w:next w:val="Normal"/>
    <w:uiPriority w:val="99"/>
    <w:semiHidden/>
    <w:unhideWhenUsed/>
    <w:rsid w:val="00B01B0E"/>
    <w:pPr>
      <w:spacing w:after="0" w:line="240" w:lineRule="auto"/>
      <w:ind w:left="880" w:hanging="220"/>
    </w:pPr>
  </w:style>
  <w:style w:type="paragraph" w:styleId="Index5">
    <w:name w:val="index 5"/>
    <w:basedOn w:val="Normal"/>
    <w:next w:val="Normal"/>
    <w:uiPriority w:val="99"/>
    <w:semiHidden/>
    <w:unhideWhenUsed/>
    <w:rsid w:val="00B01B0E"/>
    <w:pPr>
      <w:spacing w:after="0" w:line="240" w:lineRule="auto"/>
      <w:ind w:left="1100" w:hanging="220"/>
    </w:pPr>
  </w:style>
  <w:style w:type="paragraph" w:styleId="Index7">
    <w:name w:val="index 7"/>
    <w:basedOn w:val="Normal"/>
    <w:next w:val="Normal"/>
    <w:uiPriority w:val="99"/>
    <w:semiHidden/>
    <w:unhideWhenUsed/>
    <w:rsid w:val="00B01B0E"/>
    <w:pPr>
      <w:spacing w:after="0" w:line="240" w:lineRule="auto"/>
      <w:ind w:left="1540" w:hanging="220"/>
    </w:pPr>
  </w:style>
  <w:style w:type="paragraph" w:styleId="Index8">
    <w:name w:val="index 8"/>
    <w:basedOn w:val="Normal"/>
    <w:next w:val="Normal"/>
    <w:uiPriority w:val="99"/>
    <w:semiHidden/>
    <w:unhideWhenUsed/>
    <w:rsid w:val="00B01B0E"/>
    <w:pPr>
      <w:spacing w:after="0" w:line="240" w:lineRule="auto"/>
      <w:ind w:left="1760" w:hanging="220"/>
    </w:pPr>
  </w:style>
  <w:style w:type="paragraph" w:styleId="Index9">
    <w:name w:val="index 9"/>
    <w:basedOn w:val="Normal"/>
    <w:next w:val="Normal"/>
    <w:uiPriority w:val="99"/>
    <w:semiHidden/>
    <w:unhideWhenUsed/>
    <w:rsid w:val="00B01B0E"/>
    <w:pPr>
      <w:spacing w:after="0" w:line="240" w:lineRule="auto"/>
      <w:ind w:left="1980" w:hanging="220"/>
    </w:pPr>
  </w:style>
  <w:style w:type="paragraph" w:styleId="IndexHeading">
    <w:name w:val="index heading"/>
    <w:basedOn w:val="Normal"/>
    <w:next w:val="Index1"/>
    <w:uiPriority w:val="99"/>
    <w:semiHidden/>
    <w:unhideWhenUsed/>
    <w:rsid w:val="00B01B0E"/>
    <w:rPr>
      <w:rFonts w:asciiTheme="majorHAnsi" w:eastAsiaTheme="majorEastAsia" w:hAnsiTheme="majorHAnsi" w:cstheme="majorBidi"/>
      <w:b/>
      <w:bCs/>
    </w:rPr>
  </w:style>
  <w:style w:type="character" w:styleId="IntenseEmphasis">
    <w:name w:val="Intense Emphasis"/>
    <w:basedOn w:val="DefaultParagraphFont"/>
    <w:uiPriority w:val="21"/>
    <w:rsid w:val="00B01B0E"/>
    <w:rPr>
      <w:i/>
      <w:iCs/>
      <w:color w:val="00B9BD" w:themeColor="accent1"/>
    </w:rPr>
  </w:style>
  <w:style w:type="paragraph" w:styleId="IntenseQuote">
    <w:name w:val="Intense Quote"/>
    <w:basedOn w:val="Normal"/>
    <w:next w:val="Normal"/>
    <w:link w:val="IntenseQuoteChar"/>
    <w:uiPriority w:val="30"/>
    <w:qFormat/>
    <w:rsid w:val="00B01B0E"/>
    <w:pPr>
      <w:pBdr>
        <w:left w:val="single" w:sz="36" w:space="10" w:color="00B9BD" w:themeColor="accent1"/>
      </w:pBdr>
      <w:spacing w:before="360" w:after="0"/>
      <w:ind w:left="567" w:right="567"/>
    </w:pPr>
    <w:rPr>
      <w:i/>
      <w:iCs/>
      <w:color w:val="00B9BD" w:themeColor="accent1"/>
      <w:sz w:val="28"/>
    </w:rPr>
  </w:style>
  <w:style w:type="character" w:customStyle="1" w:styleId="IntenseQuoteChar">
    <w:name w:val="Intense Quote Char"/>
    <w:basedOn w:val="DefaultParagraphFont"/>
    <w:link w:val="IntenseQuote"/>
    <w:uiPriority w:val="30"/>
    <w:rsid w:val="00B01B0E"/>
    <w:rPr>
      <w:rFonts w:ascii="Verdana" w:hAnsi="Verdana" w:cs="Times New Roman (Body CS)"/>
      <w:i/>
      <w:iCs/>
      <w:color w:val="00B9BD" w:themeColor="accent1"/>
      <w:sz w:val="28"/>
      <w14:cntxtAlts/>
    </w:rPr>
  </w:style>
  <w:style w:type="character" w:styleId="IntenseReference">
    <w:name w:val="Intense Reference"/>
    <w:uiPriority w:val="32"/>
    <w:rsid w:val="00B01B0E"/>
    <w:rPr>
      <w:b/>
      <w:bCs/>
      <w:smallCaps/>
      <w:color w:val="00B9BD" w:themeColor="accent1"/>
      <w:spacing w:val="5"/>
    </w:rPr>
  </w:style>
  <w:style w:type="character" w:styleId="LineNumber">
    <w:name w:val="line number"/>
    <w:basedOn w:val="DefaultParagraphFont"/>
    <w:uiPriority w:val="99"/>
    <w:semiHidden/>
    <w:unhideWhenUsed/>
    <w:rsid w:val="00B01B0E"/>
    <w:rPr>
      <w:rFonts w:asciiTheme="minorHAnsi" w:hAnsiTheme="minorHAnsi"/>
    </w:rPr>
  </w:style>
  <w:style w:type="paragraph" w:styleId="List">
    <w:name w:val="List"/>
    <w:basedOn w:val="Normal"/>
    <w:uiPriority w:val="99"/>
    <w:unhideWhenUsed/>
    <w:rsid w:val="00B01B0E"/>
  </w:style>
  <w:style w:type="paragraph" w:styleId="List2">
    <w:name w:val="List 2"/>
    <w:basedOn w:val="Normal"/>
    <w:uiPriority w:val="99"/>
    <w:unhideWhenUsed/>
    <w:rsid w:val="00B01B0E"/>
    <w:pPr>
      <w:ind w:left="566" w:hanging="283"/>
    </w:pPr>
  </w:style>
  <w:style w:type="paragraph" w:styleId="List3">
    <w:name w:val="List 3"/>
    <w:basedOn w:val="Normal"/>
    <w:uiPriority w:val="99"/>
    <w:unhideWhenUsed/>
    <w:rsid w:val="00B01B0E"/>
    <w:pPr>
      <w:ind w:left="849" w:hanging="283"/>
    </w:pPr>
  </w:style>
  <w:style w:type="paragraph" w:styleId="List4">
    <w:name w:val="List 4"/>
    <w:basedOn w:val="Normal"/>
    <w:uiPriority w:val="99"/>
    <w:unhideWhenUsed/>
    <w:rsid w:val="00B01B0E"/>
    <w:pPr>
      <w:ind w:left="1132" w:hanging="283"/>
    </w:pPr>
  </w:style>
  <w:style w:type="paragraph" w:styleId="List5">
    <w:name w:val="List 5"/>
    <w:basedOn w:val="Normal"/>
    <w:uiPriority w:val="99"/>
    <w:unhideWhenUsed/>
    <w:rsid w:val="00B01B0E"/>
    <w:pPr>
      <w:ind w:left="1415" w:hanging="283"/>
    </w:pPr>
  </w:style>
  <w:style w:type="paragraph" w:styleId="ListBullet">
    <w:name w:val="List Bullet"/>
    <w:basedOn w:val="Normal"/>
    <w:uiPriority w:val="99"/>
    <w:unhideWhenUsed/>
    <w:qFormat/>
    <w:rsid w:val="00B01B0E"/>
    <w:pPr>
      <w:numPr>
        <w:numId w:val="1"/>
      </w:numPr>
      <w:spacing w:after="120"/>
      <w:ind w:left="357" w:hanging="357"/>
    </w:pPr>
  </w:style>
  <w:style w:type="paragraph" w:styleId="ListBullet2">
    <w:name w:val="List Bullet 2"/>
    <w:basedOn w:val="Normal"/>
    <w:uiPriority w:val="99"/>
    <w:unhideWhenUsed/>
    <w:rsid w:val="00B01B0E"/>
    <w:pPr>
      <w:numPr>
        <w:numId w:val="2"/>
      </w:numPr>
      <w:ind w:left="641" w:hanging="357"/>
    </w:pPr>
  </w:style>
  <w:style w:type="paragraph" w:styleId="ListBullet3">
    <w:name w:val="List Bullet 3"/>
    <w:basedOn w:val="Normal"/>
    <w:uiPriority w:val="99"/>
    <w:unhideWhenUsed/>
    <w:rsid w:val="00B01B0E"/>
    <w:pPr>
      <w:numPr>
        <w:numId w:val="3"/>
      </w:numPr>
    </w:pPr>
  </w:style>
  <w:style w:type="paragraph" w:styleId="ListBullet4">
    <w:name w:val="List Bullet 4"/>
    <w:basedOn w:val="Normal"/>
    <w:uiPriority w:val="99"/>
    <w:unhideWhenUsed/>
    <w:rsid w:val="00B01B0E"/>
    <w:pPr>
      <w:numPr>
        <w:numId w:val="4"/>
      </w:numPr>
    </w:pPr>
  </w:style>
  <w:style w:type="paragraph" w:styleId="ListBullet5">
    <w:name w:val="List Bullet 5"/>
    <w:basedOn w:val="Normal"/>
    <w:uiPriority w:val="99"/>
    <w:unhideWhenUsed/>
    <w:rsid w:val="00B01B0E"/>
    <w:pPr>
      <w:numPr>
        <w:numId w:val="5"/>
      </w:numPr>
    </w:pPr>
  </w:style>
  <w:style w:type="paragraph" w:styleId="ListContinue">
    <w:name w:val="List Continue"/>
    <w:basedOn w:val="Normal"/>
    <w:uiPriority w:val="99"/>
    <w:unhideWhenUsed/>
    <w:rsid w:val="00B01B0E"/>
    <w:pPr>
      <w:spacing w:after="120"/>
      <w:ind w:left="283"/>
    </w:pPr>
  </w:style>
  <w:style w:type="paragraph" w:styleId="ListContinue2">
    <w:name w:val="List Continue 2"/>
    <w:basedOn w:val="Normal"/>
    <w:uiPriority w:val="99"/>
    <w:unhideWhenUsed/>
    <w:rsid w:val="00B01B0E"/>
    <w:pPr>
      <w:spacing w:after="120"/>
      <w:ind w:left="566"/>
    </w:pPr>
  </w:style>
  <w:style w:type="paragraph" w:styleId="ListContinue3">
    <w:name w:val="List Continue 3"/>
    <w:basedOn w:val="Normal"/>
    <w:uiPriority w:val="99"/>
    <w:unhideWhenUsed/>
    <w:rsid w:val="00B01B0E"/>
    <w:pPr>
      <w:spacing w:after="120"/>
      <w:ind w:left="849"/>
    </w:pPr>
  </w:style>
  <w:style w:type="paragraph" w:styleId="ListContinue4">
    <w:name w:val="List Continue 4"/>
    <w:basedOn w:val="Normal"/>
    <w:uiPriority w:val="99"/>
    <w:semiHidden/>
    <w:unhideWhenUsed/>
    <w:rsid w:val="00B01B0E"/>
    <w:pPr>
      <w:spacing w:after="120"/>
      <w:ind w:left="1132"/>
    </w:pPr>
  </w:style>
  <w:style w:type="paragraph" w:styleId="ListContinue5">
    <w:name w:val="List Continue 5"/>
    <w:basedOn w:val="Normal"/>
    <w:uiPriority w:val="99"/>
    <w:semiHidden/>
    <w:unhideWhenUsed/>
    <w:rsid w:val="00B01B0E"/>
    <w:pPr>
      <w:spacing w:after="120"/>
      <w:ind w:left="1415"/>
    </w:pPr>
  </w:style>
  <w:style w:type="paragraph" w:customStyle="1" w:styleId="ListGSBullet">
    <w:name w:val="List GS Bullet"/>
    <w:basedOn w:val="Normal"/>
    <w:link w:val="ListGSBulletChar"/>
    <w:qFormat/>
    <w:rsid w:val="00B01B0E"/>
    <w:pPr>
      <w:numPr>
        <w:numId w:val="13"/>
      </w:numPr>
      <w:spacing w:after="120"/>
    </w:pPr>
  </w:style>
  <w:style w:type="character" w:customStyle="1" w:styleId="ListGSBulletChar">
    <w:name w:val="List GS Bullet Char"/>
    <w:basedOn w:val="DefaultParagraphFont"/>
    <w:link w:val="ListGSBullet"/>
    <w:rsid w:val="00B01B0E"/>
    <w:rPr>
      <w:rFonts w:ascii="Verdana" w:hAnsi="Verdana" w:cs="Times New Roman (Body CS)"/>
      <w:color w:val="4D4D4C"/>
      <w:sz w:val="22"/>
      <w14:cntxtAlts/>
    </w:rPr>
  </w:style>
  <w:style w:type="paragraph" w:customStyle="1" w:styleId="ListGsBullet2">
    <w:name w:val="List Gs Bullet 2"/>
    <w:basedOn w:val="ListGSBullet"/>
    <w:rsid w:val="00B01B0E"/>
    <w:pPr>
      <w:numPr>
        <w:ilvl w:val="1"/>
      </w:numPr>
      <w:snapToGrid w:val="0"/>
    </w:pPr>
  </w:style>
  <w:style w:type="paragraph" w:customStyle="1" w:styleId="ListGsBullet3">
    <w:name w:val="List Gs Bullet 3"/>
    <w:basedOn w:val="ListGSBullet"/>
    <w:rsid w:val="00B01B0E"/>
    <w:pPr>
      <w:numPr>
        <w:ilvl w:val="2"/>
      </w:numPr>
      <w:ind w:left="1843" w:hanging="403"/>
    </w:pPr>
  </w:style>
  <w:style w:type="paragraph" w:customStyle="1" w:styleId="ListGsBullet4">
    <w:name w:val="List Gs Bullet 4"/>
    <w:basedOn w:val="ListGSBullet"/>
    <w:rsid w:val="00B01B0E"/>
    <w:pPr>
      <w:numPr>
        <w:ilvl w:val="3"/>
      </w:numPr>
    </w:pPr>
  </w:style>
  <w:style w:type="paragraph" w:customStyle="1" w:styleId="ListGSBullet5">
    <w:name w:val="List GS Bullet 5"/>
    <w:basedOn w:val="ListGSBullet"/>
    <w:rsid w:val="00B01B0E"/>
    <w:pPr>
      <w:numPr>
        <w:ilvl w:val="4"/>
      </w:numPr>
    </w:pPr>
  </w:style>
  <w:style w:type="numbering" w:customStyle="1" w:styleId="ListGSBullets">
    <w:name w:val="List GS Bullets"/>
    <w:uiPriority w:val="99"/>
    <w:rsid w:val="00B01B0E"/>
    <w:pPr>
      <w:numPr>
        <w:numId w:val="12"/>
      </w:numPr>
    </w:pPr>
  </w:style>
  <w:style w:type="paragraph" w:customStyle="1" w:styleId="H3">
    <w:name w:val="H3"/>
    <w:basedOn w:val="Heading3"/>
    <w:qFormat/>
    <w:rsid w:val="00991401"/>
    <w:pPr>
      <w:numPr>
        <w:numId w:val="15"/>
      </w:numPr>
    </w:pPr>
  </w:style>
  <w:style w:type="paragraph" w:customStyle="1" w:styleId="H5">
    <w:name w:val="H5"/>
    <w:basedOn w:val="Heading5"/>
    <w:qFormat/>
    <w:rsid w:val="00350D03"/>
    <w:pPr>
      <w:numPr>
        <w:ilvl w:val="1"/>
        <w:numId w:val="15"/>
      </w:numPr>
    </w:pPr>
  </w:style>
  <w:style w:type="paragraph" w:styleId="ListNumber">
    <w:name w:val="List Number"/>
    <w:basedOn w:val="Normal"/>
    <w:uiPriority w:val="99"/>
    <w:unhideWhenUsed/>
    <w:qFormat/>
    <w:rsid w:val="00B01B0E"/>
    <w:pPr>
      <w:numPr>
        <w:numId w:val="6"/>
      </w:numPr>
    </w:pPr>
  </w:style>
  <w:style w:type="paragraph" w:styleId="ListNumber2">
    <w:name w:val="List Number 2"/>
    <w:basedOn w:val="Normal"/>
    <w:uiPriority w:val="99"/>
    <w:unhideWhenUsed/>
    <w:rsid w:val="00B01B0E"/>
    <w:pPr>
      <w:numPr>
        <w:numId w:val="7"/>
      </w:numPr>
    </w:pPr>
  </w:style>
  <w:style w:type="paragraph" w:styleId="ListNumber3">
    <w:name w:val="List Number 3"/>
    <w:basedOn w:val="Normal"/>
    <w:uiPriority w:val="99"/>
    <w:unhideWhenUsed/>
    <w:rsid w:val="00B01B0E"/>
    <w:pPr>
      <w:numPr>
        <w:numId w:val="8"/>
      </w:numPr>
    </w:pPr>
  </w:style>
  <w:style w:type="paragraph" w:styleId="ListNumber4">
    <w:name w:val="List Number 4"/>
    <w:basedOn w:val="Normal"/>
    <w:uiPriority w:val="99"/>
    <w:unhideWhenUsed/>
    <w:rsid w:val="00B01B0E"/>
    <w:pPr>
      <w:numPr>
        <w:numId w:val="9"/>
      </w:numPr>
    </w:pPr>
  </w:style>
  <w:style w:type="paragraph" w:styleId="ListNumber5">
    <w:name w:val="List Number 5"/>
    <w:basedOn w:val="Normal"/>
    <w:uiPriority w:val="99"/>
    <w:unhideWhenUsed/>
    <w:rsid w:val="00B01B0E"/>
    <w:pPr>
      <w:numPr>
        <w:numId w:val="10"/>
      </w:numPr>
    </w:pPr>
  </w:style>
  <w:style w:type="paragraph" w:styleId="ListParagraph">
    <w:name w:val="List Paragraph"/>
    <w:aliases w:val="Paragraph,Citation List,Resume Title,Bulet Para,List Paragraph Char Char,List Paragraph1,b1,Number_1,SGLText List Paragraph,new,lp1,Normal Sentence,ListPar1,List Paragraph2,List Paragraph11,list1,HEAD 3,Bullet li,Bullets,Numbered Para 1,L"/>
    <w:basedOn w:val="Normal"/>
    <w:link w:val="ListParagraphChar"/>
    <w:uiPriority w:val="34"/>
    <w:qFormat/>
    <w:rsid w:val="00B01B0E"/>
    <w:pPr>
      <w:ind w:left="720"/>
    </w:pPr>
  </w:style>
  <w:style w:type="table" w:styleId="ListTable1Light">
    <w:name w:val="List Table 1 Light"/>
    <w:basedOn w:val="TableNormal"/>
    <w:uiPriority w:val="46"/>
    <w:rsid w:val="00B01B0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69696" w:themeColor="text1" w:themeTint="99"/>
        </w:tcBorders>
      </w:tcPr>
    </w:tblStylePr>
    <w:tblStylePr w:type="lastRow">
      <w:rPr>
        <w:b/>
        <w:bCs/>
      </w:rPr>
      <w:tblPr/>
      <w:tcPr>
        <w:tcBorders>
          <w:top w:val="sing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ListTable1Light-Accent1">
    <w:name w:val="List Table 1 Light Accent 1"/>
    <w:basedOn w:val="TableNormal"/>
    <w:uiPriority w:val="46"/>
    <w:rsid w:val="00B01B0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3EFAFF" w:themeColor="accent1" w:themeTint="99"/>
        </w:tcBorders>
      </w:tcPr>
    </w:tblStylePr>
    <w:tblStylePr w:type="lastRow">
      <w:rPr>
        <w:b/>
        <w:bCs/>
      </w:rPr>
      <w:tblPr/>
      <w:tcPr>
        <w:tcBorders>
          <w:top w:val="single" w:sz="4" w:space="0" w:color="3EFAFF" w:themeColor="accent1" w:themeTint="99"/>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ListTable1Light-Accent2">
    <w:name w:val="List Table 1 Light Accent 2"/>
    <w:basedOn w:val="TableNormal"/>
    <w:uiPriority w:val="46"/>
    <w:rsid w:val="00B01B0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47E9EC" w:themeColor="accent2" w:themeTint="99"/>
        </w:tcBorders>
      </w:tcPr>
    </w:tblStylePr>
    <w:tblStylePr w:type="lastRow">
      <w:rPr>
        <w:b/>
        <w:bCs/>
      </w:rPr>
      <w:tblPr/>
      <w:tcPr>
        <w:tcBorders>
          <w:top w:val="single" w:sz="4" w:space="0" w:color="47E9EC" w:themeColor="accent2" w:themeTint="99"/>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ListTable1Light-Accent3">
    <w:name w:val="List Table 1 Light Accent 3"/>
    <w:basedOn w:val="TableNormal"/>
    <w:uiPriority w:val="46"/>
    <w:rsid w:val="00B01B0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2DECF0" w:themeColor="accent3" w:themeTint="99"/>
        </w:tcBorders>
      </w:tcPr>
    </w:tblStylePr>
    <w:tblStylePr w:type="lastRow">
      <w:rPr>
        <w:b/>
        <w:bCs/>
      </w:rPr>
      <w:tblPr/>
      <w:tcPr>
        <w:tcBorders>
          <w:top w:val="single" w:sz="4" w:space="0" w:color="2DECF0" w:themeColor="accent3" w:themeTint="99"/>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E4E4"/>
      </w:tcPr>
    </w:tblStylePr>
    <w:tblStylePr w:type="band1Horz">
      <w:tblPr/>
      <w:tcPr>
        <w:shd w:val="clear" w:color="auto" w:fill="C0E4E4"/>
      </w:tcPr>
    </w:tblStylePr>
    <w:tblStylePr w:type="band2Horz">
      <w:tblPr/>
      <w:tcPr>
        <w:tcBorders>
          <w:top w:val="nil"/>
          <w:left w:val="nil"/>
          <w:bottom w:val="nil"/>
          <w:right w:val="nil"/>
          <w:insideH w:val="nil"/>
          <w:insideV w:val="nil"/>
          <w:tl2br w:val="nil"/>
          <w:tr2bl w:val="nil"/>
        </w:tcBorders>
      </w:tcPr>
    </w:tblStylePr>
  </w:style>
  <w:style w:type="table" w:styleId="ListTable1Light-Accent4">
    <w:name w:val="List Table 1 Light Accent 4"/>
    <w:basedOn w:val="TableNormal"/>
    <w:uiPriority w:val="46"/>
    <w:rsid w:val="00B01B0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E6EB8C" w:themeColor="accent4" w:themeTint="99"/>
        </w:tcBorders>
      </w:tcPr>
    </w:tblStylePr>
    <w:tblStylePr w:type="lastRow">
      <w:rPr>
        <w:b/>
        <w:bCs/>
      </w:rPr>
      <w:tblPr/>
      <w:tcPr>
        <w:tcBorders>
          <w:top w:val="single" w:sz="4" w:space="0" w:color="E6EB8C" w:themeColor="accent4" w:themeTint="99"/>
        </w:tcBorders>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ListTable3-Accent1">
    <w:name w:val="List Table 3 Accent 1"/>
    <w:basedOn w:val="TableNormal"/>
    <w:uiPriority w:val="48"/>
    <w:rsid w:val="00B01B0E"/>
    <w:pPr>
      <w:spacing w:after="0" w:line="240" w:lineRule="auto"/>
    </w:pPr>
    <w:tblPr>
      <w:tblStyleRowBandSize w:val="1"/>
      <w:tblStyleColBandSize w:val="1"/>
      <w:tblInd w:w="0" w:type="dxa"/>
      <w:tblBorders>
        <w:top w:val="single" w:sz="4" w:space="0" w:color="00B9BD" w:themeColor="accent1"/>
        <w:left w:val="single" w:sz="4" w:space="0" w:color="00B9BD" w:themeColor="accent1"/>
        <w:bottom w:val="single" w:sz="4" w:space="0" w:color="00B9BD" w:themeColor="accent1"/>
        <w:right w:val="single" w:sz="4" w:space="0" w:color="00B9BD" w:themeColor="accent1"/>
      </w:tblBorders>
      <w:tblCellMar>
        <w:top w:w="0" w:type="dxa"/>
        <w:left w:w="108" w:type="dxa"/>
        <w:bottom w:w="0" w:type="dxa"/>
        <w:right w:w="108" w:type="dxa"/>
      </w:tblCellMar>
    </w:tblPr>
    <w:tblStylePr w:type="firstRow">
      <w:rPr>
        <w:b/>
        <w:bCs/>
        <w:color w:val="FFFFFF" w:themeColor="background1"/>
      </w:rPr>
      <w:tblPr/>
      <w:tcPr>
        <w:shd w:val="clear" w:color="auto" w:fill="00B9BD" w:themeFill="accent1"/>
      </w:tcPr>
    </w:tblStylePr>
    <w:tblStylePr w:type="lastRow">
      <w:rPr>
        <w:b/>
        <w:bCs/>
      </w:rPr>
      <w:tblPr/>
      <w:tcPr>
        <w:tcBorders>
          <w:top w:val="double" w:sz="4" w:space="0" w:color="00B9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9BD" w:themeColor="accent1"/>
          <w:right w:val="single" w:sz="4" w:space="0" w:color="00B9BD" w:themeColor="accent1"/>
        </w:tcBorders>
      </w:tcPr>
    </w:tblStylePr>
    <w:tblStylePr w:type="band1Horz">
      <w:tblPr/>
      <w:tcPr>
        <w:tcBorders>
          <w:top w:val="single" w:sz="4" w:space="0" w:color="00B9BD" w:themeColor="accent1"/>
          <w:bottom w:val="single" w:sz="4" w:space="0" w:color="00B9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9BD" w:themeColor="accent1"/>
          <w:left w:val="nil"/>
        </w:tcBorders>
      </w:tcPr>
    </w:tblStylePr>
    <w:tblStylePr w:type="swCell">
      <w:tblPr/>
      <w:tcPr>
        <w:tcBorders>
          <w:top w:val="double" w:sz="4" w:space="0" w:color="00B9BD" w:themeColor="accent1"/>
          <w:right w:val="nil"/>
        </w:tcBorders>
      </w:tcPr>
    </w:tblStylePr>
  </w:style>
  <w:style w:type="table" w:styleId="ListTable3-Accent3">
    <w:name w:val="List Table 3 Accent 3"/>
    <w:basedOn w:val="TableNormal"/>
    <w:uiPriority w:val="48"/>
    <w:rsid w:val="00B01B0E"/>
    <w:pPr>
      <w:spacing w:after="0" w:line="240" w:lineRule="auto"/>
    </w:pPr>
    <w:tblPr>
      <w:tblStyleRowBandSize w:val="1"/>
      <w:tblStyleColBandSize w:val="1"/>
      <w:tblInd w:w="0" w:type="dxa"/>
      <w:tblBorders>
        <w:top w:val="single" w:sz="4" w:space="0" w:color="097E80" w:themeColor="accent3"/>
        <w:left w:val="single" w:sz="4" w:space="0" w:color="097E80" w:themeColor="accent3"/>
        <w:bottom w:val="single" w:sz="4" w:space="0" w:color="097E80" w:themeColor="accent3"/>
        <w:right w:val="single" w:sz="4" w:space="0" w:color="097E80" w:themeColor="accent3"/>
      </w:tblBorders>
      <w:tblCellMar>
        <w:top w:w="0" w:type="dxa"/>
        <w:left w:w="108" w:type="dxa"/>
        <w:bottom w:w="0" w:type="dxa"/>
        <w:right w:w="108" w:type="dxa"/>
      </w:tblCellMar>
    </w:tblPr>
    <w:tblStylePr w:type="firstRow">
      <w:rPr>
        <w:b/>
        <w:bCs/>
        <w:color w:val="FFFFFF" w:themeColor="background1"/>
      </w:rPr>
      <w:tblPr/>
      <w:tcPr>
        <w:shd w:val="clear" w:color="auto" w:fill="097E80" w:themeFill="accent3"/>
      </w:tcPr>
    </w:tblStylePr>
    <w:tblStylePr w:type="lastRow">
      <w:rPr>
        <w:b/>
        <w:bCs/>
      </w:rPr>
      <w:tblPr/>
      <w:tcPr>
        <w:tcBorders>
          <w:top w:val="double" w:sz="4" w:space="0" w:color="097E8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7E80" w:themeColor="accent3"/>
          <w:right w:val="single" w:sz="4" w:space="0" w:color="097E80" w:themeColor="accent3"/>
        </w:tcBorders>
      </w:tcPr>
    </w:tblStylePr>
    <w:tblStylePr w:type="band1Horz">
      <w:tblPr/>
      <w:tcPr>
        <w:tcBorders>
          <w:top w:val="single" w:sz="4" w:space="0" w:color="097E80" w:themeColor="accent3"/>
          <w:bottom w:val="single" w:sz="4" w:space="0" w:color="097E8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7E80" w:themeColor="accent3"/>
          <w:left w:val="nil"/>
        </w:tcBorders>
      </w:tcPr>
    </w:tblStylePr>
    <w:tblStylePr w:type="swCell">
      <w:tblPr/>
      <w:tcPr>
        <w:tcBorders>
          <w:top w:val="double" w:sz="4" w:space="0" w:color="097E80" w:themeColor="accent3"/>
          <w:right w:val="nil"/>
        </w:tcBorders>
      </w:tcPr>
    </w:tblStylePr>
  </w:style>
  <w:style w:type="table" w:styleId="ListTable3-Accent4">
    <w:name w:val="List Table 3 Accent 4"/>
    <w:basedOn w:val="TableNormal"/>
    <w:uiPriority w:val="48"/>
    <w:rsid w:val="00B01B0E"/>
    <w:pPr>
      <w:spacing w:after="0" w:line="240" w:lineRule="auto"/>
    </w:pPr>
    <w:tblPr>
      <w:tblStyleRowBandSize w:val="1"/>
      <w:tblStyleColBandSize w:val="1"/>
      <w:tblInd w:w="0" w:type="dxa"/>
      <w:tblBorders>
        <w:top w:val="single" w:sz="4" w:space="0" w:color="D6DF40" w:themeColor="accent4"/>
        <w:left w:val="single" w:sz="4" w:space="0" w:color="D6DF40" w:themeColor="accent4"/>
        <w:bottom w:val="single" w:sz="4" w:space="0" w:color="D6DF40" w:themeColor="accent4"/>
        <w:right w:val="single" w:sz="4" w:space="0" w:color="D6DF40" w:themeColor="accent4"/>
      </w:tblBorders>
      <w:tblCellMar>
        <w:top w:w="0" w:type="dxa"/>
        <w:left w:w="108" w:type="dxa"/>
        <w:bottom w:w="0" w:type="dxa"/>
        <w:right w:w="108" w:type="dxa"/>
      </w:tblCellMar>
    </w:tblPr>
    <w:tblStylePr w:type="firstRow">
      <w:rPr>
        <w:b/>
        <w:bCs/>
        <w:color w:val="FFFFFF" w:themeColor="background1"/>
      </w:rPr>
      <w:tblPr/>
      <w:tcPr>
        <w:shd w:val="clear" w:color="auto" w:fill="D6DF40" w:themeFill="accent4"/>
      </w:tcPr>
    </w:tblStylePr>
    <w:tblStylePr w:type="lastRow">
      <w:rPr>
        <w:b/>
        <w:bCs/>
      </w:rPr>
      <w:tblPr/>
      <w:tcPr>
        <w:tcBorders>
          <w:top w:val="double" w:sz="4" w:space="0" w:color="D6DF4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DF40" w:themeColor="accent4"/>
          <w:right w:val="single" w:sz="4" w:space="0" w:color="D6DF40" w:themeColor="accent4"/>
        </w:tcBorders>
      </w:tcPr>
    </w:tblStylePr>
    <w:tblStylePr w:type="band1Horz">
      <w:tblPr/>
      <w:tcPr>
        <w:tcBorders>
          <w:top w:val="single" w:sz="4" w:space="0" w:color="D6DF40" w:themeColor="accent4"/>
          <w:bottom w:val="single" w:sz="4" w:space="0" w:color="D6DF4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DF40" w:themeColor="accent4"/>
          <w:left w:val="nil"/>
        </w:tcBorders>
      </w:tcPr>
    </w:tblStylePr>
    <w:tblStylePr w:type="swCell">
      <w:tblPr/>
      <w:tcPr>
        <w:tcBorders>
          <w:top w:val="double" w:sz="4" w:space="0" w:color="D6DF40" w:themeColor="accent4"/>
          <w:right w:val="nil"/>
        </w:tcBorders>
      </w:tcPr>
    </w:tblStylePr>
  </w:style>
  <w:style w:type="table" w:styleId="ListTable6Colorful">
    <w:name w:val="List Table 6 Colorful"/>
    <w:basedOn w:val="TableNormal"/>
    <w:uiPriority w:val="51"/>
    <w:rsid w:val="00B01B0E"/>
    <w:pPr>
      <w:spacing w:after="0" w:line="240" w:lineRule="auto"/>
    </w:pPr>
    <w:rPr>
      <w:color w:val="515151" w:themeColor="text1"/>
    </w:rPr>
    <w:tblPr>
      <w:tblStyleRowBandSize w:val="1"/>
      <w:tblStyleColBandSize w:val="1"/>
      <w:tblInd w:w="0" w:type="dxa"/>
      <w:tblBorders>
        <w:top w:val="single" w:sz="4" w:space="0" w:color="515151" w:themeColor="text1"/>
        <w:bottom w:val="single" w:sz="4" w:space="0" w:color="515151" w:themeColor="text1"/>
      </w:tblBorders>
      <w:tblCellMar>
        <w:top w:w="0" w:type="dxa"/>
        <w:left w:w="108" w:type="dxa"/>
        <w:bottom w:w="0" w:type="dxa"/>
        <w:right w:w="108" w:type="dxa"/>
      </w:tblCellMar>
    </w:tblPr>
    <w:tblStylePr w:type="firstRow">
      <w:rPr>
        <w:b/>
        <w:bCs/>
      </w:rPr>
      <w:tblPr/>
      <w:tcPr>
        <w:tcBorders>
          <w:bottom w:val="single" w:sz="4" w:space="0" w:color="515151" w:themeColor="text1"/>
        </w:tcBorders>
      </w:tcPr>
    </w:tblStylePr>
    <w:tblStylePr w:type="lastRow">
      <w:rPr>
        <w:b/>
        <w:bCs/>
      </w:rPr>
      <w:tblPr/>
      <w:tcPr>
        <w:tcBorders>
          <w:top w:val="double" w:sz="4" w:space="0" w:color="515151" w:themeColor="text1"/>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ListTable6Colorful-Accent1">
    <w:name w:val="List Table 6 Colorful Accent 1"/>
    <w:basedOn w:val="TableNormal"/>
    <w:uiPriority w:val="51"/>
    <w:rsid w:val="00B01B0E"/>
    <w:pPr>
      <w:spacing w:after="0" w:line="240" w:lineRule="auto"/>
    </w:pPr>
    <w:rPr>
      <w:color w:val="008A8D" w:themeColor="accent1" w:themeShade="BF"/>
    </w:rPr>
    <w:tblPr>
      <w:tblStyleRowBandSize w:val="1"/>
      <w:tblStyleColBandSize w:val="1"/>
      <w:tblInd w:w="0" w:type="dxa"/>
      <w:tblBorders>
        <w:top w:val="single" w:sz="4" w:space="0" w:color="00B9BD" w:themeColor="accent1"/>
        <w:bottom w:val="single" w:sz="4" w:space="0" w:color="00B9BD" w:themeColor="accent1"/>
      </w:tblBorders>
      <w:tblCellMar>
        <w:top w:w="0" w:type="dxa"/>
        <w:left w:w="108" w:type="dxa"/>
        <w:bottom w:w="0" w:type="dxa"/>
        <w:right w:w="108" w:type="dxa"/>
      </w:tblCellMar>
    </w:tblPr>
    <w:tblStylePr w:type="firstRow">
      <w:rPr>
        <w:b/>
        <w:bCs/>
      </w:rPr>
      <w:tblPr/>
      <w:tcPr>
        <w:tcBorders>
          <w:bottom w:val="single" w:sz="4" w:space="0" w:color="00B9BD" w:themeColor="accent1"/>
        </w:tcBorders>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ListTable6Colorful-Accent2">
    <w:name w:val="List Table 6 Colorful Accent 2"/>
    <w:basedOn w:val="TableNormal"/>
    <w:uiPriority w:val="51"/>
    <w:rsid w:val="00B01B0E"/>
    <w:pPr>
      <w:spacing w:after="0" w:line="240" w:lineRule="auto"/>
    </w:pPr>
    <w:rPr>
      <w:color w:val="0C7375" w:themeColor="accent2" w:themeShade="BF"/>
    </w:rPr>
    <w:tblPr>
      <w:tblStyleRowBandSize w:val="1"/>
      <w:tblStyleColBandSize w:val="1"/>
      <w:tblInd w:w="0" w:type="dxa"/>
      <w:tblBorders>
        <w:top w:val="single" w:sz="4" w:space="0" w:color="109B9D" w:themeColor="accent2"/>
        <w:bottom w:val="single" w:sz="4" w:space="0" w:color="109B9D" w:themeColor="accent2"/>
      </w:tblBorders>
      <w:tblCellMar>
        <w:top w:w="0" w:type="dxa"/>
        <w:left w:w="108" w:type="dxa"/>
        <w:bottom w:w="0" w:type="dxa"/>
        <w:right w:w="108" w:type="dxa"/>
      </w:tblCellMar>
    </w:tblPr>
    <w:tblStylePr w:type="firstRow">
      <w:rPr>
        <w:b/>
        <w:bCs/>
      </w:rPr>
      <w:tblPr/>
      <w:tcPr>
        <w:tcBorders>
          <w:bottom w:val="single" w:sz="4" w:space="0" w:color="109B9D" w:themeColor="accent2"/>
        </w:tcBorders>
      </w:tcPr>
    </w:tblStylePr>
    <w:tblStylePr w:type="lastRow">
      <w:rPr>
        <w:b/>
        <w:bCs/>
      </w:rPr>
      <w:tblPr/>
      <w:tcPr>
        <w:tcBorders>
          <w:top w:val="double" w:sz="4" w:space="0" w:color="109B9D" w:themeColor="accent2"/>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ListTable6Colorful-Accent3">
    <w:name w:val="List Table 6 Colorful Accent 3"/>
    <w:basedOn w:val="TableNormal"/>
    <w:uiPriority w:val="51"/>
    <w:rsid w:val="00B01B0E"/>
    <w:pPr>
      <w:spacing w:after="0" w:line="240" w:lineRule="auto"/>
    </w:pPr>
    <w:rPr>
      <w:color w:val="065D5F" w:themeColor="accent3" w:themeShade="BF"/>
    </w:rPr>
    <w:tblPr>
      <w:tblStyleRowBandSize w:val="1"/>
      <w:tblStyleColBandSize w:val="1"/>
      <w:tblInd w:w="0" w:type="dxa"/>
      <w:tblBorders>
        <w:top w:val="single" w:sz="4" w:space="0" w:color="097E80" w:themeColor="accent3"/>
        <w:bottom w:val="single" w:sz="4" w:space="0" w:color="097E80" w:themeColor="accent3"/>
      </w:tblBorders>
      <w:tblCellMar>
        <w:top w:w="0" w:type="dxa"/>
        <w:left w:w="108" w:type="dxa"/>
        <w:bottom w:w="0" w:type="dxa"/>
        <w:right w:w="108" w:type="dxa"/>
      </w:tblCellMar>
    </w:tblPr>
    <w:tblStylePr w:type="firstRow">
      <w:rPr>
        <w:b/>
        <w:bCs/>
      </w:rPr>
      <w:tblPr/>
      <w:tcPr>
        <w:tcBorders>
          <w:bottom w:val="single" w:sz="4" w:space="0" w:color="097E80" w:themeColor="accent3"/>
        </w:tcBorders>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ListTable6Colorful-Accent5">
    <w:name w:val="List Table 6 Colorful Accent 5"/>
    <w:basedOn w:val="TableNormal"/>
    <w:uiPriority w:val="51"/>
    <w:rsid w:val="00B01B0E"/>
    <w:pPr>
      <w:spacing w:after="0" w:line="240" w:lineRule="auto"/>
    </w:pPr>
    <w:rPr>
      <w:color w:val="929B28" w:themeColor="accent5" w:themeShade="BF"/>
    </w:rPr>
    <w:tblPr>
      <w:tblStyleRowBandSize w:val="1"/>
      <w:tblStyleColBandSize w:val="1"/>
      <w:tblInd w:w="0" w:type="dxa"/>
      <w:tblBorders>
        <w:top w:val="single" w:sz="4" w:space="0" w:color="C1CC3A" w:themeColor="accent5"/>
        <w:bottom w:val="single" w:sz="4" w:space="0" w:color="C1CC3A" w:themeColor="accent5"/>
      </w:tblBorders>
      <w:tblCellMar>
        <w:top w:w="0" w:type="dxa"/>
        <w:left w:w="108" w:type="dxa"/>
        <w:bottom w:w="0" w:type="dxa"/>
        <w:right w:w="108" w:type="dxa"/>
      </w:tblCellMar>
    </w:tblPr>
    <w:tblStylePr w:type="firstRow">
      <w:rPr>
        <w:b/>
        <w:bCs/>
      </w:rPr>
      <w:tblPr/>
      <w:tcPr>
        <w:tcBorders>
          <w:bottom w:val="single" w:sz="4" w:space="0" w:color="C1CC3A" w:themeColor="accent5"/>
        </w:tcBorders>
      </w:tcPr>
    </w:tblStylePr>
    <w:tblStylePr w:type="lastRow">
      <w:rPr>
        <w:b/>
        <w:bCs/>
      </w:rPr>
      <w:tblPr/>
      <w:tcPr>
        <w:tcBorders>
          <w:top w:val="double" w:sz="4" w:space="0" w:color="C1CC3A" w:themeColor="accent5"/>
        </w:tcBorders>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ListTable7Colorful">
    <w:name w:val="List Table 7 Colorful"/>
    <w:basedOn w:val="TableNormal"/>
    <w:uiPriority w:val="52"/>
    <w:rsid w:val="00B01B0E"/>
    <w:pPr>
      <w:spacing w:after="0" w:line="240" w:lineRule="auto"/>
    </w:pPr>
    <w:rPr>
      <w:color w:val="515151"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15151"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15151"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15151"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15151" w:themeColor="text1"/>
        </w:tcBorders>
        <w:shd w:val="clear" w:color="auto" w:fill="FFFFFF" w:themeFill="background1"/>
      </w:tcPr>
    </w:tblStylePr>
    <w:tblStylePr w:type="band1Vert">
      <w:tblPr/>
      <w:tcPr>
        <w:shd w:val="clear" w:color="auto" w:fill="DCDCDC" w:themeFill="text1" w:themeFillTint="33"/>
      </w:tcPr>
    </w:tblStylePr>
    <w:tblStylePr w:type="band1Horz">
      <w:tblPr/>
      <w:tcPr>
        <w:shd w:val="clear" w:color="auto" w:fill="DCDCD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01B0E"/>
    <w:pPr>
      <w:spacing w:after="0" w:line="240" w:lineRule="auto"/>
    </w:pPr>
    <w:rPr>
      <w:color w:val="008A8D"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val="0"/>
        <w:iCs/>
        <w:sz w:val="22"/>
      </w:rPr>
      <w:tblPr/>
      <w:tcPr>
        <w:tcBorders>
          <w:bottom w:val="single" w:sz="4" w:space="0" w:color="00B9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9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9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9BD" w:themeColor="accent1"/>
        </w:tcBorders>
        <w:shd w:val="clear" w:color="auto" w:fill="FFFFFF" w:themeFill="background1"/>
      </w:tcPr>
    </w:tblStylePr>
    <w:tblStylePr w:type="band1Vert">
      <w:tblPr/>
      <w:tcPr>
        <w:shd w:val="clear" w:color="auto" w:fill="BEFDFF" w:themeFill="accent1" w:themeFillTint="33"/>
      </w:tcPr>
    </w:tblStylePr>
    <w:tblStylePr w:type="band1Horz">
      <w:tblPr/>
      <w:tcPr>
        <w:shd w:val="clear" w:color="auto" w:fill="BEF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01B0E"/>
    <w:pPr>
      <w:spacing w:after="0" w:line="240" w:lineRule="auto"/>
    </w:pPr>
    <w:rPr>
      <w:color w:val="0C7375"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109B9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9B9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9B9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9B9D" w:themeColor="accent2"/>
        </w:tcBorders>
        <w:shd w:val="clear" w:color="auto" w:fill="FFFFFF" w:themeFill="background1"/>
      </w:tcPr>
    </w:tblStylePr>
    <w:tblStylePr w:type="band1Vert">
      <w:tblPr/>
      <w:tcPr>
        <w:shd w:val="clear" w:color="auto" w:fill="C1F7F8" w:themeFill="accent2" w:themeFillTint="33"/>
      </w:tcPr>
    </w:tblStylePr>
    <w:tblStylePr w:type="band1Horz">
      <w:tblPr/>
      <w:tcPr>
        <w:shd w:val="clear" w:color="auto" w:fill="C1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01B0E"/>
    <w:pPr>
      <w:spacing w:after="0" w:line="240" w:lineRule="auto"/>
    </w:pPr>
    <w:rPr>
      <w:color w:val="065D5F"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97E8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97E8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97E8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97E80" w:themeColor="accent3"/>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nhideWhenUsed/>
    <w:rsid w:val="00B01B0E"/>
    <w:pPr>
      <w:tabs>
        <w:tab w:val="left" w:pos="480"/>
        <w:tab w:val="left" w:pos="960"/>
        <w:tab w:val="left" w:pos="1440"/>
        <w:tab w:val="left" w:pos="1920"/>
        <w:tab w:val="left" w:pos="2400"/>
        <w:tab w:val="left" w:pos="2880"/>
        <w:tab w:val="left" w:pos="3360"/>
        <w:tab w:val="left" w:pos="3840"/>
        <w:tab w:val="left" w:pos="4320"/>
      </w:tabs>
      <w:spacing w:after="0" w:line="360" w:lineRule="auto"/>
      <w:contextualSpacing/>
    </w:pPr>
    <w:rPr>
      <w:rFonts w:ascii="PT Mono" w:hAnsi="PT Mono" w:cs="Consolas"/>
      <w:color w:val="4D4D4C"/>
      <w:sz w:val="20"/>
      <w:szCs w:val="20"/>
      <w14:cntxtAlts/>
    </w:rPr>
  </w:style>
  <w:style w:type="character" w:customStyle="1" w:styleId="MacroTextChar">
    <w:name w:val="Macro Text Char"/>
    <w:basedOn w:val="DefaultParagraphFont"/>
    <w:link w:val="MacroText"/>
    <w:rsid w:val="00B01B0E"/>
    <w:rPr>
      <w:rFonts w:ascii="PT Mono" w:hAnsi="PT Mono" w:cs="Consolas"/>
      <w:color w:val="4D4D4C"/>
      <w:sz w:val="20"/>
      <w:szCs w:val="20"/>
      <w14:cntxtAlts/>
    </w:rPr>
  </w:style>
  <w:style w:type="character" w:customStyle="1" w:styleId="Mention">
    <w:name w:val="Mention"/>
    <w:uiPriority w:val="99"/>
    <w:unhideWhenUsed/>
    <w:qFormat/>
    <w:rsid w:val="00B01B0E"/>
    <w:rPr>
      <w:rFonts w:asciiTheme="minorHAnsi" w:hAnsiTheme="minorHAnsi"/>
      <w:color w:val="969696" w:themeColor="text1" w:themeTint="99"/>
      <w:sz w:val="20"/>
      <w:shd w:val="clear" w:color="auto" w:fill="E1DFDD"/>
    </w:rPr>
  </w:style>
  <w:style w:type="paragraph" w:styleId="MessageHeader">
    <w:name w:val="Message Header"/>
    <w:basedOn w:val="Normal"/>
    <w:link w:val="MessageHeaderChar"/>
    <w:uiPriority w:val="99"/>
    <w:unhideWhenUsed/>
    <w:qFormat/>
    <w:rsid w:val="00B01B0E"/>
    <w:pPr>
      <w:shd w:val="pct10" w:color="00B9BD" w:themeColor="accent1" w:fill="auto"/>
      <w:spacing w:after="0" w:line="240" w:lineRule="auto"/>
    </w:pPr>
    <w:rPr>
      <w:rFonts w:asciiTheme="minorHAnsi" w:eastAsiaTheme="majorEastAsia" w:hAnsiTheme="minorHAnsi" w:cstheme="majorBidi"/>
    </w:rPr>
  </w:style>
  <w:style w:type="character" w:customStyle="1" w:styleId="MessageHeaderChar">
    <w:name w:val="Message Header Char"/>
    <w:basedOn w:val="DefaultParagraphFont"/>
    <w:link w:val="MessageHeader"/>
    <w:uiPriority w:val="99"/>
    <w:rsid w:val="00B01B0E"/>
    <w:rPr>
      <w:rFonts w:eastAsiaTheme="majorEastAsia" w:cstheme="majorBidi"/>
      <w:color w:val="4D4D4C"/>
      <w:sz w:val="22"/>
      <w:shd w:val="pct10" w:color="00B9BD" w:themeColor="accent1" w:fill="auto"/>
      <w14:cntxtAlts/>
    </w:rPr>
  </w:style>
  <w:style w:type="paragraph" w:styleId="NoSpacing">
    <w:name w:val="No Spacing"/>
    <w:uiPriority w:val="1"/>
    <w:rsid w:val="00B01B0E"/>
    <w:pPr>
      <w:spacing w:after="0" w:line="240" w:lineRule="auto"/>
      <w:contextualSpacing/>
    </w:pPr>
    <w:rPr>
      <w:rFonts w:ascii="Verdana" w:hAnsi="Verdana" w:cs="Times New Roman (Body CS)"/>
      <w:color w:val="323232" w:themeColor="text2"/>
      <w:sz w:val="22"/>
      <w14:cntxtAlts/>
    </w:rPr>
  </w:style>
  <w:style w:type="paragraph" w:styleId="NormalWeb">
    <w:name w:val="Normal (Web)"/>
    <w:basedOn w:val="Normal"/>
    <w:uiPriority w:val="99"/>
    <w:unhideWhenUsed/>
    <w:rsid w:val="00B01B0E"/>
    <w:rPr>
      <w:rFonts w:asciiTheme="minorHAnsi" w:hAnsiTheme="minorHAnsi" w:cs="Times New Roman"/>
    </w:rPr>
  </w:style>
  <w:style w:type="paragraph" w:styleId="NormalIndent">
    <w:name w:val="Normal Indent"/>
    <w:basedOn w:val="Normal"/>
    <w:uiPriority w:val="99"/>
    <w:unhideWhenUsed/>
    <w:rsid w:val="00B01B0E"/>
    <w:pPr>
      <w:ind w:left="720"/>
    </w:pPr>
  </w:style>
  <w:style w:type="paragraph" w:styleId="NoteHeading">
    <w:name w:val="Note Heading"/>
    <w:basedOn w:val="Normal"/>
    <w:next w:val="Normal"/>
    <w:link w:val="NoteHeadingChar"/>
    <w:uiPriority w:val="99"/>
    <w:semiHidden/>
    <w:unhideWhenUsed/>
    <w:rsid w:val="00B01B0E"/>
    <w:pPr>
      <w:spacing w:after="0" w:line="240" w:lineRule="auto"/>
    </w:pPr>
  </w:style>
  <w:style w:type="character" w:customStyle="1" w:styleId="NoteHeadingChar">
    <w:name w:val="Note Heading Char"/>
    <w:basedOn w:val="DefaultParagraphFont"/>
    <w:link w:val="NoteHeading"/>
    <w:uiPriority w:val="99"/>
    <w:semiHidden/>
    <w:rsid w:val="00B01B0E"/>
    <w:rPr>
      <w:rFonts w:ascii="Verdana" w:hAnsi="Verdana" w:cs="Times New Roman (Body CS)"/>
      <w:color w:val="4D4D4C"/>
      <w:sz w:val="22"/>
      <w14:cntxtAlts/>
    </w:rPr>
  </w:style>
  <w:style w:type="character" w:styleId="PageNumber">
    <w:name w:val="page number"/>
    <w:basedOn w:val="DefaultParagraphFont"/>
    <w:unhideWhenUsed/>
    <w:rsid w:val="00B01B0E"/>
    <w:rPr>
      <w:rFonts w:asciiTheme="minorHAnsi" w:hAnsiTheme="minorHAnsi"/>
      <w:sz w:val="20"/>
    </w:rPr>
  </w:style>
  <w:style w:type="character" w:styleId="PlaceholderText">
    <w:name w:val="Placeholder Text"/>
    <w:uiPriority w:val="99"/>
    <w:semiHidden/>
    <w:rsid w:val="00B01B0E"/>
    <w:rPr>
      <w:color w:val="808080"/>
    </w:rPr>
  </w:style>
  <w:style w:type="table" w:styleId="PlainTable1">
    <w:name w:val="Plain Table 1"/>
    <w:basedOn w:val="TableNormal"/>
    <w:uiPriority w:val="41"/>
    <w:rsid w:val="00B01B0E"/>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01B0E"/>
    <w:pPr>
      <w:spacing w:after="0" w:line="240" w:lineRule="auto"/>
    </w:pPr>
    <w:tblPr>
      <w:tblStyleRowBandSize w:val="1"/>
      <w:tblStyleColBandSize w:val="1"/>
      <w:tblInd w:w="0" w:type="dxa"/>
      <w:tblBorders>
        <w:top w:val="single" w:sz="4" w:space="0" w:color="A7A7A7" w:themeColor="text1" w:themeTint="80"/>
        <w:bottom w:val="single" w:sz="4" w:space="0" w:color="A7A7A7" w:themeColor="text1" w:themeTint="80"/>
      </w:tblBorders>
      <w:tblCellMar>
        <w:top w:w="0" w:type="dxa"/>
        <w:left w:w="108" w:type="dxa"/>
        <w:bottom w:w="0" w:type="dxa"/>
        <w:right w:w="108" w:type="dxa"/>
      </w:tblCellMar>
    </w:tblPr>
    <w:tblStylePr w:type="firstRow">
      <w:rPr>
        <w:b/>
        <w:bCs/>
      </w:rPr>
      <w:tblPr/>
      <w:tcPr>
        <w:tcBorders>
          <w:bottom w:val="single" w:sz="4" w:space="0" w:color="A7A7A7" w:themeColor="text1" w:themeTint="80"/>
        </w:tcBorders>
      </w:tcPr>
    </w:tblStylePr>
    <w:tblStylePr w:type="lastRow">
      <w:rPr>
        <w:b/>
        <w:bCs/>
      </w:rPr>
      <w:tblPr/>
      <w:tcPr>
        <w:tcBorders>
          <w:top w:val="single" w:sz="4" w:space="0" w:color="A7A7A7" w:themeColor="text1" w:themeTint="80"/>
        </w:tcBorders>
      </w:tcPr>
    </w:tblStylePr>
    <w:tblStylePr w:type="firstCol">
      <w:rPr>
        <w:b/>
        <w:bCs/>
      </w:rPr>
    </w:tblStylePr>
    <w:tblStylePr w:type="lastCol">
      <w:rPr>
        <w:b/>
        <w:bCs/>
      </w:rPr>
    </w:tblStylePr>
    <w:tblStylePr w:type="band1Vert">
      <w:tblPr/>
      <w:tcPr>
        <w:tcBorders>
          <w:left w:val="single" w:sz="4" w:space="0" w:color="A7A7A7" w:themeColor="text1" w:themeTint="80"/>
          <w:right w:val="single" w:sz="4" w:space="0" w:color="A7A7A7" w:themeColor="text1" w:themeTint="80"/>
        </w:tcBorders>
      </w:tcPr>
    </w:tblStylePr>
    <w:tblStylePr w:type="band2Vert">
      <w:tblPr/>
      <w:tcPr>
        <w:tcBorders>
          <w:left w:val="single" w:sz="4" w:space="0" w:color="A7A7A7" w:themeColor="text1" w:themeTint="80"/>
          <w:right w:val="single" w:sz="4" w:space="0" w:color="A7A7A7" w:themeColor="text1" w:themeTint="80"/>
        </w:tcBorders>
      </w:tcPr>
    </w:tblStylePr>
    <w:tblStylePr w:type="band1Horz">
      <w:tblPr/>
      <w:tcPr>
        <w:tcBorders>
          <w:top w:val="single" w:sz="4" w:space="0" w:color="A7A7A7" w:themeColor="text1" w:themeTint="80"/>
          <w:bottom w:val="single" w:sz="4" w:space="0" w:color="A7A7A7" w:themeColor="text1" w:themeTint="80"/>
        </w:tcBorders>
      </w:tcPr>
    </w:tblStylePr>
  </w:style>
  <w:style w:type="table" w:styleId="PlainTable3">
    <w:name w:val="Plain Table 3"/>
    <w:basedOn w:val="TableNormal"/>
    <w:uiPriority w:val="43"/>
    <w:rsid w:val="00B01B0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A7A7A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7A7A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PlainText">
    <w:name w:val="Plain Text"/>
    <w:basedOn w:val="Normal"/>
    <w:link w:val="PlainTextChar"/>
    <w:uiPriority w:val="99"/>
    <w:unhideWhenUsed/>
    <w:rsid w:val="00B01B0E"/>
    <w:pPr>
      <w:spacing w:after="0" w:line="240" w:lineRule="auto"/>
    </w:pPr>
    <w:rPr>
      <w:rFonts w:ascii="PT Mono" w:hAnsi="PT Mono" w:cs="Consolas"/>
      <w:sz w:val="21"/>
      <w:szCs w:val="21"/>
    </w:rPr>
  </w:style>
  <w:style w:type="character" w:customStyle="1" w:styleId="PlainTextChar">
    <w:name w:val="Plain Text Char"/>
    <w:basedOn w:val="DefaultParagraphFont"/>
    <w:link w:val="PlainText"/>
    <w:uiPriority w:val="99"/>
    <w:rsid w:val="00B01B0E"/>
    <w:rPr>
      <w:rFonts w:ascii="PT Mono" w:hAnsi="PT Mono" w:cs="Consolas"/>
      <w:color w:val="4D4D4C"/>
      <w:sz w:val="21"/>
      <w:szCs w:val="21"/>
      <w14:cntxtAlts/>
    </w:rPr>
  </w:style>
  <w:style w:type="paragraph" w:styleId="Quote">
    <w:name w:val="Quote"/>
    <w:basedOn w:val="IntenseQuote"/>
    <w:next w:val="Normal"/>
    <w:link w:val="QuoteChar"/>
    <w:uiPriority w:val="29"/>
    <w:qFormat/>
    <w:rsid w:val="00B01B0E"/>
    <w:pPr>
      <w:pBdr>
        <w:left w:val="single" w:sz="36" w:space="10" w:color="969696" w:themeColor="text1" w:themeTint="99"/>
      </w:pBdr>
    </w:pPr>
    <w:rPr>
      <w:color w:val="757171" w:themeColor="background2" w:themeShade="80"/>
    </w:rPr>
  </w:style>
  <w:style w:type="character" w:customStyle="1" w:styleId="QuoteChar">
    <w:name w:val="Quote Char"/>
    <w:basedOn w:val="DefaultParagraphFont"/>
    <w:link w:val="Quote"/>
    <w:uiPriority w:val="29"/>
    <w:rsid w:val="00B01B0E"/>
    <w:rPr>
      <w:rFonts w:ascii="Verdana" w:hAnsi="Verdana" w:cs="Times New Roman (Body CS)"/>
      <w:i/>
      <w:iCs/>
      <w:color w:val="757171" w:themeColor="background2" w:themeShade="80"/>
      <w:sz w:val="28"/>
      <w14:cntxtAlts/>
    </w:rPr>
  </w:style>
  <w:style w:type="paragraph" w:styleId="Salutation">
    <w:name w:val="Salutation"/>
    <w:basedOn w:val="Normal"/>
    <w:next w:val="Normal"/>
    <w:link w:val="SalutationChar"/>
    <w:uiPriority w:val="99"/>
    <w:unhideWhenUsed/>
    <w:rsid w:val="00B01B0E"/>
  </w:style>
  <w:style w:type="character" w:customStyle="1" w:styleId="SalutationChar">
    <w:name w:val="Salutation Char"/>
    <w:basedOn w:val="DefaultParagraphFont"/>
    <w:link w:val="Salutation"/>
    <w:uiPriority w:val="99"/>
    <w:rsid w:val="00B01B0E"/>
    <w:rPr>
      <w:rFonts w:ascii="Verdana" w:hAnsi="Verdana" w:cs="Times New Roman (Body CS)"/>
      <w:color w:val="4D4D4C"/>
      <w:sz w:val="22"/>
      <w14:cntxtAlts/>
    </w:rPr>
  </w:style>
  <w:style w:type="paragraph" w:styleId="Signature">
    <w:name w:val="Signature"/>
    <w:basedOn w:val="Normal"/>
    <w:link w:val="SignatureChar"/>
    <w:uiPriority w:val="99"/>
    <w:unhideWhenUsed/>
    <w:rsid w:val="00B01B0E"/>
    <w:pPr>
      <w:spacing w:after="0" w:line="240" w:lineRule="auto"/>
      <w:ind w:left="4252"/>
    </w:pPr>
  </w:style>
  <w:style w:type="character" w:customStyle="1" w:styleId="SignatureChar">
    <w:name w:val="Signature Char"/>
    <w:basedOn w:val="DefaultParagraphFont"/>
    <w:link w:val="Signature"/>
    <w:uiPriority w:val="99"/>
    <w:rsid w:val="00B01B0E"/>
    <w:rPr>
      <w:rFonts w:ascii="Verdana" w:hAnsi="Verdana" w:cs="Times New Roman (Body CS)"/>
      <w:color w:val="4D4D4C"/>
      <w:sz w:val="22"/>
      <w14:cntxtAlts/>
    </w:rPr>
  </w:style>
  <w:style w:type="character" w:customStyle="1" w:styleId="SmallTags">
    <w:name w:val="Small Tags"/>
    <w:uiPriority w:val="1"/>
    <w:qFormat/>
    <w:rsid w:val="00F92931"/>
    <w:rPr>
      <w:rFonts w:asciiTheme="minorHAnsi" w:hAnsiTheme="minorHAnsi"/>
      <w:color w:val="FFFFFF" w:themeColor="background1"/>
      <w:position w:val="2"/>
      <w:sz w:val="16"/>
      <w:bdr w:val="single" w:sz="24" w:space="0" w:color="00B9BD" w:themeColor="accent1"/>
      <w:shd w:val="solid" w:color="00B9BD" w:themeColor="accent1" w:fill="00B9BD" w:themeFill="accent1"/>
    </w:rPr>
  </w:style>
  <w:style w:type="character" w:customStyle="1" w:styleId="SmartHyperlink">
    <w:name w:val="Smart Hyperlink"/>
    <w:uiPriority w:val="99"/>
    <w:unhideWhenUsed/>
    <w:qFormat/>
    <w:rsid w:val="00B01B0E"/>
    <w:rPr>
      <w:rFonts w:asciiTheme="minorHAnsi" w:hAnsiTheme="minorHAnsi"/>
      <w:color w:val="323232" w:themeColor="text2"/>
      <w:sz w:val="22"/>
      <w:u w:val="dotted" w:color="00B9BD" w:themeColor="accent1"/>
    </w:rPr>
  </w:style>
  <w:style w:type="character" w:customStyle="1" w:styleId="SmartLink">
    <w:name w:val="Smart Link"/>
    <w:uiPriority w:val="99"/>
    <w:unhideWhenUsed/>
    <w:qFormat/>
    <w:rsid w:val="00B01B0E"/>
    <w:rPr>
      <w:rFonts w:asciiTheme="minorHAnsi" w:hAnsiTheme="minorHAnsi"/>
      <w:color w:val="00B9BD" w:themeColor="hyperlink"/>
      <w:sz w:val="22"/>
      <w:u w:val="single"/>
      <w:shd w:val="clear" w:color="auto" w:fill="E1DFDD"/>
    </w:rPr>
  </w:style>
  <w:style w:type="character" w:styleId="Strong">
    <w:name w:val="Strong"/>
    <w:uiPriority w:val="22"/>
    <w:qFormat/>
    <w:rsid w:val="00B01B0E"/>
    <w:rPr>
      <w:b/>
      <w:bCs/>
    </w:rPr>
  </w:style>
  <w:style w:type="paragraph" w:styleId="Subtitle">
    <w:name w:val="Subtitle"/>
    <w:basedOn w:val="Normal"/>
    <w:next w:val="Normal"/>
    <w:link w:val="SubtitleChar"/>
    <w:uiPriority w:val="11"/>
    <w:rsid w:val="00B01B0E"/>
    <w:pPr>
      <w:numPr>
        <w:ilvl w:val="1"/>
      </w:numPr>
      <w:spacing w:after="160"/>
    </w:pPr>
    <w:rPr>
      <w:rFonts w:asciiTheme="minorHAnsi" w:eastAsiaTheme="minorEastAsia" w:hAnsiTheme="minorHAnsi" w:cstheme="minorBidi"/>
      <w:color w:val="8E8E8E" w:themeColor="text1" w:themeTint="A5"/>
      <w:spacing w:val="15"/>
      <w:szCs w:val="22"/>
    </w:rPr>
  </w:style>
  <w:style w:type="character" w:customStyle="1" w:styleId="SubtitleChar">
    <w:name w:val="Subtitle Char"/>
    <w:basedOn w:val="DefaultParagraphFont"/>
    <w:link w:val="Subtitle"/>
    <w:uiPriority w:val="11"/>
    <w:rsid w:val="00B01B0E"/>
    <w:rPr>
      <w:rFonts w:eastAsiaTheme="minorEastAsia"/>
      <w:color w:val="8E8E8E" w:themeColor="text1" w:themeTint="A5"/>
      <w:spacing w:val="15"/>
      <w:sz w:val="22"/>
      <w:szCs w:val="22"/>
      <w14:cntxtAlts/>
    </w:rPr>
  </w:style>
  <w:style w:type="character" w:styleId="SubtleEmphasis">
    <w:name w:val="Subtle Emphasis"/>
    <w:uiPriority w:val="19"/>
    <w:rsid w:val="00B01B0E"/>
    <w:rPr>
      <w:i/>
      <w:iCs/>
      <w:color w:val="7C7C7C" w:themeColor="text1" w:themeTint="BF"/>
    </w:rPr>
  </w:style>
  <w:style w:type="character" w:styleId="SubtleReference">
    <w:name w:val="Subtle Reference"/>
    <w:uiPriority w:val="31"/>
    <w:rsid w:val="00B01B0E"/>
    <w:rPr>
      <w:smallCaps/>
      <w:color w:val="8E8E8E" w:themeColor="text1" w:themeTint="A5"/>
    </w:rPr>
  </w:style>
  <w:style w:type="table" w:styleId="TableGrid">
    <w:name w:val="Table Grid"/>
    <w:basedOn w:val="TableNormal"/>
    <w:uiPriority w:val="39"/>
    <w:rsid w:val="00B01B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rsid w:val="00B01B0E"/>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TableofAuthorities">
    <w:name w:val="table of authorities"/>
    <w:basedOn w:val="Normal"/>
    <w:next w:val="Normal"/>
    <w:uiPriority w:val="99"/>
    <w:semiHidden/>
    <w:unhideWhenUsed/>
    <w:rsid w:val="00B01B0E"/>
    <w:pPr>
      <w:spacing w:after="0"/>
      <w:ind w:left="220" w:hanging="220"/>
    </w:pPr>
  </w:style>
  <w:style w:type="paragraph" w:styleId="TableofFigures">
    <w:name w:val="table of figures"/>
    <w:basedOn w:val="Normal"/>
    <w:next w:val="Normal"/>
    <w:uiPriority w:val="99"/>
    <w:semiHidden/>
    <w:unhideWhenUsed/>
    <w:rsid w:val="00B01B0E"/>
    <w:pPr>
      <w:spacing w:after="0"/>
    </w:pPr>
  </w:style>
  <w:style w:type="paragraph" w:customStyle="1" w:styleId="TablesCellsBody">
    <w:name w:val="Tables Cells Body"/>
    <w:basedOn w:val="Normal"/>
    <w:qFormat/>
    <w:rsid w:val="00B01B0E"/>
    <w:pPr>
      <w:snapToGrid w:val="0"/>
      <w:spacing w:after="100" w:afterAutospacing="1" w:line="240" w:lineRule="auto"/>
      <w:textboxTightWrap w:val="firstLineOnly"/>
    </w:pPr>
    <w:rPr>
      <w:color w:val="7C7C7C" w:themeColor="text1" w:themeTint="BF"/>
      <w:sz w:val="20"/>
      <w:szCs w:val="20"/>
    </w:rPr>
  </w:style>
  <w:style w:type="paragraph" w:customStyle="1" w:styleId="TablesHeadingsGSWhite">
    <w:name w:val="Tables Headings GS White"/>
    <w:next w:val="Normal"/>
    <w:qFormat/>
    <w:rsid w:val="00B01B0E"/>
    <w:pPr>
      <w:spacing w:after="0" w:line="240" w:lineRule="auto"/>
      <w:textboxTightWrap w:val="firstLineOnly"/>
    </w:pPr>
    <w:rPr>
      <w:rFonts w:ascii="Verdana" w:hAnsi="Verdana" w:cs="Times New Roman (Body CS)"/>
      <w:caps/>
      <w:color w:val="FFFFFF" w:themeColor="background1"/>
      <w:sz w:val="22"/>
      <w14:cntxtAlts/>
    </w:rPr>
  </w:style>
  <w:style w:type="paragraph" w:styleId="TOAHeading">
    <w:name w:val="toa heading"/>
    <w:basedOn w:val="Normal"/>
    <w:next w:val="Normal"/>
    <w:uiPriority w:val="99"/>
    <w:semiHidden/>
    <w:unhideWhenUsed/>
    <w:rsid w:val="00B01B0E"/>
    <w:pPr>
      <w:spacing w:before="120"/>
    </w:pPr>
    <w:rPr>
      <w:rFonts w:asciiTheme="majorHAnsi" w:eastAsiaTheme="majorEastAsia" w:hAnsiTheme="majorHAnsi" w:cstheme="majorBidi"/>
      <w:b/>
      <w:bCs/>
      <w:sz w:val="24"/>
    </w:rPr>
  </w:style>
  <w:style w:type="paragraph" w:styleId="TOC1">
    <w:name w:val="toc 1"/>
    <w:next w:val="TOC2"/>
    <w:link w:val="TOC1Char"/>
    <w:uiPriority w:val="39"/>
    <w:unhideWhenUsed/>
    <w:rsid w:val="00394A4D"/>
    <w:pPr>
      <w:adjustRightInd w:val="0"/>
      <w:snapToGrid w:val="0"/>
      <w:spacing w:after="0" w:line="360" w:lineRule="auto"/>
    </w:pPr>
    <w:rPr>
      <w:rFonts w:asciiTheme="majorHAnsi" w:hAnsiTheme="majorHAnsi" w:cs="Times New Roman (Body CS)"/>
      <w:bCs/>
      <w:iCs/>
      <w:caps/>
      <w:color w:val="626262" w:themeColor="text1" w:themeTint="E6"/>
      <w:sz w:val="22"/>
      <w14:cntxtAlts/>
    </w:rPr>
  </w:style>
  <w:style w:type="paragraph" w:styleId="TOC2">
    <w:name w:val="toc 2"/>
    <w:basedOn w:val="Normal"/>
    <w:next w:val="Normal"/>
    <w:link w:val="TOC2Char"/>
    <w:uiPriority w:val="39"/>
    <w:unhideWhenUsed/>
    <w:rsid w:val="00394A4D"/>
    <w:pPr>
      <w:suppressAutoHyphens/>
      <w:snapToGrid w:val="0"/>
      <w:spacing w:after="0"/>
    </w:pPr>
    <w:rPr>
      <w:rFonts w:asciiTheme="minorHAnsi" w:hAnsiTheme="minorHAnsi"/>
      <w:bCs/>
      <w:color w:val="626262" w:themeColor="text1" w:themeTint="E6"/>
      <w:sz w:val="20"/>
      <w:szCs w:val="22"/>
    </w:rPr>
  </w:style>
  <w:style w:type="paragraph" w:styleId="TOC3">
    <w:name w:val="toc 3"/>
    <w:basedOn w:val="Normal"/>
    <w:next w:val="Normal"/>
    <w:link w:val="TOC3Char"/>
    <w:uiPriority w:val="39"/>
    <w:unhideWhenUsed/>
    <w:rsid w:val="00394A4D"/>
    <w:pPr>
      <w:tabs>
        <w:tab w:val="left" w:pos="284"/>
        <w:tab w:val="right" w:leader="underscore" w:pos="9622"/>
      </w:tabs>
      <w:suppressAutoHyphens/>
      <w:adjustRightInd w:val="0"/>
      <w:snapToGrid w:val="0"/>
      <w:spacing w:after="0"/>
    </w:pPr>
    <w:rPr>
      <w:rFonts w:asciiTheme="minorHAnsi" w:hAnsiTheme="minorHAnsi"/>
      <w:caps/>
      <w:noProof/>
      <w:color w:val="626262" w:themeColor="text1" w:themeTint="E6"/>
      <w:sz w:val="20"/>
      <w:szCs w:val="20"/>
    </w:rPr>
  </w:style>
  <w:style w:type="paragraph" w:styleId="TOC4">
    <w:name w:val="toc 4"/>
    <w:basedOn w:val="Normal"/>
    <w:next w:val="Normal"/>
    <w:uiPriority w:val="39"/>
    <w:semiHidden/>
    <w:unhideWhenUsed/>
    <w:rsid w:val="00B01B0E"/>
    <w:pPr>
      <w:spacing w:after="0"/>
      <w:ind w:left="660"/>
    </w:pPr>
    <w:rPr>
      <w:rFonts w:asciiTheme="minorHAnsi" w:hAnsiTheme="minorHAnsi"/>
      <w:sz w:val="20"/>
      <w:szCs w:val="20"/>
    </w:rPr>
  </w:style>
  <w:style w:type="paragraph" w:styleId="TOC5">
    <w:name w:val="toc 5"/>
    <w:basedOn w:val="Normal"/>
    <w:next w:val="Normal"/>
    <w:uiPriority w:val="39"/>
    <w:semiHidden/>
    <w:unhideWhenUsed/>
    <w:rsid w:val="00B01B0E"/>
    <w:pPr>
      <w:spacing w:after="0"/>
      <w:ind w:left="880"/>
    </w:pPr>
    <w:rPr>
      <w:rFonts w:asciiTheme="minorHAnsi" w:hAnsiTheme="minorHAnsi"/>
      <w:sz w:val="20"/>
      <w:szCs w:val="20"/>
    </w:rPr>
  </w:style>
  <w:style w:type="paragraph" w:styleId="TOC6">
    <w:name w:val="toc 6"/>
    <w:basedOn w:val="Normal"/>
    <w:next w:val="Normal"/>
    <w:uiPriority w:val="39"/>
    <w:semiHidden/>
    <w:unhideWhenUsed/>
    <w:rsid w:val="00B01B0E"/>
    <w:pPr>
      <w:spacing w:after="0"/>
      <w:ind w:left="1100"/>
    </w:pPr>
    <w:rPr>
      <w:rFonts w:asciiTheme="minorHAnsi" w:hAnsiTheme="minorHAnsi"/>
      <w:sz w:val="20"/>
      <w:szCs w:val="20"/>
    </w:rPr>
  </w:style>
  <w:style w:type="paragraph" w:styleId="TOC7">
    <w:name w:val="toc 7"/>
    <w:basedOn w:val="Normal"/>
    <w:next w:val="Normal"/>
    <w:uiPriority w:val="39"/>
    <w:semiHidden/>
    <w:unhideWhenUsed/>
    <w:rsid w:val="00B01B0E"/>
    <w:pPr>
      <w:spacing w:after="0"/>
      <w:ind w:left="1320"/>
    </w:pPr>
    <w:rPr>
      <w:rFonts w:asciiTheme="minorHAnsi" w:hAnsiTheme="minorHAnsi"/>
      <w:sz w:val="20"/>
      <w:szCs w:val="20"/>
    </w:rPr>
  </w:style>
  <w:style w:type="paragraph" w:styleId="TOC8">
    <w:name w:val="toc 8"/>
    <w:basedOn w:val="Normal"/>
    <w:next w:val="Normal"/>
    <w:uiPriority w:val="39"/>
    <w:semiHidden/>
    <w:unhideWhenUsed/>
    <w:rsid w:val="00B01B0E"/>
    <w:pPr>
      <w:spacing w:after="0"/>
      <w:ind w:left="1540"/>
    </w:pPr>
    <w:rPr>
      <w:rFonts w:asciiTheme="minorHAnsi" w:hAnsiTheme="minorHAnsi"/>
      <w:sz w:val="20"/>
      <w:szCs w:val="20"/>
    </w:rPr>
  </w:style>
  <w:style w:type="paragraph" w:styleId="TOC9">
    <w:name w:val="toc 9"/>
    <w:basedOn w:val="Normal"/>
    <w:next w:val="Normal"/>
    <w:uiPriority w:val="39"/>
    <w:semiHidden/>
    <w:unhideWhenUsed/>
    <w:rsid w:val="00B01B0E"/>
    <w:pPr>
      <w:spacing w:after="0"/>
      <w:ind w:left="1760"/>
    </w:pPr>
    <w:rPr>
      <w:rFonts w:asciiTheme="minorHAnsi" w:hAnsiTheme="minorHAnsi"/>
      <w:sz w:val="20"/>
      <w:szCs w:val="20"/>
    </w:rPr>
  </w:style>
  <w:style w:type="paragraph" w:styleId="TOCHeading">
    <w:name w:val="TOC Heading"/>
    <w:basedOn w:val="Normal"/>
    <w:next w:val="Normal"/>
    <w:uiPriority w:val="39"/>
    <w:unhideWhenUsed/>
    <w:rsid w:val="00B01B0E"/>
    <w:pPr>
      <w:spacing w:line="240" w:lineRule="auto"/>
    </w:pPr>
    <w:rPr>
      <w:color w:val="00B9BD" w:themeColor="accent1"/>
      <w:sz w:val="32"/>
    </w:rPr>
  </w:style>
  <w:style w:type="character" w:customStyle="1" w:styleId="UnresolvedMention">
    <w:name w:val="Unresolved Mention"/>
    <w:uiPriority w:val="99"/>
    <w:unhideWhenUsed/>
    <w:rsid w:val="00B01B0E"/>
    <w:rPr>
      <w:rFonts w:asciiTheme="minorHAnsi" w:hAnsiTheme="minorHAnsi"/>
      <w:color w:val="605E5C"/>
      <w:sz w:val="22"/>
      <w:shd w:val="clear" w:color="auto" w:fill="E1DFDD"/>
    </w:rPr>
  </w:style>
  <w:style w:type="numbering" w:customStyle="1" w:styleId="BulletedListStyle">
    <w:name w:val="Bulleted List Style"/>
    <w:uiPriority w:val="99"/>
    <w:rsid w:val="00B01B0E"/>
    <w:pPr>
      <w:numPr>
        <w:numId w:val="11"/>
      </w:numPr>
    </w:pPr>
  </w:style>
  <w:style w:type="paragraph" w:customStyle="1" w:styleId="Default">
    <w:name w:val="Default"/>
    <w:rsid w:val="00C30F02"/>
    <w:pPr>
      <w:autoSpaceDE w:val="0"/>
      <w:autoSpaceDN w:val="0"/>
      <w:adjustRightInd w:val="0"/>
      <w:spacing w:after="0" w:line="240" w:lineRule="auto"/>
    </w:pPr>
    <w:rPr>
      <w:rFonts w:ascii="Verdana" w:hAnsi="Verdana" w:cs="Verdana"/>
      <w:color w:val="000000"/>
      <w:lang w:val="en-GB"/>
    </w:rPr>
  </w:style>
  <w:style w:type="numbering" w:customStyle="1" w:styleId="GS-Parapgraphsnumbered">
    <w:name w:val="GS-Parapgraphs numbered"/>
    <w:uiPriority w:val="99"/>
    <w:rsid w:val="00991401"/>
    <w:pPr>
      <w:numPr>
        <w:numId w:val="14"/>
      </w:numPr>
    </w:pPr>
  </w:style>
  <w:style w:type="paragraph" w:customStyle="1" w:styleId="P">
    <w:name w:val="P"/>
    <w:basedOn w:val="Normal"/>
    <w:qFormat/>
    <w:rsid w:val="00350D03"/>
    <w:pPr>
      <w:numPr>
        <w:ilvl w:val="2"/>
        <w:numId w:val="15"/>
      </w:numPr>
    </w:pPr>
  </w:style>
  <w:style w:type="character" w:customStyle="1" w:styleId="TOC3Char">
    <w:name w:val="TOC 3 Char"/>
    <w:basedOn w:val="DefaultParagraphFont"/>
    <w:link w:val="TOC3"/>
    <w:uiPriority w:val="39"/>
    <w:rsid w:val="00394A4D"/>
    <w:rPr>
      <w:rFonts w:cs="Times New Roman (Body CS)"/>
      <w:caps/>
      <w:noProof/>
      <w:color w:val="626262" w:themeColor="text1" w:themeTint="E6"/>
      <w:sz w:val="20"/>
      <w:szCs w:val="20"/>
      <w14:cntxtAlts/>
    </w:rPr>
  </w:style>
  <w:style w:type="character" w:customStyle="1" w:styleId="TOC1Char">
    <w:name w:val="TOC 1 Char"/>
    <w:basedOn w:val="DefaultParagraphFont"/>
    <w:link w:val="TOC1"/>
    <w:uiPriority w:val="39"/>
    <w:rsid w:val="00394A4D"/>
    <w:rPr>
      <w:rFonts w:asciiTheme="majorHAnsi" w:hAnsiTheme="majorHAnsi" w:cs="Times New Roman (Body CS)"/>
      <w:bCs/>
      <w:iCs/>
      <w:caps/>
      <w:color w:val="626262" w:themeColor="text1" w:themeTint="E6"/>
      <w:sz w:val="22"/>
      <w14:cntxtAlts/>
    </w:rPr>
  </w:style>
  <w:style w:type="character" w:customStyle="1" w:styleId="TOC2Char">
    <w:name w:val="TOC 2 Char"/>
    <w:basedOn w:val="DefaultParagraphFont"/>
    <w:link w:val="TOC2"/>
    <w:uiPriority w:val="39"/>
    <w:rsid w:val="00394A4D"/>
    <w:rPr>
      <w:rFonts w:cs="Times New Roman (Body CS)"/>
      <w:bCs/>
      <w:color w:val="626262" w:themeColor="text1" w:themeTint="E6"/>
      <w:sz w:val="20"/>
      <w:szCs w:val="22"/>
      <w14:cntxtAlts/>
    </w:rPr>
  </w:style>
  <w:style w:type="table" w:styleId="GridTable5Dark-Accent1">
    <w:name w:val="Grid Table 5 Dark Accent 1"/>
    <w:basedOn w:val="TableNormal"/>
    <w:uiPriority w:val="50"/>
    <w:rsid w:val="006D53FE"/>
    <w:pPr>
      <w:spacing w:after="0" w:line="240" w:lineRule="auto"/>
    </w:pPr>
    <w:rPr>
      <w:sz w:val="22"/>
      <w:lang w:eastAsia="en-GB"/>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table" w:styleId="GridTable5Dark">
    <w:name w:val="Grid Table 5 Dark"/>
    <w:basedOn w:val="TableNormal"/>
    <w:uiPriority w:val="50"/>
    <w:rsid w:val="006D53FE"/>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CDCD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515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515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515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5151" w:themeFill="text1"/>
      </w:tcPr>
    </w:tblStylePr>
    <w:tblStylePr w:type="band1Vert">
      <w:tblPr/>
      <w:tcPr>
        <w:shd w:val="clear" w:color="auto" w:fill="B9B9B9" w:themeFill="text1" w:themeFillTint="66"/>
      </w:tcPr>
    </w:tblStylePr>
    <w:tblStylePr w:type="band1Horz">
      <w:tblPr/>
      <w:tcPr>
        <w:shd w:val="clear" w:color="auto" w:fill="B9B9B9" w:themeFill="text1" w:themeFillTint="66"/>
      </w:tcPr>
    </w:tblStylePr>
  </w:style>
  <w:style w:type="table" w:styleId="GridTable4-Accent3">
    <w:name w:val="Grid Table 4 Accent 3"/>
    <w:basedOn w:val="TableNormal"/>
    <w:uiPriority w:val="49"/>
    <w:rsid w:val="006D53FE"/>
    <w:pPr>
      <w:spacing w:after="0" w:line="240" w:lineRule="auto"/>
    </w:pPr>
    <w:tblPr>
      <w:tblStyleRowBandSize w:val="1"/>
      <w:tblStyleColBandSize w:val="1"/>
      <w:tblInd w:w="0" w:type="dxa"/>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97E80" w:themeColor="accent3"/>
          <w:left w:val="single" w:sz="4" w:space="0" w:color="097E80" w:themeColor="accent3"/>
          <w:bottom w:val="single" w:sz="4" w:space="0" w:color="097E80" w:themeColor="accent3"/>
          <w:right w:val="single" w:sz="4" w:space="0" w:color="097E80" w:themeColor="accent3"/>
          <w:insideH w:val="nil"/>
          <w:insideV w:val="nil"/>
        </w:tcBorders>
        <w:shd w:val="clear" w:color="auto" w:fill="097E80" w:themeFill="accent3"/>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GridTable5Dark-Accent2">
    <w:name w:val="Grid Table 5 Dark Accent 2"/>
    <w:basedOn w:val="TableNormal"/>
    <w:uiPriority w:val="50"/>
    <w:rsid w:val="009B77FD"/>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F8F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9B9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9B9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9B9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9B9D" w:themeFill="accent2"/>
      </w:tcPr>
    </w:tblStylePr>
    <w:tblStylePr w:type="band1Vert">
      <w:tblPr/>
      <w:tcPr>
        <w:shd w:val="clear" w:color="auto" w:fill="84F0F2" w:themeFill="accent2" w:themeFillTint="66"/>
      </w:tcPr>
    </w:tblStylePr>
    <w:tblStylePr w:type="band1Horz">
      <w:tblPr/>
      <w:tcPr>
        <w:shd w:val="clear" w:color="auto" w:fill="84F0F2" w:themeFill="accent2" w:themeFillTint="66"/>
      </w:tcPr>
    </w:tblStylePr>
  </w:style>
  <w:style w:type="paragraph" w:customStyle="1" w:styleId="SectionTitle">
    <w:name w:val="Section Title"/>
    <w:basedOn w:val="Normal"/>
    <w:next w:val="SectionList"/>
    <w:rsid w:val="004473A5"/>
    <w:pPr>
      <w:numPr>
        <w:numId w:val="16"/>
      </w:numPr>
      <w:spacing w:before="240" w:after="120"/>
      <w:contextualSpacing w:val="0"/>
    </w:pPr>
    <w:rPr>
      <w:rFonts w:asciiTheme="majorHAnsi" w:eastAsia="Times New Roman" w:hAnsiTheme="majorHAnsi" w:cs="Arial"/>
      <w:color w:val="auto"/>
      <w:sz w:val="28"/>
      <w:szCs w:val="22"/>
      <w:lang w:val="en-GB" w:eastAsia="en-GB"/>
      <w14:cntxtAlts w14:val="0"/>
    </w:rPr>
  </w:style>
  <w:style w:type="paragraph" w:customStyle="1" w:styleId="SectionList">
    <w:name w:val="Section List"/>
    <w:basedOn w:val="Normal"/>
    <w:next w:val="Default"/>
    <w:autoRedefine/>
    <w:rsid w:val="004473A5"/>
    <w:pPr>
      <w:numPr>
        <w:ilvl w:val="1"/>
        <w:numId w:val="16"/>
      </w:numPr>
      <w:spacing w:line="240" w:lineRule="auto"/>
      <w:contextualSpacing w:val="0"/>
    </w:pPr>
    <w:rPr>
      <w:rFonts w:asciiTheme="minorHAnsi" w:eastAsia="Times New Roman" w:hAnsiTheme="minorHAnsi" w:cs="Times New Roman"/>
      <w:b/>
      <w:color w:val="auto"/>
      <w:szCs w:val="22"/>
      <w:lang w:val="en-GB" w:eastAsia="en-GB"/>
      <w14:cntxtAlts w14:val="0"/>
    </w:rPr>
  </w:style>
  <w:style w:type="paragraph" w:customStyle="1" w:styleId="SectionList2nd">
    <w:name w:val="Section List 2nd"/>
    <w:basedOn w:val="Normal"/>
    <w:rsid w:val="004473A5"/>
    <w:pPr>
      <w:numPr>
        <w:ilvl w:val="2"/>
        <w:numId w:val="16"/>
      </w:numPr>
      <w:spacing w:line="240" w:lineRule="auto"/>
      <w:contextualSpacing w:val="0"/>
    </w:pPr>
    <w:rPr>
      <w:rFonts w:asciiTheme="minorHAnsi" w:eastAsia="Times New Roman" w:hAnsiTheme="minorHAnsi" w:cs="Times New Roman"/>
      <w:bCs/>
      <w:color w:val="auto"/>
      <w:szCs w:val="22"/>
      <w:lang w:val="en-GB" w:eastAsia="en-GB"/>
      <w14:cntxtAlts w14:val="0"/>
    </w:rPr>
  </w:style>
  <w:style w:type="paragraph" w:customStyle="1" w:styleId="AtxtHdgs">
    <w:name w:val="Atxt_Hdgs"/>
    <w:basedOn w:val="Normal"/>
    <w:rsid w:val="00816579"/>
    <w:pPr>
      <w:spacing w:after="0" w:line="240" w:lineRule="auto"/>
      <w:contextualSpacing w:val="0"/>
      <w:jc w:val="center"/>
    </w:pPr>
    <w:rPr>
      <w:rFonts w:ascii="Arial" w:eastAsia="Times New Roman" w:hAnsi="Arial" w:cs="Times New Roman"/>
      <w:color w:val="auto"/>
      <w:szCs w:val="20"/>
      <w:lang w:val="en-GB" w:eastAsia="de-DE"/>
      <w14:cntxtAlts w14:val="0"/>
    </w:rPr>
  </w:style>
  <w:style w:type="numbering" w:customStyle="1" w:styleId="SDMTableBoxParaList">
    <w:name w:val="SDMTable&amp;BoxParaList"/>
    <w:rsid w:val="00816579"/>
    <w:pPr>
      <w:numPr>
        <w:numId w:val="17"/>
      </w:numPr>
    </w:pPr>
  </w:style>
  <w:style w:type="numbering" w:customStyle="1" w:styleId="SDMTableBoxParaNumberedList">
    <w:name w:val="SDMTable&amp;BoxParaNumberedList"/>
    <w:rsid w:val="00816579"/>
    <w:pPr>
      <w:numPr>
        <w:numId w:val="18"/>
      </w:numPr>
    </w:pPr>
  </w:style>
  <w:style w:type="numbering" w:customStyle="1" w:styleId="SDMFootnoteList">
    <w:name w:val="SDMFootnoteList"/>
    <w:uiPriority w:val="99"/>
    <w:rsid w:val="00816579"/>
    <w:pPr>
      <w:numPr>
        <w:numId w:val="19"/>
      </w:numPr>
    </w:pPr>
  </w:style>
  <w:style w:type="paragraph" w:customStyle="1" w:styleId="RegSectionLevel1">
    <w:name w:val="RegSectionLevel1"/>
    <w:basedOn w:val="Normal"/>
    <w:rsid w:val="00816579"/>
    <w:pPr>
      <w:keepNext/>
      <w:numPr>
        <w:ilvl w:val="1"/>
        <w:numId w:val="21"/>
      </w:numPr>
      <w:spacing w:before="120" w:after="0" w:line="240" w:lineRule="auto"/>
      <w:contextualSpacing w:val="0"/>
      <w:jc w:val="both"/>
      <w:outlineLvl w:val="0"/>
    </w:pPr>
    <w:rPr>
      <w:rFonts w:ascii="Avenir Book" w:eastAsia="MS Mincho" w:hAnsi="Avenir Book" w:cs="Times New Roman"/>
      <w:b/>
      <w:color w:val="auto"/>
      <w:szCs w:val="20"/>
      <w:lang w:val="en-GB"/>
      <w14:cntxtAlts w14:val="0"/>
    </w:rPr>
  </w:style>
  <w:style w:type="numbering" w:customStyle="1" w:styleId="SDMPDDPoASectionList">
    <w:name w:val="SDMPDD&amp;PoASectionList"/>
    <w:uiPriority w:val="99"/>
    <w:rsid w:val="00816579"/>
    <w:pPr>
      <w:numPr>
        <w:numId w:val="20"/>
      </w:numPr>
    </w:pPr>
  </w:style>
  <w:style w:type="numbering" w:customStyle="1" w:styleId="SDMTableBoxFigureFootnoteFullPageList">
    <w:name w:val="SDMTableBoxFigureFootnoteFullPageList"/>
    <w:uiPriority w:val="99"/>
    <w:rsid w:val="00E51EF3"/>
    <w:pPr>
      <w:numPr>
        <w:numId w:val="22"/>
      </w:numPr>
    </w:pPr>
  </w:style>
  <w:style w:type="paragraph" w:styleId="Revision">
    <w:name w:val="Revision"/>
    <w:hidden/>
    <w:uiPriority w:val="99"/>
    <w:semiHidden/>
    <w:rsid w:val="0056373F"/>
    <w:pPr>
      <w:spacing w:after="0" w:line="240" w:lineRule="auto"/>
    </w:pPr>
    <w:rPr>
      <w:rFonts w:ascii="Verdana" w:hAnsi="Verdana" w:cs="Times New Roman (Body CS)"/>
      <w:color w:val="4D4D4C"/>
      <w:sz w:val="22"/>
      <w14:cntxtAlts/>
    </w:rPr>
  </w:style>
  <w:style w:type="character" w:customStyle="1" w:styleId="apple-converted-space">
    <w:name w:val="apple-converted-space"/>
    <w:basedOn w:val="DefaultParagraphFont"/>
    <w:rsid w:val="00D81468"/>
  </w:style>
  <w:style w:type="paragraph" w:customStyle="1" w:styleId="RegTypePara">
    <w:name w:val="RegTypePara"/>
    <w:basedOn w:val="Normal"/>
    <w:link w:val="RegTypeParaChar"/>
    <w:rsid w:val="00683255"/>
    <w:pPr>
      <w:spacing w:before="120" w:after="0" w:line="240" w:lineRule="auto"/>
      <w:ind w:left="57"/>
      <w:contextualSpacing w:val="0"/>
      <w:jc w:val="both"/>
    </w:pPr>
    <w:rPr>
      <w:rFonts w:ascii="Arial" w:eastAsia="MS Mincho" w:hAnsi="Arial" w:cs="Arial"/>
      <w:color w:val="auto"/>
      <w:sz w:val="20"/>
      <w:szCs w:val="18"/>
      <w:lang w:val="en-GB" w:eastAsia="de-DE"/>
      <w14:cntxtAlts w14:val="0"/>
    </w:rPr>
  </w:style>
  <w:style w:type="character" w:customStyle="1" w:styleId="RegTypeParaChar">
    <w:name w:val="RegTypePara Char"/>
    <w:link w:val="RegTypePara"/>
    <w:rsid w:val="00683255"/>
    <w:rPr>
      <w:rFonts w:ascii="Arial" w:eastAsia="MS Mincho" w:hAnsi="Arial" w:cs="Arial"/>
      <w:sz w:val="20"/>
      <w:szCs w:val="18"/>
      <w:lang w:val="en-GB" w:eastAsia="de-DE"/>
    </w:rPr>
  </w:style>
  <w:style w:type="paragraph" w:customStyle="1" w:styleId="SDMTableBoxParaNotNumbered">
    <w:name w:val="SDMTable&amp;BoxParaNotNumbered"/>
    <w:basedOn w:val="Normal"/>
    <w:qFormat/>
    <w:rsid w:val="00116EA1"/>
    <w:pPr>
      <w:spacing w:after="0" w:line="240" w:lineRule="auto"/>
      <w:contextualSpacing w:val="0"/>
    </w:pPr>
    <w:rPr>
      <w:rFonts w:ascii="Arial" w:eastAsia="Times New Roman" w:hAnsi="Arial" w:cs="Times New Roman"/>
      <w:color w:val="auto"/>
      <w:sz w:val="20"/>
      <w:szCs w:val="20"/>
      <w:lang w:val="en-GB" w:eastAsia="de-DE"/>
      <w14:cntxtAlts w14:val="0"/>
    </w:rPr>
  </w:style>
  <w:style w:type="paragraph" w:customStyle="1" w:styleId="RegTableText">
    <w:name w:val="RegTableText"/>
    <w:basedOn w:val="Normal"/>
    <w:link w:val="RegTableTextChar"/>
    <w:rsid w:val="00116EA1"/>
    <w:pPr>
      <w:numPr>
        <w:numId w:val="25"/>
      </w:numPr>
      <w:spacing w:before="20" w:after="20" w:line="240" w:lineRule="auto"/>
      <w:contextualSpacing w:val="0"/>
      <w:jc w:val="both"/>
    </w:pPr>
    <w:rPr>
      <w:rFonts w:ascii="Arial" w:eastAsia="Times New Roman" w:hAnsi="Arial" w:cs="Times New Roman"/>
      <w:color w:val="auto"/>
      <w:szCs w:val="20"/>
      <w:lang w:val="en-GB" w:eastAsia="de-DE"/>
      <w14:cntxtAlts w14:val="0"/>
    </w:rPr>
  </w:style>
  <w:style w:type="character" w:customStyle="1" w:styleId="RegTableTextChar">
    <w:name w:val="RegTableText Char"/>
    <w:link w:val="RegTableText"/>
    <w:rsid w:val="00116EA1"/>
    <w:rPr>
      <w:rFonts w:ascii="Arial" w:eastAsia="Times New Roman" w:hAnsi="Arial" w:cs="Times New Roman"/>
      <w:sz w:val="22"/>
      <w:szCs w:val="20"/>
      <w:lang w:val="en-GB" w:eastAsia="de-DE"/>
    </w:rPr>
  </w:style>
  <w:style w:type="character" w:customStyle="1" w:styleId="left">
    <w:name w:val="left"/>
    <w:rsid w:val="00116EA1"/>
  </w:style>
  <w:style w:type="paragraph" w:customStyle="1" w:styleId="SDMPDDPoASection">
    <w:name w:val="SDMPDD&amp;PoASection"/>
    <w:basedOn w:val="Normal"/>
    <w:qFormat/>
    <w:rsid w:val="006A088F"/>
    <w:pPr>
      <w:keepNext/>
      <w:keepLines/>
      <w:tabs>
        <w:tab w:val="left" w:pos="2325"/>
        <w:tab w:val="num" w:pos="2835"/>
      </w:tabs>
      <w:suppressAutoHyphens/>
      <w:spacing w:before="240" w:after="60" w:line="240" w:lineRule="auto"/>
      <w:ind w:left="1729" w:hanging="1729"/>
      <w:contextualSpacing w:val="0"/>
      <w:jc w:val="both"/>
      <w:outlineLvl w:val="0"/>
    </w:pPr>
    <w:rPr>
      <w:rFonts w:ascii="Arial" w:eastAsia="Times New Roman" w:hAnsi="Arial" w:cs="Arial"/>
      <w:b/>
      <w:color w:val="auto"/>
      <w:sz w:val="24"/>
      <w:lang w:val="en-GB" w:eastAsia="de-DE"/>
      <w14:cntxtAlts w14:val="0"/>
    </w:rPr>
  </w:style>
  <w:style w:type="paragraph" w:customStyle="1" w:styleId="SDMPDDPoASubSection1">
    <w:name w:val="SDMPDD&amp;PoASubSection1"/>
    <w:basedOn w:val="Normal"/>
    <w:qFormat/>
    <w:rsid w:val="006A088F"/>
    <w:pPr>
      <w:keepNext/>
      <w:keepLines/>
      <w:tabs>
        <w:tab w:val="left" w:pos="462"/>
      </w:tabs>
      <w:suppressAutoHyphens/>
      <w:spacing w:before="240" w:after="60" w:line="240" w:lineRule="auto"/>
      <w:ind w:left="709" w:hanging="709"/>
      <w:contextualSpacing w:val="0"/>
      <w:outlineLvl w:val="1"/>
    </w:pPr>
    <w:rPr>
      <w:rFonts w:ascii="Arial" w:eastAsia="MS Mincho" w:hAnsi="Arial" w:cs="Arial"/>
      <w:b/>
      <w:color w:val="auto"/>
      <w:lang w:val="en-GB" w:eastAsia="de-DE"/>
      <w14:cntxtAlts w14:val="0"/>
    </w:rPr>
  </w:style>
  <w:style w:type="paragraph" w:customStyle="1" w:styleId="SDMPDDPoASubSection2">
    <w:name w:val="SDMPDD&amp;PoASubSection2"/>
    <w:basedOn w:val="Normal"/>
    <w:qFormat/>
    <w:rsid w:val="006A088F"/>
    <w:pPr>
      <w:keepNext/>
      <w:keepLines/>
      <w:tabs>
        <w:tab w:val="left" w:pos="1474"/>
      </w:tabs>
      <w:suppressAutoHyphens/>
      <w:spacing w:before="240" w:after="60" w:line="240" w:lineRule="auto"/>
      <w:ind w:left="709" w:hanging="709"/>
      <w:contextualSpacing w:val="0"/>
      <w:jc w:val="both"/>
      <w:outlineLvl w:val="2"/>
    </w:pPr>
    <w:rPr>
      <w:rFonts w:ascii="Arial" w:eastAsia="Times New Roman" w:hAnsi="Arial" w:cs="Arial"/>
      <w:b/>
      <w:color w:val="auto"/>
      <w:lang w:val="en-GB" w:eastAsia="de-DE"/>
      <w14:cntxtAlts w14:val="0"/>
    </w:rPr>
  </w:style>
  <w:style w:type="character" w:customStyle="1" w:styleId="ListParagraphChar">
    <w:name w:val="List Paragraph Char"/>
    <w:aliases w:val="Paragraph Char,Citation List Char,Resume Title Char,Bulet Para Char,List Paragraph Char Char Char,List Paragraph1 Char,b1 Char,Number_1 Char,SGLText List Paragraph Char,new Char,lp1 Char,Normal Sentence Char,ListPar1 Char,list1 Char"/>
    <w:link w:val="ListParagraph"/>
    <w:uiPriority w:val="34"/>
    <w:qFormat/>
    <w:rsid w:val="00E44122"/>
    <w:rPr>
      <w:rFonts w:ascii="Verdana" w:hAnsi="Verdana" w:cs="Times New Roman (Body CS)"/>
      <w:color w:val="4D4D4C"/>
      <w:sz w:val="22"/>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249055">
      <w:bodyDiv w:val="1"/>
      <w:marLeft w:val="0"/>
      <w:marRight w:val="0"/>
      <w:marTop w:val="0"/>
      <w:marBottom w:val="0"/>
      <w:divBdr>
        <w:top w:val="none" w:sz="0" w:space="0" w:color="auto"/>
        <w:left w:val="none" w:sz="0" w:space="0" w:color="auto"/>
        <w:bottom w:val="none" w:sz="0" w:space="0" w:color="auto"/>
        <w:right w:val="none" w:sz="0" w:space="0" w:color="auto"/>
      </w:divBdr>
    </w:div>
    <w:div w:id="126315237">
      <w:bodyDiv w:val="1"/>
      <w:marLeft w:val="0"/>
      <w:marRight w:val="0"/>
      <w:marTop w:val="0"/>
      <w:marBottom w:val="0"/>
      <w:divBdr>
        <w:top w:val="none" w:sz="0" w:space="0" w:color="auto"/>
        <w:left w:val="none" w:sz="0" w:space="0" w:color="auto"/>
        <w:bottom w:val="none" w:sz="0" w:space="0" w:color="auto"/>
        <w:right w:val="none" w:sz="0" w:space="0" w:color="auto"/>
      </w:divBdr>
    </w:div>
    <w:div w:id="269708526">
      <w:bodyDiv w:val="1"/>
      <w:marLeft w:val="0"/>
      <w:marRight w:val="0"/>
      <w:marTop w:val="0"/>
      <w:marBottom w:val="0"/>
      <w:divBdr>
        <w:top w:val="none" w:sz="0" w:space="0" w:color="auto"/>
        <w:left w:val="none" w:sz="0" w:space="0" w:color="auto"/>
        <w:bottom w:val="none" w:sz="0" w:space="0" w:color="auto"/>
        <w:right w:val="none" w:sz="0" w:space="0" w:color="auto"/>
      </w:divBdr>
    </w:div>
    <w:div w:id="344670412">
      <w:bodyDiv w:val="1"/>
      <w:marLeft w:val="0"/>
      <w:marRight w:val="0"/>
      <w:marTop w:val="0"/>
      <w:marBottom w:val="0"/>
      <w:divBdr>
        <w:top w:val="none" w:sz="0" w:space="0" w:color="auto"/>
        <w:left w:val="none" w:sz="0" w:space="0" w:color="auto"/>
        <w:bottom w:val="none" w:sz="0" w:space="0" w:color="auto"/>
        <w:right w:val="none" w:sz="0" w:space="0" w:color="auto"/>
      </w:divBdr>
    </w:div>
    <w:div w:id="691145464">
      <w:bodyDiv w:val="1"/>
      <w:marLeft w:val="0"/>
      <w:marRight w:val="0"/>
      <w:marTop w:val="0"/>
      <w:marBottom w:val="0"/>
      <w:divBdr>
        <w:top w:val="none" w:sz="0" w:space="0" w:color="auto"/>
        <w:left w:val="none" w:sz="0" w:space="0" w:color="auto"/>
        <w:bottom w:val="none" w:sz="0" w:space="0" w:color="auto"/>
        <w:right w:val="none" w:sz="0" w:space="0" w:color="auto"/>
      </w:divBdr>
    </w:div>
    <w:div w:id="943464725">
      <w:bodyDiv w:val="1"/>
      <w:marLeft w:val="0"/>
      <w:marRight w:val="0"/>
      <w:marTop w:val="0"/>
      <w:marBottom w:val="0"/>
      <w:divBdr>
        <w:top w:val="none" w:sz="0" w:space="0" w:color="auto"/>
        <w:left w:val="none" w:sz="0" w:space="0" w:color="auto"/>
        <w:bottom w:val="none" w:sz="0" w:space="0" w:color="auto"/>
        <w:right w:val="none" w:sz="0" w:space="0" w:color="auto"/>
      </w:divBdr>
      <w:divsChild>
        <w:div w:id="1291352281">
          <w:marLeft w:val="0"/>
          <w:marRight w:val="0"/>
          <w:marTop w:val="0"/>
          <w:marBottom w:val="0"/>
          <w:divBdr>
            <w:top w:val="none" w:sz="0" w:space="0" w:color="auto"/>
            <w:left w:val="none" w:sz="0" w:space="0" w:color="auto"/>
            <w:bottom w:val="none" w:sz="0" w:space="0" w:color="auto"/>
            <w:right w:val="none" w:sz="0" w:space="0" w:color="auto"/>
          </w:divBdr>
          <w:divsChild>
            <w:div w:id="1188981439">
              <w:marLeft w:val="0"/>
              <w:marRight w:val="0"/>
              <w:marTop w:val="0"/>
              <w:marBottom w:val="0"/>
              <w:divBdr>
                <w:top w:val="none" w:sz="0" w:space="0" w:color="auto"/>
                <w:left w:val="none" w:sz="0" w:space="0" w:color="auto"/>
                <w:bottom w:val="none" w:sz="0" w:space="0" w:color="auto"/>
                <w:right w:val="none" w:sz="0" w:space="0" w:color="auto"/>
              </w:divBdr>
              <w:divsChild>
                <w:div w:id="36911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343827">
      <w:bodyDiv w:val="1"/>
      <w:marLeft w:val="0"/>
      <w:marRight w:val="0"/>
      <w:marTop w:val="0"/>
      <w:marBottom w:val="0"/>
      <w:divBdr>
        <w:top w:val="none" w:sz="0" w:space="0" w:color="auto"/>
        <w:left w:val="none" w:sz="0" w:space="0" w:color="auto"/>
        <w:bottom w:val="none" w:sz="0" w:space="0" w:color="auto"/>
        <w:right w:val="none" w:sz="0" w:space="0" w:color="auto"/>
      </w:divBdr>
    </w:div>
    <w:div w:id="1116827073">
      <w:bodyDiv w:val="1"/>
      <w:marLeft w:val="0"/>
      <w:marRight w:val="0"/>
      <w:marTop w:val="0"/>
      <w:marBottom w:val="0"/>
      <w:divBdr>
        <w:top w:val="none" w:sz="0" w:space="0" w:color="auto"/>
        <w:left w:val="none" w:sz="0" w:space="0" w:color="auto"/>
        <w:bottom w:val="none" w:sz="0" w:space="0" w:color="auto"/>
        <w:right w:val="none" w:sz="0" w:space="0" w:color="auto"/>
      </w:divBdr>
    </w:div>
    <w:div w:id="1152137109">
      <w:bodyDiv w:val="1"/>
      <w:marLeft w:val="0"/>
      <w:marRight w:val="0"/>
      <w:marTop w:val="0"/>
      <w:marBottom w:val="0"/>
      <w:divBdr>
        <w:top w:val="none" w:sz="0" w:space="0" w:color="auto"/>
        <w:left w:val="none" w:sz="0" w:space="0" w:color="auto"/>
        <w:bottom w:val="none" w:sz="0" w:space="0" w:color="auto"/>
        <w:right w:val="none" w:sz="0" w:space="0" w:color="auto"/>
      </w:divBdr>
    </w:div>
    <w:div w:id="1342244965">
      <w:bodyDiv w:val="1"/>
      <w:marLeft w:val="0"/>
      <w:marRight w:val="0"/>
      <w:marTop w:val="0"/>
      <w:marBottom w:val="0"/>
      <w:divBdr>
        <w:top w:val="none" w:sz="0" w:space="0" w:color="auto"/>
        <w:left w:val="none" w:sz="0" w:space="0" w:color="auto"/>
        <w:bottom w:val="none" w:sz="0" w:space="0" w:color="auto"/>
        <w:right w:val="none" w:sz="0" w:space="0" w:color="auto"/>
      </w:divBdr>
      <w:divsChild>
        <w:div w:id="1200052262">
          <w:marLeft w:val="0"/>
          <w:marRight w:val="0"/>
          <w:marTop w:val="0"/>
          <w:marBottom w:val="0"/>
          <w:divBdr>
            <w:top w:val="none" w:sz="0" w:space="0" w:color="auto"/>
            <w:left w:val="none" w:sz="0" w:space="0" w:color="auto"/>
            <w:bottom w:val="none" w:sz="0" w:space="0" w:color="auto"/>
            <w:right w:val="none" w:sz="0" w:space="0" w:color="auto"/>
          </w:divBdr>
          <w:divsChild>
            <w:div w:id="1093623783">
              <w:marLeft w:val="0"/>
              <w:marRight w:val="0"/>
              <w:marTop w:val="0"/>
              <w:marBottom w:val="0"/>
              <w:divBdr>
                <w:top w:val="none" w:sz="0" w:space="0" w:color="auto"/>
                <w:left w:val="none" w:sz="0" w:space="0" w:color="auto"/>
                <w:bottom w:val="none" w:sz="0" w:space="0" w:color="auto"/>
                <w:right w:val="none" w:sz="0" w:space="0" w:color="auto"/>
              </w:divBdr>
              <w:divsChild>
                <w:div w:id="70695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364697">
      <w:bodyDiv w:val="1"/>
      <w:marLeft w:val="0"/>
      <w:marRight w:val="0"/>
      <w:marTop w:val="0"/>
      <w:marBottom w:val="0"/>
      <w:divBdr>
        <w:top w:val="none" w:sz="0" w:space="0" w:color="auto"/>
        <w:left w:val="none" w:sz="0" w:space="0" w:color="auto"/>
        <w:bottom w:val="none" w:sz="0" w:space="0" w:color="auto"/>
        <w:right w:val="none" w:sz="0" w:space="0" w:color="auto"/>
      </w:divBdr>
      <w:divsChild>
        <w:div w:id="1720205642">
          <w:marLeft w:val="0"/>
          <w:marRight w:val="0"/>
          <w:marTop w:val="0"/>
          <w:marBottom w:val="0"/>
          <w:divBdr>
            <w:top w:val="none" w:sz="0" w:space="0" w:color="auto"/>
            <w:left w:val="none" w:sz="0" w:space="0" w:color="auto"/>
            <w:bottom w:val="none" w:sz="0" w:space="0" w:color="auto"/>
            <w:right w:val="none" w:sz="0" w:space="0" w:color="auto"/>
          </w:divBdr>
          <w:divsChild>
            <w:div w:id="2036298189">
              <w:marLeft w:val="0"/>
              <w:marRight w:val="0"/>
              <w:marTop w:val="0"/>
              <w:marBottom w:val="0"/>
              <w:divBdr>
                <w:top w:val="none" w:sz="0" w:space="0" w:color="auto"/>
                <w:left w:val="none" w:sz="0" w:space="0" w:color="auto"/>
                <w:bottom w:val="none" w:sz="0" w:space="0" w:color="auto"/>
                <w:right w:val="none" w:sz="0" w:space="0" w:color="auto"/>
              </w:divBdr>
              <w:divsChild>
                <w:div w:id="13267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305072">
      <w:bodyDiv w:val="1"/>
      <w:marLeft w:val="0"/>
      <w:marRight w:val="0"/>
      <w:marTop w:val="0"/>
      <w:marBottom w:val="0"/>
      <w:divBdr>
        <w:top w:val="none" w:sz="0" w:space="0" w:color="auto"/>
        <w:left w:val="none" w:sz="0" w:space="0" w:color="auto"/>
        <w:bottom w:val="none" w:sz="0" w:space="0" w:color="auto"/>
        <w:right w:val="none" w:sz="0" w:space="0" w:color="auto"/>
      </w:divBdr>
    </w:div>
    <w:div w:id="1631007834">
      <w:bodyDiv w:val="1"/>
      <w:marLeft w:val="0"/>
      <w:marRight w:val="0"/>
      <w:marTop w:val="0"/>
      <w:marBottom w:val="0"/>
      <w:divBdr>
        <w:top w:val="none" w:sz="0" w:space="0" w:color="auto"/>
        <w:left w:val="none" w:sz="0" w:space="0" w:color="auto"/>
        <w:bottom w:val="none" w:sz="0" w:space="0" w:color="auto"/>
        <w:right w:val="none" w:sz="0" w:space="0" w:color="auto"/>
      </w:divBdr>
    </w:div>
    <w:div w:id="1824395499">
      <w:bodyDiv w:val="1"/>
      <w:marLeft w:val="0"/>
      <w:marRight w:val="0"/>
      <w:marTop w:val="0"/>
      <w:marBottom w:val="0"/>
      <w:divBdr>
        <w:top w:val="none" w:sz="0" w:space="0" w:color="auto"/>
        <w:left w:val="none" w:sz="0" w:space="0" w:color="auto"/>
        <w:bottom w:val="none" w:sz="0" w:space="0" w:color="auto"/>
        <w:right w:val="none" w:sz="0" w:space="0" w:color="auto"/>
      </w:divBdr>
    </w:div>
    <w:div w:id="1961448966">
      <w:bodyDiv w:val="1"/>
      <w:marLeft w:val="0"/>
      <w:marRight w:val="0"/>
      <w:marTop w:val="0"/>
      <w:marBottom w:val="0"/>
      <w:divBdr>
        <w:top w:val="none" w:sz="0" w:space="0" w:color="auto"/>
        <w:left w:val="none" w:sz="0" w:space="0" w:color="auto"/>
        <w:bottom w:val="none" w:sz="0" w:space="0" w:color="auto"/>
        <w:right w:val="none" w:sz="0" w:space="0" w:color="auto"/>
      </w:divBdr>
    </w:div>
    <w:div w:id="19969584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dm.unfccc.int/ProgrammeOfActivities/gotoCPA?id=M1427LZEICQVJD93XHPUN8ARG0KOFT" TargetMode="External"/><Relationship Id="rId18" Type="http://schemas.openxmlformats.org/officeDocument/2006/relationships/hyperlink" Target="https://cdm.unfccc.int/ProgrammeOfActivities/gotoCPA?id=PW5LCNASMJOFXGTR1EQ8KZ392YHDUV" TargetMode="External"/><Relationship Id="rId26" Type="http://schemas.openxmlformats.org/officeDocument/2006/relationships/image" Target="media/image6.emf"/><Relationship Id="rId3" Type="http://schemas.openxmlformats.org/officeDocument/2006/relationships/customXml" Target="../customXml/item3.xml"/><Relationship Id="rId21" Type="http://schemas.openxmlformats.org/officeDocument/2006/relationships/hyperlink" Target="http://cdm.unfccc.int/methodologies/view?ref=AMS-I.E." TargetMode="Externa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cdm.unfccc.int/ProgrammeOfActivities/gotoCPA?id=7J4ZXCBSP1R3F9AH5IQ2EDOT6UGLMK" TargetMode="External"/><Relationship Id="rId25" Type="http://schemas.openxmlformats.org/officeDocument/2006/relationships/image" Target="media/image5.png"/><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cdm.unfccc.int/ProgrammeOfActivities/gotoCPA?id=0J9CZ2SW3BDNGUHRYQ8ATP7OLXF4M5" TargetMode="External"/><Relationship Id="rId20" Type="http://schemas.openxmlformats.org/officeDocument/2006/relationships/hyperlink" Target="https://cdm.unfccc.int/ProgrammeOfActivities/gotoCPA?id=NY6EZL9RWQBVADOHKPGJ40T25FCXU1"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lobalgoals.goldstandard.org/standards/TGuide-PerfCert_V1.1-Monitoring-Report.pdf" TargetMode="External"/><Relationship Id="rId24" Type="http://schemas.openxmlformats.org/officeDocument/2006/relationships/image" Target="media/image4.png"/><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cdm.unfccc.int/ProgrammeOfActivities/gotoCPA?id=N1M6KXEWBRH4SZQGAIY8JFPD53OT27" TargetMode="External"/><Relationship Id="rId23" Type="http://schemas.openxmlformats.org/officeDocument/2006/relationships/image" Target="media/image3.emf"/><Relationship Id="rId28" Type="http://schemas.openxmlformats.org/officeDocument/2006/relationships/hyperlink" Target="https://globalgoals.goldstandard.org/standards/TGuide-PerfCert_V1.1-Monitoring-Report.pdf"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cdm.unfccc.int/ProgrammeOfActivities/gotoCPA?id=CUIM1YPR6ZT8GN7E4XK32FQBV9H50J"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dm.unfccc.int/ProgrammeOfActivities/gotoCPA?id=KX3F85AVC16SNOTRB2M0LGZJDHUI4W" TargetMode="External"/><Relationship Id="rId22" Type="http://schemas.openxmlformats.org/officeDocument/2006/relationships/hyperlink" Target="https://cdm.unfccc.int/UserManagement/FileStorage/HSVPWKBG6X7Q8YEFMOT214IA3R0ZDL" TargetMode="External"/><Relationship Id="rId27" Type="http://schemas.openxmlformats.org/officeDocument/2006/relationships/image" Target="media/image7.emf"/><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8.emf"/></Relationships>
</file>

<file path=word/_rels/footer3.xml.rels><?xml version="1.0" encoding="UTF-8" standalone="yes"?>
<Relationships xmlns="http://schemas.openxmlformats.org/package/2006/relationships"><Relationship Id="rId3" Type="http://schemas.openxmlformats.org/officeDocument/2006/relationships/image" Target="media/image12.emf"/><Relationship Id="rId2" Type="http://schemas.openxmlformats.org/officeDocument/2006/relationships/image" Target="media/image8.emf"/><Relationship Id="rId1" Type="http://schemas.openxmlformats.org/officeDocument/2006/relationships/image" Target="media/image11.emf"/></Relationships>
</file>

<file path=word/_rels/header3.xml.rels><?xml version="1.0" encoding="UTF-8" standalone="yes"?>
<Relationships xmlns="http://schemas.openxmlformats.org/package/2006/relationships"><Relationship Id="rId3" Type="http://schemas.openxmlformats.org/officeDocument/2006/relationships/diagramLayout" Target="diagrams/layout1.xml"/><Relationship Id="rId2" Type="http://schemas.openxmlformats.org/officeDocument/2006/relationships/diagramData" Target="diagrams/data1.xml"/><Relationship Id="rId1" Type="http://schemas.openxmlformats.org/officeDocument/2006/relationships/image" Target="media/image9.emf"/><Relationship Id="rId6" Type="http://schemas.microsoft.com/office/2007/relationships/diagramDrawing" Target="diagrams/drawing1.xml"/><Relationship Id="rId5" Type="http://schemas.openxmlformats.org/officeDocument/2006/relationships/diagramColors" Target="diagrams/colors1.xml"/><Relationship Id="rId4" Type="http://schemas.openxmlformats.org/officeDocument/2006/relationships/diagramQuickStyle" Target="diagrams/quickStyl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_rels/data1.xml.rels><?xml version="1.0" encoding="UTF-8" standalone="yes"?>
<Relationships xmlns="http://schemas.openxmlformats.org/package/2006/relationships"><Relationship Id="rId1" Type="http://schemas.openxmlformats.org/officeDocument/2006/relationships/image" Target="../media/image10.emf"/></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BBF2B0-60C1-3742-9858-233F576D555B}" type="doc">
      <dgm:prSet loTypeId="urn:microsoft.com/office/officeart/2008/layout/PictureAccentBlocks" loCatId="" qsTypeId="urn:microsoft.com/office/officeart/2005/8/quickstyle/simple3" qsCatId="simple" csTypeId="urn:microsoft.com/office/officeart/2005/8/colors/colorful1" csCatId="colorful" phldr="1"/>
      <dgm:spPr/>
      <dgm:t>
        <a:bodyPr/>
        <a:lstStyle/>
        <a:p>
          <a:endParaRPr lang="en-GB"/>
        </a:p>
      </dgm:t>
    </dgm:pt>
    <dgm:pt modelId="{3A611AAA-098D-704F-BB06-7C3A5CCE11B3}">
      <dgm:prSet/>
      <dgm:spPr/>
      <dgm:t>
        <a:bodyPr/>
        <a:lstStyle/>
        <a:p>
          <a:endParaRPr lang="en-GB"/>
        </a:p>
      </dgm:t>
    </dgm:pt>
    <dgm:pt modelId="{335BD7DD-AC9E-6F44-AFEA-9D76741F05DC}" type="sibTrans" cxnId="{FFA7CE20-E079-4E4F-BB29-F83DB10BB0C9}">
      <dgm:prSet/>
      <dgm:spPr/>
      <dgm:t>
        <a:bodyPr/>
        <a:lstStyle/>
        <a:p>
          <a:endParaRPr lang="en-GB"/>
        </a:p>
      </dgm:t>
    </dgm:pt>
    <dgm:pt modelId="{9EF82370-B373-CB43-B80D-A3A00785EB39}" type="parTrans" cxnId="{FFA7CE20-E079-4E4F-BB29-F83DB10BB0C9}">
      <dgm:prSet/>
      <dgm:spPr/>
      <dgm:t>
        <a:bodyPr/>
        <a:lstStyle/>
        <a:p>
          <a:endParaRPr lang="en-GB"/>
        </a:p>
      </dgm:t>
    </dgm:pt>
    <dgm:pt modelId="{32DFC0E0-F41F-984C-B9CC-5EE3C099885D}" type="pres">
      <dgm:prSet presAssocID="{BFBBF2B0-60C1-3742-9858-233F576D555B}" presName="Name0" presStyleCnt="0">
        <dgm:presLayoutVars>
          <dgm:dir/>
        </dgm:presLayoutVars>
      </dgm:prSet>
      <dgm:spPr/>
      <dgm:t>
        <a:bodyPr/>
        <a:lstStyle/>
        <a:p>
          <a:endParaRPr lang="en-US"/>
        </a:p>
      </dgm:t>
    </dgm:pt>
    <dgm:pt modelId="{6EB9AB5F-C7CD-5646-8C4E-2FC5B3FCD748}" type="pres">
      <dgm:prSet presAssocID="{3A611AAA-098D-704F-BB06-7C3A5CCE11B3}" presName="composite" presStyleCnt="0"/>
      <dgm:spPr/>
    </dgm:pt>
    <dgm:pt modelId="{94C23139-828D-AE47-BD45-DFC9DC71CAC6}" type="pres">
      <dgm:prSet presAssocID="{3A611AAA-098D-704F-BB06-7C3A5CCE11B3}" presName="Image" presStyleLbl="alignNode1" presStyleIdx="0" presStyleCnt="1" custScaleX="234556" custScaleY="80110" custLinFactNeighborX="18" custLinFactNeighborY="-9945"/>
      <dgm:spPr>
        <a:prstGeom prst="rect">
          <a:avLst/>
        </a:prstGeom>
        <a:solidFill>
          <a:schemeClr val="bg1"/>
        </a:solidFill>
        <a:ln>
          <a:noFill/>
        </a:ln>
        <a:effectLst/>
      </dgm:spPr>
    </dgm:pt>
    <dgm:pt modelId="{AA104B76-9071-F146-9089-6E8724F6320C}" type="pres">
      <dgm:prSet presAssocID="{3A611AAA-098D-704F-BB06-7C3A5CCE11B3}" presName="Parent" presStyleLbl="revTx" presStyleIdx="0" presStyleCnt="1">
        <dgm:presLayoutVars>
          <dgm:bulletEnabled val="1"/>
        </dgm:presLayoutVars>
      </dgm:prSet>
      <dgm:spPr/>
      <dgm:t>
        <a:bodyPr/>
        <a:lstStyle/>
        <a:p>
          <a:endParaRPr lang="en-US"/>
        </a:p>
      </dgm:t>
    </dgm:pt>
  </dgm:ptLst>
  <dgm:cxnLst>
    <dgm:cxn modelId="{7BD2E5C8-CE22-4386-BC11-178075AEF702}" type="presOf" srcId="{3A611AAA-098D-704F-BB06-7C3A5CCE11B3}" destId="{AA104B76-9071-F146-9089-6E8724F6320C}" srcOrd="0" destOrd="0" presId="urn:microsoft.com/office/officeart/2008/layout/PictureAccentBlocks"/>
    <dgm:cxn modelId="{0BEE7E8A-5C23-4B1C-841E-197C01EC7A2D}" type="presOf" srcId="{BFBBF2B0-60C1-3742-9858-233F576D555B}" destId="{32DFC0E0-F41F-984C-B9CC-5EE3C099885D}" srcOrd="0" destOrd="0" presId="urn:microsoft.com/office/officeart/2008/layout/PictureAccentBlocks"/>
    <dgm:cxn modelId="{FFA7CE20-E079-4E4F-BB29-F83DB10BB0C9}" srcId="{BFBBF2B0-60C1-3742-9858-233F576D555B}" destId="{3A611AAA-098D-704F-BB06-7C3A5CCE11B3}" srcOrd="0" destOrd="0" parTransId="{9EF82370-B373-CB43-B80D-A3A00785EB39}" sibTransId="{335BD7DD-AC9E-6F44-AFEA-9D76741F05DC}"/>
    <dgm:cxn modelId="{D67940B6-A30E-4E03-97AA-5DEC6C746A1C}" type="presParOf" srcId="{32DFC0E0-F41F-984C-B9CC-5EE3C099885D}" destId="{6EB9AB5F-C7CD-5646-8C4E-2FC5B3FCD748}" srcOrd="0" destOrd="0" presId="urn:microsoft.com/office/officeart/2008/layout/PictureAccentBlocks"/>
    <dgm:cxn modelId="{0049E79E-7FC1-492A-AF2A-2903E60BD386}" type="presParOf" srcId="{6EB9AB5F-C7CD-5646-8C4E-2FC5B3FCD748}" destId="{94C23139-828D-AE47-BD45-DFC9DC71CAC6}" srcOrd="0" destOrd="0" presId="urn:microsoft.com/office/officeart/2008/layout/PictureAccentBlocks"/>
    <dgm:cxn modelId="{D8F3E078-A27B-4AF4-8601-C8BE057676CF}" type="presParOf" srcId="{6EB9AB5F-C7CD-5646-8C4E-2FC5B3FCD748}" destId="{AA104B76-9071-F146-9089-6E8724F6320C}" srcOrd="1" destOrd="0" presId="urn:microsoft.com/office/officeart/2008/layout/PictureAccentBlocks"/>
  </dgm:cxnLst>
  <dgm:bg>
    <a:blipFill>
      <a:blip xmlns:r="http://schemas.openxmlformats.org/officeDocument/2006/relationships" r:embed="rId1">
        <a:extLst>
          <a:ext uri="{28A0092B-C50C-407E-A947-70E740481C1C}">
            <a14:useLocalDpi xmlns:a14="http://schemas.microsoft.com/office/drawing/2010/main" val="0"/>
          </a:ext>
        </a:extLst>
      </a:blip>
      <a:stretch>
        <a:fillRect/>
      </a:stretch>
    </a:blipFill>
    <a:effectLst/>
  </dgm:bg>
  <dgm:whole/>
  <dgm:extLst>
    <a:ext uri="http://schemas.microsoft.com/office/drawing/2008/diagram">
      <dsp:dataModelExt xmlns:dsp="http://schemas.microsoft.com/office/drawing/2008/diagram" relId="rId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C23139-828D-AE47-BD45-DFC9DC71CAC6}">
      <dsp:nvSpPr>
        <dsp:cNvPr id="0" name=""/>
        <dsp:cNvSpPr/>
      </dsp:nvSpPr>
      <dsp:spPr>
        <a:xfrm>
          <a:off x="3886558" y="0"/>
          <a:ext cx="3707406" cy="1266223"/>
        </a:xfrm>
        <a:prstGeom prst="rect">
          <a:avLst/>
        </a:prstGeom>
        <a:solidFill>
          <a:schemeClr val="bg1"/>
        </a:solidFill>
        <a:ln w="9525" cap="flat" cmpd="sng" algn="ctr">
          <a:noFill/>
          <a:prstDash val="solid"/>
        </a:ln>
        <a:effectLst/>
      </dsp:spPr>
      <dsp:style>
        <a:lnRef idx="1">
          <a:scrgbClr r="0" g="0" b="0"/>
        </a:lnRef>
        <a:fillRef idx="2">
          <a:scrgbClr r="0" g="0" b="0"/>
        </a:fillRef>
        <a:effectRef idx="1">
          <a:scrgbClr r="0" g="0" b="0"/>
        </a:effectRef>
        <a:fontRef idx="minor">
          <a:schemeClr val="dk1"/>
        </a:fontRef>
      </dsp:style>
    </dsp:sp>
    <dsp:sp modelId="{AA104B76-9071-F146-9089-6E8724F6320C}">
      <dsp:nvSpPr>
        <dsp:cNvPr id="0" name=""/>
        <dsp:cNvSpPr/>
      </dsp:nvSpPr>
      <dsp:spPr>
        <a:xfrm rot="16200000">
          <a:off x="4001595" y="632242"/>
          <a:ext cx="1580606" cy="31612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b" anchorCtr="0">
          <a:noAutofit/>
        </a:bodyPr>
        <a:lstStyle/>
        <a:p>
          <a:pPr lvl="0" algn="l" defTabSz="889000">
            <a:lnSpc>
              <a:spcPct val="90000"/>
            </a:lnSpc>
            <a:spcBef>
              <a:spcPct val="0"/>
            </a:spcBef>
            <a:spcAft>
              <a:spcPct val="35000"/>
            </a:spcAft>
          </a:pPr>
          <a:endParaRPr lang="en-GB" sz="2000" kern="1200"/>
        </a:p>
      </dsp:txBody>
      <dsp:txXfrm>
        <a:off x="4001595" y="632242"/>
        <a:ext cx="1580606" cy="316121"/>
      </dsp:txXfrm>
    </dsp:sp>
  </dsp:spTree>
</dsp:drawing>
</file>

<file path=word/diagrams/layout1.xml><?xml version="1.0" encoding="utf-8"?>
<dgm:layoutDef xmlns:dgm="http://schemas.openxmlformats.org/drawingml/2006/diagram" xmlns:a="http://schemas.openxmlformats.org/drawingml/2006/main" uniqueId="urn:microsoft.com/office/officeart/2008/layout/PictureAccentBlocks">
  <dgm:title val=""/>
  <dgm:desc val=""/>
  <dgm:catLst>
    <dgm:cat type="picture" pri="12000"/>
    <dgm:cat type="pictureconvert" pri="12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varLst>
    <dgm:choose name="Name1">
      <dgm:if name="Name2" axis="ch" ptType="node" func="cnt" op="gt" val="5">
        <dgm:choose name="Name3">
          <dgm:if name="Name4" func="var" arg="dir" op="equ" val="norm">
            <dgm:alg type="snake">
              <dgm:param type="grDir" val="bL"/>
              <dgm:param type="bkpt" val="fixed"/>
              <dgm:param type="bkPtFixedVal" val="3"/>
              <dgm:param type="off" val="off"/>
              <dgm:param type="horzAlign" val="r"/>
              <dgm:param type="vertAlign" val="b"/>
            </dgm:alg>
          </dgm:if>
          <dgm:else name="Name5">
            <dgm:alg type="snake">
              <dgm:param type="grDir" val="bR"/>
              <dgm:param type="bkpt" val="fixed"/>
              <dgm:param type="bkPtFixedVal" val="3"/>
              <dgm:param type="off" val="off"/>
              <dgm:param type="horzAlign" val="l"/>
              <dgm:param type="vertAlign" val="b"/>
            </dgm:alg>
          </dgm:else>
        </dgm:choose>
      </dgm:if>
      <dgm:else name="Name6">
        <dgm:choose name="Name7">
          <dgm:if name="Name8" func="var" arg="dir" op="equ" val="norm">
            <dgm:alg type="snake">
              <dgm:param type="grDir" val="bL"/>
              <dgm:param type="bkpt" val="fixed"/>
              <dgm:param type="bkPtFixedVal" val="2"/>
              <dgm:param type="off" val="off"/>
              <dgm:param type="horzAlign" val="r"/>
              <dgm:param type="vertAlign" val="b"/>
            </dgm:alg>
          </dgm:if>
          <dgm:else name="Name9">
            <dgm:alg type="snake">
              <dgm:param type="grDir" val="bR"/>
              <dgm:param type="bkpt" val="fixed"/>
              <dgm:param type="bkPtFixedVal" val="2"/>
              <dgm:param type="off" val="off"/>
              <dgm:param type="horzAlign" val="l"/>
              <dgm:param type="vertAlign" val="b"/>
            </dgm:alg>
          </dgm:else>
        </dgm:choose>
      </dgm:else>
    </dgm:choose>
    <dgm:shape xmlns:r="http://schemas.openxmlformats.org/officeDocument/2006/relationships" r:blip="">
      <dgm:adjLst/>
    </dgm:shape>
    <dgm:constrLst>
      <dgm:constr type="alignOff" val="1"/>
      <dgm:constr type="primFontSz" for="des" ptType="node" op="equ" val="65"/>
      <dgm:constr type="w" for="ch" forName="composite" refType="w"/>
      <dgm:constr type="h" for="ch" forName="composite" refType="h"/>
      <dgm:constr type="sp" refType="w" refFor="ch" refForName="composite" op="equ" fact="0.113"/>
      <dgm:constr type="w" for="ch" forName="sibTrans" refType="w" refFor="ch" refForName="composite" op="equ" fact="0.0001"/>
      <dgm:constr type="h" for="ch" forName="sibTrans" refType="w" refFor="ch" refForName="sibTrans" op="equ"/>
    </dgm:constrLst>
    <dgm:forEach name="nodesForEach" axis="ch" ptType="node">
      <dgm:layoutNode name="composite">
        <dgm:alg type="composite">
          <dgm:param type="ar" val="1.2"/>
        </dgm:alg>
        <dgm:shape xmlns:r="http://schemas.openxmlformats.org/officeDocument/2006/relationships" r:blip="">
          <dgm:adjLst/>
        </dgm:shape>
        <dgm:choose name="Name10">
          <dgm:if name="Name11" func="var" arg="dir" op="equ" val="norm">
            <dgm:constrLst>
              <dgm:constr type="l" for="ch" forName="Image" refType="w" refFor="ch" refForName="Image" fact="0.2"/>
              <dgm:constr type="t" for="ch" forName="Image" refType="h" fact="0"/>
              <dgm:constr type="h" for="ch" forName="Image" refType="h"/>
              <dgm:constr type="w" for="ch" forName="Image" refType="h" refFor="ch" refForName="Image" op="equ"/>
              <dgm:constr type="l" for="ch" forName="Parent" refType="w" fact="0"/>
              <dgm:constr type="t" for="ch" forName="Parent" refType="h" fact="0"/>
              <dgm:constr type="w" for="ch" forName="Parent" refType="h" refFor="ch" refForName="Image" op="equ" fact="0.2"/>
              <dgm:constr type="h" for="ch" forName="Parent" refType="h" refFor="ch" refForName="Image" op="equ"/>
            </dgm:constrLst>
          </dgm:if>
          <dgm:else name="Name12">
            <dgm:constrLst>
              <dgm:constr type="l" for="ch" forName="Image" refType="w" fact="0"/>
              <dgm:constr type="t" for="ch" forName="Image" refType="h" fact="0"/>
              <dgm:constr type="h" for="ch" forName="Image" refType="h"/>
              <dgm:constr type="w" for="ch" forName="Image" refType="h" refFor="ch" refForName="Image" op="equ"/>
              <dgm:constr type="l" for="ch" forName="Parent" refType="w" refFor="ch" refForName="Image"/>
              <dgm:constr type="t" for="ch" forName="Parent" refType="h" fact="0"/>
              <dgm:constr type="w" for="ch" forName="Parent" refType="w" refFor="ch" refForName="Image" fact="0.2"/>
              <dgm:constr type="h" for="ch" forName="Parent" refType="h" refFor="ch" refForName="Image"/>
            </dgm:constrLst>
          </dgm:else>
        </dgm:choose>
        <dgm:layoutNode name="Image" styleLbl="alignNode1">
          <dgm:alg type="sp"/>
          <dgm:shape xmlns:r="http://schemas.openxmlformats.org/officeDocument/2006/relationships" type="rect" r:blip="" blipPhldr="1">
            <dgm:adjLst/>
          </dgm:shape>
          <dgm:presOf/>
        </dgm:layoutNode>
        <dgm:layoutNode name="Parent" styleLbl="revTx">
          <dgm:varLst>
            <dgm:bulletEnabled val="1"/>
          </dgm:varLst>
          <dgm:alg type="tx">
            <dgm:param type="parTxLTRAlign" val="l"/>
            <dgm:param type="txAnchorVert" val="b"/>
            <dgm:param type="txAnchorVertCh" val="b"/>
            <dgm:param type="autoTxRot" val="grav"/>
          </dgm:alg>
          <dgm:choose name="Name13">
            <dgm:if name="Name14" func="var" arg="dir" op="equ" val="norm">
              <dgm:shape xmlns:r="http://schemas.openxmlformats.org/officeDocument/2006/relationships" rot="270" type="rect" r:blip="">
                <dgm:adjLst/>
              </dgm:shape>
            </dgm:if>
            <dgm:else name="Name15">
              <dgm:shape xmlns:r="http://schemas.openxmlformats.org/officeDocument/2006/relationships" rot="90" type="rect" r:blip="">
                <dgm:adjLst/>
              </dgm:shape>
            </dgm:else>
          </dgm:choose>
          <dgm:presOf axis="desOr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GoldStandard">
  <a:themeElements>
    <a:clrScheme name="GoldStandard Colour Palette">
      <a:dk1>
        <a:srgbClr val="515151"/>
      </a:dk1>
      <a:lt1>
        <a:srgbClr val="FFFFFF"/>
      </a:lt1>
      <a:dk2>
        <a:srgbClr val="323232"/>
      </a:dk2>
      <a:lt2>
        <a:srgbClr val="E6E5E5"/>
      </a:lt2>
      <a:accent1>
        <a:srgbClr val="00B9BD"/>
      </a:accent1>
      <a:accent2>
        <a:srgbClr val="109B9D"/>
      </a:accent2>
      <a:accent3>
        <a:srgbClr val="097E80"/>
      </a:accent3>
      <a:accent4>
        <a:srgbClr val="D6DF40"/>
      </a:accent4>
      <a:accent5>
        <a:srgbClr val="C1CC3A"/>
      </a:accent5>
      <a:accent6>
        <a:srgbClr val="AFB936"/>
      </a:accent6>
      <a:hlink>
        <a:srgbClr val="00B9BD"/>
      </a:hlink>
      <a:folHlink>
        <a:srgbClr val="D3D4D6"/>
      </a:folHlink>
    </a:clrScheme>
    <a:fontScheme name="Tes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anchor="t"/>
      <a:lstStyle>
        <a:defPPr>
          <a:defRPr smtClean="0"/>
        </a:defPPr>
      </a:lstStyle>
    </a:txDef>
  </a:objectDefaults>
  <a:extraClrSchemeLst/>
  <a:extLst>
    <a:ext uri="{05A4C25C-085E-4340-85A3-A5531E510DB2}">
      <thm15:themeFamily xmlns:thm15="http://schemas.microsoft.com/office/thememl/2012/main" name="GoldStandard-theme" id="{2EC3FD0D-E269-4A4F-B2C9-6AC141EAB1A5}" vid="{86384915-11BA-5A4A-B8D7-A8323FEA86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4750F6899D704E86ED59F92C8BD84A" ma:contentTypeVersion="9" ma:contentTypeDescription="Create a new document." ma:contentTypeScope="" ma:versionID="4b08852f38f9d61af653bede4b00e2bf">
  <xsd:schema xmlns:xsd="http://www.w3.org/2001/XMLSchema" xmlns:xs="http://www.w3.org/2001/XMLSchema" xmlns:p="http://schemas.microsoft.com/office/2006/metadata/properties" xmlns:ns2="40ff25b3-493e-4851-82b7-4e504def2eba" xmlns:ns3="f6af1aca-0353-497c-ad55-189cc252d094" targetNamespace="http://schemas.microsoft.com/office/2006/metadata/properties" ma:root="true" ma:fieldsID="8b6799b798efcce2c0f77415f89f005a" ns2:_="" ns3:_="">
    <xsd:import namespace="40ff25b3-493e-4851-82b7-4e504def2eba"/>
    <xsd:import namespace="f6af1aca-0353-497c-ad55-189cc252d09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ff25b3-493e-4851-82b7-4e504def2eb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af1aca-0353-497c-ad55-189cc252d09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B6220-DF22-4061-AEFD-798384F6D1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ff25b3-493e-4851-82b7-4e504def2eba"/>
    <ds:schemaRef ds:uri="f6af1aca-0353-497c-ad55-189cc252d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CCFE82-D50D-42B2-9517-3169D79359B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33DBE9-9C05-477A-BC53-B71834F66699}">
  <ds:schemaRefs>
    <ds:schemaRef ds:uri="http://schemas.microsoft.com/sharepoint/v3/contenttype/forms"/>
  </ds:schemaRefs>
</ds:datastoreItem>
</file>

<file path=customXml/itemProps4.xml><?xml version="1.0" encoding="utf-8"?>
<ds:datastoreItem xmlns:ds="http://schemas.openxmlformats.org/officeDocument/2006/customXml" ds:itemID="{DD3D3A5E-F496-4716-954D-8FC99BCEA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776</TotalTime>
  <Pages>55</Pages>
  <Words>13241</Words>
  <Characters>75476</Characters>
  <Application>Microsoft Office Word</Application>
  <DocSecurity>0</DocSecurity>
  <Lines>628</Lines>
  <Paragraphs>177</Paragraphs>
  <ScaleCrop>false</ScaleCrop>
  <HeadingPairs>
    <vt:vector size="2" baseType="variant">
      <vt:variant>
        <vt:lpstr>Title</vt:lpstr>
      </vt:variant>
      <vt:variant>
        <vt:i4>1</vt:i4>
      </vt:variant>
    </vt:vector>
  </HeadingPairs>
  <TitlesOfParts>
    <vt:vector size="1" baseType="lpstr">
      <vt:lpstr>TEMPLATE- Monitoring Report</vt:lpstr>
    </vt:vector>
  </TitlesOfParts>
  <Manager/>
  <Company/>
  <LinksUpToDate>false</LinksUpToDate>
  <CharactersWithSpaces>88540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Monitoring Report</dc:title>
  <dc:subject/>
  <dc:creator>Gold Standard</dc:creator>
  <cp:keywords/>
  <dc:description/>
  <cp:lastModifiedBy>Shreejan Ram Shrestha</cp:lastModifiedBy>
  <cp:revision>152</cp:revision>
  <cp:lastPrinted>2021-09-10T11:43:00Z</cp:lastPrinted>
  <dcterms:created xsi:type="dcterms:W3CDTF">2021-03-01T08:00:00Z</dcterms:created>
  <dcterms:modified xsi:type="dcterms:W3CDTF">2025-02-13T08:55:00Z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0x0101001E4750F6899D704E86ED59F92C8BD84A</vt:lpwstr>
  </property>
</Properties>
</file>