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3830DB85" w14:textId="77777777" w:rsidR="00047139" w:rsidRDefault="00F04DEE">
      <w:pPr>
        <w:spacing w:before="240" w:after="120" w:line="360" w:lineRule="auto"/>
        <w:jc w:val="center"/>
        <w:rPr>
          <w:rFonts w:ascii="Arial" w:hAnsi="Arial"/>
        </w:rPr>
      </w:pPr>
      <w:r>
        <w:rPr>
          <w:rFonts w:ascii="Arial" w:hAnsi="Arial" w:cs="Arial" w:hint="eastAsia"/>
          <w:caps/>
          <w:sz w:val="44"/>
          <w:lang w:val="en-GB" w:eastAsia="zh-CN"/>
        </w:rPr>
        <w:t>Li</w:t>
      </w:r>
      <w:r w:rsidR="00BF2C56">
        <w:rPr>
          <w:rFonts w:ascii="Arial" w:hAnsi="Arial" w:cs="Arial"/>
          <w:caps/>
          <w:sz w:val="44"/>
          <w:lang w:val="en-GB" w:eastAsia="zh-CN"/>
        </w:rPr>
        <w:t>angdu</w:t>
      </w:r>
      <w:r w:rsidR="005E61E9">
        <w:rPr>
          <w:rFonts w:ascii="Arial" w:hAnsi="Arial" w:cs="Arial"/>
          <w:caps/>
          <w:sz w:val="44"/>
          <w:lang w:val="en-GB"/>
        </w:rPr>
        <w:t xml:space="preserve"> </w:t>
      </w:r>
      <w:r w:rsidR="00FB6797">
        <w:rPr>
          <w:rFonts w:ascii="Arial" w:hAnsi="Arial" w:cs="Arial"/>
          <w:caps/>
          <w:sz w:val="44"/>
          <w:lang w:val="en-GB"/>
        </w:rPr>
        <w:t xml:space="preserve">AFFORESTATION PROJECT PROVINCE </w:t>
      </w:r>
    </w:p>
    <w:p w14:paraId="4562421A" w14:textId="28707680" w:rsidR="00047139" w:rsidRDefault="00FB1FDE">
      <w:pPr>
        <w:spacing w:before="240" w:after="120" w:line="360" w:lineRule="auto"/>
        <w:jc w:val="center"/>
        <w:rPr>
          <w:rFonts w:ascii="Arial" w:hAnsi="Arial"/>
        </w:rPr>
      </w:pPr>
      <w:r w:rsidRPr="00042A81">
        <w:rPr>
          <w:rFonts w:ascii="Arial" w:eastAsia="宋体" w:hAnsi="Arial" w:cs="Arial"/>
          <w:noProof/>
          <w:sz w:val="20"/>
          <w:szCs w:val="20"/>
          <w:lang w:eastAsia="zh-CN"/>
        </w:rPr>
        <w:drawing>
          <wp:inline distT="0" distB="0" distL="0" distR="0" wp14:anchorId="7D7ECA2A" wp14:editId="041E99E8">
            <wp:extent cx="1651000" cy="851097"/>
            <wp:effectExtent l="0" t="0" r="0" b="0"/>
            <wp:docPr id="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64369" cy="857989"/>
                    </a:xfrm>
                    <a:prstGeom prst="rect">
                      <a:avLst/>
                    </a:prstGeom>
                    <a:noFill/>
                    <a:ln>
                      <a:noFill/>
                    </a:ln>
                  </pic:spPr>
                </pic:pic>
              </a:graphicData>
            </a:graphic>
          </wp:inline>
        </w:drawing>
      </w:r>
    </w:p>
    <w:p w14:paraId="658EAF8B" w14:textId="1581B9CE" w:rsidR="00047139" w:rsidRDefault="00FB6797">
      <w:pPr>
        <w:spacing w:before="240" w:after="120" w:line="360" w:lineRule="auto"/>
        <w:jc w:val="center"/>
        <w:rPr>
          <w:rFonts w:ascii="Arial" w:hAnsi="Arial"/>
          <w:lang w:eastAsia="zh-CN"/>
        </w:rPr>
      </w:pPr>
      <w:r>
        <w:rPr>
          <w:rFonts w:ascii="Arial" w:hAnsi="Arial"/>
        </w:rPr>
        <w:t xml:space="preserve">Document Prepared </w:t>
      </w:r>
      <w:proofErr w:type="gramStart"/>
      <w:r>
        <w:rPr>
          <w:rFonts w:ascii="Arial" w:hAnsi="Arial"/>
        </w:rPr>
        <w:t>By</w:t>
      </w:r>
      <w:proofErr w:type="gramEnd"/>
      <w:r>
        <w:rPr>
          <w:rFonts w:ascii="Arial" w:hAnsi="Arial"/>
        </w:rPr>
        <w:t xml:space="preserve"> </w:t>
      </w:r>
      <w:r w:rsidR="00FB1FDE">
        <w:rPr>
          <w:rFonts w:ascii="Arial" w:hAnsi="Arial" w:hint="eastAsia"/>
          <w:lang w:eastAsia="zh-CN"/>
        </w:rPr>
        <w:t>Timing</w:t>
      </w:r>
      <w:r w:rsidR="00FB1FDE">
        <w:rPr>
          <w:rFonts w:ascii="Arial" w:hAnsi="Arial"/>
        </w:rPr>
        <w:t xml:space="preserve"> Carbon Asset Management Co., Ltd</w:t>
      </w:r>
    </w:p>
    <w:tbl>
      <w:tblPr>
        <w:tblW w:w="9384" w:type="dxa"/>
        <w:jc w:val="center"/>
        <w:tblBorders>
          <w:top w:val="thickThinSmallGap" w:sz="24" w:space="0" w:color="005B82"/>
          <w:left w:val="thickThinSmallGap" w:sz="24" w:space="0" w:color="005B82"/>
          <w:bottom w:val="thinThickSmallGap" w:sz="24" w:space="0" w:color="005B82"/>
          <w:right w:val="thinThickSmallGap" w:sz="24" w:space="0" w:color="005B82"/>
          <w:insideH w:val="single" w:sz="6" w:space="0" w:color="005B82"/>
          <w:insideV w:val="single" w:sz="6" w:space="0" w:color="005B82"/>
        </w:tblBorders>
        <w:tblLayout w:type="fixed"/>
        <w:tblCellMar>
          <w:top w:w="29" w:type="dxa"/>
          <w:left w:w="115" w:type="dxa"/>
          <w:right w:w="115" w:type="dxa"/>
        </w:tblCellMar>
        <w:tblLook w:val="04A0" w:firstRow="1" w:lastRow="0" w:firstColumn="1" w:lastColumn="0" w:noHBand="0" w:noVBand="1"/>
      </w:tblPr>
      <w:tblGrid>
        <w:gridCol w:w="2526"/>
        <w:gridCol w:w="6858"/>
      </w:tblGrid>
      <w:tr w:rsidR="00047139" w14:paraId="492227AB" w14:textId="77777777">
        <w:trPr>
          <w:trHeight w:val="235"/>
          <w:jc w:val="center"/>
        </w:trPr>
        <w:tc>
          <w:tcPr>
            <w:tcW w:w="2526" w:type="dxa"/>
            <w:tcBorders>
              <w:top w:val="thinThickSmallGap" w:sz="24" w:space="0" w:color="387C2B"/>
              <w:left w:val="thinThickSmallGap" w:sz="24" w:space="0" w:color="387C2B"/>
              <w:bottom w:val="nil"/>
              <w:right w:val="single" w:sz="4" w:space="0" w:color="387C2B"/>
            </w:tcBorders>
            <w:shd w:val="clear" w:color="auto" w:fill="387C2B"/>
            <w:vAlign w:val="center"/>
          </w:tcPr>
          <w:p w14:paraId="2DF14801" w14:textId="77777777" w:rsidR="00047139" w:rsidRDefault="00FB6797">
            <w:pPr>
              <w:spacing w:before="60" w:after="120" w:line="360" w:lineRule="auto"/>
              <w:jc w:val="right"/>
              <w:rPr>
                <w:rFonts w:ascii="Arial" w:hAnsi="Arial" w:cs="Arial"/>
                <w:b/>
                <w:color w:val="FFFFFF"/>
                <w:sz w:val="20"/>
                <w:szCs w:val="20"/>
              </w:rPr>
            </w:pPr>
            <w:r>
              <w:rPr>
                <w:rFonts w:ascii="Arial" w:hAnsi="Arial" w:cs="Arial"/>
                <w:b/>
                <w:color w:val="FFFFFF"/>
                <w:sz w:val="20"/>
                <w:szCs w:val="20"/>
              </w:rPr>
              <w:t xml:space="preserve">Project Title </w:t>
            </w:r>
          </w:p>
        </w:tc>
        <w:tc>
          <w:tcPr>
            <w:tcW w:w="6858" w:type="dxa"/>
            <w:tcBorders>
              <w:top w:val="thinThickSmallGap" w:sz="24" w:space="0" w:color="387C2B"/>
              <w:left w:val="single" w:sz="4" w:space="0" w:color="387C2B"/>
              <w:bottom w:val="single" w:sz="4" w:space="0" w:color="387C2B"/>
              <w:right w:val="thickThinSmallGap" w:sz="24" w:space="0" w:color="387C2B"/>
            </w:tcBorders>
            <w:shd w:val="clear" w:color="auto" w:fill="CBE1C3"/>
            <w:vAlign w:val="center"/>
          </w:tcPr>
          <w:p w14:paraId="1C642668" w14:textId="77777777" w:rsidR="00047139" w:rsidRDefault="00F04DEE" w:rsidP="00BF2C56">
            <w:pPr>
              <w:spacing w:before="60" w:after="120" w:line="360" w:lineRule="auto"/>
              <w:rPr>
                <w:sz w:val="20"/>
                <w:szCs w:val="20"/>
              </w:rPr>
            </w:pPr>
            <w:bookmarkStart w:id="0" w:name="OLE_LINK47"/>
            <w:bookmarkStart w:id="1" w:name="OLE_LINK48"/>
            <w:proofErr w:type="spellStart"/>
            <w:r>
              <w:rPr>
                <w:rFonts w:ascii="Arial" w:hAnsi="Arial" w:cs="Arial"/>
                <w:sz w:val="20"/>
                <w:szCs w:val="20"/>
              </w:rPr>
              <w:t>L</w:t>
            </w:r>
            <w:r w:rsidR="00BF2C56">
              <w:rPr>
                <w:rFonts w:ascii="Arial" w:hAnsi="Arial" w:cs="Arial"/>
                <w:sz w:val="20"/>
                <w:szCs w:val="20"/>
              </w:rPr>
              <w:t>iangdu</w:t>
            </w:r>
            <w:proofErr w:type="spellEnd"/>
            <w:r w:rsidR="00684025">
              <w:rPr>
                <w:rFonts w:ascii="Arial" w:hAnsi="Arial" w:cs="Arial"/>
                <w:sz w:val="20"/>
                <w:szCs w:val="20"/>
              </w:rPr>
              <w:t xml:space="preserve"> </w:t>
            </w:r>
            <w:r w:rsidR="00FB6797">
              <w:rPr>
                <w:rFonts w:ascii="Arial" w:hAnsi="Arial" w:cs="Arial"/>
                <w:sz w:val="20"/>
                <w:szCs w:val="20"/>
              </w:rPr>
              <w:t>Afforestation Project</w:t>
            </w:r>
            <w:bookmarkEnd w:id="0"/>
            <w:bookmarkEnd w:id="1"/>
          </w:p>
        </w:tc>
      </w:tr>
      <w:tr w:rsidR="00047139" w14:paraId="7BB1DC4B" w14:textId="77777777">
        <w:trPr>
          <w:trHeight w:val="239"/>
          <w:jc w:val="center"/>
        </w:trPr>
        <w:tc>
          <w:tcPr>
            <w:tcW w:w="2526" w:type="dxa"/>
            <w:tcBorders>
              <w:top w:val="nil"/>
              <w:left w:val="thinThickSmallGap" w:sz="24" w:space="0" w:color="387C2B"/>
              <w:bottom w:val="nil"/>
              <w:right w:val="single" w:sz="4" w:space="0" w:color="387C2B"/>
            </w:tcBorders>
            <w:shd w:val="clear" w:color="auto" w:fill="387C2B"/>
            <w:vAlign w:val="center"/>
          </w:tcPr>
          <w:p w14:paraId="3E589454" w14:textId="77777777" w:rsidR="00047139" w:rsidRDefault="00FB6797">
            <w:pPr>
              <w:spacing w:before="60" w:after="120" w:line="360" w:lineRule="auto"/>
              <w:jc w:val="right"/>
              <w:rPr>
                <w:rFonts w:ascii="Arial" w:hAnsi="Arial" w:cs="Arial"/>
                <w:b/>
                <w:color w:val="FFFFFF"/>
                <w:sz w:val="20"/>
                <w:szCs w:val="20"/>
              </w:rPr>
            </w:pPr>
            <w:r>
              <w:rPr>
                <w:rFonts w:ascii="Arial" w:hAnsi="Arial" w:cs="Arial"/>
                <w:b/>
                <w:color w:val="FFFFFF"/>
                <w:sz w:val="20"/>
                <w:szCs w:val="20"/>
              </w:rPr>
              <w:t>Version</w:t>
            </w:r>
          </w:p>
        </w:tc>
        <w:tc>
          <w:tcPr>
            <w:tcW w:w="6858" w:type="dxa"/>
            <w:tcBorders>
              <w:top w:val="single" w:sz="4" w:space="0" w:color="387C2B"/>
              <w:left w:val="single" w:sz="4" w:space="0" w:color="387C2B"/>
              <w:bottom w:val="single" w:sz="4" w:space="0" w:color="387C2B"/>
              <w:right w:val="thickThinSmallGap" w:sz="24" w:space="0" w:color="387C2B"/>
            </w:tcBorders>
            <w:shd w:val="clear" w:color="auto" w:fill="CBE1C3"/>
            <w:vAlign w:val="center"/>
          </w:tcPr>
          <w:p w14:paraId="673F1FBF" w14:textId="77777777" w:rsidR="00047139" w:rsidRDefault="00ED5720">
            <w:pPr>
              <w:spacing w:before="60" w:after="120" w:line="360" w:lineRule="auto"/>
              <w:rPr>
                <w:sz w:val="20"/>
                <w:szCs w:val="20"/>
              </w:rPr>
            </w:pPr>
            <w:r>
              <w:rPr>
                <w:rFonts w:ascii="Arial" w:eastAsia="宋体" w:hAnsi="Arial" w:cs="Arial" w:hint="eastAsia"/>
                <w:sz w:val="20"/>
                <w:szCs w:val="20"/>
                <w:lang w:val="en-CA" w:eastAsia="zh-CN"/>
              </w:rPr>
              <w:t>0</w:t>
            </w:r>
            <w:r>
              <w:rPr>
                <w:rFonts w:ascii="Arial" w:eastAsia="宋体" w:hAnsi="Arial" w:cs="Arial"/>
                <w:sz w:val="20"/>
                <w:szCs w:val="20"/>
                <w:lang w:val="en-CA" w:eastAsia="zh-CN"/>
              </w:rPr>
              <w:t>1</w:t>
            </w:r>
          </w:p>
        </w:tc>
      </w:tr>
      <w:tr w:rsidR="00047139" w14:paraId="7B1D0F54" w14:textId="77777777">
        <w:trPr>
          <w:trHeight w:val="361"/>
          <w:jc w:val="center"/>
        </w:trPr>
        <w:tc>
          <w:tcPr>
            <w:tcW w:w="2526" w:type="dxa"/>
            <w:tcBorders>
              <w:top w:val="nil"/>
              <w:left w:val="thinThickSmallGap" w:sz="24" w:space="0" w:color="387C2B"/>
              <w:bottom w:val="nil"/>
              <w:right w:val="single" w:sz="4" w:space="0" w:color="387C2B"/>
            </w:tcBorders>
            <w:shd w:val="clear" w:color="auto" w:fill="387C2B"/>
            <w:vAlign w:val="center"/>
          </w:tcPr>
          <w:p w14:paraId="715D1763" w14:textId="77777777" w:rsidR="00047139" w:rsidRDefault="00FB6797">
            <w:pPr>
              <w:spacing w:before="60" w:after="120" w:line="360" w:lineRule="auto"/>
              <w:jc w:val="right"/>
              <w:rPr>
                <w:rFonts w:ascii="Arial" w:hAnsi="Arial" w:cs="Arial"/>
                <w:b/>
                <w:color w:val="FFFFFF"/>
                <w:sz w:val="20"/>
                <w:szCs w:val="20"/>
              </w:rPr>
            </w:pPr>
            <w:r>
              <w:rPr>
                <w:rFonts w:ascii="Arial" w:hAnsi="Arial" w:cs="Arial"/>
                <w:b/>
                <w:color w:val="FFFFFF"/>
                <w:sz w:val="20"/>
                <w:szCs w:val="20"/>
              </w:rPr>
              <w:t>Date of Issue</w:t>
            </w:r>
          </w:p>
        </w:tc>
        <w:tc>
          <w:tcPr>
            <w:tcW w:w="6858" w:type="dxa"/>
            <w:tcBorders>
              <w:top w:val="single" w:sz="4" w:space="0" w:color="387C2B"/>
              <w:left w:val="single" w:sz="4" w:space="0" w:color="387C2B"/>
              <w:bottom w:val="single" w:sz="4" w:space="0" w:color="387C2B"/>
              <w:right w:val="thickThinSmallGap" w:sz="24" w:space="0" w:color="387C2B"/>
            </w:tcBorders>
            <w:shd w:val="clear" w:color="auto" w:fill="CBE1C3"/>
            <w:vAlign w:val="center"/>
          </w:tcPr>
          <w:p w14:paraId="1B5731C5" w14:textId="7A8A25B9" w:rsidR="00047139" w:rsidRDefault="00F17393" w:rsidP="00F04DEE">
            <w:pPr>
              <w:spacing w:before="60" w:after="120" w:line="360" w:lineRule="auto"/>
              <w:rPr>
                <w:sz w:val="20"/>
                <w:szCs w:val="20"/>
              </w:rPr>
            </w:pPr>
            <w:r>
              <w:rPr>
                <w:rFonts w:ascii="Arial" w:eastAsia="宋体" w:hAnsi="Arial" w:cs="Arial"/>
                <w:sz w:val="20"/>
                <w:szCs w:val="20"/>
                <w:lang w:eastAsia="zh-CN"/>
              </w:rPr>
              <w:t>11</w:t>
            </w:r>
            <w:r w:rsidR="00F04DEE">
              <w:rPr>
                <w:rFonts w:ascii="Arial" w:eastAsia="宋体" w:hAnsi="Arial" w:cs="Arial" w:hint="eastAsia"/>
                <w:sz w:val="20"/>
                <w:szCs w:val="20"/>
                <w:lang w:eastAsia="zh-CN"/>
              </w:rPr>
              <w:t>-</w:t>
            </w:r>
            <w:r w:rsidR="00684025">
              <w:rPr>
                <w:rFonts w:ascii="Arial" w:eastAsia="宋体" w:hAnsi="Arial" w:cs="Arial"/>
                <w:sz w:val="20"/>
                <w:szCs w:val="20"/>
                <w:lang w:eastAsia="zh-CN"/>
              </w:rPr>
              <w:t>1</w:t>
            </w:r>
            <w:r>
              <w:rPr>
                <w:rFonts w:ascii="Arial" w:eastAsia="宋体" w:hAnsi="Arial" w:cs="Arial"/>
                <w:sz w:val="20"/>
                <w:szCs w:val="20"/>
                <w:lang w:eastAsia="zh-CN"/>
              </w:rPr>
              <w:t>2</w:t>
            </w:r>
            <w:r w:rsidR="00FB6797">
              <w:rPr>
                <w:rFonts w:ascii="Arial" w:eastAsia="宋体" w:hAnsi="Arial" w:cs="Arial" w:hint="eastAsia"/>
                <w:sz w:val="20"/>
                <w:szCs w:val="20"/>
                <w:lang w:val="en-CA" w:eastAsia="zh-CN"/>
              </w:rPr>
              <w:t>-</w:t>
            </w:r>
            <w:bookmarkStart w:id="2" w:name="_GoBack"/>
            <w:r w:rsidR="004072AD">
              <w:rPr>
                <w:rFonts w:ascii="Arial" w:eastAsia="宋体" w:hAnsi="Arial" w:cs="Arial" w:hint="eastAsia"/>
                <w:sz w:val="20"/>
                <w:szCs w:val="20"/>
                <w:lang w:val="en-CA" w:eastAsia="zh-CN"/>
              </w:rPr>
              <w:t>201</w:t>
            </w:r>
            <w:r w:rsidR="004072AD">
              <w:rPr>
                <w:rFonts w:ascii="Arial" w:eastAsia="宋体" w:hAnsi="Arial" w:cs="Arial"/>
                <w:sz w:val="20"/>
                <w:szCs w:val="20"/>
                <w:lang w:eastAsia="zh-CN"/>
              </w:rPr>
              <w:t>9</w:t>
            </w:r>
            <w:bookmarkEnd w:id="2"/>
          </w:p>
        </w:tc>
      </w:tr>
      <w:tr w:rsidR="00047139" w14:paraId="02848AB4" w14:textId="77777777">
        <w:trPr>
          <w:trHeight w:val="378"/>
          <w:jc w:val="center"/>
        </w:trPr>
        <w:tc>
          <w:tcPr>
            <w:tcW w:w="2526" w:type="dxa"/>
            <w:tcBorders>
              <w:top w:val="nil"/>
              <w:left w:val="thinThickSmallGap" w:sz="24" w:space="0" w:color="387C2B"/>
              <w:bottom w:val="nil"/>
              <w:right w:val="single" w:sz="4" w:space="0" w:color="387C2B"/>
            </w:tcBorders>
            <w:shd w:val="clear" w:color="auto" w:fill="387C2B"/>
            <w:vAlign w:val="center"/>
          </w:tcPr>
          <w:p w14:paraId="24E215A2" w14:textId="77777777" w:rsidR="00047139" w:rsidRDefault="00FB6797">
            <w:pPr>
              <w:spacing w:before="60" w:after="120" w:line="360" w:lineRule="auto"/>
              <w:jc w:val="right"/>
              <w:rPr>
                <w:rFonts w:ascii="Arial" w:hAnsi="Arial" w:cs="Arial"/>
                <w:b/>
                <w:color w:val="FFFFFF"/>
                <w:sz w:val="20"/>
                <w:szCs w:val="20"/>
              </w:rPr>
            </w:pPr>
            <w:r>
              <w:rPr>
                <w:rFonts w:ascii="Arial" w:hAnsi="Arial" w:cs="Arial"/>
                <w:b/>
                <w:color w:val="FFFFFF"/>
                <w:sz w:val="20"/>
                <w:szCs w:val="20"/>
              </w:rPr>
              <w:t>Project Location</w:t>
            </w:r>
          </w:p>
        </w:tc>
        <w:tc>
          <w:tcPr>
            <w:tcW w:w="6858" w:type="dxa"/>
            <w:tcBorders>
              <w:top w:val="single" w:sz="4" w:space="0" w:color="387C2B"/>
              <w:left w:val="single" w:sz="4" w:space="0" w:color="387C2B"/>
              <w:bottom w:val="single" w:sz="4" w:space="0" w:color="387C2B"/>
              <w:right w:val="thickThinSmallGap" w:sz="24" w:space="0" w:color="387C2B"/>
            </w:tcBorders>
            <w:shd w:val="clear" w:color="auto" w:fill="CBE1C3"/>
            <w:vAlign w:val="center"/>
          </w:tcPr>
          <w:p w14:paraId="1064B51B" w14:textId="77777777" w:rsidR="00047139" w:rsidRDefault="00FB6797">
            <w:pPr>
              <w:spacing w:before="60" w:after="120" w:line="360" w:lineRule="auto"/>
              <w:rPr>
                <w:sz w:val="20"/>
                <w:szCs w:val="20"/>
                <w:lang w:eastAsia="zh-CN"/>
              </w:rPr>
            </w:pPr>
            <w:r>
              <w:rPr>
                <w:rFonts w:hint="eastAsia"/>
                <w:sz w:val="20"/>
                <w:szCs w:val="20"/>
                <w:lang w:eastAsia="zh-CN"/>
              </w:rPr>
              <w:t>Guizhou Province,</w:t>
            </w:r>
            <w:r>
              <w:rPr>
                <w:sz w:val="20"/>
                <w:szCs w:val="20"/>
                <w:lang w:eastAsia="zh-CN"/>
              </w:rPr>
              <w:t xml:space="preserve"> </w:t>
            </w:r>
            <w:r>
              <w:rPr>
                <w:rFonts w:hint="eastAsia"/>
                <w:sz w:val="20"/>
                <w:szCs w:val="20"/>
                <w:lang w:eastAsia="zh-CN"/>
              </w:rPr>
              <w:t>China.</w:t>
            </w:r>
          </w:p>
        </w:tc>
      </w:tr>
      <w:tr w:rsidR="00047139" w14:paraId="48D1A504" w14:textId="77777777">
        <w:trPr>
          <w:trHeight w:val="873"/>
          <w:jc w:val="center"/>
        </w:trPr>
        <w:tc>
          <w:tcPr>
            <w:tcW w:w="2526" w:type="dxa"/>
            <w:tcBorders>
              <w:top w:val="nil"/>
              <w:left w:val="thinThickSmallGap" w:sz="24" w:space="0" w:color="387C2B"/>
              <w:bottom w:val="nil"/>
              <w:right w:val="single" w:sz="4" w:space="0" w:color="387C2B"/>
            </w:tcBorders>
            <w:shd w:val="clear" w:color="auto" w:fill="387C2B"/>
            <w:vAlign w:val="center"/>
          </w:tcPr>
          <w:p w14:paraId="31C9D037" w14:textId="77777777" w:rsidR="00047139" w:rsidRDefault="00FB6797">
            <w:pPr>
              <w:spacing w:before="60" w:after="120" w:line="360" w:lineRule="auto"/>
              <w:jc w:val="right"/>
              <w:rPr>
                <w:rFonts w:ascii="Arial" w:hAnsi="Arial" w:cs="Arial"/>
                <w:b/>
                <w:color w:val="FFFFFF"/>
                <w:sz w:val="20"/>
                <w:szCs w:val="20"/>
              </w:rPr>
            </w:pPr>
            <w:r>
              <w:rPr>
                <w:rFonts w:ascii="Arial" w:hAnsi="Arial" w:cs="Arial"/>
                <w:b/>
                <w:color w:val="FFFFFF"/>
                <w:sz w:val="20"/>
                <w:szCs w:val="20"/>
              </w:rPr>
              <w:t>Project Proponent(s)</w:t>
            </w:r>
          </w:p>
        </w:tc>
        <w:tc>
          <w:tcPr>
            <w:tcW w:w="6858" w:type="dxa"/>
            <w:tcBorders>
              <w:top w:val="single" w:sz="4" w:space="0" w:color="387C2B"/>
              <w:left w:val="single" w:sz="4" w:space="0" w:color="387C2B"/>
              <w:bottom w:val="single" w:sz="4" w:space="0" w:color="387C2B"/>
              <w:right w:val="thickThinSmallGap" w:sz="24" w:space="0" w:color="387C2B"/>
            </w:tcBorders>
            <w:shd w:val="clear" w:color="auto" w:fill="CBE1C3"/>
            <w:vAlign w:val="center"/>
          </w:tcPr>
          <w:p w14:paraId="2645A9FF" w14:textId="77777777" w:rsidR="00BF2C56" w:rsidRPr="00BF2C56" w:rsidRDefault="00BF2C56" w:rsidP="00BF2C56">
            <w:pPr>
              <w:spacing w:line="360" w:lineRule="auto"/>
              <w:jc w:val="both"/>
              <w:rPr>
                <w:sz w:val="20"/>
                <w:szCs w:val="20"/>
                <w:lang w:val="en-GB"/>
              </w:rPr>
            </w:pPr>
            <w:r w:rsidRPr="00BF2C56">
              <w:rPr>
                <w:sz w:val="20"/>
                <w:szCs w:val="20"/>
                <w:lang w:val="en-GB"/>
              </w:rPr>
              <w:t xml:space="preserve">Guizhou </w:t>
            </w:r>
            <w:proofErr w:type="spellStart"/>
            <w:r w:rsidRPr="00BF2C56">
              <w:rPr>
                <w:sz w:val="20"/>
                <w:szCs w:val="20"/>
                <w:lang w:val="en-GB"/>
              </w:rPr>
              <w:t>Xinzhanxin</w:t>
            </w:r>
            <w:proofErr w:type="spellEnd"/>
            <w:r w:rsidRPr="00BF2C56">
              <w:rPr>
                <w:sz w:val="20"/>
                <w:szCs w:val="20"/>
                <w:lang w:val="en-GB"/>
              </w:rPr>
              <w:t xml:space="preserve"> Agricultural Technology Co., Ltd.</w:t>
            </w:r>
          </w:p>
          <w:p w14:paraId="59976836" w14:textId="77777777" w:rsidR="00BF2C56" w:rsidRPr="00BF2C56" w:rsidRDefault="00BF2C56" w:rsidP="00BF2C56">
            <w:pPr>
              <w:spacing w:line="360" w:lineRule="auto"/>
              <w:jc w:val="both"/>
              <w:rPr>
                <w:sz w:val="20"/>
                <w:szCs w:val="20"/>
                <w:lang w:val="en-GB"/>
              </w:rPr>
            </w:pPr>
            <w:r w:rsidRPr="00BF2C56">
              <w:rPr>
                <w:sz w:val="20"/>
                <w:szCs w:val="20"/>
                <w:lang w:val="en-GB"/>
              </w:rPr>
              <w:t>Contact: Heng Zhang             Email:</w:t>
            </w:r>
            <w:r w:rsidR="00487CF1">
              <w:rPr>
                <w:sz w:val="20"/>
                <w:szCs w:val="20"/>
                <w:lang w:val="en-GB"/>
              </w:rPr>
              <w:t xml:space="preserve"> </w:t>
            </w:r>
            <w:r w:rsidR="00F42B71">
              <w:rPr>
                <w:sz w:val="20"/>
                <w:szCs w:val="20"/>
                <w:lang w:val="en-GB"/>
              </w:rPr>
              <w:t>xinzhanxin_2014</w:t>
            </w:r>
            <w:r w:rsidRPr="00BF2C56">
              <w:rPr>
                <w:sz w:val="20"/>
                <w:szCs w:val="20"/>
                <w:lang w:val="en-GB"/>
              </w:rPr>
              <w:t>@</w:t>
            </w:r>
            <w:r w:rsidR="00F42B71">
              <w:rPr>
                <w:sz w:val="20"/>
                <w:szCs w:val="20"/>
                <w:lang w:val="en-GB"/>
              </w:rPr>
              <w:t>163</w:t>
            </w:r>
            <w:r w:rsidRPr="00BF2C56">
              <w:rPr>
                <w:sz w:val="20"/>
                <w:szCs w:val="20"/>
                <w:lang w:val="en-GB"/>
              </w:rPr>
              <w:t>.com</w:t>
            </w:r>
          </w:p>
          <w:p w14:paraId="2085D1E3" w14:textId="77777777" w:rsidR="00047139" w:rsidRPr="00FC664F" w:rsidRDefault="00BF2C56" w:rsidP="00BF2C56">
            <w:pPr>
              <w:spacing w:line="360" w:lineRule="auto"/>
              <w:jc w:val="both"/>
              <w:rPr>
                <w:rFonts w:ascii="Arial" w:eastAsia="宋体" w:hAnsi="Arial" w:cs="Arial"/>
                <w:sz w:val="20"/>
                <w:szCs w:val="20"/>
                <w:highlight w:val="yellow"/>
                <w:lang w:eastAsia="zh-CN"/>
              </w:rPr>
            </w:pPr>
            <w:r w:rsidRPr="00BF2C56">
              <w:rPr>
                <w:sz w:val="20"/>
                <w:szCs w:val="20"/>
                <w:lang w:val="en-GB"/>
              </w:rPr>
              <w:t>Phone: +86 1</w:t>
            </w:r>
            <w:r w:rsidR="00F42B71">
              <w:rPr>
                <w:sz w:val="20"/>
                <w:szCs w:val="20"/>
                <w:lang w:val="en-GB"/>
              </w:rPr>
              <w:t>391777852</w:t>
            </w:r>
          </w:p>
        </w:tc>
      </w:tr>
      <w:tr w:rsidR="00047139" w14:paraId="51C9C6E5" w14:textId="77777777">
        <w:trPr>
          <w:trHeight w:val="1073"/>
          <w:jc w:val="center"/>
        </w:trPr>
        <w:tc>
          <w:tcPr>
            <w:tcW w:w="2526" w:type="dxa"/>
            <w:tcBorders>
              <w:top w:val="nil"/>
              <w:left w:val="thinThickSmallGap" w:sz="24" w:space="0" w:color="387C2B"/>
              <w:bottom w:val="nil"/>
              <w:right w:val="single" w:sz="4" w:space="0" w:color="387C2B"/>
            </w:tcBorders>
            <w:shd w:val="clear" w:color="auto" w:fill="387C2B"/>
            <w:vAlign w:val="center"/>
          </w:tcPr>
          <w:p w14:paraId="2DB46318" w14:textId="77777777" w:rsidR="00047139" w:rsidRDefault="00FB6797">
            <w:pPr>
              <w:spacing w:before="60" w:after="120" w:line="360" w:lineRule="auto"/>
              <w:jc w:val="right"/>
              <w:rPr>
                <w:rFonts w:ascii="Arial" w:hAnsi="Arial" w:cs="Arial"/>
                <w:b/>
                <w:color w:val="FFFFFF"/>
                <w:sz w:val="20"/>
                <w:szCs w:val="20"/>
              </w:rPr>
            </w:pPr>
            <w:r>
              <w:rPr>
                <w:rFonts w:ascii="Arial" w:hAnsi="Arial" w:cs="Arial"/>
                <w:b/>
                <w:color w:val="FFFFFF"/>
                <w:sz w:val="20"/>
                <w:szCs w:val="20"/>
              </w:rPr>
              <w:t>Prepared By</w:t>
            </w:r>
          </w:p>
        </w:tc>
        <w:tc>
          <w:tcPr>
            <w:tcW w:w="6858" w:type="dxa"/>
            <w:tcBorders>
              <w:top w:val="single" w:sz="4" w:space="0" w:color="387C2B"/>
              <w:left w:val="single" w:sz="4" w:space="0" w:color="387C2B"/>
              <w:bottom w:val="single" w:sz="4" w:space="0" w:color="387C2B"/>
              <w:right w:val="thickThinSmallGap" w:sz="24" w:space="0" w:color="387C2B"/>
            </w:tcBorders>
            <w:shd w:val="clear" w:color="auto" w:fill="CBE1C3"/>
            <w:vAlign w:val="center"/>
          </w:tcPr>
          <w:p w14:paraId="7C4A64FC" w14:textId="2E985921" w:rsidR="00047139" w:rsidRPr="00FB1FDE" w:rsidRDefault="00FB1FDE">
            <w:pPr>
              <w:spacing w:line="360" w:lineRule="auto"/>
              <w:jc w:val="both"/>
              <w:rPr>
                <w:sz w:val="20"/>
                <w:szCs w:val="20"/>
                <w:lang w:val="en-GB"/>
              </w:rPr>
            </w:pPr>
            <w:r w:rsidRPr="00FB1FDE">
              <w:rPr>
                <w:sz w:val="20"/>
                <w:szCs w:val="20"/>
                <w:lang w:val="en-GB"/>
              </w:rPr>
              <w:t>Timing Carbon Asset</w:t>
            </w:r>
            <w:r w:rsidR="00FB6797" w:rsidRPr="00FB1FDE">
              <w:rPr>
                <w:sz w:val="20"/>
                <w:szCs w:val="20"/>
                <w:lang w:val="en-GB"/>
              </w:rPr>
              <w:t xml:space="preserve"> Management Co., Ltd</w:t>
            </w:r>
          </w:p>
          <w:p w14:paraId="4D110C82" w14:textId="4BB315A4" w:rsidR="00047139" w:rsidRPr="00FB1FDE" w:rsidRDefault="00FB6797">
            <w:pPr>
              <w:spacing w:line="360" w:lineRule="auto"/>
              <w:jc w:val="both"/>
              <w:rPr>
                <w:sz w:val="20"/>
                <w:szCs w:val="20"/>
                <w:lang w:val="en-GB"/>
              </w:rPr>
            </w:pPr>
            <w:r w:rsidRPr="00FB1FDE">
              <w:rPr>
                <w:sz w:val="20"/>
                <w:szCs w:val="20"/>
                <w:lang w:val="en-GB"/>
              </w:rPr>
              <w:t xml:space="preserve">Contact: </w:t>
            </w:r>
            <w:proofErr w:type="spellStart"/>
            <w:r w:rsidR="00FB1FDE" w:rsidRPr="00FB1FDE">
              <w:rPr>
                <w:sz w:val="20"/>
                <w:szCs w:val="20"/>
                <w:lang w:val="en-GB"/>
              </w:rPr>
              <w:t>Yanyan</w:t>
            </w:r>
            <w:proofErr w:type="spellEnd"/>
            <w:r w:rsidR="00FB1FDE" w:rsidRPr="00FB1FDE">
              <w:rPr>
                <w:sz w:val="20"/>
                <w:szCs w:val="20"/>
                <w:lang w:val="en-GB"/>
              </w:rPr>
              <w:t xml:space="preserve"> Liu</w:t>
            </w:r>
            <w:r w:rsidRPr="00FB1FDE">
              <w:rPr>
                <w:rFonts w:hint="eastAsia"/>
                <w:sz w:val="20"/>
                <w:szCs w:val="20"/>
                <w:lang w:val="en-GB" w:eastAsia="zh-CN"/>
              </w:rPr>
              <w:t xml:space="preserve"> </w:t>
            </w:r>
            <w:r w:rsidRPr="00FB1FDE">
              <w:rPr>
                <w:sz w:val="20"/>
                <w:szCs w:val="20"/>
                <w:lang w:val="en-GB" w:eastAsia="zh-CN"/>
              </w:rPr>
              <w:t xml:space="preserve">        </w:t>
            </w:r>
            <w:r w:rsidRPr="00FB1FDE">
              <w:rPr>
                <w:sz w:val="20"/>
                <w:szCs w:val="20"/>
                <w:lang w:val="en-GB"/>
              </w:rPr>
              <w:t>Email:</w:t>
            </w:r>
            <w:hyperlink r:id="rId10" w:history="1">
              <w:r w:rsidR="00FB1FDE" w:rsidRPr="00FB1FDE">
                <w:rPr>
                  <w:rStyle w:val="af3"/>
                  <w:sz w:val="20"/>
                  <w:szCs w:val="20"/>
                  <w:lang w:val="en-GB"/>
                </w:rPr>
                <w:t>sammi.liu@timing-carbon.com</w:t>
              </w:r>
            </w:hyperlink>
          </w:p>
          <w:p w14:paraId="2219C5E6" w14:textId="3BC3BD99" w:rsidR="00047139" w:rsidRDefault="00FB6797">
            <w:pPr>
              <w:spacing w:line="360" w:lineRule="auto"/>
              <w:jc w:val="both"/>
              <w:rPr>
                <w:sz w:val="20"/>
                <w:szCs w:val="20"/>
                <w:lang w:val="en-GB"/>
              </w:rPr>
            </w:pPr>
            <w:r w:rsidRPr="00FB1FDE">
              <w:rPr>
                <w:sz w:val="20"/>
                <w:szCs w:val="20"/>
                <w:lang w:val="en-GB"/>
              </w:rPr>
              <w:t>Phone: +86</w:t>
            </w:r>
            <w:r w:rsidR="00FB1FDE" w:rsidRPr="00FB1FDE">
              <w:rPr>
                <w:sz w:val="20"/>
                <w:szCs w:val="20"/>
                <w:lang w:val="en-GB"/>
              </w:rPr>
              <w:t xml:space="preserve"> 13910964184</w:t>
            </w:r>
          </w:p>
        </w:tc>
      </w:tr>
      <w:tr w:rsidR="00047139" w14:paraId="16C805BC" w14:textId="77777777">
        <w:trPr>
          <w:trHeight w:val="881"/>
          <w:jc w:val="center"/>
        </w:trPr>
        <w:tc>
          <w:tcPr>
            <w:tcW w:w="2526" w:type="dxa"/>
            <w:tcBorders>
              <w:top w:val="nil"/>
              <w:left w:val="thinThickSmallGap" w:sz="24" w:space="0" w:color="387C2B"/>
              <w:bottom w:val="nil"/>
              <w:right w:val="single" w:sz="4" w:space="0" w:color="387C2B"/>
            </w:tcBorders>
            <w:shd w:val="clear" w:color="auto" w:fill="387C2B"/>
            <w:vAlign w:val="center"/>
          </w:tcPr>
          <w:p w14:paraId="44E01DD3" w14:textId="77777777" w:rsidR="00047139" w:rsidRPr="0038720A" w:rsidRDefault="00FB6797">
            <w:pPr>
              <w:spacing w:before="60" w:after="120" w:line="360" w:lineRule="auto"/>
              <w:jc w:val="right"/>
              <w:rPr>
                <w:rFonts w:ascii="Arial" w:hAnsi="Arial" w:cs="Arial"/>
                <w:b/>
                <w:color w:val="FFFFFF"/>
                <w:sz w:val="20"/>
                <w:szCs w:val="20"/>
              </w:rPr>
            </w:pPr>
            <w:r w:rsidRPr="0038720A">
              <w:rPr>
                <w:rFonts w:ascii="Arial" w:hAnsi="Arial" w:cs="Arial"/>
                <w:b/>
                <w:color w:val="FFFFFF"/>
                <w:sz w:val="20"/>
                <w:szCs w:val="20"/>
              </w:rPr>
              <w:t>Validation Body</w:t>
            </w:r>
          </w:p>
        </w:tc>
        <w:tc>
          <w:tcPr>
            <w:tcW w:w="6858" w:type="dxa"/>
            <w:tcBorders>
              <w:top w:val="single" w:sz="4" w:space="0" w:color="387C2B"/>
              <w:left w:val="single" w:sz="4" w:space="0" w:color="387C2B"/>
              <w:bottom w:val="single" w:sz="4" w:space="0" w:color="387C2B"/>
              <w:right w:val="thickThinSmallGap" w:sz="24" w:space="0" w:color="387C2B"/>
            </w:tcBorders>
            <w:shd w:val="clear" w:color="auto" w:fill="CBE1C3"/>
            <w:vAlign w:val="center"/>
          </w:tcPr>
          <w:p w14:paraId="64E5114D" w14:textId="77777777" w:rsidR="00047139" w:rsidRPr="0038720A" w:rsidRDefault="0038720A">
            <w:pPr>
              <w:spacing w:line="360" w:lineRule="auto"/>
              <w:jc w:val="both"/>
              <w:rPr>
                <w:sz w:val="20"/>
                <w:szCs w:val="20"/>
                <w:lang w:val="en-GB"/>
              </w:rPr>
            </w:pPr>
            <w:r w:rsidRPr="0038720A">
              <w:rPr>
                <w:sz w:val="20"/>
                <w:szCs w:val="20"/>
                <w:lang w:val="en-GB"/>
              </w:rPr>
              <w:t>CTI I</w:t>
            </w:r>
            <w:r w:rsidR="00487CF1">
              <w:rPr>
                <w:sz w:val="20"/>
                <w:szCs w:val="20"/>
                <w:lang w:val="en-GB"/>
              </w:rPr>
              <w:t>nternational</w:t>
            </w:r>
            <w:r w:rsidRPr="0038720A">
              <w:rPr>
                <w:sz w:val="20"/>
                <w:szCs w:val="20"/>
                <w:lang w:val="en-GB"/>
              </w:rPr>
              <w:t xml:space="preserve"> C</w:t>
            </w:r>
            <w:r w:rsidR="00487CF1">
              <w:rPr>
                <w:sz w:val="20"/>
                <w:szCs w:val="20"/>
                <w:lang w:val="en-GB"/>
              </w:rPr>
              <w:t>ertification</w:t>
            </w:r>
          </w:p>
          <w:p w14:paraId="42D59528" w14:textId="77777777" w:rsidR="00047139" w:rsidRPr="0038720A" w:rsidRDefault="00FB6797" w:rsidP="0038720A">
            <w:pPr>
              <w:spacing w:line="360" w:lineRule="auto"/>
              <w:jc w:val="both"/>
              <w:rPr>
                <w:sz w:val="20"/>
                <w:szCs w:val="20"/>
                <w:lang w:val="en-GB"/>
              </w:rPr>
            </w:pPr>
            <w:r w:rsidRPr="0038720A">
              <w:rPr>
                <w:sz w:val="20"/>
                <w:szCs w:val="20"/>
                <w:lang w:val="en-GB"/>
              </w:rPr>
              <w:t>Contact:</w:t>
            </w:r>
            <w:r w:rsidR="0038720A">
              <w:rPr>
                <w:rFonts w:hint="eastAsia"/>
                <w:sz w:val="20"/>
                <w:szCs w:val="20"/>
                <w:lang w:val="en-GB" w:eastAsia="zh-CN"/>
              </w:rPr>
              <w:t xml:space="preserve"> Wang </w:t>
            </w:r>
            <w:proofErr w:type="spellStart"/>
            <w:r w:rsidR="0038720A">
              <w:rPr>
                <w:rFonts w:hint="eastAsia"/>
                <w:sz w:val="20"/>
                <w:szCs w:val="20"/>
                <w:lang w:val="en-GB" w:eastAsia="zh-CN"/>
              </w:rPr>
              <w:t>Guolian</w:t>
            </w:r>
            <w:proofErr w:type="spellEnd"/>
            <w:r w:rsidRPr="0038720A">
              <w:rPr>
                <w:rFonts w:hint="eastAsia"/>
                <w:sz w:val="20"/>
                <w:szCs w:val="20"/>
                <w:lang w:val="en-GB" w:eastAsia="zh-CN"/>
              </w:rPr>
              <w:t xml:space="preserve"> </w:t>
            </w:r>
            <w:r w:rsidRPr="0038720A">
              <w:rPr>
                <w:sz w:val="20"/>
                <w:szCs w:val="20"/>
                <w:lang w:val="en-GB" w:eastAsia="zh-CN"/>
              </w:rPr>
              <w:t xml:space="preserve">         </w:t>
            </w:r>
            <w:r w:rsidRPr="0038720A">
              <w:rPr>
                <w:sz w:val="20"/>
                <w:szCs w:val="20"/>
                <w:lang w:val="en-GB"/>
              </w:rPr>
              <w:t xml:space="preserve">Email: </w:t>
            </w:r>
            <w:r w:rsidR="0038720A" w:rsidRPr="00487CF1">
              <w:rPr>
                <w:rFonts w:hint="eastAsia"/>
                <w:sz w:val="20"/>
                <w:szCs w:val="20"/>
                <w:lang w:val="en-GB"/>
              </w:rPr>
              <w:t>wangguolian@cti-cert.com</w:t>
            </w:r>
          </w:p>
        </w:tc>
      </w:tr>
      <w:tr w:rsidR="00047139" w14:paraId="206403EA" w14:textId="77777777">
        <w:trPr>
          <w:trHeight w:val="346"/>
          <w:jc w:val="center"/>
        </w:trPr>
        <w:tc>
          <w:tcPr>
            <w:tcW w:w="2526" w:type="dxa"/>
            <w:tcBorders>
              <w:top w:val="nil"/>
              <w:left w:val="thinThickSmallGap" w:sz="24" w:space="0" w:color="387C2B"/>
              <w:bottom w:val="nil"/>
              <w:right w:val="single" w:sz="4" w:space="0" w:color="387C2B"/>
            </w:tcBorders>
            <w:shd w:val="clear" w:color="auto" w:fill="387C2B"/>
            <w:vAlign w:val="center"/>
          </w:tcPr>
          <w:p w14:paraId="1290CDD9" w14:textId="77777777" w:rsidR="00047139" w:rsidRDefault="00FB6797">
            <w:pPr>
              <w:spacing w:before="60" w:after="120" w:line="360" w:lineRule="auto"/>
              <w:jc w:val="right"/>
              <w:rPr>
                <w:rFonts w:ascii="Arial" w:hAnsi="Arial" w:cs="Arial"/>
                <w:b/>
                <w:color w:val="FFFFFF"/>
                <w:sz w:val="20"/>
                <w:szCs w:val="20"/>
                <w:lang w:eastAsia="zh-CN"/>
              </w:rPr>
            </w:pPr>
            <w:r>
              <w:rPr>
                <w:rFonts w:ascii="Arial" w:hAnsi="Arial" w:cs="Arial"/>
                <w:b/>
                <w:color w:val="FFFFFF"/>
                <w:sz w:val="20"/>
                <w:szCs w:val="20"/>
              </w:rPr>
              <w:t>Project Lifetime</w:t>
            </w:r>
          </w:p>
        </w:tc>
        <w:tc>
          <w:tcPr>
            <w:tcW w:w="6858" w:type="dxa"/>
            <w:tcBorders>
              <w:top w:val="single" w:sz="4" w:space="0" w:color="387C2B"/>
              <w:left w:val="single" w:sz="4" w:space="0" w:color="387C2B"/>
              <w:bottom w:val="single" w:sz="4" w:space="0" w:color="387C2B"/>
              <w:right w:val="thickThinSmallGap" w:sz="24" w:space="0" w:color="387C2B"/>
            </w:tcBorders>
            <w:shd w:val="clear" w:color="auto" w:fill="CBE1C3"/>
            <w:vAlign w:val="center"/>
          </w:tcPr>
          <w:p w14:paraId="5835BB6C" w14:textId="77777777" w:rsidR="00047139" w:rsidRPr="00FC664F" w:rsidRDefault="0001443A" w:rsidP="0001443A">
            <w:pPr>
              <w:spacing w:before="60" w:after="120" w:line="360" w:lineRule="auto"/>
              <w:rPr>
                <w:sz w:val="20"/>
                <w:szCs w:val="20"/>
                <w:lang w:eastAsia="zh-CN"/>
              </w:rPr>
            </w:pPr>
            <w:bookmarkStart w:id="3" w:name="OLE_LINK5"/>
            <w:bookmarkEnd w:id="3"/>
            <w:r>
              <w:rPr>
                <w:rFonts w:hint="eastAsia"/>
                <w:sz w:val="20"/>
                <w:szCs w:val="20"/>
                <w:lang w:eastAsia="zh-CN"/>
              </w:rPr>
              <w:t>28</w:t>
            </w:r>
            <w:r w:rsidR="00F04DEE">
              <w:rPr>
                <w:sz w:val="20"/>
                <w:szCs w:val="20"/>
                <w:lang w:eastAsia="zh-CN"/>
              </w:rPr>
              <w:t>/04/2015~</w:t>
            </w:r>
            <w:r>
              <w:rPr>
                <w:rFonts w:hint="eastAsia"/>
                <w:sz w:val="20"/>
                <w:szCs w:val="20"/>
                <w:lang w:eastAsia="zh-CN"/>
              </w:rPr>
              <w:t>27</w:t>
            </w:r>
            <w:r w:rsidR="00F04DEE">
              <w:rPr>
                <w:sz w:val="20"/>
                <w:szCs w:val="20"/>
                <w:lang w:eastAsia="zh-CN"/>
              </w:rPr>
              <w:t>/04/2045</w:t>
            </w:r>
            <w:r w:rsidR="00FB6797" w:rsidRPr="00FC664F">
              <w:rPr>
                <w:sz w:val="20"/>
                <w:szCs w:val="20"/>
                <w:lang w:eastAsia="zh-CN"/>
              </w:rPr>
              <w:t>; 30-year lifetime</w:t>
            </w:r>
          </w:p>
        </w:tc>
      </w:tr>
      <w:tr w:rsidR="00047139" w14:paraId="76B26C01" w14:textId="77777777">
        <w:trPr>
          <w:trHeight w:val="380"/>
          <w:jc w:val="center"/>
        </w:trPr>
        <w:tc>
          <w:tcPr>
            <w:tcW w:w="2526" w:type="dxa"/>
            <w:tcBorders>
              <w:top w:val="nil"/>
              <w:left w:val="thinThickSmallGap" w:sz="24" w:space="0" w:color="387C2B"/>
              <w:bottom w:val="nil"/>
            </w:tcBorders>
            <w:shd w:val="clear" w:color="auto" w:fill="387C2B"/>
            <w:vAlign w:val="center"/>
          </w:tcPr>
          <w:p w14:paraId="37F6EE24" w14:textId="77777777" w:rsidR="00047139" w:rsidRDefault="00FB6797">
            <w:pPr>
              <w:spacing w:before="60" w:after="120" w:line="360" w:lineRule="auto"/>
              <w:jc w:val="right"/>
              <w:rPr>
                <w:rFonts w:ascii="Arial" w:hAnsi="Arial" w:cs="Arial"/>
                <w:b/>
                <w:color w:val="FFFFFF"/>
                <w:sz w:val="20"/>
                <w:szCs w:val="20"/>
              </w:rPr>
            </w:pPr>
            <w:r>
              <w:rPr>
                <w:rFonts w:ascii="Arial" w:hAnsi="Arial" w:cs="Arial"/>
                <w:b/>
                <w:color w:val="FFFFFF"/>
                <w:sz w:val="20"/>
                <w:szCs w:val="20"/>
              </w:rPr>
              <w:t xml:space="preserve">GHG Accounting Period </w:t>
            </w:r>
          </w:p>
        </w:tc>
        <w:tc>
          <w:tcPr>
            <w:tcW w:w="6858" w:type="dxa"/>
            <w:tcBorders>
              <w:top w:val="single" w:sz="4" w:space="0" w:color="387C2B"/>
              <w:bottom w:val="single" w:sz="4" w:space="0" w:color="387C2B"/>
              <w:right w:val="thickThinSmallGap" w:sz="24" w:space="0" w:color="387C2B"/>
            </w:tcBorders>
            <w:shd w:val="clear" w:color="auto" w:fill="CBE1C3"/>
            <w:vAlign w:val="center"/>
          </w:tcPr>
          <w:p w14:paraId="171AB585" w14:textId="77777777" w:rsidR="00047139" w:rsidRPr="00FC664F" w:rsidRDefault="0001443A" w:rsidP="00D9097B">
            <w:pPr>
              <w:spacing w:before="60" w:after="120" w:line="360" w:lineRule="auto"/>
              <w:rPr>
                <w:sz w:val="20"/>
                <w:szCs w:val="20"/>
              </w:rPr>
            </w:pPr>
            <w:r>
              <w:rPr>
                <w:rFonts w:hint="eastAsia"/>
                <w:sz w:val="20"/>
                <w:szCs w:val="20"/>
                <w:lang w:eastAsia="zh-CN"/>
              </w:rPr>
              <w:t>28</w:t>
            </w:r>
            <w:r>
              <w:rPr>
                <w:sz w:val="20"/>
                <w:szCs w:val="20"/>
                <w:lang w:eastAsia="zh-CN"/>
              </w:rPr>
              <w:t>/04/2015~</w:t>
            </w:r>
            <w:r>
              <w:rPr>
                <w:rFonts w:hint="eastAsia"/>
                <w:sz w:val="20"/>
                <w:szCs w:val="20"/>
                <w:lang w:eastAsia="zh-CN"/>
              </w:rPr>
              <w:t>27</w:t>
            </w:r>
            <w:r w:rsidR="00F04DEE">
              <w:rPr>
                <w:sz w:val="20"/>
                <w:szCs w:val="20"/>
                <w:lang w:eastAsia="zh-CN"/>
              </w:rPr>
              <w:t>/04/2045</w:t>
            </w:r>
            <w:r w:rsidR="00FB6797" w:rsidRPr="00FC664F">
              <w:rPr>
                <w:sz w:val="20"/>
                <w:szCs w:val="20"/>
                <w:lang w:eastAsia="zh-CN"/>
              </w:rPr>
              <w:t>;30-year total period</w:t>
            </w:r>
          </w:p>
        </w:tc>
      </w:tr>
      <w:tr w:rsidR="00047139" w14:paraId="3E76F4A2" w14:textId="77777777">
        <w:trPr>
          <w:trHeight w:val="394"/>
          <w:jc w:val="center"/>
        </w:trPr>
        <w:tc>
          <w:tcPr>
            <w:tcW w:w="2526" w:type="dxa"/>
            <w:tcBorders>
              <w:top w:val="nil"/>
              <w:left w:val="thinThickSmallGap" w:sz="24" w:space="0" w:color="387C2B"/>
              <w:bottom w:val="nil"/>
              <w:right w:val="single" w:sz="4" w:space="0" w:color="387C2B"/>
            </w:tcBorders>
            <w:shd w:val="clear" w:color="auto" w:fill="387C2B"/>
            <w:vAlign w:val="center"/>
          </w:tcPr>
          <w:p w14:paraId="35E66783" w14:textId="77777777" w:rsidR="00047139" w:rsidRDefault="00FB6797">
            <w:pPr>
              <w:spacing w:before="60" w:after="120" w:line="360" w:lineRule="auto"/>
              <w:jc w:val="right"/>
              <w:rPr>
                <w:rFonts w:ascii="Arial" w:hAnsi="Arial" w:cs="Arial"/>
                <w:b/>
                <w:color w:val="FFFFFF"/>
                <w:sz w:val="20"/>
                <w:szCs w:val="20"/>
              </w:rPr>
            </w:pPr>
            <w:r>
              <w:rPr>
                <w:rFonts w:ascii="Arial" w:hAnsi="Arial" w:cs="Arial"/>
                <w:b/>
                <w:color w:val="FFFFFF"/>
                <w:sz w:val="20"/>
                <w:szCs w:val="20"/>
              </w:rPr>
              <w:t>History of CCB Status</w:t>
            </w:r>
          </w:p>
        </w:tc>
        <w:tc>
          <w:tcPr>
            <w:tcW w:w="6858" w:type="dxa"/>
            <w:tcBorders>
              <w:top w:val="single" w:sz="4" w:space="0" w:color="387C2B"/>
              <w:left w:val="single" w:sz="4" w:space="0" w:color="387C2B"/>
              <w:bottom w:val="single" w:sz="4" w:space="0" w:color="387C2B"/>
              <w:right w:val="thickThinSmallGap" w:sz="24" w:space="0" w:color="387C2B"/>
            </w:tcBorders>
            <w:shd w:val="clear" w:color="auto" w:fill="CBE1C3"/>
            <w:vAlign w:val="center"/>
          </w:tcPr>
          <w:tbl>
            <w:tblPr>
              <w:tblW w:w="550" w:type="dxa"/>
              <w:tblLayout w:type="fixed"/>
              <w:tblLook w:val="04A0" w:firstRow="1" w:lastRow="0" w:firstColumn="1" w:lastColumn="0" w:noHBand="0" w:noVBand="1"/>
            </w:tblPr>
            <w:tblGrid>
              <w:gridCol w:w="550"/>
            </w:tblGrid>
            <w:tr w:rsidR="00047139" w14:paraId="0BD62A61" w14:textId="77777777">
              <w:trPr>
                <w:trHeight w:val="124"/>
              </w:trPr>
              <w:tc>
                <w:tcPr>
                  <w:tcW w:w="550" w:type="dxa"/>
                </w:tcPr>
                <w:p w14:paraId="631DDDE3" w14:textId="77777777" w:rsidR="00047139" w:rsidRDefault="00FB679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 xml:space="preserve">N/A </w:t>
                  </w:r>
                </w:p>
              </w:tc>
            </w:tr>
          </w:tbl>
          <w:p w14:paraId="322487B5" w14:textId="77777777" w:rsidR="00047139" w:rsidRDefault="00047139">
            <w:pPr>
              <w:pStyle w:val="Default"/>
              <w:jc w:val="both"/>
              <w:rPr>
                <w:rFonts w:eastAsiaTheme="minorEastAsia"/>
                <w:sz w:val="20"/>
                <w:szCs w:val="20"/>
              </w:rPr>
            </w:pPr>
          </w:p>
        </w:tc>
      </w:tr>
      <w:tr w:rsidR="00047139" w14:paraId="13252AA8" w14:textId="77777777">
        <w:trPr>
          <w:trHeight w:val="347"/>
          <w:jc w:val="center"/>
        </w:trPr>
        <w:tc>
          <w:tcPr>
            <w:tcW w:w="2526" w:type="dxa"/>
            <w:tcBorders>
              <w:top w:val="nil"/>
              <w:left w:val="thinThickSmallGap" w:sz="24" w:space="0" w:color="387C2B"/>
              <w:bottom w:val="nil"/>
            </w:tcBorders>
            <w:shd w:val="clear" w:color="auto" w:fill="387C2B"/>
            <w:vAlign w:val="center"/>
          </w:tcPr>
          <w:p w14:paraId="7493C86F" w14:textId="77777777" w:rsidR="00047139" w:rsidRDefault="00FB6797">
            <w:pPr>
              <w:spacing w:before="60" w:after="120" w:line="360" w:lineRule="auto"/>
              <w:jc w:val="right"/>
              <w:rPr>
                <w:rFonts w:ascii="Arial" w:hAnsi="Arial" w:cs="Arial"/>
                <w:b/>
                <w:color w:val="FFFFFF"/>
                <w:sz w:val="20"/>
                <w:szCs w:val="20"/>
              </w:rPr>
            </w:pPr>
            <w:r>
              <w:rPr>
                <w:rFonts w:ascii="Arial" w:hAnsi="Arial" w:cs="Arial"/>
                <w:b/>
                <w:color w:val="FFFFFF"/>
                <w:sz w:val="20"/>
                <w:szCs w:val="20"/>
              </w:rPr>
              <w:t>Gold Level Criteria</w:t>
            </w:r>
          </w:p>
        </w:tc>
        <w:tc>
          <w:tcPr>
            <w:tcW w:w="6858" w:type="dxa"/>
            <w:tcBorders>
              <w:top w:val="single" w:sz="4" w:space="0" w:color="387C2B"/>
              <w:bottom w:val="single" w:sz="4" w:space="0" w:color="387C2B"/>
              <w:right w:val="thickThinSmallGap" w:sz="24" w:space="0" w:color="387C2B"/>
            </w:tcBorders>
            <w:shd w:val="clear" w:color="auto" w:fill="CBE1C3"/>
            <w:vAlign w:val="center"/>
          </w:tcPr>
          <w:tbl>
            <w:tblPr>
              <w:tblW w:w="618" w:type="dxa"/>
              <w:tblLayout w:type="fixed"/>
              <w:tblLook w:val="04A0" w:firstRow="1" w:lastRow="0" w:firstColumn="1" w:lastColumn="0" w:noHBand="0" w:noVBand="1"/>
            </w:tblPr>
            <w:tblGrid>
              <w:gridCol w:w="618"/>
            </w:tblGrid>
            <w:tr w:rsidR="00047139" w14:paraId="34E05761" w14:textId="77777777">
              <w:trPr>
                <w:trHeight w:val="124"/>
              </w:trPr>
              <w:tc>
                <w:tcPr>
                  <w:tcW w:w="618" w:type="dxa"/>
                </w:tcPr>
                <w:p w14:paraId="647D4581" w14:textId="77777777" w:rsidR="00047139" w:rsidRDefault="00FB6797">
                  <w:pPr>
                    <w:widowControl w:val="0"/>
                    <w:autoSpaceDE w:val="0"/>
                    <w:autoSpaceDN w:val="0"/>
                    <w:adjustRightInd w:val="0"/>
                    <w:rPr>
                      <w:rFonts w:ascii="Arial" w:hAnsi="Arial" w:cs="Arial"/>
                      <w:color w:val="000000"/>
                      <w:sz w:val="20"/>
                      <w:szCs w:val="20"/>
                    </w:rPr>
                  </w:pPr>
                  <w:r>
                    <w:rPr>
                      <w:rFonts w:ascii="Arial" w:hAnsi="Arial" w:cs="Arial"/>
                      <w:color w:val="000000"/>
                      <w:sz w:val="20"/>
                      <w:szCs w:val="20"/>
                    </w:rPr>
                    <w:t xml:space="preserve">N/A </w:t>
                  </w:r>
                </w:p>
              </w:tc>
            </w:tr>
          </w:tbl>
          <w:p w14:paraId="1D850533" w14:textId="77777777" w:rsidR="00047139" w:rsidRDefault="00047139">
            <w:pPr>
              <w:pStyle w:val="Intructionbeforeobject"/>
            </w:pPr>
          </w:p>
        </w:tc>
      </w:tr>
      <w:tr w:rsidR="00047139" w14:paraId="5E51B514" w14:textId="77777777">
        <w:trPr>
          <w:trHeight w:val="356"/>
          <w:jc w:val="center"/>
        </w:trPr>
        <w:tc>
          <w:tcPr>
            <w:tcW w:w="2526" w:type="dxa"/>
            <w:tcBorders>
              <w:top w:val="nil"/>
              <w:left w:val="thinThickSmallGap" w:sz="24" w:space="0" w:color="387C2B"/>
              <w:bottom w:val="thickThinSmallGap" w:sz="24" w:space="0" w:color="387C2B"/>
            </w:tcBorders>
            <w:shd w:val="clear" w:color="auto" w:fill="387C2B"/>
            <w:vAlign w:val="center"/>
          </w:tcPr>
          <w:p w14:paraId="13E21A31" w14:textId="77777777" w:rsidR="00047139" w:rsidRDefault="00FB6797">
            <w:pPr>
              <w:spacing w:before="60" w:after="120" w:line="360" w:lineRule="auto"/>
              <w:jc w:val="right"/>
              <w:rPr>
                <w:rFonts w:ascii="Arial" w:hAnsi="Arial" w:cs="Arial"/>
                <w:b/>
                <w:color w:val="FFFFFF"/>
                <w:sz w:val="20"/>
                <w:szCs w:val="20"/>
              </w:rPr>
            </w:pPr>
            <w:r>
              <w:rPr>
                <w:rFonts w:ascii="Arial" w:hAnsi="Arial" w:cs="Arial"/>
                <w:b/>
                <w:color w:val="FFFFFF"/>
                <w:sz w:val="20"/>
                <w:szCs w:val="20"/>
              </w:rPr>
              <w:t xml:space="preserve">Expected Verification Schedule </w:t>
            </w:r>
          </w:p>
        </w:tc>
        <w:tc>
          <w:tcPr>
            <w:tcW w:w="6858" w:type="dxa"/>
            <w:tcBorders>
              <w:top w:val="single" w:sz="4" w:space="0" w:color="387C2B"/>
              <w:bottom w:val="thickThinSmallGap" w:sz="24" w:space="0" w:color="387C2B"/>
              <w:right w:val="thickThinSmallGap" w:sz="24" w:space="0" w:color="387C2B"/>
            </w:tcBorders>
            <w:shd w:val="clear" w:color="auto" w:fill="CBE1C3"/>
            <w:vAlign w:val="center"/>
          </w:tcPr>
          <w:p w14:paraId="64139540" w14:textId="77777777" w:rsidR="00047139" w:rsidRDefault="00B11594">
            <w:pPr>
              <w:widowControl w:val="0"/>
              <w:autoSpaceDE w:val="0"/>
              <w:autoSpaceDN w:val="0"/>
              <w:adjustRightInd w:val="0"/>
              <w:ind w:firstLineChars="50" w:firstLine="100"/>
              <w:rPr>
                <w:rFonts w:ascii="Arial" w:hAnsi="Arial" w:cs="Arial"/>
                <w:color w:val="000000"/>
                <w:sz w:val="20"/>
                <w:szCs w:val="20"/>
              </w:rPr>
            </w:pPr>
            <w:r w:rsidRPr="00B11594">
              <w:rPr>
                <w:rFonts w:ascii="Arial" w:hAnsi="Arial" w:cs="Arial"/>
                <w:color w:val="000000"/>
                <w:sz w:val="20"/>
                <w:szCs w:val="20"/>
                <w:lang w:eastAsia="zh-CN"/>
              </w:rPr>
              <w:t>July</w:t>
            </w:r>
            <w:r w:rsidRPr="00B11594">
              <w:rPr>
                <w:rFonts w:ascii="Arial" w:hAnsi="Arial" w:cs="Arial"/>
                <w:color w:val="000000"/>
                <w:sz w:val="20"/>
                <w:szCs w:val="20"/>
              </w:rPr>
              <w:t xml:space="preserve"> 2020</w:t>
            </w:r>
          </w:p>
        </w:tc>
      </w:tr>
    </w:tbl>
    <w:p w14:paraId="7F9CB1A1" w14:textId="77777777" w:rsidR="00047139" w:rsidRDefault="00FB6797">
      <w:pPr>
        <w:spacing w:line="360" w:lineRule="auto"/>
      </w:pPr>
      <w:r>
        <w:br w:type="page"/>
      </w:r>
      <w:r>
        <w:rPr>
          <w:b/>
        </w:rPr>
        <w:lastRenderedPageBreak/>
        <w:t>Table of Contents</w:t>
      </w:r>
    </w:p>
    <w:p w14:paraId="3DF4B089" w14:textId="00B58F73" w:rsidR="00F17393" w:rsidRDefault="00A84BE7">
      <w:pPr>
        <w:pStyle w:val="TOC1"/>
        <w:tabs>
          <w:tab w:val="left" w:pos="420"/>
          <w:tab w:val="right" w:leader="dot" w:pos="9350"/>
        </w:tabs>
        <w:rPr>
          <w:b w:val="0"/>
          <w:noProof/>
          <w:kern w:val="2"/>
          <w:sz w:val="21"/>
          <w:lang w:eastAsia="zh-CN"/>
        </w:rPr>
      </w:pPr>
      <w:r>
        <w:rPr>
          <w:b w:val="0"/>
        </w:rPr>
        <w:fldChar w:fldCharType="begin"/>
      </w:r>
      <w:r w:rsidR="00FB6797">
        <w:rPr>
          <w:b w:val="0"/>
        </w:rPr>
        <w:instrText xml:space="preserve"> TOC \o "1-2" \h \z \u </w:instrText>
      </w:r>
      <w:r>
        <w:rPr>
          <w:b w:val="0"/>
        </w:rPr>
        <w:fldChar w:fldCharType="separate"/>
      </w:r>
      <w:hyperlink w:anchor="_Toc27224455" w:history="1">
        <w:r w:rsidR="00F17393" w:rsidRPr="004F6732">
          <w:rPr>
            <w:rStyle w:val="af3"/>
            <w:noProof/>
          </w:rPr>
          <w:t>1</w:t>
        </w:r>
        <w:r w:rsidR="00F17393">
          <w:rPr>
            <w:b w:val="0"/>
            <w:noProof/>
            <w:kern w:val="2"/>
            <w:sz w:val="21"/>
            <w:lang w:eastAsia="zh-CN"/>
          </w:rPr>
          <w:tab/>
        </w:r>
        <w:r w:rsidR="00F17393" w:rsidRPr="004F6732">
          <w:rPr>
            <w:rStyle w:val="af3"/>
            <w:noProof/>
          </w:rPr>
          <w:t>Summary of Project Benefits</w:t>
        </w:r>
        <w:r w:rsidR="00F17393">
          <w:rPr>
            <w:noProof/>
            <w:webHidden/>
          </w:rPr>
          <w:tab/>
        </w:r>
        <w:r w:rsidR="00F17393">
          <w:rPr>
            <w:noProof/>
            <w:webHidden/>
          </w:rPr>
          <w:fldChar w:fldCharType="begin"/>
        </w:r>
        <w:r w:rsidR="00F17393">
          <w:rPr>
            <w:noProof/>
            <w:webHidden/>
          </w:rPr>
          <w:instrText xml:space="preserve"> PAGEREF _Toc27224455 \h </w:instrText>
        </w:r>
        <w:r w:rsidR="00F17393">
          <w:rPr>
            <w:noProof/>
            <w:webHidden/>
          </w:rPr>
        </w:r>
        <w:r w:rsidR="00F17393">
          <w:rPr>
            <w:noProof/>
            <w:webHidden/>
          </w:rPr>
          <w:fldChar w:fldCharType="separate"/>
        </w:r>
        <w:r w:rsidR="00F17393">
          <w:rPr>
            <w:noProof/>
            <w:webHidden/>
          </w:rPr>
          <w:t>3</w:t>
        </w:r>
        <w:r w:rsidR="00F17393">
          <w:rPr>
            <w:noProof/>
            <w:webHidden/>
          </w:rPr>
          <w:fldChar w:fldCharType="end"/>
        </w:r>
      </w:hyperlink>
    </w:p>
    <w:p w14:paraId="6F254385" w14:textId="441D4105" w:rsidR="00F17393" w:rsidRDefault="00F17393">
      <w:pPr>
        <w:pStyle w:val="TOC2"/>
        <w:tabs>
          <w:tab w:val="left" w:pos="840"/>
          <w:tab w:val="right" w:leader="dot" w:pos="9350"/>
        </w:tabs>
        <w:rPr>
          <w:noProof/>
          <w:kern w:val="2"/>
          <w:sz w:val="21"/>
          <w:lang w:eastAsia="zh-CN"/>
        </w:rPr>
      </w:pPr>
      <w:hyperlink w:anchor="_Toc27224456" w:history="1">
        <w:r w:rsidRPr="004F6732">
          <w:rPr>
            <w:rStyle w:val="af3"/>
            <w:noProof/>
          </w:rPr>
          <w:t>1.1</w:t>
        </w:r>
        <w:r>
          <w:rPr>
            <w:noProof/>
            <w:kern w:val="2"/>
            <w:sz w:val="21"/>
            <w:lang w:eastAsia="zh-CN"/>
          </w:rPr>
          <w:tab/>
        </w:r>
        <w:r w:rsidRPr="004F6732">
          <w:rPr>
            <w:rStyle w:val="af3"/>
            <w:noProof/>
          </w:rPr>
          <w:t>Unique Project Benefits</w:t>
        </w:r>
        <w:r>
          <w:rPr>
            <w:noProof/>
            <w:webHidden/>
          </w:rPr>
          <w:tab/>
        </w:r>
        <w:r>
          <w:rPr>
            <w:noProof/>
            <w:webHidden/>
          </w:rPr>
          <w:fldChar w:fldCharType="begin"/>
        </w:r>
        <w:r>
          <w:rPr>
            <w:noProof/>
            <w:webHidden/>
          </w:rPr>
          <w:instrText xml:space="preserve"> PAGEREF _Toc27224456 \h </w:instrText>
        </w:r>
        <w:r>
          <w:rPr>
            <w:noProof/>
            <w:webHidden/>
          </w:rPr>
        </w:r>
        <w:r>
          <w:rPr>
            <w:noProof/>
            <w:webHidden/>
          </w:rPr>
          <w:fldChar w:fldCharType="separate"/>
        </w:r>
        <w:r>
          <w:rPr>
            <w:noProof/>
            <w:webHidden/>
          </w:rPr>
          <w:t>3</w:t>
        </w:r>
        <w:r>
          <w:rPr>
            <w:noProof/>
            <w:webHidden/>
          </w:rPr>
          <w:fldChar w:fldCharType="end"/>
        </w:r>
      </w:hyperlink>
    </w:p>
    <w:p w14:paraId="039C37A9" w14:textId="0AECB23B" w:rsidR="00F17393" w:rsidRDefault="00F17393">
      <w:pPr>
        <w:pStyle w:val="TOC2"/>
        <w:tabs>
          <w:tab w:val="left" w:pos="840"/>
          <w:tab w:val="right" w:leader="dot" w:pos="9350"/>
        </w:tabs>
        <w:rPr>
          <w:noProof/>
          <w:kern w:val="2"/>
          <w:sz w:val="21"/>
          <w:lang w:eastAsia="zh-CN"/>
        </w:rPr>
      </w:pPr>
      <w:hyperlink w:anchor="_Toc27224457" w:history="1">
        <w:r w:rsidRPr="004F6732">
          <w:rPr>
            <w:rStyle w:val="af3"/>
            <w:noProof/>
          </w:rPr>
          <w:t>1.2</w:t>
        </w:r>
        <w:r>
          <w:rPr>
            <w:noProof/>
            <w:kern w:val="2"/>
            <w:sz w:val="21"/>
            <w:lang w:eastAsia="zh-CN"/>
          </w:rPr>
          <w:tab/>
        </w:r>
        <w:r w:rsidRPr="004F6732">
          <w:rPr>
            <w:rStyle w:val="af3"/>
            <w:noProof/>
          </w:rPr>
          <w:t>Standardized Benefit Metrics</w:t>
        </w:r>
        <w:r>
          <w:rPr>
            <w:noProof/>
            <w:webHidden/>
          </w:rPr>
          <w:tab/>
        </w:r>
        <w:r>
          <w:rPr>
            <w:noProof/>
            <w:webHidden/>
          </w:rPr>
          <w:fldChar w:fldCharType="begin"/>
        </w:r>
        <w:r>
          <w:rPr>
            <w:noProof/>
            <w:webHidden/>
          </w:rPr>
          <w:instrText xml:space="preserve"> PAGEREF _Toc27224457 \h </w:instrText>
        </w:r>
        <w:r>
          <w:rPr>
            <w:noProof/>
            <w:webHidden/>
          </w:rPr>
        </w:r>
        <w:r>
          <w:rPr>
            <w:noProof/>
            <w:webHidden/>
          </w:rPr>
          <w:fldChar w:fldCharType="separate"/>
        </w:r>
        <w:r>
          <w:rPr>
            <w:noProof/>
            <w:webHidden/>
          </w:rPr>
          <w:t>4</w:t>
        </w:r>
        <w:r>
          <w:rPr>
            <w:noProof/>
            <w:webHidden/>
          </w:rPr>
          <w:fldChar w:fldCharType="end"/>
        </w:r>
      </w:hyperlink>
    </w:p>
    <w:p w14:paraId="1B100911" w14:textId="63A5793F" w:rsidR="00F17393" w:rsidRDefault="00F17393">
      <w:pPr>
        <w:pStyle w:val="TOC1"/>
        <w:tabs>
          <w:tab w:val="left" w:pos="420"/>
          <w:tab w:val="right" w:leader="dot" w:pos="9350"/>
        </w:tabs>
        <w:rPr>
          <w:b w:val="0"/>
          <w:noProof/>
          <w:kern w:val="2"/>
          <w:sz w:val="21"/>
          <w:lang w:eastAsia="zh-CN"/>
        </w:rPr>
      </w:pPr>
      <w:hyperlink w:anchor="_Toc27224458" w:history="1">
        <w:r w:rsidRPr="004F6732">
          <w:rPr>
            <w:rStyle w:val="af3"/>
            <w:noProof/>
          </w:rPr>
          <w:t>2</w:t>
        </w:r>
        <w:r>
          <w:rPr>
            <w:b w:val="0"/>
            <w:noProof/>
            <w:kern w:val="2"/>
            <w:sz w:val="21"/>
            <w:lang w:eastAsia="zh-CN"/>
          </w:rPr>
          <w:tab/>
        </w:r>
        <w:r w:rsidRPr="004F6732">
          <w:rPr>
            <w:rStyle w:val="af3"/>
            <w:noProof/>
          </w:rPr>
          <w:t>General</w:t>
        </w:r>
        <w:r>
          <w:rPr>
            <w:noProof/>
            <w:webHidden/>
          </w:rPr>
          <w:tab/>
        </w:r>
        <w:r>
          <w:rPr>
            <w:noProof/>
            <w:webHidden/>
          </w:rPr>
          <w:fldChar w:fldCharType="begin"/>
        </w:r>
        <w:r>
          <w:rPr>
            <w:noProof/>
            <w:webHidden/>
          </w:rPr>
          <w:instrText xml:space="preserve"> PAGEREF _Toc27224458 \h </w:instrText>
        </w:r>
        <w:r>
          <w:rPr>
            <w:noProof/>
            <w:webHidden/>
          </w:rPr>
        </w:r>
        <w:r>
          <w:rPr>
            <w:noProof/>
            <w:webHidden/>
          </w:rPr>
          <w:fldChar w:fldCharType="separate"/>
        </w:r>
        <w:r>
          <w:rPr>
            <w:noProof/>
            <w:webHidden/>
          </w:rPr>
          <w:t>8</w:t>
        </w:r>
        <w:r>
          <w:rPr>
            <w:noProof/>
            <w:webHidden/>
          </w:rPr>
          <w:fldChar w:fldCharType="end"/>
        </w:r>
      </w:hyperlink>
    </w:p>
    <w:p w14:paraId="51388D44" w14:textId="48B8AEEE" w:rsidR="00F17393" w:rsidRDefault="00F17393">
      <w:pPr>
        <w:pStyle w:val="TOC2"/>
        <w:tabs>
          <w:tab w:val="left" w:pos="840"/>
          <w:tab w:val="right" w:leader="dot" w:pos="9350"/>
        </w:tabs>
        <w:rPr>
          <w:noProof/>
          <w:kern w:val="2"/>
          <w:sz w:val="21"/>
          <w:lang w:eastAsia="zh-CN"/>
        </w:rPr>
      </w:pPr>
      <w:hyperlink w:anchor="_Toc27224459" w:history="1">
        <w:r w:rsidRPr="004F6732">
          <w:rPr>
            <w:rStyle w:val="af3"/>
            <w:noProof/>
          </w:rPr>
          <w:t>2.1</w:t>
        </w:r>
        <w:r>
          <w:rPr>
            <w:noProof/>
            <w:kern w:val="2"/>
            <w:sz w:val="21"/>
            <w:lang w:eastAsia="zh-CN"/>
          </w:rPr>
          <w:tab/>
        </w:r>
        <w:r w:rsidRPr="004F6732">
          <w:rPr>
            <w:rStyle w:val="af3"/>
            <w:noProof/>
          </w:rPr>
          <w:t>Project Goals, Design and Long-Term Viability</w:t>
        </w:r>
        <w:r>
          <w:rPr>
            <w:noProof/>
            <w:webHidden/>
          </w:rPr>
          <w:tab/>
        </w:r>
        <w:r>
          <w:rPr>
            <w:noProof/>
            <w:webHidden/>
          </w:rPr>
          <w:fldChar w:fldCharType="begin"/>
        </w:r>
        <w:r>
          <w:rPr>
            <w:noProof/>
            <w:webHidden/>
          </w:rPr>
          <w:instrText xml:space="preserve"> PAGEREF _Toc27224459 \h </w:instrText>
        </w:r>
        <w:r>
          <w:rPr>
            <w:noProof/>
            <w:webHidden/>
          </w:rPr>
        </w:r>
        <w:r>
          <w:rPr>
            <w:noProof/>
            <w:webHidden/>
          </w:rPr>
          <w:fldChar w:fldCharType="separate"/>
        </w:r>
        <w:r>
          <w:rPr>
            <w:noProof/>
            <w:webHidden/>
          </w:rPr>
          <w:t>8</w:t>
        </w:r>
        <w:r>
          <w:rPr>
            <w:noProof/>
            <w:webHidden/>
          </w:rPr>
          <w:fldChar w:fldCharType="end"/>
        </w:r>
      </w:hyperlink>
    </w:p>
    <w:p w14:paraId="01905D79" w14:textId="2D296C35" w:rsidR="00F17393" w:rsidRDefault="00F17393">
      <w:pPr>
        <w:pStyle w:val="TOC2"/>
        <w:tabs>
          <w:tab w:val="left" w:pos="840"/>
          <w:tab w:val="right" w:leader="dot" w:pos="9350"/>
        </w:tabs>
        <w:rPr>
          <w:noProof/>
          <w:kern w:val="2"/>
          <w:sz w:val="21"/>
          <w:lang w:eastAsia="zh-CN"/>
        </w:rPr>
      </w:pPr>
      <w:hyperlink w:anchor="_Toc27224460" w:history="1">
        <w:r w:rsidRPr="004F6732">
          <w:rPr>
            <w:rStyle w:val="af3"/>
            <w:noProof/>
          </w:rPr>
          <w:t>2.2</w:t>
        </w:r>
        <w:r>
          <w:rPr>
            <w:noProof/>
            <w:kern w:val="2"/>
            <w:sz w:val="21"/>
            <w:lang w:eastAsia="zh-CN"/>
          </w:rPr>
          <w:tab/>
        </w:r>
        <w:r w:rsidRPr="004F6732">
          <w:rPr>
            <w:rStyle w:val="af3"/>
            <w:noProof/>
          </w:rPr>
          <w:t>Without-project Land Use Scenario and Additionality</w:t>
        </w:r>
        <w:r>
          <w:rPr>
            <w:noProof/>
            <w:webHidden/>
          </w:rPr>
          <w:tab/>
        </w:r>
        <w:r>
          <w:rPr>
            <w:noProof/>
            <w:webHidden/>
          </w:rPr>
          <w:fldChar w:fldCharType="begin"/>
        </w:r>
        <w:r>
          <w:rPr>
            <w:noProof/>
            <w:webHidden/>
          </w:rPr>
          <w:instrText xml:space="preserve"> PAGEREF _Toc27224460 \h </w:instrText>
        </w:r>
        <w:r>
          <w:rPr>
            <w:noProof/>
            <w:webHidden/>
          </w:rPr>
        </w:r>
        <w:r>
          <w:rPr>
            <w:noProof/>
            <w:webHidden/>
          </w:rPr>
          <w:fldChar w:fldCharType="separate"/>
        </w:r>
        <w:r>
          <w:rPr>
            <w:noProof/>
            <w:webHidden/>
          </w:rPr>
          <w:t>19</w:t>
        </w:r>
        <w:r>
          <w:rPr>
            <w:noProof/>
            <w:webHidden/>
          </w:rPr>
          <w:fldChar w:fldCharType="end"/>
        </w:r>
      </w:hyperlink>
    </w:p>
    <w:p w14:paraId="1A5E906C" w14:textId="5BC74E4B" w:rsidR="00F17393" w:rsidRDefault="00F17393">
      <w:pPr>
        <w:pStyle w:val="TOC2"/>
        <w:tabs>
          <w:tab w:val="left" w:pos="840"/>
          <w:tab w:val="right" w:leader="dot" w:pos="9350"/>
        </w:tabs>
        <w:rPr>
          <w:noProof/>
          <w:kern w:val="2"/>
          <w:sz w:val="21"/>
          <w:lang w:eastAsia="zh-CN"/>
        </w:rPr>
      </w:pPr>
      <w:hyperlink w:anchor="_Toc27224461" w:history="1">
        <w:r w:rsidRPr="004F6732">
          <w:rPr>
            <w:rStyle w:val="af3"/>
            <w:noProof/>
          </w:rPr>
          <w:t>2.3</w:t>
        </w:r>
        <w:r>
          <w:rPr>
            <w:noProof/>
            <w:kern w:val="2"/>
            <w:sz w:val="21"/>
            <w:lang w:eastAsia="zh-CN"/>
          </w:rPr>
          <w:tab/>
        </w:r>
        <w:r w:rsidRPr="004F6732">
          <w:rPr>
            <w:rStyle w:val="af3"/>
            <w:noProof/>
          </w:rPr>
          <w:t>Stakeholder Engagement</w:t>
        </w:r>
        <w:r>
          <w:rPr>
            <w:noProof/>
            <w:webHidden/>
          </w:rPr>
          <w:tab/>
        </w:r>
        <w:r>
          <w:rPr>
            <w:noProof/>
            <w:webHidden/>
          </w:rPr>
          <w:fldChar w:fldCharType="begin"/>
        </w:r>
        <w:r>
          <w:rPr>
            <w:noProof/>
            <w:webHidden/>
          </w:rPr>
          <w:instrText xml:space="preserve"> PAGEREF _Toc27224461 \h </w:instrText>
        </w:r>
        <w:r>
          <w:rPr>
            <w:noProof/>
            <w:webHidden/>
          </w:rPr>
        </w:r>
        <w:r>
          <w:rPr>
            <w:noProof/>
            <w:webHidden/>
          </w:rPr>
          <w:fldChar w:fldCharType="separate"/>
        </w:r>
        <w:r>
          <w:rPr>
            <w:noProof/>
            <w:webHidden/>
          </w:rPr>
          <w:t>20</w:t>
        </w:r>
        <w:r>
          <w:rPr>
            <w:noProof/>
            <w:webHidden/>
          </w:rPr>
          <w:fldChar w:fldCharType="end"/>
        </w:r>
      </w:hyperlink>
    </w:p>
    <w:p w14:paraId="38D7522F" w14:textId="25B002D1" w:rsidR="00F17393" w:rsidRDefault="00F17393">
      <w:pPr>
        <w:pStyle w:val="TOC2"/>
        <w:tabs>
          <w:tab w:val="left" w:pos="840"/>
          <w:tab w:val="right" w:leader="dot" w:pos="9350"/>
        </w:tabs>
        <w:rPr>
          <w:noProof/>
          <w:kern w:val="2"/>
          <w:sz w:val="21"/>
          <w:lang w:eastAsia="zh-CN"/>
        </w:rPr>
      </w:pPr>
      <w:hyperlink w:anchor="_Toc27224462" w:history="1">
        <w:r w:rsidRPr="004F6732">
          <w:rPr>
            <w:rStyle w:val="af3"/>
            <w:noProof/>
          </w:rPr>
          <w:t>2.4</w:t>
        </w:r>
        <w:r>
          <w:rPr>
            <w:noProof/>
            <w:kern w:val="2"/>
            <w:sz w:val="21"/>
            <w:lang w:eastAsia="zh-CN"/>
          </w:rPr>
          <w:tab/>
        </w:r>
        <w:r w:rsidRPr="004F6732">
          <w:rPr>
            <w:rStyle w:val="af3"/>
            <w:noProof/>
          </w:rPr>
          <w:t>Management Capacity</w:t>
        </w:r>
        <w:r>
          <w:rPr>
            <w:noProof/>
            <w:webHidden/>
          </w:rPr>
          <w:tab/>
        </w:r>
        <w:r>
          <w:rPr>
            <w:noProof/>
            <w:webHidden/>
          </w:rPr>
          <w:fldChar w:fldCharType="begin"/>
        </w:r>
        <w:r>
          <w:rPr>
            <w:noProof/>
            <w:webHidden/>
          </w:rPr>
          <w:instrText xml:space="preserve"> PAGEREF _Toc27224462 \h </w:instrText>
        </w:r>
        <w:r>
          <w:rPr>
            <w:noProof/>
            <w:webHidden/>
          </w:rPr>
        </w:r>
        <w:r>
          <w:rPr>
            <w:noProof/>
            <w:webHidden/>
          </w:rPr>
          <w:fldChar w:fldCharType="separate"/>
        </w:r>
        <w:r>
          <w:rPr>
            <w:noProof/>
            <w:webHidden/>
          </w:rPr>
          <w:t>25</w:t>
        </w:r>
        <w:r>
          <w:rPr>
            <w:noProof/>
            <w:webHidden/>
          </w:rPr>
          <w:fldChar w:fldCharType="end"/>
        </w:r>
      </w:hyperlink>
    </w:p>
    <w:p w14:paraId="377896F9" w14:textId="5B86AA0A" w:rsidR="00F17393" w:rsidRDefault="00F17393">
      <w:pPr>
        <w:pStyle w:val="TOC2"/>
        <w:tabs>
          <w:tab w:val="left" w:pos="840"/>
          <w:tab w:val="right" w:leader="dot" w:pos="9350"/>
        </w:tabs>
        <w:rPr>
          <w:noProof/>
          <w:kern w:val="2"/>
          <w:sz w:val="21"/>
          <w:lang w:eastAsia="zh-CN"/>
        </w:rPr>
      </w:pPr>
      <w:hyperlink w:anchor="_Toc27224463" w:history="1">
        <w:r w:rsidRPr="004F6732">
          <w:rPr>
            <w:rStyle w:val="af3"/>
            <w:noProof/>
          </w:rPr>
          <w:t>2.5</w:t>
        </w:r>
        <w:r>
          <w:rPr>
            <w:noProof/>
            <w:kern w:val="2"/>
            <w:sz w:val="21"/>
            <w:lang w:eastAsia="zh-CN"/>
          </w:rPr>
          <w:tab/>
        </w:r>
        <w:r w:rsidRPr="004F6732">
          <w:rPr>
            <w:rStyle w:val="af3"/>
            <w:noProof/>
          </w:rPr>
          <w:t>Legal Status and Property Rights</w:t>
        </w:r>
        <w:r>
          <w:rPr>
            <w:noProof/>
            <w:webHidden/>
          </w:rPr>
          <w:tab/>
        </w:r>
        <w:r>
          <w:rPr>
            <w:noProof/>
            <w:webHidden/>
          </w:rPr>
          <w:fldChar w:fldCharType="begin"/>
        </w:r>
        <w:r>
          <w:rPr>
            <w:noProof/>
            <w:webHidden/>
          </w:rPr>
          <w:instrText xml:space="preserve"> PAGEREF _Toc27224463 \h </w:instrText>
        </w:r>
        <w:r>
          <w:rPr>
            <w:noProof/>
            <w:webHidden/>
          </w:rPr>
        </w:r>
        <w:r>
          <w:rPr>
            <w:noProof/>
            <w:webHidden/>
          </w:rPr>
          <w:fldChar w:fldCharType="separate"/>
        </w:r>
        <w:r>
          <w:rPr>
            <w:noProof/>
            <w:webHidden/>
          </w:rPr>
          <w:t>27</w:t>
        </w:r>
        <w:r>
          <w:rPr>
            <w:noProof/>
            <w:webHidden/>
          </w:rPr>
          <w:fldChar w:fldCharType="end"/>
        </w:r>
      </w:hyperlink>
    </w:p>
    <w:p w14:paraId="2844B1F7" w14:textId="39A0B723" w:rsidR="00F17393" w:rsidRDefault="00F17393">
      <w:pPr>
        <w:pStyle w:val="TOC1"/>
        <w:tabs>
          <w:tab w:val="left" w:pos="420"/>
          <w:tab w:val="right" w:leader="dot" w:pos="9350"/>
        </w:tabs>
        <w:rPr>
          <w:b w:val="0"/>
          <w:noProof/>
          <w:kern w:val="2"/>
          <w:sz w:val="21"/>
          <w:lang w:eastAsia="zh-CN"/>
        </w:rPr>
      </w:pPr>
      <w:hyperlink w:anchor="_Toc27224464" w:history="1">
        <w:r w:rsidRPr="004F6732">
          <w:rPr>
            <w:rStyle w:val="af3"/>
            <w:noProof/>
          </w:rPr>
          <w:t>3</w:t>
        </w:r>
        <w:r>
          <w:rPr>
            <w:b w:val="0"/>
            <w:noProof/>
            <w:kern w:val="2"/>
            <w:sz w:val="21"/>
            <w:lang w:eastAsia="zh-CN"/>
          </w:rPr>
          <w:tab/>
        </w:r>
        <w:r w:rsidRPr="004F6732">
          <w:rPr>
            <w:rStyle w:val="af3"/>
            <w:noProof/>
          </w:rPr>
          <w:t>Climate</w:t>
        </w:r>
        <w:r>
          <w:rPr>
            <w:noProof/>
            <w:webHidden/>
          </w:rPr>
          <w:tab/>
        </w:r>
        <w:r>
          <w:rPr>
            <w:noProof/>
            <w:webHidden/>
          </w:rPr>
          <w:fldChar w:fldCharType="begin"/>
        </w:r>
        <w:r>
          <w:rPr>
            <w:noProof/>
            <w:webHidden/>
          </w:rPr>
          <w:instrText xml:space="preserve"> PAGEREF _Toc27224464 \h </w:instrText>
        </w:r>
        <w:r>
          <w:rPr>
            <w:noProof/>
            <w:webHidden/>
          </w:rPr>
        </w:r>
        <w:r>
          <w:rPr>
            <w:noProof/>
            <w:webHidden/>
          </w:rPr>
          <w:fldChar w:fldCharType="separate"/>
        </w:r>
        <w:r>
          <w:rPr>
            <w:noProof/>
            <w:webHidden/>
          </w:rPr>
          <w:t>30</w:t>
        </w:r>
        <w:r>
          <w:rPr>
            <w:noProof/>
            <w:webHidden/>
          </w:rPr>
          <w:fldChar w:fldCharType="end"/>
        </w:r>
      </w:hyperlink>
    </w:p>
    <w:p w14:paraId="6E6C0C98" w14:textId="238EDB2B" w:rsidR="00F17393" w:rsidRDefault="00F17393">
      <w:pPr>
        <w:pStyle w:val="TOC2"/>
        <w:tabs>
          <w:tab w:val="left" w:pos="840"/>
          <w:tab w:val="right" w:leader="dot" w:pos="9350"/>
        </w:tabs>
        <w:rPr>
          <w:noProof/>
          <w:kern w:val="2"/>
          <w:sz w:val="21"/>
          <w:lang w:eastAsia="zh-CN"/>
        </w:rPr>
      </w:pPr>
      <w:hyperlink w:anchor="_Toc27224465" w:history="1">
        <w:r w:rsidRPr="004F6732">
          <w:rPr>
            <w:rStyle w:val="af3"/>
            <w:noProof/>
          </w:rPr>
          <w:t>3.1</w:t>
        </w:r>
        <w:r>
          <w:rPr>
            <w:noProof/>
            <w:kern w:val="2"/>
            <w:sz w:val="21"/>
            <w:lang w:eastAsia="zh-CN"/>
          </w:rPr>
          <w:tab/>
        </w:r>
        <w:r w:rsidRPr="004F6732">
          <w:rPr>
            <w:rStyle w:val="af3"/>
            <w:noProof/>
          </w:rPr>
          <w:t>Application of Methodology</w:t>
        </w:r>
        <w:r>
          <w:rPr>
            <w:noProof/>
            <w:webHidden/>
          </w:rPr>
          <w:tab/>
        </w:r>
        <w:r>
          <w:rPr>
            <w:noProof/>
            <w:webHidden/>
          </w:rPr>
          <w:fldChar w:fldCharType="begin"/>
        </w:r>
        <w:r>
          <w:rPr>
            <w:noProof/>
            <w:webHidden/>
          </w:rPr>
          <w:instrText xml:space="preserve"> PAGEREF _Toc27224465 \h </w:instrText>
        </w:r>
        <w:r>
          <w:rPr>
            <w:noProof/>
            <w:webHidden/>
          </w:rPr>
        </w:r>
        <w:r>
          <w:rPr>
            <w:noProof/>
            <w:webHidden/>
          </w:rPr>
          <w:fldChar w:fldCharType="separate"/>
        </w:r>
        <w:r>
          <w:rPr>
            <w:noProof/>
            <w:webHidden/>
          </w:rPr>
          <w:t>30</w:t>
        </w:r>
        <w:r>
          <w:rPr>
            <w:noProof/>
            <w:webHidden/>
          </w:rPr>
          <w:fldChar w:fldCharType="end"/>
        </w:r>
      </w:hyperlink>
    </w:p>
    <w:p w14:paraId="422C2871" w14:textId="69849435" w:rsidR="00F17393" w:rsidRDefault="00F17393">
      <w:pPr>
        <w:pStyle w:val="TOC2"/>
        <w:tabs>
          <w:tab w:val="left" w:pos="840"/>
          <w:tab w:val="right" w:leader="dot" w:pos="9350"/>
        </w:tabs>
        <w:rPr>
          <w:noProof/>
          <w:kern w:val="2"/>
          <w:sz w:val="21"/>
          <w:lang w:eastAsia="zh-CN"/>
        </w:rPr>
      </w:pPr>
      <w:hyperlink w:anchor="_Toc27224466" w:history="1">
        <w:r w:rsidRPr="004F6732">
          <w:rPr>
            <w:rStyle w:val="af3"/>
            <w:noProof/>
          </w:rPr>
          <w:t>3.2</w:t>
        </w:r>
        <w:r>
          <w:rPr>
            <w:noProof/>
            <w:kern w:val="2"/>
            <w:sz w:val="21"/>
            <w:lang w:eastAsia="zh-CN"/>
          </w:rPr>
          <w:tab/>
        </w:r>
        <w:r w:rsidRPr="004F6732">
          <w:rPr>
            <w:rStyle w:val="af3"/>
            <w:noProof/>
          </w:rPr>
          <w:t>Quantification of GHG Emission Reductions and Removals</w:t>
        </w:r>
        <w:r>
          <w:rPr>
            <w:noProof/>
            <w:webHidden/>
          </w:rPr>
          <w:tab/>
        </w:r>
        <w:r>
          <w:rPr>
            <w:noProof/>
            <w:webHidden/>
          </w:rPr>
          <w:fldChar w:fldCharType="begin"/>
        </w:r>
        <w:r>
          <w:rPr>
            <w:noProof/>
            <w:webHidden/>
          </w:rPr>
          <w:instrText xml:space="preserve"> PAGEREF _Toc27224466 \h </w:instrText>
        </w:r>
        <w:r>
          <w:rPr>
            <w:noProof/>
            <w:webHidden/>
          </w:rPr>
        </w:r>
        <w:r>
          <w:rPr>
            <w:noProof/>
            <w:webHidden/>
          </w:rPr>
          <w:fldChar w:fldCharType="separate"/>
        </w:r>
        <w:r>
          <w:rPr>
            <w:noProof/>
            <w:webHidden/>
          </w:rPr>
          <w:t>36</w:t>
        </w:r>
        <w:r>
          <w:rPr>
            <w:noProof/>
            <w:webHidden/>
          </w:rPr>
          <w:fldChar w:fldCharType="end"/>
        </w:r>
      </w:hyperlink>
    </w:p>
    <w:p w14:paraId="33184F64" w14:textId="1D2A0F15" w:rsidR="00F17393" w:rsidRDefault="00F17393">
      <w:pPr>
        <w:pStyle w:val="TOC2"/>
        <w:tabs>
          <w:tab w:val="left" w:pos="840"/>
          <w:tab w:val="right" w:leader="dot" w:pos="9350"/>
        </w:tabs>
        <w:rPr>
          <w:noProof/>
          <w:kern w:val="2"/>
          <w:sz w:val="21"/>
          <w:lang w:eastAsia="zh-CN"/>
        </w:rPr>
      </w:pPr>
      <w:hyperlink w:anchor="_Toc27224467" w:history="1">
        <w:r w:rsidRPr="004F6732">
          <w:rPr>
            <w:rStyle w:val="af3"/>
            <w:noProof/>
          </w:rPr>
          <w:t>3.3</w:t>
        </w:r>
        <w:r>
          <w:rPr>
            <w:noProof/>
            <w:kern w:val="2"/>
            <w:sz w:val="21"/>
            <w:lang w:eastAsia="zh-CN"/>
          </w:rPr>
          <w:tab/>
        </w:r>
        <w:r w:rsidRPr="004F6732">
          <w:rPr>
            <w:rStyle w:val="af3"/>
            <w:noProof/>
          </w:rPr>
          <w:t>Monitoring</w:t>
        </w:r>
        <w:r>
          <w:rPr>
            <w:noProof/>
            <w:webHidden/>
          </w:rPr>
          <w:tab/>
        </w:r>
        <w:r>
          <w:rPr>
            <w:noProof/>
            <w:webHidden/>
          </w:rPr>
          <w:fldChar w:fldCharType="begin"/>
        </w:r>
        <w:r>
          <w:rPr>
            <w:noProof/>
            <w:webHidden/>
          </w:rPr>
          <w:instrText xml:space="preserve"> PAGEREF _Toc27224467 \h </w:instrText>
        </w:r>
        <w:r>
          <w:rPr>
            <w:noProof/>
            <w:webHidden/>
          </w:rPr>
        </w:r>
        <w:r>
          <w:rPr>
            <w:noProof/>
            <w:webHidden/>
          </w:rPr>
          <w:fldChar w:fldCharType="separate"/>
        </w:r>
        <w:r>
          <w:rPr>
            <w:noProof/>
            <w:webHidden/>
          </w:rPr>
          <w:t>50</w:t>
        </w:r>
        <w:r>
          <w:rPr>
            <w:noProof/>
            <w:webHidden/>
          </w:rPr>
          <w:fldChar w:fldCharType="end"/>
        </w:r>
      </w:hyperlink>
    </w:p>
    <w:p w14:paraId="46AA8F16" w14:textId="5AB7B918" w:rsidR="00F17393" w:rsidRDefault="00F17393">
      <w:pPr>
        <w:pStyle w:val="TOC2"/>
        <w:tabs>
          <w:tab w:val="left" w:pos="840"/>
          <w:tab w:val="right" w:leader="dot" w:pos="9350"/>
        </w:tabs>
        <w:rPr>
          <w:noProof/>
          <w:kern w:val="2"/>
          <w:sz w:val="21"/>
          <w:lang w:eastAsia="zh-CN"/>
        </w:rPr>
      </w:pPr>
      <w:hyperlink w:anchor="_Toc27224468" w:history="1">
        <w:r w:rsidRPr="004F6732">
          <w:rPr>
            <w:rStyle w:val="af3"/>
            <w:noProof/>
          </w:rPr>
          <w:t>3.4</w:t>
        </w:r>
        <w:r>
          <w:rPr>
            <w:noProof/>
            <w:kern w:val="2"/>
            <w:sz w:val="21"/>
            <w:lang w:eastAsia="zh-CN"/>
          </w:rPr>
          <w:tab/>
        </w:r>
        <w:r w:rsidRPr="004F6732">
          <w:rPr>
            <w:rStyle w:val="af3"/>
            <w:noProof/>
          </w:rPr>
          <w:t>Optional Criterion: Climate Change Adaptation Benefits</w:t>
        </w:r>
        <w:r>
          <w:rPr>
            <w:noProof/>
            <w:webHidden/>
          </w:rPr>
          <w:tab/>
        </w:r>
        <w:r>
          <w:rPr>
            <w:noProof/>
            <w:webHidden/>
          </w:rPr>
          <w:fldChar w:fldCharType="begin"/>
        </w:r>
        <w:r>
          <w:rPr>
            <w:noProof/>
            <w:webHidden/>
          </w:rPr>
          <w:instrText xml:space="preserve"> PAGEREF _Toc27224468 \h </w:instrText>
        </w:r>
        <w:r>
          <w:rPr>
            <w:noProof/>
            <w:webHidden/>
          </w:rPr>
        </w:r>
        <w:r>
          <w:rPr>
            <w:noProof/>
            <w:webHidden/>
          </w:rPr>
          <w:fldChar w:fldCharType="separate"/>
        </w:r>
        <w:r>
          <w:rPr>
            <w:noProof/>
            <w:webHidden/>
          </w:rPr>
          <w:t>59</w:t>
        </w:r>
        <w:r>
          <w:rPr>
            <w:noProof/>
            <w:webHidden/>
          </w:rPr>
          <w:fldChar w:fldCharType="end"/>
        </w:r>
      </w:hyperlink>
    </w:p>
    <w:p w14:paraId="18401E14" w14:textId="1652268D" w:rsidR="00F17393" w:rsidRDefault="00F17393">
      <w:pPr>
        <w:pStyle w:val="TOC1"/>
        <w:tabs>
          <w:tab w:val="left" w:pos="420"/>
          <w:tab w:val="right" w:leader="dot" w:pos="9350"/>
        </w:tabs>
        <w:rPr>
          <w:b w:val="0"/>
          <w:noProof/>
          <w:kern w:val="2"/>
          <w:sz w:val="21"/>
          <w:lang w:eastAsia="zh-CN"/>
        </w:rPr>
      </w:pPr>
      <w:hyperlink w:anchor="_Toc27224469" w:history="1">
        <w:r w:rsidRPr="004F6732">
          <w:rPr>
            <w:rStyle w:val="af3"/>
            <w:noProof/>
          </w:rPr>
          <w:t>4</w:t>
        </w:r>
        <w:r>
          <w:rPr>
            <w:b w:val="0"/>
            <w:noProof/>
            <w:kern w:val="2"/>
            <w:sz w:val="21"/>
            <w:lang w:eastAsia="zh-CN"/>
          </w:rPr>
          <w:tab/>
        </w:r>
        <w:r w:rsidRPr="004F6732">
          <w:rPr>
            <w:rStyle w:val="af3"/>
            <w:noProof/>
          </w:rPr>
          <w:t>Community</w:t>
        </w:r>
        <w:r>
          <w:rPr>
            <w:noProof/>
            <w:webHidden/>
          </w:rPr>
          <w:tab/>
        </w:r>
        <w:r>
          <w:rPr>
            <w:noProof/>
            <w:webHidden/>
          </w:rPr>
          <w:fldChar w:fldCharType="begin"/>
        </w:r>
        <w:r>
          <w:rPr>
            <w:noProof/>
            <w:webHidden/>
          </w:rPr>
          <w:instrText xml:space="preserve"> PAGEREF _Toc27224469 \h </w:instrText>
        </w:r>
        <w:r>
          <w:rPr>
            <w:noProof/>
            <w:webHidden/>
          </w:rPr>
        </w:r>
        <w:r>
          <w:rPr>
            <w:noProof/>
            <w:webHidden/>
          </w:rPr>
          <w:fldChar w:fldCharType="separate"/>
        </w:r>
        <w:r>
          <w:rPr>
            <w:noProof/>
            <w:webHidden/>
          </w:rPr>
          <w:t>59</w:t>
        </w:r>
        <w:r>
          <w:rPr>
            <w:noProof/>
            <w:webHidden/>
          </w:rPr>
          <w:fldChar w:fldCharType="end"/>
        </w:r>
      </w:hyperlink>
    </w:p>
    <w:p w14:paraId="6ECEABFF" w14:textId="3167BF48" w:rsidR="00F17393" w:rsidRDefault="00F17393">
      <w:pPr>
        <w:pStyle w:val="TOC2"/>
        <w:tabs>
          <w:tab w:val="left" w:pos="840"/>
          <w:tab w:val="right" w:leader="dot" w:pos="9350"/>
        </w:tabs>
        <w:rPr>
          <w:noProof/>
          <w:kern w:val="2"/>
          <w:sz w:val="21"/>
          <w:lang w:eastAsia="zh-CN"/>
        </w:rPr>
      </w:pPr>
      <w:hyperlink w:anchor="_Toc27224470" w:history="1">
        <w:r w:rsidRPr="004F6732">
          <w:rPr>
            <w:rStyle w:val="af3"/>
            <w:noProof/>
          </w:rPr>
          <w:t>4.1</w:t>
        </w:r>
        <w:r>
          <w:rPr>
            <w:noProof/>
            <w:kern w:val="2"/>
            <w:sz w:val="21"/>
            <w:lang w:eastAsia="zh-CN"/>
          </w:rPr>
          <w:tab/>
        </w:r>
        <w:r w:rsidRPr="004F6732">
          <w:rPr>
            <w:rStyle w:val="af3"/>
            <w:noProof/>
          </w:rPr>
          <w:t>Without-Project Community Scenario</w:t>
        </w:r>
        <w:r>
          <w:rPr>
            <w:noProof/>
            <w:webHidden/>
          </w:rPr>
          <w:tab/>
        </w:r>
        <w:r>
          <w:rPr>
            <w:noProof/>
            <w:webHidden/>
          </w:rPr>
          <w:fldChar w:fldCharType="begin"/>
        </w:r>
        <w:r>
          <w:rPr>
            <w:noProof/>
            <w:webHidden/>
          </w:rPr>
          <w:instrText xml:space="preserve"> PAGEREF _Toc27224470 \h </w:instrText>
        </w:r>
        <w:r>
          <w:rPr>
            <w:noProof/>
            <w:webHidden/>
          </w:rPr>
        </w:r>
        <w:r>
          <w:rPr>
            <w:noProof/>
            <w:webHidden/>
          </w:rPr>
          <w:fldChar w:fldCharType="separate"/>
        </w:r>
        <w:r>
          <w:rPr>
            <w:noProof/>
            <w:webHidden/>
          </w:rPr>
          <w:t>59</w:t>
        </w:r>
        <w:r>
          <w:rPr>
            <w:noProof/>
            <w:webHidden/>
          </w:rPr>
          <w:fldChar w:fldCharType="end"/>
        </w:r>
      </w:hyperlink>
    </w:p>
    <w:p w14:paraId="09A94176" w14:textId="1F7C48D5" w:rsidR="00F17393" w:rsidRDefault="00F17393">
      <w:pPr>
        <w:pStyle w:val="TOC2"/>
        <w:tabs>
          <w:tab w:val="left" w:pos="840"/>
          <w:tab w:val="right" w:leader="dot" w:pos="9350"/>
        </w:tabs>
        <w:rPr>
          <w:noProof/>
          <w:kern w:val="2"/>
          <w:sz w:val="21"/>
          <w:lang w:eastAsia="zh-CN"/>
        </w:rPr>
      </w:pPr>
      <w:hyperlink w:anchor="_Toc27224471" w:history="1">
        <w:r w:rsidRPr="004F6732">
          <w:rPr>
            <w:rStyle w:val="af3"/>
            <w:noProof/>
          </w:rPr>
          <w:t>4.2</w:t>
        </w:r>
        <w:r>
          <w:rPr>
            <w:noProof/>
            <w:kern w:val="2"/>
            <w:sz w:val="21"/>
            <w:lang w:eastAsia="zh-CN"/>
          </w:rPr>
          <w:tab/>
        </w:r>
        <w:r w:rsidRPr="004F6732">
          <w:rPr>
            <w:rStyle w:val="af3"/>
            <w:noProof/>
          </w:rPr>
          <w:t>Net Positive Community Impacts</w:t>
        </w:r>
        <w:r>
          <w:rPr>
            <w:noProof/>
            <w:webHidden/>
          </w:rPr>
          <w:tab/>
        </w:r>
        <w:r>
          <w:rPr>
            <w:noProof/>
            <w:webHidden/>
          </w:rPr>
          <w:fldChar w:fldCharType="begin"/>
        </w:r>
        <w:r>
          <w:rPr>
            <w:noProof/>
            <w:webHidden/>
          </w:rPr>
          <w:instrText xml:space="preserve"> PAGEREF _Toc27224471 \h </w:instrText>
        </w:r>
        <w:r>
          <w:rPr>
            <w:noProof/>
            <w:webHidden/>
          </w:rPr>
        </w:r>
        <w:r>
          <w:rPr>
            <w:noProof/>
            <w:webHidden/>
          </w:rPr>
          <w:fldChar w:fldCharType="separate"/>
        </w:r>
        <w:r>
          <w:rPr>
            <w:noProof/>
            <w:webHidden/>
          </w:rPr>
          <w:t>60</w:t>
        </w:r>
        <w:r>
          <w:rPr>
            <w:noProof/>
            <w:webHidden/>
          </w:rPr>
          <w:fldChar w:fldCharType="end"/>
        </w:r>
      </w:hyperlink>
    </w:p>
    <w:p w14:paraId="3D410E08" w14:textId="2DE0073B" w:rsidR="00F17393" w:rsidRDefault="00F17393">
      <w:pPr>
        <w:pStyle w:val="TOC2"/>
        <w:tabs>
          <w:tab w:val="left" w:pos="840"/>
          <w:tab w:val="right" w:leader="dot" w:pos="9350"/>
        </w:tabs>
        <w:rPr>
          <w:noProof/>
          <w:kern w:val="2"/>
          <w:sz w:val="21"/>
          <w:lang w:eastAsia="zh-CN"/>
        </w:rPr>
      </w:pPr>
      <w:hyperlink w:anchor="_Toc27224472" w:history="1">
        <w:r w:rsidRPr="004F6732">
          <w:rPr>
            <w:rStyle w:val="af3"/>
            <w:noProof/>
          </w:rPr>
          <w:t>4.3</w:t>
        </w:r>
        <w:r>
          <w:rPr>
            <w:noProof/>
            <w:kern w:val="2"/>
            <w:sz w:val="21"/>
            <w:lang w:eastAsia="zh-CN"/>
          </w:rPr>
          <w:tab/>
        </w:r>
        <w:r w:rsidRPr="004F6732">
          <w:rPr>
            <w:rStyle w:val="af3"/>
            <w:noProof/>
          </w:rPr>
          <w:t>Other Stakeholder Impacts</w:t>
        </w:r>
        <w:r>
          <w:rPr>
            <w:noProof/>
            <w:webHidden/>
          </w:rPr>
          <w:tab/>
        </w:r>
        <w:r>
          <w:rPr>
            <w:noProof/>
            <w:webHidden/>
          </w:rPr>
          <w:fldChar w:fldCharType="begin"/>
        </w:r>
        <w:r>
          <w:rPr>
            <w:noProof/>
            <w:webHidden/>
          </w:rPr>
          <w:instrText xml:space="preserve"> PAGEREF _Toc27224472 \h </w:instrText>
        </w:r>
        <w:r>
          <w:rPr>
            <w:noProof/>
            <w:webHidden/>
          </w:rPr>
        </w:r>
        <w:r>
          <w:rPr>
            <w:noProof/>
            <w:webHidden/>
          </w:rPr>
          <w:fldChar w:fldCharType="separate"/>
        </w:r>
        <w:r>
          <w:rPr>
            <w:noProof/>
            <w:webHidden/>
          </w:rPr>
          <w:t>62</w:t>
        </w:r>
        <w:r>
          <w:rPr>
            <w:noProof/>
            <w:webHidden/>
          </w:rPr>
          <w:fldChar w:fldCharType="end"/>
        </w:r>
      </w:hyperlink>
    </w:p>
    <w:p w14:paraId="03C40B4C" w14:textId="2FABDACA" w:rsidR="00F17393" w:rsidRDefault="00F17393">
      <w:pPr>
        <w:pStyle w:val="TOC2"/>
        <w:tabs>
          <w:tab w:val="left" w:pos="840"/>
          <w:tab w:val="right" w:leader="dot" w:pos="9350"/>
        </w:tabs>
        <w:rPr>
          <w:noProof/>
          <w:kern w:val="2"/>
          <w:sz w:val="21"/>
          <w:lang w:eastAsia="zh-CN"/>
        </w:rPr>
      </w:pPr>
      <w:hyperlink w:anchor="_Toc27224473" w:history="1">
        <w:r w:rsidRPr="004F6732">
          <w:rPr>
            <w:rStyle w:val="af3"/>
            <w:noProof/>
          </w:rPr>
          <w:t>4.4</w:t>
        </w:r>
        <w:r>
          <w:rPr>
            <w:noProof/>
            <w:kern w:val="2"/>
            <w:sz w:val="21"/>
            <w:lang w:eastAsia="zh-CN"/>
          </w:rPr>
          <w:tab/>
        </w:r>
        <w:r w:rsidRPr="004F6732">
          <w:rPr>
            <w:rStyle w:val="af3"/>
            <w:noProof/>
          </w:rPr>
          <w:t>Community Impact Monitoring</w:t>
        </w:r>
        <w:r>
          <w:rPr>
            <w:noProof/>
            <w:webHidden/>
          </w:rPr>
          <w:tab/>
        </w:r>
        <w:r>
          <w:rPr>
            <w:noProof/>
            <w:webHidden/>
          </w:rPr>
          <w:fldChar w:fldCharType="begin"/>
        </w:r>
        <w:r>
          <w:rPr>
            <w:noProof/>
            <w:webHidden/>
          </w:rPr>
          <w:instrText xml:space="preserve"> PAGEREF _Toc27224473 \h </w:instrText>
        </w:r>
        <w:r>
          <w:rPr>
            <w:noProof/>
            <w:webHidden/>
          </w:rPr>
        </w:r>
        <w:r>
          <w:rPr>
            <w:noProof/>
            <w:webHidden/>
          </w:rPr>
          <w:fldChar w:fldCharType="separate"/>
        </w:r>
        <w:r>
          <w:rPr>
            <w:noProof/>
            <w:webHidden/>
          </w:rPr>
          <w:t>63</w:t>
        </w:r>
        <w:r>
          <w:rPr>
            <w:noProof/>
            <w:webHidden/>
          </w:rPr>
          <w:fldChar w:fldCharType="end"/>
        </w:r>
      </w:hyperlink>
    </w:p>
    <w:p w14:paraId="12F2138A" w14:textId="4D995818" w:rsidR="00F17393" w:rsidRDefault="00F17393">
      <w:pPr>
        <w:pStyle w:val="TOC2"/>
        <w:tabs>
          <w:tab w:val="left" w:pos="840"/>
          <w:tab w:val="right" w:leader="dot" w:pos="9350"/>
        </w:tabs>
        <w:rPr>
          <w:noProof/>
          <w:kern w:val="2"/>
          <w:sz w:val="21"/>
          <w:lang w:eastAsia="zh-CN"/>
        </w:rPr>
      </w:pPr>
      <w:hyperlink w:anchor="_Toc27224474" w:history="1">
        <w:r w:rsidRPr="004F6732">
          <w:rPr>
            <w:rStyle w:val="af3"/>
            <w:noProof/>
          </w:rPr>
          <w:t>4.5</w:t>
        </w:r>
        <w:r>
          <w:rPr>
            <w:noProof/>
            <w:kern w:val="2"/>
            <w:sz w:val="21"/>
            <w:lang w:eastAsia="zh-CN"/>
          </w:rPr>
          <w:tab/>
        </w:r>
        <w:r w:rsidRPr="004F6732">
          <w:rPr>
            <w:rStyle w:val="af3"/>
            <w:noProof/>
          </w:rPr>
          <w:t>Optional Criterion: Exceptional Community Benefits</w:t>
        </w:r>
        <w:r>
          <w:rPr>
            <w:noProof/>
            <w:webHidden/>
          </w:rPr>
          <w:tab/>
        </w:r>
        <w:r>
          <w:rPr>
            <w:noProof/>
            <w:webHidden/>
          </w:rPr>
          <w:fldChar w:fldCharType="begin"/>
        </w:r>
        <w:r>
          <w:rPr>
            <w:noProof/>
            <w:webHidden/>
          </w:rPr>
          <w:instrText xml:space="preserve"> PAGEREF _Toc27224474 \h </w:instrText>
        </w:r>
        <w:r>
          <w:rPr>
            <w:noProof/>
            <w:webHidden/>
          </w:rPr>
        </w:r>
        <w:r>
          <w:rPr>
            <w:noProof/>
            <w:webHidden/>
          </w:rPr>
          <w:fldChar w:fldCharType="separate"/>
        </w:r>
        <w:r>
          <w:rPr>
            <w:noProof/>
            <w:webHidden/>
          </w:rPr>
          <w:t>65</w:t>
        </w:r>
        <w:r>
          <w:rPr>
            <w:noProof/>
            <w:webHidden/>
          </w:rPr>
          <w:fldChar w:fldCharType="end"/>
        </w:r>
      </w:hyperlink>
    </w:p>
    <w:p w14:paraId="6BE4600F" w14:textId="2EF4BAC5" w:rsidR="00F17393" w:rsidRDefault="00F17393">
      <w:pPr>
        <w:pStyle w:val="TOC1"/>
        <w:tabs>
          <w:tab w:val="left" w:pos="420"/>
          <w:tab w:val="right" w:leader="dot" w:pos="9350"/>
        </w:tabs>
        <w:rPr>
          <w:b w:val="0"/>
          <w:noProof/>
          <w:kern w:val="2"/>
          <w:sz w:val="21"/>
          <w:lang w:eastAsia="zh-CN"/>
        </w:rPr>
      </w:pPr>
      <w:hyperlink w:anchor="_Toc27224475" w:history="1">
        <w:r w:rsidRPr="004F6732">
          <w:rPr>
            <w:rStyle w:val="af3"/>
            <w:noProof/>
          </w:rPr>
          <w:t>5</w:t>
        </w:r>
        <w:r>
          <w:rPr>
            <w:b w:val="0"/>
            <w:noProof/>
            <w:kern w:val="2"/>
            <w:sz w:val="21"/>
            <w:lang w:eastAsia="zh-CN"/>
          </w:rPr>
          <w:tab/>
        </w:r>
        <w:r w:rsidRPr="004F6732">
          <w:rPr>
            <w:rStyle w:val="af3"/>
            <w:noProof/>
          </w:rPr>
          <w:t>Biodiversity</w:t>
        </w:r>
        <w:r>
          <w:rPr>
            <w:noProof/>
            <w:webHidden/>
          </w:rPr>
          <w:tab/>
        </w:r>
        <w:r>
          <w:rPr>
            <w:noProof/>
            <w:webHidden/>
          </w:rPr>
          <w:fldChar w:fldCharType="begin"/>
        </w:r>
        <w:r>
          <w:rPr>
            <w:noProof/>
            <w:webHidden/>
          </w:rPr>
          <w:instrText xml:space="preserve"> PAGEREF _Toc27224475 \h </w:instrText>
        </w:r>
        <w:r>
          <w:rPr>
            <w:noProof/>
            <w:webHidden/>
          </w:rPr>
        </w:r>
        <w:r>
          <w:rPr>
            <w:noProof/>
            <w:webHidden/>
          </w:rPr>
          <w:fldChar w:fldCharType="separate"/>
        </w:r>
        <w:r>
          <w:rPr>
            <w:noProof/>
            <w:webHidden/>
          </w:rPr>
          <w:t>66</w:t>
        </w:r>
        <w:r>
          <w:rPr>
            <w:noProof/>
            <w:webHidden/>
          </w:rPr>
          <w:fldChar w:fldCharType="end"/>
        </w:r>
      </w:hyperlink>
    </w:p>
    <w:p w14:paraId="334611DE" w14:textId="5C8C3B92" w:rsidR="00F17393" w:rsidRDefault="00F17393">
      <w:pPr>
        <w:pStyle w:val="TOC2"/>
        <w:tabs>
          <w:tab w:val="left" w:pos="840"/>
          <w:tab w:val="right" w:leader="dot" w:pos="9350"/>
        </w:tabs>
        <w:rPr>
          <w:noProof/>
          <w:kern w:val="2"/>
          <w:sz w:val="21"/>
          <w:lang w:eastAsia="zh-CN"/>
        </w:rPr>
      </w:pPr>
      <w:hyperlink w:anchor="_Toc27224476" w:history="1">
        <w:r w:rsidRPr="004F6732">
          <w:rPr>
            <w:rStyle w:val="af3"/>
            <w:noProof/>
          </w:rPr>
          <w:t>5.1</w:t>
        </w:r>
        <w:r>
          <w:rPr>
            <w:noProof/>
            <w:kern w:val="2"/>
            <w:sz w:val="21"/>
            <w:lang w:eastAsia="zh-CN"/>
          </w:rPr>
          <w:tab/>
        </w:r>
        <w:r w:rsidRPr="004F6732">
          <w:rPr>
            <w:rStyle w:val="af3"/>
            <w:noProof/>
          </w:rPr>
          <w:t>Without-Project Biodiversity Scenario</w:t>
        </w:r>
        <w:r>
          <w:rPr>
            <w:noProof/>
            <w:webHidden/>
          </w:rPr>
          <w:tab/>
        </w:r>
        <w:r>
          <w:rPr>
            <w:noProof/>
            <w:webHidden/>
          </w:rPr>
          <w:fldChar w:fldCharType="begin"/>
        </w:r>
        <w:r>
          <w:rPr>
            <w:noProof/>
            <w:webHidden/>
          </w:rPr>
          <w:instrText xml:space="preserve"> PAGEREF _Toc27224476 \h </w:instrText>
        </w:r>
        <w:r>
          <w:rPr>
            <w:noProof/>
            <w:webHidden/>
          </w:rPr>
        </w:r>
        <w:r>
          <w:rPr>
            <w:noProof/>
            <w:webHidden/>
          </w:rPr>
          <w:fldChar w:fldCharType="separate"/>
        </w:r>
        <w:r>
          <w:rPr>
            <w:noProof/>
            <w:webHidden/>
          </w:rPr>
          <w:t>66</w:t>
        </w:r>
        <w:r>
          <w:rPr>
            <w:noProof/>
            <w:webHidden/>
          </w:rPr>
          <w:fldChar w:fldCharType="end"/>
        </w:r>
      </w:hyperlink>
    </w:p>
    <w:p w14:paraId="22283336" w14:textId="2DE00AE0" w:rsidR="00F17393" w:rsidRDefault="00F17393">
      <w:pPr>
        <w:pStyle w:val="TOC2"/>
        <w:tabs>
          <w:tab w:val="left" w:pos="840"/>
          <w:tab w:val="right" w:leader="dot" w:pos="9350"/>
        </w:tabs>
        <w:rPr>
          <w:noProof/>
          <w:kern w:val="2"/>
          <w:sz w:val="21"/>
          <w:lang w:eastAsia="zh-CN"/>
        </w:rPr>
      </w:pPr>
      <w:hyperlink w:anchor="_Toc27224477" w:history="1">
        <w:r w:rsidRPr="004F6732">
          <w:rPr>
            <w:rStyle w:val="af3"/>
            <w:noProof/>
          </w:rPr>
          <w:t>5.2</w:t>
        </w:r>
        <w:r>
          <w:rPr>
            <w:noProof/>
            <w:kern w:val="2"/>
            <w:sz w:val="21"/>
            <w:lang w:eastAsia="zh-CN"/>
          </w:rPr>
          <w:tab/>
        </w:r>
        <w:r w:rsidRPr="004F6732">
          <w:rPr>
            <w:rStyle w:val="af3"/>
            <w:noProof/>
          </w:rPr>
          <w:t>Net Positive Biodiversity Impacts</w:t>
        </w:r>
        <w:r>
          <w:rPr>
            <w:noProof/>
            <w:webHidden/>
          </w:rPr>
          <w:tab/>
        </w:r>
        <w:r>
          <w:rPr>
            <w:noProof/>
            <w:webHidden/>
          </w:rPr>
          <w:fldChar w:fldCharType="begin"/>
        </w:r>
        <w:r>
          <w:rPr>
            <w:noProof/>
            <w:webHidden/>
          </w:rPr>
          <w:instrText xml:space="preserve"> PAGEREF _Toc27224477 \h </w:instrText>
        </w:r>
        <w:r>
          <w:rPr>
            <w:noProof/>
            <w:webHidden/>
          </w:rPr>
        </w:r>
        <w:r>
          <w:rPr>
            <w:noProof/>
            <w:webHidden/>
          </w:rPr>
          <w:fldChar w:fldCharType="separate"/>
        </w:r>
        <w:r>
          <w:rPr>
            <w:noProof/>
            <w:webHidden/>
          </w:rPr>
          <w:t>66</w:t>
        </w:r>
        <w:r>
          <w:rPr>
            <w:noProof/>
            <w:webHidden/>
          </w:rPr>
          <w:fldChar w:fldCharType="end"/>
        </w:r>
      </w:hyperlink>
    </w:p>
    <w:p w14:paraId="7B4175FB" w14:textId="6CD7D668" w:rsidR="00F17393" w:rsidRDefault="00F17393">
      <w:pPr>
        <w:pStyle w:val="TOC2"/>
        <w:tabs>
          <w:tab w:val="left" w:pos="840"/>
          <w:tab w:val="right" w:leader="dot" w:pos="9350"/>
        </w:tabs>
        <w:rPr>
          <w:noProof/>
          <w:kern w:val="2"/>
          <w:sz w:val="21"/>
          <w:lang w:eastAsia="zh-CN"/>
        </w:rPr>
      </w:pPr>
      <w:hyperlink w:anchor="_Toc27224478" w:history="1">
        <w:r w:rsidRPr="004F6732">
          <w:rPr>
            <w:rStyle w:val="af3"/>
            <w:noProof/>
          </w:rPr>
          <w:t>5.3</w:t>
        </w:r>
        <w:r>
          <w:rPr>
            <w:noProof/>
            <w:kern w:val="2"/>
            <w:sz w:val="21"/>
            <w:lang w:eastAsia="zh-CN"/>
          </w:rPr>
          <w:tab/>
        </w:r>
        <w:r w:rsidRPr="004F6732">
          <w:rPr>
            <w:rStyle w:val="af3"/>
            <w:noProof/>
          </w:rPr>
          <w:t>Offsite Biodiversity Impacts</w:t>
        </w:r>
        <w:r>
          <w:rPr>
            <w:noProof/>
            <w:webHidden/>
          </w:rPr>
          <w:tab/>
        </w:r>
        <w:r>
          <w:rPr>
            <w:noProof/>
            <w:webHidden/>
          </w:rPr>
          <w:fldChar w:fldCharType="begin"/>
        </w:r>
        <w:r>
          <w:rPr>
            <w:noProof/>
            <w:webHidden/>
          </w:rPr>
          <w:instrText xml:space="preserve"> PAGEREF _Toc27224478 \h </w:instrText>
        </w:r>
        <w:r>
          <w:rPr>
            <w:noProof/>
            <w:webHidden/>
          </w:rPr>
        </w:r>
        <w:r>
          <w:rPr>
            <w:noProof/>
            <w:webHidden/>
          </w:rPr>
          <w:fldChar w:fldCharType="separate"/>
        </w:r>
        <w:r>
          <w:rPr>
            <w:noProof/>
            <w:webHidden/>
          </w:rPr>
          <w:t>70</w:t>
        </w:r>
        <w:r>
          <w:rPr>
            <w:noProof/>
            <w:webHidden/>
          </w:rPr>
          <w:fldChar w:fldCharType="end"/>
        </w:r>
      </w:hyperlink>
    </w:p>
    <w:p w14:paraId="19581672" w14:textId="0F9B5595" w:rsidR="00F17393" w:rsidRDefault="00F17393">
      <w:pPr>
        <w:pStyle w:val="TOC2"/>
        <w:tabs>
          <w:tab w:val="left" w:pos="840"/>
          <w:tab w:val="right" w:leader="dot" w:pos="9350"/>
        </w:tabs>
        <w:rPr>
          <w:noProof/>
          <w:kern w:val="2"/>
          <w:sz w:val="21"/>
          <w:lang w:eastAsia="zh-CN"/>
        </w:rPr>
      </w:pPr>
      <w:hyperlink w:anchor="_Toc27224479" w:history="1">
        <w:r w:rsidRPr="004F6732">
          <w:rPr>
            <w:rStyle w:val="af3"/>
            <w:noProof/>
          </w:rPr>
          <w:t>5.4</w:t>
        </w:r>
        <w:r>
          <w:rPr>
            <w:noProof/>
            <w:kern w:val="2"/>
            <w:sz w:val="21"/>
            <w:lang w:eastAsia="zh-CN"/>
          </w:rPr>
          <w:tab/>
        </w:r>
        <w:r w:rsidRPr="004F6732">
          <w:rPr>
            <w:rStyle w:val="af3"/>
            <w:noProof/>
          </w:rPr>
          <w:t>Biodiversity Impact Monitoring</w:t>
        </w:r>
        <w:r>
          <w:rPr>
            <w:noProof/>
            <w:webHidden/>
          </w:rPr>
          <w:tab/>
        </w:r>
        <w:r>
          <w:rPr>
            <w:noProof/>
            <w:webHidden/>
          </w:rPr>
          <w:fldChar w:fldCharType="begin"/>
        </w:r>
        <w:r>
          <w:rPr>
            <w:noProof/>
            <w:webHidden/>
          </w:rPr>
          <w:instrText xml:space="preserve"> PAGEREF _Toc27224479 \h </w:instrText>
        </w:r>
        <w:r>
          <w:rPr>
            <w:noProof/>
            <w:webHidden/>
          </w:rPr>
        </w:r>
        <w:r>
          <w:rPr>
            <w:noProof/>
            <w:webHidden/>
          </w:rPr>
          <w:fldChar w:fldCharType="separate"/>
        </w:r>
        <w:r>
          <w:rPr>
            <w:noProof/>
            <w:webHidden/>
          </w:rPr>
          <w:t>70</w:t>
        </w:r>
        <w:r>
          <w:rPr>
            <w:noProof/>
            <w:webHidden/>
          </w:rPr>
          <w:fldChar w:fldCharType="end"/>
        </w:r>
      </w:hyperlink>
    </w:p>
    <w:p w14:paraId="6361DB6B" w14:textId="1BDB9E76" w:rsidR="00F17393" w:rsidRDefault="00F17393">
      <w:pPr>
        <w:pStyle w:val="TOC2"/>
        <w:tabs>
          <w:tab w:val="left" w:pos="840"/>
          <w:tab w:val="right" w:leader="dot" w:pos="9350"/>
        </w:tabs>
        <w:rPr>
          <w:noProof/>
          <w:kern w:val="2"/>
          <w:sz w:val="21"/>
          <w:lang w:eastAsia="zh-CN"/>
        </w:rPr>
      </w:pPr>
      <w:hyperlink w:anchor="_Toc27224480" w:history="1">
        <w:r w:rsidRPr="004F6732">
          <w:rPr>
            <w:rStyle w:val="af3"/>
            <w:noProof/>
          </w:rPr>
          <w:t>5.5</w:t>
        </w:r>
        <w:r>
          <w:rPr>
            <w:noProof/>
            <w:kern w:val="2"/>
            <w:sz w:val="21"/>
            <w:lang w:eastAsia="zh-CN"/>
          </w:rPr>
          <w:tab/>
        </w:r>
        <w:r w:rsidRPr="004F6732">
          <w:rPr>
            <w:rStyle w:val="af3"/>
            <w:noProof/>
          </w:rPr>
          <w:t>Optional Criterion: Exceptional Biodiversity Benefits</w:t>
        </w:r>
        <w:r>
          <w:rPr>
            <w:noProof/>
            <w:webHidden/>
          </w:rPr>
          <w:tab/>
        </w:r>
        <w:r>
          <w:rPr>
            <w:noProof/>
            <w:webHidden/>
          </w:rPr>
          <w:fldChar w:fldCharType="begin"/>
        </w:r>
        <w:r>
          <w:rPr>
            <w:noProof/>
            <w:webHidden/>
          </w:rPr>
          <w:instrText xml:space="preserve"> PAGEREF _Toc27224480 \h </w:instrText>
        </w:r>
        <w:r>
          <w:rPr>
            <w:noProof/>
            <w:webHidden/>
          </w:rPr>
        </w:r>
        <w:r>
          <w:rPr>
            <w:noProof/>
            <w:webHidden/>
          </w:rPr>
          <w:fldChar w:fldCharType="separate"/>
        </w:r>
        <w:r>
          <w:rPr>
            <w:noProof/>
            <w:webHidden/>
          </w:rPr>
          <w:t>72</w:t>
        </w:r>
        <w:r>
          <w:rPr>
            <w:noProof/>
            <w:webHidden/>
          </w:rPr>
          <w:fldChar w:fldCharType="end"/>
        </w:r>
      </w:hyperlink>
    </w:p>
    <w:p w14:paraId="4110FE9A" w14:textId="3C2B8711" w:rsidR="00047139" w:rsidRDefault="00A84BE7">
      <w:pPr>
        <w:pStyle w:val="TOC2"/>
        <w:tabs>
          <w:tab w:val="right" w:leader="dot" w:pos="9350"/>
        </w:tabs>
        <w:spacing w:line="360" w:lineRule="auto"/>
        <w:sectPr w:rsidR="00047139">
          <w:headerReference w:type="default" r:id="rId11"/>
          <w:footerReference w:type="default" r:id="rId12"/>
          <w:pgSz w:w="12240" w:h="15840"/>
          <w:pgMar w:top="1440" w:right="1440" w:bottom="1440" w:left="1440" w:header="576" w:footer="288" w:gutter="0"/>
          <w:cols w:space="720"/>
          <w:docGrid w:linePitch="360"/>
        </w:sectPr>
      </w:pPr>
      <w:r>
        <w:rPr>
          <w:b/>
          <w:sz w:val="22"/>
        </w:rPr>
        <w:fldChar w:fldCharType="end"/>
      </w:r>
    </w:p>
    <w:p w14:paraId="44042998" w14:textId="77777777" w:rsidR="00047139" w:rsidRDefault="00FB6797">
      <w:pPr>
        <w:pStyle w:val="1"/>
        <w:spacing w:line="360" w:lineRule="auto"/>
        <w:rPr>
          <w:rFonts w:hint="eastAsia"/>
        </w:rPr>
      </w:pPr>
      <w:bookmarkStart w:id="4" w:name="_Toc27224455"/>
      <w:r>
        <w:lastRenderedPageBreak/>
        <w:t>Summary of Project Benefits</w:t>
      </w:r>
      <w:bookmarkEnd w:id="4"/>
    </w:p>
    <w:p w14:paraId="6EBC8947" w14:textId="77777777" w:rsidR="00047139" w:rsidRDefault="00FB6797">
      <w:pPr>
        <w:pStyle w:val="2"/>
        <w:spacing w:line="360" w:lineRule="auto"/>
      </w:pPr>
      <w:bookmarkStart w:id="5" w:name="_Toc27224456"/>
      <w:r>
        <w:t>Unique Project Benefits</w:t>
      </w:r>
      <w:bookmarkEnd w:id="5"/>
    </w:p>
    <w:p w14:paraId="51EB598F" w14:textId="77777777" w:rsidR="00047139" w:rsidRDefault="00047139">
      <w:pPr>
        <w:spacing w:line="360" w:lineRule="auto"/>
      </w:pPr>
    </w:p>
    <w:tbl>
      <w:tblPr>
        <w:tblStyle w:val="af6"/>
        <w:tblW w:w="9360" w:type="dxa"/>
        <w:jc w:val="center"/>
        <w:tblLayout w:type="fixed"/>
        <w:tblCellMar>
          <w:top w:w="29" w:type="dxa"/>
          <w:left w:w="115" w:type="dxa"/>
          <w:right w:w="115" w:type="dxa"/>
        </w:tblCellMar>
        <w:tblLook w:val="04A0" w:firstRow="1" w:lastRow="0" w:firstColumn="1" w:lastColumn="0" w:noHBand="0" w:noVBand="1"/>
      </w:tblPr>
      <w:tblGrid>
        <w:gridCol w:w="8334"/>
        <w:gridCol w:w="1026"/>
      </w:tblGrid>
      <w:tr w:rsidR="00047139" w14:paraId="1ED860B4" w14:textId="77777777">
        <w:trPr>
          <w:trHeight w:val="1131"/>
          <w:jc w:val="center"/>
        </w:trPr>
        <w:tc>
          <w:tcPr>
            <w:tcW w:w="8334" w:type="dxa"/>
            <w:tcBorders>
              <w:right w:val="single" w:sz="4" w:space="0" w:color="auto"/>
            </w:tcBorders>
            <w:shd w:val="clear" w:color="auto" w:fill="CBE1C3"/>
            <w:vAlign w:val="center"/>
          </w:tcPr>
          <w:p w14:paraId="4CD7AB06" w14:textId="77777777" w:rsidR="00047139" w:rsidRPr="00F1151B" w:rsidRDefault="00FB6797">
            <w:pPr>
              <w:spacing w:before="40" w:after="40" w:line="360" w:lineRule="auto"/>
              <w:rPr>
                <w:rFonts w:ascii="Arial" w:hAnsi="Arial"/>
                <w:bCs/>
              </w:rPr>
            </w:pPr>
            <w:r w:rsidRPr="00F1151B">
              <w:rPr>
                <w:rFonts w:ascii="Arial" w:hAnsi="Arial"/>
              </w:rPr>
              <w:t>Outcome or Impact Estimated by the End of Project Lifetime</w:t>
            </w:r>
          </w:p>
        </w:tc>
        <w:tc>
          <w:tcPr>
            <w:tcW w:w="1026" w:type="dxa"/>
            <w:tcBorders>
              <w:left w:val="single" w:sz="4" w:space="0" w:color="auto"/>
            </w:tcBorders>
            <w:shd w:val="clear" w:color="auto" w:fill="CBE1C3"/>
            <w:textDirection w:val="btLr"/>
            <w:vAlign w:val="center"/>
          </w:tcPr>
          <w:p w14:paraId="08C8EA7D" w14:textId="77777777" w:rsidR="00047139" w:rsidRDefault="00FB6797">
            <w:pPr>
              <w:spacing w:after="40" w:line="360" w:lineRule="auto"/>
              <w:jc w:val="center"/>
              <w:rPr>
                <w:rFonts w:ascii="Arial" w:hAnsi="Arial"/>
                <w:bCs/>
              </w:rPr>
            </w:pPr>
            <w:r>
              <w:rPr>
                <w:rFonts w:ascii="Arial" w:hAnsi="Arial"/>
              </w:rPr>
              <w:t>Section Reference</w:t>
            </w:r>
          </w:p>
        </w:tc>
      </w:tr>
      <w:tr w:rsidR="00047139" w14:paraId="6F4E1C4F" w14:textId="77777777">
        <w:trPr>
          <w:trHeight w:val="390"/>
          <w:jc w:val="center"/>
        </w:trPr>
        <w:tc>
          <w:tcPr>
            <w:tcW w:w="8334" w:type="dxa"/>
            <w:tcBorders>
              <w:right w:val="single" w:sz="4" w:space="0" w:color="auto"/>
            </w:tcBorders>
            <w:shd w:val="clear" w:color="auto" w:fill="auto"/>
            <w:vAlign w:val="center"/>
          </w:tcPr>
          <w:p w14:paraId="6E02A212" w14:textId="77777777" w:rsidR="00047139" w:rsidRDefault="00FB6797" w:rsidP="00F1151B">
            <w:pPr>
              <w:spacing w:before="40" w:after="40" w:line="360" w:lineRule="auto"/>
              <w:rPr>
                <w:rFonts w:ascii="Arial" w:hAnsi="Arial"/>
                <w:lang w:eastAsia="zh-CN"/>
              </w:rPr>
            </w:pPr>
            <w:r>
              <w:rPr>
                <w:rFonts w:ascii="Arial" w:hAnsi="Arial"/>
              </w:rPr>
              <w:t>1)</w:t>
            </w:r>
            <w:r w:rsidR="00F1151B" w:rsidRPr="00F1151B">
              <w:rPr>
                <w:sz w:val="20"/>
                <w:szCs w:val="20"/>
              </w:rPr>
              <w:t xml:space="preserve"> Create better ecological conditions and material welfare for ethnic minority people in the project area</w:t>
            </w:r>
            <w:r w:rsidR="00F1151B">
              <w:rPr>
                <w:sz w:val="20"/>
                <w:szCs w:val="20"/>
              </w:rPr>
              <w:t>.</w:t>
            </w:r>
          </w:p>
        </w:tc>
        <w:tc>
          <w:tcPr>
            <w:tcW w:w="1026" w:type="dxa"/>
            <w:tcBorders>
              <w:left w:val="single" w:sz="4" w:space="0" w:color="auto"/>
            </w:tcBorders>
            <w:shd w:val="clear" w:color="auto" w:fill="auto"/>
            <w:vAlign w:val="center"/>
          </w:tcPr>
          <w:p w14:paraId="76106DB8" w14:textId="77777777" w:rsidR="00047139" w:rsidRDefault="00FB6797">
            <w:pPr>
              <w:spacing w:before="40" w:after="40" w:line="360" w:lineRule="auto"/>
              <w:rPr>
                <w:rFonts w:ascii="Arial" w:hAnsi="Arial"/>
                <w:lang w:eastAsia="zh-CN"/>
              </w:rPr>
            </w:pPr>
            <w:r>
              <w:rPr>
                <w:rFonts w:ascii="Arial" w:hAnsi="Arial" w:hint="eastAsia"/>
                <w:lang w:eastAsia="zh-CN"/>
              </w:rPr>
              <w:t>4</w:t>
            </w:r>
          </w:p>
        </w:tc>
      </w:tr>
      <w:tr w:rsidR="00047139" w14:paraId="2CB0F704" w14:textId="77777777">
        <w:trPr>
          <w:trHeight w:val="390"/>
          <w:jc w:val="center"/>
        </w:trPr>
        <w:tc>
          <w:tcPr>
            <w:tcW w:w="8334" w:type="dxa"/>
            <w:tcBorders>
              <w:right w:val="single" w:sz="4" w:space="0" w:color="auto"/>
            </w:tcBorders>
            <w:shd w:val="clear" w:color="auto" w:fill="auto"/>
            <w:vAlign w:val="center"/>
          </w:tcPr>
          <w:p w14:paraId="22A0F544" w14:textId="77777777" w:rsidR="00047139" w:rsidRDefault="00FB6797">
            <w:pPr>
              <w:spacing w:before="40" w:after="40" w:line="360" w:lineRule="auto"/>
              <w:rPr>
                <w:rFonts w:ascii="Arial" w:hAnsi="Arial"/>
                <w:lang w:eastAsia="zh-CN"/>
              </w:rPr>
            </w:pPr>
            <w:r>
              <w:rPr>
                <w:rFonts w:ascii="Arial" w:hAnsi="Arial"/>
              </w:rPr>
              <w:t>2)</w:t>
            </w:r>
            <w:r>
              <w:t xml:space="preserve"> </w:t>
            </w:r>
            <w:r w:rsidR="00F1151B">
              <w:rPr>
                <w:sz w:val="20"/>
                <w:szCs w:val="20"/>
              </w:rPr>
              <w:t>Provide experience of forest planting and management in</w:t>
            </w:r>
            <w:r w:rsidR="005E61E9">
              <w:rPr>
                <w:sz w:val="20"/>
                <w:szCs w:val="20"/>
              </w:rPr>
              <w:t xml:space="preserve"> the</w:t>
            </w:r>
            <w:r w:rsidR="00F1151B">
              <w:rPr>
                <w:sz w:val="20"/>
                <w:szCs w:val="20"/>
              </w:rPr>
              <w:t xml:space="preserve"> Karst region.</w:t>
            </w:r>
          </w:p>
        </w:tc>
        <w:tc>
          <w:tcPr>
            <w:tcW w:w="1026" w:type="dxa"/>
            <w:tcBorders>
              <w:left w:val="single" w:sz="4" w:space="0" w:color="auto"/>
            </w:tcBorders>
            <w:shd w:val="clear" w:color="auto" w:fill="auto"/>
            <w:vAlign w:val="center"/>
          </w:tcPr>
          <w:p w14:paraId="13EE0134" w14:textId="77777777" w:rsidR="00047139" w:rsidRDefault="00F1151B">
            <w:pPr>
              <w:spacing w:before="40" w:after="40" w:line="360" w:lineRule="auto"/>
              <w:rPr>
                <w:rFonts w:ascii="Arial" w:hAnsi="Arial"/>
                <w:lang w:eastAsia="zh-CN"/>
              </w:rPr>
            </w:pPr>
            <w:r>
              <w:rPr>
                <w:rFonts w:ascii="Arial" w:hAnsi="Arial" w:hint="eastAsia"/>
                <w:lang w:eastAsia="zh-CN"/>
              </w:rPr>
              <w:t>4</w:t>
            </w:r>
          </w:p>
        </w:tc>
      </w:tr>
      <w:tr w:rsidR="00047139" w14:paraId="587C8F41" w14:textId="77777777">
        <w:trPr>
          <w:trHeight w:val="390"/>
          <w:jc w:val="center"/>
        </w:trPr>
        <w:tc>
          <w:tcPr>
            <w:tcW w:w="8334" w:type="dxa"/>
            <w:tcBorders>
              <w:right w:val="single" w:sz="4" w:space="0" w:color="auto"/>
            </w:tcBorders>
            <w:shd w:val="clear" w:color="auto" w:fill="auto"/>
            <w:vAlign w:val="center"/>
          </w:tcPr>
          <w:p w14:paraId="1C01271A" w14:textId="77777777" w:rsidR="00047139" w:rsidRDefault="00FB6797" w:rsidP="00F1151B">
            <w:pPr>
              <w:spacing w:before="40" w:after="40" w:line="360" w:lineRule="auto"/>
              <w:rPr>
                <w:rFonts w:ascii="Arial" w:hAnsi="Arial"/>
              </w:rPr>
            </w:pPr>
            <w:r>
              <w:rPr>
                <w:rFonts w:ascii="Arial" w:hAnsi="Arial"/>
              </w:rPr>
              <w:t>3)</w:t>
            </w:r>
            <w:r>
              <w:t xml:space="preserve"> </w:t>
            </w:r>
            <w:r w:rsidR="00F1151B" w:rsidRPr="00643FD9">
              <w:rPr>
                <w:rFonts w:ascii="Arial" w:hAnsi="Arial" w:cs="Times New Roman"/>
                <w:sz w:val="20"/>
                <w:szCs w:val="20"/>
              </w:rPr>
              <w:t>Mitigate the damage caused by rocky desertification to the soil</w:t>
            </w:r>
            <w:r w:rsidR="00F1151B">
              <w:rPr>
                <w:rFonts w:ascii="Arial" w:hAnsi="Arial" w:cs="Times New Roman"/>
                <w:sz w:val="20"/>
                <w:szCs w:val="20"/>
              </w:rPr>
              <w:t>.</w:t>
            </w:r>
          </w:p>
        </w:tc>
        <w:tc>
          <w:tcPr>
            <w:tcW w:w="1026" w:type="dxa"/>
            <w:tcBorders>
              <w:left w:val="single" w:sz="4" w:space="0" w:color="auto"/>
            </w:tcBorders>
            <w:shd w:val="clear" w:color="auto" w:fill="auto"/>
            <w:vAlign w:val="center"/>
          </w:tcPr>
          <w:p w14:paraId="7345D155" w14:textId="77777777" w:rsidR="00047139" w:rsidRDefault="00F1151B" w:rsidP="00643FD9">
            <w:pPr>
              <w:spacing w:before="40" w:after="40" w:line="360" w:lineRule="auto"/>
              <w:rPr>
                <w:rFonts w:ascii="Arial" w:hAnsi="Arial"/>
                <w:lang w:eastAsia="zh-CN"/>
              </w:rPr>
            </w:pPr>
            <w:r>
              <w:rPr>
                <w:rFonts w:ascii="Arial" w:hAnsi="Arial"/>
                <w:lang w:eastAsia="zh-CN"/>
              </w:rPr>
              <w:t>5</w:t>
            </w:r>
          </w:p>
        </w:tc>
      </w:tr>
      <w:tr w:rsidR="002232EF" w14:paraId="725A374F" w14:textId="77777777">
        <w:trPr>
          <w:trHeight w:val="390"/>
          <w:jc w:val="center"/>
        </w:trPr>
        <w:tc>
          <w:tcPr>
            <w:tcW w:w="8334" w:type="dxa"/>
            <w:tcBorders>
              <w:right w:val="single" w:sz="4" w:space="0" w:color="auto"/>
            </w:tcBorders>
            <w:shd w:val="clear" w:color="auto" w:fill="auto"/>
            <w:vAlign w:val="center"/>
          </w:tcPr>
          <w:p w14:paraId="3D90A7AD" w14:textId="77777777" w:rsidR="002232EF" w:rsidRDefault="002232EF" w:rsidP="00F1151B">
            <w:pPr>
              <w:spacing w:before="40" w:after="40" w:line="360" w:lineRule="auto"/>
              <w:rPr>
                <w:rFonts w:ascii="Arial" w:hAnsi="Arial"/>
                <w:lang w:eastAsia="zh-CN"/>
              </w:rPr>
            </w:pPr>
            <w:r>
              <w:rPr>
                <w:rFonts w:ascii="Arial" w:hAnsi="Arial" w:hint="eastAsia"/>
                <w:lang w:eastAsia="zh-CN"/>
              </w:rPr>
              <w:t>4</w:t>
            </w:r>
            <w:r w:rsidR="009A6776">
              <w:rPr>
                <w:rFonts w:ascii="Arial" w:hAnsi="Arial" w:hint="eastAsia"/>
                <w:lang w:eastAsia="zh-CN"/>
              </w:rPr>
              <w:t xml:space="preserve">) </w:t>
            </w:r>
            <w:r w:rsidR="00EC5AAE" w:rsidRPr="00EC5AAE">
              <w:rPr>
                <w:rFonts w:ascii="Arial" w:hAnsi="Arial"/>
                <w:sz w:val="20"/>
                <w:lang w:eastAsia="zh-CN"/>
              </w:rPr>
              <w:t>Improve women’s social status and promote</w:t>
            </w:r>
            <w:r w:rsidR="00EC5AAE">
              <w:rPr>
                <w:rFonts w:ascii="Arial" w:hAnsi="Arial"/>
                <w:sz w:val="20"/>
                <w:lang w:eastAsia="zh-CN"/>
              </w:rPr>
              <w:t xml:space="preserve"> equality between men and women</w:t>
            </w:r>
            <w:r>
              <w:rPr>
                <w:rFonts w:ascii="Arial" w:hAnsi="Arial" w:hint="eastAsia"/>
                <w:sz w:val="20"/>
                <w:lang w:eastAsia="zh-CN"/>
              </w:rPr>
              <w:t>.</w:t>
            </w:r>
          </w:p>
        </w:tc>
        <w:tc>
          <w:tcPr>
            <w:tcW w:w="1026" w:type="dxa"/>
            <w:tcBorders>
              <w:left w:val="single" w:sz="4" w:space="0" w:color="auto"/>
            </w:tcBorders>
            <w:shd w:val="clear" w:color="auto" w:fill="auto"/>
            <w:vAlign w:val="center"/>
          </w:tcPr>
          <w:p w14:paraId="717D635F" w14:textId="77777777" w:rsidR="002232EF" w:rsidRDefault="008A745B" w:rsidP="00643FD9">
            <w:pPr>
              <w:spacing w:before="40" w:after="40" w:line="360" w:lineRule="auto"/>
              <w:rPr>
                <w:rFonts w:ascii="Arial" w:hAnsi="Arial"/>
                <w:lang w:eastAsia="zh-CN"/>
              </w:rPr>
            </w:pPr>
            <w:r>
              <w:rPr>
                <w:rFonts w:ascii="Arial" w:hAnsi="Arial" w:hint="eastAsia"/>
                <w:lang w:eastAsia="zh-CN"/>
              </w:rPr>
              <w:t>4</w:t>
            </w:r>
          </w:p>
        </w:tc>
      </w:tr>
    </w:tbl>
    <w:p w14:paraId="0A08BF06" w14:textId="77777777" w:rsidR="00047139" w:rsidRDefault="00FB6797">
      <w:pPr>
        <w:spacing w:line="360" w:lineRule="auto"/>
      </w:pPr>
      <w:r>
        <w:br w:type="page"/>
      </w:r>
    </w:p>
    <w:p w14:paraId="0C94FD42" w14:textId="77777777" w:rsidR="00047139" w:rsidRDefault="00FB6797">
      <w:pPr>
        <w:pStyle w:val="2"/>
        <w:spacing w:line="360" w:lineRule="auto"/>
      </w:pPr>
      <w:bookmarkStart w:id="6" w:name="_Standardized_Benefit_Metrics"/>
      <w:bookmarkStart w:id="7" w:name="_Toc27224457"/>
      <w:bookmarkEnd w:id="6"/>
      <w:r>
        <w:lastRenderedPageBreak/>
        <w:t>Standardized Benefit Metrics</w:t>
      </w:r>
      <w:bookmarkEnd w:id="7"/>
    </w:p>
    <w:p w14:paraId="4AC489AB" w14:textId="77777777" w:rsidR="00047139" w:rsidRDefault="00FB6797">
      <w:pPr>
        <w:tabs>
          <w:tab w:val="left" w:pos="825"/>
        </w:tabs>
        <w:spacing w:line="360" w:lineRule="auto"/>
      </w:pPr>
      <w:r>
        <w:tab/>
      </w:r>
    </w:p>
    <w:tbl>
      <w:tblPr>
        <w:tblW w:w="95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115" w:type="dxa"/>
          <w:right w:w="115" w:type="dxa"/>
        </w:tblCellMar>
        <w:tblLook w:val="04A0" w:firstRow="1" w:lastRow="0" w:firstColumn="1" w:lastColumn="0" w:noHBand="0" w:noVBand="1"/>
      </w:tblPr>
      <w:tblGrid>
        <w:gridCol w:w="1255"/>
        <w:gridCol w:w="4931"/>
        <w:gridCol w:w="2211"/>
        <w:gridCol w:w="1134"/>
      </w:tblGrid>
      <w:tr w:rsidR="00047139" w14:paraId="6F9635E3" w14:textId="77777777">
        <w:trPr>
          <w:trHeight w:val="1041"/>
          <w:tblHeader/>
          <w:jc w:val="center"/>
        </w:trPr>
        <w:tc>
          <w:tcPr>
            <w:tcW w:w="1255" w:type="dxa"/>
            <w:tcBorders>
              <w:top w:val="single" w:sz="4" w:space="0" w:color="auto"/>
              <w:left w:val="single" w:sz="4" w:space="0" w:color="auto"/>
              <w:bottom w:val="single" w:sz="4" w:space="0" w:color="auto"/>
              <w:right w:val="single" w:sz="4" w:space="0" w:color="auto"/>
            </w:tcBorders>
            <w:shd w:val="clear" w:color="auto" w:fill="CBE1C3"/>
            <w:vAlign w:val="center"/>
          </w:tcPr>
          <w:p w14:paraId="70E243E7" w14:textId="77777777" w:rsidR="00047139" w:rsidRPr="00FC664F" w:rsidRDefault="00FB6797">
            <w:pPr>
              <w:tabs>
                <w:tab w:val="left" w:pos="825"/>
              </w:tabs>
              <w:spacing w:before="40" w:after="40" w:line="360" w:lineRule="auto"/>
              <w:jc w:val="center"/>
              <w:rPr>
                <w:rFonts w:ascii="Arial" w:hAnsi="Arial" w:cs="Arial"/>
                <w:bCs/>
              </w:rPr>
            </w:pPr>
            <w:r w:rsidRPr="00FC664F">
              <w:rPr>
                <w:rFonts w:ascii="Arial" w:hAnsi="Arial" w:cs="Arial"/>
              </w:rPr>
              <w:t>Category</w:t>
            </w:r>
          </w:p>
        </w:tc>
        <w:tc>
          <w:tcPr>
            <w:tcW w:w="4931" w:type="dxa"/>
            <w:tcBorders>
              <w:top w:val="single" w:sz="4" w:space="0" w:color="auto"/>
              <w:left w:val="single" w:sz="4" w:space="0" w:color="auto"/>
              <w:bottom w:val="single" w:sz="4" w:space="0" w:color="auto"/>
              <w:right w:val="single" w:sz="4" w:space="0" w:color="auto"/>
            </w:tcBorders>
            <w:shd w:val="clear" w:color="auto" w:fill="CBE1C3"/>
            <w:vAlign w:val="center"/>
          </w:tcPr>
          <w:p w14:paraId="3353EC81" w14:textId="77777777" w:rsidR="00047139" w:rsidRPr="00FC664F" w:rsidRDefault="00FB6797">
            <w:pPr>
              <w:tabs>
                <w:tab w:val="left" w:pos="825"/>
              </w:tabs>
              <w:spacing w:before="40" w:after="40" w:line="360" w:lineRule="auto"/>
              <w:jc w:val="center"/>
              <w:rPr>
                <w:rFonts w:ascii="Arial" w:hAnsi="Arial" w:cs="Arial"/>
              </w:rPr>
            </w:pPr>
            <w:r w:rsidRPr="00FC664F">
              <w:rPr>
                <w:rFonts w:ascii="Arial" w:hAnsi="Arial" w:cs="Arial"/>
              </w:rPr>
              <w:t>Metric</w:t>
            </w:r>
          </w:p>
        </w:tc>
        <w:tc>
          <w:tcPr>
            <w:tcW w:w="2211" w:type="dxa"/>
            <w:tcBorders>
              <w:top w:val="single" w:sz="4" w:space="0" w:color="auto"/>
              <w:left w:val="single" w:sz="4" w:space="0" w:color="auto"/>
              <w:bottom w:val="single" w:sz="4" w:space="0" w:color="auto"/>
              <w:right w:val="single" w:sz="4" w:space="0" w:color="auto"/>
            </w:tcBorders>
            <w:shd w:val="clear" w:color="auto" w:fill="CBE1C3"/>
            <w:vAlign w:val="center"/>
          </w:tcPr>
          <w:p w14:paraId="35A4E6CF" w14:textId="77777777" w:rsidR="00047139" w:rsidRPr="00FC664F" w:rsidRDefault="00FB6797">
            <w:pPr>
              <w:tabs>
                <w:tab w:val="left" w:pos="825"/>
              </w:tabs>
              <w:spacing w:before="40" w:after="40" w:line="360" w:lineRule="auto"/>
              <w:jc w:val="center"/>
              <w:rPr>
                <w:rFonts w:ascii="Arial" w:hAnsi="Arial" w:cs="Arial"/>
              </w:rPr>
            </w:pPr>
            <w:r w:rsidRPr="00FC664F">
              <w:rPr>
                <w:rFonts w:ascii="Arial" w:hAnsi="Arial" w:cs="Arial"/>
              </w:rPr>
              <w:t>Estimated by the End of Project Lifetime</w:t>
            </w:r>
          </w:p>
        </w:tc>
        <w:tc>
          <w:tcPr>
            <w:tcW w:w="1134" w:type="dxa"/>
            <w:tcBorders>
              <w:top w:val="single" w:sz="4" w:space="0" w:color="auto"/>
              <w:left w:val="single" w:sz="4" w:space="0" w:color="auto"/>
              <w:bottom w:val="single" w:sz="4" w:space="0" w:color="auto"/>
              <w:right w:val="single" w:sz="4" w:space="0" w:color="auto"/>
            </w:tcBorders>
            <w:shd w:val="clear" w:color="auto" w:fill="CBE1C3"/>
            <w:textDirection w:val="btLr"/>
            <w:vAlign w:val="center"/>
          </w:tcPr>
          <w:p w14:paraId="123753CA" w14:textId="77777777" w:rsidR="00047139" w:rsidRPr="00FC664F" w:rsidRDefault="00FB6797">
            <w:pPr>
              <w:tabs>
                <w:tab w:val="left" w:pos="825"/>
              </w:tabs>
              <w:spacing w:after="40" w:line="360" w:lineRule="auto"/>
              <w:jc w:val="center"/>
              <w:rPr>
                <w:rFonts w:ascii="Arial" w:hAnsi="Arial" w:cs="Arial"/>
              </w:rPr>
            </w:pPr>
            <w:r w:rsidRPr="00FC664F">
              <w:rPr>
                <w:rFonts w:ascii="Arial" w:hAnsi="Arial" w:cs="Arial"/>
              </w:rPr>
              <w:t>Section Reference</w:t>
            </w:r>
          </w:p>
        </w:tc>
      </w:tr>
      <w:tr w:rsidR="00047139" w14:paraId="01FF23EF" w14:textId="77777777">
        <w:trPr>
          <w:cantSplit/>
          <w:trHeight w:val="576"/>
          <w:jc w:val="center"/>
        </w:trPr>
        <w:tc>
          <w:tcPr>
            <w:tcW w:w="1255" w:type="dxa"/>
            <w:vMerge w:val="restart"/>
            <w:tcBorders>
              <w:top w:val="single" w:sz="4" w:space="0" w:color="auto"/>
            </w:tcBorders>
            <w:textDirection w:val="btLr"/>
            <w:vAlign w:val="center"/>
          </w:tcPr>
          <w:p w14:paraId="709E2692" w14:textId="77777777" w:rsidR="00047139" w:rsidRDefault="00FB6797">
            <w:pPr>
              <w:tabs>
                <w:tab w:val="left" w:pos="825"/>
              </w:tabs>
              <w:spacing w:before="40" w:after="40" w:line="360" w:lineRule="auto"/>
              <w:ind w:left="113" w:right="113"/>
              <w:jc w:val="center"/>
              <w:rPr>
                <w:rFonts w:ascii="Arial" w:hAnsi="Arial" w:cs="Arial"/>
                <w:sz w:val="20"/>
                <w:szCs w:val="20"/>
              </w:rPr>
            </w:pPr>
            <w:r>
              <w:rPr>
                <w:rFonts w:ascii="Arial" w:hAnsi="Arial" w:cs="Arial"/>
                <w:sz w:val="20"/>
                <w:szCs w:val="20"/>
              </w:rPr>
              <w:t>GHG emission reductions or removals</w:t>
            </w:r>
          </w:p>
        </w:tc>
        <w:tc>
          <w:tcPr>
            <w:tcW w:w="4931" w:type="dxa"/>
            <w:tcBorders>
              <w:top w:val="single" w:sz="4" w:space="0" w:color="auto"/>
            </w:tcBorders>
          </w:tcPr>
          <w:p w14:paraId="7E3A9876" w14:textId="77777777" w:rsidR="00047139" w:rsidRDefault="00FB6797">
            <w:pPr>
              <w:tabs>
                <w:tab w:val="left" w:pos="825"/>
              </w:tabs>
              <w:spacing w:before="40" w:after="40" w:line="360" w:lineRule="auto"/>
              <w:rPr>
                <w:rFonts w:ascii="Arial" w:hAnsi="Arial" w:cs="Arial"/>
                <w:sz w:val="20"/>
                <w:szCs w:val="20"/>
              </w:rPr>
            </w:pPr>
            <w:bookmarkStart w:id="8" w:name="OLE_LINK34"/>
            <w:r>
              <w:rPr>
                <w:rFonts w:ascii="Arial" w:hAnsi="Arial" w:cs="Arial"/>
                <w:sz w:val="20"/>
                <w:szCs w:val="20"/>
              </w:rPr>
              <w:t xml:space="preserve">Net estimated emission removals in the project area, measured against the without-project scenario </w:t>
            </w:r>
            <w:bookmarkEnd w:id="8"/>
          </w:p>
        </w:tc>
        <w:tc>
          <w:tcPr>
            <w:tcW w:w="2211" w:type="dxa"/>
            <w:tcBorders>
              <w:top w:val="single" w:sz="4" w:space="0" w:color="auto"/>
              <w:right w:val="single" w:sz="4" w:space="0" w:color="auto"/>
            </w:tcBorders>
            <w:vAlign w:val="center"/>
          </w:tcPr>
          <w:p w14:paraId="28F7D696" w14:textId="77777777" w:rsidR="00047139" w:rsidRDefault="00BF2C56" w:rsidP="00885D69">
            <w:pPr>
              <w:pStyle w:val="Default"/>
              <w:spacing w:line="360" w:lineRule="auto"/>
              <w:jc w:val="center"/>
              <w:rPr>
                <w:rFonts w:asciiTheme="minorHAnsi" w:eastAsiaTheme="minorEastAsia" w:hAnsiTheme="minorHAnsi" w:cstheme="minorHAnsi"/>
                <w:sz w:val="20"/>
                <w:szCs w:val="20"/>
              </w:rPr>
            </w:pPr>
            <w:bookmarkStart w:id="9" w:name="OLE_LINK19"/>
            <w:bookmarkStart w:id="10" w:name="OLE_LINK20"/>
            <w:r>
              <w:rPr>
                <w:rFonts w:asciiTheme="minorHAnsi" w:eastAsia="宋体" w:hAnsiTheme="minorHAnsi" w:cstheme="minorHAnsi" w:hint="eastAsia"/>
                <w:sz w:val="20"/>
                <w:szCs w:val="20"/>
              </w:rPr>
              <w:t>10,091,694</w:t>
            </w:r>
            <w:r w:rsidR="00FB6797">
              <w:rPr>
                <w:rFonts w:asciiTheme="minorHAnsi" w:hAnsiTheme="minorHAnsi" w:cstheme="minorHAnsi"/>
                <w:sz w:val="20"/>
                <w:szCs w:val="20"/>
              </w:rPr>
              <w:t xml:space="preserve"> tCO</w:t>
            </w:r>
            <w:r w:rsidR="00FB6797">
              <w:rPr>
                <w:rFonts w:asciiTheme="minorHAnsi" w:hAnsiTheme="minorHAnsi" w:cstheme="minorHAnsi"/>
                <w:sz w:val="20"/>
                <w:szCs w:val="20"/>
                <w:vertAlign w:val="subscript"/>
              </w:rPr>
              <w:t>2</w:t>
            </w:r>
            <w:r w:rsidR="00FB6797">
              <w:rPr>
                <w:rFonts w:asciiTheme="minorHAnsi" w:hAnsiTheme="minorHAnsi" w:cstheme="minorHAnsi"/>
                <w:sz w:val="20"/>
                <w:szCs w:val="20"/>
              </w:rPr>
              <w:t>e</w:t>
            </w:r>
            <w:bookmarkEnd w:id="9"/>
            <w:bookmarkEnd w:id="10"/>
          </w:p>
        </w:tc>
        <w:tc>
          <w:tcPr>
            <w:tcW w:w="1134" w:type="dxa"/>
            <w:tcBorders>
              <w:top w:val="single" w:sz="4" w:space="0" w:color="auto"/>
              <w:left w:val="single" w:sz="4" w:space="0" w:color="auto"/>
            </w:tcBorders>
            <w:vAlign w:val="center"/>
          </w:tcPr>
          <w:p w14:paraId="46F00BBD" w14:textId="77777777" w:rsidR="00047139" w:rsidRDefault="00FB6797">
            <w:pPr>
              <w:pStyle w:val="Default"/>
              <w:spacing w:line="360" w:lineRule="auto"/>
              <w:jc w:val="center"/>
            </w:pPr>
            <w:r>
              <w:rPr>
                <w:rFonts w:ascii="Arial" w:hAnsi="Arial" w:cs="Arial" w:hint="eastAsia"/>
                <w:sz w:val="20"/>
                <w:szCs w:val="20"/>
              </w:rPr>
              <w:t>3.2.4</w:t>
            </w:r>
          </w:p>
        </w:tc>
      </w:tr>
      <w:tr w:rsidR="00047139" w14:paraId="59A1D163" w14:textId="77777777">
        <w:trPr>
          <w:trHeight w:val="576"/>
          <w:jc w:val="center"/>
        </w:trPr>
        <w:tc>
          <w:tcPr>
            <w:tcW w:w="1255" w:type="dxa"/>
            <w:vMerge/>
            <w:textDirection w:val="btLr"/>
            <w:vAlign w:val="center"/>
          </w:tcPr>
          <w:p w14:paraId="34124C3C" w14:textId="77777777" w:rsidR="00047139" w:rsidRDefault="00047139">
            <w:pPr>
              <w:tabs>
                <w:tab w:val="left" w:pos="825"/>
              </w:tabs>
              <w:spacing w:before="40" w:after="40" w:line="360" w:lineRule="auto"/>
              <w:ind w:left="113" w:right="113"/>
              <w:jc w:val="center"/>
              <w:rPr>
                <w:rFonts w:ascii="Arial" w:hAnsi="Arial" w:cs="Arial"/>
                <w:sz w:val="20"/>
                <w:szCs w:val="20"/>
              </w:rPr>
            </w:pPr>
          </w:p>
        </w:tc>
        <w:tc>
          <w:tcPr>
            <w:tcW w:w="4931" w:type="dxa"/>
            <w:tcBorders>
              <w:top w:val="single" w:sz="4" w:space="0" w:color="auto"/>
            </w:tcBorders>
          </w:tcPr>
          <w:p w14:paraId="3D036D6B" w14:textId="77777777" w:rsidR="00047139" w:rsidRDefault="00FB6797">
            <w:pPr>
              <w:tabs>
                <w:tab w:val="left" w:pos="825"/>
              </w:tabs>
              <w:spacing w:before="40" w:after="40" w:line="360" w:lineRule="auto"/>
              <w:rPr>
                <w:rFonts w:ascii="Arial" w:hAnsi="Arial" w:cs="Arial"/>
                <w:sz w:val="20"/>
                <w:szCs w:val="20"/>
              </w:rPr>
            </w:pPr>
            <w:r>
              <w:rPr>
                <w:rFonts w:ascii="Arial" w:hAnsi="Arial" w:cs="Arial"/>
                <w:sz w:val="20"/>
                <w:szCs w:val="20"/>
              </w:rPr>
              <w:t>Net estimated emission reductions in the project area, measured against the without-project scenario</w:t>
            </w:r>
          </w:p>
        </w:tc>
        <w:tc>
          <w:tcPr>
            <w:tcW w:w="2211" w:type="dxa"/>
            <w:tcBorders>
              <w:top w:val="single" w:sz="4" w:space="0" w:color="auto"/>
              <w:right w:val="single" w:sz="4" w:space="0" w:color="auto"/>
            </w:tcBorders>
            <w:vAlign w:val="center"/>
          </w:tcPr>
          <w:p w14:paraId="478987A0" w14:textId="77777777" w:rsidR="00047139" w:rsidRDefault="00FB6797">
            <w:pPr>
              <w:tabs>
                <w:tab w:val="left" w:pos="825"/>
              </w:tabs>
              <w:spacing w:before="40" w:after="40" w:line="360" w:lineRule="auto"/>
              <w:jc w:val="center"/>
              <w:rPr>
                <w:rFonts w:ascii="Arial" w:hAnsi="Arial" w:cs="Arial"/>
                <w:sz w:val="20"/>
                <w:szCs w:val="20"/>
              </w:rPr>
            </w:pPr>
            <w:r>
              <w:rPr>
                <w:rFonts w:ascii="Arial" w:hAnsi="Arial" w:cs="Arial"/>
                <w:sz w:val="20"/>
                <w:szCs w:val="20"/>
              </w:rPr>
              <w:t>N/A</w:t>
            </w:r>
          </w:p>
        </w:tc>
        <w:tc>
          <w:tcPr>
            <w:tcW w:w="1134" w:type="dxa"/>
            <w:tcBorders>
              <w:top w:val="single" w:sz="4" w:space="0" w:color="auto"/>
              <w:left w:val="single" w:sz="4" w:space="0" w:color="auto"/>
            </w:tcBorders>
            <w:vAlign w:val="center"/>
          </w:tcPr>
          <w:p w14:paraId="0224D23B" w14:textId="77777777" w:rsidR="00047139" w:rsidRDefault="00FB6797">
            <w:pPr>
              <w:tabs>
                <w:tab w:val="left" w:pos="825"/>
              </w:tabs>
              <w:spacing w:before="40" w:after="40" w:line="360" w:lineRule="auto"/>
              <w:jc w:val="center"/>
              <w:rPr>
                <w:rFonts w:ascii="Arial" w:hAnsi="Arial" w:cs="Arial"/>
                <w:sz w:val="20"/>
                <w:szCs w:val="20"/>
                <w:lang w:eastAsia="zh-CN"/>
              </w:rPr>
            </w:pPr>
            <w:r>
              <w:rPr>
                <w:rFonts w:ascii="Arial" w:hAnsi="Arial" w:cs="Arial"/>
                <w:sz w:val="20"/>
                <w:szCs w:val="20"/>
              </w:rPr>
              <w:t>N/A</w:t>
            </w:r>
          </w:p>
        </w:tc>
      </w:tr>
      <w:tr w:rsidR="00047139" w14:paraId="39A5125C" w14:textId="77777777">
        <w:trPr>
          <w:cantSplit/>
          <w:trHeight w:val="446"/>
          <w:jc w:val="center"/>
        </w:trPr>
        <w:tc>
          <w:tcPr>
            <w:tcW w:w="1255" w:type="dxa"/>
            <w:vMerge w:val="restart"/>
            <w:textDirection w:val="btLr"/>
            <w:vAlign w:val="center"/>
          </w:tcPr>
          <w:p w14:paraId="2FEAA666" w14:textId="77777777" w:rsidR="00047139" w:rsidRDefault="00FB6797">
            <w:pPr>
              <w:tabs>
                <w:tab w:val="left" w:pos="825"/>
              </w:tabs>
              <w:spacing w:before="40" w:after="40" w:line="360" w:lineRule="auto"/>
              <w:ind w:left="113" w:right="113"/>
              <w:jc w:val="center"/>
              <w:rPr>
                <w:rFonts w:ascii="Arial" w:hAnsi="Arial" w:cs="Arial"/>
                <w:sz w:val="20"/>
                <w:szCs w:val="20"/>
              </w:rPr>
            </w:pPr>
            <w:r>
              <w:rPr>
                <w:rFonts w:ascii="Arial" w:hAnsi="Arial" w:cs="Arial"/>
                <w:sz w:val="20"/>
                <w:szCs w:val="20"/>
              </w:rPr>
              <w:t>Forest</w:t>
            </w:r>
            <w:r>
              <w:rPr>
                <w:rFonts w:ascii="Arial" w:hAnsi="Arial" w:cs="Arial"/>
                <w:sz w:val="20"/>
                <w:szCs w:val="20"/>
                <w:vertAlign w:val="superscript"/>
              </w:rPr>
              <w:footnoteReference w:id="1"/>
            </w:r>
            <w:r>
              <w:rPr>
                <w:rFonts w:ascii="Arial" w:hAnsi="Arial" w:cs="Arial"/>
                <w:sz w:val="20"/>
                <w:szCs w:val="20"/>
              </w:rPr>
              <w:t xml:space="preserve"> cover</w:t>
            </w:r>
          </w:p>
        </w:tc>
        <w:tc>
          <w:tcPr>
            <w:tcW w:w="4931" w:type="dxa"/>
          </w:tcPr>
          <w:p w14:paraId="57FE62F5" w14:textId="77777777" w:rsidR="00047139" w:rsidRDefault="00FB6797">
            <w:pPr>
              <w:tabs>
                <w:tab w:val="left" w:pos="825"/>
              </w:tabs>
              <w:spacing w:before="40" w:after="40" w:line="360" w:lineRule="auto"/>
              <w:rPr>
                <w:rFonts w:ascii="Arial" w:hAnsi="Arial" w:cs="Arial"/>
                <w:sz w:val="20"/>
                <w:szCs w:val="20"/>
              </w:rPr>
            </w:pPr>
            <w:r>
              <w:rPr>
                <w:rFonts w:ascii="Arial" w:hAnsi="Arial" w:cs="Arial"/>
                <w:sz w:val="20"/>
                <w:szCs w:val="20"/>
              </w:rPr>
              <w:t>For REDD</w:t>
            </w:r>
            <w:r>
              <w:rPr>
                <w:rFonts w:ascii="Arial" w:hAnsi="Arial" w:cs="Arial"/>
                <w:sz w:val="20"/>
                <w:szCs w:val="20"/>
                <w:vertAlign w:val="superscript"/>
              </w:rPr>
              <w:footnoteReference w:id="2"/>
            </w:r>
            <w:r>
              <w:rPr>
                <w:rFonts w:ascii="Arial" w:hAnsi="Arial" w:cs="Arial"/>
                <w:sz w:val="20"/>
                <w:szCs w:val="20"/>
              </w:rPr>
              <w:t xml:space="preserve"> projects: Estimated number of hectares of reduced forest loss in the project area measured against the without-project scenario </w:t>
            </w:r>
          </w:p>
        </w:tc>
        <w:tc>
          <w:tcPr>
            <w:tcW w:w="2211" w:type="dxa"/>
            <w:tcBorders>
              <w:right w:val="single" w:sz="4" w:space="0" w:color="auto"/>
            </w:tcBorders>
            <w:vAlign w:val="center"/>
          </w:tcPr>
          <w:p w14:paraId="55272AEB" w14:textId="77777777" w:rsidR="00047139" w:rsidRDefault="00FB6797">
            <w:pPr>
              <w:tabs>
                <w:tab w:val="left" w:pos="825"/>
              </w:tabs>
              <w:spacing w:before="40" w:after="40" w:line="360" w:lineRule="auto"/>
              <w:jc w:val="center"/>
              <w:rPr>
                <w:rFonts w:ascii="Arial" w:hAnsi="Arial" w:cs="Arial"/>
                <w:sz w:val="20"/>
                <w:szCs w:val="20"/>
              </w:rPr>
            </w:pPr>
            <w:r>
              <w:rPr>
                <w:rFonts w:ascii="Arial" w:hAnsi="Arial" w:cs="Arial"/>
                <w:sz w:val="20"/>
                <w:szCs w:val="20"/>
              </w:rPr>
              <w:t>N/A</w:t>
            </w:r>
          </w:p>
        </w:tc>
        <w:tc>
          <w:tcPr>
            <w:tcW w:w="1134" w:type="dxa"/>
            <w:tcBorders>
              <w:left w:val="single" w:sz="4" w:space="0" w:color="auto"/>
            </w:tcBorders>
            <w:vAlign w:val="center"/>
          </w:tcPr>
          <w:p w14:paraId="5AA65203" w14:textId="77777777" w:rsidR="00047139" w:rsidRDefault="00FB6797">
            <w:pPr>
              <w:tabs>
                <w:tab w:val="left" w:pos="825"/>
              </w:tabs>
              <w:spacing w:before="40" w:after="40" w:line="360" w:lineRule="auto"/>
              <w:jc w:val="center"/>
              <w:rPr>
                <w:rFonts w:ascii="Arial" w:hAnsi="Arial" w:cs="Arial"/>
                <w:sz w:val="20"/>
                <w:szCs w:val="20"/>
              </w:rPr>
            </w:pPr>
            <w:r>
              <w:rPr>
                <w:rFonts w:ascii="Arial" w:hAnsi="Arial" w:cs="Arial"/>
                <w:sz w:val="20"/>
                <w:szCs w:val="20"/>
              </w:rPr>
              <w:t>N/A</w:t>
            </w:r>
          </w:p>
        </w:tc>
      </w:tr>
      <w:tr w:rsidR="00047139" w14:paraId="3B71E5EB" w14:textId="77777777">
        <w:trPr>
          <w:trHeight w:val="771"/>
          <w:jc w:val="center"/>
        </w:trPr>
        <w:tc>
          <w:tcPr>
            <w:tcW w:w="1255" w:type="dxa"/>
            <w:vMerge/>
            <w:textDirection w:val="btLr"/>
            <w:vAlign w:val="center"/>
          </w:tcPr>
          <w:p w14:paraId="0CBE2206" w14:textId="77777777" w:rsidR="00047139" w:rsidRDefault="00047139">
            <w:pPr>
              <w:tabs>
                <w:tab w:val="left" w:pos="825"/>
              </w:tabs>
              <w:spacing w:before="40" w:after="40" w:line="360" w:lineRule="auto"/>
              <w:ind w:left="113" w:right="113"/>
              <w:jc w:val="center"/>
              <w:rPr>
                <w:rFonts w:ascii="Arial" w:hAnsi="Arial" w:cs="Arial"/>
                <w:sz w:val="20"/>
                <w:szCs w:val="20"/>
              </w:rPr>
            </w:pPr>
          </w:p>
        </w:tc>
        <w:tc>
          <w:tcPr>
            <w:tcW w:w="4931" w:type="dxa"/>
          </w:tcPr>
          <w:p w14:paraId="752C0868" w14:textId="77777777" w:rsidR="00047139" w:rsidRDefault="00FB6797">
            <w:pPr>
              <w:tabs>
                <w:tab w:val="left" w:pos="825"/>
              </w:tabs>
              <w:spacing w:before="40" w:after="40" w:line="360" w:lineRule="auto"/>
              <w:rPr>
                <w:rFonts w:ascii="Arial" w:hAnsi="Arial" w:cs="Arial"/>
                <w:sz w:val="20"/>
                <w:szCs w:val="20"/>
              </w:rPr>
            </w:pPr>
            <w:r>
              <w:rPr>
                <w:rFonts w:ascii="Arial" w:hAnsi="Arial" w:cs="Arial"/>
                <w:sz w:val="20"/>
                <w:szCs w:val="20"/>
              </w:rPr>
              <w:t>For ARR</w:t>
            </w:r>
            <w:r>
              <w:rPr>
                <w:rFonts w:ascii="Arial" w:hAnsi="Arial" w:cs="Arial"/>
                <w:sz w:val="20"/>
                <w:szCs w:val="20"/>
                <w:vertAlign w:val="superscript"/>
              </w:rPr>
              <w:footnoteReference w:id="3"/>
            </w:r>
            <w:r>
              <w:rPr>
                <w:rFonts w:ascii="Arial" w:hAnsi="Arial" w:cs="Arial"/>
                <w:sz w:val="20"/>
                <w:szCs w:val="20"/>
              </w:rPr>
              <w:t xml:space="preserve"> projects: Estimated number of hectares of forest cover increased in the project area measured against the without-project scenario</w:t>
            </w:r>
          </w:p>
        </w:tc>
        <w:tc>
          <w:tcPr>
            <w:tcW w:w="2211" w:type="dxa"/>
            <w:tcBorders>
              <w:right w:val="single" w:sz="4" w:space="0" w:color="auto"/>
            </w:tcBorders>
            <w:vAlign w:val="center"/>
          </w:tcPr>
          <w:p w14:paraId="354B81E1" w14:textId="77777777" w:rsidR="00047139" w:rsidRDefault="00F04DEE">
            <w:pPr>
              <w:tabs>
                <w:tab w:val="left" w:pos="825"/>
              </w:tabs>
              <w:spacing w:before="40" w:after="40" w:line="360" w:lineRule="auto"/>
              <w:jc w:val="center"/>
              <w:rPr>
                <w:rFonts w:ascii="Arial" w:hAnsi="Arial" w:cs="Arial"/>
                <w:sz w:val="20"/>
                <w:szCs w:val="20"/>
              </w:rPr>
            </w:pPr>
            <w:r>
              <w:rPr>
                <w:rFonts w:ascii="Arial" w:eastAsia="宋体" w:hAnsi="Arial" w:cs="Arial" w:hint="eastAsia"/>
                <w:sz w:val="20"/>
                <w:szCs w:val="20"/>
                <w:lang w:val="en-GB" w:eastAsia="zh-CN"/>
              </w:rPr>
              <w:t>23,720</w:t>
            </w:r>
            <w:r w:rsidR="00FB6797">
              <w:rPr>
                <w:rFonts w:ascii="Arial" w:hAnsi="Arial" w:cs="Arial" w:hint="eastAsia"/>
                <w:sz w:val="20"/>
                <w:szCs w:val="20"/>
                <w:lang w:eastAsia="zh-CN"/>
              </w:rPr>
              <w:t xml:space="preserve"> Ha</w:t>
            </w:r>
          </w:p>
        </w:tc>
        <w:tc>
          <w:tcPr>
            <w:tcW w:w="1134" w:type="dxa"/>
            <w:tcBorders>
              <w:left w:val="single" w:sz="4" w:space="0" w:color="auto"/>
            </w:tcBorders>
            <w:vAlign w:val="center"/>
          </w:tcPr>
          <w:p w14:paraId="2CC27792" w14:textId="77777777" w:rsidR="00047139" w:rsidRDefault="00FB6797">
            <w:pPr>
              <w:tabs>
                <w:tab w:val="left" w:pos="825"/>
              </w:tabs>
              <w:spacing w:before="40" w:after="40" w:line="360" w:lineRule="auto"/>
              <w:jc w:val="center"/>
              <w:rPr>
                <w:rFonts w:ascii="Arial" w:hAnsi="Arial" w:cs="Arial"/>
                <w:sz w:val="20"/>
                <w:szCs w:val="20"/>
              </w:rPr>
            </w:pPr>
            <w:r>
              <w:rPr>
                <w:rFonts w:ascii="Arial" w:hAnsi="Arial" w:cs="Arial"/>
                <w:sz w:val="20"/>
                <w:szCs w:val="20"/>
              </w:rPr>
              <w:t>2.1</w:t>
            </w:r>
          </w:p>
        </w:tc>
      </w:tr>
      <w:tr w:rsidR="00047139" w14:paraId="19462763" w14:textId="77777777">
        <w:trPr>
          <w:trHeight w:val="771"/>
          <w:jc w:val="center"/>
        </w:trPr>
        <w:tc>
          <w:tcPr>
            <w:tcW w:w="1255" w:type="dxa"/>
            <w:vMerge w:val="restart"/>
            <w:textDirection w:val="btLr"/>
            <w:vAlign w:val="center"/>
          </w:tcPr>
          <w:p w14:paraId="1B8E45F6" w14:textId="77777777" w:rsidR="00047139" w:rsidRDefault="00FB6797">
            <w:pPr>
              <w:tabs>
                <w:tab w:val="left" w:pos="825"/>
              </w:tabs>
              <w:spacing w:before="40" w:after="40" w:line="360" w:lineRule="auto"/>
              <w:ind w:left="113" w:right="113"/>
              <w:jc w:val="center"/>
              <w:rPr>
                <w:rFonts w:ascii="Arial" w:hAnsi="Arial" w:cs="Arial"/>
                <w:sz w:val="20"/>
                <w:szCs w:val="20"/>
              </w:rPr>
            </w:pPr>
            <w:r>
              <w:rPr>
                <w:rFonts w:ascii="Arial" w:hAnsi="Arial" w:cs="Arial"/>
                <w:sz w:val="20"/>
                <w:szCs w:val="20"/>
              </w:rPr>
              <w:t>Improved land management</w:t>
            </w:r>
          </w:p>
        </w:tc>
        <w:tc>
          <w:tcPr>
            <w:tcW w:w="4931" w:type="dxa"/>
            <w:tcBorders>
              <w:bottom w:val="single" w:sz="4" w:space="0" w:color="auto"/>
            </w:tcBorders>
          </w:tcPr>
          <w:p w14:paraId="3C1E9CD3" w14:textId="77777777" w:rsidR="00047139" w:rsidRDefault="00FB6797">
            <w:pPr>
              <w:tabs>
                <w:tab w:val="left" w:pos="825"/>
              </w:tabs>
              <w:spacing w:before="40" w:after="40" w:line="360" w:lineRule="auto"/>
              <w:rPr>
                <w:rFonts w:ascii="Arial" w:hAnsi="Arial" w:cs="Arial"/>
                <w:sz w:val="20"/>
                <w:szCs w:val="20"/>
              </w:rPr>
            </w:pPr>
            <w:r>
              <w:rPr>
                <w:rFonts w:ascii="Arial" w:hAnsi="Arial" w:cs="Arial"/>
                <w:sz w:val="20"/>
                <w:szCs w:val="20"/>
              </w:rPr>
              <w:t>Number of hectares of existing production forest land in which IFM</w:t>
            </w:r>
            <w:r>
              <w:rPr>
                <w:rFonts w:ascii="Arial" w:hAnsi="Arial" w:cs="Arial"/>
                <w:sz w:val="20"/>
                <w:szCs w:val="20"/>
                <w:vertAlign w:val="superscript"/>
              </w:rPr>
              <w:footnoteReference w:id="4"/>
            </w:r>
            <w:r>
              <w:rPr>
                <w:rFonts w:ascii="Arial" w:hAnsi="Arial" w:cs="Arial"/>
                <w:sz w:val="20"/>
                <w:szCs w:val="20"/>
              </w:rPr>
              <w:t xml:space="preserve"> practices are expected to occurred as a result of project activities, measured against the without-project scenario</w:t>
            </w:r>
          </w:p>
        </w:tc>
        <w:tc>
          <w:tcPr>
            <w:tcW w:w="2211" w:type="dxa"/>
            <w:tcBorders>
              <w:bottom w:val="single" w:sz="4" w:space="0" w:color="auto"/>
              <w:right w:val="single" w:sz="4" w:space="0" w:color="auto"/>
            </w:tcBorders>
            <w:vAlign w:val="center"/>
          </w:tcPr>
          <w:p w14:paraId="7D7315CD" w14:textId="77777777" w:rsidR="00047139" w:rsidRDefault="00FB6797">
            <w:pPr>
              <w:tabs>
                <w:tab w:val="left" w:pos="825"/>
              </w:tabs>
              <w:spacing w:before="40" w:after="40" w:line="360" w:lineRule="auto"/>
              <w:jc w:val="center"/>
              <w:rPr>
                <w:rFonts w:ascii="Arial" w:hAnsi="Arial" w:cs="Arial"/>
                <w:sz w:val="20"/>
                <w:szCs w:val="20"/>
              </w:rPr>
            </w:pPr>
            <w:r>
              <w:rPr>
                <w:rFonts w:ascii="Arial" w:hAnsi="Arial" w:cs="Arial"/>
                <w:sz w:val="20"/>
                <w:szCs w:val="20"/>
              </w:rPr>
              <w:t>N/A</w:t>
            </w:r>
          </w:p>
        </w:tc>
        <w:tc>
          <w:tcPr>
            <w:tcW w:w="1134" w:type="dxa"/>
            <w:tcBorders>
              <w:left w:val="single" w:sz="4" w:space="0" w:color="auto"/>
              <w:bottom w:val="single" w:sz="4" w:space="0" w:color="auto"/>
            </w:tcBorders>
            <w:vAlign w:val="center"/>
          </w:tcPr>
          <w:p w14:paraId="431860CB" w14:textId="77777777" w:rsidR="00047139" w:rsidRDefault="00FB6797">
            <w:pPr>
              <w:tabs>
                <w:tab w:val="left" w:pos="825"/>
              </w:tabs>
              <w:spacing w:before="40" w:after="40" w:line="360" w:lineRule="auto"/>
              <w:jc w:val="center"/>
              <w:rPr>
                <w:rFonts w:ascii="Arial" w:hAnsi="Arial" w:cs="Arial"/>
                <w:sz w:val="20"/>
                <w:szCs w:val="20"/>
              </w:rPr>
            </w:pPr>
            <w:r>
              <w:rPr>
                <w:rFonts w:ascii="Arial" w:hAnsi="Arial" w:cs="Arial"/>
                <w:sz w:val="20"/>
                <w:szCs w:val="20"/>
              </w:rPr>
              <w:t>N/A</w:t>
            </w:r>
          </w:p>
        </w:tc>
      </w:tr>
      <w:tr w:rsidR="00047139" w14:paraId="32712EB4" w14:textId="77777777">
        <w:trPr>
          <w:trHeight w:val="374"/>
          <w:jc w:val="center"/>
        </w:trPr>
        <w:tc>
          <w:tcPr>
            <w:tcW w:w="1255" w:type="dxa"/>
            <w:vMerge/>
            <w:textDirection w:val="btLr"/>
            <w:vAlign w:val="center"/>
          </w:tcPr>
          <w:p w14:paraId="3361BA10" w14:textId="77777777" w:rsidR="00047139" w:rsidRDefault="00047139">
            <w:pPr>
              <w:tabs>
                <w:tab w:val="left" w:pos="825"/>
              </w:tabs>
              <w:spacing w:before="40" w:after="40" w:line="360" w:lineRule="auto"/>
              <w:ind w:left="113" w:right="113"/>
              <w:jc w:val="center"/>
              <w:rPr>
                <w:rFonts w:ascii="Arial" w:hAnsi="Arial" w:cs="Arial"/>
                <w:sz w:val="20"/>
                <w:szCs w:val="20"/>
              </w:rPr>
            </w:pPr>
          </w:p>
        </w:tc>
        <w:tc>
          <w:tcPr>
            <w:tcW w:w="4931" w:type="dxa"/>
            <w:tcBorders>
              <w:bottom w:val="single" w:sz="4" w:space="0" w:color="auto"/>
            </w:tcBorders>
          </w:tcPr>
          <w:p w14:paraId="472BBB06" w14:textId="77777777" w:rsidR="00047139" w:rsidRDefault="00FB6797">
            <w:pPr>
              <w:tabs>
                <w:tab w:val="left" w:pos="825"/>
              </w:tabs>
              <w:spacing w:before="40" w:after="40" w:line="360" w:lineRule="auto"/>
              <w:rPr>
                <w:rFonts w:ascii="Arial" w:hAnsi="Arial" w:cs="Arial"/>
                <w:sz w:val="20"/>
                <w:szCs w:val="20"/>
              </w:rPr>
            </w:pPr>
            <w:r>
              <w:rPr>
                <w:rFonts w:ascii="Arial" w:hAnsi="Arial" w:cs="Arial"/>
                <w:sz w:val="20"/>
                <w:szCs w:val="20"/>
              </w:rPr>
              <w:t>Number of hectares of non-forest land in which improved land management practices are expected to occurred as a result of project activities, measured against the without-project scenario</w:t>
            </w:r>
          </w:p>
        </w:tc>
        <w:tc>
          <w:tcPr>
            <w:tcW w:w="2211" w:type="dxa"/>
            <w:tcBorders>
              <w:bottom w:val="single" w:sz="4" w:space="0" w:color="auto"/>
              <w:right w:val="single" w:sz="4" w:space="0" w:color="auto"/>
            </w:tcBorders>
            <w:vAlign w:val="center"/>
          </w:tcPr>
          <w:p w14:paraId="73B2AC65" w14:textId="77777777" w:rsidR="00047139" w:rsidRDefault="00FB6797">
            <w:pPr>
              <w:tabs>
                <w:tab w:val="left" w:pos="825"/>
              </w:tabs>
              <w:spacing w:before="40" w:after="40" w:line="360" w:lineRule="auto"/>
              <w:jc w:val="center"/>
              <w:rPr>
                <w:rFonts w:ascii="Arial" w:hAnsi="Arial" w:cs="Arial"/>
                <w:sz w:val="20"/>
                <w:szCs w:val="20"/>
                <w:lang w:eastAsia="zh-CN"/>
              </w:rPr>
            </w:pPr>
            <w:r>
              <w:rPr>
                <w:rFonts w:ascii="Arial" w:hAnsi="Arial" w:cs="Arial"/>
                <w:sz w:val="20"/>
                <w:szCs w:val="20"/>
              </w:rPr>
              <w:t>N/A</w:t>
            </w:r>
          </w:p>
        </w:tc>
        <w:tc>
          <w:tcPr>
            <w:tcW w:w="1134" w:type="dxa"/>
            <w:tcBorders>
              <w:left w:val="single" w:sz="4" w:space="0" w:color="auto"/>
              <w:bottom w:val="single" w:sz="4" w:space="0" w:color="auto"/>
            </w:tcBorders>
            <w:vAlign w:val="center"/>
          </w:tcPr>
          <w:p w14:paraId="288C8904" w14:textId="77777777" w:rsidR="00047139" w:rsidRDefault="00FB6797">
            <w:pPr>
              <w:tabs>
                <w:tab w:val="left" w:pos="825"/>
              </w:tabs>
              <w:spacing w:before="40" w:after="40" w:line="360" w:lineRule="auto"/>
              <w:jc w:val="center"/>
              <w:rPr>
                <w:rFonts w:ascii="Arial" w:hAnsi="Arial" w:cs="Arial"/>
                <w:sz w:val="20"/>
                <w:szCs w:val="20"/>
              </w:rPr>
            </w:pPr>
            <w:r>
              <w:rPr>
                <w:rFonts w:ascii="Arial" w:hAnsi="Arial" w:cs="Arial"/>
                <w:sz w:val="20"/>
                <w:szCs w:val="20"/>
              </w:rPr>
              <w:t>N/A</w:t>
            </w:r>
          </w:p>
        </w:tc>
      </w:tr>
      <w:tr w:rsidR="00047139" w14:paraId="0E427A68" w14:textId="77777777">
        <w:trPr>
          <w:cantSplit/>
          <w:trHeight w:val="374"/>
          <w:jc w:val="center"/>
        </w:trPr>
        <w:tc>
          <w:tcPr>
            <w:tcW w:w="1255" w:type="dxa"/>
            <w:vMerge w:val="restart"/>
            <w:textDirection w:val="btLr"/>
            <w:vAlign w:val="center"/>
          </w:tcPr>
          <w:p w14:paraId="3B197779" w14:textId="77777777" w:rsidR="00047139" w:rsidRDefault="00FB6797">
            <w:pPr>
              <w:tabs>
                <w:tab w:val="left" w:pos="825"/>
              </w:tabs>
              <w:spacing w:before="40" w:after="40" w:line="360" w:lineRule="auto"/>
              <w:ind w:left="113" w:right="113"/>
              <w:jc w:val="center"/>
              <w:rPr>
                <w:sz w:val="20"/>
              </w:rPr>
            </w:pPr>
            <w:r>
              <w:rPr>
                <w:sz w:val="20"/>
              </w:rPr>
              <w:lastRenderedPageBreak/>
              <w:t>Training</w:t>
            </w:r>
          </w:p>
        </w:tc>
        <w:tc>
          <w:tcPr>
            <w:tcW w:w="4931" w:type="dxa"/>
            <w:tcBorders>
              <w:bottom w:val="single" w:sz="4" w:space="0" w:color="auto"/>
            </w:tcBorders>
          </w:tcPr>
          <w:p w14:paraId="5B092CC1" w14:textId="77777777" w:rsidR="00047139" w:rsidRDefault="00047139">
            <w:pPr>
              <w:tabs>
                <w:tab w:val="left" w:pos="825"/>
              </w:tabs>
              <w:spacing w:before="40" w:after="40" w:line="360" w:lineRule="auto"/>
              <w:rPr>
                <w:sz w:val="8"/>
              </w:rPr>
            </w:pPr>
          </w:p>
          <w:p w14:paraId="0A06D31D" w14:textId="77777777" w:rsidR="00047139" w:rsidRDefault="00FB6797">
            <w:pPr>
              <w:tabs>
                <w:tab w:val="left" w:pos="825"/>
              </w:tabs>
              <w:spacing w:before="40" w:after="40" w:line="360" w:lineRule="auto"/>
              <w:rPr>
                <w:sz w:val="20"/>
              </w:rPr>
            </w:pPr>
            <w:r>
              <w:rPr>
                <w:sz w:val="20"/>
              </w:rPr>
              <w:t>Total number of community members who are expected to have improved skills and/or knowledge resulting from training provided as part of project activities</w:t>
            </w:r>
          </w:p>
          <w:p w14:paraId="42DDC1B2" w14:textId="77777777" w:rsidR="00047139" w:rsidRDefault="00FB6797">
            <w:pPr>
              <w:tabs>
                <w:tab w:val="left" w:pos="1800"/>
              </w:tabs>
              <w:spacing w:before="40" w:after="40" w:line="360" w:lineRule="auto"/>
              <w:rPr>
                <w:sz w:val="8"/>
              </w:rPr>
            </w:pPr>
            <w:r>
              <w:rPr>
                <w:sz w:val="8"/>
              </w:rPr>
              <w:tab/>
            </w:r>
          </w:p>
        </w:tc>
        <w:tc>
          <w:tcPr>
            <w:tcW w:w="2211" w:type="dxa"/>
            <w:tcBorders>
              <w:bottom w:val="single" w:sz="4" w:space="0" w:color="auto"/>
              <w:right w:val="single" w:sz="4" w:space="0" w:color="auto"/>
            </w:tcBorders>
            <w:vAlign w:val="center"/>
          </w:tcPr>
          <w:p w14:paraId="505CB26A" w14:textId="77777777" w:rsidR="00047139" w:rsidRPr="00F1151B" w:rsidRDefault="0038720A">
            <w:pPr>
              <w:tabs>
                <w:tab w:val="left" w:pos="825"/>
              </w:tabs>
              <w:spacing w:before="40" w:after="40" w:line="360" w:lineRule="auto"/>
              <w:jc w:val="center"/>
              <w:rPr>
                <w:rFonts w:ascii="Arial" w:hAnsi="Arial" w:cs="Arial"/>
                <w:sz w:val="20"/>
                <w:szCs w:val="20"/>
                <w:lang w:eastAsia="zh-CN"/>
              </w:rPr>
            </w:pPr>
            <w:r>
              <w:rPr>
                <w:rFonts w:ascii="Arial" w:hAnsi="Arial" w:cs="Arial" w:hint="eastAsia"/>
                <w:sz w:val="20"/>
                <w:szCs w:val="20"/>
                <w:lang w:eastAsia="zh-CN"/>
              </w:rPr>
              <w:t>15,220</w:t>
            </w:r>
          </w:p>
        </w:tc>
        <w:tc>
          <w:tcPr>
            <w:tcW w:w="1134" w:type="dxa"/>
            <w:tcBorders>
              <w:left w:val="single" w:sz="4" w:space="0" w:color="auto"/>
              <w:bottom w:val="single" w:sz="4" w:space="0" w:color="auto"/>
            </w:tcBorders>
            <w:vAlign w:val="center"/>
          </w:tcPr>
          <w:p w14:paraId="0F3563CD" w14:textId="77777777" w:rsidR="00047139" w:rsidRDefault="00FB6797">
            <w:pPr>
              <w:tabs>
                <w:tab w:val="left" w:pos="825"/>
              </w:tabs>
              <w:spacing w:before="40" w:after="40" w:line="360" w:lineRule="auto"/>
              <w:jc w:val="center"/>
              <w:rPr>
                <w:rFonts w:ascii="Arial" w:hAnsi="Arial" w:cs="Arial"/>
                <w:sz w:val="20"/>
                <w:szCs w:val="20"/>
              </w:rPr>
            </w:pPr>
            <w:r>
              <w:rPr>
                <w:rFonts w:ascii="Arial" w:hAnsi="Arial" w:cs="Arial" w:hint="eastAsia"/>
                <w:sz w:val="20"/>
                <w:szCs w:val="20"/>
                <w:lang w:eastAsia="zh-CN"/>
              </w:rPr>
              <w:t>2.3</w:t>
            </w:r>
          </w:p>
        </w:tc>
      </w:tr>
      <w:tr w:rsidR="00047139" w14:paraId="4AB0B1A1" w14:textId="77777777">
        <w:trPr>
          <w:trHeight w:val="771"/>
          <w:jc w:val="center"/>
        </w:trPr>
        <w:tc>
          <w:tcPr>
            <w:tcW w:w="1255" w:type="dxa"/>
            <w:vMerge/>
            <w:textDirection w:val="btLr"/>
            <w:vAlign w:val="center"/>
          </w:tcPr>
          <w:p w14:paraId="275E8D79" w14:textId="77777777" w:rsidR="00047139" w:rsidRDefault="00047139">
            <w:pPr>
              <w:tabs>
                <w:tab w:val="left" w:pos="825"/>
              </w:tabs>
              <w:spacing w:before="40" w:after="40" w:line="360" w:lineRule="auto"/>
              <w:ind w:left="113" w:right="113"/>
              <w:jc w:val="center"/>
              <w:rPr>
                <w:b/>
              </w:rPr>
            </w:pPr>
          </w:p>
        </w:tc>
        <w:tc>
          <w:tcPr>
            <w:tcW w:w="4931" w:type="dxa"/>
            <w:tcBorders>
              <w:bottom w:val="single" w:sz="4" w:space="0" w:color="auto"/>
            </w:tcBorders>
          </w:tcPr>
          <w:p w14:paraId="71661C71" w14:textId="77777777" w:rsidR="00047139" w:rsidRDefault="00FB6797">
            <w:pPr>
              <w:tabs>
                <w:tab w:val="left" w:pos="825"/>
              </w:tabs>
              <w:spacing w:before="40" w:after="40" w:line="360" w:lineRule="auto"/>
              <w:rPr>
                <w:rFonts w:ascii="Arial" w:hAnsi="Arial" w:cs="Arial"/>
                <w:sz w:val="20"/>
                <w:szCs w:val="20"/>
              </w:rPr>
            </w:pPr>
            <w:r>
              <w:rPr>
                <w:rFonts w:ascii="Arial" w:hAnsi="Arial" w:cs="Arial"/>
                <w:sz w:val="20"/>
                <w:szCs w:val="20"/>
              </w:rPr>
              <w:t xml:space="preserve">Number of female community members who </w:t>
            </w:r>
            <w:r>
              <w:rPr>
                <w:sz w:val="20"/>
              </w:rPr>
              <w:t>are expected to</w:t>
            </w:r>
            <w:r>
              <w:rPr>
                <w:rFonts w:ascii="Arial" w:hAnsi="Arial" w:cs="Arial"/>
                <w:sz w:val="20"/>
                <w:szCs w:val="20"/>
              </w:rPr>
              <w:t xml:space="preserve"> have improved skills and/or knowledge resulting from training as part of project activities </w:t>
            </w:r>
          </w:p>
        </w:tc>
        <w:tc>
          <w:tcPr>
            <w:tcW w:w="2211" w:type="dxa"/>
            <w:tcBorders>
              <w:bottom w:val="single" w:sz="4" w:space="0" w:color="auto"/>
              <w:right w:val="single" w:sz="4" w:space="0" w:color="auto"/>
            </w:tcBorders>
            <w:vAlign w:val="center"/>
          </w:tcPr>
          <w:p w14:paraId="755E11CF" w14:textId="77777777" w:rsidR="00047139" w:rsidRPr="00F1151B" w:rsidRDefault="00F04DEE">
            <w:pPr>
              <w:tabs>
                <w:tab w:val="left" w:pos="825"/>
              </w:tabs>
              <w:spacing w:before="40" w:after="40" w:line="360" w:lineRule="auto"/>
              <w:jc w:val="center"/>
              <w:rPr>
                <w:rFonts w:ascii="Arial" w:hAnsi="Arial" w:cs="Arial"/>
                <w:sz w:val="20"/>
                <w:szCs w:val="20"/>
                <w:lang w:eastAsia="zh-CN"/>
              </w:rPr>
            </w:pPr>
            <w:r>
              <w:rPr>
                <w:rFonts w:ascii="Arial" w:hAnsi="Arial" w:cs="Arial" w:hint="eastAsia"/>
                <w:sz w:val="20"/>
                <w:szCs w:val="20"/>
                <w:lang w:eastAsia="zh-CN"/>
              </w:rPr>
              <w:t>10,654</w:t>
            </w:r>
          </w:p>
        </w:tc>
        <w:tc>
          <w:tcPr>
            <w:tcW w:w="1134" w:type="dxa"/>
            <w:tcBorders>
              <w:left w:val="single" w:sz="4" w:space="0" w:color="auto"/>
              <w:bottom w:val="single" w:sz="4" w:space="0" w:color="auto"/>
            </w:tcBorders>
            <w:vAlign w:val="center"/>
          </w:tcPr>
          <w:p w14:paraId="34DE2EA8" w14:textId="77777777" w:rsidR="00047139" w:rsidRDefault="00FB6797">
            <w:pPr>
              <w:tabs>
                <w:tab w:val="left" w:pos="825"/>
              </w:tabs>
              <w:spacing w:before="40" w:after="40" w:line="360" w:lineRule="auto"/>
              <w:jc w:val="center"/>
              <w:rPr>
                <w:rFonts w:ascii="Arial" w:hAnsi="Arial" w:cs="Arial"/>
                <w:sz w:val="20"/>
                <w:szCs w:val="20"/>
              </w:rPr>
            </w:pPr>
            <w:r>
              <w:rPr>
                <w:rFonts w:ascii="Arial" w:hAnsi="Arial" w:cs="Arial" w:hint="eastAsia"/>
                <w:sz w:val="20"/>
                <w:szCs w:val="20"/>
                <w:lang w:eastAsia="zh-CN"/>
              </w:rPr>
              <w:t>2.3</w:t>
            </w:r>
          </w:p>
        </w:tc>
      </w:tr>
      <w:tr w:rsidR="00F04DEE" w14:paraId="4E9BC961" w14:textId="77777777">
        <w:trPr>
          <w:trHeight w:val="501"/>
          <w:jc w:val="center"/>
        </w:trPr>
        <w:tc>
          <w:tcPr>
            <w:tcW w:w="1255" w:type="dxa"/>
            <w:vMerge w:val="restart"/>
            <w:textDirection w:val="btLr"/>
            <w:vAlign w:val="center"/>
          </w:tcPr>
          <w:p w14:paraId="779B5C14" w14:textId="77777777" w:rsidR="00F04DEE" w:rsidRDefault="00F04DEE">
            <w:pPr>
              <w:tabs>
                <w:tab w:val="left" w:pos="825"/>
              </w:tabs>
              <w:spacing w:before="40" w:after="40" w:line="360" w:lineRule="auto"/>
              <w:ind w:left="113" w:right="113"/>
              <w:jc w:val="center"/>
              <w:rPr>
                <w:rFonts w:ascii="Arial" w:hAnsi="Arial" w:cs="Arial"/>
                <w:sz w:val="20"/>
                <w:szCs w:val="20"/>
              </w:rPr>
            </w:pPr>
            <w:r>
              <w:rPr>
                <w:rFonts w:ascii="Arial" w:hAnsi="Arial" w:cs="Arial"/>
                <w:sz w:val="20"/>
                <w:szCs w:val="20"/>
              </w:rPr>
              <w:t>Employment</w:t>
            </w:r>
          </w:p>
        </w:tc>
        <w:tc>
          <w:tcPr>
            <w:tcW w:w="4931" w:type="dxa"/>
            <w:tcBorders>
              <w:top w:val="single" w:sz="4" w:space="0" w:color="auto"/>
            </w:tcBorders>
          </w:tcPr>
          <w:p w14:paraId="1E286F5E" w14:textId="77777777" w:rsidR="00F04DEE" w:rsidRDefault="00F04DEE">
            <w:pPr>
              <w:tabs>
                <w:tab w:val="left" w:pos="825"/>
              </w:tabs>
              <w:spacing w:before="40" w:after="40" w:line="360" w:lineRule="auto"/>
              <w:rPr>
                <w:rFonts w:ascii="Arial" w:hAnsi="Arial" w:cs="Arial"/>
                <w:sz w:val="20"/>
                <w:szCs w:val="20"/>
              </w:rPr>
            </w:pPr>
            <w:r>
              <w:rPr>
                <w:rFonts w:ascii="Arial" w:hAnsi="Arial" w:cs="Arial"/>
                <w:sz w:val="20"/>
                <w:szCs w:val="20"/>
              </w:rPr>
              <w:t>Total number of people expected to be employed in project activities,</w:t>
            </w:r>
            <w:r>
              <w:rPr>
                <w:rFonts w:ascii="Arial" w:hAnsi="Arial" w:cs="Arial"/>
                <w:sz w:val="20"/>
                <w:szCs w:val="20"/>
                <w:vertAlign w:val="superscript"/>
              </w:rPr>
              <w:footnoteReference w:id="5"/>
            </w:r>
            <w:r>
              <w:rPr>
                <w:rFonts w:ascii="Arial" w:hAnsi="Arial" w:cs="Arial"/>
                <w:sz w:val="20"/>
                <w:szCs w:val="20"/>
              </w:rPr>
              <w:t xml:space="preserve"> expressed as number of full-time employees</w:t>
            </w:r>
            <w:r>
              <w:rPr>
                <w:rFonts w:ascii="Arial" w:hAnsi="Arial" w:cs="Arial"/>
                <w:sz w:val="20"/>
                <w:szCs w:val="20"/>
                <w:vertAlign w:val="superscript"/>
              </w:rPr>
              <w:footnoteReference w:id="6"/>
            </w:r>
          </w:p>
        </w:tc>
        <w:tc>
          <w:tcPr>
            <w:tcW w:w="2211" w:type="dxa"/>
            <w:tcBorders>
              <w:top w:val="single" w:sz="4" w:space="0" w:color="auto"/>
              <w:right w:val="single" w:sz="4" w:space="0" w:color="auto"/>
            </w:tcBorders>
            <w:vAlign w:val="center"/>
          </w:tcPr>
          <w:p w14:paraId="1045259E" w14:textId="77777777" w:rsidR="00F04DEE" w:rsidRPr="00F1151B" w:rsidRDefault="00F04DEE" w:rsidP="00D54A13">
            <w:pPr>
              <w:tabs>
                <w:tab w:val="left" w:pos="825"/>
              </w:tabs>
              <w:spacing w:before="40" w:after="40" w:line="360" w:lineRule="auto"/>
              <w:jc w:val="center"/>
              <w:rPr>
                <w:rFonts w:ascii="Arial" w:hAnsi="Arial" w:cs="Arial"/>
                <w:sz w:val="20"/>
                <w:szCs w:val="20"/>
                <w:lang w:eastAsia="zh-CN"/>
              </w:rPr>
            </w:pPr>
            <w:r>
              <w:rPr>
                <w:rFonts w:ascii="Arial" w:hAnsi="Arial" w:cs="Arial" w:hint="eastAsia"/>
                <w:sz w:val="20"/>
                <w:szCs w:val="20"/>
                <w:lang w:eastAsia="zh-CN"/>
              </w:rPr>
              <w:t>15,220</w:t>
            </w:r>
          </w:p>
        </w:tc>
        <w:tc>
          <w:tcPr>
            <w:tcW w:w="1134" w:type="dxa"/>
            <w:tcBorders>
              <w:top w:val="single" w:sz="4" w:space="0" w:color="auto"/>
              <w:left w:val="single" w:sz="4" w:space="0" w:color="auto"/>
            </w:tcBorders>
            <w:vAlign w:val="center"/>
          </w:tcPr>
          <w:p w14:paraId="47C0E847" w14:textId="77777777" w:rsidR="00F04DEE" w:rsidRDefault="00F04DEE">
            <w:pPr>
              <w:tabs>
                <w:tab w:val="left" w:pos="825"/>
              </w:tabs>
              <w:spacing w:before="40" w:after="40" w:line="360" w:lineRule="auto"/>
              <w:jc w:val="center"/>
              <w:rPr>
                <w:rFonts w:ascii="Arial" w:hAnsi="Arial" w:cs="Arial"/>
                <w:sz w:val="20"/>
                <w:szCs w:val="20"/>
              </w:rPr>
            </w:pPr>
            <w:r>
              <w:rPr>
                <w:rFonts w:ascii="Arial" w:hAnsi="Arial" w:cs="Arial" w:hint="eastAsia"/>
                <w:sz w:val="20"/>
                <w:szCs w:val="20"/>
                <w:lang w:eastAsia="zh-CN"/>
              </w:rPr>
              <w:t>2.3</w:t>
            </w:r>
          </w:p>
        </w:tc>
      </w:tr>
      <w:tr w:rsidR="00F04DEE" w14:paraId="22C9F54E" w14:textId="77777777">
        <w:trPr>
          <w:trHeight w:val="591"/>
          <w:jc w:val="center"/>
        </w:trPr>
        <w:tc>
          <w:tcPr>
            <w:tcW w:w="1255" w:type="dxa"/>
            <w:vMerge/>
            <w:textDirection w:val="btLr"/>
            <w:vAlign w:val="center"/>
          </w:tcPr>
          <w:p w14:paraId="4989630F" w14:textId="77777777" w:rsidR="00F04DEE" w:rsidRDefault="00F04DEE">
            <w:pPr>
              <w:tabs>
                <w:tab w:val="left" w:pos="825"/>
              </w:tabs>
              <w:spacing w:before="40" w:after="40" w:line="360" w:lineRule="auto"/>
              <w:ind w:left="113" w:right="113"/>
              <w:jc w:val="center"/>
              <w:rPr>
                <w:rFonts w:ascii="Arial" w:hAnsi="Arial" w:cs="Arial"/>
                <w:sz w:val="20"/>
                <w:szCs w:val="20"/>
              </w:rPr>
            </w:pPr>
          </w:p>
        </w:tc>
        <w:tc>
          <w:tcPr>
            <w:tcW w:w="4931" w:type="dxa"/>
          </w:tcPr>
          <w:p w14:paraId="36AA019A" w14:textId="77777777" w:rsidR="00F04DEE" w:rsidRDefault="00F04DEE">
            <w:pPr>
              <w:tabs>
                <w:tab w:val="left" w:pos="825"/>
              </w:tabs>
              <w:spacing w:before="40" w:after="40" w:line="360" w:lineRule="auto"/>
              <w:rPr>
                <w:rFonts w:ascii="Arial" w:hAnsi="Arial" w:cs="Arial"/>
                <w:sz w:val="20"/>
                <w:szCs w:val="20"/>
              </w:rPr>
            </w:pPr>
            <w:r>
              <w:rPr>
                <w:rFonts w:ascii="Arial" w:hAnsi="Arial" w:cs="Arial"/>
                <w:sz w:val="20"/>
                <w:szCs w:val="20"/>
              </w:rPr>
              <w:t>Number of women expected to be employed as a result of project activities, expressed as number of full-time employees</w:t>
            </w:r>
          </w:p>
        </w:tc>
        <w:tc>
          <w:tcPr>
            <w:tcW w:w="2211" w:type="dxa"/>
            <w:tcBorders>
              <w:right w:val="single" w:sz="4" w:space="0" w:color="auto"/>
            </w:tcBorders>
            <w:vAlign w:val="center"/>
          </w:tcPr>
          <w:p w14:paraId="330C51E7" w14:textId="77777777" w:rsidR="00F04DEE" w:rsidRPr="00F1151B" w:rsidRDefault="00F04DEE" w:rsidP="00D54A13">
            <w:pPr>
              <w:tabs>
                <w:tab w:val="left" w:pos="825"/>
              </w:tabs>
              <w:spacing w:before="40" w:after="40" w:line="360" w:lineRule="auto"/>
              <w:jc w:val="center"/>
              <w:rPr>
                <w:rFonts w:ascii="Arial" w:hAnsi="Arial" w:cs="Arial"/>
                <w:sz w:val="20"/>
                <w:szCs w:val="20"/>
                <w:lang w:eastAsia="zh-CN"/>
              </w:rPr>
            </w:pPr>
            <w:r>
              <w:rPr>
                <w:rFonts w:ascii="Arial" w:hAnsi="Arial" w:cs="Arial" w:hint="eastAsia"/>
                <w:sz w:val="20"/>
                <w:szCs w:val="20"/>
                <w:lang w:eastAsia="zh-CN"/>
              </w:rPr>
              <w:t>10,654</w:t>
            </w:r>
          </w:p>
        </w:tc>
        <w:tc>
          <w:tcPr>
            <w:tcW w:w="1134" w:type="dxa"/>
            <w:tcBorders>
              <w:left w:val="single" w:sz="4" w:space="0" w:color="auto"/>
            </w:tcBorders>
            <w:vAlign w:val="center"/>
          </w:tcPr>
          <w:p w14:paraId="7AAEE667" w14:textId="77777777" w:rsidR="00F04DEE" w:rsidRDefault="00F04DEE">
            <w:pPr>
              <w:spacing w:line="360" w:lineRule="auto"/>
              <w:jc w:val="center"/>
              <w:rPr>
                <w:rFonts w:ascii="Arial" w:hAnsi="Arial" w:cs="Arial"/>
                <w:sz w:val="20"/>
                <w:szCs w:val="20"/>
              </w:rPr>
            </w:pPr>
            <w:r>
              <w:rPr>
                <w:rFonts w:ascii="Arial" w:hAnsi="Arial" w:cs="Arial" w:hint="eastAsia"/>
                <w:sz w:val="20"/>
                <w:szCs w:val="20"/>
                <w:lang w:eastAsia="zh-CN"/>
              </w:rPr>
              <w:t>2.3</w:t>
            </w:r>
          </w:p>
        </w:tc>
      </w:tr>
      <w:tr w:rsidR="00F04DEE" w14:paraId="45578297" w14:textId="77777777">
        <w:trPr>
          <w:trHeight w:val="591"/>
          <w:jc w:val="center"/>
        </w:trPr>
        <w:tc>
          <w:tcPr>
            <w:tcW w:w="1255" w:type="dxa"/>
            <w:vMerge w:val="restart"/>
            <w:textDirection w:val="btLr"/>
            <w:vAlign w:val="center"/>
          </w:tcPr>
          <w:p w14:paraId="38D47CCA" w14:textId="77777777" w:rsidR="00F04DEE" w:rsidRDefault="00F04DEE">
            <w:pPr>
              <w:tabs>
                <w:tab w:val="left" w:pos="825"/>
              </w:tabs>
              <w:spacing w:before="40" w:after="40" w:line="360" w:lineRule="auto"/>
              <w:ind w:left="113" w:right="113"/>
              <w:jc w:val="center"/>
              <w:rPr>
                <w:rFonts w:ascii="Arial" w:hAnsi="Arial" w:cs="Arial"/>
                <w:sz w:val="20"/>
                <w:szCs w:val="20"/>
              </w:rPr>
            </w:pPr>
            <w:r>
              <w:rPr>
                <w:rFonts w:ascii="Arial" w:hAnsi="Arial" w:cs="Arial"/>
                <w:sz w:val="20"/>
                <w:szCs w:val="20"/>
              </w:rPr>
              <w:t>Livelihoods</w:t>
            </w:r>
          </w:p>
        </w:tc>
        <w:tc>
          <w:tcPr>
            <w:tcW w:w="4931" w:type="dxa"/>
          </w:tcPr>
          <w:p w14:paraId="4AC427DA" w14:textId="77777777" w:rsidR="00F04DEE" w:rsidRDefault="00F04DEE">
            <w:pPr>
              <w:tabs>
                <w:tab w:val="left" w:pos="825"/>
              </w:tabs>
              <w:spacing w:before="40" w:after="40" w:line="360" w:lineRule="auto"/>
              <w:rPr>
                <w:rFonts w:ascii="Arial" w:hAnsi="Arial" w:cs="Arial"/>
                <w:sz w:val="20"/>
                <w:szCs w:val="20"/>
              </w:rPr>
            </w:pPr>
            <w:r>
              <w:rPr>
                <w:rFonts w:ascii="Arial" w:hAnsi="Arial" w:cs="Arial"/>
                <w:sz w:val="20"/>
                <w:szCs w:val="20"/>
              </w:rPr>
              <w:t>Total number of people expected to have improved livelihoods</w:t>
            </w:r>
            <w:r>
              <w:rPr>
                <w:rFonts w:ascii="Arial" w:hAnsi="Arial" w:cs="Arial"/>
                <w:sz w:val="20"/>
                <w:szCs w:val="20"/>
                <w:vertAlign w:val="superscript"/>
              </w:rPr>
              <w:footnoteReference w:id="7"/>
            </w:r>
            <w:r>
              <w:rPr>
                <w:rFonts w:ascii="Arial" w:hAnsi="Arial" w:cs="Arial"/>
                <w:sz w:val="20"/>
                <w:szCs w:val="20"/>
              </w:rPr>
              <w:t xml:space="preserve"> or income generated as a result of project activities</w:t>
            </w:r>
          </w:p>
        </w:tc>
        <w:tc>
          <w:tcPr>
            <w:tcW w:w="2211" w:type="dxa"/>
            <w:tcBorders>
              <w:right w:val="single" w:sz="4" w:space="0" w:color="auto"/>
            </w:tcBorders>
            <w:vAlign w:val="center"/>
          </w:tcPr>
          <w:p w14:paraId="6239A132" w14:textId="77777777" w:rsidR="00F04DEE" w:rsidRPr="00F1151B" w:rsidRDefault="00F04DEE" w:rsidP="00D54A13">
            <w:pPr>
              <w:tabs>
                <w:tab w:val="left" w:pos="825"/>
              </w:tabs>
              <w:spacing w:before="40" w:after="40" w:line="360" w:lineRule="auto"/>
              <w:jc w:val="center"/>
              <w:rPr>
                <w:rFonts w:ascii="Arial" w:hAnsi="Arial" w:cs="Arial"/>
                <w:sz w:val="20"/>
                <w:szCs w:val="20"/>
                <w:lang w:eastAsia="zh-CN"/>
              </w:rPr>
            </w:pPr>
            <w:r>
              <w:rPr>
                <w:rFonts w:ascii="Arial" w:hAnsi="Arial" w:cs="Arial" w:hint="eastAsia"/>
                <w:sz w:val="20"/>
                <w:szCs w:val="20"/>
                <w:lang w:eastAsia="zh-CN"/>
              </w:rPr>
              <w:t>15,220</w:t>
            </w:r>
          </w:p>
        </w:tc>
        <w:tc>
          <w:tcPr>
            <w:tcW w:w="1134" w:type="dxa"/>
            <w:tcBorders>
              <w:left w:val="single" w:sz="4" w:space="0" w:color="auto"/>
            </w:tcBorders>
            <w:vAlign w:val="center"/>
          </w:tcPr>
          <w:p w14:paraId="57E9F48C" w14:textId="77777777" w:rsidR="00F04DEE" w:rsidRDefault="00F04DEE">
            <w:pPr>
              <w:spacing w:line="360" w:lineRule="auto"/>
              <w:jc w:val="center"/>
              <w:rPr>
                <w:rFonts w:ascii="Arial" w:hAnsi="Arial" w:cs="Arial"/>
                <w:sz w:val="20"/>
                <w:szCs w:val="20"/>
              </w:rPr>
            </w:pPr>
            <w:r>
              <w:rPr>
                <w:rFonts w:ascii="Arial" w:hAnsi="Arial" w:cs="Arial" w:hint="eastAsia"/>
                <w:sz w:val="20"/>
                <w:szCs w:val="20"/>
                <w:lang w:eastAsia="zh-CN"/>
              </w:rPr>
              <w:t>2.3</w:t>
            </w:r>
          </w:p>
        </w:tc>
      </w:tr>
      <w:tr w:rsidR="00F04DEE" w14:paraId="1D5EA65F" w14:textId="77777777">
        <w:trPr>
          <w:trHeight w:val="591"/>
          <w:jc w:val="center"/>
        </w:trPr>
        <w:tc>
          <w:tcPr>
            <w:tcW w:w="1255" w:type="dxa"/>
            <w:vMerge/>
            <w:textDirection w:val="btLr"/>
            <w:vAlign w:val="center"/>
          </w:tcPr>
          <w:p w14:paraId="4939ABA1" w14:textId="77777777" w:rsidR="00F04DEE" w:rsidRDefault="00F04DEE">
            <w:pPr>
              <w:tabs>
                <w:tab w:val="left" w:pos="825"/>
              </w:tabs>
              <w:spacing w:before="40" w:after="40" w:line="360" w:lineRule="auto"/>
              <w:ind w:left="113" w:right="113"/>
              <w:jc w:val="center"/>
              <w:rPr>
                <w:rFonts w:ascii="Arial" w:hAnsi="Arial" w:cs="Arial"/>
                <w:sz w:val="20"/>
                <w:szCs w:val="20"/>
              </w:rPr>
            </w:pPr>
          </w:p>
        </w:tc>
        <w:tc>
          <w:tcPr>
            <w:tcW w:w="4931" w:type="dxa"/>
          </w:tcPr>
          <w:p w14:paraId="447A11FC" w14:textId="77777777" w:rsidR="00F04DEE" w:rsidRDefault="00F04DEE">
            <w:pPr>
              <w:tabs>
                <w:tab w:val="left" w:pos="825"/>
              </w:tabs>
              <w:spacing w:before="40" w:after="40" w:line="360" w:lineRule="auto"/>
              <w:rPr>
                <w:rFonts w:ascii="Arial" w:hAnsi="Arial" w:cs="Arial"/>
                <w:sz w:val="20"/>
                <w:szCs w:val="20"/>
              </w:rPr>
            </w:pPr>
            <w:r>
              <w:rPr>
                <w:rFonts w:ascii="Arial" w:hAnsi="Arial" w:cs="Arial"/>
                <w:sz w:val="20"/>
                <w:szCs w:val="20"/>
              </w:rPr>
              <w:t>Number of women expected to have improved livelihoods or income generated as a result of project activities</w:t>
            </w:r>
          </w:p>
        </w:tc>
        <w:tc>
          <w:tcPr>
            <w:tcW w:w="2211" w:type="dxa"/>
            <w:tcBorders>
              <w:right w:val="single" w:sz="4" w:space="0" w:color="auto"/>
            </w:tcBorders>
            <w:vAlign w:val="center"/>
          </w:tcPr>
          <w:p w14:paraId="1A10C9DD" w14:textId="77777777" w:rsidR="00F04DEE" w:rsidRPr="00F1151B" w:rsidRDefault="00F04DEE" w:rsidP="00D54A13">
            <w:pPr>
              <w:tabs>
                <w:tab w:val="left" w:pos="825"/>
              </w:tabs>
              <w:spacing w:before="40" w:after="40" w:line="360" w:lineRule="auto"/>
              <w:jc w:val="center"/>
              <w:rPr>
                <w:rFonts w:ascii="Arial" w:hAnsi="Arial" w:cs="Arial"/>
                <w:sz w:val="20"/>
                <w:szCs w:val="20"/>
                <w:lang w:eastAsia="zh-CN"/>
              </w:rPr>
            </w:pPr>
            <w:r>
              <w:rPr>
                <w:rFonts w:ascii="Arial" w:hAnsi="Arial" w:cs="Arial" w:hint="eastAsia"/>
                <w:sz w:val="20"/>
                <w:szCs w:val="20"/>
                <w:lang w:eastAsia="zh-CN"/>
              </w:rPr>
              <w:t>10,654</w:t>
            </w:r>
          </w:p>
        </w:tc>
        <w:tc>
          <w:tcPr>
            <w:tcW w:w="1134" w:type="dxa"/>
            <w:tcBorders>
              <w:left w:val="single" w:sz="4" w:space="0" w:color="auto"/>
            </w:tcBorders>
            <w:vAlign w:val="center"/>
          </w:tcPr>
          <w:p w14:paraId="111CEA8C" w14:textId="77777777" w:rsidR="00F04DEE" w:rsidRDefault="00F04DEE">
            <w:pPr>
              <w:spacing w:line="360" w:lineRule="auto"/>
              <w:jc w:val="center"/>
              <w:rPr>
                <w:rFonts w:ascii="Arial" w:hAnsi="Arial" w:cs="Arial"/>
                <w:sz w:val="20"/>
                <w:szCs w:val="20"/>
              </w:rPr>
            </w:pPr>
            <w:r>
              <w:rPr>
                <w:rFonts w:ascii="Arial" w:hAnsi="Arial" w:cs="Arial" w:hint="eastAsia"/>
                <w:sz w:val="20"/>
                <w:szCs w:val="20"/>
                <w:lang w:eastAsia="zh-CN"/>
              </w:rPr>
              <w:t>2.3</w:t>
            </w:r>
          </w:p>
        </w:tc>
      </w:tr>
      <w:tr w:rsidR="00047139" w14:paraId="2AD79A11" w14:textId="77777777">
        <w:trPr>
          <w:trHeight w:val="771"/>
          <w:jc w:val="center"/>
        </w:trPr>
        <w:tc>
          <w:tcPr>
            <w:tcW w:w="1255" w:type="dxa"/>
            <w:vMerge w:val="restart"/>
            <w:textDirection w:val="btLr"/>
            <w:vAlign w:val="center"/>
          </w:tcPr>
          <w:p w14:paraId="5321561D" w14:textId="77777777" w:rsidR="00047139" w:rsidRDefault="00FB6797">
            <w:pPr>
              <w:tabs>
                <w:tab w:val="left" w:pos="825"/>
              </w:tabs>
              <w:spacing w:before="40" w:after="40" w:line="360" w:lineRule="auto"/>
              <w:ind w:left="113" w:right="113"/>
              <w:jc w:val="center"/>
              <w:rPr>
                <w:rFonts w:ascii="Arial" w:hAnsi="Arial" w:cs="Arial"/>
                <w:sz w:val="20"/>
                <w:szCs w:val="20"/>
              </w:rPr>
            </w:pPr>
            <w:r>
              <w:rPr>
                <w:rFonts w:ascii="Arial" w:hAnsi="Arial" w:cs="Arial"/>
                <w:sz w:val="20"/>
                <w:szCs w:val="20"/>
              </w:rPr>
              <w:t>Health</w:t>
            </w:r>
          </w:p>
        </w:tc>
        <w:tc>
          <w:tcPr>
            <w:tcW w:w="4931" w:type="dxa"/>
          </w:tcPr>
          <w:p w14:paraId="40F17AF0" w14:textId="77777777" w:rsidR="00047139" w:rsidRDefault="00FB6797">
            <w:pPr>
              <w:tabs>
                <w:tab w:val="left" w:pos="825"/>
              </w:tabs>
              <w:spacing w:before="40" w:after="40" w:line="360" w:lineRule="auto"/>
              <w:rPr>
                <w:rFonts w:ascii="Arial" w:hAnsi="Arial" w:cs="Arial"/>
                <w:sz w:val="20"/>
                <w:szCs w:val="20"/>
              </w:rPr>
            </w:pPr>
            <w:r>
              <w:rPr>
                <w:rFonts w:ascii="Arial" w:hAnsi="Arial" w:cs="Arial"/>
                <w:sz w:val="20"/>
                <w:szCs w:val="20"/>
              </w:rPr>
              <w:t xml:space="preserve">Total number of people for whom health services are expected to improve as a result of project activities, measured against the without-project scenario </w:t>
            </w:r>
          </w:p>
        </w:tc>
        <w:tc>
          <w:tcPr>
            <w:tcW w:w="2211" w:type="dxa"/>
            <w:tcBorders>
              <w:right w:val="single" w:sz="4" w:space="0" w:color="auto"/>
            </w:tcBorders>
            <w:vAlign w:val="center"/>
          </w:tcPr>
          <w:p w14:paraId="0B063251" w14:textId="77777777" w:rsidR="00047139" w:rsidRDefault="00FB6797">
            <w:pPr>
              <w:tabs>
                <w:tab w:val="left" w:pos="825"/>
              </w:tabs>
              <w:spacing w:before="40" w:after="40" w:line="360" w:lineRule="auto"/>
              <w:jc w:val="center"/>
              <w:rPr>
                <w:rFonts w:ascii="Arial" w:hAnsi="Arial" w:cs="Arial"/>
                <w:sz w:val="20"/>
                <w:szCs w:val="20"/>
              </w:rPr>
            </w:pPr>
            <w:r>
              <w:rPr>
                <w:rFonts w:ascii="Arial" w:hAnsi="Arial" w:cs="Arial"/>
                <w:sz w:val="20"/>
                <w:szCs w:val="20"/>
              </w:rPr>
              <w:t>N/A</w:t>
            </w:r>
          </w:p>
        </w:tc>
        <w:tc>
          <w:tcPr>
            <w:tcW w:w="1134" w:type="dxa"/>
            <w:tcBorders>
              <w:left w:val="single" w:sz="4" w:space="0" w:color="auto"/>
            </w:tcBorders>
            <w:vAlign w:val="center"/>
          </w:tcPr>
          <w:p w14:paraId="07C4FAD6" w14:textId="77777777" w:rsidR="00047139" w:rsidRDefault="00FB6797">
            <w:pPr>
              <w:spacing w:line="360" w:lineRule="auto"/>
              <w:jc w:val="center"/>
              <w:rPr>
                <w:rFonts w:ascii="Arial" w:hAnsi="Arial" w:cs="Arial"/>
                <w:sz w:val="20"/>
                <w:szCs w:val="20"/>
              </w:rPr>
            </w:pPr>
            <w:r>
              <w:rPr>
                <w:rFonts w:ascii="Arial" w:hAnsi="Arial" w:cs="Arial"/>
                <w:sz w:val="20"/>
                <w:szCs w:val="20"/>
              </w:rPr>
              <w:t>N/A</w:t>
            </w:r>
          </w:p>
        </w:tc>
      </w:tr>
      <w:tr w:rsidR="00047139" w14:paraId="1943C20A" w14:textId="77777777">
        <w:trPr>
          <w:trHeight w:val="771"/>
          <w:jc w:val="center"/>
        </w:trPr>
        <w:tc>
          <w:tcPr>
            <w:tcW w:w="1255" w:type="dxa"/>
            <w:vMerge/>
            <w:vAlign w:val="center"/>
          </w:tcPr>
          <w:p w14:paraId="2C3E4C1A" w14:textId="77777777" w:rsidR="00047139" w:rsidRDefault="00047139">
            <w:pPr>
              <w:tabs>
                <w:tab w:val="left" w:pos="825"/>
              </w:tabs>
              <w:spacing w:before="40" w:after="40" w:line="360" w:lineRule="auto"/>
              <w:rPr>
                <w:rFonts w:ascii="Arial" w:hAnsi="Arial" w:cs="Arial"/>
                <w:sz w:val="20"/>
                <w:szCs w:val="20"/>
              </w:rPr>
            </w:pPr>
          </w:p>
        </w:tc>
        <w:tc>
          <w:tcPr>
            <w:tcW w:w="4931" w:type="dxa"/>
          </w:tcPr>
          <w:p w14:paraId="6CFA57AF" w14:textId="77777777" w:rsidR="00047139" w:rsidRDefault="00FB6797">
            <w:pPr>
              <w:tabs>
                <w:tab w:val="left" w:pos="825"/>
              </w:tabs>
              <w:spacing w:before="40" w:after="40" w:line="360" w:lineRule="auto"/>
              <w:rPr>
                <w:rFonts w:ascii="Arial" w:hAnsi="Arial" w:cs="Arial"/>
                <w:sz w:val="20"/>
                <w:szCs w:val="20"/>
              </w:rPr>
            </w:pPr>
            <w:r>
              <w:rPr>
                <w:rFonts w:ascii="Arial" w:hAnsi="Arial" w:cs="Arial"/>
                <w:sz w:val="20"/>
                <w:szCs w:val="20"/>
              </w:rPr>
              <w:t>Number of women for whom health services are expected to improve as a result of project activities, measured against the without-project scenario</w:t>
            </w:r>
          </w:p>
        </w:tc>
        <w:tc>
          <w:tcPr>
            <w:tcW w:w="2211" w:type="dxa"/>
            <w:tcBorders>
              <w:right w:val="single" w:sz="4" w:space="0" w:color="auto"/>
            </w:tcBorders>
            <w:vAlign w:val="center"/>
          </w:tcPr>
          <w:p w14:paraId="5B02D766" w14:textId="77777777" w:rsidR="00047139" w:rsidRDefault="00FB6797">
            <w:pPr>
              <w:tabs>
                <w:tab w:val="left" w:pos="825"/>
              </w:tabs>
              <w:spacing w:before="40" w:after="40" w:line="360" w:lineRule="auto"/>
              <w:jc w:val="center"/>
              <w:rPr>
                <w:rFonts w:ascii="Arial" w:hAnsi="Arial" w:cs="Arial"/>
                <w:sz w:val="20"/>
                <w:szCs w:val="20"/>
              </w:rPr>
            </w:pPr>
            <w:r>
              <w:rPr>
                <w:rFonts w:ascii="Arial" w:hAnsi="Arial" w:cs="Arial"/>
                <w:sz w:val="20"/>
                <w:szCs w:val="20"/>
              </w:rPr>
              <w:t>N/A</w:t>
            </w:r>
          </w:p>
        </w:tc>
        <w:tc>
          <w:tcPr>
            <w:tcW w:w="1134" w:type="dxa"/>
            <w:tcBorders>
              <w:left w:val="single" w:sz="4" w:space="0" w:color="auto"/>
            </w:tcBorders>
            <w:vAlign w:val="center"/>
          </w:tcPr>
          <w:p w14:paraId="170E4397" w14:textId="77777777" w:rsidR="00047139" w:rsidRDefault="00FB6797">
            <w:pPr>
              <w:spacing w:line="360" w:lineRule="auto"/>
              <w:jc w:val="center"/>
              <w:rPr>
                <w:rFonts w:ascii="Arial" w:hAnsi="Arial" w:cs="Arial"/>
                <w:sz w:val="20"/>
                <w:szCs w:val="20"/>
              </w:rPr>
            </w:pPr>
            <w:r>
              <w:rPr>
                <w:rFonts w:ascii="Arial" w:hAnsi="Arial" w:cs="Arial"/>
                <w:sz w:val="20"/>
                <w:szCs w:val="20"/>
              </w:rPr>
              <w:t>N/A</w:t>
            </w:r>
          </w:p>
        </w:tc>
      </w:tr>
      <w:tr w:rsidR="00047139" w14:paraId="2CA32F59" w14:textId="77777777">
        <w:trPr>
          <w:trHeight w:val="798"/>
          <w:jc w:val="center"/>
        </w:trPr>
        <w:tc>
          <w:tcPr>
            <w:tcW w:w="1255" w:type="dxa"/>
            <w:vMerge w:val="restart"/>
            <w:textDirection w:val="btLr"/>
            <w:vAlign w:val="center"/>
          </w:tcPr>
          <w:p w14:paraId="5777A65D" w14:textId="77777777" w:rsidR="00047139" w:rsidRDefault="00FB6797">
            <w:pPr>
              <w:keepNext/>
              <w:tabs>
                <w:tab w:val="left" w:pos="825"/>
              </w:tabs>
              <w:spacing w:before="40" w:after="40" w:line="360" w:lineRule="auto"/>
              <w:ind w:left="113" w:right="113"/>
              <w:jc w:val="center"/>
              <w:rPr>
                <w:rFonts w:ascii="Arial" w:hAnsi="Arial" w:cs="Arial"/>
                <w:sz w:val="20"/>
                <w:szCs w:val="20"/>
              </w:rPr>
            </w:pPr>
            <w:r>
              <w:rPr>
                <w:rFonts w:ascii="Arial" w:hAnsi="Arial" w:cs="Arial"/>
                <w:sz w:val="20"/>
                <w:szCs w:val="20"/>
              </w:rPr>
              <w:t>Education</w:t>
            </w:r>
          </w:p>
        </w:tc>
        <w:tc>
          <w:tcPr>
            <w:tcW w:w="4931" w:type="dxa"/>
          </w:tcPr>
          <w:p w14:paraId="2436287C" w14:textId="77777777" w:rsidR="00047139" w:rsidRDefault="00FB6797">
            <w:pPr>
              <w:keepNext/>
              <w:tabs>
                <w:tab w:val="left" w:pos="825"/>
              </w:tabs>
              <w:spacing w:before="40" w:after="40" w:line="360" w:lineRule="auto"/>
              <w:rPr>
                <w:rFonts w:ascii="Arial" w:hAnsi="Arial" w:cs="Arial"/>
                <w:sz w:val="20"/>
                <w:szCs w:val="20"/>
              </w:rPr>
            </w:pPr>
            <w:r>
              <w:rPr>
                <w:rFonts w:ascii="Arial" w:hAnsi="Arial" w:cs="Arial"/>
                <w:sz w:val="20"/>
                <w:szCs w:val="20"/>
              </w:rPr>
              <w:t>Total number of people for whom access to, or quality of, education is expected to improve as result of project activities, measured against the without-project scenario</w:t>
            </w:r>
          </w:p>
        </w:tc>
        <w:tc>
          <w:tcPr>
            <w:tcW w:w="2211" w:type="dxa"/>
            <w:tcBorders>
              <w:right w:val="single" w:sz="4" w:space="0" w:color="auto"/>
            </w:tcBorders>
            <w:vAlign w:val="center"/>
          </w:tcPr>
          <w:p w14:paraId="4CBBE9B3" w14:textId="77777777" w:rsidR="00047139" w:rsidRDefault="00FB6797">
            <w:pPr>
              <w:keepNext/>
              <w:tabs>
                <w:tab w:val="left" w:pos="825"/>
              </w:tabs>
              <w:spacing w:before="40" w:after="40" w:line="360" w:lineRule="auto"/>
              <w:jc w:val="center"/>
              <w:rPr>
                <w:rFonts w:ascii="Arial" w:hAnsi="Arial" w:cs="Arial"/>
                <w:sz w:val="20"/>
                <w:szCs w:val="20"/>
              </w:rPr>
            </w:pPr>
            <w:r>
              <w:rPr>
                <w:rFonts w:ascii="Arial" w:hAnsi="Arial" w:cs="Arial"/>
                <w:sz w:val="20"/>
                <w:szCs w:val="20"/>
              </w:rPr>
              <w:t>N/A</w:t>
            </w:r>
          </w:p>
        </w:tc>
        <w:tc>
          <w:tcPr>
            <w:tcW w:w="1134" w:type="dxa"/>
            <w:tcBorders>
              <w:left w:val="single" w:sz="4" w:space="0" w:color="auto"/>
            </w:tcBorders>
            <w:vAlign w:val="center"/>
          </w:tcPr>
          <w:p w14:paraId="60014AE5" w14:textId="77777777" w:rsidR="00047139" w:rsidRDefault="00FB6797">
            <w:pPr>
              <w:spacing w:line="360" w:lineRule="auto"/>
              <w:jc w:val="center"/>
              <w:rPr>
                <w:rFonts w:ascii="Arial" w:hAnsi="Arial" w:cs="Arial"/>
                <w:sz w:val="20"/>
                <w:szCs w:val="20"/>
              </w:rPr>
            </w:pPr>
            <w:r>
              <w:rPr>
                <w:rFonts w:ascii="Arial" w:hAnsi="Arial" w:cs="Arial"/>
                <w:sz w:val="20"/>
                <w:szCs w:val="20"/>
              </w:rPr>
              <w:t>N/A</w:t>
            </w:r>
          </w:p>
        </w:tc>
      </w:tr>
      <w:tr w:rsidR="00047139" w14:paraId="584A584D" w14:textId="77777777">
        <w:trPr>
          <w:trHeight w:val="771"/>
          <w:jc w:val="center"/>
        </w:trPr>
        <w:tc>
          <w:tcPr>
            <w:tcW w:w="1255" w:type="dxa"/>
            <w:vMerge/>
            <w:vAlign w:val="center"/>
          </w:tcPr>
          <w:p w14:paraId="0B5C425A" w14:textId="77777777" w:rsidR="00047139" w:rsidRDefault="00047139">
            <w:pPr>
              <w:keepNext/>
              <w:tabs>
                <w:tab w:val="left" w:pos="825"/>
              </w:tabs>
              <w:spacing w:before="40" w:after="40" w:line="360" w:lineRule="auto"/>
              <w:rPr>
                <w:b/>
              </w:rPr>
            </w:pPr>
          </w:p>
        </w:tc>
        <w:tc>
          <w:tcPr>
            <w:tcW w:w="4931" w:type="dxa"/>
          </w:tcPr>
          <w:p w14:paraId="6D6A2214" w14:textId="77777777" w:rsidR="00047139" w:rsidRDefault="00FB6797">
            <w:pPr>
              <w:keepNext/>
              <w:tabs>
                <w:tab w:val="left" w:pos="825"/>
              </w:tabs>
              <w:spacing w:before="40" w:after="40" w:line="360" w:lineRule="auto"/>
              <w:rPr>
                <w:rFonts w:ascii="Arial" w:hAnsi="Arial" w:cs="Arial"/>
                <w:sz w:val="20"/>
                <w:szCs w:val="20"/>
              </w:rPr>
            </w:pPr>
            <w:r>
              <w:rPr>
                <w:rFonts w:ascii="Arial" w:hAnsi="Arial" w:cs="Arial"/>
                <w:sz w:val="20"/>
                <w:szCs w:val="20"/>
              </w:rPr>
              <w:t>Number of women and girls for whom access to, or quality of, education is expected to improve as result of project activities, measured against the without-project scenario</w:t>
            </w:r>
          </w:p>
        </w:tc>
        <w:tc>
          <w:tcPr>
            <w:tcW w:w="2211" w:type="dxa"/>
            <w:tcBorders>
              <w:right w:val="single" w:sz="4" w:space="0" w:color="auto"/>
            </w:tcBorders>
            <w:vAlign w:val="center"/>
          </w:tcPr>
          <w:p w14:paraId="1BAA39A0" w14:textId="77777777" w:rsidR="00047139" w:rsidRDefault="00FB6797">
            <w:pPr>
              <w:keepNext/>
              <w:tabs>
                <w:tab w:val="left" w:pos="825"/>
              </w:tabs>
              <w:spacing w:before="40" w:after="40" w:line="360" w:lineRule="auto"/>
              <w:jc w:val="center"/>
              <w:rPr>
                <w:rFonts w:ascii="Arial" w:hAnsi="Arial" w:cs="Arial"/>
                <w:sz w:val="20"/>
                <w:szCs w:val="20"/>
              </w:rPr>
            </w:pPr>
            <w:r>
              <w:rPr>
                <w:rFonts w:ascii="Arial" w:hAnsi="Arial" w:cs="Arial"/>
                <w:sz w:val="20"/>
                <w:szCs w:val="20"/>
              </w:rPr>
              <w:t>N/A</w:t>
            </w:r>
          </w:p>
        </w:tc>
        <w:tc>
          <w:tcPr>
            <w:tcW w:w="1134" w:type="dxa"/>
            <w:tcBorders>
              <w:left w:val="single" w:sz="4" w:space="0" w:color="auto"/>
            </w:tcBorders>
            <w:vAlign w:val="center"/>
          </w:tcPr>
          <w:p w14:paraId="6C717960" w14:textId="77777777" w:rsidR="00047139" w:rsidRDefault="00FB6797">
            <w:pPr>
              <w:spacing w:line="360" w:lineRule="auto"/>
              <w:jc w:val="center"/>
              <w:rPr>
                <w:rFonts w:ascii="Arial" w:hAnsi="Arial" w:cs="Arial"/>
                <w:sz w:val="20"/>
                <w:szCs w:val="20"/>
              </w:rPr>
            </w:pPr>
            <w:r>
              <w:rPr>
                <w:rFonts w:ascii="Arial" w:hAnsi="Arial" w:cs="Arial"/>
                <w:sz w:val="20"/>
                <w:szCs w:val="20"/>
              </w:rPr>
              <w:t>N/A</w:t>
            </w:r>
          </w:p>
        </w:tc>
      </w:tr>
      <w:tr w:rsidR="00047139" w14:paraId="0AED86DA" w14:textId="77777777">
        <w:trPr>
          <w:trHeight w:val="771"/>
          <w:jc w:val="center"/>
        </w:trPr>
        <w:tc>
          <w:tcPr>
            <w:tcW w:w="1255" w:type="dxa"/>
            <w:vMerge w:val="restart"/>
            <w:textDirection w:val="btLr"/>
            <w:vAlign w:val="center"/>
          </w:tcPr>
          <w:p w14:paraId="372A68B3" w14:textId="77777777" w:rsidR="00047139" w:rsidRDefault="00FB6797">
            <w:pPr>
              <w:tabs>
                <w:tab w:val="left" w:pos="825"/>
              </w:tabs>
              <w:spacing w:before="40" w:after="40" w:line="360" w:lineRule="auto"/>
              <w:ind w:left="113" w:right="113"/>
              <w:jc w:val="center"/>
              <w:rPr>
                <w:rFonts w:ascii="Arial" w:hAnsi="Arial" w:cs="Arial"/>
                <w:sz w:val="20"/>
                <w:szCs w:val="20"/>
              </w:rPr>
            </w:pPr>
            <w:r>
              <w:rPr>
                <w:rFonts w:ascii="Arial" w:hAnsi="Arial" w:cs="Arial"/>
                <w:sz w:val="20"/>
                <w:szCs w:val="20"/>
              </w:rPr>
              <w:t>Water</w:t>
            </w:r>
          </w:p>
        </w:tc>
        <w:tc>
          <w:tcPr>
            <w:tcW w:w="4931" w:type="dxa"/>
          </w:tcPr>
          <w:p w14:paraId="70FF75FD" w14:textId="77777777" w:rsidR="00047139" w:rsidRDefault="00FB6797">
            <w:pPr>
              <w:tabs>
                <w:tab w:val="left" w:pos="825"/>
              </w:tabs>
              <w:spacing w:before="40" w:after="40" w:line="360" w:lineRule="auto"/>
              <w:rPr>
                <w:rFonts w:ascii="Arial" w:hAnsi="Arial" w:cs="Arial"/>
                <w:sz w:val="20"/>
                <w:szCs w:val="20"/>
              </w:rPr>
            </w:pPr>
            <w:r>
              <w:rPr>
                <w:rFonts w:ascii="Arial" w:hAnsi="Arial" w:cs="Arial"/>
                <w:sz w:val="20"/>
                <w:szCs w:val="20"/>
              </w:rPr>
              <w:t>Total number of people who are expected to experience increased water quality and/or improved access to drinking water as a result of project activities, measured against the without-project scenario</w:t>
            </w:r>
          </w:p>
        </w:tc>
        <w:tc>
          <w:tcPr>
            <w:tcW w:w="2211" w:type="dxa"/>
            <w:tcBorders>
              <w:right w:val="single" w:sz="4" w:space="0" w:color="auto"/>
            </w:tcBorders>
            <w:vAlign w:val="center"/>
          </w:tcPr>
          <w:p w14:paraId="135E5862" w14:textId="77777777" w:rsidR="00047139" w:rsidRDefault="00FB6797">
            <w:pPr>
              <w:tabs>
                <w:tab w:val="left" w:pos="825"/>
              </w:tabs>
              <w:spacing w:before="40" w:after="40" w:line="360" w:lineRule="auto"/>
              <w:jc w:val="center"/>
              <w:rPr>
                <w:rFonts w:ascii="Arial" w:hAnsi="Arial" w:cs="Arial"/>
                <w:sz w:val="20"/>
                <w:szCs w:val="20"/>
              </w:rPr>
            </w:pPr>
            <w:r>
              <w:rPr>
                <w:rFonts w:ascii="Arial" w:hAnsi="Arial" w:cs="Arial"/>
                <w:sz w:val="20"/>
                <w:szCs w:val="20"/>
              </w:rPr>
              <w:t>N/A</w:t>
            </w:r>
          </w:p>
        </w:tc>
        <w:tc>
          <w:tcPr>
            <w:tcW w:w="1134" w:type="dxa"/>
            <w:tcBorders>
              <w:left w:val="single" w:sz="4" w:space="0" w:color="auto"/>
            </w:tcBorders>
            <w:vAlign w:val="center"/>
          </w:tcPr>
          <w:p w14:paraId="2571699E" w14:textId="77777777" w:rsidR="00047139" w:rsidRDefault="00FB6797">
            <w:pPr>
              <w:spacing w:line="360" w:lineRule="auto"/>
              <w:jc w:val="center"/>
              <w:rPr>
                <w:rFonts w:ascii="Arial" w:hAnsi="Arial" w:cs="Arial"/>
                <w:sz w:val="20"/>
                <w:szCs w:val="20"/>
              </w:rPr>
            </w:pPr>
            <w:r>
              <w:rPr>
                <w:rFonts w:ascii="Arial" w:hAnsi="Arial" w:cs="Arial"/>
                <w:sz w:val="20"/>
                <w:szCs w:val="20"/>
              </w:rPr>
              <w:t>N/A</w:t>
            </w:r>
          </w:p>
        </w:tc>
      </w:tr>
      <w:tr w:rsidR="00047139" w14:paraId="7502CB29" w14:textId="77777777">
        <w:trPr>
          <w:trHeight w:val="771"/>
          <w:jc w:val="center"/>
        </w:trPr>
        <w:tc>
          <w:tcPr>
            <w:tcW w:w="1255" w:type="dxa"/>
            <w:vMerge/>
            <w:tcBorders>
              <w:bottom w:val="single" w:sz="4" w:space="0" w:color="auto"/>
            </w:tcBorders>
            <w:textDirection w:val="btLr"/>
            <w:vAlign w:val="center"/>
          </w:tcPr>
          <w:p w14:paraId="555B125D" w14:textId="77777777" w:rsidR="00047139" w:rsidRDefault="00047139">
            <w:pPr>
              <w:tabs>
                <w:tab w:val="left" w:pos="825"/>
              </w:tabs>
              <w:spacing w:before="40" w:after="40" w:line="360" w:lineRule="auto"/>
              <w:ind w:left="113" w:right="113"/>
              <w:jc w:val="center"/>
              <w:rPr>
                <w:rFonts w:ascii="Arial" w:hAnsi="Arial" w:cs="Arial"/>
                <w:sz w:val="20"/>
                <w:szCs w:val="20"/>
              </w:rPr>
            </w:pPr>
          </w:p>
        </w:tc>
        <w:tc>
          <w:tcPr>
            <w:tcW w:w="4931" w:type="dxa"/>
            <w:tcBorders>
              <w:bottom w:val="single" w:sz="4" w:space="0" w:color="auto"/>
            </w:tcBorders>
          </w:tcPr>
          <w:p w14:paraId="21DC6A54" w14:textId="77777777" w:rsidR="00047139" w:rsidRDefault="00FB6797">
            <w:pPr>
              <w:tabs>
                <w:tab w:val="left" w:pos="825"/>
              </w:tabs>
              <w:spacing w:before="40" w:after="40" w:line="360" w:lineRule="auto"/>
              <w:rPr>
                <w:rFonts w:ascii="Arial" w:hAnsi="Arial" w:cs="Arial"/>
                <w:sz w:val="20"/>
                <w:szCs w:val="20"/>
              </w:rPr>
            </w:pPr>
            <w:r>
              <w:rPr>
                <w:rFonts w:ascii="Arial" w:hAnsi="Arial" w:cs="Arial"/>
                <w:sz w:val="20"/>
                <w:szCs w:val="20"/>
              </w:rPr>
              <w:t>Number of women who are expected to experience increased water quality and/or improved access to drinking water as a result of project activities, measured against the without-project scenario</w:t>
            </w:r>
          </w:p>
        </w:tc>
        <w:tc>
          <w:tcPr>
            <w:tcW w:w="2211" w:type="dxa"/>
            <w:tcBorders>
              <w:bottom w:val="single" w:sz="4" w:space="0" w:color="auto"/>
              <w:right w:val="single" w:sz="4" w:space="0" w:color="auto"/>
            </w:tcBorders>
            <w:vAlign w:val="center"/>
          </w:tcPr>
          <w:p w14:paraId="1FE7EB9D" w14:textId="77777777" w:rsidR="00047139" w:rsidRDefault="00FB6797">
            <w:pPr>
              <w:tabs>
                <w:tab w:val="left" w:pos="825"/>
              </w:tabs>
              <w:spacing w:before="40" w:after="40" w:line="360" w:lineRule="auto"/>
              <w:ind w:firstLineChars="400" w:firstLine="800"/>
              <w:rPr>
                <w:rFonts w:ascii="Arial" w:hAnsi="Arial" w:cs="Arial"/>
                <w:sz w:val="20"/>
                <w:szCs w:val="20"/>
              </w:rPr>
            </w:pPr>
            <w:r>
              <w:rPr>
                <w:rFonts w:ascii="Arial" w:hAnsi="Arial" w:cs="Arial"/>
                <w:sz w:val="20"/>
                <w:szCs w:val="20"/>
              </w:rPr>
              <w:t>N/A</w:t>
            </w:r>
          </w:p>
        </w:tc>
        <w:tc>
          <w:tcPr>
            <w:tcW w:w="1134" w:type="dxa"/>
            <w:tcBorders>
              <w:left w:val="single" w:sz="4" w:space="0" w:color="auto"/>
              <w:bottom w:val="single" w:sz="4" w:space="0" w:color="auto"/>
            </w:tcBorders>
            <w:vAlign w:val="center"/>
          </w:tcPr>
          <w:p w14:paraId="1F46AA5F" w14:textId="77777777" w:rsidR="00047139" w:rsidRDefault="00FB6797">
            <w:pPr>
              <w:tabs>
                <w:tab w:val="left" w:pos="825"/>
              </w:tabs>
              <w:spacing w:before="40" w:after="40" w:line="360" w:lineRule="auto"/>
              <w:jc w:val="center"/>
              <w:rPr>
                <w:rFonts w:ascii="Arial" w:hAnsi="Arial" w:cs="Arial"/>
                <w:sz w:val="20"/>
                <w:szCs w:val="20"/>
              </w:rPr>
            </w:pPr>
            <w:r>
              <w:rPr>
                <w:rFonts w:ascii="Arial" w:hAnsi="Arial" w:cs="Arial"/>
                <w:sz w:val="20"/>
                <w:szCs w:val="20"/>
              </w:rPr>
              <w:t>N/A</w:t>
            </w:r>
          </w:p>
        </w:tc>
      </w:tr>
      <w:tr w:rsidR="00F04DEE" w14:paraId="6F56F932" w14:textId="77777777">
        <w:trPr>
          <w:trHeight w:val="591"/>
          <w:jc w:val="center"/>
        </w:trPr>
        <w:tc>
          <w:tcPr>
            <w:tcW w:w="1255" w:type="dxa"/>
            <w:vMerge w:val="restart"/>
            <w:tcBorders>
              <w:bottom w:val="nil"/>
            </w:tcBorders>
            <w:textDirection w:val="btLr"/>
            <w:vAlign w:val="center"/>
          </w:tcPr>
          <w:p w14:paraId="0738DD22" w14:textId="77777777" w:rsidR="00F04DEE" w:rsidRDefault="00F04DEE">
            <w:pPr>
              <w:tabs>
                <w:tab w:val="left" w:pos="825"/>
              </w:tabs>
              <w:spacing w:before="40" w:after="40" w:line="360" w:lineRule="auto"/>
              <w:ind w:left="113" w:right="113"/>
              <w:jc w:val="center"/>
              <w:rPr>
                <w:rFonts w:ascii="Arial" w:hAnsi="Arial" w:cs="Arial"/>
                <w:sz w:val="20"/>
                <w:szCs w:val="20"/>
              </w:rPr>
            </w:pPr>
            <w:r>
              <w:rPr>
                <w:rFonts w:ascii="Arial" w:hAnsi="Arial" w:cs="Arial"/>
                <w:sz w:val="20"/>
                <w:szCs w:val="20"/>
              </w:rPr>
              <w:t>Well-being</w:t>
            </w:r>
          </w:p>
        </w:tc>
        <w:tc>
          <w:tcPr>
            <w:tcW w:w="4931" w:type="dxa"/>
            <w:tcBorders>
              <w:top w:val="single" w:sz="4" w:space="0" w:color="auto"/>
              <w:bottom w:val="single" w:sz="4" w:space="0" w:color="auto"/>
            </w:tcBorders>
          </w:tcPr>
          <w:p w14:paraId="2B8810EF" w14:textId="77777777" w:rsidR="00F04DEE" w:rsidRDefault="00F04DEE">
            <w:pPr>
              <w:tabs>
                <w:tab w:val="left" w:pos="825"/>
              </w:tabs>
              <w:spacing w:before="40" w:after="40" w:line="360" w:lineRule="auto"/>
              <w:rPr>
                <w:rFonts w:ascii="Arial" w:hAnsi="Arial" w:cs="Arial"/>
                <w:sz w:val="20"/>
                <w:szCs w:val="20"/>
              </w:rPr>
            </w:pPr>
            <w:r>
              <w:rPr>
                <w:rFonts w:ascii="Arial" w:hAnsi="Arial" w:cs="Arial"/>
                <w:sz w:val="20"/>
                <w:szCs w:val="20"/>
              </w:rPr>
              <w:t>Total number of community members whose well-being</w:t>
            </w:r>
            <w:r>
              <w:rPr>
                <w:rFonts w:ascii="Arial" w:hAnsi="Arial" w:cs="Arial"/>
                <w:sz w:val="20"/>
                <w:szCs w:val="20"/>
                <w:vertAlign w:val="superscript"/>
              </w:rPr>
              <w:footnoteReference w:id="8"/>
            </w:r>
            <w:r>
              <w:rPr>
                <w:rFonts w:ascii="Arial" w:hAnsi="Arial" w:cs="Arial"/>
                <w:sz w:val="20"/>
                <w:szCs w:val="20"/>
              </w:rPr>
              <w:t xml:space="preserve"> is expected to improve as a result of project activities</w:t>
            </w:r>
          </w:p>
        </w:tc>
        <w:tc>
          <w:tcPr>
            <w:tcW w:w="2211" w:type="dxa"/>
            <w:tcBorders>
              <w:top w:val="single" w:sz="4" w:space="0" w:color="auto"/>
              <w:bottom w:val="single" w:sz="4" w:space="0" w:color="auto"/>
              <w:right w:val="single" w:sz="4" w:space="0" w:color="auto"/>
            </w:tcBorders>
            <w:vAlign w:val="center"/>
          </w:tcPr>
          <w:p w14:paraId="1DFE616A" w14:textId="77777777" w:rsidR="00F04DEE" w:rsidRPr="00F1151B" w:rsidRDefault="00F04DEE" w:rsidP="00D54A13">
            <w:pPr>
              <w:tabs>
                <w:tab w:val="left" w:pos="825"/>
              </w:tabs>
              <w:spacing w:before="40" w:after="40" w:line="360" w:lineRule="auto"/>
              <w:jc w:val="center"/>
              <w:rPr>
                <w:rFonts w:ascii="Arial" w:hAnsi="Arial" w:cs="Arial"/>
                <w:sz w:val="20"/>
                <w:szCs w:val="20"/>
                <w:lang w:eastAsia="zh-CN"/>
              </w:rPr>
            </w:pPr>
            <w:r>
              <w:rPr>
                <w:rFonts w:ascii="Arial" w:hAnsi="Arial" w:cs="Arial" w:hint="eastAsia"/>
                <w:sz w:val="20"/>
                <w:szCs w:val="20"/>
                <w:lang w:eastAsia="zh-CN"/>
              </w:rPr>
              <w:t>15,220</w:t>
            </w:r>
          </w:p>
        </w:tc>
        <w:tc>
          <w:tcPr>
            <w:tcW w:w="1134" w:type="dxa"/>
            <w:tcBorders>
              <w:top w:val="single" w:sz="4" w:space="0" w:color="auto"/>
              <w:left w:val="single" w:sz="4" w:space="0" w:color="auto"/>
              <w:bottom w:val="single" w:sz="4" w:space="0" w:color="auto"/>
            </w:tcBorders>
            <w:vAlign w:val="center"/>
          </w:tcPr>
          <w:p w14:paraId="42EBE903" w14:textId="77777777" w:rsidR="00F04DEE" w:rsidRDefault="00F04DEE">
            <w:pPr>
              <w:tabs>
                <w:tab w:val="left" w:pos="825"/>
              </w:tabs>
              <w:spacing w:before="40" w:after="40" w:line="360" w:lineRule="auto"/>
              <w:jc w:val="center"/>
              <w:rPr>
                <w:rFonts w:ascii="Arial" w:hAnsi="Arial" w:cs="Arial"/>
                <w:sz w:val="20"/>
                <w:szCs w:val="20"/>
              </w:rPr>
            </w:pPr>
            <w:r>
              <w:rPr>
                <w:rFonts w:ascii="Arial" w:hAnsi="Arial" w:cs="Arial" w:hint="eastAsia"/>
                <w:sz w:val="20"/>
                <w:szCs w:val="20"/>
                <w:lang w:eastAsia="zh-CN"/>
              </w:rPr>
              <w:t>2.3</w:t>
            </w:r>
          </w:p>
        </w:tc>
      </w:tr>
      <w:tr w:rsidR="00F04DEE" w14:paraId="089ACA5D" w14:textId="77777777" w:rsidTr="00D346D1">
        <w:trPr>
          <w:trHeight w:val="591"/>
          <w:jc w:val="center"/>
        </w:trPr>
        <w:tc>
          <w:tcPr>
            <w:tcW w:w="1255" w:type="dxa"/>
            <w:vMerge/>
            <w:tcBorders>
              <w:top w:val="nil"/>
            </w:tcBorders>
            <w:textDirection w:val="btLr"/>
            <w:vAlign w:val="center"/>
          </w:tcPr>
          <w:p w14:paraId="76A2DC96" w14:textId="77777777" w:rsidR="00F04DEE" w:rsidRDefault="00F04DEE">
            <w:pPr>
              <w:tabs>
                <w:tab w:val="left" w:pos="825"/>
              </w:tabs>
              <w:spacing w:before="40" w:after="40" w:line="360" w:lineRule="auto"/>
              <w:ind w:left="113" w:right="113"/>
              <w:jc w:val="center"/>
              <w:rPr>
                <w:rFonts w:ascii="Arial" w:hAnsi="Arial" w:cs="Arial"/>
                <w:sz w:val="20"/>
                <w:szCs w:val="20"/>
              </w:rPr>
            </w:pPr>
          </w:p>
        </w:tc>
        <w:tc>
          <w:tcPr>
            <w:tcW w:w="4931" w:type="dxa"/>
            <w:tcBorders>
              <w:top w:val="single" w:sz="4" w:space="0" w:color="auto"/>
            </w:tcBorders>
          </w:tcPr>
          <w:p w14:paraId="60F55635" w14:textId="77777777" w:rsidR="00F04DEE" w:rsidRDefault="00F04DEE">
            <w:pPr>
              <w:tabs>
                <w:tab w:val="left" w:pos="825"/>
              </w:tabs>
              <w:spacing w:before="40" w:after="40" w:line="360" w:lineRule="auto"/>
              <w:rPr>
                <w:rFonts w:ascii="Arial" w:hAnsi="Arial" w:cs="Arial"/>
                <w:sz w:val="20"/>
                <w:szCs w:val="20"/>
              </w:rPr>
            </w:pPr>
            <w:r>
              <w:rPr>
                <w:rFonts w:ascii="Arial" w:hAnsi="Arial" w:cs="Arial"/>
                <w:sz w:val="20"/>
                <w:szCs w:val="20"/>
              </w:rPr>
              <w:t>Number of women whose well-being is expected to improve as a result of project activities</w:t>
            </w:r>
          </w:p>
        </w:tc>
        <w:tc>
          <w:tcPr>
            <w:tcW w:w="2211" w:type="dxa"/>
            <w:tcBorders>
              <w:top w:val="single" w:sz="4" w:space="0" w:color="auto"/>
              <w:right w:val="single" w:sz="4" w:space="0" w:color="auto"/>
            </w:tcBorders>
            <w:shd w:val="clear" w:color="auto" w:fill="auto"/>
            <w:vAlign w:val="center"/>
          </w:tcPr>
          <w:p w14:paraId="3EF928DD" w14:textId="77777777" w:rsidR="00F04DEE" w:rsidRPr="00F1151B" w:rsidRDefault="00F04DEE" w:rsidP="00D54A13">
            <w:pPr>
              <w:tabs>
                <w:tab w:val="left" w:pos="825"/>
              </w:tabs>
              <w:spacing w:before="40" w:after="40" w:line="360" w:lineRule="auto"/>
              <w:jc w:val="center"/>
              <w:rPr>
                <w:rFonts w:ascii="Arial" w:hAnsi="Arial" w:cs="Arial"/>
                <w:sz w:val="20"/>
                <w:szCs w:val="20"/>
                <w:lang w:eastAsia="zh-CN"/>
              </w:rPr>
            </w:pPr>
            <w:r>
              <w:rPr>
                <w:rFonts w:ascii="Arial" w:hAnsi="Arial" w:cs="Arial" w:hint="eastAsia"/>
                <w:sz w:val="20"/>
                <w:szCs w:val="20"/>
                <w:lang w:eastAsia="zh-CN"/>
              </w:rPr>
              <w:t>10,654</w:t>
            </w:r>
          </w:p>
        </w:tc>
        <w:tc>
          <w:tcPr>
            <w:tcW w:w="1134" w:type="dxa"/>
            <w:tcBorders>
              <w:top w:val="single" w:sz="4" w:space="0" w:color="auto"/>
              <w:left w:val="single" w:sz="4" w:space="0" w:color="auto"/>
            </w:tcBorders>
            <w:vAlign w:val="center"/>
          </w:tcPr>
          <w:p w14:paraId="77A1788E" w14:textId="77777777" w:rsidR="00F04DEE" w:rsidRDefault="00F04DEE">
            <w:pPr>
              <w:tabs>
                <w:tab w:val="left" w:pos="825"/>
              </w:tabs>
              <w:spacing w:before="40" w:after="40" w:line="360" w:lineRule="auto"/>
              <w:jc w:val="center"/>
              <w:rPr>
                <w:rFonts w:ascii="Arial" w:hAnsi="Arial" w:cs="Arial"/>
                <w:sz w:val="20"/>
                <w:szCs w:val="20"/>
              </w:rPr>
            </w:pPr>
            <w:r>
              <w:rPr>
                <w:rFonts w:ascii="Arial" w:hAnsi="Arial" w:cs="Arial" w:hint="eastAsia"/>
                <w:sz w:val="20"/>
                <w:szCs w:val="20"/>
                <w:lang w:eastAsia="zh-CN"/>
              </w:rPr>
              <w:t>2.3</w:t>
            </w:r>
          </w:p>
        </w:tc>
      </w:tr>
      <w:tr w:rsidR="00047139" w14:paraId="1AC39324" w14:textId="77777777">
        <w:trPr>
          <w:cantSplit/>
          <w:trHeight w:val="864"/>
          <w:jc w:val="center"/>
        </w:trPr>
        <w:tc>
          <w:tcPr>
            <w:tcW w:w="1255" w:type="dxa"/>
            <w:vMerge w:val="restart"/>
            <w:textDirection w:val="btLr"/>
            <w:vAlign w:val="center"/>
          </w:tcPr>
          <w:p w14:paraId="3551FF1E" w14:textId="77777777" w:rsidR="00047139" w:rsidRDefault="00FB6797">
            <w:pPr>
              <w:tabs>
                <w:tab w:val="left" w:pos="825"/>
              </w:tabs>
              <w:spacing w:before="40" w:after="40" w:line="360" w:lineRule="auto"/>
              <w:ind w:left="113" w:right="113"/>
              <w:jc w:val="center"/>
              <w:rPr>
                <w:rFonts w:ascii="Arial" w:hAnsi="Arial" w:cs="Arial"/>
                <w:sz w:val="20"/>
                <w:szCs w:val="20"/>
              </w:rPr>
            </w:pPr>
            <w:r>
              <w:rPr>
                <w:rFonts w:ascii="Arial" w:hAnsi="Arial" w:cs="Arial"/>
                <w:sz w:val="20"/>
                <w:szCs w:val="20"/>
              </w:rPr>
              <w:lastRenderedPageBreak/>
              <w:t>Biodiversity conservation</w:t>
            </w:r>
          </w:p>
        </w:tc>
        <w:tc>
          <w:tcPr>
            <w:tcW w:w="4931" w:type="dxa"/>
          </w:tcPr>
          <w:p w14:paraId="25B4F79E" w14:textId="77777777" w:rsidR="00047139" w:rsidRDefault="00FB6797">
            <w:pPr>
              <w:tabs>
                <w:tab w:val="left" w:pos="825"/>
              </w:tabs>
              <w:spacing w:before="40" w:after="40" w:line="360" w:lineRule="auto"/>
              <w:rPr>
                <w:rFonts w:ascii="Arial" w:hAnsi="Arial" w:cs="Arial"/>
                <w:sz w:val="20"/>
                <w:szCs w:val="20"/>
              </w:rPr>
            </w:pPr>
            <w:r>
              <w:rPr>
                <w:rFonts w:ascii="Arial" w:hAnsi="Arial" w:cs="Arial"/>
                <w:sz w:val="20"/>
                <w:szCs w:val="20"/>
              </w:rPr>
              <w:t>Expected change in the number of hectares managed significantly better by the project for biodiversity conservation,</w:t>
            </w:r>
            <w:r>
              <w:rPr>
                <w:rFonts w:ascii="Arial" w:hAnsi="Arial" w:cs="Arial"/>
                <w:sz w:val="20"/>
                <w:szCs w:val="20"/>
                <w:vertAlign w:val="superscript"/>
              </w:rPr>
              <w:footnoteReference w:id="9"/>
            </w:r>
            <w:r>
              <w:rPr>
                <w:rFonts w:ascii="Arial" w:hAnsi="Arial" w:cs="Arial"/>
                <w:sz w:val="20"/>
                <w:szCs w:val="20"/>
              </w:rPr>
              <w:t xml:space="preserve"> measured against the without-project scenario</w:t>
            </w:r>
          </w:p>
        </w:tc>
        <w:tc>
          <w:tcPr>
            <w:tcW w:w="2211" w:type="dxa"/>
            <w:tcBorders>
              <w:right w:val="single" w:sz="4" w:space="0" w:color="auto"/>
            </w:tcBorders>
            <w:vAlign w:val="center"/>
          </w:tcPr>
          <w:p w14:paraId="2A8C3A72" w14:textId="77777777" w:rsidR="00047139" w:rsidRDefault="00F04DEE">
            <w:pPr>
              <w:tabs>
                <w:tab w:val="left" w:pos="825"/>
              </w:tabs>
              <w:spacing w:before="40" w:after="40" w:line="360" w:lineRule="auto"/>
              <w:jc w:val="center"/>
              <w:rPr>
                <w:rFonts w:ascii="Arial" w:hAnsi="Arial" w:cs="Arial"/>
                <w:sz w:val="20"/>
                <w:szCs w:val="20"/>
                <w:lang w:eastAsia="zh-CN"/>
              </w:rPr>
            </w:pPr>
            <w:r>
              <w:rPr>
                <w:rFonts w:ascii="Arial" w:hAnsi="Arial" w:cs="Arial" w:hint="eastAsia"/>
                <w:sz w:val="20"/>
                <w:szCs w:val="20"/>
                <w:lang w:eastAsia="zh-CN"/>
              </w:rPr>
              <w:t>23,720</w:t>
            </w:r>
          </w:p>
        </w:tc>
        <w:tc>
          <w:tcPr>
            <w:tcW w:w="1134" w:type="dxa"/>
            <w:tcBorders>
              <w:left w:val="single" w:sz="4" w:space="0" w:color="auto"/>
            </w:tcBorders>
            <w:vAlign w:val="center"/>
          </w:tcPr>
          <w:p w14:paraId="60AAFD48" w14:textId="77777777" w:rsidR="00047139" w:rsidRDefault="00FB6797">
            <w:pPr>
              <w:tabs>
                <w:tab w:val="left" w:pos="825"/>
              </w:tabs>
              <w:spacing w:before="40" w:after="40" w:line="360" w:lineRule="auto"/>
              <w:jc w:val="center"/>
              <w:rPr>
                <w:rFonts w:ascii="Arial" w:hAnsi="Arial" w:cs="Arial"/>
                <w:sz w:val="20"/>
                <w:szCs w:val="20"/>
              </w:rPr>
            </w:pPr>
            <w:r>
              <w:rPr>
                <w:rFonts w:ascii="Arial" w:hAnsi="Arial" w:cs="Arial" w:hint="eastAsia"/>
                <w:sz w:val="20"/>
                <w:szCs w:val="20"/>
                <w:lang w:eastAsia="zh-CN"/>
              </w:rPr>
              <w:t>5.2</w:t>
            </w:r>
          </w:p>
        </w:tc>
      </w:tr>
      <w:tr w:rsidR="00047139" w14:paraId="05042F69" w14:textId="77777777">
        <w:trPr>
          <w:trHeight w:val="771"/>
          <w:jc w:val="center"/>
        </w:trPr>
        <w:tc>
          <w:tcPr>
            <w:tcW w:w="1255" w:type="dxa"/>
            <w:vMerge/>
          </w:tcPr>
          <w:p w14:paraId="5BF099B4" w14:textId="77777777" w:rsidR="00047139" w:rsidRDefault="00047139">
            <w:pPr>
              <w:tabs>
                <w:tab w:val="left" w:pos="825"/>
              </w:tabs>
              <w:spacing w:before="40" w:after="40" w:line="360" w:lineRule="auto"/>
            </w:pPr>
          </w:p>
        </w:tc>
        <w:tc>
          <w:tcPr>
            <w:tcW w:w="4931" w:type="dxa"/>
          </w:tcPr>
          <w:p w14:paraId="38456F20" w14:textId="77777777" w:rsidR="00047139" w:rsidRDefault="00FB6797">
            <w:pPr>
              <w:tabs>
                <w:tab w:val="left" w:pos="825"/>
              </w:tabs>
              <w:spacing w:before="40" w:after="40" w:line="360" w:lineRule="auto"/>
              <w:rPr>
                <w:rFonts w:ascii="Arial" w:hAnsi="Arial" w:cs="Arial"/>
                <w:sz w:val="20"/>
                <w:szCs w:val="20"/>
              </w:rPr>
            </w:pPr>
            <w:r>
              <w:rPr>
                <w:rFonts w:ascii="Arial" w:hAnsi="Arial" w:cs="Arial"/>
                <w:sz w:val="20"/>
                <w:szCs w:val="20"/>
              </w:rPr>
              <w:t>Expected number of globally Critically Endangered or Endangered species</w:t>
            </w:r>
            <w:r>
              <w:rPr>
                <w:rFonts w:ascii="Arial" w:hAnsi="Arial" w:cs="Arial"/>
                <w:sz w:val="20"/>
                <w:szCs w:val="20"/>
                <w:vertAlign w:val="superscript"/>
              </w:rPr>
              <w:footnoteReference w:id="10"/>
            </w:r>
            <w:r>
              <w:rPr>
                <w:rFonts w:ascii="Arial" w:hAnsi="Arial" w:cs="Arial"/>
                <w:sz w:val="20"/>
                <w:szCs w:val="20"/>
              </w:rPr>
              <w:t xml:space="preserve"> benefiting from reduced threats as a result of project activities,</w:t>
            </w:r>
            <w:r>
              <w:rPr>
                <w:rFonts w:ascii="Arial" w:hAnsi="Arial" w:cs="Arial"/>
                <w:sz w:val="20"/>
                <w:szCs w:val="20"/>
                <w:vertAlign w:val="superscript"/>
              </w:rPr>
              <w:footnoteReference w:id="11"/>
            </w:r>
            <w:r>
              <w:rPr>
                <w:rFonts w:ascii="Arial" w:hAnsi="Arial" w:cs="Arial"/>
                <w:sz w:val="20"/>
                <w:szCs w:val="20"/>
              </w:rPr>
              <w:t xml:space="preserve"> measured against the without-project scenario</w:t>
            </w:r>
          </w:p>
        </w:tc>
        <w:tc>
          <w:tcPr>
            <w:tcW w:w="2211" w:type="dxa"/>
            <w:tcBorders>
              <w:right w:val="single" w:sz="4" w:space="0" w:color="auto"/>
            </w:tcBorders>
            <w:vAlign w:val="center"/>
          </w:tcPr>
          <w:p w14:paraId="5AC4E535" w14:textId="77777777" w:rsidR="00047139" w:rsidRDefault="00DB70F9">
            <w:pPr>
              <w:tabs>
                <w:tab w:val="left" w:pos="825"/>
              </w:tabs>
              <w:spacing w:before="40" w:after="40" w:line="360" w:lineRule="auto"/>
              <w:jc w:val="center"/>
              <w:rPr>
                <w:rFonts w:ascii="Arial" w:hAnsi="Arial" w:cs="Arial"/>
                <w:sz w:val="20"/>
                <w:szCs w:val="20"/>
                <w:lang w:eastAsia="zh-CN"/>
              </w:rPr>
            </w:pPr>
            <w:r>
              <w:rPr>
                <w:rFonts w:ascii="Arial" w:hAnsi="Arial" w:cs="Arial" w:hint="eastAsia"/>
                <w:sz w:val="20"/>
                <w:szCs w:val="20"/>
                <w:lang w:eastAsia="zh-CN"/>
              </w:rPr>
              <w:t>1</w:t>
            </w:r>
          </w:p>
        </w:tc>
        <w:tc>
          <w:tcPr>
            <w:tcW w:w="1134" w:type="dxa"/>
            <w:tcBorders>
              <w:left w:val="single" w:sz="4" w:space="0" w:color="auto"/>
            </w:tcBorders>
            <w:vAlign w:val="center"/>
          </w:tcPr>
          <w:p w14:paraId="4E9A0023" w14:textId="77777777" w:rsidR="00047139" w:rsidRDefault="00FB6797">
            <w:pPr>
              <w:tabs>
                <w:tab w:val="left" w:pos="825"/>
              </w:tabs>
              <w:spacing w:before="40" w:after="40" w:line="360" w:lineRule="auto"/>
              <w:jc w:val="center"/>
              <w:rPr>
                <w:rFonts w:ascii="Arial" w:hAnsi="Arial" w:cs="Arial"/>
                <w:sz w:val="20"/>
                <w:szCs w:val="20"/>
              </w:rPr>
            </w:pPr>
            <w:r>
              <w:rPr>
                <w:rFonts w:ascii="Arial" w:hAnsi="Arial" w:cs="Arial" w:hint="eastAsia"/>
                <w:sz w:val="20"/>
                <w:szCs w:val="20"/>
                <w:lang w:eastAsia="zh-CN"/>
              </w:rPr>
              <w:t>5.2</w:t>
            </w:r>
          </w:p>
        </w:tc>
      </w:tr>
    </w:tbl>
    <w:p w14:paraId="0C9B89D1" w14:textId="77777777" w:rsidR="00047139" w:rsidRDefault="00047139">
      <w:pPr>
        <w:tabs>
          <w:tab w:val="left" w:pos="825"/>
        </w:tabs>
        <w:spacing w:line="360" w:lineRule="auto"/>
        <w:sectPr w:rsidR="00047139">
          <w:pgSz w:w="12240" w:h="15840"/>
          <w:pgMar w:top="1440" w:right="1440" w:bottom="1440" w:left="1440" w:header="576" w:footer="288" w:gutter="0"/>
          <w:cols w:space="720"/>
          <w:docGrid w:linePitch="360"/>
        </w:sectPr>
      </w:pPr>
    </w:p>
    <w:p w14:paraId="4602D305" w14:textId="77777777" w:rsidR="00047139" w:rsidRDefault="00FB6797">
      <w:pPr>
        <w:pStyle w:val="1"/>
        <w:spacing w:line="360" w:lineRule="auto"/>
        <w:rPr>
          <w:rFonts w:hint="eastAsia"/>
        </w:rPr>
      </w:pPr>
      <w:bookmarkStart w:id="11" w:name="_Toc27224458"/>
      <w:r>
        <w:lastRenderedPageBreak/>
        <w:t>General</w:t>
      </w:r>
      <w:bookmarkEnd w:id="11"/>
    </w:p>
    <w:p w14:paraId="75663437" w14:textId="77777777" w:rsidR="00047139" w:rsidRDefault="00FB6797">
      <w:pPr>
        <w:pStyle w:val="2"/>
        <w:spacing w:line="360" w:lineRule="auto"/>
      </w:pPr>
      <w:bookmarkStart w:id="12" w:name="OLE_LINK4"/>
      <w:bookmarkStart w:id="13" w:name="_Toc27224459"/>
      <w:r>
        <w:t>Project Goals, Design and Long-Term Viability</w:t>
      </w:r>
      <w:bookmarkEnd w:id="12"/>
      <w:bookmarkEnd w:id="13"/>
      <w:r>
        <w:t xml:space="preserve"> </w:t>
      </w:r>
    </w:p>
    <w:p w14:paraId="6CEE142B" w14:textId="77777777" w:rsidR="00047139" w:rsidRDefault="00FB6797">
      <w:pPr>
        <w:pStyle w:val="3"/>
        <w:spacing w:line="360" w:lineRule="auto"/>
        <w:rPr>
          <w:color w:val="387C2B" w:themeColor="accent1"/>
        </w:rPr>
      </w:pPr>
      <w:r>
        <w:t xml:space="preserve">Summary Description of the Project </w:t>
      </w:r>
      <w:r>
        <w:rPr>
          <w:color w:val="387C2B" w:themeColor="accent1"/>
        </w:rPr>
        <w:t>(G1.2)</w:t>
      </w:r>
    </w:p>
    <w:p w14:paraId="0488AEEF" w14:textId="77777777" w:rsidR="003F3C28" w:rsidRDefault="00434561" w:rsidP="0038720A">
      <w:pPr>
        <w:autoSpaceDE w:val="0"/>
        <w:autoSpaceDN w:val="0"/>
        <w:adjustRightInd w:val="0"/>
        <w:spacing w:beforeLines="100" w:before="240" w:line="360" w:lineRule="auto"/>
        <w:jc w:val="both"/>
        <w:rPr>
          <w:rFonts w:ascii="Arial" w:hAnsi="Arial" w:cs="Arial"/>
          <w:sz w:val="20"/>
        </w:rPr>
      </w:pPr>
      <w:proofErr w:type="spellStart"/>
      <w:r>
        <w:rPr>
          <w:rFonts w:ascii="Arial" w:hAnsi="Arial" w:cs="Arial"/>
          <w:sz w:val="20"/>
          <w:szCs w:val="20"/>
        </w:rPr>
        <w:t>Liangdu</w:t>
      </w:r>
      <w:proofErr w:type="spellEnd"/>
      <w:r>
        <w:rPr>
          <w:rFonts w:ascii="Arial" w:eastAsia="宋体" w:hAnsi="Arial" w:cs="Arial" w:hint="eastAsia"/>
          <w:sz w:val="20"/>
          <w:lang w:eastAsia="zh-CN"/>
        </w:rPr>
        <w:t xml:space="preserve"> </w:t>
      </w:r>
      <w:r w:rsidR="00FB6797">
        <w:rPr>
          <w:rFonts w:ascii="Arial" w:eastAsia="宋体" w:hAnsi="Arial" w:cs="Arial"/>
          <w:sz w:val="20"/>
          <w:lang w:eastAsia="zh-CN"/>
        </w:rPr>
        <w:t>Af</w:t>
      </w:r>
      <w:r w:rsidR="00FB6797">
        <w:rPr>
          <w:rFonts w:ascii="Arial" w:eastAsia="宋体" w:hAnsi="Arial" w:cs="Arial" w:hint="eastAsia"/>
          <w:sz w:val="20"/>
          <w:lang w:eastAsia="zh-CN"/>
        </w:rPr>
        <w:t xml:space="preserve">forestation Project </w:t>
      </w:r>
      <w:r w:rsidR="00FB6797">
        <w:rPr>
          <w:rFonts w:ascii="Arial" w:hAnsi="Arial" w:cs="Arial"/>
          <w:sz w:val="20"/>
        </w:rPr>
        <w:t xml:space="preserve">(hereafter </w:t>
      </w:r>
      <w:r w:rsidR="005E61E9">
        <w:rPr>
          <w:rFonts w:ascii="Arial" w:hAnsi="Arial" w:cs="Arial"/>
          <w:sz w:val="20"/>
        </w:rPr>
        <w:t xml:space="preserve">refer to </w:t>
      </w:r>
      <w:r w:rsidR="00FB6797">
        <w:rPr>
          <w:rFonts w:ascii="Arial" w:hAnsi="Arial" w:cs="Arial"/>
          <w:sz w:val="20"/>
        </w:rPr>
        <w:t>as “the project”) is located in</w:t>
      </w:r>
      <w:r w:rsidR="00FB6797">
        <w:rPr>
          <w:rFonts w:ascii="Arial" w:eastAsia="宋体" w:hAnsi="Arial" w:cs="Arial" w:hint="eastAsia"/>
          <w:sz w:val="20"/>
          <w:lang w:eastAsia="zh-CN"/>
        </w:rPr>
        <w:t xml:space="preserve"> </w:t>
      </w:r>
      <w:proofErr w:type="spellStart"/>
      <w:r w:rsidR="00D54A13">
        <w:rPr>
          <w:rFonts w:ascii="Arial" w:eastAsia="宋体" w:hAnsi="Arial" w:cs="Arial"/>
          <w:sz w:val="20"/>
          <w:lang w:eastAsia="zh-CN"/>
        </w:rPr>
        <w:t>Liupanshui</w:t>
      </w:r>
      <w:proofErr w:type="spellEnd"/>
      <w:r w:rsidR="00065C38">
        <w:rPr>
          <w:rFonts w:ascii="Arial" w:eastAsia="宋体" w:hAnsi="Arial" w:cs="Arial"/>
          <w:sz w:val="20"/>
          <w:lang w:eastAsia="zh-CN"/>
        </w:rPr>
        <w:t xml:space="preserve"> City</w:t>
      </w:r>
      <w:r w:rsidR="008303D8">
        <w:rPr>
          <w:rFonts w:ascii="Arial" w:eastAsia="宋体" w:hAnsi="Arial" w:cs="Arial"/>
          <w:sz w:val="20"/>
          <w:lang w:eastAsia="zh-CN"/>
        </w:rPr>
        <w:t xml:space="preserve">, </w:t>
      </w:r>
      <w:r w:rsidR="00FB6797">
        <w:rPr>
          <w:rFonts w:ascii="Arial" w:eastAsia="宋体" w:hAnsi="Arial" w:cs="Arial" w:hint="eastAsia"/>
          <w:sz w:val="20"/>
          <w:lang w:eastAsia="zh-CN"/>
        </w:rPr>
        <w:t>Guizhou</w:t>
      </w:r>
      <w:r w:rsidR="00FB6797">
        <w:rPr>
          <w:rFonts w:ascii="Arial" w:hAnsi="Arial" w:cs="Arial"/>
          <w:sz w:val="20"/>
        </w:rPr>
        <w:t xml:space="preserve"> Province</w:t>
      </w:r>
      <w:r w:rsidR="00D346D1">
        <w:rPr>
          <w:rFonts w:ascii="Arial" w:hAnsi="Arial" w:cs="Arial"/>
          <w:sz w:val="20"/>
        </w:rPr>
        <w:t xml:space="preserve"> of </w:t>
      </w:r>
      <w:r w:rsidR="00FB6797">
        <w:rPr>
          <w:rFonts w:ascii="Arial" w:hAnsi="Arial" w:cs="Arial"/>
          <w:sz w:val="20"/>
        </w:rPr>
        <w:t>China</w:t>
      </w:r>
      <w:r w:rsidR="00D346D1">
        <w:rPr>
          <w:rFonts w:ascii="Arial" w:hAnsi="Arial" w:cs="Arial"/>
          <w:sz w:val="20"/>
        </w:rPr>
        <w:t>,</w:t>
      </w:r>
      <w:r w:rsidR="00D346D1" w:rsidRPr="00D346D1">
        <w:t xml:space="preserve"> </w:t>
      </w:r>
      <w:r w:rsidR="00C933BC">
        <w:rPr>
          <w:rFonts w:ascii="Arial" w:hAnsi="Arial" w:cs="Arial" w:hint="eastAsia"/>
          <w:sz w:val="20"/>
          <w:lang w:eastAsia="zh-CN"/>
        </w:rPr>
        <w:t>with the purpose of</w:t>
      </w:r>
      <w:r w:rsidR="00D346D1" w:rsidRPr="00D346D1">
        <w:rPr>
          <w:rFonts w:ascii="Arial" w:hAnsi="Arial" w:cs="Arial"/>
          <w:sz w:val="20"/>
        </w:rPr>
        <w:t xml:space="preserve"> </w:t>
      </w:r>
      <w:r w:rsidR="00C933BC" w:rsidRPr="00D346D1">
        <w:rPr>
          <w:rFonts w:ascii="Arial" w:hAnsi="Arial" w:cs="Arial"/>
          <w:sz w:val="20"/>
        </w:rPr>
        <w:t>increas</w:t>
      </w:r>
      <w:r w:rsidR="00C933BC">
        <w:rPr>
          <w:rFonts w:ascii="Arial" w:hAnsi="Arial" w:cs="Arial" w:hint="eastAsia"/>
          <w:sz w:val="20"/>
          <w:lang w:eastAsia="zh-CN"/>
        </w:rPr>
        <w:t>ing</w:t>
      </w:r>
      <w:r w:rsidR="00C933BC" w:rsidRPr="00D346D1">
        <w:rPr>
          <w:rFonts w:ascii="Arial" w:hAnsi="Arial" w:cs="Arial"/>
          <w:sz w:val="20"/>
        </w:rPr>
        <w:t xml:space="preserve"> </w:t>
      </w:r>
      <w:r w:rsidR="00D346D1" w:rsidRPr="00D346D1">
        <w:rPr>
          <w:rFonts w:ascii="Arial" w:hAnsi="Arial" w:cs="Arial"/>
          <w:sz w:val="20"/>
        </w:rPr>
        <w:t xml:space="preserve">carbon sequestration and </w:t>
      </w:r>
      <w:r w:rsidR="00C933BC" w:rsidRPr="00D346D1">
        <w:rPr>
          <w:rFonts w:ascii="Arial" w:hAnsi="Arial" w:cs="Arial"/>
          <w:sz w:val="20"/>
        </w:rPr>
        <w:t>contribut</w:t>
      </w:r>
      <w:r w:rsidR="00C933BC">
        <w:rPr>
          <w:rFonts w:ascii="Arial" w:hAnsi="Arial" w:cs="Arial" w:hint="eastAsia"/>
          <w:sz w:val="20"/>
          <w:lang w:eastAsia="zh-CN"/>
        </w:rPr>
        <w:t>ion</w:t>
      </w:r>
      <w:r w:rsidR="00C933BC" w:rsidRPr="00D346D1">
        <w:rPr>
          <w:rFonts w:ascii="Arial" w:hAnsi="Arial" w:cs="Arial"/>
          <w:sz w:val="20"/>
        </w:rPr>
        <w:t xml:space="preserve"> </w:t>
      </w:r>
      <w:r w:rsidR="00D346D1" w:rsidRPr="00D346D1">
        <w:rPr>
          <w:rFonts w:ascii="Arial" w:hAnsi="Arial" w:cs="Arial"/>
          <w:sz w:val="20"/>
        </w:rPr>
        <w:t>to local sustainable development by planting trees on the barren lands.</w:t>
      </w:r>
    </w:p>
    <w:p w14:paraId="0AABBD4D" w14:textId="77777777" w:rsidR="003F3C28" w:rsidRDefault="00065C38" w:rsidP="0038720A">
      <w:pPr>
        <w:pStyle w:val="Default"/>
        <w:spacing w:beforeLines="50" w:before="120" w:line="360" w:lineRule="auto"/>
        <w:jc w:val="both"/>
        <w:rPr>
          <w:rFonts w:ascii="Arial" w:eastAsia="宋体" w:hAnsi="Arial" w:cs="Arial"/>
          <w:sz w:val="20"/>
          <w:szCs w:val="20"/>
          <w:lang w:val="en-GB"/>
        </w:rPr>
      </w:pPr>
      <w:r>
        <w:rPr>
          <w:rFonts w:ascii="Arial" w:eastAsia="宋体" w:hAnsi="Arial" w:cs="Arial"/>
          <w:sz w:val="20"/>
          <w:szCs w:val="20"/>
          <w:lang w:val="en-GB"/>
        </w:rPr>
        <w:t>23,720</w:t>
      </w:r>
      <w:r w:rsidR="00FB6797">
        <w:rPr>
          <w:rFonts w:ascii="Arial" w:eastAsia="宋体" w:hAnsi="Arial" w:cs="Arial"/>
          <w:sz w:val="20"/>
          <w:szCs w:val="20"/>
          <w:lang w:val="en-GB"/>
        </w:rPr>
        <w:t xml:space="preserve"> </w:t>
      </w:r>
      <w:r w:rsidR="00FB6797">
        <w:rPr>
          <w:rFonts w:ascii="Arial" w:eastAsia="宋体" w:hAnsi="Arial" w:cs="Arial" w:hint="eastAsia"/>
          <w:sz w:val="20"/>
          <w:szCs w:val="20"/>
          <w:lang w:val="en-GB"/>
        </w:rPr>
        <w:t>ha</w:t>
      </w:r>
      <w:r w:rsidR="00FB6797">
        <w:rPr>
          <w:rFonts w:ascii="Arial" w:eastAsia="宋体" w:hAnsi="Arial" w:cs="Arial"/>
          <w:sz w:val="20"/>
          <w:szCs w:val="20"/>
          <w:lang w:val="en-GB"/>
        </w:rPr>
        <w:t xml:space="preserve"> </w:t>
      </w:r>
      <w:r w:rsidR="00D346D1" w:rsidRPr="00D346D1">
        <w:rPr>
          <w:rFonts w:ascii="Arial" w:eastAsia="宋体" w:hAnsi="Arial" w:cs="Arial"/>
          <w:sz w:val="20"/>
          <w:szCs w:val="20"/>
          <w:lang w:val="en-GB"/>
        </w:rPr>
        <w:t>(</w:t>
      </w:r>
      <w:r>
        <w:rPr>
          <w:rFonts w:ascii="Arial" w:eastAsia="宋体" w:hAnsi="Arial" w:cs="Arial"/>
          <w:sz w:val="20"/>
          <w:szCs w:val="20"/>
          <w:lang w:val="en-GB"/>
        </w:rPr>
        <w:t>355,800</w:t>
      </w:r>
      <w:r w:rsidR="00D346D1" w:rsidRPr="00D346D1">
        <w:rPr>
          <w:rFonts w:ascii="Arial" w:eastAsia="宋体" w:hAnsi="Arial" w:cs="Arial"/>
          <w:sz w:val="20"/>
          <w:szCs w:val="20"/>
          <w:lang w:val="en-GB"/>
        </w:rPr>
        <w:t xml:space="preserve"> Mu</w:t>
      </w:r>
      <w:r w:rsidR="00D346D1">
        <w:rPr>
          <w:rStyle w:val="af5"/>
          <w:rFonts w:ascii="Arial" w:eastAsia="宋体" w:hAnsi="Arial" w:cs="Arial"/>
          <w:sz w:val="20"/>
          <w:szCs w:val="20"/>
          <w:lang w:val="en-GB"/>
        </w:rPr>
        <w:footnoteReference w:id="12"/>
      </w:r>
      <w:r w:rsidR="00D346D1" w:rsidRPr="00D346D1">
        <w:rPr>
          <w:rFonts w:ascii="Arial" w:eastAsia="宋体" w:hAnsi="Arial" w:cs="Arial"/>
          <w:sz w:val="20"/>
          <w:szCs w:val="20"/>
          <w:lang w:val="en-GB"/>
        </w:rPr>
        <w:t>)</w:t>
      </w:r>
      <w:r w:rsidR="00C12C5F">
        <w:rPr>
          <w:rFonts w:ascii="Arial" w:eastAsia="宋体" w:hAnsi="Arial" w:cs="Arial" w:hint="eastAsia"/>
          <w:sz w:val="20"/>
          <w:szCs w:val="20"/>
          <w:lang w:val="en-GB"/>
        </w:rPr>
        <w:t xml:space="preserve"> </w:t>
      </w:r>
      <w:r w:rsidR="00FB6797">
        <w:rPr>
          <w:rFonts w:ascii="Arial" w:eastAsia="宋体" w:hAnsi="Arial" w:cs="Arial"/>
          <w:sz w:val="20"/>
          <w:szCs w:val="20"/>
          <w:lang w:val="en-GB"/>
        </w:rPr>
        <w:t xml:space="preserve">of forest </w:t>
      </w:r>
      <w:r w:rsidR="00FB6797">
        <w:rPr>
          <w:rFonts w:ascii="Arial" w:eastAsia="宋体" w:hAnsi="Arial" w:cs="Arial" w:hint="eastAsia"/>
          <w:sz w:val="20"/>
          <w:szCs w:val="20"/>
          <w:lang w:val="en-GB"/>
        </w:rPr>
        <w:t>was</w:t>
      </w:r>
      <w:r w:rsidR="00FB6797">
        <w:rPr>
          <w:rFonts w:ascii="Arial" w:eastAsia="宋体" w:hAnsi="Arial" w:cs="Arial"/>
          <w:sz w:val="20"/>
          <w:szCs w:val="20"/>
          <w:lang w:val="en-GB"/>
        </w:rPr>
        <w:t xml:space="preserve"> </w:t>
      </w:r>
      <w:r w:rsidR="00080483">
        <w:rPr>
          <w:rFonts w:ascii="Arial" w:eastAsia="宋体" w:hAnsi="Arial" w:cs="Arial"/>
          <w:sz w:val="20"/>
          <w:szCs w:val="20"/>
          <w:lang w:val="en-GB"/>
        </w:rPr>
        <w:t>planted on</w:t>
      </w:r>
      <w:r w:rsidR="00FB6797">
        <w:rPr>
          <w:rFonts w:ascii="Arial" w:eastAsia="宋体" w:hAnsi="Arial" w:cs="Arial"/>
          <w:sz w:val="20"/>
          <w:szCs w:val="20"/>
          <w:lang w:val="en-GB"/>
        </w:rPr>
        <w:t xml:space="preserve"> </w:t>
      </w:r>
      <w:r w:rsidR="0094712F">
        <w:rPr>
          <w:rFonts w:ascii="Arial" w:eastAsia="宋体" w:hAnsi="Arial" w:cs="Arial"/>
          <w:sz w:val="20"/>
          <w:szCs w:val="20"/>
          <w:lang w:val="en-GB"/>
        </w:rPr>
        <w:t>b</w:t>
      </w:r>
      <w:r w:rsidR="0094712F" w:rsidRPr="0094712F">
        <w:rPr>
          <w:rFonts w:ascii="Arial" w:eastAsia="宋体" w:hAnsi="Arial" w:cs="Arial"/>
          <w:sz w:val="20"/>
          <w:szCs w:val="20"/>
          <w:lang w:val="en-GB"/>
        </w:rPr>
        <w:t xml:space="preserve">arren hill and </w:t>
      </w:r>
      <w:r w:rsidR="00FB6797">
        <w:rPr>
          <w:rFonts w:ascii="Arial" w:eastAsia="宋体" w:hAnsi="Arial" w:cs="Arial"/>
          <w:sz w:val="20"/>
          <w:szCs w:val="20"/>
          <w:lang w:val="en-GB"/>
        </w:rPr>
        <w:t xml:space="preserve">degraded lands in </w:t>
      </w:r>
      <w:proofErr w:type="spellStart"/>
      <w:r w:rsidR="00D54A13">
        <w:rPr>
          <w:rFonts w:ascii="Arial" w:eastAsia="宋体" w:hAnsi="Arial" w:cs="Arial"/>
          <w:sz w:val="20"/>
          <w:szCs w:val="20"/>
          <w:lang w:val="en-GB"/>
        </w:rPr>
        <w:t>Liupanshui</w:t>
      </w:r>
      <w:proofErr w:type="spellEnd"/>
      <w:r>
        <w:rPr>
          <w:rFonts w:ascii="Arial" w:eastAsia="宋体" w:hAnsi="Arial" w:cs="Arial"/>
          <w:sz w:val="20"/>
          <w:szCs w:val="20"/>
          <w:lang w:val="en-GB"/>
        </w:rPr>
        <w:t xml:space="preserve"> City</w:t>
      </w:r>
      <w:r w:rsidR="0094712F">
        <w:rPr>
          <w:rFonts w:ascii="Arial" w:eastAsia="宋体" w:hAnsi="Arial" w:cs="Arial"/>
          <w:sz w:val="20"/>
        </w:rPr>
        <w:t xml:space="preserve"> </w:t>
      </w:r>
      <w:r w:rsidR="0094712F" w:rsidRPr="0094712F">
        <w:rPr>
          <w:rFonts w:ascii="Arial" w:eastAsia="宋体" w:hAnsi="Arial" w:cs="Arial"/>
          <w:sz w:val="20"/>
        </w:rPr>
        <w:t>which is poor sustainable ecological environment and karst rocky desertification</w:t>
      </w:r>
      <w:r w:rsidR="00D346D1">
        <w:rPr>
          <w:rFonts w:ascii="Arial" w:eastAsia="宋体" w:hAnsi="Arial" w:cs="Arial"/>
          <w:sz w:val="20"/>
        </w:rPr>
        <w:t xml:space="preserve">, including </w:t>
      </w:r>
      <w:r w:rsidR="00DD0705">
        <w:rPr>
          <w:rFonts w:ascii="Arial" w:eastAsia="宋体" w:hAnsi="Arial" w:cs="Arial" w:hint="eastAsia"/>
          <w:sz w:val="20"/>
        </w:rPr>
        <w:t>1 district and 2</w:t>
      </w:r>
      <w:r w:rsidR="004E7635">
        <w:rPr>
          <w:rFonts w:ascii="Arial" w:eastAsia="宋体" w:hAnsi="Arial" w:cs="Arial"/>
          <w:sz w:val="20"/>
        </w:rPr>
        <w:t xml:space="preserve"> </w:t>
      </w:r>
      <w:r w:rsidR="00D346D1">
        <w:rPr>
          <w:rFonts w:ascii="Arial" w:eastAsia="宋体" w:hAnsi="Arial" w:cs="Arial"/>
          <w:sz w:val="20"/>
        </w:rPr>
        <w:t xml:space="preserve">counties: </w:t>
      </w:r>
      <w:proofErr w:type="spellStart"/>
      <w:r>
        <w:rPr>
          <w:rFonts w:ascii="Arial" w:eastAsia="宋体" w:hAnsi="Arial" w:cs="Arial" w:hint="eastAsia"/>
          <w:sz w:val="20"/>
        </w:rPr>
        <w:t>Shuicheng</w:t>
      </w:r>
      <w:proofErr w:type="spellEnd"/>
      <w:r w:rsidR="008F1D60">
        <w:rPr>
          <w:rFonts w:ascii="Arial" w:eastAsia="宋体" w:hAnsi="Arial" w:cs="Arial" w:hint="eastAsia"/>
          <w:sz w:val="20"/>
        </w:rPr>
        <w:t xml:space="preserve"> County, </w:t>
      </w:r>
      <w:proofErr w:type="spellStart"/>
      <w:r>
        <w:rPr>
          <w:rFonts w:ascii="Arial" w:eastAsia="宋体" w:hAnsi="Arial" w:cs="Arial" w:hint="eastAsia"/>
          <w:sz w:val="20"/>
        </w:rPr>
        <w:t>Panxian</w:t>
      </w:r>
      <w:proofErr w:type="spellEnd"/>
      <w:r w:rsidR="008F1D60">
        <w:rPr>
          <w:rFonts w:ascii="Arial" w:eastAsia="宋体" w:hAnsi="Arial" w:cs="Arial" w:hint="eastAsia"/>
          <w:sz w:val="20"/>
        </w:rPr>
        <w:t xml:space="preserve"> County</w:t>
      </w:r>
      <w:r w:rsidR="008F1D60">
        <w:rPr>
          <w:rFonts w:ascii="Arial" w:eastAsia="宋体" w:hAnsi="Arial" w:cs="Arial"/>
          <w:sz w:val="20"/>
        </w:rPr>
        <w:t xml:space="preserve">, </w:t>
      </w:r>
      <w:proofErr w:type="spellStart"/>
      <w:r w:rsidRPr="00065C38">
        <w:rPr>
          <w:rFonts w:ascii="Arial" w:eastAsia="宋体" w:hAnsi="Arial" w:cs="Arial"/>
          <w:sz w:val="20"/>
        </w:rPr>
        <w:t>Liuzhi</w:t>
      </w:r>
      <w:proofErr w:type="spellEnd"/>
      <w:r w:rsidRPr="00065C38">
        <w:rPr>
          <w:rFonts w:ascii="Arial" w:eastAsia="宋体" w:hAnsi="Arial" w:cs="Arial"/>
          <w:sz w:val="20"/>
        </w:rPr>
        <w:t xml:space="preserve"> Special District</w:t>
      </w:r>
      <w:r w:rsidR="00FB6797">
        <w:rPr>
          <w:rFonts w:ascii="Arial" w:eastAsia="宋体" w:hAnsi="Arial" w:cs="Arial" w:hint="eastAsia"/>
          <w:sz w:val="20"/>
          <w:szCs w:val="20"/>
          <w:lang w:val="en-GB"/>
        </w:rPr>
        <w:t>.</w:t>
      </w:r>
      <w:r w:rsidR="00D346D1" w:rsidRPr="00D346D1">
        <w:t xml:space="preserve"> </w:t>
      </w:r>
      <w:bookmarkStart w:id="14" w:name="OLE_LINK35"/>
      <w:r w:rsidR="00D346D1" w:rsidRPr="00D346D1">
        <w:rPr>
          <w:rFonts w:ascii="Arial" w:eastAsia="宋体" w:hAnsi="Arial" w:cs="Arial"/>
          <w:sz w:val="20"/>
          <w:szCs w:val="20"/>
          <w:lang w:val="en-GB"/>
        </w:rPr>
        <w:t>All the project sites were previously barren land</w:t>
      </w:r>
      <w:r w:rsidR="005E61E9">
        <w:rPr>
          <w:rFonts w:ascii="Arial" w:eastAsia="宋体" w:hAnsi="Arial" w:cs="Arial"/>
          <w:sz w:val="20"/>
          <w:szCs w:val="20"/>
          <w:lang w:val="en-GB"/>
        </w:rPr>
        <w:t>s</w:t>
      </w:r>
      <w:r w:rsidR="00D346D1" w:rsidRPr="00D346D1">
        <w:rPr>
          <w:rFonts w:ascii="Arial" w:eastAsia="宋体" w:hAnsi="Arial" w:cs="Arial"/>
          <w:sz w:val="20"/>
          <w:szCs w:val="20"/>
          <w:lang w:val="en-GB"/>
        </w:rPr>
        <w:t>. There is no natural renewal and reforestation before the project.</w:t>
      </w:r>
      <w:bookmarkEnd w:id="14"/>
    </w:p>
    <w:p w14:paraId="7989E878" w14:textId="77777777" w:rsidR="0094712F" w:rsidRPr="0094712F" w:rsidRDefault="0094712F" w:rsidP="0038720A">
      <w:pPr>
        <w:pStyle w:val="Default"/>
        <w:spacing w:beforeLines="100" w:before="240" w:line="360" w:lineRule="auto"/>
        <w:jc w:val="both"/>
        <w:rPr>
          <w:rFonts w:ascii="Arial" w:eastAsia="宋体" w:hAnsi="Arial" w:cs="Arial"/>
          <w:sz w:val="20"/>
          <w:szCs w:val="20"/>
        </w:rPr>
      </w:pPr>
      <w:r w:rsidRPr="0094712F">
        <w:rPr>
          <w:rFonts w:ascii="Arial" w:eastAsia="宋体" w:hAnsi="Arial" w:cs="Arial"/>
          <w:sz w:val="20"/>
          <w:szCs w:val="20"/>
        </w:rPr>
        <w:t>The project activity aims to:</w:t>
      </w:r>
    </w:p>
    <w:p w14:paraId="3AA837F5" w14:textId="77777777" w:rsidR="0094712F" w:rsidRPr="0094712F" w:rsidRDefault="0094712F" w:rsidP="0038720A">
      <w:pPr>
        <w:pStyle w:val="Default"/>
        <w:spacing w:beforeLines="100" w:before="240" w:line="360" w:lineRule="auto"/>
        <w:jc w:val="both"/>
        <w:rPr>
          <w:rFonts w:ascii="Arial" w:eastAsia="宋体" w:hAnsi="Arial" w:cs="Arial"/>
          <w:sz w:val="20"/>
          <w:szCs w:val="20"/>
        </w:rPr>
      </w:pPr>
      <w:r w:rsidRPr="0094712F">
        <w:rPr>
          <w:rFonts w:ascii="Arial" w:eastAsia="宋体" w:hAnsi="Arial" w:cs="Arial"/>
          <w:sz w:val="20"/>
          <w:szCs w:val="20"/>
        </w:rPr>
        <w:t>-</w:t>
      </w:r>
      <w:r w:rsidRPr="0094712F">
        <w:rPr>
          <w:rFonts w:ascii="Arial" w:eastAsia="宋体" w:hAnsi="Arial" w:cs="Arial"/>
          <w:sz w:val="20"/>
          <w:szCs w:val="20"/>
        </w:rPr>
        <w:tab/>
        <w:t>Sequester greenhouse gas and mitigate climate change;</w:t>
      </w:r>
    </w:p>
    <w:p w14:paraId="62778F4A" w14:textId="77777777" w:rsidR="0094712F" w:rsidRPr="0094712F" w:rsidRDefault="0094712F" w:rsidP="0038720A">
      <w:pPr>
        <w:pStyle w:val="Default"/>
        <w:spacing w:beforeLines="100" w:before="240" w:line="360" w:lineRule="auto"/>
        <w:jc w:val="both"/>
        <w:rPr>
          <w:rFonts w:ascii="Arial" w:eastAsia="宋体" w:hAnsi="Arial" w:cs="Arial"/>
          <w:sz w:val="20"/>
          <w:szCs w:val="20"/>
        </w:rPr>
      </w:pPr>
      <w:r w:rsidRPr="0094712F">
        <w:rPr>
          <w:rFonts w:ascii="Arial" w:eastAsia="宋体" w:hAnsi="Arial" w:cs="Arial"/>
          <w:sz w:val="20"/>
          <w:szCs w:val="20"/>
        </w:rPr>
        <w:t>-</w:t>
      </w:r>
      <w:r w:rsidRPr="0094712F">
        <w:rPr>
          <w:rFonts w:ascii="Arial" w:eastAsia="宋体" w:hAnsi="Arial" w:cs="Arial"/>
          <w:sz w:val="20"/>
          <w:szCs w:val="20"/>
        </w:rPr>
        <w:tab/>
        <w:t>Enhance biodiversity conservation by increasing the connectivity of forests;</w:t>
      </w:r>
    </w:p>
    <w:p w14:paraId="1FC0E932" w14:textId="77777777" w:rsidR="0094712F" w:rsidRPr="0094712F" w:rsidRDefault="0094712F" w:rsidP="0038720A">
      <w:pPr>
        <w:pStyle w:val="Default"/>
        <w:spacing w:beforeLines="100" w:before="240" w:line="360" w:lineRule="auto"/>
        <w:jc w:val="both"/>
        <w:rPr>
          <w:rFonts w:ascii="Arial" w:eastAsia="宋体" w:hAnsi="Arial" w:cs="Arial"/>
          <w:sz w:val="20"/>
          <w:szCs w:val="20"/>
        </w:rPr>
      </w:pPr>
      <w:r w:rsidRPr="0094712F">
        <w:rPr>
          <w:rFonts w:ascii="Arial" w:eastAsia="宋体" w:hAnsi="Arial" w:cs="Arial"/>
          <w:sz w:val="20"/>
          <w:szCs w:val="20"/>
        </w:rPr>
        <w:t>-</w:t>
      </w:r>
      <w:r w:rsidRPr="0094712F">
        <w:rPr>
          <w:rFonts w:ascii="Arial" w:eastAsia="宋体" w:hAnsi="Arial" w:cs="Arial"/>
          <w:sz w:val="20"/>
          <w:szCs w:val="20"/>
        </w:rPr>
        <w:tab/>
        <w:t>Improve soil and water conservation in the Karst region;</w:t>
      </w:r>
    </w:p>
    <w:p w14:paraId="46BED870" w14:textId="77777777" w:rsidR="0094712F" w:rsidRDefault="0094712F" w:rsidP="0038720A">
      <w:pPr>
        <w:pStyle w:val="Default"/>
        <w:spacing w:beforeLines="100" w:before="240" w:line="360" w:lineRule="auto"/>
        <w:jc w:val="both"/>
        <w:rPr>
          <w:rFonts w:ascii="Arial" w:eastAsia="宋体" w:hAnsi="Arial" w:cs="Arial"/>
          <w:sz w:val="20"/>
          <w:szCs w:val="20"/>
        </w:rPr>
      </w:pPr>
      <w:r w:rsidRPr="0094712F">
        <w:rPr>
          <w:rFonts w:ascii="Arial" w:eastAsia="宋体" w:hAnsi="Arial" w:cs="Arial"/>
          <w:sz w:val="20"/>
          <w:szCs w:val="20"/>
        </w:rPr>
        <w:t>-</w:t>
      </w:r>
      <w:r w:rsidRPr="0094712F">
        <w:rPr>
          <w:rFonts w:ascii="Arial" w:eastAsia="宋体" w:hAnsi="Arial" w:cs="Arial"/>
          <w:sz w:val="20"/>
          <w:szCs w:val="20"/>
        </w:rPr>
        <w:tab/>
        <w:t>Generate income and job opportunities for local communities.</w:t>
      </w:r>
    </w:p>
    <w:p w14:paraId="22822026" w14:textId="77777777" w:rsidR="00047139" w:rsidRDefault="0094712F" w:rsidP="0038720A">
      <w:pPr>
        <w:autoSpaceDE w:val="0"/>
        <w:autoSpaceDN w:val="0"/>
        <w:adjustRightInd w:val="0"/>
        <w:spacing w:beforeLines="100" w:before="240" w:after="200" w:line="360" w:lineRule="auto"/>
        <w:jc w:val="both"/>
        <w:rPr>
          <w:rFonts w:ascii="Arial" w:eastAsia="宋体" w:hAnsi="Arial" w:cs="Arial"/>
          <w:color w:val="000000"/>
          <w:sz w:val="20"/>
          <w:lang w:eastAsia="zh-CN"/>
        </w:rPr>
      </w:pPr>
      <w:r w:rsidRPr="0094712F">
        <w:rPr>
          <w:rFonts w:ascii="ArialMT" w:hAnsi="ArialMT" w:cs="ArialMT"/>
          <w:sz w:val="20"/>
          <w:szCs w:val="20"/>
          <w:lang w:eastAsia="zh-CN"/>
        </w:rPr>
        <w:t>There is no natural renewal and reforestation before the project, and all sites were covered by the barren hill</w:t>
      </w:r>
      <w:r>
        <w:rPr>
          <w:rFonts w:ascii="ArialMT" w:hAnsi="ArialMT" w:cs="ArialMT"/>
          <w:sz w:val="20"/>
          <w:szCs w:val="20"/>
          <w:lang w:eastAsia="zh-CN"/>
        </w:rPr>
        <w:t xml:space="preserve"> and </w:t>
      </w:r>
      <w:r>
        <w:rPr>
          <w:rFonts w:ascii="Arial" w:eastAsia="宋体" w:hAnsi="Arial" w:cs="Arial"/>
          <w:sz w:val="20"/>
          <w:szCs w:val="20"/>
          <w:lang w:val="en-GB"/>
        </w:rPr>
        <w:t>degraded lands</w:t>
      </w:r>
      <w:r w:rsidRPr="0094712F">
        <w:rPr>
          <w:rFonts w:ascii="ArialMT" w:hAnsi="ArialMT" w:cs="ArialMT"/>
          <w:sz w:val="20"/>
          <w:szCs w:val="20"/>
          <w:lang w:eastAsia="zh-CN"/>
        </w:rPr>
        <w:t>. The main objective specie</w:t>
      </w:r>
      <w:r w:rsidR="00BF2C56">
        <w:rPr>
          <w:rFonts w:ascii="ArialMT" w:hAnsi="ArialMT" w:cs="ArialMT"/>
          <w:sz w:val="20"/>
          <w:szCs w:val="20"/>
          <w:lang w:eastAsia="zh-CN"/>
        </w:rPr>
        <w:t>s</w:t>
      </w:r>
      <w:r w:rsidRPr="0094712F">
        <w:rPr>
          <w:rFonts w:ascii="ArialMT" w:hAnsi="ArialMT" w:cs="ArialMT"/>
          <w:sz w:val="20"/>
          <w:szCs w:val="20"/>
          <w:lang w:eastAsia="zh-CN"/>
        </w:rPr>
        <w:t xml:space="preserve"> </w:t>
      </w:r>
      <w:r w:rsidR="005E61E9">
        <w:rPr>
          <w:rFonts w:ascii="ArialMT" w:hAnsi="ArialMT" w:cs="ArialMT"/>
          <w:sz w:val="20"/>
          <w:szCs w:val="20"/>
          <w:lang w:eastAsia="zh-CN"/>
        </w:rPr>
        <w:t>are</w:t>
      </w:r>
      <w:r w:rsidRPr="0094712F">
        <w:rPr>
          <w:rFonts w:ascii="ArialMT" w:hAnsi="ArialMT" w:cs="ArialMT"/>
          <w:sz w:val="20"/>
          <w:szCs w:val="20"/>
          <w:lang w:eastAsia="zh-CN"/>
        </w:rPr>
        <w:t xml:space="preserve"> </w:t>
      </w:r>
      <w:r w:rsidR="00856BA2">
        <w:rPr>
          <w:sz w:val="20"/>
          <w:szCs w:val="20"/>
          <w:lang w:eastAsia="zh-CN"/>
        </w:rPr>
        <w:t xml:space="preserve">China fir, </w:t>
      </w:r>
      <w:r w:rsidR="00487CF1">
        <w:rPr>
          <w:sz w:val="20"/>
          <w:szCs w:val="20"/>
          <w:lang w:eastAsia="zh-CN"/>
        </w:rPr>
        <w:t>Cypresses,</w:t>
      </w:r>
      <w:r w:rsidR="00126BB6" w:rsidRPr="00126BB6">
        <w:rPr>
          <w:sz w:val="20"/>
          <w:szCs w:val="20"/>
          <w:lang w:eastAsia="zh-CN"/>
        </w:rPr>
        <w:t xml:space="preserve"> Pinus </w:t>
      </w:r>
      <w:proofErr w:type="spellStart"/>
      <w:r w:rsidR="00126BB6" w:rsidRPr="00126BB6">
        <w:rPr>
          <w:sz w:val="20"/>
          <w:szCs w:val="20"/>
          <w:lang w:eastAsia="zh-CN"/>
        </w:rPr>
        <w:t>yunnanensis</w:t>
      </w:r>
      <w:proofErr w:type="spellEnd"/>
      <w:r w:rsidR="00126BB6" w:rsidRPr="00126BB6">
        <w:rPr>
          <w:sz w:val="20"/>
          <w:szCs w:val="20"/>
          <w:lang w:eastAsia="zh-CN"/>
        </w:rPr>
        <w:t xml:space="preserve"> and Masson pine</w:t>
      </w:r>
      <w:r w:rsidRPr="0094712F">
        <w:rPr>
          <w:rFonts w:ascii="ArialMT" w:hAnsi="ArialMT" w:cs="ArialMT"/>
          <w:sz w:val="20"/>
          <w:szCs w:val="20"/>
          <w:lang w:eastAsia="zh-CN"/>
        </w:rPr>
        <w:t xml:space="preserve"> which </w:t>
      </w:r>
      <w:r>
        <w:rPr>
          <w:rFonts w:ascii="ArialMT" w:hAnsi="ArialMT" w:cs="ArialMT"/>
          <w:sz w:val="20"/>
          <w:szCs w:val="20"/>
          <w:lang w:eastAsia="zh-CN"/>
        </w:rPr>
        <w:t>are</w:t>
      </w:r>
      <w:r w:rsidRPr="0094712F">
        <w:rPr>
          <w:rFonts w:ascii="ArialMT" w:hAnsi="ArialMT" w:cs="ArialMT"/>
          <w:sz w:val="20"/>
          <w:szCs w:val="20"/>
          <w:lang w:eastAsia="zh-CN"/>
        </w:rPr>
        <w:t xml:space="preserve"> native species a</w:t>
      </w:r>
      <w:r>
        <w:rPr>
          <w:rFonts w:ascii="ArialMT" w:hAnsi="ArialMT" w:cs="ArialMT"/>
          <w:sz w:val="20"/>
          <w:szCs w:val="20"/>
          <w:lang w:eastAsia="zh-CN"/>
        </w:rPr>
        <w:t>ccording to the baseline survey</w:t>
      </w:r>
      <w:r w:rsidR="00D346D1" w:rsidRPr="00D346D1">
        <w:rPr>
          <w:rFonts w:ascii="ArialMT" w:hAnsi="ArialMT" w:cs="ArialMT"/>
          <w:sz w:val="20"/>
          <w:szCs w:val="20"/>
          <w:lang w:eastAsia="zh-CN"/>
        </w:rPr>
        <w:t>.</w:t>
      </w:r>
    </w:p>
    <w:p w14:paraId="75181503" w14:textId="77777777" w:rsidR="00047139" w:rsidRDefault="00FB6797">
      <w:pPr>
        <w:autoSpaceDE w:val="0"/>
        <w:autoSpaceDN w:val="0"/>
        <w:adjustRightInd w:val="0"/>
        <w:spacing w:line="360" w:lineRule="auto"/>
        <w:jc w:val="both"/>
        <w:rPr>
          <w:rFonts w:ascii="Arial" w:hAnsi="Arial" w:cs="Arial"/>
          <w:sz w:val="20"/>
        </w:rPr>
      </w:pPr>
      <w:bookmarkStart w:id="15" w:name="OLE_LINK39"/>
      <w:bookmarkStart w:id="16" w:name="OLE_LINK44"/>
      <w:r w:rsidRPr="00842A19">
        <w:rPr>
          <w:rFonts w:ascii="Arial" w:hAnsi="Arial" w:cs="Arial"/>
          <w:sz w:val="20"/>
        </w:rPr>
        <w:t xml:space="preserve">The project </w:t>
      </w:r>
      <w:r w:rsidR="00B34321" w:rsidRPr="00B34321">
        <w:rPr>
          <w:rFonts w:ascii="Arial" w:hAnsi="Arial" w:cs="Arial"/>
          <w:sz w:val="20"/>
        </w:rPr>
        <w:t>is estimated to generate GHG emission removals of</w:t>
      </w:r>
      <w:r w:rsidRPr="00842A19">
        <w:rPr>
          <w:rFonts w:ascii="Arial" w:hAnsi="Arial" w:cs="Arial"/>
          <w:sz w:val="20"/>
        </w:rPr>
        <w:t xml:space="preserve"> </w:t>
      </w:r>
      <w:r w:rsidR="00BF2C56">
        <w:rPr>
          <w:rFonts w:ascii="Arial" w:eastAsia="宋体" w:hAnsi="Arial" w:cs="Arial" w:hint="eastAsia"/>
          <w:sz w:val="20"/>
          <w:lang w:eastAsia="zh-CN"/>
        </w:rPr>
        <w:t>10,091,694</w:t>
      </w:r>
      <w:r w:rsidR="00885D69" w:rsidRPr="00842A19">
        <w:rPr>
          <w:rFonts w:ascii="Arial" w:eastAsia="宋体" w:hAnsi="Arial" w:cs="Arial"/>
          <w:sz w:val="20"/>
          <w:lang w:eastAsia="zh-CN"/>
        </w:rPr>
        <w:t xml:space="preserve"> </w:t>
      </w:r>
      <w:r w:rsidRPr="00842A19">
        <w:rPr>
          <w:rFonts w:ascii="Arial" w:hAnsi="Arial" w:cs="Arial"/>
          <w:sz w:val="20"/>
        </w:rPr>
        <w:t>tCO</w:t>
      </w:r>
      <w:r w:rsidRPr="00842A19">
        <w:rPr>
          <w:rFonts w:ascii="Arial" w:hAnsi="Arial" w:cs="Arial"/>
          <w:sz w:val="20"/>
          <w:vertAlign w:val="subscript"/>
        </w:rPr>
        <w:t>2</w:t>
      </w:r>
      <w:r w:rsidRPr="00842A19">
        <w:rPr>
          <w:rFonts w:ascii="Arial" w:hAnsi="Arial" w:cs="Arial"/>
          <w:sz w:val="20"/>
        </w:rPr>
        <w:t xml:space="preserve">e in </w:t>
      </w:r>
      <w:r w:rsidRPr="00842A19">
        <w:rPr>
          <w:rFonts w:ascii="Arial" w:eastAsia="宋体" w:hAnsi="Arial" w:cs="Arial"/>
          <w:sz w:val="20"/>
          <w:lang w:eastAsia="zh-CN"/>
        </w:rPr>
        <w:t>3</w:t>
      </w:r>
      <w:r w:rsidRPr="00842A19">
        <w:rPr>
          <w:rFonts w:ascii="Arial" w:hAnsi="Arial" w:cs="Arial"/>
          <w:sz w:val="20"/>
        </w:rPr>
        <w:t>0 years, with an average annual GHG emission</w:t>
      </w:r>
      <w:r w:rsidR="00B34321" w:rsidRPr="00B34321">
        <w:t xml:space="preserve"> </w:t>
      </w:r>
      <w:r w:rsidR="00B34321" w:rsidRPr="00B34321">
        <w:rPr>
          <w:rFonts w:ascii="Arial" w:hAnsi="Arial" w:cs="Arial"/>
          <w:sz w:val="20"/>
        </w:rPr>
        <w:t>removal</w:t>
      </w:r>
      <w:r w:rsidRPr="00842A19">
        <w:rPr>
          <w:rFonts w:ascii="Arial" w:hAnsi="Arial" w:cs="Arial"/>
          <w:sz w:val="20"/>
        </w:rPr>
        <w:t xml:space="preserve"> of </w:t>
      </w:r>
      <w:r w:rsidR="00CE1312">
        <w:rPr>
          <w:rFonts w:ascii="Arial" w:eastAsia="宋体" w:hAnsi="Arial" w:cs="Arial" w:hint="eastAsia"/>
          <w:sz w:val="20"/>
          <w:lang w:eastAsia="zh-CN"/>
        </w:rPr>
        <w:t>336,390</w:t>
      </w:r>
      <w:r w:rsidRPr="00842A19">
        <w:rPr>
          <w:rFonts w:ascii="Arial" w:eastAsia="宋体" w:hAnsi="Arial" w:cs="Arial"/>
          <w:sz w:val="20"/>
          <w:lang w:eastAsia="zh-CN"/>
        </w:rPr>
        <w:t xml:space="preserve"> </w:t>
      </w:r>
      <w:r w:rsidRPr="00842A19">
        <w:rPr>
          <w:rFonts w:ascii="Arial" w:hAnsi="Arial" w:cs="Arial"/>
          <w:sz w:val="20"/>
        </w:rPr>
        <w:t>tCO</w:t>
      </w:r>
      <w:r w:rsidRPr="00842A19">
        <w:rPr>
          <w:rFonts w:ascii="Arial" w:hAnsi="Arial" w:cs="Arial"/>
          <w:sz w:val="20"/>
          <w:vertAlign w:val="subscript"/>
        </w:rPr>
        <w:t>2</w:t>
      </w:r>
      <w:r w:rsidRPr="00842A19">
        <w:rPr>
          <w:rFonts w:ascii="Arial" w:hAnsi="Arial" w:cs="Arial"/>
          <w:sz w:val="20"/>
        </w:rPr>
        <w:t>e.</w:t>
      </w:r>
    </w:p>
    <w:bookmarkEnd w:id="15"/>
    <w:bookmarkEnd w:id="16"/>
    <w:p w14:paraId="37EB11AC" w14:textId="77777777" w:rsidR="00047139" w:rsidRDefault="00FB6797">
      <w:pPr>
        <w:pStyle w:val="3"/>
        <w:spacing w:line="360" w:lineRule="auto"/>
      </w:pPr>
      <w:r>
        <w:t>Project Scale</w:t>
      </w:r>
    </w:p>
    <w:tbl>
      <w:tblPr>
        <w:tblW w:w="318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26"/>
        <w:gridCol w:w="454"/>
      </w:tblGrid>
      <w:tr w:rsidR="00047139" w14:paraId="52B76096" w14:textId="77777777">
        <w:trPr>
          <w:trHeight w:val="332"/>
        </w:trPr>
        <w:tc>
          <w:tcPr>
            <w:tcW w:w="3180" w:type="dxa"/>
            <w:gridSpan w:val="2"/>
            <w:shd w:val="clear" w:color="auto" w:fill="CBE1C3"/>
            <w:vAlign w:val="center"/>
          </w:tcPr>
          <w:p w14:paraId="5011B772" w14:textId="77777777" w:rsidR="00047139" w:rsidRDefault="00FB6797">
            <w:pPr>
              <w:spacing w:before="40" w:after="40" w:line="360" w:lineRule="auto"/>
              <w:rPr>
                <w:rFonts w:ascii="Arial" w:hAnsi="Arial" w:cs="Arial"/>
              </w:rPr>
            </w:pPr>
            <w:r>
              <w:rPr>
                <w:rFonts w:ascii="Arial" w:hAnsi="Arial" w:cs="Arial"/>
              </w:rPr>
              <w:t>P</w:t>
            </w:r>
            <w:r>
              <w:rPr>
                <w:rFonts w:ascii="Arial" w:hAnsi="Arial" w:cs="Arial"/>
                <w:shd w:val="clear" w:color="auto" w:fill="CBE1C3"/>
              </w:rPr>
              <w:t>roject Scale</w:t>
            </w:r>
          </w:p>
        </w:tc>
      </w:tr>
      <w:tr w:rsidR="00047139" w14:paraId="34E3ACB7" w14:textId="77777777">
        <w:trPr>
          <w:trHeight w:val="341"/>
        </w:trPr>
        <w:tc>
          <w:tcPr>
            <w:tcW w:w="2726" w:type="dxa"/>
            <w:shd w:val="clear" w:color="auto" w:fill="auto"/>
            <w:vAlign w:val="center"/>
          </w:tcPr>
          <w:p w14:paraId="600141F7" w14:textId="77777777" w:rsidR="00047139" w:rsidRDefault="00FB6797">
            <w:pPr>
              <w:spacing w:before="40" w:after="40" w:line="360" w:lineRule="auto"/>
              <w:rPr>
                <w:rFonts w:ascii="Arial" w:hAnsi="Arial" w:cs="Arial"/>
                <w:sz w:val="20"/>
                <w:szCs w:val="20"/>
              </w:rPr>
            </w:pPr>
            <w:r>
              <w:rPr>
                <w:rFonts w:ascii="Arial" w:hAnsi="Arial" w:cs="Arial"/>
                <w:sz w:val="20"/>
                <w:szCs w:val="20"/>
              </w:rPr>
              <w:t>Project</w:t>
            </w:r>
          </w:p>
        </w:tc>
        <w:tc>
          <w:tcPr>
            <w:tcW w:w="454" w:type="dxa"/>
          </w:tcPr>
          <w:p w14:paraId="2B4C9B04" w14:textId="77777777" w:rsidR="00047139" w:rsidRDefault="00047139">
            <w:pPr>
              <w:pStyle w:val="10"/>
              <w:numPr>
                <w:ilvl w:val="0"/>
                <w:numId w:val="0"/>
              </w:numPr>
              <w:spacing w:after="40" w:line="360" w:lineRule="auto"/>
              <w:ind w:left="420"/>
            </w:pPr>
          </w:p>
        </w:tc>
      </w:tr>
      <w:tr w:rsidR="00047139" w14:paraId="406164AB" w14:textId="77777777">
        <w:trPr>
          <w:trHeight w:val="480"/>
        </w:trPr>
        <w:tc>
          <w:tcPr>
            <w:tcW w:w="2726" w:type="dxa"/>
            <w:shd w:val="clear" w:color="auto" w:fill="auto"/>
            <w:vAlign w:val="center"/>
          </w:tcPr>
          <w:p w14:paraId="1D65AE2B" w14:textId="77777777" w:rsidR="00047139" w:rsidRDefault="00FB6797">
            <w:pPr>
              <w:spacing w:before="40" w:after="40" w:line="360" w:lineRule="auto"/>
              <w:rPr>
                <w:rFonts w:ascii="Arial" w:hAnsi="Arial" w:cs="Arial"/>
                <w:sz w:val="20"/>
                <w:szCs w:val="20"/>
              </w:rPr>
            </w:pPr>
            <w:r>
              <w:rPr>
                <w:rFonts w:ascii="Arial" w:hAnsi="Arial" w:cs="Arial"/>
                <w:sz w:val="20"/>
                <w:szCs w:val="20"/>
              </w:rPr>
              <w:t>Large project</w:t>
            </w:r>
          </w:p>
        </w:tc>
        <w:tc>
          <w:tcPr>
            <w:tcW w:w="454" w:type="dxa"/>
          </w:tcPr>
          <w:p w14:paraId="60D7583F" w14:textId="77777777" w:rsidR="00047139" w:rsidRDefault="00047139">
            <w:pPr>
              <w:pStyle w:val="10"/>
              <w:numPr>
                <w:ilvl w:val="0"/>
                <w:numId w:val="9"/>
              </w:numPr>
              <w:spacing w:after="40" w:line="360" w:lineRule="auto"/>
            </w:pPr>
          </w:p>
        </w:tc>
      </w:tr>
    </w:tbl>
    <w:p w14:paraId="735FD0A8" w14:textId="77777777" w:rsidR="00047139" w:rsidRDefault="00FB6797">
      <w:pPr>
        <w:pStyle w:val="3"/>
        <w:spacing w:line="360" w:lineRule="auto"/>
        <w:rPr>
          <w:color w:val="D18316"/>
        </w:rPr>
      </w:pPr>
      <w:r>
        <w:lastRenderedPageBreak/>
        <w:t xml:space="preserve">Project Proponent </w:t>
      </w:r>
      <w:r>
        <w:rPr>
          <w:color w:val="387C2B" w:themeColor="accent1"/>
        </w:rPr>
        <w:t>(G1.1)</w:t>
      </w:r>
    </w:p>
    <w:tbl>
      <w:tblPr>
        <w:tblW w:w="8642"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0" w:type="dxa"/>
          <w:bottom w:w="20" w:type="dxa"/>
        </w:tblCellMar>
        <w:tblLook w:val="04A0" w:firstRow="1" w:lastRow="0" w:firstColumn="1" w:lastColumn="0" w:noHBand="0" w:noVBand="1"/>
      </w:tblPr>
      <w:tblGrid>
        <w:gridCol w:w="2018"/>
        <w:gridCol w:w="6624"/>
      </w:tblGrid>
      <w:tr w:rsidR="00305F63" w14:paraId="30777872" w14:textId="77777777" w:rsidTr="00305F63">
        <w:trPr>
          <w:cantSplit/>
          <w:trHeight w:val="360"/>
        </w:trPr>
        <w:tc>
          <w:tcPr>
            <w:tcW w:w="2018" w:type="dxa"/>
            <w:shd w:val="clear" w:color="auto" w:fill="CBE1C3"/>
          </w:tcPr>
          <w:p w14:paraId="3DD4A362" w14:textId="77777777" w:rsidR="00305F63" w:rsidRPr="00033455" w:rsidRDefault="00305F63" w:rsidP="00126BB6">
            <w:pPr>
              <w:spacing w:before="40" w:after="40" w:line="360" w:lineRule="auto"/>
              <w:rPr>
                <w:rFonts w:ascii="Arial" w:hAnsi="Arial" w:cs="Arial"/>
                <w:sz w:val="20"/>
                <w:szCs w:val="20"/>
              </w:rPr>
            </w:pPr>
            <w:r w:rsidRPr="00033455">
              <w:rPr>
                <w:rFonts w:ascii="Arial" w:hAnsi="Arial" w:cs="Arial"/>
                <w:sz w:val="20"/>
                <w:szCs w:val="20"/>
              </w:rPr>
              <w:t>Organization name</w:t>
            </w:r>
          </w:p>
        </w:tc>
        <w:tc>
          <w:tcPr>
            <w:tcW w:w="6624" w:type="dxa"/>
          </w:tcPr>
          <w:p w14:paraId="218CC53D" w14:textId="77777777" w:rsidR="00305F63" w:rsidRPr="00126BB6" w:rsidDel="00126BB6" w:rsidRDefault="00305F63" w:rsidP="00126BB6">
            <w:pPr>
              <w:spacing w:before="40" w:after="40" w:line="360" w:lineRule="auto"/>
              <w:rPr>
                <w:rFonts w:ascii="Arial" w:hAnsi="Arial" w:cs="Arial"/>
                <w:sz w:val="20"/>
                <w:szCs w:val="20"/>
              </w:rPr>
            </w:pPr>
            <w:r w:rsidRPr="00F470A0">
              <w:rPr>
                <w:rFonts w:ascii="Arial" w:hAnsi="Arial" w:cs="Arial"/>
                <w:sz w:val="20"/>
                <w:szCs w:val="20"/>
              </w:rPr>
              <w:t xml:space="preserve">Guizhou </w:t>
            </w:r>
            <w:proofErr w:type="spellStart"/>
            <w:r>
              <w:rPr>
                <w:rFonts w:ascii="Arial" w:hAnsi="Arial" w:cs="Arial"/>
                <w:sz w:val="20"/>
                <w:szCs w:val="20"/>
              </w:rPr>
              <w:t>Xinzhanxin</w:t>
            </w:r>
            <w:proofErr w:type="spellEnd"/>
            <w:r>
              <w:rPr>
                <w:rFonts w:ascii="Arial" w:hAnsi="Arial" w:cs="Arial"/>
                <w:sz w:val="20"/>
                <w:szCs w:val="20"/>
              </w:rPr>
              <w:t xml:space="preserve"> A</w:t>
            </w:r>
            <w:r w:rsidRPr="009E0821">
              <w:rPr>
                <w:rFonts w:ascii="Arial" w:hAnsi="Arial" w:cs="Arial"/>
                <w:sz w:val="20"/>
                <w:szCs w:val="20"/>
              </w:rPr>
              <w:t xml:space="preserve">gricultural </w:t>
            </w:r>
            <w:r>
              <w:rPr>
                <w:rFonts w:ascii="Arial" w:hAnsi="Arial" w:cs="Arial"/>
                <w:sz w:val="20"/>
                <w:szCs w:val="20"/>
              </w:rPr>
              <w:t>T</w:t>
            </w:r>
            <w:r w:rsidRPr="009E0821">
              <w:rPr>
                <w:rFonts w:ascii="Arial" w:hAnsi="Arial" w:cs="Arial"/>
                <w:sz w:val="20"/>
                <w:szCs w:val="20"/>
              </w:rPr>
              <w:t>echnology</w:t>
            </w:r>
            <w:r w:rsidRPr="00F470A0">
              <w:rPr>
                <w:rFonts w:ascii="Arial" w:hAnsi="Arial" w:cs="Arial"/>
                <w:sz w:val="20"/>
                <w:szCs w:val="20"/>
              </w:rPr>
              <w:t xml:space="preserve"> Co., Ltd.</w:t>
            </w:r>
          </w:p>
        </w:tc>
      </w:tr>
      <w:tr w:rsidR="00305F63" w14:paraId="2C80B992" w14:textId="77777777" w:rsidTr="00305F63">
        <w:trPr>
          <w:cantSplit/>
          <w:trHeight w:val="360"/>
        </w:trPr>
        <w:tc>
          <w:tcPr>
            <w:tcW w:w="2018" w:type="dxa"/>
            <w:shd w:val="clear" w:color="auto" w:fill="CBE1C3"/>
          </w:tcPr>
          <w:p w14:paraId="72548B99" w14:textId="77777777" w:rsidR="00305F63" w:rsidRPr="00033455" w:rsidRDefault="00305F63" w:rsidP="00126BB6">
            <w:pPr>
              <w:spacing w:before="40" w:after="40" w:line="360" w:lineRule="auto"/>
              <w:rPr>
                <w:rFonts w:ascii="Arial" w:hAnsi="Arial" w:cs="Arial"/>
                <w:sz w:val="20"/>
                <w:szCs w:val="20"/>
              </w:rPr>
            </w:pPr>
            <w:r w:rsidRPr="00033455">
              <w:rPr>
                <w:rFonts w:ascii="Arial" w:hAnsi="Arial" w:cs="Arial"/>
                <w:sz w:val="20"/>
                <w:szCs w:val="20"/>
              </w:rPr>
              <w:t>Contact person</w:t>
            </w:r>
          </w:p>
        </w:tc>
        <w:tc>
          <w:tcPr>
            <w:tcW w:w="6624" w:type="dxa"/>
          </w:tcPr>
          <w:p w14:paraId="307C52C9" w14:textId="77777777" w:rsidR="00305F63" w:rsidRPr="00126BB6" w:rsidDel="00126BB6" w:rsidRDefault="00305F63" w:rsidP="00126BB6">
            <w:pPr>
              <w:spacing w:before="40" w:after="40" w:line="360" w:lineRule="auto"/>
              <w:rPr>
                <w:rFonts w:ascii="Arial" w:eastAsia="宋体" w:hAnsi="Arial" w:cs="Arial"/>
                <w:sz w:val="20"/>
                <w:szCs w:val="20"/>
                <w:lang w:eastAsia="zh-CN"/>
              </w:rPr>
            </w:pPr>
            <w:r>
              <w:rPr>
                <w:rFonts w:ascii="Arial" w:eastAsia="宋体" w:hAnsi="Arial" w:cs="Arial"/>
                <w:sz w:val="20"/>
                <w:szCs w:val="20"/>
                <w:lang w:eastAsia="zh-CN"/>
              </w:rPr>
              <w:t>H</w:t>
            </w:r>
            <w:r w:rsidRPr="00F470A0">
              <w:rPr>
                <w:rFonts w:ascii="Arial" w:eastAsia="宋体" w:hAnsi="Arial" w:cs="Arial"/>
                <w:sz w:val="20"/>
                <w:szCs w:val="20"/>
                <w:lang w:eastAsia="zh-CN"/>
              </w:rPr>
              <w:t xml:space="preserve">eng </w:t>
            </w:r>
            <w:r>
              <w:rPr>
                <w:rFonts w:ascii="Arial" w:eastAsia="宋体" w:hAnsi="Arial" w:cs="Arial"/>
                <w:sz w:val="20"/>
                <w:szCs w:val="20"/>
                <w:lang w:eastAsia="zh-CN"/>
              </w:rPr>
              <w:t>Zhang</w:t>
            </w:r>
          </w:p>
        </w:tc>
      </w:tr>
      <w:tr w:rsidR="00305F63" w14:paraId="1F4A10C2" w14:textId="77777777" w:rsidTr="00305F63">
        <w:trPr>
          <w:cantSplit/>
          <w:trHeight w:val="360"/>
        </w:trPr>
        <w:tc>
          <w:tcPr>
            <w:tcW w:w="2018" w:type="dxa"/>
            <w:shd w:val="clear" w:color="auto" w:fill="CBE1C3"/>
          </w:tcPr>
          <w:p w14:paraId="615BD3A1" w14:textId="77777777" w:rsidR="00305F63" w:rsidRPr="00033455" w:rsidRDefault="00305F63" w:rsidP="00126BB6">
            <w:pPr>
              <w:spacing w:before="40" w:after="40" w:line="360" w:lineRule="auto"/>
              <w:rPr>
                <w:rFonts w:ascii="Arial" w:hAnsi="Arial" w:cs="Arial"/>
                <w:sz w:val="20"/>
                <w:szCs w:val="20"/>
              </w:rPr>
            </w:pPr>
            <w:r w:rsidRPr="00033455">
              <w:rPr>
                <w:rFonts w:ascii="Arial" w:hAnsi="Arial" w:cs="Arial"/>
                <w:sz w:val="20"/>
                <w:szCs w:val="20"/>
              </w:rPr>
              <w:t>Title</w:t>
            </w:r>
          </w:p>
        </w:tc>
        <w:tc>
          <w:tcPr>
            <w:tcW w:w="6624" w:type="dxa"/>
          </w:tcPr>
          <w:p w14:paraId="1AD2AD2B" w14:textId="77777777" w:rsidR="00305F63" w:rsidRPr="00126BB6" w:rsidDel="00126BB6" w:rsidRDefault="00305F63" w:rsidP="00126BB6">
            <w:pPr>
              <w:spacing w:before="40" w:after="40" w:line="360" w:lineRule="auto"/>
              <w:rPr>
                <w:rFonts w:ascii="Arial" w:eastAsia="宋体" w:hAnsi="Arial" w:cs="Arial"/>
                <w:sz w:val="20"/>
                <w:szCs w:val="20"/>
                <w:lang w:eastAsia="zh-CN"/>
              </w:rPr>
            </w:pPr>
            <w:r w:rsidRPr="00F470A0">
              <w:rPr>
                <w:rFonts w:ascii="Arial" w:eastAsia="宋体" w:hAnsi="Arial" w:cs="Arial"/>
                <w:sz w:val="20"/>
                <w:szCs w:val="20"/>
                <w:lang w:eastAsia="zh-CN"/>
              </w:rPr>
              <w:t>Project Manager</w:t>
            </w:r>
          </w:p>
        </w:tc>
      </w:tr>
      <w:tr w:rsidR="00305F63" w14:paraId="10F7BCBB" w14:textId="77777777" w:rsidTr="00305F63">
        <w:trPr>
          <w:cantSplit/>
          <w:trHeight w:val="360"/>
        </w:trPr>
        <w:tc>
          <w:tcPr>
            <w:tcW w:w="2018" w:type="dxa"/>
            <w:shd w:val="clear" w:color="auto" w:fill="CBE1C3"/>
          </w:tcPr>
          <w:p w14:paraId="7771968C" w14:textId="77777777" w:rsidR="00305F63" w:rsidRPr="00033455" w:rsidRDefault="00305F63" w:rsidP="00126BB6">
            <w:pPr>
              <w:spacing w:before="40" w:after="40" w:line="360" w:lineRule="auto"/>
              <w:rPr>
                <w:rFonts w:ascii="Arial" w:hAnsi="Arial" w:cs="Arial"/>
                <w:sz w:val="20"/>
                <w:szCs w:val="20"/>
              </w:rPr>
            </w:pPr>
            <w:r w:rsidRPr="00033455">
              <w:rPr>
                <w:rFonts w:ascii="Arial" w:hAnsi="Arial" w:cs="Arial"/>
                <w:sz w:val="20"/>
                <w:szCs w:val="20"/>
              </w:rPr>
              <w:t>Address</w:t>
            </w:r>
          </w:p>
        </w:tc>
        <w:tc>
          <w:tcPr>
            <w:tcW w:w="6624" w:type="dxa"/>
          </w:tcPr>
          <w:p w14:paraId="5BA98247" w14:textId="77777777" w:rsidR="00305F63" w:rsidRPr="00126BB6" w:rsidDel="00126BB6" w:rsidRDefault="00305F63" w:rsidP="00126BB6">
            <w:pPr>
              <w:spacing w:before="40" w:after="40" w:line="360" w:lineRule="auto"/>
              <w:rPr>
                <w:rFonts w:ascii="Arial" w:hAnsi="Arial" w:cs="Arial"/>
                <w:sz w:val="20"/>
                <w:szCs w:val="20"/>
              </w:rPr>
            </w:pPr>
            <w:r w:rsidRPr="006C5263">
              <w:rPr>
                <w:rFonts w:ascii="Arial" w:hAnsi="Arial" w:cs="Arial"/>
                <w:sz w:val="20"/>
                <w:szCs w:val="20"/>
              </w:rPr>
              <w:t xml:space="preserve">No. 2, </w:t>
            </w:r>
            <w:r>
              <w:rPr>
                <w:rFonts w:ascii="Arial" w:hAnsi="Arial" w:cs="Arial"/>
                <w:sz w:val="20"/>
                <w:szCs w:val="20"/>
              </w:rPr>
              <w:t>Floor</w:t>
            </w:r>
            <w:r w:rsidRPr="006C5263">
              <w:rPr>
                <w:rFonts w:ascii="Arial" w:hAnsi="Arial" w:cs="Arial"/>
                <w:sz w:val="20"/>
                <w:szCs w:val="20"/>
              </w:rPr>
              <w:t xml:space="preserve"> 1, Unit 2, Building 71, </w:t>
            </w:r>
            <w:proofErr w:type="spellStart"/>
            <w:r>
              <w:rPr>
                <w:rFonts w:ascii="Arial" w:hAnsi="Arial" w:cs="Arial"/>
                <w:sz w:val="20"/>
                <w:szCs w:val="20"/>
              </w:rPr>
              <w:t>Pant</w:t>
            </w:r>
            <w:r w:rsidRPr="006C5263">
              <w:rPr>
                <w:rFonts w:ascii="Arial" w:hAnsi="Arial" w:cs="Arial"/>
                <w:sz w:val="20"/>
                <w:szCs w:val="20"/>
              </w:rPr>
              <w:t>aoyuan</w:t>
            </w:r>
            <w:proofErr w:type="spellEnd"/>
            <w:r w:rsidRPr="006C5263">
              <w:rPr>
                <w:rFonts w:ascii="Arial" w:hAnsi="Arial" w:cs="Arial"/>
                <w:sz w:val="20"/>
                <w:szCs w:val="20"/>
              </w:rPr>
              <w:t xml:space="preserve"> Community, </w:t>
            </w:r>
            <w:proofErr w:type="spellStart"/>
            <w:r w:rsidRPr="006C5263">
              <w:rPr>
                <w:rFonts w:ascii="Arial" w:hAnsi="Arial" w:cs="Arial"/>
                <w:sz w:val="20"/>
                <w:szCs w:val="20"/>
              </w:rPr>
              <w:t>Nanming</w:t>
            </w:r>
            <w:proofErr w:type="spellEnd"/>
            <w:r w:rsidRPr="006C5263">
              <w:rPr>
                <w:rFonts w:ascii="Arial" w:hAnsi="Arial" w:cs="Arial"/>
                <w:sz w:val="20"/>
                <w:szCs w:val="20"/>
              </w:rPr>
              <w:t xml:space="preserve"> District, Guiyang City, Guizhou Province</w:t>
            </w:r>
            <w:r>
              <w:rPr>
                <w:rFonts w:ascii="Arial" w:hAnsi="Arial" w:cs="Arial"/>
                <w:sz w:val="20"/>
                <w:szCs w:val="20"/>
              </w:rPr>
              <w:t>,</w:t>
            </w:r>
            <w:r w:rsidRPr="00F470A0">
              <w:rPr>
                <w:rFonts w:ascii="Arial" w:hAnsi="Arial" w:cs="Arial"/>
                <w:sz w:val="20"/>
                <w:szCs w:val="20"/>
              </w:rPr>
              <w:t xml:space="preserve"> China.</w:t>
            </w:r>
          </w:p>
        </w:tc>
      </w:tr>
      <w:tr w:rsidR="00305F63" w14:paraId="0545AF8E" w14:textId="77777777" w:rsidTr="00305F63">
        <w:trPr>
          <w:cantSplit/>
          <w:trHeight w:val="360"/>
        </w:trPr>
        <w:tc>
          <w:tcPr>
            <w:tcW w:w="2018" w:type="dxa"/>
            <w:shd w:val="clear" w:color="auto" w:fill="CBE1C3"/>
          </w:tcPr>
          <w:p w14:paraId="0B100ABC" w14:textId="77777777" w:rsidR="00305F63" w:rsidRPr="00033455" w:rsidRDefault="00305F63" w:rsidP="00126BB6">
            <w:pPr>
              <w:spacing w:before="40" w:after="40" w:line="360" w:lineRule="auto"/>
              <w:rPr>
                <w:rFonts w:ascii="Arial" w:hAnsi="Arial" w:cs="Arial"/>
                <w:sz w:val="20"/>
                <w:szCs w:val="20"/>
              </w:rPr>
            </w:pPr>
            <w:r w:rsidRPr="00033455">
              <w:rPr>
                <w:rFonts w:ascii="Arial" w:hAnsi="Arial" w:cs="Arial"/>
                <w:sz w:val="20"/>
                <w:szCs w:val="20"/>
              </w:rPr>
              <w:t>Telephone</w:t>
            </w:r>
          </w:p>
        </w:tc>
        <w:tc>
          <w:tcPr>
            <w:tcW w:w="6624" w:type="dxa"/>
          </w:tcPr>
          <w:p w14:paraId="017875A3" w14:textId="77777777" w:rsidR="00305F63" w:rsidRPr="00126BB6" w:rsidDel="00126BB6" w:rsidRDefault="00305F63" w:rsidP="00126BB6">
            <w:pPr>
              <w:spacing w:before="40" w:after="40" w:line="360" w:lineRule="auto"/>
              <w:rPr>
                <w:rFonts w:ascii="Arial" w:hAnsi="Arial" w:cs="Arial"/>
                <w:sz w:val="20"/>
                <w:szCs w:val="20"/>
                <w:lang w:val="en-CA"/>
              </w:rPr>
            </w:pPr>
            <w:r w:rsidRPr="00F470A0">
              <w:rPr>
                <w:rFonts w:ascii="Arial" w:hAnsi="Arial" w:cs="Arial"/>
                <w:sz w:val="20"/>
                <w:szCs w:val="20"/>
                <w:lang w:val="en-CA"/>
              </w:rPr>
              <w:t>+86</w:t>
            </w:r>
            <w:r w:rsidRPr="00F470A0">
              <w:rPr>
                <w:rFonts w:ascii="Arial" w:eastAsia="宋体" w:hAnsi="Arial" w:cs="Arial"/>
                <w:sz w:val="20"/>
                <w:szCs w:val="20"/>
                <w:lang w:val="en-CA" w:eastAsia="zh-CN"/>
              </w:rPr>
              <w:t xml:space="preserve"> </w:t>
            </w:r>
            <w:r w:rsidRPr="009E0821">
              <w:rPr>
                <w:rFonts w:ascii="Arial" w:eastAsia="宋体" w:hAnsi="Arial" w:cs="Arial"/>
                <w:sz w:val="20"/>
                <w:szCs w:val="20"/>
                <w:lang w:val="en-CA" w:eastAsia="zh-CN"/>
              </w:rPr>
              <w:t>1</w:t>
            </w:r>
            <w:r w:rsidR="00F42B71">
              <w:rPr>
                <w:rFonts w:ascii="Arial" w:eastAsia="宋体" w:hAnsi="Arial" w:cs="Arial"/>
                <w:sz w:val="20"/>
                <w:szCs w:val="20"/>
                <w:lang w:val="en-CA" w:eastAsia="zh-CN"/>
              </w:rPr>
              <w:t>391777852</w:t>
            </w:r>
          </w:p>
        </w:tc>
      </w:tr>
      <w:tr w:rsidR="00305F63" w14:paraId="4B9DAFC0" w14:textId="77777777" w:rsidTr="00305F63">
        <w:trPr>
          <w:cantSplit/>
          <w:trHeight w:val="360"/>
        </w:trPr>
        <w:tc>
          <w:tcPr>
            <w:tcW w:w="2018" w:type="dxa"/>
            <w:shd w:val="clear" w:color="auto" w:fill="CBE1C3"/>
          </w:tcPr>
          <w:p w14:paraId="5D6C9D0C" w14:textId="77777777" w:rsidR="00305F63" w:rsidRPr="00033455" w:rsidRDefault="00305F63" w:rsidP="00126BB6">
            <w:pPr>
              <w:spacing w:before="40" w:after="40" w:line="360" w:lineRule="auto"/>
              <w:rPr>
                <w:rFonts w:ascii="Arial" w:hAnsi="Arial" w:cs="Arial"/>
                <w:sz w:val="20"/>
                <w:szCs w:val="20"/>
              </w:rPr>
            </w:pPr>
            <w:r w:rsidRPr="00033455">
              <w:rPr>
                <w:rFonts w:ascii="Arial" w:hAnsi="Arial" w:cs="Arial"/>
                <w:sz w:val="20"/>
                <w:szCs w:val="20"/>
              </w:rPr>
              <w:t>Email</w:t>
            </w:r>
          </w:p>
        </w:tc>
        <w:tc>
          <w:tcPr>
            <w:tcW w:w="6624" w:type="dxa"/>
          </w:tcPr>
          <w:p w14:paraId="2AD1BF1E" w14:textId="77777777" w:rsidR="00305F63" w:rsidRPr="00126BB6" w:rsidDel="00126BB6" w:rsidRDefault="00F42B71" w:rsidP="00126BB6">
            <w:pPr>
              <w:spacing w:before="40" w:after="40" w:line="360" w:lineRule="auto"/>
              <w:rPr>
                <w:rFonts w:ascii="Arial" w:eastAsia="宋体" w:hAnsi="Arial" w:cs="Arial"/>
                <w:sz w:val="20"/>
                <w:szCs w:val="20"/>
                <w:lang w:eastAsia="zh-CN"/>
              </w:rPr>
            </w:pPr>
            <w:r>
              <w:rPr>
                <w:rFonts w:ascii="Arial" w:eastAsia="宋体" w:hAnsi="Arial" w:cs="Arial"/>
                <w:sz w:val="20"/>
                <w:szCs w:val="20"/>
                <w:lang w:eastAsia="zh-CN"/>
              </w:rPr>
              <w:t>Xinzhanxin_2014</w:t>
            </w:r>
            <w:r w:rsidR="00305F63" w:rsidRPr="009E0821">
              <w:rPr>
                <w:rFonts w:ascii="Arial" w:eastAsia="宋体" w:hAnsi="Arial" w:cs="Arial"/>
                <w:sz w:val="20"/>
                <w:szCs w:val="20"/>
                <w:lang w:eastAsia="zh-CN"/>
              </w:rPr>
              <w:t>@</w:t>
            </w:r>
            <w:r>
              <w:rPr>
                <w:rFonts w:ascii="Arial" w:eastAsia="宋体" w:hAnsi="Arial" w:cs="Arial"/>
                <w:sz w:val="20"/>
                <w:szCs w:val="20"/>
                <w:lang w:eastAsia="zh-CN"/>
              </w:rPr>
              <w:t>163</w:t>
            </w:r>
            <w:r w:rsidR="00305F63" w:rsidRPr="009E0821">
              <w:rPr>
                <w:rFonts w:ascii="Arial" w:eastAsia="宋体" w:hAnsi="Arial" w:cs="Arial"/>
                <w:sz w:val="20"/>
                <w:szCs w:val="20"/>
                <w:lang w:eastAsia="zh-CN"/>
              </w:rPr>
              <w:t>.com</w:t>
            </w:r>
          </w:p>
        </w:tc>
      </w:tr>
    </w:tbl>
    <w:p w14:paraId="7B6C2805" w14:textId="77777777" w:rsidR="00047139" w:rsidRDefault="00047139">
      <w:pPr>
        <w:spacing w:line="360" w:lineRule="auto"/>
      </w:pPr>
    </w:p>
    <w:p w14:paraId="7F484EC2" w14:textId="77777777" w:rsidR="00047139" w:rsidRDefault="00FB6797">
      <w:pPr>
        <w:pStyle w:val="3"/>
        <w:spacing w:line="360" w:lineRule="auto"/>
      </w:pPr>
      <w:r>
        <w:t>Other Entities Involved in the Project</w:t>
      </w:r>
    </w:p>
    <w:p w14:paraId="14026DED" w14:textId="77777777" w:rsidR="00047139" w:rsidRDefault="00047139"/>
    <w:tbl>
      <w:tblPr>
        <w:tblW w:w="8642"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0" w:type="dxa"/>
          <w:bottom w:w="20" w:type="dxa"/>
        </w:tblCellMar>
        <w:tblLook w:val="04A0" w:firstRow="1" w:lastRow="0" w:firstColumn="1" w:lastColumn="0" w:noHBand="0" w:noVBand="1"/>
      </w:tblPr>
      <w:tblGrid>
        <w:gridCol w:w="2018"/>
        <w:gridCol w:w="6624"/>
      </w:tblGrid>
      <w:tr w:rsidR="00047139" w14:paraId="608F8F15" w14:textId="77777777">
        <w:trPr>
          <w:cantSplit/>
          <w:trHeight w:val="360"/>
        </w:trPr>
        <w:tc>
          <w:tcPr>
            <w:tcW w:w="2018" w:type="dxa"/>
            <w:shd w:val="clear" w:color="auto" w:fill="CBE1C3"/>
          </w:tcPr>
          <w:p w14:paraId="3C3FE3E8" w14:textId="77777777" w:rsidR="00047139" w:rsidRDefault="00FB6797">
            <w:pPr>
              <w:spacing w:before="40" w:after="40" w:line="360" w:lineRule="auto"/>
              <w:rPr>
                <w:rFonts w:ascii="Arial" w:hAnsi="Arial" w:cs="Arial"/>
                <w:sz w:val="20"/>
                <w:szCs w:val="20"/>
              </w:rPr>
            </w:pPr>
            <w:r>
              <w:rPr>
                <w:rFonts w:ascii="Arial" w:hAnsi="Arial" w:cs="Arial"/>
                <w:sz w:val="20"/>
                <w:szCs w:val="20"/>
              </w:rPr>
              <w:t>Organization name</w:t>
            </w:r>
          </w:p>
        </w:tc>
        <w:tc>
          <w:tcPr>
            <w:tcW w:w="6624" w:type="dxa"/>
            <w:vAlign w:val="center"/>
          </w:tcPr>
          <w:p w14:paraId="7A1707B4" w14:textId="7E1CB3F3" w:rsidR="00047139" w:rsidRPr="00FB1FDE" w:rsidRDefault="00FB1FDE">
            <w:pPr>
              <w:spacing w:line="360" w:lineRule="auto"/>
              <w:jc w:val="both"/>
              <w:rPr>
                <w:rFonts w:ascii="Arial" w:eastAsia="宋体" w:hAnsi="Arial" w:cs="Arial"/>
                <w:sz w:val="20"/>
                <w:szCs w:val="20"/>
                <w:lang w:eastAsia="zh-CN"/>
              </w:rPr>
            </w:pPr>
            <w:r w:rsidRPr="00FB1FDE">
              <w:rPr>
                <w:rFonts w:ascii="Arial" w:eastAsia="宋体" w:hAnsi="Arial" w:cs="Arial"/>
                <w:sz w:val="20"/>
                <w:szCs w:val="20"/>
                <w:lang w:eastAsia="zh-CN"/>
              </w:rPr>
              <w:t>Timing Carbon Asset</w:t>
            </w:r>
            <w:r w:rsidR="00FB6797" w:rsidRPr="00FB1FDE">
              <w:rPr>
                <w:rFonts w:ascii="Arial" w:eastAsia="宋体" w:hAnsi="Arial" w:cs="Arial"/>
                <w:sz w:val="20"/>
                <w:szCs w:val="20"/>
                <w:lang w:eastAsia="zh-CN"/>
              </w:rPr>
              <w:t xml:space="preserve"> Management Co., Ltd</w:t>
            </w:r>
          </w:p>
        </w:tc>
      </w:tr>
      <w:tr w:rsidR="00047139" w14:paraId="7DDBD8FE" w14:textId="77777777">
        <w:trPr>
          <w:cantSplit/>
          <w:trHeight w:val="360"/>
        </w:trPr>
        <w:tc>
          <w:tcPr>
            <w:tcW w:w="2018" w:type="dxa"/>
            <w:shd w:val="clear" w:color="auto" w:fill="CBE1C3"/>
          </w:tcPr>
          <w:p w14:paraId="7E70FADB" w14:textId="77777777" w:rsidR="00047139" w:rsidRDefault="00FB6797">
            <w:pPr>
              <w:spacing w:before="40" w:after="40" w:line="360" w:lineRule="auto"/>
              <w:rPr>
                <w:rFonts w:ascii="Arial" w:hAnsi="Arial" w:cs="Arial"/>
                <w:sz w:val="20"/>
                <w:szCs w:val="20"/>
              </w:rPr>
            </w:pPr>
            <w:r>
              <w:rPr>
                <w:rFonts w:ascii="Arial" w:hAnsi="Arial" w:cs="Arial"/>
                <w:sz w:val="20"/>
                <w:szCs w:val="20"/>
              </w:rPr>
              <w:t>Contact person</w:t>
            </w:r>
          </w:p>
        </w:tc>
        <w:tc>
          <w:tcPr>
            <w:tcW w:w="6624" w:type="dxa"/>
            <w:vAlign w:val="center"/>
          </w:tcPr>
          <w:p w14:paraId="4F54A8C8" w14:textId="29D1B3BA" w:rsidR="00047139" w:rsidRPr="00FB1FDE" w:rsidRDefault="00FB1FDE">
            <w:pPr>
              <w:spacing w:line="360" w:lineRule="auto"/>
              <w:jc w:val="both"/>
              <w:rPr>
                <w:rFonts w:ascii="Arial" w:hAnsi="Arial" w:cs="Arial"/>
                <w:sz w:val="20"/>
                <w:szCs w:val="20"/>
                <w:lang w:eastAsia="zh-CN"/>
              </w:rPr>
            </w:pPr>
            <w:proofErr w:type="spellStart"/>
            <w:r w:rsidRPr="00FB1FDE">
              <w:rPr>
                <w:rFonts w:ascii="Arial" w:hAnsi="Arial" w:cs="Arial"/>
                <w:sz w:val="20"/>
                <w:szCs w:val="20"/>
                <w:lang w:eastAsia="zh-CN"/>
              </w:rPr>
              <w:t>Y</w:t>
            </w:r>
            <w:r w:rsidRPr="00FB1FDE">
              <w:rPr>
                <w:rFonts w:ascii="Arial" w:hAnsi="Arial" w:cs="Arial" w:hint="eastAsia"/>
                <w:sz w:val="20"/>
                <w:szCs w:val="20"/>
                <w:lang w:eastAsia="zh-CN"/>
              </w:rPr>
              <w:t>a</w:t>
            </w:r>
            <w:r w:rsidRPr="00FB1FDE">
              <w:rPr>
                <w:rFonts w:ascii="Arial" w:hAnsi="Arial" w:cs="Arial"/>
                <w:sz w:val="20"/>
                <w:szCs w:val="20"/>
                <w:lang w:eastAsia="zh-CN"/>
              </w:rPr>
              <w:t>nyan</w:t>
            </w:r>
            <w:proofErr w:type="spellEnd"/>
            <w:r w:rsidRPr="00FB1FDE">
              <w:rPr>
                <w:rFonts w:ascii="Arial" w:hAnsi="Arial" w:cs="Arial"/>
                <w:sz w:val="20"/>
                <w:szCs w:val="20"/>
                <w:lang w:eastAsia="zh-CN"/>
              </w:rPr>
              <w:t xml:space="preserve"> Liu</w:t>
            </w:r>
          </w:p>
        </w:tc>
      </w:tr>
      <w:tr w:rsidR="00047139" w14:paraId="56E833D7" w14:textId="77777777">
        <w:trPr>
          <w:cantSplit/>
          <w:trHeight w:val="360"/>
        </w:trPr>
        <w:tc>
          <w:tcPr>
            <w:tcW w:w="2018" w:type="dxa"/>
            <w:shd w:val="clear" w:color="auto" w:fill="CBE1C3"/>
          </w:tcPr>
          <w:p w14:paraId="76208E64" w14:textId="77777777" w:rsidR="00047139" w:rsidRDefault="00FB6797">
            <w:pPr>
              <w:spacing w:before="40" w:after="40" w:line="360" w:lineRule="auto"/>
              <w:rPr>
                <w:rFonts w:ascii="Arial" w:hAnsi="Arial" w:cs="Arial"/>
                <w:sz w:val="20"/>
                <w:szCs w:val="20"/>
              </w:rPr>
            </w:pPr>
            <w:r>
              <w:rPr>
                <w:rFonts w:ascii="Arial" w:hAnsi="Arial" w:cs="Arial"/>
                <w:sz w:val="20"/>
                <w:szCs w:val="20"/>
              </w:rPr>
              <w:t>Title</w:t>
            </w:r>
          </w:p>
        </w:tc>
        <w:tc>
          <w:tcPr>
            <w:tcW w:w="6624" w:type="dxa"/>
            <w:vAlign w:val="center"/>
          </w:tcPr>
          <w:p w14:paraId="5A0397ED" w14:textId="49D8CBF6" w:rsidR="00047139" w:rsidRPr="00FB1FDE" w:rsidRDefault="00FB1FDE">
            <w:pPr>
              <w:spacing w:line="360" w:lineRule="auto"/>
              <w:jc w:val="both"/>
              <w:rPr>
                <w:rFonts w:ascii="Arial" w:eastAsia="宋体" w:hAnsi="Arial" w:cs="Arial"/>
                <w:sz w:val="20"/>
                <w:szCs w:val="20"/>
                <w:lang w:eastAsia="zh-CN"/>
              </w:rPr>
            </w:pPr>
            <w:r w:rsidRPr="00FB1FDE">
              <w:rPr>
                <w:rFonts w:ascii="Arial" w:eastAsia="宋体" w:hAnsi="Arial" w:cs="Arial"/>
                <w:sz w:val="20"/>
                <w:szCs w:val="20"/>
                <w:lang w:eastAsia="zh-CN"/>
              </w:rPr>
              <w:t>V.P</w:t>
            </w:r>
          </w:p>
        </w:tc>
      </w:tr>
      <w:tr w:rsidR="00047139" w14:paraId="42BC8A80" w14:textId="77777777">
        <w:trPr>
          <w:cantSplit/>
          <w:trHeight w:val="360"/>
        </w:trPr>
        <w:tc>
          <w:tcPr>
            <w:tcW w:w="2018" w:type="dxa"/>
            <w:shd w:val="clear" w:color="auto" w:fill="CBE1C3"/>
          </w:tcPr>
          <w:p w14:paraId="2519A9A8" w14:textId="77777777" w:rsidR="00047139" w:rsidRDefault="00FB6797">
            <w:pPr>
              <w:spacing w:before="40" w:after="40" w:line="360" w:lineRule="auto"/>
              <w:rPr>
                <w:rFonts w:ascii="Arial" w:hAnsi="Arial" w:cs="Arial"/>
                <w:sz w:val="20"/>
                <w:szCs w:val="20"/>
              </w:rPr>
            </w:pPr>
            <w:r>
              <w:rPr>
                <w:rFonts w:ascii="Arial" w:hAnsi="Arial" w:cs="Arial"/>
                <w:sz w:val="20"/>
                <w:szCs w:val="20"/>
              </w:rPr>
              <w:t>Address</w:t>
            </w:r>
          </w:p>
        </w:tc>
        <w:tc>
          <w:tcPr>
            <w:tcW w:w="6624" w:type="dxa"/>
            <w:vAlign w:val="center"/>
          </w:tcPr>
          <w:p w14:paraId="648E50BF" w14:textId="5B4340A7" w:rsidR="00047139" w:rsidRPr="00FB1FDE" w:rsidRDefault="00FB1FDE">
            <w:pPr>
              <w:spacing w:line="360" w:lineRule="auto"/>
              <w:jc w:val="both"/>
              <w:rPr>
                <w:rFonts w:ascii="Arial" w:eastAsia="宋体" w:hAnsi="Arial" w:cs="Arial"/>
                <w:sz w:val="20"/>
                <w:szCs w:val="20"/>
                <w:lang w:eastAsia="zh-CN"/>
              </w:rPr>
            </w:pPr>
            <w:r w:rsidRPr="00FB1FDE">
              <w:rPr>
                <w:rFonts w:ascii="Arial" w:eastAsia="宋体" w:hAnsi="Arial" w:cs="Arial"/>
                <w:sz w:val="20"/>
                <w:szCs w:val="20"/>
                <w:lang w:eastAsia="zh-CN"/>
              </w:rPr>
              <w:t xml:space="preserve">Room 155, 6F, </w:t>
            </w:r>
            <w:proofErr w:type="spellStart"/>
            <w:r w:rsidRPr="00FB1FDE">
              <w:rPr>
                <w:rFonts w:ascii="Arial" w:eastAsia="宋体" w:hAnsi="Arial" w:cs="Arial"/>
                <w:sz w:val="20"/>
                <w:szCs w:val="20"/>
                <w:lang w:eastAsia="zh-CN"/>
              </w:rPr>
              <w:t>Taohuixintian</w:t>
            </w:r>
            <w:proofErr w:type="spellEnd"/>
            <w:r w:rsidRPr="00FB1FDE">
              <w:rPr>
                <w:rFonts w:ascii="Arial" w:eastAsia="宋体" w:hAnsi="Arial" w:cs="Arial"/>
                <w:sz w:val="20"/>
                <w:szCs w:val="20"/>
                <w:lang w:eastAsia="zh-CN"/>
              </w:rPr>
              <w:t xml:space="preserve">, 219 </w:t>
            </w:r>
            <w:proofErr w:type="spellStart"/>
            <w:r w:rsidRPr="00FB1FDE">
              <w:rPr>
                <w:rFonts w:ascii="Arial" w:eastAsia="宋体" w:hAnsi="Arial" w:cs="Arial"/>
                <w:sz w:val="20"/>
                <w:szCs w:val="20"/>
                <w:lang w:eastAsia="zh-CN"/>
              </w:rPr>
              <w:t>Wangfujing</w:t>
            </w:r>
            <w:proofErr w:type="spellEnd"/>
            <w:r w:rsidRPr="00FB1FDE">
              <w:rPr>
                <w:rFonts w:ascii="Arial" w:eastAsia="宋体" w:hAnsi="Arial" w:cs="Arial"/>
                <w:sz w:val="20"/>
                <w:szCs w:val="20"/>
                <w:lang w:eastAsia="zh-CN"/>
              </w:rPr>
              <w:t xml:space="preserve"> Street, </w:t>
            </w:r>
            <w:proofErr w:type="spellStart"/>
            <w:r w:rsidRPr="00FB1FDE">
              <w:rPr>
                <w:rFonts w:ascii="Arial" w:eastAsia="宋体" w:hAnsi="Arial" w:cs="Arial"/>
                <w:sz w:val="20"/>
                <w:szCs w:val="20"/>
                <w:lang w:eastAsia="zh-CN"/>
              </w:rPr>
              <w:t>Dongcheng</w:t>
            </w:r>
            <w:proofErr w:type="spellEnd"/>
            <w:r w:rsidRPr="00FB1FDE">
              <w:rPr>
                <w:rFonts w:ascii="Arial" w:eastAsia="宋体" w:hAnsi="Arial" w:cs="Arial"/>
                <w:sz w:val="20"/>
                <w:szCs w:val="20"/>
                <w:lang w:eastAsia="zh-CN"/>
              </w:rPr>
              <w:t xml:space="preserve"> District, Beijing, China</w:t>
            </w:r>
          </w:p>
        </w:tc>
      </w:tr>
      <w:tr w:rsidR="00047139" w14:paraId="79F08D2D" w14:textId="77777777">
        <w:trPr>
          <w:cantSplit/>
          <w:trHeight w:val="360"/>
        </w:trPr>
        <w:tc>
          <w:tcPr>
            <w:tcW w:w="2018" w:type="dxa"/>
            <w:shd w:val="clear" w:color="auto" w:fill="CBE1C3"/>
          </w:tcPr>
          <w:p w14:paraId="561A258B" w14:textId="77777777" w:rsidR="00047139" w:rsidRDefault="00FB6797">
            <w:pPr>
              <w:spacing w:before="40" w:after="40" w:line="360" w:lineRule="auto"/>
              <w:rPr>
                <w:rFonts w:ascii="Arial" w:hAnsi="Arial" w:cs="Arial"/>
                <w:sz w:val="20"/>
                <w:szCs w:val="20"/>
              </w:rPr>
            </w:pPr>
            <w:r>
              <w:rPr>
                <w:rFonts w:ascii="Arial" w:hAnsi="Arial" w:cs="Arial"/>
                <w:sz w:val="20"/>
                <w:szCs w:val="20"/>
              </w:rPr>
              <w:t>Telephone</w:t>
            </w:r>
          </w:p>
        </w:tc>
        <w:tc>
          <w:tcPr>
            <w:tcW w:w="6624" w:type="dxa"/>
            <w:vAlign w:val="center"/>
          </w:tcPr>
          <w:p w14:paraId="441F258E" w14:textId="65B89F1D" w:rsidR="00047139" w:rsidRPr="00FB1FDE" w:rsidRDefault="00FB6797">
            <w:pPr>
              <w:spacing w:line="360" w:lineRule="auto"/>
              <w:jc w:val="both"/>
              <w:rPr>
                <w:rFonts w:ascii="Arial" w:eastAsia="宋体" w:hAnsi="Arial" w:cs="Arial"/>
                <w:sz w:val="20"/>
                <w:szCs w:val="20"/>
                <w:lang w:eastAsia="zh-CN"/>
              </w:rPr>
            </w:pPr>
            <w:r w:rsidRPr="00FB1FDE">
              <w:rPr>
                <w:rFonts w:ascii="Arial" w:hAnsi="Arial" w:cs="Arial"/>
                <w:sz w:val="20"/>
                <w:szCs w:val="20"/>
                <w:lang w:val="en-CA"/>
              </w:rPr>
              <w:t>+86</w:t>
            </w:r>
            <w:r w:rsidR="00FB1FDE" w:rsidRPr="00FB1FDE">
              <w:rPr>
                <w:rFonts w:ascii="Arial" w:hAnsi="Arial" w:cs="Arial"/>
                <w:sz w:val="20"/>
                <w:szCs w:val="20"/>
                <w:lang w:val="en-CA"/>
              </w:rPr>
              <w:t xml:space="preserve"> 13910964184</w:t>
            </w:r>
          </w:p>
        </w:tc>
      </w:tr>
      <w:tr w:rsidR="00047139" w14:paraId="0F3E518A" w14:textId="77777777">
        <w:trPr>
          <w:cantSplit/>
          <w:trHeight w:val="360"/>
        </w:trPr>
        <w:tc>
          <w:tcPr>
            <w:tcW w:w="2018" w:type="dxa"/>
            <w:shd w:val="clear" w:color="auto" w:fill="CBE1C3"/>
          </w:tcPr>
          <w:p w14:paraId="1C64FA53" w14:textId="77777777" w:rsidR="00047139" w:rsidRDefault="00FB6797">
            <w:pPr>
              <w:spacing w:before="40" w:after="40" w:line="360" w:lineRule="auto"/>
              <w:rPr>
                <w:rFonts w:ascii="Arial" w:hAnsi="Arial" w:cs="Arial"/>
                <w:sz w:val="20"/>
                <w:szCs w:val="20"/>
              </w:rPr>
            </w:pPr>
            <w:r>
              <w:rPr>
                <w:rFonts w:ascii="Arial" w:hAnsi="Arial" w:cs="Arial"/>
                <w:sz w:val="20"/>
                <w:szCs w:val="20"/>
              </w:rPr>
              <w:t>Email</w:t>
            </w:r>
          </w:p>
        </w:tc>
        <w:tc>
          <w:tcPr>
            <w:tcW w:w="6624" w:type="dxa"/>
            <w:vAlign w:val="center"/>
          </w:tcPr>
          <w:p w14:paraId="68E4091B" w14:textId="3EDF16A9" w:rsidR="00047139" w:rsidRPr="00FB1FDE" w:rsidRDefault="00FB1FDE">
            <w:pPr>
              <w:spacing w:line="360" w:lineRule="auto"/>
              <w:jc w:val="both"/>
              <w:rPr>
                <w:rFonts w:ascii="Arial" w:hAnsi="Arial" w:cs="Arial"/>
                <w:sz w:val="20"/>
                <w:szCs w:val="20"/>
                <w:lang w:val="en-CA"/>
              </w:rPr>
            </w:pPr>
            <w:r w:rsidRPr="00FB1FDE">
              <w:rPr>
                <w:rFonts w:ascii="Arial" w:hAnsi="Arial" w:cs="Arial"/>
                <w:sz w:val="20"/>
                <w:szCs w:val="20"/>
              </w:rPr>
              <w:t>Sammi.liu@timing-carbon.com</w:t>
            </w:r>
          </w:p>
        </w:tc>
      </w:tr>
    </w:tbl>
    <w:p w14:paraId="64CAD0DB" w14:textId="77777777" w:rsidR="00047139" w:rsidRDefault="00047139"/>
    <w:p w14:paraId="53BB4477" w14:textId="77777777" w:rsidR="00047139" w:rsidRDefault="00FB6797">
      <w:pPr>
        <w:pStyle w:val="3"/>
        <w:spacing w:line="360" w:lineRule="auto"/>
      </w:pPr>
      <w:r>
        <w:t xml:space="preserve">Physical Parameters </w:t>
      </w:r>
      <w:r>
        <w:rPr>
          <w:color w:val="387C2B" w:themeColor="accent1"/>
        </w:rPr>
        <w:t>(G1.3)</w:t>
      </w:r>
    </w:p>
    <w:p w14:paraId="523E5A14" w14:textId="77777777" w:rsidR="00D9153A" w:rsidRPr="00D9153A" w:rsidRDefault="00D9153A" w:rsidP="00D9153A">
      <w:pPr>
        <w:spacing w:after="120" w:line="360" w:lineRule="auto"/>
        <w:jc w:val="both"/>
        <w:rPr>
          <w:rFonts w:ascii="Arial" w:eastAsia="宋体" w:hAnsi="Arial" w:cs="Arial"/>
          <w:sz w:val="20"/>
          <w:szCs w:val="20"/>
          <w:lang w:eastAsia="zh-CN"/>
        </w:rPr>
      </w:pPr>
      <w:r w:rsidRPr="00D9153A">
        <w:rPr>
          <w:rFonts w:ascii="Arial" w:eastAsia="宋体" w:hAnsi="Arial" w:cs="Arial" w:hint="eastAsia"/>
          <w:sz w:val="20"/>
          <w:szCs w:val="20"/>
          <w:lang w:eastAsia="zh-CN"/>
        </w:rPr>
        <w:t xml:space="preserve">The project is located in </w:t>
      </w:r>
      <w:proofErr w:type="spellStart"/>
      <w:r w:rsidR="00061DA0">
        <w:rPr>
          <w:rFonts w:ascii="Arial" w:eastAsia="宋体" w:hAnsi="Arial" w:cs="Arial"/>
          <w:sz w:val="20"/>
          <w:lang w:eastAsia="zh-CN"/>
        </w:rPr>
        <w:t>Liupanshui</w:t>
      </w:r>
      <w:proofErr w:type="spellEnd"/>
      <w:r w:rsidR="00061DA0">
        <w:rPr>
          <w:rFonts w:ascii="Arial" w:eastAsia="宋体" w:hAnsi="Arial" w:cs="Arial"/>
          <w:sz w:val="20"/>
          <w:lang w:eastAsia="zh-CN"/>
        </w:rPr>
        <w:t xml:space="preserve"> City</w:t>
      </w:r>
      <w:r w:rsidR="00E2087D">
        <w:rPr>
          <w:rFonts w:ascii="Arial" w:eastAsia="宋体" w:hAnsi="Arial" w:cs="Arial"/>
          <w:sz w:val="20"/>
          <w:lang w:eastAsia="zh-CN"/>
        </w:rPr>
        <w:t xml:space="preserve">, </w:t>
      </w:r>
      <w:r w:rsidR="00E2087D">
        <w:rPr>
          <w:rFonts w:ascii="Arial" w:eastAsia="宋体" w:hAnsi="Arial" w:cs="Arial" w:hint="eastAsia"/>
          <w:sz w:val="20"/>
          <w:lang w:eastAsia="zh-CN"/>
        </w:rPr>
        <w:t>Guizhou</w:t>
      </w:r>
      <w:r w:rsidR="00E2087D">
        <w:rPr>
          <w:rFonts w:ascii="Arial" w:hAnsi="Arial" w:cs="Arial"/>
          <w:sz w:val="20"/>
        </w:rPr>
        <w:t xml:space="preserve"> Province, China</w:t>
      </w:r>
      <w:r w:rsidRPr="00D9153A">
        <w:rPr>
          <w:rFonts w:ascii="Arial" w:eastAsia="宋体" w:hAnsi="Arial" w:cs="Arial" w:hint="eastAsia"/>
          <w:sz w:val="20"/>
          <w:szCs w:val="20"/>
          <w:lang w:eastAsia="zh-CN"/>
        </w:rPr>
        <w:t xml:space="preserve">. The geographical coordinates of the project are between </w:t>
      </w:r>
      <w:r w:rsidR="00E2087D">
        <w:rPr>
          <w:rFonts w:ascii="Arial" w:eastAsia="宋体" w:hAnsi="Arial" w:cs="Arial"/>
          <w:sz w:val="20"/>
          <w:lang w:eastAsia="zh-CN"/>
        </w:rPr>
        <w:t>10</w:t>
      </w:r>
      <w:r w:rsidR="00061DA0">
        <w:rPr>
          <w:rFonts w:ascii="Arial" w:eastAsia="宋体" w:hAnsi="Arial" w:cs="Arial" w:hint="eastAsia"/>
          <w:sz w:val="20"/>
          <w:lang w:eastAsia="zh-CN"/>
        </w:rPr>
        <w:t>4</w:t>
      </w:r>
      <w:r>
        <w:rPr>
          <w:rFonts w:ascii="Arial" w:eastAsia="宋体" w:hAnsi="Arial" w:cs="Arial"/>
          <w:sz w:val="20"/>
          <w:lang w:eastAsia="zh-CN"/>
        </w:rPr>
        <w:t>°</w:t>
      </w:r>
      <w:r w:rsidR="00585D49">
        <w:rPr>
          <w:rFonts w:ascii="Arial" w:eastAsia="宋体" w:hAnsi="Arial" w:cs="Arial"/>
          <w:sz w:val="20"/>
          <w:lang w:eastAsia="zh-CN"/>
        </w:rPr>
        <w:t>1</w:t>
      </w:r>
      <w:r w:rsidR="00061DA0">
        <w:rPr>
          <w:rFonts w:ascii="Arial" w:eastAsia="宋体" w:hAnsi="Arial" w:cs="Arial" w:hint="eastAsia"/>
          <w:sz w:val="20"/>
          <w:lang w:eastAsia="zh-CN"/>
        </w:rPr>
        <w:t>8</w:t>
      </w:r>
      <w:r w:rsidR="00E2087D">
        <w:rPr>
          <w:rFonts w:ascii="Arial" w:eastAsia="宋体" w:hAnsi="Arial" w:cs="Arial"/>
          <w:sz w:val="20"/>
          <w:lang w:eastAsia="zh-CN"/>
        </w:rPr>
        <w:t xml:space="preserve">' </w:t>
      </w:r>
      <w:r>
        <w:rPr>
          <w:rFonts w:ascii="Arial" w:eastAsia="宋体" w:hAnsi="Arial" w:cs="Arial"/>
          <w:sz w:val="20"/>
          <w:lang w:eastAsia="zh-CN"/>
        </w:rPr>
        <w:t xml:space="preserve">and </w:t>
      </w:r>
      <w:r w:rsidR="00E2087D">
        <w:rPr>
          <w:rFonts w:ascii="Arial" w:eastAsia="宋体" w:hAnsi="Arial" w:cs="Arial"/>
          <w:sz w:val="20"/>
          <w:lang w:eastAsia="zh-CN"/>
        </w:rPr>
        <w:t>10</w:t>
      </w:r>
      <w:r w:rsidR="00061DA0">
        <w:rPr>
          <w:rFonts w:ascii="Arial" w:eastAsia="宋体" w:hAnsi="Arial" w:cs="Arial" w:hint="eastAsia"/>
          <w:sz w:val="20"/>
          <w:lang w:eastAsia="zh-CN"/>
        </w:rPr>
        <w:t>5</w:t>
      </w:r>
      <w:r>
        <w:rPr>
          <w:rFonts w:ascii="Arial" w:eastAsia="宋体" w:hAnsi="Arial" w:cs="Arial"/>
          <w:sz w:val="20"/>
          <w:lang w:eastAsia="zh-CN"/>
        </w:rPr>
        <w:t>°</w:t>
      </w:r>
      <w:r w:rsidR="00061DA0">
        <w:rPr>
          <w:rFonts w:ascii="Arial" w:eastAsia="宋体" w:hAnsi="Arial" w:cs="Arial" w:hint="eastAsia"/>
          <w:sz w:val="20"/>
          <w:lang w:eastAsia="zh-CN"/>
        </w:rPr>
        <w:t>42</w:t>
      </w:r>
      <w:r w:rsidR="00E2087D">
        <w:rPr>
          <w:rFonts w:ascii="Arial" w:eastAsia="宋体" w:hAnsi="Arial" w:cs="Arial"/>
          <w:sz w:val="20"/>
          <w:lang w:eastAsia="zh-CN"/>
        </w:rPr>
        <w:t>'</w:t>
      </w:r>
      <w:r w:rsidR="00E2087D" w:rsidRPr="00D9153A">
        <w:rPr>
          <w:rFonts w:ascii="Arial" w:eastAsia="宋体" w:hAnsi="Arial" w:cs="Arial" w:hint="eastAsia"/>
          <w:sz w:val="20"/>
          <w:szCs w:val="20"/>
          <w:lang w:eastAsia="zh-CN"/>
        </w:rPr>
        <w:t xml:space="preserve"> </w:t>
      </w:r>
      <w:r w:rsidRPr="00D9153A">
        <w:rPr>
          <w:rFonts w:ascii="Arial" w:eastAsia="宋体" w:hAnsi="Arial" w:cs="Arial" w:hint="eastAsia"/>
          <w:sz w:val="20"/>
          <w:szCs w:val="20"/>
          <w:lang w:eastAsia="zh-CN"/>
        </w:rPr>
        <w:t xml:space="preserve">east longitude and between </w:t>
      </w:r>
      <w:r>
        <w:rPr>
          <w:rFonts w:ascii="Arial" w:eastAsia="宋体" w:hAnsi="Arial" w:cs="Arial"/>
          <w:sz w:val="20"/>
          <w:lang w:eastAsia="zh-CN"/>
        </w:rPr>
        <w:t>25°</w:t>
      </w:r>
      <w:r w:rsidR="00061DA0">
        <w:rPr>
          <w:rFonts w:ascii="Arial" w:eastAsia="宋体" w:hAnsi="Arial" w:cs="Arial" w:hint="eastAsia"/>
          <w:sz w:val="20"/>
          <w:lang w:eastAsia="zh-CN"/>
        </w:rPr>
        <w:t>19</w:t>
      </w:r>
      <w:r>
        <w:rPr>
          <w:rFonts w:ascii="Arial" w:eastAsia="宋体" w:hAnsi="Arial" w:cs="Arial"/>
          <w:sz w:val="20"/>
          <w:lang w:eastAsia="zh-CN"/>
        </w:rPr>
        <w:t>' and 2</w:t>
      </w:r>
      <w:r w:rsidR="00061DA0">
        <w:rPr>
          <w:rFonts w:ascii="Arial" w:eastAsia="宋体" w:hAnsi="Arial" w:cs="Arial" w:hint="eastAsia"/>
          <w:sz w:val="20"/>
          <w:lang w:eastAsia="zh-CN"/>
        </w:rPr>
        <w:t>6</w:t>
      </w:r>
      <w:r>
        <w:rPr>
          <w:rFonts w:ascii="Arial" w:eastAsia="宋体" w:hAnsi="Arial" w:cs="Arial"/>
          <w:sz w:val="20"/>
          <w:lang w:eastAsia="zh-CN"/>
        </w:rPr>
        <w:t>°</w:t>
      </w:r>
      <w:r w:rsidR="00061DA0">
        <w:rPr>
          <w:rFonts w:ascii="Arial" w:eastAsia="宋体" w:hAnsi="Arial" w:cs="Arial" w:hint="eastAsia"/>
          <w:sz w:val="20"/>
          <w:lang w:eastAsia="zh-CN"/>
        </w:rPr>
        <w:t>55</w:t>
      </w:r>
      <w:r w:rsidR="00E2087D">
        <w:rPr>
          <w:rFonts w:ascii="Arial" w:eastAsia="宋体" w:hAnsi="Arial" w:cs="Arial"/>
          <w:sz w:val="20"/>
          <w:lang w:eastAsia="zh-CN"/>
        </w:rPr>
        <w:t>'</w:t>
      </w:r>
      <w:r w:rsidR="00E2087D" w:rsidRPr="00D9153A">
        <w:rPr>
          <w:rFonts w:ascii="Arial" w:eastAsia="宋体" w:hAnsi="Arial" w:cs="Arial" w:hint="eastAsia"/>
          <w:sz w:val="20"/>
          <w:szCs w:val="20"/>
          <w:lang w:eastAsia="zh-CN"/>
        </w:rPr>
        <w:t xml:space="preserve"> </w:t>
      </w:r>
      <w:r w:rsidRPr="00D9153A">
        <w:rPr>
          <w:rFonts w:ascii="Arial" w:eastAsia="宋体" w:hAnsi="Arial" w:cs="Arial" w:hint="eastAsia"/>
          <w:sz w:val="20"/>
          <w:szCs w:val="20"/>
          <w:lang w:eastAsia="zh-CN"/>
        </w:rPr>
        <w:t xml:space="preserve">north latitude. </w:t>
      </w:r>
    </w:p>
    <w:p w14:paraId="3D128ABB" w14:textId="77777777" w:rsidR="00D9153A" w:rsidRPr="00D9153A" w:rsidRDefault="00D9153A" w:rsidP="00D9153A">
      <w:pPr>
        <w:spacing w:after="120" w:line="360" w:lineRule="auto"/>
        <w:jc w:val="both"/>
        <w:rPr>
          <w:rFonts w:ascii="Arial" w:eastAsia="宋体" w:hAnsi="Arial" w:cs="Arial"/>
          <w:sz w:val="20"/>
          <w:szCs w:val="20"/>
          <w:lang w:eastAsia="zh-CN"/>
        </w:rPr>
      </w:pPr>
      <w:r w:rsidRPr="00D9153A">
        <w:rPr>
          <w:rFonts w:ascii="Arial" w:eastAsia="宋体" w:hAnsi="Arial" w:cs="Arial"/>
          <w:sz w:val="20"/>
          <w:szCs w:val="20"/>
          <w:lang w:eastAsia="zh-CN"/>
        </w:rPr>
        <w:t xml:space="preserve">According to CCB standard, the </w:t>
      </w:r>
      <w:proofErr w:type="spellStart"/>
      <w:r w:rsidR="00061DA0">
        <w:rPr>
          <w:rFonts w:ascii="Arial" w:eastAsia="宋体" w:hAnsi="Arial" w:cs="Arial"/>
          <w:sz w:val="20"/>
          <w:lang w:eastAsia="zh-CN"/>
        </w:rPr>
        <w:t>Liupanshui</w:t>
      </w:r>
      <w:proofErr w:type="spellEnd"/>
      <w:r w:rsidR="00061DA0">
        <w:rPr>
          <w:rFonts w:ascii="Arial" w:eastAsia="宋体" w:hAnsi="Arial" w:cs="Arial"/>
          <w:sz w:val="20"/>
          <w:lang w:eastAsia="zh-CN"/>
        </w:rPr>
        <w:t xml:space="preserve"> City</w:t>
      </w:r>
      <w:r w:rsidR="00334D32" w:rsidRPr="00D9153A">
        <w:rPr>
          <w:rFonts w:ascii="Arial" w:eastAsia="宋体" w:hAnsi="Arial" w:cs="Arial"/>
          <w:sz w:val="20"/>
          <w:szCs w:val="20"/>
          <w:lang w:eastAsia="zh-CN"/>
        </w:rPr>
        <w:t xml:space="preserve"> </w:t>
      </w:r>
      <w:r w:rsidR="004F035E">
        <w:rPr>
          <w:rFonts w:ascii="Arial" w:eastAsia="宋体" w:hAnsi="Arial" w:cs="Arial"/>
          <w:sz w:val="20"/>
          <w:szCs w:val="20"/>
          <w:lang w:eastAsia="zh-CN"/>
        </w:rPr>
        <w:t>is</w:t>
      </w:r>
      <w:r w:rsidR="005E61E9" w:rsidRPr="00D9153A">
        <w:rPr>
          <w:rFonts w:ascii="Arial" w:eastAsia="宋体" w:hAnsi="Arial" w:cs="Arial"/>
          <w:sz w:val="20"/>
          <w:szCs w:val="20"/>
          <w:lang w:eastAsia="zh-CN"/>
        </w:rPr>
        <w:t xml:space="preserve"> </w:t>
      </w:r>
      <w:r w:rsidRPr="00D9153A">
        <w:rPr>
          <w:rFonts w:ascii="Arial" w:eastAsia="宋体" w:hAnsi="Arial" w:cs="Arial"/>
          <w:sz w:val="20"/>
          <w:szCs w:val="20"/>
          <w:lang w:eastAsia="zh-CN"/>
        </w:rPr>
        <w:t xml:space="preserve">defined as the project zone, and the planting area in </w:t>
      </w:r>
      <w:proofErr w:type="spellStart"/>
      <w:r w:rsidR="00061DA0">
        <w:rPr>
          <w:rFonts w:ascii="Arial" w:eastAsia="宋体" w:hAnsi="Arial" w:cs="Arial"/>
          <w:sz w:val="20"/>
          <w:lang w:eastAsia="zh-CN"/>
        </w:rPr>
        <w:t>Liupanshui</w:t>
      </w:r>
      <w:proofErr w:type="spellEnd"/>
      <w:r w:rsidR="00061DA0">
        <w:rPr>
          <w:rFonts w:ascii="Arial" w:eastAsia="宋体" w:hAnsi="Arial" w:cs="Arial"/>
          <w:sz w:val="20"/>
          <w:lang w:eastAsia="zh-CN"/>
        </w:rPr>
        <w:t xml:space="preserve"> City</w:t>
      </w:r>
      <w:r w:rsidR="00B92E21">
        <w:rPr>
          <w:rFonts w:ascii="Arial" w:eastAsia="宋体" w:hAnsi="Arial" w:cs="Arial"/>
          <w:sz w:val="20"/>
          <w:lang w:eastAsia="zh-CN"/>
        </w:rPr>
        <w:t xml:space="preserve"> is</w:t>
      </w:r>
      <w:r w:rsidRPr="00D9153A">
        <w:rPr>
          <w:rFonts w:ascii="Arial" w:eastAsia="宋体" w:hAnsi="Arial" w:cs="Arial"/>
          <w:sz w:val="20"/>
          <w:szCs w:val="20"/>
          <w:lang w:eastAsia="zh-CN"/>
        </w:rPr>
        <w:t xml:space="preserve"> defined as </w:t>
      </w:r>
      <w:r w:rsidR="00BF2C56">
        <w:rPr>
          <w:rFonts w:ascii="Arial" w:eastAsia="宋体" w:hAnsi="Arial" w:cs="Arial"/>
          <w:sz w:val="20"/>
          <w:szCs w:val="20"/>
          <w:lang w:eastAsia="zh-CN"/>
        </w:rPr>
        <w:t xml:space="preserve">the </w:t>
      </w:r>
      <w:r w:rsidRPr="00D9153A">
        <w:rPr>
          <w:rFonts w:ascii="Arial" w:eastAsia="宋体" w:hAnsi="Arial" w:cs="Arial"/>
          <w:sz w:val="20"/>
          <w:szCs w:val="20"/>
          <w:lang w:eastAsia="zh-CN"/>
        </w:rPr>
        <w:t xml:space="preserve">project area. The </w:t>
      </w:r>
      <w:r w:rsidR="00080483" w:rsidRPr="00D9153A">
        <w:rPr>
          <w:rFonts w:ascii="Arial" w:eastAsia="宋体" w:hAnsi="Arial" w:cs="Arial"/>
          <w:sz w:val="20"/>
          <w:szCs w:val="20"/>
          <w:lang w:eastAsia="zh-CN"/>
        </w:rPr>
        <w:t>boundary</w:t>
      </w:r>
      <w:r w:rsidRPr="00D9153A">
        <w:rPr>
          <w:rFonts w:ascii="Arial" w:eastAsia="宋体" w:hAnsi="Arial" w:cs="Arial"/>
          <w:sz w:val="20"/>
          <w:szCs w:val="20"/>
          <w:lang w:eastAsia="zh-CN"/>
        </w:rPr>
        <w:t xml:space="preserve"> of </w:t>
      </w:r>
      <w:r w:rsidR="005E61E9">
        <w:rPr>
          <w:rFonts w:ascii="Arial" w:eastAsia="宋体" w:hAnsi="Arial" w:cs="Arial"/>
          <w:sz w:val="20"/>
          <w:szCs w:val="20"/>
          <w:lang w:eastAsia="zh-CN"/>
        </w:rPr>
        <w:t xml:space="preserve">the </w:t>
      </w:r>
      <w:r w:rsidRPr="00D9153A">
        <w:rPr>
          <w:rFonts w:ascii="Arial" w:eastAsia="宋体" w:hAnsi="Arial" w:cs="Arial"/>
          <w:sz w:val="20"/>
          <w:szCs w:val="20"/>
          <w:lang w:eastAsia="zh-CN"/>
        </w:rPr>
        <w:t>project area and project zone is shown in Figue</w:t>
      </w:r>
      <w:r w:rsidR="00B92E21">
        <w:rPr>
          <w:rFonts w:ascii="Arial" w:eastAsia="宋体" w:hAnsi="Arial" w:cs="Arial"/>
          <w:sz w:val="20"/>
          <w:szCs w:val="20"/>
          <w:lang w:eastAsia="zh-CN"/>
        </w:rPr>
        <w:t>2-</w:t>
      </w:r>
      <w:r w:rsidRPr="00D9153A">
        <w:rPr>
          <w:rFonts w:ascii="Arial" w:eastAsia="宋体" w:hAnsi="Arial" w:cs="Arial"/>
          <w:sz w:val="20"/>
          <w:szCs w:val="20"/>
          <w:lang w:eastAsia="zh-CN"/>
        </w:rPr>
        <w:t>1</w:t>
      </w:r>
      <w:r w:rsidR="00B92E21">
        <w:rPr>
          <w:rFonts w:ascii="Arial" w:eastAsia="宋体" w:hAnsi="Arial" w:cs="Arial"/>
          <w:sz w:val="20"/>
          <w:szCs w:val="20"/>
          <w:lang w:eastAsia="zh-CN"/>
        </w:rPr>
        <w:t xml:space="preserve"> and </w:t>
      </w:r>
      <w:r w:rsidR="00B92E21" w:rsidRPr="00D9153A">
        <w:rPr>
          <w:rFonts w:ascii="Arial" w:eastAsia="宋体" w:hAnsi="Arial" w:cs="Arial"/>
          <w:sz w:val="20"/>
          <w:szCs w:val="20"/>
          <w:lang w:eastAsia="zh-CN"/>
        </w:rPr>
        <w:t>Figue</w:t>
      </w:r>
      <w:r w:rsidR="00B92E21">
        <w:rPr>
          <w:rFonts w:ascii="Arial" w:eastAsia="宋体" w:hAnsi="Arial" w:cs="Arial"/>
          <w:sz w:val="20"/>
          <w:szCs w:val="20"/>
          <w:lang w:eastAsia="zh-CN"/>
        </w:rPr>
        <w:t>2-2</w:t>
      </w:r>
      <w:r w:rsidRPr="00D9153A">
        <w:rPr>
          <w:rFonts w:ascii="Arial" w:eastAsia="宋体" w:hAnsi="Arial" w:cs="Arial"/>
          <w:sz w:val="20"/>
          <w:szCs w:val="20"/>
          <w:lang w:eastAsia="zh-CN"/>
        </w:rPr>
        <w:t>, and the KML file has also been submitted.</w:t>
      </w:r>
    </w:p>
    <w:p w14:paraId="0B60FD21" w14:textId="77777777" w:rsidR="00D9153A" w:rsidRDefault="00D9153A" w:rsidP="00D9153A">
      <w:pPr>
        <w:spacing w:after="120" w:line="360" w:lineRule="auto"/>
        <w:jc w:val="both"/>
        <w:rPr>
          <w:rFonts w:ascii="Arial" w:eastAsia="宋体" w:hAnsi="Arial" w:cs="Arial"/>
          <w:sz w:val="20"/>
          <w:szCs w:val="20"/>
          <w:lang w:eastAsia="zh-CN"/>
        </w:rPr>
      </w:pPr>
      <w:r w:rsidRPr="00D9153A">
        <w:rPr>
          <w:rFonts w:ascii="Arial" w:eastAsia="宋体" w:hAnsi="Arial" w:cs="Arial"/>
          <w:sz w:val="20"/>
          <w:szCs w:val="20"/>
          <w:lang w:eastAsia="zh-CN"/>
        </w:rPr>
        <w:t>The basic physical parameters of the project zone are summarized as follows:</w:t>
      </w:r>
    </w:p>
    <w:p w14:paraId="22DBA29F" w14:textId="77777777" w:rsidR="00334D32" w:rsidRDefault="00334D32" w:rsidP="00D9153A">
      <w:pPr>
        <w:spacing w:after="120" w:line="360" w:lineRule="auto"/>
        <w:jc w:val="both"/>
        <w:rPr>
          <w:rFonts w:ascii="Arial" w:eastAsia="宋体" w:hAnsi="Arial" w:cs="Arial"/>
          <w:b/>
          <w:sz w:val="20"/>
          <w:szCs w:val="20"/>
          <w:lang w:eastAsia="zh-CN"/>
        </w:rPr>
      </w:pPr>
      <w:r w:rsidRPr="005879B6">
        <w:rPr>
          <w:rFonts w:ascii="Arial" w:eastAsia="宋体" w:hAnsi="Arial" w:cs="Arial"/>
          <w:b/>
          <w:sz w:val="20"/>
          <w:szCs w:val="20"/>
          <w:lang w:eastAsia="zh-CN"/>
        </w:rPr>
        <w:t>Topography</w:t>
      </w:r>
    </w:p>
    <w:p w14:paraId="5EFA7A1D" w14:textId="77777777" w:rsidR="00071AD2" w:rsidRDefault="00061DA0" w:rsidP="002A26DB">
      <w:pPr>
        <w:spacing w:after="120" w:line="360" w:lineRule="auto"/>
        <w:jc w:val="both"/>
        <w:rPr>
          <w:rFonts w:ascii="Arial" w:eastAsia="宋体" w:hAnsi="Arial" w:cs="Arial"/>
          <w:sz w:val="20"/>
          <w:szCs w:val="20"/>
        </w:rPr>
      </w:pPr>
      <w:proofErr w:type="spellStart"/>
      <w:r w:rsidRPr="00061DA0">
        <w:rPr>
          <w:rFonts w:ascii="Arial" w:eastAsia="宋体" w:hAnsi="Arial" w:cs="Arial"/>
          <w:sz w:val="20"/>
          <w:szCs w:val="20"/>
          <w:lang w:eastAsia="zh-CN"/>
        </w:rPr>
        <w:t>Liupanshui</w:t>
      </w:r>
      <w:r>
        <w:rPr>
          <w:rFonts w:ascii="Arial" w:eastAsia="宋体" w:hAnsi="Arial" w:cs="Arial"/>
          <w:sz w:val="20"/>
          <w:szCs w:val="20"/>
          <w:lang w:eastAsia="zh-CN"/>
        </w:rPr>
        <w:t>’</w:t>
      </w:r>
      <w:r>
        <w:rPr>
          <w:rFonts w:ascii="Arial" w:eastAsia="宋体" w:hAnsi="Arial" w:cs="Arial" w:hint="eastAsia"/>
          <w:sz w:val="20"/>
          <w:szCs w:val="20"/>
          <w:lang w:eastAsia="zh-CN"/>
        </w:rPr>
        <w:t>s</w:t>
      </w:r>
      <w:proofErr w:type="spellEnd"/>
      <w:r w:rsidRPr="00061DA0">
        <w:rPr>
          <w:rFonts w:ascii="Arial" w:eastAsia="宋体" w:hAnsi="Arial" w:cs="Arial"/>
          <w:sz w:val="20"/>
          <w:szCs w:val="20"/>
          <w:lang w:eastAsia="zh-CN"/>
        </w:rPr>
        <w:t xml:space="preserve"> terrain is high in the west and low in the east</w:t>
      </w:r>
      <w:r w:rsidR="00BF2C56">
        <w:rPr>
          <w:rFonts w:ascii="Arial" w:eastAsia="宋体" w:hAnsi="Arial" w:cs="Arial"/>
          <w:sz w:val="20"/>
          <w:szCs w:val="20"/>
          <w:lang w:eastAsia="zh-CN"/>
        </w:rPr>
        <w:t xml:space="preserve"> as well as </w:t>
      </w:r>
      <w:r w:rsidRPr="00061DA0">
        <w:rPr>
          <w:rFonts w:ascii="Arial" w:eastAsia="宋体" w:hAnsi="Arial" w:cs="Arial"/>
          <w:sz w:val="20"/>
          <w:szCs w:val="20"/>
          <w:lang w:eastAsia="zh-CN"/>
        </w:rPr>
        <w:t>high in the north and low in the south.</w:t>
      </w:r>
      <w:r>
        <w:rPr>
          <w:rFonts w:ascii="Arial" w:eastAsia="宋体" w:hAnsi="Arial" w:cs="Arial" w:hint="eastAsia"/>
          <w:sz w:val="20"/>
          <w:szCs w:val="20"/>
          <w:lang w:eastAsia="zh-CN"/>
        </w:rPr>
        <w:t xml:space="preserve"> </w:t>
      </w:r>
      <w:r w:rsidRPr="00061DA0">
        <w:rPr>
          <w:rFonts w:ascii="Arial" w:eastAsia="宋体" w:hAnsi="Arial" w:cs="Arial"/>
          <w:sz w:val="20"/>
          <w:szCs w:val="20"/>
          <w:lang w:eastAsia="zh-CN"/>
        </w:rPr>
        <w:t>The general area is between 1400 and 1900 meters above sea level.</w:t>
      </w:r>
      <w:r>
        <w:rPr>
          <w:rFonts w:ascii="Arial" w:eastAsia="宋体" w:hAnsi="Arial" w:cs="Arial" w:hint="eastAsia"/>
          <w:sz w:val="20"/>
          <w:szCs w:val="20"/>
          <w:lang w:eastAsia="zh-CN"/>
        </w:rPr>
        <w:t xml:space="preserve"> </w:t>
      </w:r>
      <w:r w:rsidRPr="00061DA0">
        <w:rPr>
          <w:rFonts w:ascii="Arial" w:eastAsia="宋体" w:hAnsi="Arial" w:cs="Arial"/>
          <w:sz w:val="20"/>
          <w:szCs w:val="20"/>
          <w:lang w:eastAsia="zh-CN"/>
        </w:rPr>
        <w:t xml:space="preserve">The highest point on the ground is </w:t>
      </w:r>
      <w:proofErr w:type="spellStart"/>
      <w:r>
        <w:rPr>
          <w:rFonts w:ascii="Arial" w:eastAsia="宋体" w:hAnsi="Arial" w:cs="Arial" w:hint="eastAsia"/>
          <w:sz w:val="20"/>
          <w:szCs w:val="20"/>
          <w:lang w:eastAsia="zh-CN"/>
        </w:rPr>
        <w:t>D</w:t>
      </w:r>
      <w:r w:rsidRPr="00061DA0">
        <w:rPr>
          <w:rFonts w:ascii="Arial" w:eastAsia="宋体" w:hAnsi="Arial" w:cs="Arial"/>
          <w:sz w:val="20"/>
          <w:szCs w:val="20"/>
          <w:lang w:eastAsia="zh-CN"/>
        </w:rPr>
        <w:t>awan</w:t>
      </w:r>
      <w:proofErr w:type="spellEnd"/>
      <w:r w:rsidRPr="00061DA0">
        <w:rPr>
          <w:rFonts w:ascii="Arial" w:eastAsia="宋体" w:hAnsi="Arial" w:cs="Arial"/>
          <w:sz w:val="20"/>
          <w:szCs w:val="20"/>
          <w:lang w:eastAsia="zh-CN"/>
        </w:rPr>
        <w:t xml:space="preserve"> town in </w:t>
      </w:r>
      <w:r>
        <w:rPr>
          <w:rFonts w:ascii="Arial" w:eastAsia="宋体" w:hAnsi="Arial" w:cs="Arial" w:hint="eastAsia"/>
          <w:sz w:val="20"/>
          <w:szCs w:val="20"/>
          <w:lang w:eastAsia="zh-CN"/>
        </w:rPr>
        <w:t>Z</w:t>
      </w:r>
      <w:r w:rsidRPr="00061DA0">
        <w:rPr>
          <w:rFonts w:ascii="Arial" w:eastAsia="宋体" w:hAnsi="Arial" w:cs="Arial"/>
          <w:sz w:val="20"/>
          <w:szCs w:val="20"/>
          <w:lang w:eastAsia="zh-CN"/>
        </w:rPr>
        <w:t>hongshan district, 2845.7 meters above sea level.</w:t>
      </w:r>
      <w:r>
        <w:rPr>
          <w:rFonts w:ascii="Arial" w:eastAsia="宋体" w:hAnsi="Arial" w:cs="Arial" w:hint="eastAsia"/>
          <w:sz w:val="20"/>
          <w:szCs w:val="20"/>
          <w:lang w:eastAsia="zh-CN"/>
        </w:rPr>
        <w:t xml:space="preserve"> </w:t>
      </w:r>
      <w:r w:rsidRPr="00061DA0">
        <w:rPr>
          <w:rFonts w:ascii="Arial" w:eastAsia="宋体" w:hAnsi="Arial" w:cs="Arial"/>
          <w:sz w:val="20"/>
          <w:szCs w:val="20"/>
          <w:lang w:eastAsia="zh-CN"/>
        </w:rPr>
        <w:t xml:space="preserve">The lowest point in the </w:t>
      </w:r>
      <w:proofErr w:type="spellStart"/>
      <w:r>
        <w:rPr>
          <w:rFonts w:ascii="Arial" w:eastAsia="宋体" w:hAnsi="Arial" w:cs="Arial" w:hint="eastAsia"/>
          <w:sz w:val="20"/>
          <w:szCs w:val="20"/>
          <w:lang w:eastAsia="zh-CN"/>
        </w:rPr>
        <w:t>L</w:t>
      </w:r>
      <w:r w:rsidRPr="00061DA0">
        <w:rPr>
          <w:rFonts w:ascii="Arial" w:eastAsia="宋体" w:hAnsi="Arial" w:cs="Arial"/>
          <w:sz w:val="20"/>
          <w:szCs w:val="20"/>
          <w:lang w:eastAsia="zh-CN"/>
        </w:rPr>
        <w:t>iuzhi</w:t>
      </w:r>
      <w:proofErr w:type="spellEnd"/>
      <w:r w:rsidRPr="00061DA0">
        <w:rPr>
          <w:rFonts w:ascii="Arial" w:eastAsia="宋体" w:hAnsi="Arial" w:cs="Arial"/>
          <w:sz w:val="20"/>
          <w:szCs w:val="20"/>
          <w:lang w:eastAsia="zh-CN"/>
        </w:rPr>
        <w:t xml:space="preserve"> special </w:t>
      </w:r>
      <w:r>
        <w:rPr>
          <w:rFonts w:ascii="Arial" w:eastAsia="宋体" w:hAnsi="Arial" w:cs="Arial" w:hint="eastAsia"/>
          <w:sz w:val="20"/>
          <w:szCs w:val="20"/>
          <w:lang w:eastAsia="zh-CN"/>
        </w:rPr>
        <w:t>District</w:t>
      </w:r>
      <w:r w:rsidRPr="00061DA0">
        <w:rPr>
          <w:rFonts w:ascii="Arial" w:eastAsia="宋体" w:hAnsi="Arial" w:cs="Arial"/>
          <w:sz w:val="20"/>
          <w:szCs w:val="20"/>
          <w:lang w:eastAsia="zh-CN"/>
        </w:rPr>
        <w:t xml:space="preserve"> </w:t>
      </w:r>
      <w:proofErr w:type="spellStart"/>
      <w:r>
        <w:rPr>
          <w:rFonts w:ascii="Arial" w:eastAsia="宋体" w:hAnsi="Arial" w:cs="Arial" w:hint="eastAsia"/>
          <w:sz w:val="20"/>
          <w:szCs w:val="20"/>
          <w:lang w:eastAsia="zh-CN"/>
        </w:rPr>
        <w:t>M</w:t>
      </w:r>
      <w:r w:rsidRPr="00061DA0">
        <w:rPr>
          <w:rFonts w:ascii="Arial" w:eastAsia="宋体" w:hAnsi="Arial" w:cs="Arial"/>
          <w:sz w:val="20"/>
          <w:szCs w:val="20"/>
          <w:lang w:eastAsia="zh-CN"/>
        </w:rPr>
        <w:t>aokou</w:t>
      </w:r>
      <w:proofErr w:type="spellEnd"/>
      <w:r w:rsidRPr="00061DA0">
        <w:rPr>
          <w:rFonts w:ascii="Arial" w:eastAsia="宋体" w:hAnsi="Arial" w:cs="Arial"/>
          <w:sz w:val="20"/>
          <w:szCs w:val="20"/>
          <w:lang w:eastAsia="zh-CN"/>
        </w:rPr>
        <w:t xml:space="preserve"> township </w:t>
      </w:r>
      <w:proofErr w:type="spellStart"/>
      <w:r>
        <w:rPr>
          <w:rFonts w:ascii="Arial" w:eastAsia="宋体" w:hAnsi="Arial" w:cs="Arial" w:hint="eastAsia"/>
          <w:sz w:val="20"/>
          <w:szCs w:val="20"/>
          <w:lang w:eastAsia="zh-CN"/>
        </w:rPr>
        <w:t>B</w:t>
      </w:r>
      <w:r w:rsidRPr="00061DA0">
        <w:rPr>
          <w:rFonts w:ascii="Arial" w:eastAsia="宋体" w:hAnsi="Arial" w:cs="Arial"/>
          <w:sz w:val="20"/>
          <w:szCs w:val="20"/>
          <w:lang w:eastAsia="zh-CN"/>
        </w:rPr>
        <w:t>eipanjiang</w:t>
      </w:r>
      <w:proofErr w:type="spellEnd"/>
      <w:r w:rsidRPr="00061DA0">
        <w:rPr>
          <w:rFonts w:ascii="Arial" w:eastAsia="宋体" w:hAnsi="Arial" w:cs="Arial"/>
          <w:sz w:val="20"/>
          <w:szCs w:val="20"/>
          <w:lang w:eastAsia="zh-CN"/>
        </w:rPr>
        <w:t xml:space="preserve"> river valley, </w:t>
      </w:r>
      <w:r w:rsidR="00BF2C56">
        <w:rPr>
          <w:rFonts w:ascii="Arial" w:eastAsia="宋体" w:hAnsi="Arial" w:cs="Arial"/>
          <w:sz w:val="20"/>
          <w:szCs w:val="20"/>
          <w:lang w:eastAsia="zh-CN"/>
        </w:rPr>
        <w:t xml:space="preserve">which is </w:t>
      </w:r>
      <w:r w:rsidRPr="00061DA0">
        <w:rPr>
          <w:rFonts w:ascii="Arial" w:eastAsia="宋体" w:hAnsi="Arial" w:cs="Arial"/>
          <w:sz w:val="20"/>
          <w:szCs w:val="20"/>
          <w:lang w:eastAsia="zh-CN"/>
        </w:rPr>
        <w:t>586 meters above sea level.</w:t>
      </w:r>
      <w:r>
        <w:rPr>
          <w:rFonts w:ascii="Arial" w:eastAsia="宋体" w:hAnsi="Arial" w:cs="Arial" w:hint="eastAsia"/>
          <w:sz w:val="20"/>
          <w:szCs w:val="20"/>
          <w:lang w:eastAsia="zh-CN"/>
        </w:rPr>
        <w:t xml:space="preserve"> </w:t>
      </w:r>
      <w:r w:rsidRPr="00061DA0">
        <w:rPr>
          <w:rFonts w:ascii="Arial" w:eastAsia="宋体" w:hAnsi="Arial" w:cs="Arial"/>
          <w:sz w:val="20"/>
          <w:szCs w:val="20"/>
          <w:lang w:eastAsia="zh-CN"/>
        </w:rPr>
        <w:lastRenderedPageBreak/>
        <w:t>The relative height difference is 2259.7 m.</w:t>
      </w:r>
      <w:r>
        <w:rPr>
          <w:rFonts w:ascii="Arial" w:eastAsia="宋体" w:hAnsi="Arial" w:cs="Arial" w:hint="eastAsia"/>
          <w:sz w:val="20"/>
          <w:szCs w:val="20"/>
          <w:lang w:eastAsia="zh-CN"/>
        </w:rPr>
        <w:t xml:space="preserve"> </w:t>
      </w:r>
      <w:r w:rsidR="00BF2C56" w:rsidRPr="00BF2C56">
        <w:rPr>
          <w:rFonts w:ascii="Arial" w:eastAsia="宋体" w:hAnsi="Arial" w:cs="Arial"/>
          <w:sz w:val="20"/>
          <w:szCs w:val="20"/>
          <w:lang w:eastAsia="zh-CN"/>
        </w:rPr>
        <w:t xml:space="preserve">The platform landscape is mainly mountains and hilly, and there are also basin, mountain, plateau, </w:t>
      </w:r>
      <w:r w:rsidR="00BF2C56" w:rsidRPr="00BF2C56">
        <w:rPr>
          <w:rFonts w:ascii="Arial" w:eastAsia="宋体" w:hAnsi="Arial" w:cs="Arial"/>
          <w:sz w:val="20"/>
          <w:szCs w:val="20"/>
          <w:lang w:eastAsia="zh-CN"/>
        </w:rPr>
        <w:tab/>
        <w:t xml:space="preserve"> platform and other landform types</w:t>
      </w:r>
      <w:r w:rsidRPr="00061DA0">
        <w:rPr>
          <w:rFonts w:ascii="Arial" w:eastAsia="宋体" w:hAnsi="Arial" w:cs="Arial"/>
          <w:sz w:val="20"/>
          <w:szCs w:val="20"/>
          <w:lang w:eastAsia="zh-CN"/>
        </w:rPr>
        <w:t>.</w:t>
      </w:r>
    </w:p>
    <w:p w14:paraId="4A2B87E5" w14:textId="77777777" w:rsidR="00047139" w:rsidRDefault="00FB6797">
      <w:pPr>
        <w:pStyle w:val="Default"/>
        <w:spacing w:line="360" w:lineRule="auto"/>
        <w:jc w:val="both"/>
        <w:rPr>
          <w:rFonts w:ascii="Arial" w:hAnsi="Arial" w:cs="Arial"/>
          <w:b/>
          <w:sz w:val="20"/>
        </w:rPr>
      </w:pPr>
      <w:r>
        <w:rPr>
          <w:rFonts w:ascii="Arial" w:hAnsi="Arial" w:cs="Arial"/>
          <w:b/>
          <w:sz w:val="20"/>
        </w:rPr>
        <w:t>Soils</w:t>
      </w:r>
    </w:p>
    <w:p w14:paraId="03094279" w14:textId="77777777" w:rsidR="006D45A2" w:rsidRDefault="006634DA" w:rsidP="00CC6920">
      <w:pPr>
        <w:spacing w:after="120" w:line="360" w:lineRule="auto"/>
        <w:jc w:val="both"/>
        <w:rPr>
          <w:rFonts w:ascii="Arial" w:eastAsia="宋体" w:hAnsi="Arial" w:cs="Arial"/>
          <w:sz w:val="20"/>
          <w:szCs w:val="20"/>
          <w:lang w:eastAsia="zh-CN"/>
        </w:rPr>
      </w:pPr>
      <w:r w:rsidRPr="006634DA">
        <w:rPr>
          <w:rFonts w:ascii="Arial" w:eastAsia="宋体" w:hAnsi="Arial" w:cs="Arial"/>
          <w:sz w:val="20"/>
          <w:szCs w:val="20"/>
          <w:lang w:eastAsia="zh-CN"/>
        </w:rPr>
        <w:t>The soil types are mainly yellow loam, mountain yellow and brown loam, mountain scrub meadow soil, lime soil, purple soil, rice soil, tide soil and swamp</w:t>
      </w:r>
      <w:r w:rsidR="00BF2C56">
        <w:rPr>
          <w:rFonts w:ascii="Arial" w:eastAsia="宋体" w:hAnsi="Arial" w:cs="Arial"/>
          <w:sz w:val="20"/>
          <w:szCs w:val="20"/>
          <w:lang w:eastAsia="zh-CN"/>
        </w:rPr>
        <w:t>y</w:t>
      </w:r>
      <w:r w:rsidRPr="006634DA">
        <w:rPr>
          <w:rFonts w:ascii="Arial" w:eastAsia="宋体" w:hAnsi="Arial" w:cs="Arial"/>
          <w:sz w:val="20"/>
          <w:szCs w:val="20"/>
          <w:lang w:eastAsia="zh-CN"/>
        </w:rPr>
        <w:t xml:space="preserve"> soil, which are divided into 24 subtypes, 74 soil genera and 141 soil species.</w:t>
      </w:r>
      <w:r>
        <w:rPr>
          <w:rFonts w:ascii="Arial" w:eastAsia="宋体" w:hAnsi="Arial" w:cs="Arial" w:hint="eastAsia"/>
          <w:sz w:val="20"/>
          <w:szCs w:val="20"/>
          <w:lang w:eastAsia="zh-CN"/>
        </w:rPr>
        <w:t xml:space="preserve"> </w:t>
      </w:r>
      <w:r w:rsidRPr="006634DA">
        <w:rPr>
          <w:rFonts w:ascii="Arial" w:eastAsia="宋体" w:hAnsi="Arial" w:cs="Arial"/>
          <w:sz w:val="20"/>
          <w:szCs w:val="20"/>
          <w:lang w:eastAsia="zh-CN"/>
        </w:rPr>
        <w:t>The soil area is 9333,300 mu, accounting for 62.74% of the total land area.</w:t>
      </w:r>
      <w:r>
        <w:rPr>
          <w:rFonts w:ascii="Arial" w:eastAsia="宋体" w:hAnsi="Arial" w:cs="Arial" w:hint="eastAsia"/>
          <w:sz w:val="20"/>
          <w:szCs w:val="20"/>
          <w:lang w:eastAsia="zh-CN"/>
        </w:rPr>
        <w:t xml:space="preserve"> </w:t>
      </w:r>
      <w:r w:rsidRPr="006634DA">
        <w:rPr>
          <w:rFonts w:ascii="Arial" w:eastAsia="宋体" w:hAnsi="Arial" w:cs="Arial"/>
          <w:sz w:val="20"/>
          <w:szCs w:val="20"/>
          <w:lang w:eastAsia="zh-CN"/>
        </w:rPr>
        <w:t>Yellow soil is a kind of zonal soil with an area of 4.2232 million mu, accounting for 50.62% of the total soil area.</w:t>
      </w:r>
      <w:r>
        <w:rPr>
          <w:rFonts w:ascii="Arial" w:eastAsia="宋体" w:hAnsi="Arial" w:cs="Arial" w:hint="eastAsia"/>
          <w:sz w:val="20"/>
          <w:szCs w:val="20"/>
          <w:lang w:eastAsia="zh-CN"/>
        </w:rPr>
        <w:t xml:space="preserve"> </w:t>
      </w:r>
      <w:r w:rsidRPr="006634DA">
        <w:rPr>
          <w:rFonts w:ascii="Arial" w:eastAsia="宋体" w:hAnsi="Arial" w:cs="Arial"/>
          <w:sz w:val="20"/>
          <w:szCs w:val="20"/>
          <w:lang w:eastAsia="zh-CN"/>
        </w:rPr>
        <w:t xml:space="preserve">The city tectonic structure belongs to the fold belt of </w:t>
      </w:r>
      <w:r w:rsidR="00BF2C56">
        <w:rPr>
          <w:rFonts w:ascii="Arial" w:eastAsia="宋体" w:hAnsi="Arial" w:cs="Arial"/>
          <w:sz w:val="20"/>
          <w:szCs w:val="20"/>
          <w:lang w:eastAsia="zh-CN"/>
        </w:rPr>
        <w:t xml:space="preserve">the </w:t>
      </w:r>
      <w:r w:rsidRPr="006634DA">
        <w:rPr>
          <w:rFonts w:ascii="Arial" w:eastAsia="宋体" w:hAnsi="Arial" w:cs="Arial"/>
          <w:sz w:val="20"/>
          <w:szCs w:val="20"/>
          <w:lang w:eastAsia="zh-CN"/>
        </w:rPr>
        <w:t>Yangtze platform.</w:t>
      </w:r>
      <w:r>
        <w:rPr>
          <w:rFonts w:ascii="Arial" w:eastAsia="宋体" w:hAnsi="Arial" w:cs="Arial" w:hint="eastAsia"/>
          <w:sz w:val="20"/>
          <w:szCs w:val="20"/>
          <w:lang w:eastAsia="zh-CN"/>
        </w:rPr>
        <w:t xml:space="preserve"> </w:t>
      </w:r>
      <w:r w:rsidRPr="006634DA">
        <w:rPr>
          <w:rFonts w:ascii="Arial" w:eastAsia="宋体" w:hAnsi="Arial" w:cs="Arial"/>
          <w:sz w:val="20"/>
          <w:szCs w:val="20"/>
          <w:lang w:eastAsia="zh-CN"/>
        </w:rPr>
        <w:t xml:space="preserve">Located in the upper Yangtze platform fold belt (grade II structure) of the Yangtze platform fold belt (grade II structure), the </w:t>
      </w:r>
      <w:proofErr w:type="spellStart"/>
      <w:r>
        <w:rPr>
          <w:rFonts w:ascii="Arial" w:eastAsia="宋体" w:hAnsi="Arial" w:cs="Arial" w:hint="eastAsia"/>
          <w:sz w:val="20"/>
          <w:szCs w:val="20"/>
          <w:lang w:eastAsia="zh-CN"/>
        </w:rPr>
        <w:t>W</w:t>
      </w:r>
      <w:r w:rsidRPr="006634DA">
        <w:rPr>
          <w:rFonts w:ascii="Arial" w:eastAsia="宋体" w:hAnsi="Arial" w:cs="Arial"/>
          <w:sz w:val="20"/>
          <w:szCs w:val="20"/>
          <w:lang w:eastAsia="zh-CN"/>
        </w:rPr>
        <w:t>eining</w:t>
      </w:r>
      <w:proofErr w:type="spellEnd"/>
      <w:r w:rsidRPr="006634DA">
        <w:rPr>
          <w:rFonts w:ascii="Arial" w:eastAsia="宋体" w:hAnsi="Arial" w:cs="Arial"/>
          <w:sz w:val="20"/>
          <w:szCs w:val="20"/>
          <w:lang w:eastAsia="zh-CN"/>
        </w:rPr>
        <w:t xml:space="preserve"> to </w:t>
      </w:r>
      <w:proofErr w:type="spellStart"/>
      <w:r>
        <w:rPr>
          <w:rFonts w:ascii="Arial" w:eastAsia="宋体" w:hAnsi="Arial" w:cs="Arial" w:hint="eastAsia"/>
          <w:sz w:val="20"/>
          <w:szCs w:val="20"/>
          <w:lang w:eastAsia="zh-CN"/>
        </w:rPr>
        <w:t>S</w:t>
      </w:r>
      <w:r w:rsidRPr="006634DA">
        <w:rPr>
          <w:rFonts w:ascii="Arial" w:eastAsia="宋体" w:hAnsi="Arial" w:cs="Arial"/>
          <w:sz w:val="20"/>
          <w:szCs w:val="20"/>
          <w:lang w:eastAsia="zh-CN"/>
        </w:rPr>
        <w:t>huicheng</w:t>
      </w:r>
      <w:proofErr w:type="spellEnd"/>
      <w:r w:rsidRPr="006634DA">
        <w:rPr>
          <w:rFonts w:ascii="Arial" w:eastAsia="宋体" w:hAnsi="Arial" w:cs="Arial"/>
          <w:sz w:val="20"/>
          <w:szCs w:val="20"/>
          <w:lang w:eastAsia="zh-CN"/>
        </w:rPr>
        <w:t xml:space="preserve"> fold bundle, the southwest </w:t>
      </w:r>
      <w:r>
        <w:rPr>
          <w:rFonts w:ascii="Arial" w:eastAsia="宋体" w:hAnsi="Arial" w:cs="Arial" w:hint="eastAsia"/>
          <w:sz w:val="20"/>
          <w:szCs w:val="20"/>
          <w:lang w:eastAsia="zh-CN"/>
        </w:rPr>
        <w:t>G</w:t>
      </w:r>
      <w:r w:rsidRPr="006634DA">
        <w:rPr>
          <w:rFonts w:ascii="Arial" w:eastAsia="宋体" w:hAnsi="Arial" w:cs="Arial"/>
          <w:sz w:val="20"/>
          <w:szCs w:val="20"/>
          <w:lang w:eastAsia="zh-CN"/>
        </w:rPr>
        <w:t>uizhou fold bundle and the extreme western edge of the early ancient arch fold bundle in central</w:t>
      </w:r>
      <w:r>
        <w:rPr>
          <w:rFonts w:ascii="Arial" w:eastAsia="宋体" w:hAnsi="Arial" w:cs="Arial" w:hint="eastAsia"/>
          <w:sz w:val="20"/>
          <w:szCs w:val="20"/>
          <w:lang w:eastAsia="zh-CN"/>
        </w:rPr>
        <w:t xml:space="preserve"> G</w:t>
      </w:r>
      <w:r w:rsidRPr="006634DA">
        <w:rPr>
          <w:rFonts w:ascii="Arial" w:eastAsia="宋体" w:hAnsi="Arial" w:cs="Arial"/>
          <w:sz w:val="20"/>
          <w:szCs w:val="20"/>
          <w:lang w:eastAsia="zh-CN"/>
        </w:rPr>
        <w:t>uizhou and t</w:t>
      </w:r>
      <w:r>
        <w:rPr>
          <w:rFonts w:ascii="Arial" w:eastAsia="宋体" w:hAnsi="Arial" w:cs="Arial"/>
          <w:sz w:val="20"/>
          <w:szCs w:val="20"/>
          <w:lang w:eastAsia="zh-CN"/>
        </w:rPr>
        <w:t xml:space="preserve">he southern </w:t>
      </w:r>
      <w:r>
        <w:rPr>
          <w:rFonts w:ascii="Arial" w:eastAsia="宋体" w:hAnsi="Arial" w:cs="Arial" w:hint="eastAsia"/>
          <w:sz w:val="20"/>
          <w:szCs w:val="20"/>
          <w:lang w:eastAsia="zh-CN"/>
        </w:rPr>
        <w:t>G</w:t>
      </w:r>
      <w:r>
        <w:rPr>
          <w:rFonts w:ascii="Arial" w:eastAsia="宋体" w:hAnsi="Arial" w:cs="Arial"/>
          <w:sz w:val="20"/>
          <w:szCs w:val="20"/>
          <w:lang w:eastAsia="zh-CN"/>
        </w:rPr>
        <w:t>uizhou fold bundle</w:t>
      </w:r>
      <w:r w:rsidR="00CC6920" w:rsidRPr="00CC6920">
        <w:rPr>
          <w:rFonts w:ascii="Arial" w:eastAsia="宋体" w:hAnsi="Arial" w:cs="Arial"/>
          <w:sz w:val="20"/>
          <w:szCs w:val="20"/>
          <w:lang w:eastAsia="zh-CN"/>
        </w:rPr>
        <w:t>.</w:t>
      </w:r>
    </w:p>
    <w:p w14:paraId="1547CD1D" w14:textId="77777777" w:rsidR="007C729C" w:rsidRDefault="007C729C" w:rsidP="007C729C">
      <w:pPr>
        <w:spacing w:after="120" w:line="360" w:lineRule="auto"/>
        <w:jc w:val="both"/>
        <w:rPr>
          <w:rFonts w:ascii="Arial" w:eastAsia="宋体" w:hAnsi="Arial" w:cs="Arial"/>
          <w:b/>
          <w:sz w:val="20"/>
          <w:szCs w:val="20"/>
          <w:lang w:eastAsia="zh-CN"/>
        </w:rPr>
      </w:pPr>
      <w:r>
        <w:rPr>
          <w:rFonts w:ascii="Arial" w:eastAsia="宋体" w:hAnsi="Arial" w:cs="Arial"/>
          <w:b/>
          <w:sz w:val="20"/>
          <w:szCs w:val="20"/>
          <w:lang w:eastAsia="zh-CN"/>
        </w:rPr>
        <w:t>Climate</w:t>
      </w:r>
    </w:p>
    <w:p w14:paraId="7E948B01" w14:textId="77777777" w:rsidR="007C729C" w:rsidRDefault="00FA2706" w:rsidP="00BF4784">
      <w:pPr>
        <w:spacing w:after="120" w:line="360" w:lineRule="auto"/>
        <w:jc w:val="both"/>
        <w:rPr>
          <w:rFonts w:ascii="Arial" w:eastAsia="宋体" w:hAnsi="Arial" w:cs="Arial"/>
          <w:sz w:val="20"/>
          <w:szCs w:val="20"/>
          <w:lang w:eastAsia="zh-CN"/>
        </w:rPr>
      </w:pPr>
      <w:bookmarkStart w:id="17" w:name="OLE_LINK42"/>
      <w:r w:rsidRPr="00FA2706">
        <w:rPr>
          <w:rFonts w:ascii="Arial" w:eastAsia="宋体" w:hAnsi="Arial" w:cs="Arial" w:hint="eastAsia"/>
          <w:sz w:val="20"/>
          <w:szCs w:val="20"/>
          <w:lang w:eastAsia="zh-CN"/>
        </w:rPr>
        <w:t xml:space="preserve">North subtropical monsoon humid climate region, affected by </w:t>
      </w:r>
      <w:r w:rsidR="00BF2C56">
        <w:rPr>
          <w:rFonts w:ascii="Arial" w:eastAsia="宋体" w:hAnsi="Arial" w:cs="Arial"/>
          <w:sz w:val="20"/>
          <w:szCs w:val="20"/>
          <w:lang w:eastAsia="zh-CN"/>
        </w:rPr>
        <w:t xml:space="preserve">the </w:t>
      </w:r>
      <w:r w:rsidRPr="00FA2706">
        <w:rPr>
          <w:rFonts w:ascii="Arial" w:eastAsia="宋体" w:hAnsi="Arial" w:cs="Arial" w:hint="eastAsia"/>
          <w:sz w:val="20"/>
          <w:szCs w:val="20"/>
          <w:lang w:eastAsia="zh-CN"/>
        </w:rPr>
        <w:t>low latitude and high altitude, warm winter and cool summer, pleasant climate.</w:t>
      </w:r>
      <w:r>
        <w:rPr>
          <w:rFonts w:ascii="Arial" w:eastAsia="宋体" w:hAnsi="Arial" w:cs="Arial" w:hint="eastAsia"/>
          <w:sz w:val="20"/>
          <w:szCs w:val="20"/>
          <w:lang w:eastAsia="zh-CN"/>
        </w:rPr>
        <w:t xml:space="preserve"> </w:t>
      </w:r>
      <w:r w:rsidR="00BF2C56" w:rsidRPr="00BF2C56">
        <w:rPr>
          <w:rFonts w:ascii="Arial" w:eastAsia="宋体" w:hAnsi="Arial" w:cs="Arial" w:hint="eastAsia"/>
          <w:sz w:val="20"/>
          <w:szCs w:val="20"/>
          <w:lang w:eastAsia="zh-CN"/>
        </w:rPr>
        <w:t>The average annual temperature is 13 to 14</w:t>
      </w:r>
      <w:r w:rsidR="00BF2C56" w:rsidRPr="00BF2C56">
        <w:rPr>
          <w:rFonts w:ascii="Arial" w:eastAsia="宋体" w:hAnsi="Arial" w:cs="Arial" w:hint="eastAsia"/>
          <w:sz w:val="20"/>
          <w:szCs w:val="20"/>
          <w:lang w:eastAsia="zh-CN"/>
        </w:rPr>
        <w:t>℃</w:t>
      </w:r>
      <w:r w:rsidR="00BF2C56" w:rsidRPr="00BF2C56">
        <w:rPr>
          <w:rFonts w:ascii="Arial" w:eastAsia="宋体" w:hAnsi="Arial" w:cs="Arial" w:hint="eastAsia"/>
          <w:sz w:val="20"/>
          <w:szCs w:val="20"/>
          <w:lang w:eastAsia="zh-CN"/>
        </w:rPr>
        <w:t>, including 3 to 6.3</w:t>
      </w:r>
      <w:r w:rsidR="00BF2C56" w:rsidRPr="00BF2C56">
        <w:rPr>
          <w:rFonts w:ascii="Arial" w:eastAsia="宋体" w:hAnsi="Arial" w:cs="Arial" w:hint="eastAsia"/>
          <w:sz w:val="20"/>
          <w:szCs w:val="20"/>
          <w:lang w:eastAsia="zh-CN"/>
        </w:rPr>
        <w:t>℃</w:t>
      </w:r>
      <w:r w:rsidR="00BF2C56" w:rsidRPr="00BF2C56">
        <w:rPr>
          <w:rFonts w:ascii="Arial" w:eastAsia="宋体" w:hAnsi="Arial" w:cs="Arial" w:hint="eastAsia"/>
          <w:sz w:val="20"/>
          <w:szCs w:val="20"/>
          <w:lang w:eastAsia="zh-CN"/>
        </w:rPr>
        <w:t xml:space="preserve"> in January and 19.8</w:t>
      </w:r>
      <w:r w:rsidR="00BF2C56" w:rsidRPr="00BF2C56">
        <w:rPr>
          <w:rFonts w:ascii="Arial" w:eastAsia="宋体" w:hAnsi="Arial" w:cs="Arial" w:hint="eastAsia"/>
          <w:sz w:val="20"/>
          <w:szCs w:val="20"/>
          <w:lang w:eastAsia="zh-CN"/>
        </w:rPr>
        <w:t>℃</w:t>
      </w:r>
      <w:r w:rsidR="00BF2C56" w:rsidRPr="00BF2C56">
        <w:rPr>
          <w:rFonts w:ascii="Arial" w:eastAsia="宋体" w:hAnsi="Arial" w:cs="Arial" w:hint="eastAsia"/>
          <w:sz w:val="20"/>
          <w:szCs w:val="20"/>
          <w:lang w:eastAsia="zh-CN"/>
        </w:rPr>
        <w:t xml:space="preserve"> to 22</w:t>
      </w:r>
      <w:r w:rsidR="00BF2C56" w:rsidRPr="00BF2C56">
        <w:rPr>
          <w:rFonts w:ascii="Arial" w:eastAsia="宋体" w:hAnsi="Arial" w:cs="Arial" w:hint="eastAsia"/>
          <w:sz w:val="20"/>
          <w:szCs w:val="20"/>
          <w:lang w:eastAsia="zh-CN"/>
        </w:rPr>
        <w:t>℃</w:t>
      </w:r>
      <w:r w:rsidR="00BF2C56" w:rsidRPr="00BF2C56">
        <w:rPr>
          <w:rFonts w:ascii="Arial" w:eastAsia="宋体" w:hAnsi="Arial" w:cs="Arial" w:hint="eastAsia"/>
          <w:sz w:val="20"/>
          <w:szCs w:val="20"/>
          <w:lang w:eastAsia="zh-CN"/>
        </w:rPr>
        <w:t xml:space="preserve"> in July respectively</w:t>
      </w:r>
      <w:r w:rsidRPr="00FA2706">
        <w:rPr>
          <w:rFonts w:ascii="Arial" w:eastAsia="宋体" w:hAnsi="Arial" w:cs="Arial" w:hint="eastAsia"/>
          <w:sz w:val="20"/>
          <w:szCs w:val="20"/>
          <w:lang w:eastAsia="zh-CN"/>
        </w:rPr>
        <w:t>.</w:t>
      </w:r>
      <w:r>
        <w:rPr>
          <w:rFonts w:ascii="Arial" w:eastAsia="宋体" w:hAnsi="Arial" w:cs="Arial" w:hint="eastAsia"/>
          <w:sz w:val="20"/>
          <w:szCs w:val="20"/>
          <w:lang w:eastAsia="zh-CN"/>
        </w:rPr>
        <w:t xml:space="preserve"> </w:t>
      </w:r>
      <w:r w:rsidRPr="00FA2706">
        <w:rPr>
          <w:rFonts w:ascii="Arial" w:eastAsia="宋体" w:hAnsi="Arial" w:cs="Arial" w:hint="eastAsia"/>
          <w:sz w:val="20"/>
          <w:szCs w:val="20"/>
          <w:lang w:eastAsia="zh-CN"/>
        </w:rPr>
        <w:t>Annual precipitation is 120</w:t>
      </w:r>
      <w:r w:rsidRPr="00FA2706">
        <w:rPr>
          <w:rFonts w:ascii="Arial" w:eastAsia="宋体" w:hAnsi="Arial" w:cs="Arial"/>
          <w:sz w:val="20"/>
          <w:szCs w:val="20"/>
          <w:lang w:eastAsia="zh-CN"/>
        </w:rPr>
        <w:t>0 to 1500 mm.</w:t>
      </w:r>
      <w:r>
        <w:rPr>
          <w:rFonts w:ascii="Arial" w:eastAsia="宋体" w:hAnsi="Arial" w:cs="Arial" w:hint="eastAsia"/>
          <w:sz w:val="20"/>
          <w:szCs w:val="20"/>
          <w:lang w:eastAsia="zh-CN"/>
        </w:rPr>
        <w:t xml:space="preserve"> </w:t>
      </w:r>
      <w:r w:rsidRPr="00FA2706">
        <w:rPr>
          <w:rFonts w:ascii="Arial" w:eastAsia="宋体" w:hAnsi="Arial" w:cs="Arial"/>
          <w:sz w:val="20"/>
          <w:szCs w:val="20"/>
          <w:lang w:eastAsia="zh-CN"/>
        </w:rPr>
        <w:t>Frost</w:t>
      </w:r>
      <w:r w:rsidR="00BF2C56">
        <w:rPr>
          <w:rFonts w:ascii="Arial" w:eastAsia="宋体" w:hAnsi="Arial" w:cs="Arial"/>
          <w:sz w:val="20"/>
          <w:szCs w:val="20"/>
          <w:lang w:eastAsia="zh-CN"/>
        </w:rPr>
        <w:t>-</w:t>
      </w:r>
      <w:r w:rsidRPr="00FA2706">
        <w:rPr>
          <w:rFonts w:ascii="Arial" w:eastAsia="宋体" w:hAnsi="Arial" w:cs="Arial"/>
          <w:sz w:val="20"/>
          <w:szCs w:val="20"/>
          <w:lang w:eastAsia="zh-CN"/>
        </w:rPr>
        <w:t xml:space="preserve"> free period of 200 to 300 days.</w:t>
      </w:r>
      <w:r>
        <w:rPr>
          <w:rFonts w:ascii="Arial" w:eastAsia="宋体" w:hAnsi="Arial" w:cs="Arial" w:hint="eastAsia"/>
          <w:sz w:val="20"/>
          <w:szCs w:val="20"/>
          <w:lang w:eastAsia="zh-CN"/>
        </w:rPr>
        <w:t xml:space="preserve"> </w:t>
      </w:r>
      <w:r w:rsidRPr="00FA2706">
        <w:rPr>
          <w:rFonts w:ascii="Arial" w:eastAsia="宋体" w:hAnsi="Arial" w:cs="Arial"/>
          <w:sz w:val="20"/>
          <w:szCs w:val="20"/>
          <w:lang w:eastAsia="zh-CN"/>
        </w:rPr>
        <w:t>Due to the large relief, local climate differences are obvious.</w:t>
      </w:r>
      <w:r>
        <w:rPr>
          <w:rFonts w:ascii="Arial" w:eastAsia="宋体" w:hAnsi="Arial" w:cs="Arial" w:hint="eastAsia"/>
          <w:sz w:val="20"/>
          <w:szCs w:val="20"/>
          <w:lang w:eastAsia="zh-CN"/>
        </w:rPr>
        <w:t xml:space="preserve"> </w:t>
      </w:r>
      <w:r w:rsidRPr="00FA2706">
        <w:rPr>
          <w:rFonts w:ascii="Arial" w:eastAsia="宋体" w:hAnsi="Arial" w:cs="Arial"/>
          <w:sz w:val="20"/>
          <w:szCs w:val="20"/>
          <w:lang w:eastAsia="zh-CN"/>
        </w:rPr>
        <w:t>The city's total water volume is about 14.218 billion cubic meters, of which the average annual flow of surface water is 6.4 billion cubic meters, and the average annual flow of underground wate</w:t>
      </w:r>
      <w:r>
        <w:rPr>
          <w:rFonts w:ascii="Arial" w:eastAsia="宋体" w:hAnsi="Arial" w:cs="Arial"/>
          <w:sz w:val="20"/>
          <w:szCs w:val="20"/>
          <w:lang w:eastAsia="zh-CN"/>
        </w:rPr>
        <w:t>r is 5.268 billion cubic meters</w:t>
      </w:r>
      <w:r w:rsidR="00BF4784" w:rsidRPr="002A26DB">
        <w:rPr>
          <w:rFonts w:ascii="Arial" w:eastAsia="宋体" w:hAnsi="Arial" w:cs="Arial"/>
          <w:sz w:val="20"/>
          <w:szCs w:val="20"/>
          <w:lang w:eastAsia="zh-CN"/>
        </w:rPr>
        <w:t>.</w:t>
      </w:r>
    </w:p>
    <w:bookmarkEnd w:id="17"/>
    <w:p w14:paraId="23A5A26C" w14:textId="77777777" w:rsidR="00F60BE2" w:rsidRPr="005879B6" w:rsidRDefault="004F5D6C">
      <w:pPr>
        <w:spacing w:after="120" w:line="360" w:lineRule="auto"/>
        <w:jc w:val="both"/>
        <w:rPr>
          <w:rFonts w:ascii="Arial" w:eastAsia="宋体" w:hAnsi="Arial" w:cs="Arial"/>
          <w:b/>
          <w:sz w:val="20"/>
          <w:szCs w:val="20"/>
          <w:lang w:eastAsia="zh-CN"/>
        </w:rPr>
      </w:pPr>
      <w:r w:rsidRPr="005879B6">
        <w:rPr>
          <w:rFonts w:ascii="Arial" w:eastAsia="宋体" w:hAnsi="Arial" w:cs="Arial"/>
          <w:b/>
          <w:sz w:val="20"/>
          <w:szCs w:val="20"/>
          <w:lang w:eastAsia="zh-CN"/>
        </w:rPr>
        <w:t>Hydrology</w:t>
      </w:r>
    </w:p>
    <w:p w14:paraId="2454C2DB" w14:textId="77777777" w:rsidR="00F60BE2" w:rsidRPr="001D0697" w:rsidRDefault="00FA2706" w:rsidP="001D0697">
      <w:pPr>
        <w:spacing w:after="120" w:line="360" w:lineRule="auto"/>
        <w:jc w:val="both"/>
        <w:rPr>
          <w:lang w:eastAsia="zh-CN"/>
        </w:rPr>
      </w:pPr>
      <w:proofErr w:type="spellStart"/>
      <w:r w:rsidRPr="00FA2706">
        <w:rPr>
          <w:sz w:val="20"/>
          <w:szCs w:val="20"/>
          <w:lang w:eastAsia="zh-CN"/>
        </w:rPr>
        <w:t>Liupanshui</w:t>
      </w:r>
      <w:proofErr w:type="spellEnd"/>
      <w:r w:rsidRPr="00FA2706">
        <w:rPr>
          <w:sz w:val="20"/>
          <w:szCs w:val="20"/>
          <w:lang w:eastAsia="zh-CN"/>
        </w:rPr>
        <w:t xml:space="preserve"> city is located in the watershed of the Yangtze </w:t>
      </w:r>
      <w:r w:rsidR="00BF2C56">
        <w:rPr>
          <w:sz w:val="20"/>
          <w:szCs w:val="20"/>
          <w:lang w:eastAsia="zh-CN"/>
        </w:rPr>
        <w:t>R</w:t>
      </w:r>
      <w:r w:rsidR="00BF2C56" w:rsidRPr="00FA2706">
        <w:rPr>
          <w:sz w:val="20"/>
          <w:szCs w:val="20"/>
          <w:lang w:eastAsia="zh-CN"/>
        </w:rPr>
        <w:t>iver</w:t>
      </w:r>
      <w:r w:rsidRPr="00FA2706">
        <w:rPr>
          <w:sz w:val="20"/>
          <w:szCs w:val="20"/>
          <w:lang w:eastAsia="zh-CN"/>
        </w:rPr>
        <w:t xml:space="preserve"> and the pearl river, with </w:t>
      </w:r>
      <w:r>
        <w:rPr>
          <w:rFonts w:hint="eastAsia"/>
          <w:sz w:val="20"/>
          <w:szCs w:val="20"/>
          <w:lang w:eastAsia="zh-CN"/>
        </w:rPr>
        <w:t>Y</w:t>
      </w:r>
      <w:r w:rsidRPr="00FA2706">
        <w:rPr>
          <w:sz w:val="20"/>
          <w:szCs w:val="20"/>
          <w:lang w:eastAsia="zh-CN"/>
        </w:rPr>
        <w:t xml:space="preserve">unnan and </w:t>
      </w:r>
      <w:r>
        <w:rPr>
          <w:rFonts w:hint="eastAsia"/>
          <w:sz w:val="20"/>
          <w:szCs w:val="20"/>
          <w:lang w:eastAsia="zh-CN"/>
        </w:rPr>
        <w:t>G</w:t>
      </w:r>
      <w:r w:rsidRPr="00FA2706">
        <w:rPr>
          <w:sz w:val="20"/>
          <w:szCs w:val="20"/>
          <w:lang w:eastAsia="zh-CN"/>
        </w:rPr>
        <w:t>uizhou railway as the watershed line.</w:t>
      </w:r>
      <w:r>
        <w:rPr>
          <w:rFonts w:hint="eastAsia"/>
          <w:sz w:val="20"/>
          <w:szCs w:val="20"/>
          <w:lang w:eastAsia="zh-CN"/>
        </w:rPr>
        <w:t xml:space="preserve"> </w:t>
      </w:r>
      <w:r w:rsidRPr="00FA2706">
        <w:rPr>
          <w:sz w:val="20"/>
          <w:szCs w:val="20"/>
          <w:lang w:eastAsia="zh-CN"/>
        </w:rPr>
        <w:t xml:space="preserve">The </w:t>
      </w:r>
      <w:proofErr w:type="spellStart"/>
      <w:r>
        <w:rPr>
          <w:rFonts w:hint="eastAsia"/>
          <w:sz w:val="20"/>
          <w:szCs w:val="20"/>
          <w:lang w:eastAsia="zh-CN"/>
        </w:rPr>
        <w:t>W</w:t>
      </w:r>
      <w:r w:rsidRPr="00FA2706">
        <w:rPr>
          <w:sz w:val="20"/>
          <w:szCs w:val="20"/>
          <w:lang w:eastAsia="zh-CN"/>
        </w:rPr>
        <w:t>ujiang</w:t>
      </w:r>
      <w:proofErr w:type="spellEnd"/>
      <w:r w:rsidRPr="00FA2706">
        <w:rPr>
          <w:sz w:val="20"/>
          <w:szCs w:val="20"/>
          <w:lang w:eastAsia="zh-CN"/>
        </w:rPr>
        <w:t xml:space="preserve"> river system, with </w:t>
      </w:r>
      <w:proofErr w:type="spellStart"/>
      <w:r>
        <w:rPr>
          <w:rFonts w:hint="eastAsia"/>
          <w:sz w:val="20"/>
          <w:szCs w:val="20"/>
          <w:lang w:eastAsia="zh-CN"/>
        </w:rPr>
        <w:t>S</w:t>
      </w:r>
      <w:r w:rsidRPr="00FA2706">
        <w:rPr>
          <w:sz w:val="20"/>
          <w:szCs w:val="20"/>
          <w:lang w:eastAsia="zh-CN"/>
        </w:rPr>
        <w:t>ancha</w:t>
      </w:r>
      <w:proofErr w:type="spellEnd"/>
      <w:r w:rsidRPr="00FA2706">
        <w:rPr>
          <w:sz w:val="20"/>
          <w:szCs w:val="20"/>
          <w:lang w:eastAsia="zh-CN"/>
        </w:rPr>
        <w:t xml:space="preserve"> river as its mainstream in the city, is located in the northern region, including </w:t>
      </w:r>
      <w:proofErr w:type="spellStart"/>
      <w:r>
        <w:rPr>
          <w:rFonts w:hint="eastAsia"/>
          <w:sz w:val="20"/>
          <w:szCs w:val="20"/>
          <w:lang w:eastAsia="zh-CN"/>
        </w:rPr>
        <w:t>S</w:t>
      </w:r>
      <w:r w:rsidRPr="00FA2706">
        <w:rPr>
          <w:sz w:val="20"/>
          <w:szCs w:val="20"/>
          <w:lang w:eastAsia="zh-CN"/>
        </w:rPr>
        <w:t>huicheng</w:t>
      </w:r>
      <w:proofErr w:type="spellEnd"/>
      <w:r w:rsidRPr="00FA2706">
        <w:rPr>
          <w:sz w:val="20"/>
          <w:szCs w:val="20"/>
          <w:lang w:eastAsia="zh-CN"/>
        </w:rPr>
        <w:t xml:space="preserve"> county, </w:t>
      </w:r>
      <w:proofErr w:type="spellStart"/>
      <w:r>
        <w:rPr>
          <w:rFonts w:hint="eastAsia"/>
          <w:sz w:val="20"/>
          <w:szCs w:val="20"/>
          <w:lang w:eastAsia="zh-CN"/>
        </w:rPr>
        <w:t>L</w:t>
      </w:r>
      <w:r w:rsidRPr="00FA2706">
        <w:rPr>
          <w:sz w:val="20"/>
          <w:szCs w:val="20"/>
          <w:lang w:eastAsia="zh-CN"/>
        </w:rPr>
        <w:t>iuzhi</w:t>
      </w:r>
      <w:proofErr w:type="spellEnd"/>
      <w:r w:rsidRPr="00FA2706">
        <w:rPr>
          <w:sz w:val="20"/>
          <w:szCs w:val="20"/>
          <w:lang w:eastAsia="zh-CN"/>
        </w:rPr>
        <w:t xml:space="preserve"> special </w:t>
      </w:r>
      <w:r>
        <w:rPr>
          <w:rFonts w:hint="eastAsia"/>
          <w:sz w:val="20"/>
          <w:szCs w:val="20"/>
          <w:lang w:eastAsia="zh-CN"/>
        </w:rPr>
        <w:t>District</w:t>
      </w:r>
      <w:r w:rsidRPr="00FA2706">
        <w:rPr>
          <w:sz w:val="20"/>
          <w:szCs w:val="20"/>
          <w:lang w:eastAsia="zh-CN"/>
        </w:rPr>
        <w:t xml:space="preserve"> and part of </w:t>
      </w:r>
      <w:r w:rsidR="00BF2C56">
        <w:rPr>
          <w:sz w:val="20"/>
          <w:szCs w:val="20"/>
          <w:lang w:eastAsia="zh-CN"/>
        </w:rPr>
        <w:t xml:space="preserve">the </w:t>
      </w:r>
      <w:r>
        <w:rPr>
          <w:rFonts w:hint="eastAsia"/>
          <w:sz w:val="20"/>
          <w:szCs w:val="20"/>
          <w:lang w:eastAsia="zh-CN"/>
        </w:rPr>
        <w:t>Z</w:t>
      </w:r>
      <w:r w:rsidRPr="00FA2706">
        <w:rPr>
          <w:sz w:val="20"/>
          <w:szCs w:val="20"/>
          <w:lang w:eastAsia="zh-CN"/>
        </w:rPr>
        <w:t xml:space="preserve">hongshan </w:t>
      </w:r>
      <w:r>
        <w:rPr>
          <w:rFonts w:hint="eastAsia"/>
          <w:sz w:val="20"/>
          <w:szCs w:val="20"/>
          <w:lang w:eastAsia="zh-CN"/>
        </w:rPr>
        <w:t>D</w:t>
      </w:r>
      <w:r w:rsidRPr="00FA2706">
        <w:rPr>
          <w:sz w:val="20"/>
          <w:szCs w:val="20"/>
          <w:lang w:eastAsia="zh-CN"/>
        </w:rPr>
        <w:t>istrict.</w:t>
      </w:r>
      <w:r>
        <w:rPr>
          <w:rFonts w:hint="eastAsia"/>
          <w:sz w:val="20"/>
          <w:szCs w:val="20"/>
          <w:lang w:eastAsia="zh-CN"/>
        </w:rPr>
        <w:t xml:space="preserve"> </w:t>
      </w:r>
      <w:r w:rsidRPr="00FA2706">
        <w:rPr>
          <w:sz w:val="20"/>
          <w:szCs w:val="20"/>
          <w:lang w:eastAsia="zh-CN"/>
        </w:rPr>
        <w:t xml:space="preserve">The mainstream of the pearl river system is </w:t>
      </w:r>
      <w:r w:rsidR="00BF2C56">
        <w:rPr>
          <w:sz w:val="20"/>
          <w:szCs w:val="20"/>
          <w:lang w:eastAsia="zh-CN"/>
        </w:rPr>
        <w:t xml:space="preserve">the </w:t>
      </w:r>
      <w:proofErr w:type="spellStart"/>
      <w:r>
        <w:rPr>
          <w:rFonts w:hint="eastAsia"/>
          <w:sz w:val="20"/>
          <w:szCs w:val="20"/>
          <w:lang w:eastAsia="zh-CN"/>
        </w:rPr>
        <w:t>B</w:t>
      </w:r>
      <w:r w:rsidRPr="00FA2706">
        <w:rPr>
          <w:sz w:val="20"/>
          <w:szCs w:val="20"/>
          <w:lang w:eastAsia="zh-CN"/>
        </w:rPr>
        <w:t>eipanjiang</w:t>
      </w:r>
      <w:proofErr w:type="spellEnd"/>
      <w:r w:rsidRPr="00FA2706">
        <w:rPr>
          <w:sz w:val="20"/>
          <w:szCs w:val="20"/>
          <w:lang w:eastAsia="zh-CN"/>
        </w:rPr>
        <w:t xml:space="preserve"> river, which runs through the belly of the city from west to east.</w:t>
      </w:r>
      <w:r>
        <w:rPr>
          <w:rFonts w:hint="eastAsia"/>
          <w:sz w:val="20"/>
          <w:szCs w:val="20"/>
          <w:lang w:eastAsia="zh-CN"/>
        </w:rPr>
        <w:t xml:space="preserve"> </w:t>
      </w:r>
      <w:r w:rsidRPr="00FA2706">
        <w:rPr>
          <w:sz w:val="20"/>
          <w:szCs w:val="20"/>
          <w:lang w:eastAsia="zh-CN"/>
        </w:rPr>
        <w:t xml:space="preserve">There are 71 rivers with a length of more than 10 kilometers or a catchment area of more than 20 square kilometers in the city, including 14 </w:t>
      </w:r>
      <w:proofErr w:type="spellStart"/>
      <w:r>
        <w:rPr>
          <w:rFonts w:hint="eastAsia"/>
          <w:sz w:val="20"/>
          <w:szCs w:val="20"/>
          <w:lang w:eastAsia="zh-CN"/>
        </w:rPr>
        <w:t>W</w:t>
      </w:r>
      <w:r w:rsidRPr="00FA2706">
        <w:rPr>
          <w:sz w:val="20"/>
          <w:szCs w:val="20"/>
          <w:lang w:eastAsia="zh-CN"/>
        </w:rPr>
        <w:t>ujiang</w:t>
      </w:r>
      <w:proofErr w:type="spellEnd"/>
      <w:r w:rsidRPr="00FA2706">
        <w:rPr>
          <w:sz w:val="20"/>
          <w:szCs w:val="20"/>
          <w:lang w:eastAsia="zh-CN"/>
        </w:rPr>
        <w:t xml:space="preserve"> river system and 57 </w:t>
      </w:r>
      <w:proofErr w:type="spellStart"/>
      <w:r>
        <w:rPr>
          <w:rFonts w:hint="eastAsia"/>
          <w:sz w:val="20"/>
          <w:szCs w:val="20"/>
          <w:lang w:eastAsia="zh-CN"/>
        </w:rPr>
        <w:t>Z</w:t>
      </w:r>
      <w:r w:rsidRPr="00FA2706">
        <w:rPr>
          <w:sz w:val="20"/>
          <w:szCs w:val="20"/>
          <w:lang w:eastAsia="zh-CN"/>
        </w:rPr>
        <w:t>hujiang</w:t>
      </w:r>
      <w:proofErr w:type="spellEnd"/>
      <w:r w:rsidRPr="00FA2706">
        <w:rPr>
          <w:sz w:val="20"/>
          <w:szCs w:val="20"/>
          <w:lang w:eastAsia="zh-CN"/>
        </w:rPr>
        <w:t xml:space="preserve"> river system.</w:t>
      </w:r>
      <w:r>
        <w:rPr>
          <w:rFonts w:hint="eastAsia"/>
          <w:sz w:val="20"/>
          <w:szCs w:val="20"/>
          <w:lang w:eastAsia="zh-CN"/>
        </w:rPr>
        <w:t xml:space="preserve"> </w:t>
      </w:r>
      <w:r w:rsidRPr="00FA2706">
        <w:rPr>
          <w:sz w:val="20"/>
          <w:szCs w:val="20"/>
          <w:lang w:eastAsia="zh-CN"/>
        </w:rPr>
        <w:t>According to the basin area, there are 24 rivers of 10 ~ 50 square kilometers, 19 rivers of 51 ~ 100 square kilometers, 19 rivers of 101 ~ 500 square kilometers, 3 rivers of 501 ~ 1000 square kilometers and 6 rivers of 1001 square kilometers or more.</w:t>
      </w:r>
      <w:r w:rsidR="00A41323">
        <w:rPr>
          <w:rFonts w:hint="eastAsia"/>
          <w:sz w:val="20"/>
          <w:szCs w:val="20"/>
          <w:lang w:eastAsia="zh-CN"/>
        </w:rPr>
        <w:t xml:space="preserve"> </w:t>
      </w:r>
      <w:r w:rsidRPr="00FA2706">
        <w:rPr>
          <w:sz w:val="20"/>
          <w:szCs w:val="20"/>
          <w:lang w:eastAsia="zh-CN"/>
        </w:rPr>
        <w:t xml:space="preserve">The density of the river network is 0.167 kilometers per square </w:t>
      </w:r>
      <w:r>
        <w:rPr>
          <w:rFonts w:hint="eastAsia"/>
          <w:sz w:val="20"/>
          <w:szCs w:val="20"/>
          <w:lang w:eastAsia="zh-CN"/>
        </w:rPr>
        <w:t>K</w:t>
      </w:r>
      <w:r w:rsidRPr="00FA2706">
        <w:rPr>
          <w:sz w:val="20"/>
          <w:szCs w:val="20"/>
          <w:lang w:eastAsia="zh-CN"/>
        </w:rPr>
        <w:t>ilometer.</w:t>
      </w:r>
      <w:r>
        <w:rPr>
          <w:rFonts w:hint="eastAsia"/>
          <w:sz w:val="20"/>
          <w:szCs w:val="20"/>
          <w:lang w:eastAsia="zh-CN"/>
        </w:rPr>
        <w:t xml:space="preserve"> </w:t>
      </w:r>
      <w:r w:rsidRPr="00FA2706">
        <w:rPr>
          <w:sz w:val="20"/>
          <w:szCs w:val="20"/>
          <w:lang w:eastAsia="zh-CN"/>
        </w:rPr>
        <w:t xml:space="preserve">Inside the river in addition to a few </w:t>
      </w:r>
      <w:r w:rsidR="00487CF1" w:rsidRPr="00FA2706">
        <w:rPr>
          <w:sz w:val="20"/>
          <w:szCs w:val="20"/>
          <w:lang w:eastAsia="zh-CN"/>
        </w:rPr>
        <w:t>mainstreams</w:t>
      </w:r>
      <w:r w:rsidRPr="00FA2706">
        <w:rPr>
          <w:sz w:val="20"/>
          <w:szCs w:val="20"/>
          <w:lang w:eastAsia="zh-CN"/>
        </w:rPr>
        <w:t xml:space="preserve">, more than a </w:t>
      </w:r>
      <w:r w:rsidR="00BF2C56">
        <w:rPr>
          <w:sz w:val="20"/>
          <w:szCs w:val="20"/>
          <w:lang w:eastAsia="zh-CN"/>
        </w:rPr>
        <w:t>m</w:t>
      </w:r>
      <w:r w:rsidR="00BF2C56" w:rsidRPr="00FA2706">
        <w:rPr>
          <w:sz w:val="20"/>
          <w:szCs w:val="20"/>
          <w:lang w:eastAsia="zh-CN"/>
        </w:rPr>
        <w:t>ain</w:t>
      </w:r>
      <w:r w:rsidRPr="00FA2706">
        <w:rPr>
          <w:sz w:val="20"/>
          <w:szCs w:val="20"/>
          <w:lang w:eastAsia="zh-CN"/>
        </w:rPr>
        <w:t xml:space="preserve"> source of the river, short flow source, </w:t>
      </w:r>
      <w:r w:rsidR="00BF2C56">
        <w:rPr>
          <w:sz w:val="20"/>
          <w:szCs w:val="20"/>
          <w:lang w:eastAsia="zh-CN"/>
        </w:rPr>
        <w:t xml:space="preserve">the </w:t>
      </w:r>
      <w:r w:rsidRPr="00FA2706">
        <w:rPr>
          <w:sz w:val="20"/>
          <w:szCs w:val="20"/>
          <w:lang w:eastAsia="zh-CN"/>
        </w:rPr>
        <w:t>dry season often appear cut off.</w:t>
      </w:r>
    </w:p>
    <w:p w14:paraId="62C4192F" w14:textId="77777777" w:rsidR="00201253" w:rsidRDefault="00FF1C72" w:rsidP="0038720A">
      <w:pPr>
        <w:autoSpaceDE w:val="0"/>
        <w:autoSpaceDN w:val="0"/>
        <w:adjustRightInd w:val="0"/>
        <w:spacing w:beforeLines="50" w:before="120" w:afterLines="50" w:after="120" w:line="360" w:lineRule="auto"/>
        <w:jc w:val="both"/>
        <w:rPr>
          <w:rFonts w:ascii="Arial" w:hAnsi="Arial" w:cs="Arial"/>
          <w:b/>
          <w:sz w:val="20"/>
        </w:rPr>
      </w:pPr>
      <w:r w:rsidRPr="003A1725">
        <w:rPr>
          <w:rFonts w:ascii="Arial" w:hAnsi="Arial" w:cs="Arial"/>
          <w:b/>
          <w:sz w:val="20"/>
        </w:rPr>
        <w:t>Types of vegetation</w:t>
      </w:r>
    </w:p>
    <w:p w14:paraId="180700CF" w14:textId="77777777" w:rsidR="00047139" w:rsidRDefault="00FA2706" w:rsidP="002D17E0">
      <w:pPr>
        <w:spacing w:after="120" w:line="360" w:lineRule="auto"/>
        <w:jc w:val="both"/>
        <w:rPr>
          <w:rFonts w:ascii="Arial" w:eastAsia="宋体" w:hAnsi="Arial" w:cs="Arial"/>
          <w:sz w:val="20"/>
          <w:szCs w:val="20"/>
          <w:lang w:eastAsia="zh-CN"/>
        </w:rPr>
      </w:pPr>
      <w:r w:rsidRPr="00FA2706">
        <w:rPr>
          <w:rFonts w:ascii="Arial" w:eastAsia="宋体" w:hAnsi="Arial" w:cs="Arial"/>
          <w:color w:val="000000"/>
          <w:sz w:val="20"/>
          <w:szCs w:val="20"/>
          <w:lang w:eastAsia="zh-CN"/>
        </w:rPr>
        <w:t xml:space="preserve">There are many kinds of wild plants in </w:t>
      </w:r>
      <w:proofErr w:type="spellStart"/>
      <w:r>
        <w:rPr>
          <w:rFonts w:ascii="Arial" w:eastAsia="宋体" w:hAnsi="Arial" w:cs="Arial" w:hint="eastAsia"/>
          <w:color w:val="000000"/>
          <w:sz w:val="20"/>
          <w:szCs w:val="20"/>
          <w:lang w:eastAsia="zh-CN"/>
        </w:rPr>
        <w:t>L</w:t>
      </w:r>
      <w:r w:rsidRPr="00FA2706">
        <w:rPr>
          <w:rFonts w:ascii="Arial" w:eastAsia="宋体" w:hAnsi="Arial" w:cs="Arial"/>
          <w:color w:val="000000"/>
          <w:sz w:val="20"/>
          <w:szCs w:val="20"/>
          <w:lang w:eastAsia="zh-CN"/>
        </w:rPr>
        <w:t>iupanshui</w:t>
      </w:r>
      <w:proofErr w:type="spellEnd"/>
      <w:r w:rsidRPr="00FA2706">
        <w:rPr>
          <w:rFonts w:ascii="Arial" w:eastAsia="宋体" w:hAnsi="Arial" w:cs="Arial"/>
          <w:color w:val="000000"/>
          <w:sz w:val="20"/>
          <w:szCs w:val="20"/>
          <w:lang w:eastAsia="zh-CN"/>
        </w:rPr>
        <w:t xml:space="preserve"> city, which can be classified into four types according to their USES: herbage, medicinal, fruit and other types.</w:t>
      </w:r>
      <w:r>
        <w:rPr>
          <w:rFonts w:ascii="Arial" w:eastAsia="宋体" w:hAnsi="Arial" w:cs="Arial" w:hint="eastAsia"/>
          <w:color w:val="000000"/>
          <w:sz w:val="20"/>
          <w:szCs w:val="20"/>
          <w:lang w:eastAsia="zh-CN"/>
        </w:rPr>
        <w:t xml:space="preserve"> </w:t>
      </w:r>
      <w:r w:rsidRPr="00FA2706">
        <w:rPr>
          <w:rFonts w:ascii="Arial" w:eastAsia="宋体" w:hAnsi="Arial" w:cs="Arial"/>
          <w:color w:val="000000"/>
          <w:sz w:val="20"/>
          <w:szCs w:val="20"/>
          <w:lang w:eastAsia="zh-CN"/>
        </w:rPr>
        <w:t>There are 514 species of herbage in 192 genera and 40 families.</w:t>
      </w:r>
      <w:r>
        <w:rPr>
          <w:rFonts w:ascii="Arial" w:eastAsia="宋体" w:hAnsi="Arial" w:cs="Arial" w:hint="eastAsia"/>
          <w:color w:val="000000"/>
          <w:sz w:val="20"/>
          <w:szCs w:val="20"/>
          <w:lang w:eastAsia="zh-CN"/>
        </w:rPr>
        <w:t xml:space="preserve"> </w:t>
      </w:r>
      <w:r w:rsidRPr="00FA2706">
        <w:rPr>
          <w:rFonts w:ascii="Arial" w:eastAsia="宋体" w:hAnsi="Arial" w:cs="Arial"/>
          <w:color w:val="000000"/>
          <w:sz w:val="20"/>
          <w:szCs w:val="20"/>
          <w:lang w:eastAsia="zh-CN"/>
        </w:rPr>
        <w:t>There are about 700 species of medicinal plants, 195 of which are the main species.</w:t>
      </w:r>
      <w:r>
        <w:rPr>
          <w:rFonts w:ascii="Arial" w:eastAsia="宋体" w:hAnsi="Arial" w:cs="Arial" w:hint="eastAsia"/>
          <w:color w:val="000000"/>
          <w:sz w:val="20"/>
          <w:szCs w:val="20"/>
          <w:lang w:eastAsia="zh-CN"/>
        </w:rPr>
        <w:t xml:space="preserve"> </w:t>
      </w:r>
      <w:r w:rsidRPr="00FA2706">
        <w:rPr>
          <w:rFonts w:ascii="Arial" w:eastAsia="宋体" w:hAnsi="Arial" w:cs="Arial"/>
          <w:color w:val="000000"/>
          <w:sz w:val="20"/>
          <w:szCs w:val="20"/>
          <w:lang w:eastAsia="zh-CN"/>
        </w:rPr>
        <w:t xml:space="preserve">Wild fruit categories have </w:t>
      </w:r>
      <w:proofErr w:type="spellStart"/>
      <w:r w:rsidRPr="00FA2706">
        <w:rPr>
          <w:rFonts w:ascii="Arial" w:eastAsia="宋体" w:hAnsi="Arial" w:cs="Arial"/>
          <w:color w:val="000000"/>
          <w:sz w:val="20"/>
          <w:szCs w:val="20"/>
          <w:lang w:eastAsia="zh-CN"/>
        </w:rPr>
        <w:t>roxburgh</w:t>
      </w:r>
      <w:proofErr w:type="spellEnd"/>
      <w:r w:rsidRPr="00FA2706">
        <w:rPr>
          <w:rFonts w:ascii="Arial" w:eastAsia="宋体" w:hAnsi="Arial" w:cs="Arial"/>
          <w:color w:val="000000"/>
          <w:sz w:val="20"/>
          <w:szCs w:val="20"/>
          <w:lang w:eastAsia="zh-CN"/>
        </w:rPr>
        <w:t xml:space="preserve"> rose, kiwi, apple pear, hawthorn, cherry, grapes, batch, bayberry, </w:t>
      </w:r>
      <w:r w:rsidRPr="00FA2706">
        <w:rPr>
          <w:rFonts w:ascii="Arial" w:eastAsia="宋体" w:hAnsi="Arial" w:cs="Arial"/>
          <w:color w:val="000000"/>
          <w:sz w:val="20"/>
          <w:szCs w:val="20"/>
          <w:lang w:eastAsia="zh-CN"/>
        </w:rPr>
        <w:lastRenderedPageBreak/>
        <w:t>strawberry and so on.</w:t>
      </w:r>
      <w:r>
        <w:rPr>
          <w:rFonts w:ascii="Arial" w:eastAsia="宋体" w:hAnsi="Arial" w:cs="Arial" w:hint="eastAsia"/>
          <w:color w:val="000000"/>
          <w:sz w:val="20"/>
          <w:szCs w:val="20"/>
          <w:lang w:eastAsia="zh-CN"/>
        </w:rPr>
        <w:t xml:space="preserve"> </w:t>
      </w:r>
      <w:r w:rsidRPr="00FA2706">
        <w:rPr>
          <w:rFonts w:ascii="Arial" w:eastAsia="宋体" w:hAnsi="Arial" w:cs="Arial"/>
          <w:color w:val="000000"/>
          <w:sz w:val="20"/>
          <w:szCs w:val="20"/>
          <w:lang w:eastAsia="zh-CN"/>
        </w:rPr>
        <w:t xml:space="preserve">Other useful wild plants are chestnut, MAO pulse mountain oak, </w:t>
      </w:r>
      <w:proofErr w:type="spellStart"/>
      <w:r w:rsidRPr="00FA2706">
        <w:rPr>
          <w:rFonts w:ascii="Arial" w:eastAsia="宋体" w:hAnsi="Arial" w:cs="Arial"/>
          <w:color w:val="000000"/>
          <w:sz w:val="20"/>
          <w:szCs w:val="20"/>
          <w:lang w:eastAsia="zh-CN"/>
        </w:rPr>
        <w:t>okang</w:t>
      </w:r>
      <w:proofErr w:type="spellEnd"/>
      <w:r w:rsidRPr="00FA2706">
        <w:rPr>
          <w:rFonts w:ascii="Arial" w:eastAsia="宋体" w:hAnsi="Arial" w:cs="Arial"/>
          <w:color w:val="000000"/>
          <w:sz w:val="20"/>
          <w:szCs w:val="20"/>
          <w:lang w:eastAsia="zh-CN"/>
        </w:rPr>
        <w:t xml:space="preserve"> son, ferns, firethorn, wild tea, bitter tincture tea, anise, pepper, palm, etc.</w:t>
      </w:r>
      <w:r>
        <w:rPr>
          <w:rFonts w:ascii="Arial" w:eastAsia="宋体" w:hAnsi="Arial" w:cs="Arial" w:hint="eastAsia"/>
          <w:color w:val="000000"/>
          <w:sz w:val="20"/>
          <w:szCs w:val="20"/>
          <w:lang w:eastAsia="zh-CN"/>
        </w:rPr>
        <w:t xml:space="preserve"> </w:t>
      </w:r>
      <w:r w:rsidRPr="00FA2706">
        <w:rPr>
          <w:rFonts w:ascii="Arial" w:eastAsia="宋体" w:hAnsi="Arial" w:cs="Arial"/>
          <w:color w:val="000000"/>
          <w:sz w:val="20"/>
          <w:szCs w:val="20"/>
          <w:lang w:eastAsia="zh-CN"/>
        </w:rPr>
        <w:t>There were 223 arbor species and bamboo species, belonging to 62 species and 140 genera.</w:t>
      </w:r>
    </w:p>
    <w:p w14:paraId="5FB6CBC8" w14:textId="77777777" w:rsidR="00047139" w:rsidRDefault="00FB6797">
      <w:pPr>
        <w:pStyle w:val="3"/>
        <w:spacing w:line="360" w:lineRule="auto"/>
      </w:pPr>
      <w:r>
        <w:t xml:space="preserve">Social Parameters </w:t>
      </w:r>
      <w:r>
        <w:rPr>
          <w:color w:val="387C2B" w:themeColor="accent1"/>
        </w:rPr>
        <w:t>(G1.3)</w:t>
      </w:r>
    </w:p>
    <w:p w14:paraId="02B4958C" w14:textId="77777777" w:rsidR="00FF1C72" w:rsidRDefault="00FF1C72" w:rsidP="00FF1C72">
      <w:pPr>
        <w:spacing w:after="120" w:line="360" w:lineRule="auto"/>
        <w:jc w:val="both"/>
        <w:rPr>
          <w:rFonts w:ascii="Arial" w:eastAsia="宋体" w:hAnsi="Arial" w:cs="Arial"/>
          <w:sz w:val="20"/>
          <w:szCs w:val="20"/>
          <w:lang w:eastAsia="zh-CN"/>
        </w:rPr>
      </w:pPr>
      <w:r w:rsidRPr="00FF1C72">
        <w:rPr>
          <w:rFonts w:ascii="Arial" w:eastAsia="宋体" w:hAnsi="Arial" w:cs="Arial"/>
          <w:sz w:val="20"/>
          <w:szCs w:val="20"/>
          <w:lang w:eastAsia="zh-CN"/>
        </w:rPr>
        <w:t>The basic social parameters of the project are summarized as follows:</w:t>
      </w:r>
    </w:p>
    <w:p w14:paraId="64D9BFD3" w14:textId="77777777" w:rsidR="00FF1C72" w:rsidRDefault="00FF1C72" w:rsidP="00FF1C72">
      <w:pPr>
        <w:spacing w:after="120" w:line="360" w:lineRule="auto"/>
        <w:jc w:val="both"/>
        <w:rPr>
          <w:rFonts w:ascii="Arial" w:eastAsia="宋体" w:hAnsi="Arial" w:cs="Arial"/>
          <w:b/>
          <w:sz w:val="20"/>
          <w:szCs w:val="20"/>
          <w:lang w:eastAsia="zh-CN"/>
        </w:rPr>
      </w:pPr>
      <w:bookmarkStart w:id="18" w:name="OLE_LINK82"/>
      <w:r w:rsidRPr="005879B6">
        <w:rPr>
          <w:rFonts w:ascii="Arial" w:eastAsia="宋体" w:hAnsi="Arial" w:cs="Arial"/>
          <w:b/>
          <w:sz w:val="20"/>
          <w:szCs w:val="20"/>
          <w:lang w:eastAsia="zh-CN"/>
        </w:rPr>
        <w:t>Main settlements</w:t>
      </w:r>
    </w:p>
    <w:p w14:paraId="10A0E2B1" w14:textId="77777777" w:rsidR="00FF1C72" w:rsidRPr="00FF1C72" w:rsidRDefault="00D54A13" w:rsidP="00FE5AE4">
      <w:pPr>
        <w:spacing w:after="120" w:line="360" w:lineRule="auto"/>
        <w:jc w:val="both"/>
        <w:rPr>
          <w:rFonts w:ascii="Arial" w:eastAsia="宋体" w:hAnsi="Arial" w:cs="Arial"/>
          <w:sz w:val="20"/>
          <w:szCs w:val="20"/>
          <w:lang w:eastAsia="zh-CN"/>
        </w:rPr>
      </w:pPr>
      <w:proofErr w:type="spellStart"/>
      <w:r w:rsidRPr="00D54A13">
        <w:rPr>
          <w:rFonts w:ascii="Arial" w:eastAsia="宋体" w:hAnsi="Arial" w:cs="Arial"/>
          <w:sz w:val="20"/>
          <w:szCs w:val="20"/>
          <w:lang w:eastAsia="zh-CN"/>
        </w:rPr>
        <w:t>Liupanshui</w:t>
      </w:r>
      <w:proofErr w:type="spellEnd"/>
      <w:r w:rsidRPr="00D54A13">
        <w:rPr>
          <w:rFonts w:ascii="Arial" w:eastAsia="宋体" w:hAnsi="Arial" w:cs="Arial"/>
          <w:sz w:val="20"/>
          <w:szCs w:val="20"/>
          <w:lang w:eastAsia="zh-CN"/>
        </w:rPr>
        <w:t xml:space="preserve">, one of the six prefecture-level cities in </w:t>
      </w:r>
      <w:r>
        <w:rPr>
          <w:rFonts w:ascii="Arial" w:eastAsia="宋体" w:hAnsi="Arial" w:cs="Arial" w:hint="eastAsia"/>
          <w:sz w:val="20"/>
          <w:szCs w:val="20"/>
          <w:lang w:eastAsia="zh-CN"/>
        </w:rPr>
        <w:t>G</w:t>
      </w:r>
      <w:r w:rsidRPr="00D54A13">
        <w:rPr>
          <w:rFonts w:ascii="Arial" w:eastAsia="宋体" w:hAnsi="Arial" w:cs="Arial"/>
          <w:sz w:val="20"/>
          <w:szCs w:val="20"/>
          <w:lang w:eastAsia="zh-CN"/>
        </w:rPr>
        <w:t xml:space="preserve">uizhou province, is located in </w:t>
      </w:r>
      <w:r>
        <w:rPr>
          <w:rFonts w:ascii="Arial" w:eastAsia="宋体" w:hAnsi="Arial" w:cs="Arial" w:hint="eastAsia"/>
          <w:sz w:val="20"/>
          <w:szCs w:val="20"/>
          <w:lang w:eastAsia="zh-CN"/>
        </w:rPr>
        <w:t>Z</w:t>
      </w:r>
      <w:r w:rsidRPr="00D54A13">
        <w:rPr>
          <w:rFonts w:ascii="Arial" w:eastAsia="宋体" w:hAnsi="Arial" w:cs="Arial"/>
          <w:sz w:val="20"/>
          <w:szCs w:val="20"/>
          <w:lang w:eastAsia="zh-CN"/>
        </w:rPr>
        <w:t xml:space="preserve">hongshan </w:t>
      </w:r>
      <w:r>
        <w:rPr>
          <w:rFonts w:ascii="Arial" w:eastAsia="宋体" w:hAnsi="Arial" w:cs="Arial" w:hint="eastAsia"/>
          <w:sz w:val="20"/>
          <w:szCs w:val="20"/>
          <w:lang w:eastAsia="zh-CN"/>
        </w:rPr>
        <w:t>D</w:t>
      </w:r>
      <w:r w:rsidRPr="00D54A13">
        <w:rPr>
          <w:rFonts w:ascii="Arial" w:eastAsia="宋体" w:hAnsi="Arial" w:cs="Arial"/>
          <w:sz w:val="20"/>
          <w:szCs w:val="20"/>
          <w:lang w:eastAsia="zh-CN"/>
        </w:rPr>
        <w:t>istrict.</w:t>
      </w:r>
      <w:r>
        <w:rPr>
          <w:rFonts w:ascii="Arial" w:eastAsia="宋体" w:hAnsi="Arial" w:cs="Arial" w:hint="eastAsia"/>
          <w:sz w:val="20"/>
          <w:szCs w:val="20"/>
          <w:lang w:eastAsia="zh-CN"/>
        </w:rPr>
        <w:t xml:space="preserve"> </w:t>
      </w:r>
      <w:r w:rsidR="00FD3343" w:rsidRPr="00FD3343">
        <w:rPr>
          <w:rFonts w:ascii="Arial" w:eastAsia="宋体" w:hAnsi="Arial" w:cs="Arial"/>
          <w:sz w:val="20"/>
          <w:szCs w:val="20"/>
          <w:lang w:eastAsia="zh-CN"/>
        </w:rPr>
        <w:t>It is also known as the</w:t>
      </w:r>
      <w:r w:rsidRPr="00D54A13">
        <w:rPr>
          <w:rFonts w:ascii="Arial" w:eastAsia="宋体" w:hAnsi="Arial" w:cs="Arial"/>
          <w:sz w:val="20"/>
          <w:szCs w:val="20"/>
          <w:lang w:eastAsia="zh-CN"/>
        </w:rPr>
        <w:t xml:space="preserve"> China's cool capital, located in the western region of </w:t>
      </w:r>
      <w:r>
        <w:rPr>
          <w:rFonts w:ascii="Arial" w:eastAsia="宋体" w:hAnsi="Arial" w:cs="Arial" w:hint="eastAsia"/>
          <w:sz w:val="20"/>
          <w:szCs w:val="20"/>
          <w:lang w:eastAsia="zh-CN"/>
        </w:rPr>
        <w:t>G</w:t>
      </w:r>
      <w:r w:rsidRPr="00D54A13">
        <w:rPr>
          <w:rFonts w:ascii="Arial" w:eastAsia="宋体" w:hAnsi="Arial" w:cs="Arial"/>
          <w:sz w:val="20"/>
          <w:szCs w:val="20"/>
          <w:lang w:eastAsia="zh-CN"/>
        </w:rPr>
        <w:t xml:space="preserve">uizhou </w:t>
      </w:r>
      <w:proofErr w:type="spellStart"/>
      <w:r>
        <w:rPr>
          <w:rFonts w:ascii="Arial" w:eastAsia="宋体" w:hAnsi="Arial" w:cs="Arial" w:hint="eastAsia"/>
          <w:sz w:val="20"/>
          <w:szCs w:val="20"/>
          <w:lang w:eastAsia="zh-CN"/>
        </w:rPr>
        <w:t>Wu</w:t>
      </w:r>
      <w:r w:rsidRPr="00D54A13">
        <w:rPr>
          <w:rFonts w:ascii="Arial" w:eastAsia="宋体" w:hAnsi="Arial" w:cs="Arial"/>
          <w:sz w:val="20"/>
          <w:szCs w:val="20"/>
          <w:lang w:eastAsia="zh-CN"/>
        </w:rPr>
        <w:t>meng</w:t>
      </w:r>
      <w:proofErr w:type="spellEnd"/>
      <w:r w:rsidRPr="00D54A13">
        <w:rPr>
          <w:rFonts w:ascii="Arial" w:eastAsia="宋体" w:hAnsi="Arial" w:cs="Arial"/>
          <w:sz w:val="20"/>
          <w:szCs w:val="20"/>
          <w:lang w:eastAsia="zh-CN"/>
        </w:rPr>
        <w:t xml:space="preserve"> mountain.</w:t>
      </w:r>
      <w:r>
        <w:rPr>
          <w:rFonts w:ascii="Arial" w:eastAsia="宋体" w:hAnsi="Arial" w:cs="Arial" w:hint="eastAsia"/>
          <w:sz w:val="20"/>
          <w:szCs w:val="20"/>
          <w:lang w:eastAsia="zh-CN"/>
        </w:rPr>
        <w:t xml:space="preserve"> </w:t>
      </w:r>
      <w:r w:rsidRPr="00D54A13">
        <w:rPr>
          <w:rFonts w:ascii="Arial" w:eastAsia="宋体" w:hAnsi="Arial" w:cs="Arial"/>
          <w:sz w:val="20"/>
          <w:szCs w:val="20"/>
          <w:lang w:eastAsia="zh-CN"/>
        </w:rPr>
        <w:t>The city covers an area of 9,965 square kilometers and has jurisdiction over 2 districts, 1 county-level city and 1 county, with a permanent resident population of 2,907,000</w:t>
      </w:r>
      <w:r>
        <w:rPr>
          <w:rFonts w:ascii="Arial" w:eastAsia="宋体" w:hAnsi="Arial" w:cs="Arial" w:hint="eastAsia"/>
          <w:sz w:val="20"/>
          <w:szCs w:val="20"/>
          <w:lang w:eastAsia="zh-CN"/>
        </w:rPr>
        <w:t>.</w:t>
      </w:r>
      <w:r w:rsidR="002A26DB" w:rsidRPr="002A26DB">
        <w:rPr>
          <w:rFonts w:ascii="Arial" w:eastAsia="宋体" w:hAnsi="Arial" w:cs="Arial"/>
          <w:sz w:val="20"/>
          <w:szCs w:val="20"/>
          <w:lang w:eastAsia="zh-CN"/>
        </w:rPr>
        <w:t xml:space="preserve"> </w:t>
      </w:r>
    </w:p>
    <w:bookmarkEnd w:id="18"/>
    <w:p w14:paraId="07254D09" w14:textId="77777777" w:rsidR="00FF1C72" w:rsidRDefault="00FF1C72" w:rsidP="00FF1C72">
      <w:pPr>
        <w:spacing w:after="120" w:line="360" w:lineRule="auto"/>
        <w:jc w:val="both"/>
        <w:rPr>
          <w:rFonts w:ascii="Arial" w:eastAsia="宋体" w:hAnsi="Arial" w:cs="Arial"/>
          <w:b/>
          <w:sz w:val="20"/>
          <w:szCs w:val="20"/>
          <w:lang w:eastAsia="zh-CN"/>
        </w:rPr>
      </w:pPr>
      <w:r w:rsidRPr="005879B6">
        <w:rPr>
          <w:rFonts w:ascii="Arial" w:eastAsia="宋体" w:hAnsi="Arial" w:cs="Arial"/>
          <w:b/>
          <w:sz w:val="20"/>
          <w:szCs w:val="20"/>
          <w:lang w:eastAsia="zh-CN"/>
        </w:rPr>
        <w:t>Land use and economic activities</w:t>
      </w:r>
    </w:p>
    <w:p w14:paraId="3D09169B" w14:textId="77777777" w:rsidR="00B42AD7" w:rsidRDefault="00B42AD7" w:rsidP="00FF1C72">
      <w:pPr>
        <w:spacing w:after="120" w:line="360" w:lineRule="auto"/>
        <w:jc w:val="both"/>
        <w:rPr>
          <w:rFonts w:ascii="Arial" w:eastAsia="宋体" w:hAnsi="Arial" w:cs="Arial"/>
          <w:sz w:val="20"/>
          <w:szCs w:val="20"/>
          <w:lang w:eastAsia="zh-CN"/>
        </w:rPr>
      </w:pPr>
      <w:r w:rsidRPr="001D0697">
        <w:rPr>
          <w:rFonts w:ascii="Arial" w:eastAsia="宋体" w:hAnsi="Arial" w:cs="Arial"/>
          <w:sz w:val="20"/>
          <w:szCs w:val="20"/>
          <w:lang w:eastAsia="zh-CN"/>
        </w:rPr>
        <w:t xml:space="preserve">Lying to the </w:t>
      </w:r>
      <w:r w:rsidR="00D54A13">
        <w:rPr>
          <w:rFonts w:ascii="Arial" w:eastAsia="宋体" w:hAnsi="Arial" w:cs="Arial" w:hint="eastAsia"/>
          <w:sz w:val="20"/>
          <w:szCs w:val="20"/>
          <w:lang w:eastAsia="zh-CN"/>
        </w:rPr>
        <w:t>west</w:t>
      </w:r>
      <w:r w:rsidRPr="001D0697">
        <w:rPr>
          <w:rFonts w:ascii="Arial" w:eastAsia="宋体" w:hAnsi="Arial" w:cs="Arial"/>
          <w:sz w:val="20"/>
          <w:szCs w:val="20"/>
          <w:lang w:eastAsia="zh-CN"/>
        </w:rPr>
        <w:t xml:space="preserve"> of Guizhou Province, </w:t>
      </w:r>
      <w:proofErr w:type="spellStart"/>
      <w:r w:rsidR="00061DA0">
        <w:rPr>
          <w:rFonts w:ascii="Arial" w:eastAsia="宋体" w:hAnsi="Arial" w:cs="Arial"/>
          <w:sz w:val="20"/>
          <w:szCs w:val="20"/>
          <w:lang w:eastAsia="zh-CN"/>
        </w:rPr>
        <w:t>Liupanshui</w:t>
      </w:r>
      <w:proofErr w:type="spellEnd"/>
      <w:r w:rsidRPr="001D0697">
        <w:rPr>
          <w:rFonts w:ascii="Arial" w:eastAsia="宋体" w:hAnsi="Arial" w:cs="Arial"/>
          <w:sz w:val="20"/>
          <w:szCs w:val="20"/>
          <w:lang w:eastAsia="zh-CN"/>
        </w:rPr>
        <w:t xml:space="preserve">, which is abundant in natural and social resources, </w:t>
      </w:r>
      <w:proofErr w:type="spellStart"/>
      <w:r w:rsidR="00BE08A6" w:rsidRPr="00BE08A6">
        <w:rPr>
          <w:rFonts w:ascii="Arial" w:eastAsia="宋体" w:hAnsi="Arial" w:cs="Arial"/>
          <w:sz w:val="20"/>
          <w:szCs w:val="20"/>
          <w:lang w:eastAsia="zh-CN"/>
        </w:rPr>
        <w:t>Liupanshui</w:t>
      </w:r>
      <w:proofErr w:type="spellEnd"/>
      <w:r w:rsidR="00BE08A6" w:rsidRPr="00BE08A6">
        <w:rPr>
          <w:rFonts w:ascii="Arial" w:eastAsia="宋体" w:hAnsi="Arial" w:cs="Arial"/>
          <w:sz w:val="20"/>
          <w:szCs w:val="20"/>
          <w:lang w:eastAsia="zh-CN"/>
        </w:rPr>
        <w:t xml:space="preserve"> is a major city of power transmission from the west to the east and an important industrial base of energy and raw materials </w:t>
      </w:r>
      <w:r w:rsidR="00FD3343">
        <w:rPr>
          <w:rFonts w:ascii="Arial" w:eastAsia="宋体" w:hAnsi="Arial" w:cs="Arial"/>
          <w:sz w:val="20"/>
          <w:szCs w:val="20"/>
          <w:lang w:eastAsia="zh-CN"/>
        </w:rPr>
        <w:t>in the</w:t>
      </w:r>
      <w:r w:rsidR="00BE08A6" w:rsidRPr="00BE08A6">
        <w:rPr>
          <w:rFonts w:ascii="Arial" w:eastAsia="宋体" w:hAnsi="Arial" w:cs="Arial"/>
          <w:sz w:val="20"/>
          <w:szCs w:val="20"/>
          <w:lang w:eastAsia="zh-CN"/>
        </w:rPr>
        <w:t xml:space="preserve"> southwest and even south China</w:t>
      </w:r>
      <w:r w:rsidRPr="001D0697">
        <w:rPr>
          <w:rFonts w:ascii="Arial" w:eastAsia="宋体" w:hAnsi="Arial" w:cs="Arial"/>
          <w:sz w:val="20"/>
          <w:szCs w:val="20"/>
          <w:lang w:eastAsia="zh-CN"/>
        </w:rPr>
        <w:t>.</w:t>
      </w:r>
      <w:r w:rsidR="00EC5DD4" w:rsidRPr="00EC5DD4">
        <w:rPr>
          <w:rFonts w:ascii="Arial" w:eastAsia="宋体" w:hAnsi="Arial" w:cs="Arial"/>
          <w:sz w:val="20"/>
          <w:szCs w:val="20"/>
          <w:lang w:eastAsia="zh-CN"/>
        </w:rPr>
        <w:t xml:space="preserve"> </w:t>
      </w:r>
      <w:r w:rsidR="00FD3343" w:rsidRPr="00FD3343">
        <w:rPr>
          <w:rFonts w:ascii="Arial" w:eastAsia="宋体" w:hAnsi="Arial" w:cs="Arial"/>
          <w:sz w:val="20"/>
          <w:szCs w:val="20"/>
          <w:lang w:eastAsia="zh-CN"/>
        </w:rPr>
        <w:t>Land use is dominated by agricultural land, while the economic activities are mainly agriculture, including planting and breeding</w:t>
      </w:r>
      <w:r w:rsidR="00EC5DD4" w:rsidRPr="00EC5DD4">
        <w:rPr>
          <w:rFonts w:ascii="Arial" w:eastAsia="宋体" w:hAnsi="Arial" w:cs="Arial"/>
          <w:sz w:val="20"/>
          <w:szCs w:val="20"/>
          <w:lang w:eastAsia="zh-CN"/>
        </w:rPr>
        <w:t xml:space="preserve">. </w:t>
      </w:r>
    </w:p>
    <w:p w14:paraId="20B504F6" w14:textId="77777777" w:rsidR="00FF1C72" w:rsidRPr="00FF1C72" w:rsidRDefault="00EC5DD4" w:rsidP="00FF1C72">
      <w:pPr>
        <w:spacing w:after="120" w:line="360" w:lineRule="auto"/>
        <w:jc w:val="both"/>
        <w:rPr>
          <w:rFonts w:ascii="Arial" w:eastAsia="宋体" w:hAnsi="Arial" w:cs="Arial"/>
          <w:sz w:val="20"/>
          <w:szCs w:val="20"/>
          <w:lang w:eastAsia="zh-CN"/>
        </w:rPr>
      </w:pPr>
      <w:r w:rsidRPr="00EC5DD4">
        <w:rPr>
          <w:rFonts w:ascii="Arial" w:eastAsia="宋体" w:hAnsi="Arial" w:cs="Arial"/>
          <w:sz w:val="20"/>
          <w:szCs w:val="20"/>
          <w:lang w:eastAsia="zh-CN"/>
        </w:rPr>
        <w:t xml:space="preserve">Most of the project area </w:t>
      </w:r>
      <w:r w:rsidR="00FD3343">
        <w:rPr>
          <w:rFonts w:ascii="Arial" w:eastAsia="宋体" w:hAnsi="Arial" w:cs="Arial"/>
          <w:sz w:val="20"/>
          <w:szCs w:val="20"/>
          <w:lang w:eastAsia="zh-CN"/>
        </w:rPr>
        <w:t>is</w:t>
      </w:r>
      <w:r w:rsidR="00FD3343" w:rsidRPr="00EC5DD4">
        <w:rPr>
          <w:rFonts w:ascii="Arial" w:eastAsia="宋体" w:hAnsi="Arial" w:cs="Arial"/>
          <w:sz w:val="20"/>
          <w:szCs w:val="20"/>
          <w:lang w:eastAsia="zh-CN"/>
        </w:rPr>
        <w:t xml:space="preserve"> </w:t>
      </w:r>
      <w:r w:rsidRPr="00EC5DD4">
        <w:rPr>
          <w:rFonts w:ascii="Arial" w:eastAsia="宋体" w:hAnsi="Arial" w:cs="Arial"/>
          <w:sz w:val="20"/>
          <w:szCs w:val="20"/>
          <w:lang w:eastAsia="zh-CN"/>
        </w:rPr>
        <w:t>barren land</w:t>
      </w:r>
      <w:r w:rsidR="004F035E">
        <w:rPr>
          <w:rFonts w:ascii="Arial" w:eastAsia="宋体" w:hAnsi="Arial" w:cs="Arial"/>
          <w:sz w:val="20"/>
          <w:szCs w:val="20"/>
          <w:lang w:eastAsia="zh-CN"/>
        </w:rPr>
        <w:t>s</w:t>
      </w:r>
      <w:r w:rsidRPr="00EC5DD4">
        <w:rPr>
          <w:rFonts w:ascii="Arial" w:eastAsia="宋体" w:hAnsi="Arial" w:cs="Arial"/>
          <w:sz w:val="20"/>
          <w:szCs w:val="20"/>
          <w:lang w:eastAsia="zh-CN"/>
        </w:rPr>
        <w:t>.</w:t>
      </w:r>
    </w:p>
    <w:p w14:paraId="5B8C243D" w14:textId="77777777" w:rsidR="00FF1C72" w:rsidRDefault="00FF1C72" w:rsidP="00FF1C72">
      <w:pPr>
        <w:spacing w:after="120" w:line="360" w:lineRule="auto"/>
        <w:jc w:val="both"/>
        <w:rPr>
          <w:rFonts w:ascii="Arial" w:eastAsia="宋体" w:hAnsi="Arial" w:cs="Arial"/>
          <w:b/>
          <w:sz w:val="20"/>
          <w:szCs w:val="20"/>
          <w:lang w:eastAsia="zh-CN"/>
        </w:rPr>
      </w:pPr>
      <w:r w:rsidRPr="005879B6">
        <w:rPr>
          <w:rFonts w:ascii="Arial" w:eastAsia="宋体" w:hAnsi="Arial" w:cs="Arial"/>
          <w:b/>
          <w:sz w:val="20"/>
          <w:szCs w:val="20"/>
          <w:lang w:eastAsia="zh-CN"/>
        </w:rPr>
        <w:t>Relevant historic</w:t>
      </w:r>
      <w:r w:rsidR="00FD3343">
        <w:rPr>
          <w:rFonts w:ascii="Arial" w:eastAsia="宋体" w:hAnsi="Arial" w:cs="Arial"/>
          <w:b/>
          <w:sz w:val="20"/>
          <w:szCs w:val="20"/>
          <w:lang w:eastAsia="zh-CN"/>
        </w:rPr>
        <w:t>al</w:t>
      </w:r>
      <w:r w:rsidRPr="005879B6">
        <w:rPr>
          <w:rFonts w:ascii="Arial" w:eastAsia="宋体" w:hAnsi="Arial" w:cs="Arial"/>
          <w:b/>
          <w:sz w:val="20"/>
          <w:szCs w:val="20"/>
          <w:lang w:eastAsia="zh-CN"/>
        </w:rPr>
        <w:t xml:space="preserve"> conditions</w:t>
      </w:r>
    </w:p>
    <w:p w14:paraId="2A570DF4" w14:textId="77777777" w:rsidR="00FF1C72" w:rsidRPr="00FF1C72" w:rsidRDefault="00BE08A6" w:rsidP="00FF1C72">
      <w:pPr>
        <w:spacing w:after="120" w:line="360" w:lineRule="auto"/>
        <w:jc w:val="both"/>
        <w:rPr>
          <w:rFonts w:ascii="Arial" w:eastAsia="宋体" w:hAnsi="Arial" w:cs="Arial"/>
          <w:sz w:val="20"/>
          <w:szCs w:val="20"/>
          <w:lang w:eastAsia="zh-CN"/>
        </w:rPr>
      </w:pPr>
      <w:proofErr w:type="spellStart"/>
      <w:r w:rsidRPr="00BE08A6">
        <w:rPr>
          <w:rFonts w:ascii="Arial" w:eastAsia="宋体" w:hAnsi="Arial" w:cs="Arial"/>
          <w:sz w:val="20"/>
          <w:szCs w:val="20"/>
          <w:lang w:eastAsia="zh-CN"/>
        </w:rPr>
        <w:t>Z</w:t>
      </w:r>
      <w:r w:rsidR="00FD3343" w:rsidRPr="00FD3343">
        <w:rPr>
          <w:rFonts w:ascii="Arial" w:eastAsia="宋体" w:hAnsi="Arial" w:cs="Arial"/>
          <w:sz w:val="20"/>
          <w:szCs w:val="20"/>
          <w:lang w:eastAsia="zh-CN"/>
        </w:rPr>
        <w:t>angke</w:t>
      </w:r>
      <w:proofErr w:type="spellEnd"/>
      <w:r w:rsidR="00FD3343" w:rsidRPr="00FD3343">
        <w:rPr>
          <w:rFonts w:ascii="Arial" w:eastAsia="宋体" w:hAnsi="Arial" w:cs="Arial"/>
          <w:sz w:val="20"/>
          <w:szCs w:val="20"/>
          <w:lang w:eastAsia="zh-CN"/>
        </w:rPr>
        <w:t xml:space="preserve"> country is a territory under the jurisdiction of </w:t>
      </w:r>
      <w:proofErr w:type="spellStart"/>
      <w:r w:rsidR="00FD3343" w:rsidRPr="00FD3343">
        <w:rPr>
          <w:rFonts w:ascii="Arial" w:eastAsia="宋体" w:hAnsi="Arial" w:cs="Arial"/>
          <w:sz w:val="20"/>
          <w:szCs w:val="20"/>
          <w:lang w:eastAsia="zh-CN"/>
        </w:rPr>
        <w:t>Liupanshui</w:t>
      </w:r>
      <w:proofErr w:type="spellEnd"/>
      <w:r w:rsidR="00FD3343" w:rsidRPr="00FD3343">
        <w:rPr>
          <w:rFonts w:ascii="Arial" w:eastAsia="宋体" w:hAnsi="Arial" w:cs="Arial"/>
          <w:sz w:val="20"/>
          <w:szCs w:val="20"/>
          <w:lang w:eastAsia="zh-CN"/>
        </w:rPr>
        <w:t xml:space="preserve"> City in the Spring and Autumn Period. During the Warring States Period, the city was a dependency of </w:t>
      </w:r>
      <w:proofErr w:type="spellStart"/>
      <w:r w:rsidR="00FD3343" w:rsidRPr="00FD3343">
        <w:rPr>
          <w:rFonts w:ascii="Arial" w:eastAsia="宋体" w:hAnsi="Arial" w:cs="Arial"/>
          <w:sz w:val="20"/>
          <w:szCs w:val="20"/>
          <w:lang w:eastAsia="zh-CN"/>
        </w:rPr>
        <w:t>Yelang</w:t>
      </w:r>
      <w:proofErr w:type="spellEnd"/>
      <w:r w:rsidR="00FD3343" w:rsidRPr="00FD3343">
        <w:rPr>
          <w:rFonts w:ascii="Arial" w:eastAsia="宋体" w:hAnsi="Arial" w:cs="Arial"/>
          <w:sz w:val="20"/>
          <w:szCs w:val="20"/>
          <w:lang w:eastAsia="zh-CN"/>
        </w:rPr>
        <w:t xml:space="preserve"> State. Due to the use of metal tools, it entered the farming era and reflected the characteristics of slavery production relations, After the Qin Dynasty unified China, it became the subordinate land of </w:t>
      </w:r>
      <w:proofErr w:type="spellStart"/>
      <w:r w:rsidR="00FD3343" w:rsidRPr="00FD3343">
        <w:rPr>
          <w:rFonts w:ascii="Arial" w:eastAsia="宋体" w:hAnsi="Arial" w:cs="Arial"/>
          <w:sz w:val="20"/>
          <w:szCs w:val="20"/>
          <w:lang w:eastAsia="zh-CN"/>
        </w:rPr>
        <w:t>Bajun</w:t>
      </w:r>
      <w:proofErr w:type="spellEnd"/>
      <w:r w:rsidR="00FD3343" w:rsidRPr="00FD3343">
        <w:rPr>
          <w:rFonts w:ascii="Arial" w:eastAsia="宋体" w:hAnsi="Arial" w:cs="Arial"/>
          <w:sz w:val="20"/>
          <w:szCs w:val="20"/>
          <w:lang w:eastAsia="zh-CN"/>
        </w:rPr>
        <w:t xml:space="preserve"> </w:t>
      </w:r>
      <w:proofErr w:type="spellStart"/>
      <w:r w:rsidR="00FD3343" w:rsidRPr="00FD3343">
        <w:rPr>
          <w:rFonts w:ascii="Arial" w:eastAsia="宋体" w:hAnsi="Arial" w:cs="Arial"/>
          <w:sz w:val="20"/>
          <w:szCs w:val="20"/>
          <w:lang w:eastAsia="zh-CN"/>
        </w:rPr>
        <w:t>Hanyang</w:t>
      </w:r>
      <w:proofErr w:type="spellEnd"/>
      <w:r w:rsidR="00FD3343" w:rsidRPr="00FD3343">
        <w:rPr>
          <w:rFonts w:ascii="Arial" w:eastAsia="宋体" w:hAnsi="Arial" w:cs="Arial"/>
          <w:sz w:val="20"/>
          <w:szCs w:val="20"/>
          <w:lang w:eastAsia="zh-CN"/>
        </w:rPr>
        <w:t xml:space="preserve"> County</w:t>
      </w:r>
      <w:r w:rsidRPr="00BE08A6">
        <w:rPr>
          <w:rFonts w:ascii="Arial" w:eastAsia="宋体" w:hAnsi="Arial" w:cs="Arial"/>
          <w:sz w:val="20"/>
          <w:szCs w:val="20"/>
          <w:lang w:eastAsia="zh-CN"/>
        </w:rPr>
        <w:t>.</w:t>
      </w:r>
    </w:p>
    <w:p w14:paraId="68BF22A7" w14:textId="77777777" w:rsidR="00DB6E3A" w:rsidRDefault="00FF1C72" w:rsidP="00FF1C72">
      <w:pPr>
        <w:spacing w:after="120" w:line="360" w:lineRule="auto"/>
        <w:jc w:val="both"/>
        <w:rPr>
          <w:rFonts w:ascii="Arial" w:eastAsia="宋体" w:hAnsi="Arial" w:cs="Arial"/>
          <w:b/>
          <w:sz w:val="20"/>
          <w:szCs w:val="20"/>
          <w:lang w:eastAsia="zh-CN"/>
        </w:rPr>
      </w:pPr>
      <w:r w:rsidRPr="005879B6">
        <w:rPr>
          <w:rFonts w:ascii="Arial" w:eastAsia="宋体" w:hAnsi="Arial" w:cs="Arial"/>
          <w:b/>
          <w:sz w:val="20"/>
          <w:szCs w:val="20"/>
          <w:lang w:eastAsia="zh-CN"/>
        </w:rPr>
        <w:t>Socio-cultural information</w:t>
      </w:r>
    </w:p>
    <w:p w14:paraId="07A158C8" w14:textId="77777777" w:rsidR="003A72BE" w:rsidRPr="005879B6" w:rsidRDefault="00725BC9" w:rsidP="003A72BE">
      <w:pPr>
        <w:spacing w:after="120" w:line="360" w:lineRule="auto"/>
        <w:jc w:val="both"/>
        <w:rPr>
          <w:rFonts w:ascii="Arial" w:eastAsia="宋体" w:hAnsi="Arial" w:cs="Arial"/>
          <w:b/>
          <w:sz w:val="20"/>
          <w:szCs w:val="20"/>
          <w:lang w:eastAsia="zh-CN"/>
        </w:rPr>
      </w:pPr>
      <w:r w:rsidRPr="00725BC9">
        <w:rPr>
          <w:rFonts w:ascii="Arial" w:eastAsia="宋体" w:hAnsi="Arial" w:cs="Arial"/>
          <w:sz w:val="20"/>
          <w:szCs w:val="20"/>
          <w:lang w:eastAsia="zh-CN"/>
        </w:rPr>
        <w:t>T</w:t>
      </w:r>
      <w:r w:rsidR="003A72BE" w:rsidRPr="003A72BE">
        <w:rPr>
          <w:rFonts w:ascii="Arial" w:eastAsia="宋体" w:hAnsi="Arial" w:cs="Arial"/>
          <w:sz w:val="20"/>
          <w:szCs w:val="20"/>
          <w:lang w:eastAsia="zh-CN"/>
        </w:rPr>
        <w:t>he</w:t>
      </w:r>
      <w:r w:rsidR="00B20A1F">
        <w:rPr>
          <w:rFonts w:ascii="Arial" w:eastAsia="宋体" w:hAnsi="Arial" w:cs="Arial"/>
          <w:sz w:val="20"/>
          <w:szCs w:val="20"/>
          <w:lang w:eastAsia="zh-CN"/>
        </w:rPr>
        <w:t xml:space="preserve">re are </w:t>
      </w:r>
      <w:r w:rsidR="00F84EAE">
        <w:rPr>
          <w:rFonts w:ascii="Arial" w:eastAsia="宋体" w:hAnsi="Arial" w:cs="Arial" w:hint="eastAsia"/>
          <w:sz w:val="20"/>
          <w:szCs w:val="20"/>
          <w:lang w:eastAsia="zh-CN"/>
        </w:rPr>
        <w:t>2.9</w:t>
      </w:r>
      <w:r w:rsidR="003A72BE" w:rsidRPr="003A72BE">
        <w:rPr>
          <w:rFonts w:ascii="Arial" w:eastAsia="宋体" w:hAnsi="Arial" w:cs="Arial"/>
          <w:sz w:val="20"/>
          <w:szCs w:val="20"/>
          <w:lang w:eastAsia="zh-CN"/>
        </w:rPr>
        <w:t xml:space="preserve"> million</w:t>
      </w:r>
      <w:r w:rsidR="00B20A1F">
        <w:rPr>
          <w:rFonts w:ascii="Arial" w:eastAsia="宋体" w:hAnsi="Arial" w:cs="Arial"/>
          <w:sz w:val="20"/>
          <w:szCs w:val="20"/>
          <w:lang w:eastAsia="zh-CN"/>
        </w:rPr>
        <w:t xml:space="preserve"> people in </w:t>
      </w:r>
      <w:proofErr w:type="spellStart"/>
      <w:r w:rsidR="00061DA0">
        <w:rPr>
          <w:rFonts w:ascii="Arial" w:eastAsia="宋体" w:hAnsi="Arial" w:cs="Arial"/>
          <w:sz w:val="20"/>
          <w:szCs w:val="20"/>
          <w:lang w:eastAsia="zh-CN"/>
        </w:rPr>
        <w:t>Liupanshui</w:t>
      </w:r>
      <w:proofErr w:type="spellEnd"/>
      <w:r w:rsidR="00061DA0">
        <w:rPr>
          <w:rFonts w:ascii="Arial" w:eastAsia="宋体" w:hAnsi="Arial" w:cs="Arial"/>
          <w:sz w:val="20"/>
          <w:szCs w:val="20"/>
          <w:lang w:eastAsia="zh-CN"/>
        </w:rPr>
        <w:t xml:space="preserve"> City</w:t>
      </w:r>
      <w:r w:rsidR="00B20A1F">
        <w:rPr>
          <w:rFonts w:ascii="Arial" w:eastAsia="宋体" w:hAnsi="Arial" w:cs="Arial"/>
          <w:sz w:val="20"/>
          <w:szCs w:val="20"/>
          <w:lang w:eastAsia="zh-CN"/>
        </w:rPr>
        <w:t>,</w:t>
      </w:r>
      <w:r w:rsidR="003A72BE" w:rsidRPr="003A72BE">
        <w:rPr>
          <w:rFonts w:ascii="Arial" w:eastAsia="宋体" w:hAnsi="Arial" w:cs="Arial"/>
          <w:sz w:val="20"/>
          <w:szCs w:val="20"/>
          <w:lang w:eastAsia="zh-CN"/>
        </w:rPr>
        <w:t xml:space="preserve"> of which </w:t>
      </w:r>
      <w:r w:rsidR="00F84EAE">
        <w:rPr>
          <w:rFonts w:ascii="Arial" w:eastAsia="宋体" w:hAnsi="Arial" w:cs="Arial" w:hint="eastAsia"/>
          <w:sz w:val="20"/>
          <w:szCs w:val="20"/>
          <w:lang w:eastAsia="zh-CN"/>
        </w:rPr>
        <w:t>31</w:t>
      </w:r>
      <w:r w:rsidR="003A72BE" w:rsidRPr="003A72BE">
        <w:rPr>
          <w:rFonts w:ascii="Arial" w:eastAsia="宋体" w:hAnsi="Arial" w:cs="Arial"/>
          <w:sz w:val="20"/>
          <w:szCs w:val="20"/>
          <w:lang w:eastAsia="zh-CN"/>
        </w:rPr>
        <w:t>% are ethnic minorities</w:t>
      </w:r>
      <w:r w:rsidR="00B20A1F">
        <w:rPr>
          <w:rFonts w:ascii="Arial" w:eastAsia="宋体" w:hAnsi="Arial" w:cs="Arial"/>
          <w:sz w:val="20"/>
          <w:szCs w:val="20"/>
          <w:lang w:eastAsia="zh-CN"/>
        </w:rPr>
        <w:t>, including</w:t>
      </w:r>
      <w:r w:rsidR="00F84EAE">
        <w:rPr>
          <w:rFonts w:ascii="Arial" w:eastAsia="宋体" w:hAnsi="Arial" w:cs="Arial"/>
          <w:sz w:val="20"/>
          <w:szCs w:val="20"/>
          <w:lang w:eastAsia="zh-CN"/>
        </w:rPr>
        <w:t xml:space="preserve"> 4</w:t>
      </w:r>
      <w:r w:rsidR="00F84EAE">
        <w:rPr>
          <w:rFonts w:ascii="Arial" w:eastAsia="宋体" w:hAnsi="Arial" w:cs="Arial" w:hint="eastAsia"/>
          <w:sz w:val="20"/>
          <w:szCs w:val="20"/>
          <w:lang w:eastAsia="zh-CN"/>
        </w:rPr>
        <w:t>4</w:t>
      </w:r>
      <w:r w:rsidR="00B20A1F" w:rsidRPr="003A72BE">
        <w:rPr>
          <w:rFonts w:ascii="Arial" w:eastAsia="宋体" w:hAnsi="Arial" w:cs="Arial"/>
          <w:sz w:val="20"/>
          <w:szCs w:val="20"/>
          <w:lang w:eastAsia="zh-CN"/>
        </w:rPr>
        <w:t xml:space="preserve"> ethnic groups</w:t>
      </w:r>
      <w:r w:rsidR="00B20A1F">
        <w:rPr>
          <w:rFonts w:ascii="Arial" w:eastAsia="宋体" w:hAnsi="Arial" w:cs="Arial"/>
          <w:sz w:val="20"/>
          <w:szCs w:val="20"/>
          <w:lang w:eastAsia="zh-CN"/>
        </w:rPr>
        <w:t xml:space="preserve">, </w:t>
      </w:r>
      <w:r w:rsidR="00B20A1F" w:rsidRPr="00B20A1F">
        <w:rPr>
          <w:rFonts w:ascii="Arial" w:eastAsia="宋体" w:hAnsi="Arial" w:cs="Arial"/>
          <w:sz w:val="20"/>
          <w:szCs w:val="20"/>
          <w:lang w:eastAsia="zh-CN"/>
        </w:rPr>
        <w:t>such as</w:t>
      </w:r>
      <w:r w:rsidR="00B20A1F" w:rsidRPr="003A72BE">
        <w:rPr>
          <w:rFonts w:ascii="Arial" w:eastAsia="宋体" w:hAnsi="Arial" w:cs="Arial"/>
          <w:sz w:val="20"/>
          <w:szCs w:val="20"/>
          <w:lang w:eastAsia="zh-CN"/>
        </w:rPr>
        <w:t xml:space="preserve"> </w:t>
      </w:r>
      <w:r w:rsidR="00F84EAE">
        <w:rPr>
          <w:rFonts w:ascii="Arial" w:eastAsia="宋体" w:hAnsi="Arial" w:cs="Arial" w:hint="eastAsia"/>
          <w:sz w:val="20"/>
          <w:szCs w:val="20"/>
          <w:lang w:eastAsia="zh-CN"/>
        </w:rPr>
        <w:t>Y</w:t>
      </w:r>
      <w:r w:rsidR="00F84EAE" w:rsidRPr="00F84EAE">
        <w:rPr>
          <w:rFonts w:ascii="Arial" w:eastAsia="宋体" w:hAnsi="Arial" w:cs="Arial"/>
          <w:sz w:val="20"/>
          <w:szCs w:val="20"/>
          <w:lang w:eastAsia="zh-CN"/>
        </w:rPr>
        <w:t xml:space="preserve">i, </w:t>
      </w:r>
      <w:r w:rsidR="00F84EAE">
        <w:rPr>
          <w:rFonts w:ascii="Arial" w:eastAsia="宋体" w:hAnsi="Arial" w:cs="Arial" w:hint="eastAsia"/>
          <w:sz w:val="20"/>
          <w:szCs w:val="20"/>
          <w:lang w:eastAsia="zh-CN"/>
        </w:rPr>
        <w:t>M</w:t>
      </w:r>
      <w:r w:rsidR="00F84EAE" w:rsidRPr="00F84EAE">
        <w:rPr>
          <w:rFonts w:ascii="Arial" w:eastAsia="宋体" w:hAnsi="Arial" w:cs="Arial"/>
          <w:sz w:val="20"/>
          <w:szCs w:val="20"/>
          <w:lang w:eastAsia="zh-CN"/>
        </w:rPr>
        <w:t xml:space="preserve">iao, </w:t>
      </w:r>
      <w:proofErr w:type="spellStart"/>
      <w:r w:rsidR="00F84EAE">
        <w:rPr>
          <w:rFonts w:ascii="Arial" w:eastAsia="宋体" w:hAnsi="Arial" w:cs="Arial" w:hint="eastAsia"/>
          <w:sz w:val="20"/>
          <w:szCs w:val="20"/>
          <w:lang w:eastAsia="zh-CN"/>
        </w:rPr>
        <w:t>B</w:t>
      </w:r>
      <w:r w:rsidR="00F84EAE" w:rsidRPr="00F84EAE">
        <w:rPr>
          <w:rFonts w:ascii="Arial" w:eastAsia="宋体" w:hAnsi="Arial" w:cs="Arial"/>
          <w:sz w:val="20"/>
          <w:szCs w:val="20"/>
          <w:lang w:eastAsia="zh-CN"/>
        </w:rPr>
        <w:t>uyi</w:t>
      </w:r>
      <w:proofErr w:type="spellEnd"/>
      <w:r w:rsidR="00F84EAE" w:rsidRPr="00F84EAE">
        <w:rPr>
          <w:rFonts w:ascii="Arial" w:eastAsia="宋体" w:hAnsi="Arial" w:cs="Arial"/>
          <w:sz w:val="20"/>
          <w:szCs w:val="20"/>
          <w:lang w:eastAsia="zh-CN"/>
        </w:rPr>
        <w:t xml:space="preserve">, </w:t>
      </w:r>
      <w:r w:rsidR="00F84EAE">
        <w:rPr>
          <w:rFonts w:ascii="Arial" w:eastAsia="宋体" w:hAnsi="Arial" w:cs="Arial" w:hint="eastAsia"/>
          <w:sz w:val="20"/>
          <w:szCs w:val="20"/>
          <w:lang w:eastAsia="zh-CN"/>
        </w:rPr>
        <w:t>B</w:t>
      </w:r>
      <w:r w:rsidR="00F84EAE" w:rsidRPr="00F84EAE">
        <w:rPr>
          <w:rFonts w:ascii="Arial" w:eastAsia="宋体" w:hAnsi="Arial" w:cs="Arial"/>
          <w:sz w:val="20"/>
          <w:szCs w:val="20"/>
          <w:lang w:eastAsia="zh-CN"/>
        </w:rPr>
        <w:t xml:space="preserve">ai, </w:t>
      </w:r>
      <w:r w:rsidR="00F84EAE">
        <w:rPr>
          <w:rFonts w:ascii="Arial" w:eastAsia="宋体" w:hAnsi="Arial" w:cs="Arial" w:hint="eastAsia"/>
          <w:sz w:val="20"/>
          <w:szCs w:val="20"/>
          <w:lang w:eastAsia="zh-CN"/>
        </w:rPr>
        <w:t>H</w:t>
      </w:r>
      <w:r w:rsidR="00F84EAE" w:rsidRPr="00F84EAE">
        <w:rPr>
          <w:rFonts w:ascii="Arial" w:eastAsia="宋体" w:hAnsi="Arial" w:cs="Arial"/>
          <w:sz w:val="20"/>
          <w:szCs w:val="20"/>
          <w:lang w:eastAsia="zh-CN"/>
        </w:rPr>
        <w:t xml:space="preserve">ui, </w:t>
      </w:r>
      <w:proofErr w:type="spellStart"/>
      <w:r w:rsidR="00F84EAE">
        <w:rPr>
          <w:rFonts w:ascii="Arial" w:eastAsia="宋体" w:hAnsi="Arial" w:cs="Arial" w:hint="eastAsia"/>
          <w:sz w:val="20"/>
          <w:szCs w:val="20"/>
          <w:lang w:eastAsia="zh-CN"/>
        </w:rPr>
        <w:t>G</w:t>
      </w:r>
      <w:r w:rsidR="00F84EAE" w:rsidRPr="00F84EAE">
        <w:rPr>
          <w:rFonts w:ascii="Arial" w:eastAsia="宋体" w:hAnsi="Arial" w:cs="Arial"/>
          <w:sz w:val="20"/>
          <w:szCs w:val="20"/>
          <w:lang w:eastAsia="zh-CN"/>
        </w:rPr>
        <w:t>elao</w:t>
      </w:r>
      <w:proofErr w:type="spellEnd"/>
      <w:r w:rsidR="00F84EAE" w:rsidRPr="00F84EAE">
        <w:rPr>
          <w:rFonts w:ascii="Arial" w:eastAsia="宋体" w:hAnsi="Arial" w:cs="Arial"/>
          <w:sz w:val="20"/>
          <w:szCs w:val="20"/>
          <w:lang w:eastAsia="zh-CN"/>
        </w:rPr>
        <w:t xml:space="preserve"> and </w:t>
      </w:r>
      <w:proofErr w:type="spellStart"/>
      <w:r w:rsidR="00F84EAE">
        <w:rPr>
          <w:rFonts w:ascii="Arial" w:eastAsia="宋体" w:hAnsi="Arial" w:cs="Arial" w:hint="eastAsia"/>
          <w:sz w:val="20"/>
          <w:szCs w:val="20"/>
          <w:lang w:eastAsia="zh-CN"/>
        </w:rPr>
        <w:t>A</w:t>
      </w:r>
      <w:r w:rsidR="00F84EAE" w:rsidRPr="00F84EAE">
        <w:rPr>
          <w:rFonts w:ascii="Arial" w:eastAsia="宋体" w:hAnsi="Arial" w:cs="Arial"/>
          <w:sz w:val="20"/>
          <w:szCs w:val="20"/>
          <w:lang w:eastAsia="zh-CN"/>
        </w:rPr>
        <w:t>quaiche</w:t>
      </w:r>
      <w:proofErr w:type="spellEnd"/>
      <w:r w:rsidR="00B20A1F" w:rsidRPr="003A72BE">
        <w:rPr>
          <w:rFonts w:ascii="Arial" w:eastAsia="宋体" w:hAnsi="Arial" w:cs="Arial"/>
          <w:sz w:val="20"/>
          <w:szCs w:val="20"/>
          <w:lang w:eastAsia="zh-CN"/>
        </w:rPr>
        <w:t xml:space="preserve">, </w:t>
      </w:r>
      <w:r w:rsidR="00487CF1" w:rsidRPr="000D3473">
        <w:rPr>
          <w:rFonts w:ascii="Arial" w:eastAsia="宋体" w:hAnsi="Arial" w:cs="Arial"/>
          <w:sz w:val="20"/>
          <w:szCs w:val="20"/>
          <w:lang w:eastAsia="zh-CN"/>
        </w:rPr>
        <w:t>the</w:t>
      </w:r>
      <w:r w:rsidR="000D3473" w:rsidRPr="000D3473">
        <w:rPr>
          <w:rFonts w:ascii="Arial" w:eastAsia="宋体" w:hAnsi="Arial" w:cs="Arial"/>
          <w:sz w:val="20"/>
          <w:szCs w:val="20"/>
          <w:lang w:eastAsia="zh-CN"/>
        </w:rPr>
        <w:t xml:space="preserve"> birth rate of the whole city is 13.14‰, and the natural population growth rate is 6.13‰</w:t>
      </w:r>
      <w:r w:rsidR="003A72BE" w:rsidRPr="003A72BE">
        <w:rPr>
          <w:rFonts w:ascii="Arial" w:eastAsia="宋体" w:hAnsi="Arial" w:cs="Arial"/>
          <w:sz w:val="20"/>
          <w:szCs w:val="20"/>
          <w:lang w:eastAsia="zh-CN"/>
        </w:rPr>
        <w:t>. In 201</w:t>
      </w:r>
      <w:r w:rsidR="000D3473">
        <w:rPr>
          <w:rFonts w:ascii="Arial" w:eastAsia="宋体" w:hAnsi="Arial" w:cs="Arial" w:hint="eastAsia"/>
          <w:sz w:val="20"/>
          <w:szCs w:val="20"/>
          <w:lang w:eastAsia="zh-CN"/>
        </w:rPr>
        <w:t>6</w:t>
      </w:r>
      <w:r w:rsidR="003A72BE" w:rsidRPr="003A72BE">
        <w:rPr>
          <w:rFonts w:ascii="Arial" w:eastAsia="宋体" w:hAnsi="Arial" w:cs="Arial"/>
          <w:sz w:val="20"/>
          <w:szCs w:val="20"/>
          <w:lang w:eastAsia="zh-CN"/>
        </w:rPr>
        <w:t>, the state's total GDP was 131.3</w:t>
      </w:r>
      <w:r w:rsidR="000D3473">
        <w:rPr>
          <w:rFonts w:ascii="Arial" w:eastAsia="宋体" w:hAnsi="Arial" w:cs="Arial" w:hint="eastAsia"/>
          <w:sz w:val="20"/>
          <w:szCs w:val="20"/>
          <w:lang w:eastAsia="zh-CN"/>
        </w:rPr>
        <w:t>7</w:t>
      </w:r>
      <w:r w:rsidR="003A72BE" w:rsidRPr="003A72BE">
        <w:rPr>
          <w:rFonts w:ascii="Arial" w:eastAsia="宋体" w:hAnsi="Arial" w:cs="Arial"/>
          <w:sz w:val="20"/>
          <w:szCs w:val="20"/>
          <w:lang w:eastAsia="zh-CN"/>
        </w:rPr>
        <w:t xml:space="preserve"> billion yuan, and the per capita disposable income of urban and rural residents was </w:t>
      </w:r>
      <w:r w:rsidR="000D3473">
        <w:rPr>
          <w:rFonts w:ascii="Arial" w:eastAsia="宋体" w:hAnsi="Arial" w:cs="Arial" w:hint="eastAsia"/>
          <w:sz w:val="20"/>
          <w:szCs w:val="20"/>
          <w:lang w:eastAsia="zh-CN"/>
        </w:rPr>
        <w:t>25,473</w:t>
      </w:r>
      <w:r w:rsidR="003A72BE" w:rsidRPr="003A72BE">
        <w:rPr>
          <w:rFonts w:ascii="Arial" w:eastAsia="宋体" w:hAnsi="Arial" w:cs="Arial"/>
          <w:sz w:val="20"/>
          <w:szCs w:val="20"/>
          <w:lang w:eastAsia="zh-CN"/>
        </w:rPr>
        <w:t xml:space="preserve"> yuan and </w:t>
      </w:r>
      <w:r w:rsidR="000D3473">
        <w:rPr>
          <w:rFonts w:ascii="Arial" w:eastAsia="宋体" w:hAnsi="Arial" w:cs="Arial" w:hint="eastAsia"/>
          <w:sz w:val="20"/>
          <w:szCs w:val="20"/>
          <w:lang w:eastAsia="zh-CN"/>
        </w:rPr>
        <w:t xml:space="preserve">8,230 </w:t>
      </w:r>
      <w:r w:rsidR="003A72BE" w:rsidRPr="003A72BE">
        <w:rPr>
          <w:rFonts w:ascii="Arial" w:eastAsia="宋体" w:hAnsi="Arial" w:cs="Arial"/>
          <w:sz w:val="20"/>
          <w:szCs w:val="20"/>
          <w:lang w:eastAsia="zh-CN"/>
        </w:rPr>
        <w:t>yuan respectively.</w:t>
      </w:r>
    </w:p>
    <w:p w14:paraId="53D7AAA6" w14:textId="77777777" w:rsidR="00047139" w:rsidRPr="00DD0705" w:rsidRDefault="00FB6797">
      <w:pPr>
        <w:pStyle w:val="3"/>
        <w:spacing w:line="360" w:lineRule="auto"/>
      </w:pPr>
      <w:r w:rsidRPr="00DD0705">
        <w:t xml:space="preserve">Project Zone Map </w:t>
      </w:r>
      <w:r w:rsidRPr="00DD0705">
        <w:rPr>
          <w:color w:val="387C2B" w:themeColor="accent1"/>
        </w:rPr>
        <w:t>(G1.4-7, G1.13, CM1.2, B1.2)</w:t>
      </w:r>
    </w:p>
    <w:p w14:paraId="13BA92C6" w14:textId="77777777" w:rsidR="00047139" w:rsidRDefault="00FB6797">
      <w:pPr>
        <w:spacing w:after="120" w:line="360" w:lineRule="auto"/>
        <w:jc w:val="both"/>
        <w:rPr>
          <w:rFonts w:ascii="Arial" w:eastAsia="宋体" w:hAnsi="Arial" w:cs="Arial"/>
          <w:sz w:val="20"/>
          <w:szCs w:val="20"/>
          <w:lang w:eastAsia="zh-CN"/>
        </w:rPr>
      </w:pPr>
      <w:r w:rsidRPr="00DD0705">
        <w:rPr>
          <w:rFonts w:ascii="Arial" w:eastAsia="宋体" w:hAnsi="Arial" w:cs="Arial"/>
          <w:sz w:val="20"/>
          <w:szCs w:val="20"/>
          <w:lang w:eastAsia="zh-CN"/>
        </w:rPr>
        <w:t>T</w:t>
      </w:r>
      <w:r w:rsidRPr="00DD0705">
        <w:rPr>
          <w:rFonts w:ascii="Arial" w:eastAsia="宋体" w:hAnsi="Arial" w:cs="Arial" w:hint="eastAsia"/>
          <w:sz w:val="20"/>
          <w:szCs w:val="20"/>
          <w:lang w:eastAsia="zh-CN"/>
        </w:rPr>
        <w:t xml:space="preserve">he project is located </w:t>
      </w:r>
      <w:r w:rsidRPr="00DD0705">
        <w:rPr>
          <w:rFonts w:ascii="Arial" w:eastAsia="宋体" w:hAnsi="Arial" w:cs="Arial"/>
          <w:sz w:val="20"/>
          <w:szCs w:val="20"/>
          <w:lang w:eastAsia="zh-CN"/>
        </w:rPr>
        <w:t>in</w:t>
      </w:r>
      <w:r w:rsidRPr="00DD0705">
        <w:rPr>
          <w:rFonts w:ascii="Arial" w:eastAsia="宋体" w:hAnsi="Arial" w:cs="Arial" w:hint="eastAsia"/>
          <w:sz w:val="20"/>
          <w:szCs w:val="20"/>
          <w:lang w:eastAsia="zh-CN"/>
        </w:rPr>
        <w:t xml:space="preserve"> </w:t>
      </w:r>
      <w:proofErr w:type="spellStart"/>
      <w:r w:rsidR="00D54A13" w:rsidRPr="00DD0705">
        <w:rPr>
          <w:rFonts w:ascii="Arial" w:eastAsia="宋体" w:hAnsi="Arial" w:cs="Arial"/>
          <w:sz w:val="20"/>
          <w:szCs w:val="20"/>
          <w:lang w:eastAsia="zh-CN"/>
        </w:rPr>
        <w:t>Liupanshui</w:t>
      </w:r>
      <w:proofErr w:type="spellEnd"/>
      <w:r w:rsidR="00065C38" w:rsidRPr="00DD0705">
        <w:rPr>
          <w:rFonts w:ascii="Arial" w:eastAsia="宋体" w:hAnsi="Arial" w:cs="Arial"/>
          <w:sz w:val="20"/>
          <w:szCs w:val="20"/>
          <w:lang w:eastAsia="zh-CN"/>
        </w:rPr>
        <w:t xml:space="preserve"> City</w:t>
      </w:r>
      <w:r w:rsidR="005536BF" w:rsidRPr="00DD0705">
        <w:rPr>
          <w:rFonts w:ascii="Arial" w:eastAsia="宋体" w:hAnsi="Arial" w:cs="Arial"/>
          <w:sz w:val="20"/>
          <w:szCs w:val="20"/>
          <w:lang w:eastAsia="zh-CN"/>
        </w:rPr>
        <w:t xml:space="preserve">, including </w:t>
      </w:r>
      <w:r w:rsidR="00DD0705">
        <w:rPr>
          <w:rFonts w:ascii="Arial" w:eastAsia="宋体" w:hAnsi="Arial" w:cs="Arial" w:hint="eastAsia"/>
          <w:sz w:val="20"/>
        </w:rPr>
        <w:t xml:space="preserve">1 district and </w:t>
      </w:r>
      <w:r w:rsidR="00FD3343">
        <w:rPr>
          <w:rFonts w:ascii="Arial" w:eastAsia="宋体" w:hAnsi="Arial" w:cs="Arial"/>
          <w:sz w:val="20"/>
        </w:rPr>
        <w:t xml:space="preserve">2 </w:t>
      </w:r>
      <w:r w:rsidR="00DD0705">
        <w:rPr>
          <w:rFonts w:ascii="Arial" w:eastAsia="宋体" w:hAnsi="Arial" w:cs="Arial"/>
          <w:sz w:val="20"/>
        </w:rPr>
        <w:t xml:space="preserve">counties: </w:t>
      </w:r>
      <w:proofErr w:type="spellStart"/>
      <w:r w:rsidR="00DD0705">
        <w:rPr>
          <w:rFonts w:ascii="Arial" w:eastAsia="宋体" w:hAnsi="Arial" w:cs="Arial" w:hint="eastAsia"/>
          <w:sz w:val="20"/>
        </w:rPr>
        <w:t>Shuicheng</w:t>
      </w:r>
      <w:proofErr w:type="spellEnd"/>
      <w:r w:rsidR="00DD0705">
        <w:rPr>
          <w:rFonts w:ascii="Arial" w:eastAsia="宋体" w:hAnsi="Arial" w:cs="Arial" w:hint="eastAsia"/>
          <w:sz w:val="20"/>
        </w:rPr>
        <w:t xml:space="preserve"> County, Pan County</w:t>
      </w:r>
      <w:r w:rsidR="00DD0705">
        <w:rPr>
          <w:rFonts w:ascii="Arial" w:eastAsia="宋体" w:hAnsi="Arial" w:cs="Arial"/>
          <w:sz w:val="20"/>
        </w:rPr>
        <w:t xml:space="preserve">, </w:t>
      </w:r>
      <w:proofErr w:type="spellStart"/>
      <w:r w:rsidR="00DD0705" w:rsidRPr="00065C38">
        <w:rPr>
          <w:rFonts w:ascii="Arial" w:eastAsia="宋体" w:hAnsi="Arial" w:cs="Arial"/>
          <w:sz w:val="20"/>
        </w:rPr>
        <w:t>Liuzhi</w:t>
      </w:r>
      <w:proofErr w:type="spellEnd"/>
      <w:r w:rsidR="00DD0705" w:rsidRPr="00065C38">
        <w:rPr>
          <w:rFonts w:ascii="Arial" w:eastAsia="宋体" w:hAnsi="Arial" w:cs="Arial"/>
          <w:sz w:val="20"/>
        </w:rPr>
        <w:t xml:space="preserve"> Special District</w:t>
      </w:r>
      <w:r>
        <w:rPr>
          <w:rFonts w:ascii="Arial" w:eastAsia="宋体" w:hAnsi="Arial" w:cs="Arial" w:hint="eastAsia"/>
          <w:sz w:val="20"/>
          <w:szCs w:val="20"/>
          <w:lang w:eastAsia="zh-CN"/>
        </w:rPr>
        <w:t xml:space="preserve">. </w:t>
      </w:r>
      <w:r w:rsidR="00DD0705" w:rsidRPr="00D9153A">
        <w:rPr>
          <w:rFonts w:ascii="Arial" w:eastAsia="宋体" w:hAnsi="Arial" w:cs="Arial" w:hint="eastAsia"/>
          <w:sz w:val="20"/>
          <w:szCs w:val="20"/>
          <w:lang w:eastAsia="zh-CN"/>
        </w:rPr>
        <w:t xml:space="preserve">The geographical coordinates of the project are between </w:t>
      </w:r>
      <w:r w:rsidR="00DD0705">
        <w:rPr>
          <w:rFonts w:ascii="Arial" w:eastAsia="宋体" w:hAnsi="Arial" w:cs="Arial"/>
          <w:sz w:val="20"/>
          <w:lang w:eastAsia="zh-CN"/>
        </w:rPr>
        <w:t>10</w:t>
      </w:r>
      <w:r w:rsidR="00DD0705">
        <w:rPr>
          <w:rFonts w:ascii="Arial" w:eastAsia="宋体" w:hAnsi="Arial" w:cs="Arial" w:hint="eastAsia"/>
          <w:sz w:val="20"/>
          <w:lang w:eastAsia="zh-CN"/>
        </w:rPr>
        <w:t>4</w:t>
      </w:r>
      <w:r w:rsidR="00DD0705">
        <w:rPr>
          <w:rFonts w:ascii="Arial" w:eastAsia="宋体" w:hAnsi="Arial" w:cs="Arial"/>
          <w:sz w:val="20"/>
          <w:lang w:eastAsia="zh-CN"/>
        </w:rPr>
        <w:t>°1</w:t>
      </w:r>
      <w:r w:rsidR="00DD0705">
        <w:rPr>
          <w:rFonts w:ascii="Arial" w:eastAsia="宋体" w:hAnsi="Arial" w:cs="Arial" w:hint="eastAsia"/>
          <w:sz w:val="20"/>
          <w:lang w:eastAsia="zh-CN"/>
        </w:rPr>
        <w:t>8</w:t>
      </w:r>
      <w:r w:rsidR="00DD0705">
        <w:rPr>
          <w:rFonts w:ascii="Arial" w:eastAsia="宋体" w:hAnsi="Arial" w:cs="Arial"/>
          <w:sz w:val="20"/>
          <w:lang w:eastAsia="zh-CN"/>
        </w:rPr>
        <w:t>' and 10</w:t>
      </w:r>
      <w:r w:rsidR="00DD0705">
        <w:rPr>
          <w:rFonts w:ascii="Arial" w:eastAsia="宋体" w:hAnsi="Arial" w:cs="Arial" w:hint="eastAsia"/>
          <w:sz w:val="20"/>
          <w:lang w:eastAsia="zh-CN"/>
        </w:rPr>
        <w:t>5</w:t>
      </w:r>
      <w:r w:rsidR="00DD0705">
        <w:rPr>
          <w:rFonts w:ascii="Arial" w:eastAsia="宋体" w:hAnsi="Arial" w:cs="Arial"/>
          <w:sz w:val="20"/>
          <w:lang w:eastAsia="zh-CN"/>
        </w:rPr>
        <w:t>°</w:t>
      </w:r>
      <w:r w:rsidR="00DD0705">
        <w:rPr>
          <w:rFonts w:ascii="Arial" w:eastAsia="宋体" w:hAnsi="Arial" w:cs="Arial" w:hint="eastAsia"/>
          <w:sz w:val="20"/>
          <w:lang w:eastAsia="zh-CN"/>
        </w:rPr>
        <w:t>42</w:t>
      </w:r>
      <w:r w:rsidR="00DD0705">
        <w:rPr>
          <w:rFonts w:ascii="Arial" w:eastAsia="宋体" w:hAnsi="Arial" w:cs="Arial"/>
          <w:sz w:val="20"/>
          <w:lang w:eastAsia="zh-CN"/>
        </w:rPr>
        <w:t>'</w:t>
      </w:r>
      <w:r w:rsidR="00DD0705" w:rsidRPr="00D9153A">
        <w:rPr>
          <w:rFonts w:ascii="Arial" w:eastAsia="宋体" w:hAnsi="Arial" w:cs="Arial" w:hint="eastAsia"/>
          <w:sz w:val="20"/>
          <w:szCs w:val="20"/>
          <w:lang w:eastAsia="zh-CN"/>
        </w:rPr>
        <w:t xml:space="preserve"> east longitude and between </w:t>
      </w:r>
      <w:r w:rsidR="00DD0705">
        <w:rPr>
          <w:rFonts w:ascii="Arial" w:eastAsia="宋体" w:hAnsi="Arial" w:cs="Arial"/>
          <w:sz w:val="20"/>
          <w:lang w:eastAsia="zh-CN"/>
        </w:rPr>
        <w:t>25°</w:t>
      </w:r>
      <w:r w:rsidR="00DD0705">
        <w:rPr>
          <w:rFonts w:ascii="Arial" w:eastAsia="宋体" w:hAnsi="Arial" w:cs="Arial" w:hint="eastAsia"/>
          <w:sz w:val="20"/>
          <w:lang w:eastAsia="zh-CN"/>
        </w:rPr>
        <w:t>19</w:t>
      </w:r>
      <w:r w:rsidR="00DD0705">
        <w:rPr>
          <w:rFonts w:ascii="Arial" w:eastAsia="宋体" w:hAnsi="Arial" w:cs="Arial"/>
          <w:sz w:val="20"/>
          <w:lang w:eastAsia="zh-CN"/>
        </w:rPr>
        <w:t>' and 2</w:t>
      </w:r>
      <w:r w:rsidR="00DD0705">
        <w:rPr>
          <w:rFonts w:ascii="Arial" w:eastAsia="宋体" w:hAnsi="Arial" w:cs="Arial" w:hint="eastAsia"/>
          <w:sz w:val="20"/>
          <w:lang w:eastAsia="zh-CN"/>
        </w:rPr>
        <w:t>6</w:t>
      </w:r>
      <w:r w:rsidR="00DD0705">
        <w:rPr>
          <w:rFonts w:ascii="Arial" w:eastAsia="宋体" w:hAnsi="Arial" w:cs="Arial"/>
          <w:sz w:val="20"/>
          <w:lang w:eastAsia="zh-CN"/>
        </w:rPr>
        <w:t>°</w:t>
      </w:r>
      <w:r w:rsidR="00DD0705">
        <w:rPr>
          <w:rFonts w:ascii="Arial" w:eastAsia="宋体" w:hAnsi="Arial" w:cs="Arial" w:hint="eastAsia"/>
          <w:sz w:val="20"/>
          <w:lang w:eastAsia="zh-CN"/>
        </w:rPr>
        <w:t>55</w:t>
      </w:r>
      <w:r w:rsidR="00DD0705">
        <w:rPr>
          <w:rFonts w:ascii="Arial" w:eastAsia="宋体" w:hAnsi="Arial" w:cs="Arial"/>
          <w:sz w:val="20"/>
          <w:lang w:eastAsia="zh-CN"/>
        </w:rPr>
        <w:t>'</w:t>
      </w:r>
      <w:r w:rsidR="00DD0705" w:rsidRPr="00D9153A">
        <w:rPr>
          <w:rFonts w:ascii="Arial" w:eastAsia="宋体" w:hAnsi="Arial" w:cs="Arial" w:hint="eastAsia"/>
          <w:sz w:val="20"/>
          <w:szCs w:val="20"/>
          <w:lang w:eastAsia="zh-CN"/>
        </w:rPr>
        <w:t xml:space="preserve"> north latitude</w:t>
      </w:r>
      <w:r w:rsidR="007C5B1C">
        <w:rPr>
          <w:rFonts w:ascii="Arial" w:eastAsia="宋体" w:hAnsi="Arial" w:cs="Arial" w:hint="eastAsia"/>
          <w:sz w:val="20"/>
          <w:szCs w:val="20"/>
          <w:lang w:eastAsia="zh-CN"/>
        </w:rPr>
        <w:t>.</w:t>
      </w:r>
    </w:p>
    <w:p w14:paraId="779D820E" w14:textId="77777777" w:rsidR="00047139" w:rsidRDefault="00FB6797">
      <w:pPr>
        <w:spacing w:after="120" w:line="360" w:lineRule="auto"/>
        <w:jc w:val="both"/>
        <w:rPr>
          <w:rFonts w:ascii="Arial" w:eastAsia="宋体" w:hAnsi="Arial" w:cs="Arial"/>
          <w:noProof/>
          <w:sz w:val="20"/>
          <w:lang w:eastAsia="zh-CN"/>
        </w:rPr>
      </w:pPr>
      <w:r>
        <w:rPr>
          <w:rFonts w:ascii="Arial" w:eastAsia="宋体" w:hAnsi="Arial" w:cs="Arial" w:hint="eastAsia"/>
          <w:sz w:val="20"/>
          <w:szCs w:val="20"/>
          <w:lang w:eastAsia="zh-CN"/>
        </w:rPr>
        <w:t xml:space="preserve">The location of the project </w:t>
      </w:r>
      <w:r w:rsidR="00466AC6">
        <w:rPr>
          <w:rFonts w:ascii="Arial" w:eastAsia="宋体" w:hAnsi="Arial" w:cs="Arial"/>
          <w:sz w:val="20"/>
          <w:szCs w:val="20"/>
          <w:lang w:eastAsia="zh-CN"/>
        </w:rPr>
        <w:t>activity</w:t>
      </w:r>
      <w:r w:rsidR="00182FF1">
        <w:rPr>
          <w:rFonts w:ascii="Arial" w:eastAsia="宋体" w:hAnsi="Arial" w:cs="Arial" w:hint="eastAsia"/>
          <w:sz w:val="20"/>
          <w:szCs w:val="20"/>
          <w:lang w:eastAsia="zh-CN"/>
        </w:rPr>
        <w:t xml:space="preserve"> </w:t>
      </w:r>
      <w:r>
        <w:rPr>
          <w:rFonts w:ascii="Arial" w:eastAsia="宋体" w:hAnsi="Arial" w:cs="Arial" w:hint="eastAsia"/>
          <w:sz w:val="20"/>
          <w:szCs w:val="20"/>
          <w:lang w:eastAsia="zh-CN"/>
        </w:rPr>
        <w:t>in Guizhou Province is illustrated in Figure</w:t>
      </w:r>
      <w:r w:rsidR="00466AC6">
        <w:rPr>
          <w:rFonts w:ascii="Arial" w:eastAsia="宋体" w:hAnsi="Arial" w:cs="Arial"/>
          <w:sz w:val="20"/>
          <w:szCs w:val="20"/>
          <w:lang w:eastAsia="zh-CN"/>
        </w:rPr>
        <w:t>2-</w:t>
      </w:r>
      <w:r>
        <w:rPr>
          <w:rFonts w:ascii="Arial" w:eastAsia="宋体" w:hAnsi="Arial" w:cs="Arial" w:hint="eastAsia"/>
          <w:sz w:val="20"/>
          <w:szCs w:val="20"/>
          <w:lang w:eastAsia="zh-CN"/>
        </w:rPr>
        <w:t xml:space="preserve">1. </w:t>
      </w:r>
      <w:r w:rsidR="00466AC6" w:rsidRPr="00466AC6">
        <w:rPr>
          <w:rFonts w:ascii="Arial" w:eastAsia="宋体" w:hAnsi="Arial" w:cs="Arial"/>
          <w:sz w:val="20"/>
          <w:szCs w:val="20"/>
          <w:lang w:eastAsia="zh-CN"/>
        </w:rPr>
        <w:t xml:space="preserve">According to CCB standard, </w:t>
      </w:r>
      <w:r w:rsidR="009333C4">
        <w:rPr>
          <w:rFonts w:ascii="Arial" w:eastAsia="宋体" w:hAnsi="Arial" w:cs="Arial"/>
          <w:sz w:val="20"/>
          <w:szCs w:val="20"/>
          <w:lang w:eastAsia="zh-CN"/>
        </w:rPr>
        <w:t xml:space="preserve">the </w:t>
      </w:r>
      <w:r w:rsidR="00DD0705">
        <w:rPr>
          <w:rFonts w:ascii="Arial" w:eastAsia="宋体" w:hAnsi="Arial" w:cs="Arial" w:hint="eastAsia"/>
          <w:sz w:val="20"/>
          <w:szCs w:val="20"/>
          <w:lang w:eastAsia="zh-CN"/>
        </w:rPr>
        <w:t>1 district and 2</w:t>
      </w:r>
      <w:r w:rsidR="009333C4">
        <w:rPr>
          <w:rFonts w:ascii="Arial" w:eastAsia="宋体" w:hAnsi="Arial" w:cs="Arial"/>
          <w:sz w:val="20"/>
          <w:szCs w:val="20"/>
          <w:lang w:eastAsia="zh-CN"/>
        </w:rPr>
        <w:t xml:space="preserve"> counties of </w:t>
      </w:r>
      <w:proofErr w:type="spellStart"/>
      <w:r w:rsidR="00061DA0">
        <w:rPr>
          <w:rFonts w:ascii="Arial" w:eastAsia="宋体" w:hAnsi="Arial" w:cs="Arial"/>
          <w:sz w:val="20"/>
          <w:szCs w:val="20"/>
          <w:lang w:eastAsia="zh-CN"/>
        </w:rPr>
        <w:t>Liupanshui</w:t>
      </w:r>
      <w:proofErr w:type="spellEnd"/>
      <w:r w:rsidR="00061DA0">
        <w:rPr>
          <w:rFonts w:ascii="Arial" w:eastAsia="宋体" w:hAnsi="Arial" w:cs="Arial"/>
          <w:sz w:val="20"/>
          <w:szCs w:val="20"/>
          <w:lang w:eastAsia="zh-CN"/>
        </w:rPr>
        <w:t xml:space="preserve"> City</w:t>
      </w:r>
      <w:r w:rsidR="00466AC6" w:rsidRPr="00466AC6">
        <w:rPr>
          <w:rFonts w:ascii="Arial" w:eastAsia="宋体" w:hAnsi="Arial" w:cs="Arial"/>
          <w:sz w:val="20"/>
          <w:szCs w:val="20"/>
          <w:lang w:eastAsia="zh-CN"/>
        </w:rPr>
        <w:t xml:space="preserve"> </w:t>
      </w:r>
      <w:r w:rsidR="009333C4">
        <w:rPr>
          <w:rFonts w:ascii="Arial" w:eastAsia="宋体" w:hAnsi="Arial" w:cs="Arial"/>
          <w:sz w:val="20"/>
          <w:szCs w:val="20"/>
          <w:lang w:eastAsia="zh-CN"/>
        </w:rPr>
        <w:t>are</w:t>
      </w:r>
      <w:r w:rsidR="009333C4" w:rsidRPr="00466AC6">
        <w:rPr>
          <w:rFonts w:ascii="Arial" w:eastAsia="宋体" w:hAnsi="Arial" w:cs="Arial"/>
          <w:sz w:val="20"/>
          <w:szCs w:val="20"/>
          <w:lang w:eastAsia="zh-CN"/>
        </w:rPr>
        <w:t xml:space="preserve"> </w:t>
      </w:r>
      <w:r w:rsidR="00466AC6" w:rsidRPr="00466AC6">
        <w:rPr>
          <w:rFonts w:ascii="Arial" w:eastAsia="宋体" w:hAnsi="Arial" w:cs="Arial"/>
          <w:sz w:val="20"/>
          <w:szCs w:val="20"/>
          <w:lang w:eastAsia="zh-CN"/>
        </w:rPr>
        <w:t xml:space="preserve">defined as the project zone, and the planting </w:t>
      </w:r>
      <w:r w:rsidR="00466AC6" w:rsidRPr="00466AC6">
        <w:rPr>
          <w:rFonts w:ascii="Arial" w:eastAsia="宋体" w:hAnsi="Arial" w:cs="Arial"/>
          <w:sz w:val="20"/>
          <w:szCs w:val="20"/>
          <w:lang w:eastAsia="zh-CN"/>
        </w:rPr>
        <w:lastRenderedPageBreak/>
        <w:t xml:space="preserve">area in </w:t>
      </w:r>
      <w:proofErr w:type="spellStart"/>
      <w:r w:rsidR="00061DA0">
        <w:rPr>
          <w:rFonts w:ascii="Arial" w:eastAsia="宋体" w:hAnsi="Arial" w:cs="Arial"/>
          <w:sz w:val="20"/>
          <w:szCs w:val="20"/>
          <w:lang w:eastAsia="zh-CN"/>
        </w:rPr>
        <w:t>Liupanshui</w:t>
      </w:r>
      <w:proofErr w:type="spellEnd"/>
      <w:r w:rsidR="00061DA0">
        <w:rPr>
          <w:rFonts w:ascii="Arial" w:eastAsia="宋体" w:hAnsi="Arial" w:cs="Arial"/>
          <w:sz w:val="20"/>
          <w:szCs w:val="20"/>
          <w:lang w:eastAsia="zh-CN"/>
        </w:rPr>
        <w:t xml:space="preserve"> City</w:t>
      </w:r>
      <w:r w:rsidR="00466AC6" w:rsidRPr="00466AC6">
        <w:rPr>
          <w:rFonts w:ascii="Arial" w:eastAsia="宋体" w:hAnsi="Arial" w:cs="Arial"/>
          <w:sz w:val="20"/>
          <w:szCs w:val="20"/>
          <w:lang w:eastAsia="zh-CN"/>
        </w:rPr>
        <w:t xml:space="preserve"> is defined as </w:t>
      </w:r>
      <w:r w:rsidR="00FD3343">
        <w:rPr>
          <w:rFonts w:ascii="Arial" w:eastAsia="宋体" w:hAnsi="Arial" w:cs="Arial"/>
          <w:sz w:val="20"/>
          <w:szCs w:val="20"/>
          <w:lang w:eastAsia="zh-CN"/>
        </w:rPr>
        <w:t xml:space="preserve">the </w:t>
      </w:r>
      <w:r w:rsidR="00466AC6" w:rsidRPr="00466AC6">
        <w:rPr>
          <w:rFonts w:ascii="Arial" w:eastAsia="宋体" w:hAnsi="Arial" w:cs="Arial"/>
          <w:sz w:val="20"/>
          <w:szCs w:val="20"/>
          <w:lang w:eastAsia="zh-CN"/>
        </w:rPr>
        <w:t>project area.</w:t>
      </w:r>
      <w:r w:rsidR="00466AC6" w:rsidRPr="00466AC6">
        <w:t xml:space="preserve"> </w:t>
      </w:r>
      <w:r w:rsidR="00466AC6" w:rsidRPr="00466AC6">
        <w:rPr>
          <w:rFonts w:ascii="Arial" w:eastAsia="宋体" w:hAnsi="Arial" w:cs="Arial"/>
          <w:sz w:val="20"/>
          <w:szCs w:val="20"/>
          <w:lang w:eastAsia="zh-CN"/>
        </w:rPr>
        <w:t xml:space="preserve">The boundaries of </w:t>
      </w:r>
      <w:r w:rsidR="00FD3343">
        <w:rPr>
          <w:rFonts w:ascii="Arial" w:eastAsia="宋体" w:hAnsi="Arial" w:cs="Arial"/>
          <w:sz w:val="20"/>
          <w:szCs w:val="20"/>
          <w:lang w:eastAsia="zh-CN"/>
        </w:rPr>
        <w:t xml:space="preserve">the </w:t>
      </w:r>
      <w:r w:rsidR="00466AC6" w:rsidRPr="00466AC6">
        <w:rPr>
          <w:rFonts w:ascii="Arial" w:eastAsia="宋体" w:hAnsi="Arial" w:cs="Arial"/>
          <w:sz w:val="20"/>
          <w:szCs w:val="20"/>
          <w:lang w:eastAsia="zh-CN"/>
        </w:rPr>
        <w:t xml:space="preserve">project area and project zone </w:t>
      </w:r>
      <w:r w:rsidR="004F035E">
        <w:rPr>
          <w:rFonts w:ascii="Arial" w:eastAsia="宋体" w:hAnsi="Arial" w:cs="Arial"/>
          <w:sz w:val="20"/>
          <w:szCs w:val="20"/>
          <w:lang w:eastAsia="zh-CN"/>
        </w:rPr>
        <w:t>are</w:t>
      </w:r>
      <w:r w:rsidR="004F035E" w:rsidRPr="00466AC6">
        <w:rPr>
          <w:rFonts w:ascii="Arial" w:eastAsia="宋体" w:hAnsi="Arial" w:cs="Arial"/>
          <w:sz w:val="20"/>
          <w:szCs w:val="20"/>
          <w:lang w:eastAsia="zh-CN"/>
        </w:rPr>
        <w:t xml:space="preserve"> </w:t>
      </w:r>
      <w:r w:rsidR="00466AC6" w:rsidRPr="00466AC6">
        <w:rPr>
          <w:rFonts w:ascii="Arial" w:eastAsia="宋体" w:hAnsi="Arial" w:cs="Arial"/>
          <w:sz w:val="20"/>
          <w:szCs w:val="20"/>
          <w:lang w:eastAsia="zh-CN"/>
        </w:rPr>
        <w:t>shown in Figure 2-2, and the KML file has also been submitted</w:t>
      </w:r>
      <w:r w:rsidR="008E4250">
        <w:rPr>
          <w:rFonts w:ascii="Arial" w:eastAsia="宋体" w:hAnsi="Arial" w:cs="Arial" w:hint="eastAsia"/>
          <w:noProof/>
          <w:sz w:val="20"/>
          <w:lang w:eastAsia="zh-CN"/>
        </w:rPr>
        <w:t>.</w:t>
      </w:r>
    </w:p>
    <w:p w14:paraId="709341E7" w14:textId="77777777" w:rsidR="008E4250" w:rsidRDefault="003166AF" w:rsidP="008E4250">
      <w:pPr>
        <w:spacing w:after="120" w:line="360" w:lineRule="auto"/>
        <w:rPr>
          <w:rFonts w:ascii="Arial" w:eastAsia="宋体" w:hAnsi="Arial" w:cs="Arial"/>
          <w:sz w:val="20"/>
          <w:szCs w:val="20"/>
          <w:lang w:eastAsia="zh-CN"/>
        </w:rPr>
      </w:pPr>
      <w:r>
        <w:rPr>
          <w:rFonts w:ascii="Arial" w:eastAsia="宋体" w:hAnsi="Arial" w:cs="Arial"/>
          <w:noProof/>
          <w:sz w:val="20"/>
          <w:szCs w:val="20"/>
          <w:lang w:eastAsia="zh-CN"/>
        </w:rPr>
        <w:pict w14:anchorId="6024E45B">
          <v:shapetype id="_x0000_t32" coordsize="21600,21600" o:spt="32" o:oned="t" path="m,l21600,21600e" filled="f">
            <v:path arrowok="t" fillok="f" o:connecttype="none"/>
            <o:lock v:ext="edit" shapetype="t"/>
          </v:shapetype>
          <v:shape id="_x0000_s1049" type="#_x0000_t32" style="position:absolute;margin-left:113.25pt;margin-top:117pt;width:206.25pt;height:3.75pt;flip:x;z-index:251658240" o:connectortype="straight" strokecolor="blue" strokeweight="2.25pt">
            <v:stroke endarrow="block"/>
          </v:shape>
        </w:pict>
      </w:r>
      <w:r w:rsidR="008E4250">
        <w:rPr>
          <w:rFonts w:ascii="Arial" w:eastAsia="宋体" w:hAnsi="Arial" w:cs="Arial"/>
          <w:noProof/>
          <w:sz w:val="20"/>
          <w:szCs w:val="20"/>
          <w:lang w:eastAsia="zh-CN"/>
        </w:rPr>
        <w:drawing>
          <wp:inline distT="0" distB="0" distL="0" distR="0" wp14:anchorId="025955C6" wp14:editId="383C30D2">
            <wp:extent cx="2733675" cy="2876550"/>
            <wp:effectExtent l="19050" t="0" r="9525" b="0"/>
            <wp:docPr id="91" name="图片 91" descr="E:\接F盘的柏能工作\林业VCS-贵州-安徽\六盘水林业VCS-CCB项目\地图\微信图片_201911061211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E:\接F盘的柏能工作\林业VCS-贵州-安徽\六盘水林业VCS-CCB项目\地图\微信图片_20191106121112.png"/>
                    <pic:cNvPicPr>
                      <a:picLocks noChangeAspect="1" noChangeArrowheads="1"/>
                    </pic:cNvPicPr>
                  </pic:nvPicPr>
                  <pic:blipFill>
                    <a:blip r:embed="rId13" cstate="print"/>
                    <a:srcRect/>
                    <a:stretch>
                      <a:fillRect/>
                    </a:stretch>
                  </pic:blipFill>
                  <pic:spPr bwMode="auto">
                    <a:xfrm>
                      <a:off x="0" y="0"/>
                      <a:ext cx="2733675" cy="2876550"/>
                    </a:xfrm>
                    <a:prstGeom prst="rect">
                      <a:avLst/>
                    </a:prstGeom>
                    <a:noFill/>
                    <a:ln w="9525">
                      <a:noFill/>
                      <a:miter lim="800000"/>
                      <a:headEnd/>
                      <a:tailEnd/>
                    </a:ln>
                  </pic:spPr>
                </pic:pic>
              </a:graphicData>
            </a:graphic>
          </wp:inline>
        </w:drawing>
      </w:r>
      <w:r w:rsidR="008E4250">
        <w:rPr>
          <w:rFonts w:ascii="Arial" w:eastAsia="宋体" w:hAnsi="Arial" w:cs="Arial"/>
          <w:b/>
          <w:bCs/>
          <w:noProof/>
          <w:sz w:val="20"/>
          <w:lang w:eastAsia="zh-CN"/>
        </w:rPr>
        <w:drawing>
          <wp:inline distT="0" distB="0" distL="0" distR="0" wp14:anchorId="7829C25A" wp14:editId="7511F446">
            <wp:extent cx="2997171" cy="2800350"/>
            <wp:effectExtent l="19050" t="0" r="0" b="0"/>
            <wp:docPr id="2" name="图片 92" descr="E:\接F盘的柏能工作\林业VCS-贵州-安徽\六盘水林业VCS-CCB项目\地图\微信图片_201911061211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E:\接F盘的柏能工作\林业VCS-贵州-安徽\六盘水林业VCS-CCB项目\地图\微信图片_20191106121156.png"/>
                    <pic:cNvPicPr>
                      <a:picLocks noChangeAspect="1" noChangeArrowheads="1"/>
                    </pic:cNvPicPr>
                  </pic:nvPicPr>
                  <pic:blipFill>
                    <a:blip r:embed="rId14" cstate="print"/>
                    <a:srcRect/>
                    <a:stretch>
                      <a:fillRect/>
                    </a:stretch>
                  </pic:blipFill>
                  <pic:spPr bwMode="auto">
                    <a:xfrm>
                      <a:off x="0" y="0"/>
                      <a:ext cx="2997171" cy="2800350"/>
                    </a:xfrm>
                    <a:prstGeom prst="rect">
                      <a:avLst/>
                    </a:prstGeom>
                    <a:noFill/>
                    <a:ln w="9525">
                      <a:noFill/>
                      <a:miter lim="800000"/>
                      <a:headEnd/>
                      <a:tailEnd/>
                    </a:ln>
                  </pic:spPr>
                </pic:pic>
              </a:graphicData>
            </a:graphic>
          </wp:inline>
        </w:drawing>
      </w:r>
    </w:p>
    <w:p w14:paraId="5C542DA2" w14:textId="77777777" w:rsidR="00047139" w:rsidRDefault="00765852" w:rsidP="000872C1">
      <w:pPr>
        <w:spacing w:after="120" w:line="360" w:lineRule="auto"/>
        <w:jc w:val="center"/>
        <w:rPr>
          <w:rFonts w:ascii="Arial" w:eastAsia="宋体" w:hAnsi="Arial" w:cs="Arial"/>
          <w:sz w:val="20"/>
          <w:szCs w:val="20"/>
          <w:lang w:eastAsia="zh-CN"/>
        </w:rPr>
      </w:pPr>
      <w:r w:rsidRPr="00765852">
        <w:rPr>
          <w:rFonts w:ascii="Arial" w:eastAsia="宋体" w:hAnsi="Arial" w:cs="Arial"/>
          <w:sz w:val="20"/>
          <w:szCs w:val="20"/>
          <w:lang w:eastAsia="zh-CN"/>
        </w:rPr>
        <w:t>Figure 2-1 The project location</w:t>
      </w:r>
    </w:p>
    <w:p w14:paraId="24677D4A" w14:textId="77777777" w:rsidR="00047139" w:rsidRDefault="00803273" w:rsidP="00803273">
      <w:pPr>
        <w:autoSpaceDE w:val="0"/>
        <w:autoSpaceDN w:val="0"/>
        <w:adjustRightInd w:val="0"/>
        <w:spacing w:line="360" w:lineRule="auto"/>
        <w:ind w:leftChars="-64" w:left="-141"/>
        <w:jc w:val="center"/>
        <w:rPr>
          <w:rFonts w:ascii="Arial" w:eastAsia="宋体" w:hAnsi="Arial" w:cs="Arial"/>
          <w:b/>
          <w:bCs/>
          <w:sz w:val="20"/>
          <w:lang w:eastAsia="zh-CN"/>
        </w:rPr>
      </w:pPr>
      <w:r>
        <w:rPr>
          <w:rFonts w:ascii="Arial" w:eastAsia="宋体" w:hAnsi="Arial" w:cs="Arial"/>
          <w:b/>
          <w:bCs/>
          <w:noProof/>
          <w:sz w:val="20"/>
          <w:lang w:eastAsia="zh-CN"/>
        </w:rPr>
        <w:drawing>
          <wp:inline distT="0" distB="0" distL="0" distR="0" wp14:anchorId="4CD50BC1" wp14:editId="2430BB5D">
            <wp:extent cx="3295650" cy="3209925"/>
            <wp:effectExtent l="19050" t="0" r="0" b="0"/>
            <wp:docPr id="93" name="图片 93" descr="E:\接F盘的柏能工作\林业VCS-贵州-安徽\六盘水林业VCS-CCB项目\地图\157301398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E:\接F盘的柏能工作\林业VCS-贵州-安徽\六盘水林业VCS-CCB项目\地图\1573013985(1).png"/>
                    <pic:cNvPicPr>
                      <a:picLocks noChangeAspect="1" noChangeArrowheads="1"/>
                    </pic:cNvPicPr>
                  </pic:nvPicPr>
                  <pic:blipFill>
                    <a:blip r:embed="rId15" cstate="print"/>
                    <a:srcRect/>
                    <a:stretch>
                      <a:fillRect/>
                    </a:stretch>
                  </pic:blipFill>
                  <pic:spPr bwMode="auto">
                    <a:xfrm>
                      <a:off x="0" y="0"/>
                      <a:ext cx="3299692" cy="3213862"/>
                    </a:xfrm>
                    <a:prstGeom prst="rect">
                      <a:avLst/>
                    </a:prstGeom>
                    <a:noFill/>
                    <a:ln w="9525">
                      <a:noFill/>
                      <a:miter lim="800000"/>
                      <a:headEnd/>
                      <a:tailEnd/>
                    </a:ln>
                  </pic:spPr>
                </pic:pic>
              </a:graphicData>
            </a:graphic>
          </wp:inline>
        </w:drawing>
      </w:r>
    </w:p>
    <w:p w14:paraId="313E46C4" w14:textId="77777777" w:rsidR="00047139" w:rsidRPr="006B7E01" w:rsidRDefault="00FB6797">
      <w:pPr>
        <w:autoSpaceDE w:val="0"/>
        <w:autoSpaceDN w:val="0"/>
        <w:adjustRightInd w:val="0"/>
        <w:spacing w:line="360" w:lineRule="auto"/>
        <w:ind w:leftChars="-64" w:left="-141"/>
        <w:jc w:val="center"/>
        <w:rPr>
          <w:rFonts w:ascii="Arial" w:eastAsia="宋体" w:hAnsi="Arial" w:cs="Arial"/>
          <w:bCs/>
          <w:sz w:val="20"/>
          <w:lang w:eastAsia="zh-CN"/>
        </w:rPr>
      </w:pPr>
      <w:r w:rsidRPr="006B7E01">
        <w:rPr>
          <w:rFonts w:ascii="Arial" w:eastAsia="宋体" w:hAnsi="Arial" w:cs="Arial"/>
          <w:bCs/>
          <w:sz w:val="20"/>
          <w:lang w:eastAsia="zh-CN"/>
        </w:rPr>
        <w:t>Figure</w:t>
      </w:r>
      <w:r w:rsidR="006B7E01" w:rsidRPr="006B7E01">
        <w:rPr>
          <w:rFonts w:ascii="Arial" w:eastAsia="宋体" w:hAnsi="Arial" w:cs="Arial"/>
          <w:bCs/>
          <w:sz w:val="20"/>
          <w:lang w:eastAsia="zh-CN"/>
        </w:rPr>
        <w:t>2-2</w:t>
      </w:r>
      <w:r w:rsidR="006B7E01">
        <w:rPr>
          <w:rFonts w:ascii="Arial" w:eastAsia="宋体" w:hAnsi="Arial" w:cs="Arial"/>
          <w:bCs/>
          <w:sz w:val="20"/>
          <w:lang w:eastAsia="zh-CN"/>
        </w:rPr>
        <w:t xml:space="preserve"> </w:t>
      </w:r>
      <w:r w:rsidR="006B7E01" w:rsidRPr="006B7E01">
        <w:rPr>
          <w:rFonts w:ascii="Arial" w:eastAsia="宋体" w:hAnsi="Arial" w:cs="Arial"/>
          <w:bCs/>
          <w:sz w:val="20"/>
          <w:lang w:eastAsia="zh-CN"/>
        </w:rPr>
        <w:t>The project zone and project area</w:t>
      </w:r>
    </w:p>
    <w:p w14:paraId="3D2DA099" w14:textId="77777777" w:rsidR="00047139" w:rsidRDefault="00FB6797">
      <w:pPr>
        <w:pStyle w:val="3"/>
        <w:spacing w:line="360" w:lineRule="auto"/>
      </w:pPr>
      <w:bookmarkStart w:id="19" w:name="_Stakeholder_Identification_(G1.5)"/>
      <w:bookmarkStart w:id="20" w:name="OLE_LINK15"/>
      <w:bookmarkStart w:id="21" w:name="OLE_LINK16"/>
      <w:bookmarkStart w:id="22" w:name="OLE_LINK23"/>
      <w:bookmarkStart w:id="23" w:name="OLE_LINK1"/>
      <w:bookmarkStart w:id="24" w:name="OLE_LINK2"/>
      <w:bookmarkEnd w:id="19"/>
      <w:r w:rsidRPr="000B02BC">
        <w:t>Stakeholder Identification</w:t>
      </w:r>
      <w:bookmarkEnd w:id="20"/>
      <w:bookmarkEnd w:id="21"/>
      <w:bookmarkEnd w:id="22"/>
      <w:r>
        <w:t xml:space="preserve"> </w:t>
      </w:r>
      <w:bookmarkEnd w:id="23"/>
      <w:bookmarkEnd w:id="24"/>
      <w:r>
        <w:rPr>
          <w:color w:val="387C2B" w:themeColor="accent1"/>
        </w:rPr>
        <w:t>(G</w:t>
      </w:r>
      <w:r>
        <w:rPr>
          <w:color w:val="387C2B"/>
        </w:rPr>
        <w:t>1.5</w:t>
      </w:r>
      <w:r>
        <w:rPr>
          <w:color w:val="387C2B" w:themeColor="accent1"/>
        </w:rPr>
        <w:t>)</w:t>
      </w:r>
    </w:p>
    <w:p w14:paraId="1A76EDCB" w14:textId="77777777" w:rsidR="00EB4B26" w:rsidRPr="00033455" w:rsidRDefault="00EB4B26" w:rsidP="00EB4B26">
      <w:pPr>
        <w:pStyle w:val="31"/>
        <w:spacing w:line="360" w:lineRule="auto"/>
        <w:ind w:left="0"/>
        <w:jc w:val="both"/>
        <w:rPr>
          <w:rFonts w:ascii="Arial" w:hAnsi="Arial" w:cs="Arial"/>
          <w:b/>
          <w:i w:val="0"/>
          <w:sz w:val="20"/>
          <w:lang w:eastAsia="zh-CN"/>
        </w:rPr>
      </w:pPr>
      <w:r w:rsidRPr="00033455">
        <w:rPr>
          <w:rFonts w:ascii="Arial" w:hAnsi="Arial" w:cs="Arial"/>
          <w:b/>
          <w:i w:val="0"/>
          <w:sz w:val="20"/>
          <w:lang w:eastAsia="zh-CN"/>
        </w:rPr>
        <w:t>There are 4 main stakeholders identified.</w:t>
      </w:r>
    </w:p>
    <w:p w14:paraId="5F8D40E9" w14:textId="77777777" w:rsidR="00EB4B26" w:rsidRPr="00366B89" w:rsidRDefault="00EB4B26" w:rsidP="00EB4B26">
      <w:pPr>
        <w:spacing w:line="360" w:lineRule="auto"/>
        <w:jc w:val="both"/>
        <w:rPr>
          <w:rFonts w:ascii="Arial" w:eastAsia="MS Mincho" w:hAnsi="Arial" w:cs="Arial"/>
          <w:sz w:val="20"/>
          <w:szCs w:val="24"/>
          <w:lang w:val="en-GB" w:eastAsia="zh-CN"/>
        </w:rPr>
      </w:pPr>
      <w:r w:rsidRPr="00EB4B26">
        <w:rPr>
          <w:rFonts w:ascii="Arial" w:eastAsia="MS Mincho" w:hAnsi="Arial" w:cs="Arial"/>
          <w:sz w:val="20"/>
          <w:szCs w:val="24"/>
          <w:lang w:val="en-GB" w:eastAsia="zh-CN"/>
        </w:rPr>
        <w:lastRenderedPageBreak/>
        <w:t>This stakeholder’s identification starts by listing all the people or groups who might have an influence over or be impacted by a project. The local village committees and village officials were considered to be the key informants and focus groups who know</w:t>
      </w:r>
      <w:r w:rsidRPr="00366B89">
        <w:rPr>
          <w:rFonts w:ascii="Arial" w:eastAsia="MS Mincho" w:hAnsi="Arial" w:cs="Arial"/>
          <w:sz w:val="20"/>
          <w:szCs w:val="24"/>
          <w:lang w:val="en-GB" w:eastAsia="zh-CN"/>
        </w:rPr>
        <w:t xml:space="preserve"> best about the local villagers. </w:t>
      </w:r>
    </w:p>
    <w:p w14:paraId="49002560" w14:textId="77777777" w:rsidR="00EB4B26" w:rsidRPr="004D036D" w:rsidRDefault="00EB4B26" w:rsidP="00EB4B26">
      <w:pPr>
        <w:spacing w:line="360" w:lineRule="auto"/>
        <w:jc w:val="both"/>
        <w:rPr>
          <w:rFonts w:ascii="Arial" w:eastAsia="MS Mincho" w:hAnsi="Arial" w:cs="Arial"/>
          <w:sz w:val="20"/>
          <w:szCs w:val="24"/>
          <w:lang w:val="en-GB" w:eastAsia="zh-CN"/>
        </w:rPr>
      </w:pPr>
    </w:p>
    <w:p w14:paraId="25A6C1F2" w14:textId="77777777" w:rsidR="00EB4B26" w:rsidRPr="00366B89" w:rsidRDefault="00EB4B26" w:rsidP="00EB4B26">
      <w:pPr>
        <w:spacing w:line="360" w:lineRule="auto"/>
        <w:ind w:firstLineChars="200" w:firstLine="400"/>
        <w:jc w:val="both"/>
        <w:rPr>
          <w:rFonts w:ascii="Arial" w:eastAsia="宋体" w:hAnsi="Arial" w:cs="Arial"/>
          <w:iCs/>
          <w:sz w:val="20"/>
          <w:lang w:eastAsia="zh-CN"/>
        </w:rPr>
      </w:pPr>
      <w:r w:rsidRPr="00324E6D">
        <w:rPr>
          <w:rFonts w:ascii="Arial" w:eastAsia="MS Mincho" w:hAnsi="Arial" w:cs="Arial"/>
          <w:sz w:val="20"/>
          <w:szCs w:val="24"/>
          <w:lang w:val="en-GB" w:eastAsia="zh-CN"/>
        </w:rPr>
        <w:t>1)</w:t>
      </w:r>
      <w:r w:rsidRPr="00324E6D">
        <w:rPr>
          <w:rFonts w:ascii="Arial" w:eastAsia="MS Mincho" w:hAnsi="Arial" w:cs="Arial"/>
          <w:sz w:val="20"/>
          <w:szCs w:val="24"/>
          <w:lang w:val="en-GB" w:eastAsia="zh-CN"/>
        </w:rPr>
        <w:tab/>
        <w:t xml:space="preserve">Village Communities in </w:t>
      </w:r>
      <w:r w:rsidR="00366B89" w:rsidRPr="00366B89">
        <w:rPr>
          <w:rFonts w:ascii="Arial" w:eastAsia="MS Mincho" w:hAnsi="Arial" w:cs="Arial"/>
          <w:sz w:val="20"/>
          <w:szCs w:val="24"/>
          <w:lang w:val="en-GB" w:eastAsia="zh-CN"/>
        </w:rPr>
        <w:t>1 district and 2 counties</w:t>
      </w:r>
      <w:r w:rsidRPr="00366B89">
        <w:rPr>
          <w:rFonts w:ascii="Arial" w:eastAsia="MS Mincho" w:hAnsi="Arial" w:cs="Arial"/>
          <w:sz w:val="20"/>
          <w:szCs w:val="24"/>
          <w:lang w:val="en-GB" w:eastAsia="zh-CN"/>
        </w:rPr>
        <w:t>:</w:t>
      </w:r>
      <w:r w:rsidRPr="00366B89">
        <w:rPr>
          <w:rFonts w:ascii="Times New Roman" w:eastAsia="MS Mincho" w:hAnsi="Times New Roman" w:cs="Times New Roman"/>
          <w:iCs/>
          <w:sz w:val="18"/>
          <w:szCs w:val="24"/>
          <w:lang w:val="en-GB" w:eastAsia="ja-JP"/>
        </w:rPr>
        <w:t xml:space="preserve"> </w:t>
      </w:r>
    </w:p>
    <w:p w14:paraId="096B343D" w14:textId="77777777" w:rsidR="00EB4B26" w:rsidRPr="00EB4B26" w:rsidRDefault="00EB4B26" w:rsidP="00EB4B26">
      <w:pPr>
        <w:spacing w:after="120" w:line="360" w:lineRule="auto"/>
        <w:jc w:val="both"/>
        <w:rPr>
          <w:rFonts w:ascii="Arial" w:eastAsia="宋体" w:hAnsi="Arial" w:cs="Arial"/>
          <w:sz w:val="20"/>
          <w:lang w:eastAsia="zh-CN"/>
        </w:rPr>
      </w:pPr>
      <w:r w:rsidRPr="00366B89">
        <w:rPr>
          <w:rFonts w:ascii="Arial" w:eastAsia="宋体" w:hAnsi="Arial" w:cs="Arial"/>
          <w:iCs/>
          <w:sz w:val="20"/>
          <w:lang w:eastAsia="zh-CN"/>
        </w:rPr>
        <w:t xml:space="preserve">The proposed project involved planting </w:t>
      </w:r>
      <w:r w:rsidR="00366B89">
        <w:rPr>
          <w:rFonts w:ascii="Arial" w:eastAsia="宋体" w:hAnsi="Arial" w:cs="Arial"/>
          <w:iCs/>
          <w:sz w:val="20"/>
          <w:lang w:eastAsia="zh-CN"/>
        </w:rPr>
        <w:t xml:space="preserve">China fir, Cypress, </w:t>
      </w:r>
      <w:r w:rsidRPr="00305F63">
        <w:rPr>
          <w:rFonts w:ascii="Arial" w:eastAsia="宋体" w:hAnsi="Arial" w:cs="Arial"/>
          <w:iCs/>
          <w:sz w:val="20"/>
          <w:lang w:eastAsia="zh-CN"/>
        </w:rPr>
        <w:t xml:space="preserve">Masson pine and Pinus </w:t>
      </w:r>
      <w:proofErr w:type="spellStart"/>
      <w:r w:rsidRPr="00305F63">
        <w:rPr>
          <w:rFonts w:ascii="Arial" w:eastAsia="宋体" w:hAnsi="Arial" w:cs="Arial"/>
          <w:iCs/>
          <w:sz w:val="20"/>
          <w:lang w:eastAsia="zh-CN"/>
        </w:rPr>
        <w:t>yunnanensis</w:t>
      </w:r>
      <w:proofErr w:type="spellEnd"/>
      <w:r w:rsidRPr="00EB4B26">
        <w:rPr>
          <w:rFonts w:ascii="Arial" w:eastAsia="宋体" w:hAnsi="Arial" w:cs="Arial"/>
          <w:iCs/>
          <w:sz w:val="20"/>
          <w:lang w:eastAsia="zh-CN"/>
        </w:rPr>
        <w:t xml:space="preserve"> in </w:t>
      </w:r>
      <w:r w:rsidR="00366B89" w:rsidRPr="00366B89">
        <w:rPr>
          <w:rFonts w:ascii="Arial" w:eastAsia="MS Mincho" w:hAnsi="Arial" w:cs="Arial"/>
          <w:sz w:val="20"/>
          <w:szCs w:val="24"/>
          <w:lang w:val="en-GB" w:eastAsia="zh-CN"/>
        </w:rPr>
        <w:t>1 district and 2 counties</w:t>
      </w:r>
      <w:r w:rsidRPr="00EB4B26">
        <w:rPr>
          <w:rFonts w:ascii="Arial" w:eastAsia="MS Mincho" w:hAnsi="Arial" w:cs="Arial"/>
          <w:sz w:val="20"/>
          <w:szCs w:val="24"/>
          <w:lang w:val="en-GB" w:eastAsia="zh-CN"/>
        </w:rPr>
        <w:t xml:space="preserve"> in </w:t>
      </w:r>
      <w:proofErr w:type="spellStart"/>
      <w:r w:rsidR="00366B89">
        <w:rPr>
          <w:rFonts w:ascii="Arial" w:eastAsia="MS Mincho" w:hAnsi="Arial" w:cs="Arial"/>
          <w:sz w:val="20"/>
          <w:szCs w:val="24"/>
          <w:lang w:val="en-GB" w:eastAsia="zh-CN"/>
        </w:rPr>
        <w:t>Liupansui</w:t>
      </w:r>
      <w:proofErr w:type="spellEnd"/>
      <w:r w:rsidRPr="00EB4B26">
        <w:rPr>
          <w:rFonts w:ascii="Arial" w:eastAsia="宋体" w:hAnsi="Arial" w:cs="Arial"/>
          <w:iCs/>
          <w:sz w:val="20"/>
          <w:lang w:eastAsia="zh-CN"/>
        </w:rPr>
        <w:t xml:space="preserve">.  </w:t>
      </w:r>
    </w:p>
    <w:p w14:paraId="70BFBB09" w14:textId="77777777" w:rsidR="00EB4B26" w:rsidRPr="00324E6D" w:rsidRDefault="00EB4B26" w:rsidP="00EB4B26">
      <w:pPr>
        <w:spacing w:after="120" w:line="360" w:lineRule="auto"/>
        <w:jc w:val="both"/>
        <w:rPr>
          <w:rFonts w:ascii="Arial" w:eastAsia="宋体" w:hAnsi="Arial" w:cs="Arial"/>
          <w:sz w:val="20"/>
          <w:lang w:eastAsia="zh-CN"/>
        </w:rPr>
      </w:pPr>
      <w:r w:rsidRPr="00366B89">
        <w:rPr>
          <w:rFonts w:ascii="Arial" w:eastAsia="宋体" w:hAnsi="Arial" w:cs="Arial"/>
          <w:iCs/>
          <w:sz w:val="20"/>
          <w:lang w:eastAsia="zh-CN"/>
        </w:rPr>
        <w:t xml:space="preserve">In these </w:t>
      </w:r>
      <w:r w:rsidRPr="00366B89">
        <w:rPr>
          <w:rFonts w:ascii="Arial" w:eastAsia="MS Mincho" w:hAnsi="Arial" w:cs="Arial"/>
          <w:sz w:val="20"/>
          <w:szCs w:val="24"/>
          <w:lang w:val="en-GB" w:eastAsia="zh-CN"/>
        </w:rPr>
        <w:t>counties</w:t>
      </w:r>
      <w:r w:rsidRPr="00366B89">
        <w:rPr>
          <w:rFonts w:ascii="Arial" w:eastAsia="宋体" w:hAnsi="Arial" w:cs="Arial"/>
          <w:iCs/>
          <w:sz w:val="20"/>
          <w:lang w:eastAsia="zh-CN"/>
        </w:rPr>
        <w:t xml:space="preserve">, villagers have been directly affected by the activities of the project. In addition, the lands in the project area belong to these villagers and these lands are centrally managed by the respective village committees. The representatives of these village </w:t>
      </w:r>
      <w:r w:rsidRPr="004D036D">
        <w:rPr>
          <w:rFonts w:ascii="Arial" w:eastAsia="宋体" w:hAnsi="Arial" w:cs="Arial"/>
          <w:iCs/>
          <w:sz w:val="20"/>
          <w:lang w:eastAsia="zh-CN"/>
        </w:rPr>
        <w:t>committees can manage the land only with the consent of all the villagers. Hence, the village committees gathered the opinions and consent of the villagers located within their respective local villages through face-to-face meetings before deciding to appl</w:t>
      </w:r>
      <w:r w:rsidRPr="00324E6D">
        <w:rPr>
          <w:rFonts w:ascii="Arial" w:eastAsia="宋体" w:hAnsi="Arial" w:cs="Arial"/>
          <w:iCs/>
          <w:sz w:val="20"/>
          <w:lang w:eastAsia="zh-CN"/>
        </w:rPr>
        <w:t xml:space="preserve">y to the local governments’ and the forestry bureaus for permission to plant trees within the project area. The committees were also responsible for signing the cooperation agreement with the project proponent to ensure the project is developed properly. </w:t>
      </w:r>
    </w:p>
    <w:p w14:paraId="06772EED" w14:textId="77777777" w:rsidR="00EB4B26" w:rsidRPr="00366B89" w:rsidRDefault="00EB4B26" w:rsidP="00EB4B26">
      <w:pPr>
        <w:spacing w:after="120" w:line="360" w:lineRule="auto"/>
        <w:jc w:val="both"/>
        <w:rPr>
          <w:rFonts w:ascii="Arial" w:eastAsia="宋体" w:hAnsi="Arial" w:cs="Arial"/>
          <w:iCs/>
          <w:sz w:val="20"/>
          <w:lang w:eastAsia="zh-CN"/>
        </w:rPr>
      </w:pPr>
      <w:r w:rsidRPr="00324E6D">
        <w:rPr>
          <w:rFonts w:ascii="Arial" w:eastAsia="宋体" w:hAnsi="Arial" w:cs="Arial"/>
          <w:iCs/>
          <w:sz w:val="20"/>
          <w:lang w:eastAsia="zh-CN"/>
        </w:rPr>
        <w:t xml:space="preserve">Before the project started, the village committees conducted a survey of the local </w:t>
      </w:r>
      <w:proofErr w:type="gramStart"/>
      <w:r w:rsidRPr="00324E6D">
        <w:rPr>
          <w:rFonts w:ascii="Arial" w:eastAsia="宋体" w:hAnsi="Arial" w:cs="Arial"/>
          <w:iCs/>
          <w:sz w:val="20"/>
          <w:lang w:eastAsia="zh-CN"/>
        </w:rPr>
        <w:t>villagers</w:t>
      </w:r>
      <w:proofErr w:type="gramEnd"/>
      <w:r w:rsidRPr="00324E6D">
        <w:rPr>
          <w:rFonts w:ascii="Arial" w:eastAsia="宋体" w:hAnsi="Arial" w:cs="Arial"/>
          <w:iCs/>
          <w:sz w:val="20"/>
          <w:lang w:eastAsia="zh-CN"/>
        </w:rPr>
        <w:t xml:space="preserve"> willingness to plant trees. This was done through meetings and interviews with villagers. All the villagers agreed to use the barren lands collectively owned by th</w:t>
      </w:r>
      <w:r w:rsidRPr="00F05C77">
        <w:rPr>
          <w:rFonts w:ascii="Arial" w:eastAsia="宋体" w:hAnsi="Arial" w:cs="Arial"/>
          <w:iCs/>
          <w:sz w:val="20"/>
          <w:lang w:eastAsia="zh-CN"/>
        </w:rPr>
        <w:t xml:space="preserve">e villages to plant </w:t>
      </w:r>
      <w:r w:rsidR="00487CF1" w:rsidRPr="00F05C77">
        <w:rPr>
          <w:rFonts w:ascii="Arial" w:eastAsia="宋体" w:hAnsi="Arial" w:cs="Arial"/>
          <w:iCs/>
          <w:sz w:val="20"/>
          <w:lang w:eastAsia="zh-CN"/>
        </w:rPr>
        <w:t>trees in</w:t>
      </w:r>
      <w:r w:rsidRPr="00F05C77">
        <w:rPr>
          <w:rFonts w:ascii="Arial" w:eastAsia="宋体" w:hAnsi="Arial" w:cs="Arial"/>
          <w:iCs/>
          <w:sz w:val="20"/>
          <w:lang w:eastAsia="zh-CN"/>
        </w:rPr>
        <w:t xml:space="preserve"> the end, </w:t>
      </w:r>
      <w:r w:rsidR="00366B89">
        <w:rPr>
          <w:rFonts w:ascii="Arial" w:hAnsi="Arial" w:cs="Arial" w:hint="eastAsia"/>
          <w:sz w:val="20"/>
          <w:szCs w:val="20"/>
          <w:lang w:eastAsia="zh-CN"/>
        </w:rPr>
        <w:t>15,220</w:t>
      </w:r>
      <w:r w:rsidRPr="00366B89">
        <w:rPr>
          <w:rFonts w:ascii="Arial" w:eastAsia="宋体" w:hAnsi="Arial" w:cs="Arial"/>
          <w:iCs/>
          <w:sz w:val="20"/>
          <w:lang w:eastAsia="zh-CN"/>
        </w:rPr>
        <w:t xml:space="preserve"> villagers were hired to plant trees, of whom </w:t>
      </w:r>
      <w:r w:rsidR="00366B89">
        <w:rPr>
          <w:rFonts w:ascii="Arial" w:eastAsia="宋体" w:hAnsi="Arial" w:cs="Arial"/>
          <w:iCs/>
          <w:sz w:val="20"/>
          <w:lang w:eastAsia="zh-CN"/>
        </w:rPr>
        <w:t>10,654</w:t>
      </w:r>
      <w:r w:rsidRPr="00366B89">
        <w:rPr>
          <w:rFonts w:ascii="Arial" w:eastAsia="宋体" w:hAnsi="Arial" w:cs="Arial"/>
          <w:iCs/>
          <w:sz w:val="20"/>
          <w:lang w:eastAsia="zh-CN"/>
        </w:rPr>
        <w:t xml:space="preserve"> were women, accounting for 70 percent.</w:t>
      </w:r>
    </w:p>
    <w:p w14:paraId="254FE7E1" w14:textId="77777777" w:rsidR="00EB4B26" w:rsidRPr="00324E6D" w:rsidRDefault="00EB4B26" w:rsidP="00EB4B26">
      <w:pPr>
        <w:spacing w:after="120" w:line="360" w:lineRule="auto"/>
        <w:jc w:val="both"/>
        <w:rPr>
          <w:rFonts w:ascii="Arial" w:eastAsia="宋体" w:hAnsi="Arial" w:cs="Arial"/>
          <w:sz w:val="20"/>
          <w:lang w:eastAsia="zh-CN"/>
        </w:rPr>
      </w:pPr>
      <w:r w:rsidRPr="004D036D">
        <w:rPr>
          <w:rFonts w:ascii="Arial" w:eastAsia="宋体" w:hAnsi="Arial" w:cs="Arial"/>
          <w:sz w:val="20"/>
          <w:lang w:eastAsia="zh-CN"/>
        </w:rPr>
        <w:t xml:space="preserve">The total villages are directly impacted by the project. </w:t>
      </w:r>
      <w:r w:rsidR="00487CF1" w:rsidRPr="004D036D">
        <w:rPr>
          <w:rFonts w:ascii="Arial" w:eastAsia="宋体" w:hAnsi="Arial" w:cs="Arial"/>
          <w:sz w:val="20"/>
          <w:lang w:eastAsia="zh-CN"/>
        </w:rPr>
        <w:t>Moreover,</w:t>
      </w:r>
      <w:r w:rsidRPr="004D036D">
        <w:rPr>
          <w:rFonts w:ascii="Arial" w:eastAsia="宋体" w:hAnsi="Arial" w:cs="Arial"/>
          <w:sz w:val="20"/>
          <w:lang w:eastAsia="zh-CN"/>
        </w:rPr>
        <w:t xml:space="preserve"> there are additional impact for migrant rural workers</w:t>
      </w:r>
      <w:r w:rsidRPr="00324E6D">
        <w:rPr>
          <w:rFonts w:ascii="Arial" w:eastAsia="宋体" w:hAnsi="Arial" w:cs="Arial"/>
          <w:sz w:val="20"/>
          <w:lang w:eastAsia="zh-CN"/>
        </w:rPr>
        <w:t xml:space="preserve"> and female rural workers as the result listed in the section 4.2.1. </w:t>
      </w:r>
      <w:r w:rsidR="00487CF1" w:rsidRPr="00324E6D">
        <w:rPr>
          <w:rFonts w:ascii="Arial" w:eastAsia="宋体" w:hAnsi="Arial" w:cs="Arial"/>
          <w:sz w:val="20"/>
          <w:lang w:eastAsia="zh-CN"/>
        </w:rPr>
        <w:t>Thus,</w:t>
      </w:r>
      <w:r w:rsidRPr="00324E6D">
        <w:rPr>
          <w:rFonts w:ascii="Arial" w:eastAsia="宋体" w:hAnsi="Arial" w:cs="Arial"/>
          <w:sz w:val="20"/>
          <w:lang w:eastAsia="zh-CN"/>
        </w:rPr>
        <w:t xml:space="preserve"> this type of stakeholders </w:t>
      </w:r>
      <w:r w:rsidR="00487CF1" w:rsidRPr="00324E6D">
        <w:rPr>
          <w:rFonts w:ascii="Arial" w:eastAsia="宋体" w:hAnsi="Arial" w:cs="Arial"/>
          <w:sz w:val="20"/>
          <w:lang w:eastAsia="zh-CN"/>
        </w:rPr>
        <w:t>is</w:t>
      </w:r>
      <w:r w:rsidRPr="00324E6D">
        <w:rPr>
          <w:rFonts w:ascii="Arial" w:eastAsia="宋体" w:hAnsi="Arial" w:cs="Arial"/>
          <w:sz w:val="20"/>
          <w:lang w:eastAsia="zh-CN"/>
        </w:rPr>
        <w:t xml:space="preserve"> divided into three </w:t>
      </w:r>
      <w:r w:rsidR="00487CF1" w:rsidRPr="00324E6D">
        <w:rPr>
          <w:rFonts w:ascii="Arial" w:eastAsia="宋体" w:hAnsi="Arial" w:cs="Arial"/>
          <w:sz w:val="20"/>
          <w:lang w:eastAsia="zh-CN"/>
        </w:rPr>
        <w:t>categories</w:t>
      </w:r>
      <w:r w:rsidRPr="00324E6D">
        <w:rPr>
          <w:rFonts w:ascii="Arial" w:eastAsia="宋体" w:hAnsi="Arial" w:cs="Arial"/>
          <w:sz w:val="20"/>
          <w:lang w:eastAsia="zh-CN"/>
        </w:rPr>
        <w:t xml:space="preserve"> to specify the different impact to the community. Refer to the specific impact for the different categories as described in section 4.2.1.</w:t>
      </w:r>
    </w:p>
    <w:p w14:paraId="057F7BE8" w14:textId="77777777" w:rsidR="00EB4B26" w:rsidRPr="00F05C77" w:rsidRDefault="00EB4B26" w:rsidP="00EB4B26">
      <w:pPr>
        <w:spacing w:after="120" w:line="360" w:lineRule="auto"/>
        <w:jc w:val="both"/>
        <w:rPr>
          <w:rFonts w:ascii="Arial" w:eastAsia="宋体" w:hAnsi="Arial" w:cs="Arial"/>
          <w:sz w:val="20"/>
          <w:lang w:eastAsia="zh-CN"/>
        </w:rPr>
      </w:pPr>
      <w:r w:rsidRPr="00324E6D">
        <w:rPr>
          <w:rFonts w:ascii="Arial" w:eastAsia="宋体" w:hAnsi="Arial" w:cs="Arial"/>
          <w:sz w:val="20"/>
          <w:lang w:eastAsia="zh-CN"/>
        </w:rPr>
        <w:t xml:space="preserve">This afforestation activity has greatly benefited the local villages and could only carry out with the villagers’ consent. Hence, the villagers within the project zone are </w:t>
      </w:r>
      <w:r w:rsidRPr="00F05C77">
        <w:rPr>
          <w:rFonts w:ascii="Arial" w:eastAsia="宋体" w:hAnsi="Arial" w:cs="Arial"/>
          <w:sz w:val="20"/>
          <w:lang w:eastAsia="zh-CN"/>
        </w:rPr>
        <w:t>recognized to be stakeholders in the project.</w:t>
      </w:r>
    </w:p>
    <w:p w14:paraId="06C12C9B" w14:textId="77777777" w:rsidR="00EB4B26" w:rsidRPr="00305F63" w:rsidRDefault="00EB4B26" w:rsidP="00EB4B26">
      <w:pPr>
        <w:spacing w:after="120" w:line="360" w:lineRule="auto"/>
        <w:ind w:firstLineChars="200" w:firstLine="400"/>
        <w:jc w:val="both"/>
        <w:rPr>
          <w:rFonts w:ascii="Arial" w:eastAsia="宋体" w:hAnsi="Arial" w:cs="Arial"/>
          <w:iCs/>
          <w:sz w:val="20"/>
          <w:lang w:eastAsia="zh-CN"/>
        </w:rPr>
      </w:pPr>
      <w:r w:rsidRPr="00305F63">
        <w:rPr>
          <w:rFonts w:ascii="Arial" w:eastAsia="宋体" w:hAnsi="Arial" w:cs="Arial"/>
          <w:iCs/>
          <w:sz w:val="20"/>
          <w:lang w:eastAsia="zh-CN"/>
        </w:rPr>
        <w:t>2)</w:t>
      </w:r>
      <w:r w:rsidRPr="00305F63">
        <w:rPr>
          <w:rFonts w:ascii="Arial" w:eastAsia="宋体" w:hAnsi="Arial" w:cs="Arial"/>
          <w:iCs/>
          <w:sz w:val="20"/>
          <w:lang w:eastAsia="zh-CN"/>
        </w:rPr>
        <w:tab/>
        <w:t xml:space="preserve">Forestry bureaus of </w:t>
      </w:r>
      <w:r w:rsidR="004D036D" w:rsidRPr="00305F63">
        <w:rPr>
          <w:rFonts w:ascii="Arial" w:eastAsia="MS Mincho" w:hAnsi="Arial" w:cs="Arial"/>
          <w:sz w:val="20"/>
          <w:szCs w:val="24"/>
          <w:lang w:val="en-GB" w:eastAsia="zh-CN"/>
        </w:rPr>
        <w:t>1 district and 2 counties</w:t>
      </w:r>
      <w:r w:rsidRPr="00305F63">
        <w:rPr>
          <w:rFonts w:ascii="Arial" w:eastAsia="宋体" w:hAnsi="Arial" w:cs="Arial"/>
          <w:iCs/>
          <w:sz w:val="20"/>
          <w:lang w:eastAsia="zh-CN"/>
        </w:rPr>
        <w:t xml:space="preserve">: </w:t>
      </w:r>
    </w:p>
    <w:p w14:paraId="3BD8E810" w14:textId="77777777" w:rsidR="00EB4B26" w:rsidRPr="00305F63" w:rsidRDefault="00EB4B26" w:rsidP="00EB4B26">
      <w:pPr>
        <w:spacing w:after="120" w:line="360" w:lineRule="auto"/>
        <w:jc w:val="both"/>
        <w:rPr>
          <w:rFonts w:ascii="Arial" w:eastAsia="宋体" w:hAnsi="Arial" w:cs="Arial"/>
          <w:iCs/>
          <w:sz w:val="20"/>
          <w:lang w:eastAsia="zh-CN"/>
        </w:rPr>
      </w:pPr>
      <w:r w:rsidRPr="00305F63">
        <w:rPr>
          <w:rFonts w:ascii="Arial" w:eastAsia="宋体" w:hAnsi="Arial" w:cs="Arial"/>
          <w:iCs/>
          <w:sz w:val="20"/>
          <w:lang w:eastAsia="zh-CN"/>
        </w:rPr>
        <w:t>Planting techniques will be provided by the local forestry bureaus, whereupon after successful planting, inspections will also be carried out by the local forestry bureaus. In this respect, the villagers in the villages, the committees, the local governments granting permission and local forestry bureaus providing advice and inspections, are all identified as relevant stakeholders in this project.</w:t>
      </w:r>
    </w:p>
    <w:p w14:paraId="0B4B78AB" w14:textId="77777777" w:rsidR="00EB4B26" w:rsidRPr="00305F63" w:rsidRDefault="00EB4B26" w:rsidP="00EB4B26">
      <w:pPr>
        <w:spacing w:after="120" w:line="360" w:lineRule="auto"/>
        <w:ind w:firstLineChars="200" w:firstLine="400"/>
        <w:jc w:val="both"/>
        <w:rPr>
          <w:rFonts w:ascii="Arial" w:eastAsia="宋体" w:hAnsi="Arial" w:cs="Arial"/>
          <w:iCs/>
          <w:sz w:val="20"/>
          <w:lang w:eastAsia="zh-CN"/>
        </w:rPr>
      </w:pPr>
      <w:r w:rsidRPr="00305F63">
        <w:rPr>
          <w:rFonts w:ascii="Arial" w:eastAsia="宋体" w:hAnsi="Arial" w:cs="Arial"/>
          <w:iCs/>
          <w:sz w:val="20"/>
          <w:lang w:eastAsia="zh-CN"/>
        </w:rPr>
        <w:t>3)</w:t>
      </w:r>
      <w:r w:rsidRPr="00305F63">
        <w:rPr>
          <w:rFonts w:ascii="Arial" w:eastAsia="宋体" w:hAnsi="Arial" w:cs="Arial"/>
          <w:iCs/>
          <w:sz w:val="20"/>
          <w:lang w:eastAsia="zh-CN"/>
        </w:rPr>
        <w:tab/>
        <w:t>Governments of</w:t>
      </w:r>
      <w:r w:rsidR="004D036D" w:rsidRPr="00305F63">
        <w:rPr>
          <w:rFonts w:ascii="Arial" w:eastAsia="宋体" w:hAnsi="Arial" w:cs="Arial"/>
          <w:iCs/>
          <w:sz w:val="20"/>
          <w:lang w:eastAsia="zh-CN"/>
        </w:rPr>
        <w:t xml:space="preserve"> </w:t>
      </w:r>
      <w:r w:rsidR="004D036D" w:rsidRPr="00305F63">
        <w:rPr>
          <w:rFonts w:ascii="Arial" w:eastAsia="MS Mincho" w:hAnsi="Arial" w:cs="Arial"/>
          <w:sz w:val="20"/>
          <w:szCs w:val="24"/>
          <w:lang w:val="en-GB" w:eastAsia="zh-CN"/>
        </w:rPr>
        <w:t>1 district and 2 counties</w:t>
      </w:r>
    </w:p>
    <w:p w14:paraId="6960FD34" w14:textId="77777777" w:rsidR="00EB4B26" w:rsidRPr="00305F63" w:rsidRDefault="00EB4B26" w:rsidP="00EB4B26">
      <w:pPr>
        <w:spacing w:after="120" w:line="360" w:lineRule="auto"/>
        <w:ind w:firstLineChars="200" w:firstLine="400"/>
        <w:jc w:val="both"/>
        <w:rPr>
          <w:rFonts w:ascii="Arial" w:eastAsia="宋体" w:hAnsi="Arial" w:cs="Arial"/>
          <w:iCs/>
          <w:sz w:val="20"/>
          <w:lang w:eastAsia="zh-CN"/>
        </w:rPr>
      </w:pPr>
      <w:r w:rsidRPr="00305F63">
        <w:rPr>
          <w:rFonts w:ascii="Arial" w:eastAsia="宋体" w:hAnsi="Arial" w:cs="Arial"/>
          <w:iCs/>
          <w:sz w:val="20"/>
          <w:lang w:eastAsia="zh-CN"/>
        </w:rPr>
        <w:t xml:space="preserve">The local administration is responsible for the local social and environmental management. They are responsible and accountable to all local villagers if there is anything related to encroachments to </w:t>
      </w:r>
      <w:r w:rsidR="00487CF1" w:rsidRPr="00305F63">
        <w:rPr>
          <w:rFonts w:ascii="Arial" w:eastAsia="宋体" w:hAnsi="Arial" w:cs="Arial"/>
          <w:iCs/>
          <w:sz w:val="20"/>
          <w:lang w:eastAsia="zh-CN"/>
        </w:rPr>
        <w:t>villagers’</w:t>
      </w:r>
      <w:r w:rsidRPr="00305F63">
        <w:rPr>
          <w:rFonts w:ascii="Arial" w:eastAsia="宋体" w:hAnsi="Arial" w:cs="Arial"/>
          <w:iCs/>
          <w:sz w:val="20"/>
          <w:lang w:eastAsia="zh-CN"/>
        </w:rPr>
        <w:t xml:space="preserve"> rights.</w:t>
      </w:r>
    </w:p>
    <w:p w14:paraId="48DE9FDD" w14:textId="77777777" w:rsidR="00EB4B26" w:rsidRPr="00305F63" w:rsidRDefault="00EB4B26" w:rsidP="00EB4B26">
      <w:pPr>
        <w:spacing w:after="120" w:line="360" w:lineRule="auto"/>
        <w:ind w:firstLineChars="200" w:firstLine="400"/>
        <w:jc w:val="both"/>
        <w:rPr>
          <w:rFonts w:ascii="Arial" w:eastAsia="宋体" w:hAnsi="Arial" w:cs="Arial"/>
          <w:iCs/>
          <w:sz w:val="20"/>
          <w:lang w:eastAsia="zh-CN"/>
        </w:rPr>
      </w:pPr>
      <w:r w:rsidRPr="00305F63">
        <w:rPr>
          <w:rFonts w:ascii="Arial" w:eastAsia="宋体" w:hAnsi="Arial" w:cs="Arial"/>
          <w:iCs/>
          <w:sz w:val="20"/>
          <w:lang w:eastAsia="zh-CN"/>
        </w:rPr>
        <w:lastRenderedPageBreak/>
        <w:t>4)</w:t>
      </w:r>
      <w:r w:rsidRPr="00305F63">
        <w:rPr>
          <w:rFonts w:ascii="Arial" w:eastAsia="宋体" w:hAnsi="Arial" w:cs="Arial"/>
          <w:iCs/>
          <w:sz w:val="20"/>
          <w:lang w:eastAsia="zh-CN"/>
        </w:rPr>
        <w:tab/>
        <w:t>Village committees in project area</w:t>
      </w:r>
    </w:p>
    <w:p w14:paraId="1FA7B150" w14:textId="77777777" w:rsidR="00047139" w:rsidRPr="00305F63" w:rsidRDefault="00EB4B26" w:rsidP="00EB4B26">
      <w:pPr>
        <w:pStyle w:val="31"/>
        <w:spacing w:line="360" w:lineRule="auto"/>
        <w:ind w:left="0"/>
        <w:jc w:val="both"/>
        <w:rPr>
          <w:rFonts w:eastAsia="宋体"/>
          <w:i w:val="0"/>
          <w:lang w:eastAsia="zh-CN"/>
        </w:rPr>
      </w:pPr>
      <w:r w:rsidRPr="00305F63">
        <w:rPr>
          <w:rFonts w:ascii="Arial" w:eastAsia="宋体" w:hAnsi="Arial" w:cs="Arial"/>
          <w:i w:val="0"/>
          <w:sz w:val="20"/>
          <w:szCs w:val="22"/>
          <w:lang w:val="en-US" w:eastAsia="zh-CN"/>
        </w:rPr>
        <w:t>They are responsible for collecting opinions from the respective locals and villages with the project proponent or forestry bureaus. They also represent all the locals to sign the carbon sink project cooperation agreement with Project proponent.</w:t>
      </w:r>
    </w:p>
    <w:p w14:paraId="7F49FD3C" w14:textId="77777777" w:rsidR="00047139" w:rsidRDefault="00FB6797" w:rsidP="005879B6">
      <w:pPr>
        <w:pStyle w:val="3"/>
        <w:spacing w:line="360" w:lineRule="auto"/>
      </w:pPr>
      <w:bookmarkStart w:id="25" w:name="_Stakeholder_Descriptions_(G1.6,"/>
      <w:bookmarkEnd w:id="25"/>
      <w:r>
        <w:t>Stakeholder Descriptions</w:t>
      </w:r>
      <w:r w:rsidRPr="00CC4B9C">
        <w:rPr>
          <w:color w:val="387C2B" w:themeColor="accent1"/>
        </w:rPr>
        <w:t xml:space="preserve"> (G1.6, G1.13)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8"/>
        <w:gridCol w:w="4788"/>
      </w:tblGrid>
      <w:tr w:rsidR="00CC4B9C" w:rsidRPr="00CC4B9C" w14:paraId="04457E3B" w14:textId="77777777" w:rsidTr="0069365C">
        <w:trPr>
          <w:trHeight w:val="416"/>
        </w:trPr>
        <w:tc>
          <w:tcPr>
            <w:tcW w:w="4788" w:type="dxa"/>
            <w:shd w:val="clear" w:color="auto" w:fill="auto"/>
            <w:vAlign w:val="center"/>
          </w:tcPr>
          <w:p w14:paraId="5484E952" w14:textId="77777777" w:rsidR="00CC4B9C" w:rsidRPr="00CC4B9C" w:rsidRDefault="00CC4B9C" w:rsidP="00CC4B9C">
            <w:pPr>
              <w:widowControl w:val="0"/>
              <w:autoSpaceDE w:val="0"/>
              <w:autoSpaceDN w:val="0"/>
              <w:adjustRightInd w:val="0"/>
              <w:jc w:val="both"/>
              <w:rPr>
                <w:rFonts w:ascii="Arial" w:eastAsia="黑体" w:hAnsi="Arial" w:cs="Times New Roman"/>
                <w:sz w:val="20"/>
                <w:szCs w:val="24"/>
                <w:lang w:val="en-GB" w:eastAsia="zh-CN"/>
              </w:rPr>
            </w:pPr>
            <w:r w:rsidRPr="00CC4B9C">
              <w:rPr>
                <w:rFonts w:ascii="Arial" w:eastAsia="黑体" w:hAnsi="Arial" w:cs="Times New Roman"/>
                <w:sz w:val="20"/>
                <w:szCs w:val="24"/>
                <w:lang w:val="en-GB" w:eastAsia="zh-CN"/>
              </w:rPr>
              <w:t xml:space="preserve">Stakeholder </w:t>
            </w:r>
          </w:p>
        </w:tc>
        <w:tc>
          <w:tcPr>
            <w:tcW w:w="4788" w:type="dxa"/>
            <w:shd w:val="clear" w:color="auto" w:fill="auto"/>
            <w:vAlign w:val="center"/>
          </w:tcPr>
          <w:p w14:paraId="09F7D8D1" w14:textId="77777777" w:rsidR="00CC4B9C" w:rsidRPr="00CC4B9C" w:rsidRDefault="00CC4B9C" w:rsidP="00CC4B9C">
            <w:pPr>
              <w:widowControl w:val="0"/>
              <w:autoSpaceDE w:val="0"/>
              <w:autoSpaceDN w:val="0"/>
              <w:adjustRightInd w:val="0"/>
              <w:jc w:val="both"/>
              <w:rPr>
                <w:rFonts w:ascii="Arial" w:eastAsia="黑体" w:hAnsi="Arial" w:cs="Times New Roman"/>
                <w:sz w:val="20"/>
                <w:szCs w:val="24"/>
                <w:lang w:val="en-GB" w:eastAsia="zh-CN"/>
              </w:rPr>
            </w:pPr>
            <w:r w:rsidRPr="00CC4B9C">
              <w:rPr>
                <w:rFonts w:ascii="Arial" w:eastAsia="黑体" w:hAnsi="Arial" w:cs="Times New Roman"/>
                <w:sz w:val="20"/>
                <w:szCs w:val="24"/>
                <w:lang w:val="en-GB" w:eastAsia="zh-CN"/>
              </w:rPr>
              <w:t xml:space="preserve">Rights, Interest and Overall Relevance to the Project </w:t>
            </w:r>
          </w:p>
        </w:tc>
      </w:tr>
      <w:tr w:rsidR="00CC4B9C" w:rsidRPr="00CC4B9C" w14:paraId="09AD98D9" w14:textId="77777777" w:rsidTr="0069365C">
        <w:tc>
          <w:tcPr>
            <w:tcW w:w="4788" w:type="dxa"/>
            <w:shd w:val="clear" w:color="auto" w:fill="auto"/>
            <w:vAlign w:val="center"/>
          </w:tcPr>
          <w:p w14:paraId="790848AA" w14:textId="77777777" w:rsidR="00CC4B9C" w:rsidRPr="00CC4B9C" w:rsidRDefault="00CC4B9C" w:rsidP="00FD3343">
            <w:pPr>
              <w:widowControl w:val="0"/>
              <w:autoSpaceDE w:val="0"/>
              <w:autoSpaceDN w:val="0"/>
              <w:adjustRightInd w:val="0"/>
              <w:jc w:val="both"/>
              <w:rPr>
                <w:rFonts w:ascii="Arial" w:eastAsia="黑体" w:hAnsi="Arial" w:cs="Times New Roman"/>
                <w:sz w:val="20"/>
                <w:szCs w:val="24"/>
                <w:lang w:val="en-GB" w:eastAsia="zh-CN"/>
              </w:rPr>
            </w:pPr>
            <w:r w:rsidRPr="00CC4B9C">
              <w:rPr>
                <w:rFonts w:ascii="Arial" w:eastAsia="黑体" w:hAnsi="Arial" w:cs="Times New Roman"/>
                <w:sz w:val="20"/>
                <w:szCs w:val="24"/>
                <w:lang w:val="en-GB" w:eastAsia="zh-CN"/>
              </w:rPr>
              <w:t xml:space="preserve">Residents in </w:t>
            </w:r>
            <w:proofErr w:type="spellStart"/>
            <w:r w:rsidR="000B02BC">
              <w:rPr>
                <w:rFonts w:ascii="Arial" w:eastAsia="宋体" w:hAnsi="Arial" w:cs="Arial" w:hint="eastAsia"/>
                <w:sz w:val="20"/>
              </w:rPr>
              <w:t>Shuicheng</w:t>
            </w:r>
            <w:proofErr w:type="spellEnd"/>
            <w:r w:rsidR="000B02BC">
              <w:rPr>
                <w:rFonts w:ascii="Arial" w:eastAsia="宋体" w:hAnsi="Arial" w:cs="Arial" w:hint="eastAsia"/>
                <w:sz w:val="20"/>
              </w:rPr>
              <w:t xml:space="preserve"> County, Pan County</w:t>
            </w:r>
            <w:r w:rsidR="000B02BC">
              <w:rPr>
                <w:rFonts w:ascii="Arial" w:eastAsia="宋体" w:hAnsi="Arial" w:cs="Arial"/>
                <w:sz w:val="20"/>
              </w:rPr>
              <w:t xml:space="preserve">, </w:t>
            </w:r>
            <w:proofErr w:type="spellStart"/>
            <w:r w:rsidR="000B02BC" w:rsidRPr="00065C38">
              <w:rPr>
                <w:rFonts w:ascii="Arial" w:eastAsia="宋体" w:hAnsi="Arial" w:cs="Arial"/>
                <w:sz w:val="20"/>
              </w:rPr>
              <w:t>Liuzhi</w:t>
            </w:r>
            <w:proofErr w:type="spellEnd"/>
            <w:r w:rsidR="000B02BC" w:rsidRPr="00065C38">
              <w:rPr>
                <w:rFonts w:ascii="Arial" w:eastAsia="宋体" w:hAnsi="Arial" w:cs="Arial"/>
                <w:sz w:val="20"/>
              </w:rPr>
              <w:t xml:space="preserve"> Special District</w:t>
            </w:r>
            <w:r>
              <w:rPr>
                <w:rFonts w:ascii="Arial" w:eastAsia="黑体" w:hAnsi="Arial" w:cs="Times New Roman"/>
                <w:sz w:val="20"/>
                <w:szCs w:val="24"/>
                <w:lang w:val="en-GB" w:eastAsia="zh-CN"/>
              </w:rPr>
              <w:t>.</w:t>
            </w:r>
          </w:p>
        </w:tc>
        <w:tc>
          <w:tcPr>
            <w:tcW w:w="4788" w:type="dxa"/>
            <w:shd w:val="clear" w:color="auto" w:fill="auto"/>
            <w:vAlign w:val="center"/>
          </w:tcPr>
          <w:p w14:paraId="4DD89A8B" w14:textId="77777777" w:rsidR="00CC4B9C" w:rsidRPr="00CC4B9C" w:rsidRDefault="00CC4B9C" w:rsidP="00FD3343">
            <w:pPr>
              <w:spacing w:before="240" w:line="360" w:lineRule="auto"/>
              <w:jc w:val="both"/>
              <w:rPr>
                <w:rFonts w:ascii="Arial" w:eastAsia="黑体" w:hAnsi="Arial" w:cs="Times New Roman"/>
                <w:sz w:val="20"/>
                <w:szCs w:val="24"/>
                <w:lang w:val="en-GB" w:eastAsia="zh-CN"/>
              </w:rPr>
            </w:pPr>
            <w:r w:rsidRPr="00CC4B9C">
              <w:rPr>
                <w:rFonts w:ascii="Arial" w:eastAsia="黑体" w:hAnsi="Arial" w:cs="Times New Roman"/>
                <w:sz w:val="20"/>
                <w:szCs w:val="24"/>
                <w:lang w:val="en-GB" w:eastAsia="zh-CN"/>
              </w:rPr>
              <w:t>Local residents who own the using right of the project land through the village communities, some of them participate</w:t>
            </w:r>
            <w:r w:rsidR="00135A6A">
              <w:rPr>
                <w:rFonts w:ascii="Arial" w:eastAsia="黑体" w:hAnsi="Arial" w:cs="Times New Roman" w:hint="eastAsia"/>
                <w:sz w:val="20"/>
                <w:szCs w:val="24"/>
                <w:lang w:val="en-GB" w:eastAsia="zh-CN"/>
              </w:rPr>
              <w:t>d</w:t>
            </w:r>
            <w:r w:rsidRPr="00CC4B9C">
              <w:rPr>
                <w:rFonts w:ascii="Arial" w:eastAsia="黑体" w:hAnsi="Arial" w:cs="Times New Roman"/>
                <w:sz w:val="20"/>
                <w:szCs w:val="24"/>
                <w:lang w:val="en-GB" w:eastAsia="zh-CN"/>
              </w:rPr>
              <w:t xml:space="preserve"> </w:t>
            </w:r>
            <w:r w:rsidR="004F035E">
              <w:rPr>
                <w:rFonts w:ascii="Arial" w:eastAsia="黑体" w:hAnsi="Arial" w:cs="Times New Roman"/>
                <w:sz w:val="20"/>
                <w:szCs w:val="24"/>
                <w:lang w:val="en-GB" w:eastAsia="zh-CN"/>
              </w:rPr>
              <w:t xml:space="preserve">in </w:t>
            </w:r>
            <w:r w:rsidRPr="00CC4B9C">
              <w:rPr>
                <w:rFonts w:ascii="Arial" w:eastAsia="黑体" w:hAnsi="Arial" w:cs="Times New Roman"/>
                <w:sz w:val="20"/>
                <w:szCs w:val="24"/>
                <w:lang w:val="en-GB" w:eastAsia="zh-CN"/>
              </w:rPr>
              <w:t xml:space="preserve">the implementation of the project by working </w:t>
            </w:r>
            <w:r w:rsidR="00FD3343" w:rsidRPr="00CC4B9C">
              <w:rPr>
                <w:rFonts w:ascii="Arial" w:eastAsia="黑体" w:hAnsi="Arial" w:cs="Times New Roman"/>
                <w:sz w:val="20"/>
                <w:szCs w:val="24"/>
                <w:lang w:val="en-GB" w:eastAsia="zh-CN"/>
              </w:rPr>
              <w:t>on</w:t>
            </w:r>
            <w:r w:rsidR="00FD3343">
              <w:rPr>
                <w:rFonts w:ascii="Arial" w:eastAsia="黑体" w:hAnsi="Arial" w:cs="Times New Roman"/>
                <w:sz w:val="20"/>
                <w:szCs w:val="24"/>
                <w:lang w:val="en-GB" w:eastAsia="zh-CN"/>
              </w:rPr>
              <w:t>-</w:t>
            </w:r>
            <w:r w:rsidRPr="00CC4B9C">
              <w:rPr>
                <w:rFonts w:ascii="Arial" w:eastAsia="黑体" w:hAnsi="Arial" w:cs="Times New Roman"/>
                <w:sz w:val="20"/>
                <w:szCs w:val="24"/>
                <w:lang w:val="en-GB" w:eastAsia="zh-CN"/>
              </w:rPr>
              <w:t>site</w:t>
            </w:r>
            <w:r w:rsidR="00135A6A">
              <w:rPr>
                <w:rFonts w:ascii="Arial" w:eastAsia="黑体" w:hAnsi="Arial" w:cs="Times New Roman" w:hint="eastAsia"/>
                <w:sz w:val="20"/>
                <w:szCs w:val="24"/>
                <w:lang w:val="en-GB" w:eastAsia="zh-CN"/>
              </w:rPr>
              <w:t xml:space="preserve"> such as</w:t>
            </w:r>
            <w:r w:rsidRPr="00CC4B9C">
              <w:rPr>
                <w:rFonts w:ascii="Arial" w:eastAsia="黑体" w:hAnsi="Arial" w:cs="Times New Roman"/>
                <w:sz w:val="20"/>
                <w:szCs w:val="24"/>
                <w:lang w:val="en-GB" w:eastAsia="zh-CN"/>
              </w:rPr>
              <w:t xml:space="preserve"> clearing, digging, planting, watering and follow-up management. They </w:t>
            </w:r>
            <w:r w:rsidR="00135A6A">
              <w:rPr>
                <w:rFonts w:ascii="Arial" w:eastAsia="黑体" w:hAnsi="Arial" w:cs="Times New Roman" w:hint="eastAsia"/>
                <w:sz w:val="20"/>
                <w:szCs w:val="24"/>
                <w:lang w:val="en-GB" w:eastAsia="zh-CN"/>
              </w:rPr>
              <w:t>are</w:t>
            </w:r>
            <w:r w:rsidRPr="00CC4B9C">
              <w:rPr>
                <w:rFonts w:ascii="Arial" w:eastAsia="黑体" w:hAnsi="Arial" w:cs="Times New Roman"/>
                <w:sz w:val="20"/>
                <w:szCs w:val="24"/>
                <w:lang w:val="en-GB" w:eastAsia="zh-CN"/>
              </w:rPr>
              <w:t xml:space="preserve"> directly affected by the project.</w:t>
            </w:r>
          </w:p>
        </w:tc>
      </w:tr>
      <w:tr w:rsidR="00CC4B9C" w:rsidRPr="00CC4B9C" w14:paraId="10E73902" w14:textId="77777777" w:rsidTr="0069365C">
        <w:tc>
          <w:tcPr>
            <w:tcW w:w="4788" w:type="dxa"/>
            <w:shd w:val="clear" w:color="auto" w:fill="auto"/>
            <w:vAlign w:val="center"/>
          </w:tcPr>
          <w:p w14:paraId="63CD61D8" w14:textId="77777777" w:rsidR="00CC4B9C" w:rsidRPr="006E48E2" w:rsidRDefault="00CC4B9C" w:rsidP="00FD3343">
            <w:pPr>
              <w:widowControl w:val="0"/>
              <w:autoSpaceDE w:val="0"/>
              <w:autoSpaceDN w:val="0"/>
              <w:adjustRightInd w:val="0"/>
              <w:jc w:val="both"/>
              <w:rPr>
                <w:rFonts w:ascii="Times New Roman" w:eastAsia="MS Mincho" w:hAnsi="Times New Roman" w:cs="Times New Roman"/>
                <w:color w:val="000000"/>
                <w:sz w:val="24"/>
                <w:szCs w:val="24"/>
                <w:lang w:eastAsia="zh-CN"/>
              </w:rPr>
            </w:pPr>
            <w:r w:rsidRPr="00CC4B9C">
              <w:rPr>
                <w:rFonts w:ascii="Arial" w:eastAsia="黑体" w:hAnsi="Arial" w:cs="Times New Roman"/>
                <w:sz w:val="20"/>
                <w:szCs w:val="24"/>
                <w:lang w:val="en-GB" w:eastAsia="zh-CN"/>
              </w:rPr>
              <w:t xml:space="preserve">Forest Bureaus of </w:t>
            </w:r>
            <w:proofErr w:type="spellStart"/>
            <w:r w:rsidR="000B02BC">
              <w:rPr>
                <w:rFonts w:ascii="Arial" w:eastAsia="宋体" w:hAnsi="Arial" w:cs="Arial" w:hint="eastAsia"/>
                <w:sz w:val="20"/>
              </w:rPr>
              <w:t>Shuicheng</w:t>
            </w:r>
            <w:proofErr w:type="spellEnd"/>
            <w:r w:rsidR="000B02BC">
              <w:rPr>
                <w:rFonts w:ascii="Arial" w:eastAsia="宋体" w:hAnsi="Arial" w:cs="Arial" w:hint="eastAsia"/>
                <w:sz w:val="20"/>
              </w:rPr>
              <w:t xml:space="preserve"> County, Pan County</w:t>
            </w:r>
            <w:r w:rsidR="000B02BC">
              <w:rPr>
                <w:rFonts w:ascii="Arial" w:eastAsia="宋体" w:hAnsi="Arial" w:cs="Arial"/>
                <w:sz w:val="20"/>
              </w:rPr>
              <w:t xml:space="preserve">, </w:t>
            </w:r>
            <w:proofErr w:type="spellStart"/>
            <w:r w:rsidR="000B02BC" w:rsidRPr="00065C38">
              <w:rPr>
                <w:rFonts w:ascii="Arial" w:eastAsia="宋体" w:hAnsi="Arial" w:cs="Arial"/>
                <w:sz w:val="20"/>
              </w:rPr>
              <w:t>Liuzhi</w:t>
            </w:r>
            <w:proofErr w:type="spellEnd"/>
            <w:r w:rsidR="000B02BC" w:rsidRPr="00065C38">
              <w:rPr>
                <w:rFonts w:ascii="Arial" w:eastAsia="宋体" w:hAnsi="Arial" w:cs="Arial"/>
                <w:sz w:val="20"/>
              </w:rPr>
              <w:t xml:space="preserve"> Special District</w:t>
            </w:r>
            <w:bookmarkStart w:id="26" w:name="OLE_LINK59"/>
            <w:bookmarkStart w:id="27" w:name="OLE_LINK60"/>
            <w:r w:rsidR="00A87875">
              <w:rPr>
                <w:rFonts w:ascii="Arial" w:eastAsia="宋体" w:hAnsi="Arial" w:cs="Arial"/>
                <w:sz w:val="20"/>
                <w:lang w:eastAsia="zh-CN"/>
              </w:rPr>
              <w:t>.</w:t>
            </w:r>
            <w:bookmarkEnd w:id="26"/>
            <w:bookmarkEnd w:id="27"/>
          </w:p>
        </w:tc>
        <w:tc>
          <w:tcPr>
            <w:tcW w:w="4788" w:type="dxa"/>
            <w:shd w:val="clear" w:color="auto" w:fill="auto"/>
            <w:vAlign w:val="center"/>
          </w:tcPr>
          <w:p w14:paraId="592F9154" w14:textId="77777777" w:rsidR="00CC4B9C" w:rsidRPr="00CC4B9C" w:rsidRDefault="00CC4B9C" w:rsidP="004F035E">
            <w:pPr>
              <w:spacing w:before="240" w:line="360" w:lineRule="auto"/>
              <w:jc w:val="both"/>
              <w:rPr>
                <w:rFonts w:ascii="Arial" w:eastAsia="黑体" w:hAnsi="Arial" w:cs="Times New Roman"/>
                <w:sz w:val="20"/>
                <w:szCs w:val="24"/>
                <w:lang w:val="en-GB" w:eastAsia="zh-CN"/>
              </w:rPr>
            </w:pPr>
            <w:r w:rsidRPr="00CC4B9C">
              <w:rPr>
                <w:rFonts w:ascii="Arial" w:eastAsia="黑体" w:hAnsi="Arial" w:cs="Times New Roman"/>
                <w:sz w:val="20"/>
                <w:szCs w:val="24"/>
                <w:lang w:val="en-GB" w:eastAsia="zh-CN"/>
              </w:rPr>
              <w:t>The local administration is in charge of the official approval and management of the forest projects.</w:t>
            </w:r>
          </w:p>
        </w:tc>
      </w:tr>
      <w:tr w:rsidR="00CC4B9C" w:rsidRPr="00CC4B9C" w14:paraId="70A08132" w14:textId="77777777" w:rsidTr="0069365C">
        <w:trPr>
          <w:trHeight w:val="1058"/>
        </w:trPr>
        <w:tc>
          <w:tcPr>
            <w:tcW w:w="4788" w:type="dxa"/>
            <w:shd w:val="clear" w:color="auto" w:fill="auto"/>
            <w:vAlign w:val="center"/>
          </w:tcPr>
          <w:p w14:paraId="1182AE03" w14:textId="77777777" w:rsidR="00CC4B9C" w:rsidRPr="00A87875" w:rsidRDefault="00CC4B9C" w:rsidP="00FD3343">
            <w:pPr>
              <w:widowControl w:val="0"/>
              <w:autoSpaceDE w:val="0"/>
              <w:autoSpaceDN w:val="0"/>
              <w:adjustRightInd w:val="0"/>
              <w:jc w:val="both"/>
              <w:rPr>
                <w:rFonts w:ascii="Times New Roman" w:eastAsia="MS Mincho" w:hAnsi="Times New Roman" w:cs="Times New Roman"/>
                <w:color w:val="000000"/>
                <w:sz w:val="24"/>
                <w:szCs w:val="24"/>
                <w:lang w:eastAsia="zh-CN"/>
              </w:rPr>
            </w:pPr>
            <w:r w:rsidRPr="00CC4B9C">
              <w:rPr>
                <w:rFonts w:ascii="Arial" w:eastAsia="黑体" w:hAnsi="Arial" w:cs="Times New Roman"/>
                <w:sz w:val="20"/>
                <w:szCs w:val="24"/>
                <w:lang w:val="en-GB" w:eastAsia="zh-CN"/>
              </w:rPr>
              <w:t>Governments of</w:t>
            </w:r>
            <w:r w:rsidR="000B02BC">
              <w:rPr>
                <w:rFonts w:ascii="Arial" w:eastAsia="宋体" w:hAnsi="Arial" w:cs="Arial" w:hint="eastAsia"/>
                <w:sz w:val="20"/>
              </w:rPr>
              <w:t xml:space="preserve"> </w:t>
            </w:r>
            <w:proofErr w:type="spellStart"/>
            <w:r w:rsidR="000B02BC">
              <w:rPr>
                <w:rFonts w:ascii="Arial" w:eastAsia="宋体" w:hAnsi="Arial" w:cs="Arial" w:hint="eastAsia"/>
                <w:sz w:val="20"/>
              </w:rPr>
              <w:t>Shuicheng</w:t>
            </w:r>
            <w:proofErr w:type="spellEnd"/>
            <w:r w:rsidR="000B02BC">
              <w:rPr>
                <w:rFonts w:ascii="Arial" w:eastAsia="宋体" w:hAnsi="Arial" w:cs="Arial" w:hint="eastAsia"/>
                <w:sz w:val="20"/>
              </w:rPr>
              <w:t xml:space="preserve"> County, Pan County</w:t>
            </w:r>
            <w:r w:rsidR="000B02BC">
              <w:rPr>
                <w:rFonts w:ascii="Arial" w:eastAsia="宋体" w:hAnsi="Arial" w:cs="Arial"/>
                <w:sz w:val="20"/>
              </w:rPr>
              <w:t xml:space="preserve">, </w:t>
            </w:r>
            <w:proofErr w:type="spellStart"/>
            <w:r w:rsidR="000B02BC" w:rsidRPr="00065C38">
              <w:rPr>
                <w:rFonts w:ascii="Arial" w:eastAsia="宋体" w:hAnsi="Arial" w:cs="Arial"/>
                <w:sz w:val="20"/>
              </w:rPr>
              <w:t>Liuzhi</w:t>
            </w:r>
            <w:proofErr w:type="spellEnd"/>
            <w:r w:rsidR="000B02BC" w:rsidRPr="00065C38">
              <w:rPr>
                <w:rFonts w:ascii="Arial" w:eastAsia="宋体" w:hAnsi="Arial" w:cs="Arial"/>
                <w:sz w:val="20"/>
              </w:rPr>
              <w:t xml:space="preserve"> Special District</w:t>
            </w:r>
            <w:r w:rsidR="00A87875">
              <w:rPr>
                <w:rFonts w:ascii="Arial" w:eastAsia="宋体" w:hAnsi="Arial" w:cs="Arial"/>
                <w:sz w:val="20"/>
                <w:lang w:eastAsia="zh-CN"/>
              </w:rPr>
              <w:t>.</w:t>
            </w:r>
          </w:p>
        </w:tc>
        <w:tc>
          <w:tcPr>
            <w:tcW w:w="4788" w:type="dxa"/>
            <w:shd w:val="clear" w:color="auto" w:fill="auto"/>
            <w:vAlign w:val="center"/>
          </w:tcPr>
          <w:p w14:paraId="5D5A69FA" w14:textId="77777777" w:rsidR="00CC4B9C" w:rsidRPr="00CC4B9C" w:rsidRDefault="00CC4B9C" w:rsidP="004F035E">
            <w:pPr>
              <w:spacing w:before="240" w:line="360" w:lineRule="auto"/>
              <w:jc w:val="both"/>
              <w:rPr>
                <w:rFonts w:ascii="Arial" w:eastAsia="黑体" w:hAnsi="Arial" w:cs="Times New Roman"/>
                <w:sz w:val="20"/>
                <w:szCs w:val="24"/>
                <w:lang w:eastAsia="zh-CN"/>
              </w:rPr>
            </w:pPr>
            <w:r w:rsidRPr="00CC4B9C">
              <w:rPr>
                <w:rFonts w:ascii="Arial" w:eastAsia="黑体" w:hAnsi="Arial" w:cs="Times New Roman"/>
                <w:sz w:val="20"/>
                <w:szCs w:val="24"/>
                <w:lang w:val="en-GB" w:eastAsia="zh-CN"/>
              </w:rPr>
              <w:t xml:space="preserve">The local administration is responsible for the local social and environmental management. </w:t>
            </w:r>
          </w:p>
        </w:tc>
      </w:tr>
      <w:tr w:rsidR="00305F63" w:rsidRPr="00CC4B9C" w14:paraId="476ECF20" w14:textId="77777777" w:rsidTr="0069365C">
        <w:trPr>
          <w:trHeight w:val="1058"/>
        </w:trPr>
        <w:tc>
          <w:tcPr>
            <w:tcW w:w="4788" w:type="dxa"/>
            <w:shd w:val="clear" w:color="auto" w:fill="auto"/>
            <w:vAlign w:val="center"/>
          </w:tcPr>
          <w:p w14:paraId="58895226" w14:textId="77777777" w:rsidR="00305F63" w:rsidRPr="00CC4B9C" w:rsidRDefault="00305F63" w:rsidP="00305F63">
            <w:pPr>
              <w:widowControl w:val="0"/>
              <w:autoSpaceDE w:val="0"/>
              <w:autoSpaceDN w:val="0"/>
              <w:adjustRightInd w:val="0"/>
              <w:jc w:val="both"/>
              <w:rPr>
                <w:rFonts w:ascii="Arial" w:eastAsia="黑体" w:hAnsi="Arial" w:cs="Times New Roman"/>
                <w:sz w:val="20"/>
                <w:szCs w:val="24"/>
                <w:lang w:val="en-GB" w:eastAsia="zh-CN"/>
              </w:rPr>
            </w:pPr>
            <w:r w:rsidRPr="00305F63">
              <w:rPr>
                <w:rFonts w:ascii="Arial" w:eastAsia="黑体" w:hAnsi="Arial" w:cs="Times New Roman"/>
                <w:sz w:val="20"/>
                <w:szCs w:val="24"/>
                <w:lang w:val="en-GB" w:eastAsia="zh-CN"/>
              </w:rPr>
              <w:t>Village committees in project area</w:t>
            </w:r>
            <w:r w:rsidRPr="00305F63">
              <w:rPr>
                <w:rFonts w:ascii="Arial" w:eastAsia="黑体" w:hAnsi="Arial" w:cs="Times New Roman"/>
                <w:sz w:val="20"/>
                <w:szCs w:val="24"/>
                <w:lang w:val="en-GB" w:eastAsia="zh-CN"/>
              </w:rPr>
              <w:tab/>
            </w:r>
          </w:p>
        </w:tc>
        <w:tc>
          <w:tcPr>
            <w:tcW w:w="4788" w:type="dxa"/>
            <w:shd w:val="clear" w:color="auto" w:fill="auto"/>
            <w:vAlign w:val="center"/>
          </w:tcPr>
          <w:p w14:paraId="272166BB" w14:textId="77777777" w:rsidR="00305F63" w:rsidRPr="00CC4B9C" w:rsidRDefault="00305F63" w:rsidP="004F035E">
            <w:pPr>
              <w:spacing w:before="240" w:line="360" w:lineRule="auto"/>
              <w:jc w:val="both"/>
              <w:rPr>
                <w:rFonts w:ascii="Arial" w:eastAsia="黑体" w:hAnsi="Arial" w:cs="Times New Roman"/>
                <w:sz w:val="20"/>
                <w:szCs w:val="24"/>
                <w:lang w:val="en-GB" w:eastAsia="zh-CN"/>
              </w:rPr>
            </w:pPr>
            <w:r w:rsidRPr="00305F63">
              <w:rPr>
                <w:rFonts w:ascii="Arial" w:eastAsia="黑体" w:hAnsi="Arial" w:cs="Times New Roman"/>
                <w:sz w:val="20"/>
                <w:szCs w:val="24"/>
                <w:lang w:val="en-GB" w:eastAsia="zh-CN"/>
              </w:rPr>
              <w:t>They are responsible for collecting opinions from the respective locals and villages with the project proponent or forestry bureaus. They also represent all the locals to sign the carbon sink project cooperation agreement with Project proponent.</w:t>
            </w:r>
          </w:p>
        </w:tc>
      </w:tr>
    </w:tbl>
    <w:p w14:paraId="010CEB80" w14:textId="77777777" w:rsidR="00CC4B9C" w:rsidRDefault="00CC4B9C">
      <w:pPr>
        <w:pStyle w:val="DefaultInstructions"/>
      </w:pPr>
    </w:p>
    <w:p w14:paraId="67B33E0D" w14:textId="77777777" w:rsidR="00047139" w:rsidRDefault="00FB6797">
      <w:pPr>
        <w:pStyle w:val="3"/>
        <w:spacing w:line="360" w:lineRule="auto"/>
      </w:pPr>
      <w:r>
        <w:t>Sectoral Scope and Project Type</w:t>
      </w:r>
    </w:p>
    <w:p w14:paraId="62606D89" w14:textId="77777777" w:rsidR="00047139" w:rsidRDefault="002D5174">
      <w:pPr>
        <w:autoSpaceDE w:val="0"/>
        <w:autoSpaceDN w:val="0"/>
        <w:adjustRightInd w:val="0"/>
        <w:spacing w:line="360" w:lineRule="auto"/>
        <w:jc w:val="both"/>
        <w:rPr>
          <w:rFonts w:ascii="Arial" w:hAnsi="Arial" w:cs="Arial"/>
          <w:lang w:eastAsia="zh-CN"/>
        </w:rPr>
      </w:pPr>
      <w:r w:rsidRPr="002D5174">
        <w:rPr>
          <w:rFonts w:ascii="Arial" w:hAnsi="Arial" w:cs="Arial"/>
          <w:sz w:val="20"/>
        </w:rPr>
        <w:t>The project will be developed under VCS scope 14 “Agriculture, Forestry and Other Land Use (AFOLU)” with a project category of Afforestation, Reforestation and Revegetation (ARR). The p</w:t>
      </w:r>
      <w:r>
        <w:rPr>
          <w:rFonts w:ascii="Arial" w:hAnsi="Arial" w:cs="Arial"/>
          <w:sz w:val="20"/>
        </w:rPr>
        <w:t>roject is not a grouped project</w:t>
      </w:r>
      <w:r w:rsidR="00FB6797">
        <w:rPr>
          <w:rFonts w:ascii="Arial" w:hAnsi="Arial" w:cs="Arial"/>
          <w:sz w:val="20"/>
        </w:rPr>
        <w:t>.</w:t>
      </w:r>
    </w:p>
    <w:p w14:paraId="28570CE5" w14:textId="77777777" w:rsidR="00047139" w:rsidRDefault="00FB6797">
      <w:pPr>
        <w:pStyle w:val="3"/>
        <w:spacing w:line="360" w:lineRule="auto"/>
        <w:rPr>
          <w:color w:val="D18316"/>
        </w:rPr>
      </w:pPr>
      <w:bookmarkStart w:id="28" w:name="_Project_Activities_and"/>
      <w:bookmarkEnd w:id="28"/>
      <w:r>
        <w:t xml:space="preserve">Project Activities and Theory of Change </w:t>
      </w:r>
      <w:r>
        <w:rPr>
          <w:color w:val="387C2B" w:themeColor="accent1"/>
        </w:rPr>
        <w:t>(G1.8)</w:t>
      </w:r>
    </w:p>
    <w:p w14:paraId="2E9664CA" w14:textId="77777777" w:rsidR="00877838" w:rsidRDefault="00877838">
      <w:pPr>
        <w:spacing w:after="120" w:line="360" w:lineRule="auto"/>
        <w:jc w:val="both"/>
        <w:rPr>
          <w:rStyle w:val="320"/>
          <w:rFonts w:eastAsia="宋体"/>
          <w:i w:val="0"/>
          <w:color w:val="auto"/>
          <w:lang w:eastAsia="zh-CN"/>
        </w:rPr>
      </w:pPr>
      <w:r w:rsidRPr="00877838">
        <w:rPr>
          <w:rStyle w:val="320"/>
          <w:rFonts w:eastAsia="宋体"/>
          <w:i w:val="0"/>
          <w:color w:val="auto"/>
          <w:lang w:eastAsia="zh-CN"/>
        </w:rPr>
        <w:t>The project aim</w:t>
      </w:r>
      <w:r w:rsidR="004F035E">
        <w:rPr>
          <w:rStyle w:val="320"/>
          <w:rFonts w:eastAsia="宋体"/>
          <w:i w:val="0"/>
          <w:color w:val="auto"/>
          <w:lang w:eastAsia="zh-CN"/>
        </w:rPr>
        <w:t>s</w:t>
      </w:r>
      <w:r w:rsidRPr="00877838">
        <w:rPr>
          <w:rStyle w:val="320"/>
          <w:rFonts w:eastAsia="宋体"/>
          <w:i w:val="0"/>
          <w:color w:val="auto"/>
          <w:lang w:eastAsia="zh-CN"/>
        </w:rPr>
        <w:t xml:space="preserve"> to increase carbon sequestration and contribute to local sustainable development by planting trees on the barren </w:t>
      </w:r>
      <w:r w:rsidR="009333C4">
        <w:rPr>
          <w:rStyle w:val="320"/>
          <w:rFonts w:eastAsia="宋体"/>
          <w:i w:val="0"/>
          <w:color w:val="auto"/>
          <w:lang w:eastAsia="zh-CN"/>
        </w:rPr>
        <w:t>hill and</w:t>
      </w:r>
      <w:r w:rsidRPr="00877838">
        <w:rPr>
          <w:rStyle w:val="320"/>
          <w:rFonts w:eastAsia="宋体"/>
          <w:i w:val="0"/>
          <w:color w:val="auto"/>
          <w:lang w:eastAsia="zh-CN"/>
        </w:rPr>
        <w:t xml:space="preserve"> degraded lands. </w:t>
      </w:r>
      <w:r w:rsidR="00065C38">
        <w:rPr>
          <w:rStyle w:val="320"/>
          <w:rFonts w:eastAsia="宋体"/>
          <w:i w:val="0"/>
          <w:color w:val="auto"/>
          <w:lang w:eastAsia="zh-CN"/>
        </w:rPr>
        <w:t>23,720</w:t>
      </w:r>
      <w:r w:rsidRPr="00877838">
        <w:rPr>
          <w:rStyle w:val="320"/>
          <w:rFonts w:eastAsia="宋体"/>
          <w:i w:val="0"/>
          <w:color w:val="auto"/>
          <w:lang w:eastAsia="zh-CN"/>
        </w:rPr>
        <w:t xml:space="preserve"> ha (</w:t>
      </w:r>
      <w:r w:rsidR="00065C38">
        <w:rPr>
          <w:rStyle w:val="320"/>
          <w:rFonts w:eastAsia="宋体"/>
          <w:i w:val="0"/>
          <w:color w:val="auto"/>
          <w:lang w:eastAsia="zh-CN"/>
        </w:rPr>
        <w:t>355,800</w:t>
      </w:r>
      <w:r w:rsidRPr="00877838">
        <w:rPr>
          <w:rStyle w:val="320"/>
          <w:rFonts w:eastAsia="宋体"/>
          <w:i w:val="0"/>
          <w:color w:val="auto"/>
          <w:lang w:eastAsia="zh-CN"/>
        </w:rPr>
        <w:t xml:space="preserve"> Mu) of forest </w:t>
      </w:r>
      <w:r w:rsidR="00135A6A">
        <w:rPr>
          <w:rStyle w:val="320"/>
          <w:rFonts w:eastAsia="宋体" w:hint="eastAsia"/>
          <w:i w:val="0"/>
          <w:color w:val="auto"/>
          <w:lang w:eastAsia="zh-CN"/>
        </w:rPr>
        <w:t>were</w:t>
      </w:r>
      <w:r w:rsidRPr="00877838">
        <w:rPr>
          <w:rStyle w:val="320"/>
          <w:rFonts w:eastAsia="宋体"/>
          <w:i w:val="0"/>
          <w:color w:val="auto"/>
          <w:lang w:eastAsia="zh-CN"/>
        </w:rPr>
        <w:t xml:space="preserve"> planted by direct planting on degraded lands in </w:t>
      </w:r>
      <w:proofErr w:type="spellStart"/>
      <w:r w:rsidR="00061DA0">
        <w:rPr>
          <w:rStyle w:val="320"/>
          <w:rFonts w:eastAsia="宋体"/>
          <w:i w:val="0"/>
          <w:color w:val="auto"/>
          <w:lang w:eastAsia="zh-CN"/>
        </w:rPr>
        <w:t>Liupanshui</w:t>
      </w:r>
      <w:proofErr w:type="spellEnd"/>
      <w:r w:rsidR="00061DA0">
        <w:rPr>
          <w:rStyle w:val="320"/>
          <w:rFonts w:eastAsia="宋体"/>
          <w:i w:val="0"/>
          <w:color w:val="auto"/>
          <w:lang w:eastAsia="zh-CN"/>
        </w:rPr>
        <w:t xml:space="preserve"> City</w:t>
      </w:r>
      <w:r w:rsidRPr="00877838">
        <w:rPr>
          <w:rStyle w:val="320"/>
          <w:rFonts w:eastAsia="宋体"/>
          <w:i w:val="0"/>
          <w:color w:val="auto"/>
          <w:lang w:eastAsia="zh-CN"/>
        </w:rPr>
        <w:t xml:space="preserve">, including </w:t>
      </w:r>
      <w:r w:rsidR="000B02BC" w:rsidRPr="000B02BC">
        <w:rPr>
          <w:rFonts w:ascii="Arial" w:hAnsi="Arial" w:cs="Arial" w:hint="eastAsia"/>
          <w:sz w:val="20"/>
          <w:lang w:eastAsia="zh-CN"/>
        </w:rPr>
        <w:t>1 district and 2</w:t>
      </w:r>
      <w:r w:rsidR="000B02BC" w:rsidRPr="000B02BC">
        <w:rPr>
          <w:rFonts w:ascii="Arial" w:hAnsi="Arial" w:cs="Arial"/>
          <w:sz w:val="20"/>
          <w:lang w:eastAsia="zh-CN"/>
        </w:rPr>
        <w:t xml:space="preserve"> counties</w:t>
      </w:r>
      <w:r w:rsidRPr="00877838">
        <w:rPr>
          <w:rStyle w:val="320"/>
          <w:rFonts w:eastAsia="宋体"/>
          <w:i w:val="0"/>
          <w:color w:val="auto"/>
          <w:lang w:eastAsia="zh-CN"/>
        </w:rPr>
        <w:t xml:space="preserve">: </w:t>
      </w:r>
      <w:proofErr w:type="spellStart"/>
      <w:r w:rsidR="000B02BC">
        <w:rPr>
          <w:rFonts w:ascii="Arial" w:eastAsia="宋体" w:hAnsi="Arial" w:cs="Arial" w:hint="eastAsia"/>
          <w:sz w:val="20"/>
        </w:rPr>
        <w:t>Shuicheng</w:t>
      </w:r>
      <w:proofErr w:type="spellEnd"/>
      <w:r w:rsidR="000B02BC">
        <w:rPr>
          <w:rFonts w:ascii="Arial" w:eastAsia="宋体" w:hAnsi="Arial" w:cs="Arial" w:hint="eastAsia"/>
          <w:sz w:val="20"/>
        </w:rPr>
        <w:t xml:space="preserve"> </w:t>
      </w:r>
      <w:r w:rsidR="000B02BC">
        <w:rPr>
          <w:rFonts w:ascii="Arial" w:eastAsia="宋体" w:hAnsi="Arial" w:cs="Arial" w:hint="eastAsia"/>
          <w:sz w:val="20"/>
        </w:rPr>
        <w:lastRenderedPageBreak/>
        <w:t>County, Pan County</w:t>
      </w:r>
      <w:r w:rsidR="000B02BC">
        <w:rPr>
          <w:rFonts w:ascii="Arial" w:eastAsia="宋体" w:hAnsi="Arial" w:cs="Arial"/>
          <w:sz w:val="20"/>
        </w:rPr>
        <w:t xml:space="preserve">, </w:t>
      </w:r>
      <w:proofErr w:type="spellStart"/>
      <w:r w:rsidR="000B02BC" w:rsidRPr="00065C38">
        <w:rPr>
          <w:rFonts w:ascii="Arial" w:eastAsia="宋体" w:hAnsi="Arial" w:cs="Arial"/>
          <w:sz w:val="20"/>
        </w:rPr>
        <w:t>Liuzhi</w:t>
      </w:r>
      <w:proofErr w:type="spellEnd"/>
      <w:r w:rsidR="000B02BC" w:rsidRPr="00065C38">
        <w:rPr>
          <w:rFonts w:ascii="Arial" w:eastAsia="宋体" w:hAnsi="Arial" w:cs="Arial"/>
          <w:sz w:val="20"/>
        </w:rPr>
        <w:t xml:space="preserve"> Special District</w:t>
      </w:r>
      <w:r w:rsidRPr="00877838">
        <w:rPr>
          <w:rStyle w:val="320"/>
          <w:rFonts w:eastAsia="宋体"/>
          <w:i w:val="0"/>
          <w:color w:val="auto"/>
          <w:lang w:eastAsia="zh-CN"/>
        </w:rPr>
        <w:t xml:space="preserve">. According to </w:t>
      </w:r>
      <w:r w:rsidR="00FD3343">
        <w:rPr>
          <w:rStyle w:val="320"/>
          <w:rFonts w:eastAsia="宋体"/>
          <w:i w:val="0"/>
          <w:color w:val="auto"/>
          <w:lang w:eastAsia="zh-CN"/>
        </w:rPr>
        <w:t xml:space="preserve">the </w:t>
      </w:r>
      <w:r w:rsidRPr="00877838">
        <w:rPr>
          <w:rStyle w:val="320"/>
          <w:rFonts w:eastAsia="宋体"/>
          <w:i w:val="0"/>
          <w:color w:val="auto"/>
          <w:lang w:eastAsia="zh-CN"/>
        </w:rPr>
        <w:t>Biodiversity Survey Report of the project, all the project area</w:t>
      </w:r>
      <w:r w:rsidR="004F035E">
        <w:rPr>
          <w:rStyle w:val="320"/>
          <w:rFonts w:eastAsia="宋体"/>
          <w:i w:val="0"/>
          <w:color w:val="auto"/>
          <w:lang w:eastAsia="zh-CN"/>
        </w:rPr>
        <w:t>s</w:t>
      </w:r>
      <w:r w:rsidRPr="00877838">
        <w:rPr>
          <w:rStyle w:val="320"/>
          <w:rFonts w:eastAsia="宋体"/>
          <w:i w:val="0"/>
          <w:color w:val="auto"/>
          <w:lang w:eastAsia="zh-CN"/>
        </w:rPr>
        <w:t xml:space="preserve"> were previously barren land</w:t>
      </w:r>
      <w:r w:rsidR="00FD3343">
        <w:rPr>
          <w:rStyle w:val="320"/>
          <w:rFonts w:eastAsia="宋体"/>
          <w:i w:val="0"/>
          <w:color w:val="auto"/>
          <w:lang w:eastAsia="zh-CN"/>
        </w:rPr>
        <w:t>s</w:t>
      </w:r>
      <w:r>
        <w:rPr>
          <w:rStyle w:val="320"/>
          <w:rFonts w:eastAsia="宋体"/>
          <w:i w:val="0"/>
          <w:color w:val="auto"/>
          <w:lang w:eastAsia="zh-CN"/>
        </w:rPr>
        <w:t xml:space="preserve"> without agricultural activitie</w:t>
      </w:r>
      <w:r w:rsidR="00135A6A">
        <w:rPr>
          <w:rStyle w:val="320"/>
          <w:rFonts w:eastAsia="宋体" w:hint="eastAsia"/>
          <w:i w:val="0"/>
          <w:color w:val="auto"/>
          <w:lang w:eastAsia="zh-CN"/>
        </w:rPr>
        <w:t>s</w:t>
      </w:r>
      <w:r w:rsidRPr="00877838">
        <w:rPr>
          <w:rStyle w:val="320"/>
          <w:rFonts w:eastAsia="宋体"/>
          <w:i w:val="0"/>
          <w:color w:val="auto"/>
          <w:lang w:eastAsia="zh-CN"/>
        </w:rPr>
        <w:t>. There is no natural renewal and reforestation before the project, and some sites were covered by sparse shrub. Therefore</w:t>
      </w:r>
      <w:r w:rsidR="004F035E">
        <w:rPr>
          <w:rStyle w:val="320"/>
          <w:rFonts w:eastAsia="宋体"/>
          <w:i w:val="0"/>
          <w:color w:val="auto"/>
          <w:lang w:eastAsia="zh-CN"/>
        </w:rPr>
        <w:t>,</w:t>
      </w:r>
      <w:r w:rsidRPr="00877838">
        <w:rPr>
          <w:rStyle w:val="320"/>
          <w:rFonts w:eastAsia="宋体"/>
          <w:i w:val="0"/>
          <w:color w:val="auto"/>
          <w:lang w:eastAsia="zh-CN"/>
        </w:rPr>
        <w:t xml:space="preserve"> the project does not include activities that convert native ecosystems to generate GHG credits, </w:t>
      </w:r>
      <w:r w:rsidR="00FD3343">
        <w:rPr>
          <w:rStyle w:val="320"/>
          <w:rFonts w:eastAsia="宋体"/>
          <w:i w:val="0"/>
          <w:color w:val="auto"/>
          <w:lang w:eastAsia="zh-CN"/>
        </w:rPr>
        <w:t xml:space="preserve">and </w:t>
      </w:r>
      <w:r w:rsidRPr="00877838">
        <w:rPr>
          <w:rStyle w:val="320"/>
          <w:rFonts w:eastAsia="宋体"/>
          <w:i w:val="0"/>
          <w:color w:val="auto"/>
          <w:lang w:eastAsia="zh-CN"/>
        </w:rPr>
        <w:t>the eligibility criteria of VCS AFOLU projects are fulfilled.</w:t>
      </w:r>
    </w:p>
    <w:p w14:paraId="5AA56AAE" w14:textId="77777777" w:rsidR="00D24097" w:rsidRDefault="00D24097">
      <w:pPr>
        <w:spacing w:after="120" w:line="360" w:lineRule="auto"/>
        <w:jc w:val="both"/>
        <w:rPr>
          <w:rStyle w:val="320"/>
          <w:i w:val="0"/>
          <w:iCs w:val="0"/>
          <w:color w:val="auto"/>
        </w:rPr>
      </w:pPr>
      <w:bookmarkStart w:id="29" w:name="OLE_LINK70"/>
      <w:r w:rsidRPr="006A38A6">
        <w:rPr>
          <w:rStyle w:val="320"/>
          <w:rFonts w:eastAsia="宋体"/>
          <w:i w:val="0"/>
          <w:color w:val="auto"/>
          <w:lang w:eastAsia="zh-CN"/>
        </w:rPr>
        <w:t xml:space="preserve">The ecological forest species planted in the karst area are more commonly Pine, Fir, Cypress, </w:t>
      </w:r>
      <w:proofErr w:type="spellStart"/>
      <w:r w:rsidRPr="006A38A6">
        <w:rPr>
          <w:rStyle w:val="320"/>
          <w:rFonts w:eastAsia="宋体"/>
          <w:i w:val="0"/>
          <w:color w:val="auto"/>
          <w:lang w:eastAsia="zh-CN"/>
        </w:rPr>
        <w:t>Toona</w:t>
      </w:r>
      <w:proofErr w:type="spellEnd"/>
      <w:r w:rsidRPr="006A38A6">
        <w:rPr>
          <w:rStyle w:val="320"/>
          <w:rFonts w:eastAsia="宋体"/>
          <w:i w:val="0"/>
          <w:color w:val="auto"/>
          <w:lang w:eastAsia="zh-CN"/>
        </w:rPr>
        <w:t xml:space="preserve"> </w:t>
      </w:r>
      <w:proofErr w:type="spellStart"/>
      <w:r w:rsidRPr="006A38A6">
        <w:rPr>
          <w:rStyle w:val="320"/>
          <w:rFonts w:eastAsia="宋体"/>
          <w:i w:val="0"/>
          <w:color w:val="auto"/>
          <w:lang w:eastAsia="zh-CN"/>
        </w:rPr>
        <w:t>sinersis</w:t>
      </w:r>
      <w:proofErr w:type="spellEnd"/>
      <w:r w:rsidRPr="006A38A6">
        <w:rPr>
          <w:rStyle w:val="320"/>
          <w:rFonts w:eastAsia="宋体"/>
          <w:i w:val="0"/>
          <w:color w:val="auto"/>
          <w:lang w:eastAsia="zh-CN"/>
        </w:rPr>
        <w:t xml:space="preserve">, </w:t>
      </w:r>
      <w:proofErr w:type="spellStart"/>
      <w:r w:rsidRPr="006A38A6">
        <w:rPr>
          <w:rStyle w:val="320"/>
          <w:rFonts w:eastAsia="宋体"/>
          <w:i w:val="0"/>
          <w:color w:val="auto"/>
          <w:lang w:eastAsia="zh-CN"/>
        </w:rPr>
        <w:t>Populus</w:t>
      </w:r>
      <w:proofErr w:type="spellEnd"/>
      <w:r w:rsidRPr="006A38A6">
        <w:rPr>
          <w:rStyle w:val="320"/>
          <w:rFonts w:eastAsia="宋体"/>
          <w:i w:val="0"/>
          <w:color w:val="auto"/>
          <w:lang w:eastAsia="zh-CN"/>
        </w:rPr>
        <w:t xml:space="preserve"> </w:t>
      </w:r>
      <w:proofErr w:type="spellStart"/>
      <w:r w:rsidRPr="006A38A6">
        <w:rPr>
          <w:rStyle w:val="320"/>
          <w:rFonts w:eastAsia="宋体"/>
          <w:i w:val="0"/>
          <w:color w:val="auto"/>
          <w:lang w:eastAsia="zh-CN"/>
        </w:rPr>
        <w:t>adenopoda</w:t>
      </w:r>
      <w:proofErr w:type="spellEnd"/>
      <w:r w:rsidRPr="006A38A6">
        <w:rPr>
          <w:rStyle w:val="320"/>
          <w:rFonts w:eastAsia="宋体"/>
          <w:i w:val="0"/>
          <w:color w:val="auto"/>
          <w:lang w:eastAsia="zh-CN"/>
        </w:rPr>
        <w:t xml:space="preserve">, </w:t>
      </w:r>
      <w:proofErr w:type="spellStart"/>
      <w:r w:rsidRPr="006A38A6">
        <w:rPr>
          <w:rStyle w:val="320"/>
          <w:rFonts w:eastAsia="宋体"/>
          <w:i w:val="0"/>
          <w:color w:val="auto"/>
          <w:lang w:eastAsia="zh-CN"/>
        </w:rPr>
        <w:t>Dodonaea</w:t>
      </w:r>
      <w:proofErr w:type="spellEnd"/>
      <w:r w:rsidRPr="006A38A6">
        <w:rPr>
          <w:rStyle w:val="320"/>
          <w:rFonts w:eastAsia="宋体"/>
          <w:i w:val="0"/>
          <w:color w:val="auto"/>
          <w:lang w:eastAsia="zh-CN"/>
        </w:rPr>
        <w:t xml:space="preserve"> </w:t>
      </w:r>
      <w:proofErr w:type="spellStart"/>
      <w:r w:rsidRPr="006A38A6">
        <w:rPr>
          <w:rStyle w:val="320"/>
          <w:rFonts w:eastAsia="宋体"/>
          <w:i w:val="0"/>
          <w:color w:val="auto"/>
          <w:lang w:eastAsia="zh-CN"/>
        </w:rPr>
        <w:t>viscosa</w:t>
      </w:r>
      <w:proofErr w:type="spellEnd"/>
      <w:r w:rsidRPr="006A38A6">
        <w:rPr>
          <w:rStyle w:val="320"/>
          <w:rFonts w:eastAsia="宋体"/>
          <w:i w:val="0"/>
          <w:color w:val="auto"/>
          <w:lang w:eastAsia="zh-CN"/>
        </w:rPr>
        <w:t xml:space="preserve"> and so on. Among these species Pine, Fir and Cypress are the main forest species in the karst rocky desertification control in Guizhou because of their strong adaptability. </w:t>
      </w:r>
      <w:r w:rsidR="00877838">
        <w:rPr>
          <w:rStyle w:val="320"/>
          <w:rFonts w:eastAsia="宋体"/>
          <w:i w:val="0"/>
          <w:color w:val="auto"/>
          <w:lang w:eastAsia="zh-CN"/>
        </w:rPr>
        <w:t>Pine</w:t>
      </w:r>
      <w:r w:rsidRPr="006A38A6">
        <w:rPr>
          <w:rStyle w:val="320"/>
          <w:rFonts w:eastAsia="宋体"/>
          <w:i w:val="0"/>
          <w:color w:val="auto"/>
          <w:lang w:eastAsia="zh-CN"/>
        </w:rPr>
        <w:t xml:space="preserve"> and Chinese fir</w:t>
      </w:r>
      <w:r w:rsidR="000B02BC">
        <w:rPr>
          <w:rStyle w:val="320"/>
          <w:rFonts w:eastAsia="宋体" w:hint="eastAsia"/>
          <w:i w:val="0"/>
          <w:color w:val="auto"/>
          <w:lang w:eastAsia="zh-CN"/>
        </w:rPr>
        <w:t>,</w:t>
      </w:r>
      <w:r w:rsidRPr="006A38A6">
        <w:rPr>
          <w:rStyle w:val="320"/>
          <w:rFonts w:eastAsia="宋体"/>
          <w:i w:val="0"/>
          <w:color w:val="auto"/>
          <w:lang w:eastAsia="zh-CN"/>
        </w:rPr>
        <w:t xml:space="preserve"> </w:t>
      </w:r>
      <w:r w:rsidR="000B02BC" w:rsidRPr="006A38A6">
        <w:rPr>
          <w:rStyle w:val="320"/>
          <w:rFonts w:eastAsia="宋体"/>
          <w:i w:val="0"/>
          <w:color w:val="auto"/>
          <w:lang w:eastAsia="zh-CN"/>
        </w:rPr>
        <w:t xml:space="preserve">Cypress </w:t>
      </w:r>
      <w:r w:rsidRPr="006A38A6">
        <w:rPr>
          <w:rStyle w:val="320"/>
          <w:rFonts w:eastAsia="宋体"/>
          <w:i w:val="0"/>
          <w:color w:val="auto"/>
          <w:lang w:eastAsia="zh-CN"/>
        </w:rPr>
        <w:t>are more prominent in rocky desertification areas due to their fast growth, shallow rooting and strong adaptability to soil. Both</w:t>
      </w:r>
      <w:r w:rsidR="00FD3343">
        <w:rPr>
          <w:rStyle w:val="320"/>
          <w:rFonts w:eastAsia="宋体"/>
          <w:i w:val="0"/>
          <w:color w:val="auto"/>
          <w:lang w:eastAsia="zh-CN"/>
        </w:rPr>
        <w:t xml:space="preserve"> of them</w:t>
      </w:r>
      <w:r w:rsidRPr="006A38A6">
        <w:rPr>
          <w:rStyle w:val="320"/>
          <w:rFonts w:eastAsia="宋体"/>
          <w:i w:val="0"/>
          <w:color w:val="auto"/>
          <w:lang w:eastAsia="zh-CN"/>
        </w:rPr>
        <w:t xml:space="preserve"> are suitable for afforestation species in limestone mountainous areas of subtropical monsoon climate zone.</w:t>
      </w:r>
    </w:p>
    <w:bookmarkEnd w:id="29"/>
    <w:p w14:paraId="16FA7220" w14:textId="77777777" w:rsidR="00877838" w:rsidRPr="000F124F" w:rsidRDefault="00877838">
      <w:pPr>
        <w:spacing w:after="120" w:line="360" w:lineRule="auto"/>
        <w:jc w:val="both"/>
        <w:rPr>
          <w:rStyle w:val="320"/>
          <w:rFonts w:eastAsia="宋体"/>
          <w:i w:val="0"/>
          <w:color w:val="auto"/>
          <w:lang w:eastAsia="zh-CN"/>
        </w:rPr>
      </w:pPr>
      <w:r w:rsidRPr="00877838">
        <w:rPr>
          <w:rStyle w:val="320"/>
          <w:rFonts w:eastAsia="宋体"/>
          <w:i w:val="0"/>
          <w:color w:val="auto"/>
          <w:lang w:eastAsia="zh-CN"/>
        </w:rPr>
        <w:t xml:space="preserve">The implementation of the project would generate GHG emission removals and improve local environment through growing trees, </w:t>
      </w:r>
      <w:r w:rsidR="00FD3343" w:rsidRPr="00877838">
        <w:rPr>
          <w:rStyle w:val="320"/>
          <w:rFonts w:eastAsia="宋体"/>
          <w:i w:val="0"/>
          <w:color w:val="auto"/>
          <w:lang w:eastAsia="zh-CN"/>
        </w:rPr>
        <w:t>enhanc</w:t>
      </w:r>
      <w:r w:rsidR="00FD3343">
        <w:rPr>
          <w:rStyle w:val="320"/>
          <w:rFonts w:eastAsia="宋体"/>
          <w:i w:val="0"/>
          <w:color w:val="auto"/>
          <w:lang w:eastAsia="zh-CN"/>
        </w:rPr>
        <w:t>ing</w:t>
      </w:r>
      <w:r w:rsidR="00FD3343" w:rsidRPr="00877838">
        <w:rPr>
          <w:rStyle w:val="320"/>
          <w:rFonts w:eastAsia="宋体"/>
          <w:i w:val="0"/>
          <w:color w:val="auto"/>
          <w:lang w:eastAsia="zh-CN"/>
        </w:rPr>
        <w:t xml:space="preserve"> </w:t>
      </w:r>
      <w:r w:rsidRPr="00877838">
        <w:rPr>
          <w:rStyle w:val="320"/>
          <w:rFonts w:eastAsia="宋体"/>
          <w:i w:val="0"/>
          <w:color w:val="auto"/>
          <w:lang w:eastAsia="zh-CN"/>
        </w:rPr>
        <w:t xml:space="preserve">the capabilities of local communities and residents by providing their relevant technical skills and training, and </w:t>
      </w:r>
      <w:r w:rsidR="00FD3343" w:rsidRPr="00877838">
        <w:rPr>
          <w:rStyle w:val="320"/>
          <w:rFonts w:eastAsia="宋体"/>
          <w:i w:val="0"/>
          <w:color w:val="auto"/>
          <w:lang w:eastAsia="zh-CN"/>
        </w:rPr>
        <w:t>increas</w:t>
      </w:r>
      <w:r w:rsidR="00FD3343">
        <w:rPr>
          <w:rStyle w:val="320"/>
          <w:rFonts w:eastAsia="宋体"/>
          <w:i w:val="0"/>
          <w:color w:val="auto"/>
          <w:lang w:eastAsia="zh-CN"/>
        </w:rPr>
        <w:t>ing</w:t>
      </w:r>
      <w:r w:rsidR="00FD3343" w:rsidRPr="00877838">
        <w:rPr>
          <w:rStyle w:val="320"/>
          <w:rFonts w:eastAsia="宋体"/>
          <w:i w:val="0"/>
          <w:color w:val="auto"/>
          <w:lang w:eastAsia="zh-CN"/>
        </w:rPr>
        <w:t xml:space="preserve"> </w:t>
      </w:r>
      <w:r w:rsidRPr="00877838">
        <w:rPr>
          <w:rStyle w:val="320"/>
          <w:rFonts w:eastAsia="宋体"/>
          <w:i w:val="0"/>
          <w:color w:val="auto"/>
          <w:lang w:eastAsia="zh-CN"/>
        </w:rPr>
        <w:t>local biodiversity as a result of establishing a forest of native trees (</w:t>
      </w:r>
      <w:r w:rsidR="00856BA2">
        <w:rPr>
          <w:rStyle w:val="320"/>
          <w:rFonts w:eastAsia="宋体"/>
          <w:i w:val="0"/>
          <w:color w:val="auto"/>
          <w:lang w:eastAsia="zh-CN"/>
        </w:rPr>
        <w:t xml:space="preserve">China fir, </w:t>
      </w:r>
      <w:r w:rsidR="00487CF1">
        <w:rPr>
          <w:rStyle w:val="320"/>
          <w:rFonts w:eastAsia="宋体"/>
          <w:i w:val="0"/>
          <w:color w:val="auto"/>
          <w:lang w:eastAsia="zh-CN"/>
        </w:rPr>
        <w:t>Cypresses,</w:t>
      </w:r>
      <w:r w:rsidR="00126BB6" w:rsidRPr="00126BB6">
        <w:rPr>
          <w:rStyle w:val="320"/>
          <w:rFonts w:eastAsia="宋体"/>
          <w:i w:val="0"/>
          <w:color w:val="auto"/>
          <w:lang w:eastAsia="zh-CN"/>
        </w:rPr>
        <w:t xml:space="preserve"> Pinus </w:t>
      </w:r>
      <w:proofErr w:type="spellStart"/>
      <w:r w:rsidR="00126BB6" w:rsidRPr="00126BB6">
        <w:rPr>
          <w:rStyle w:val="320"/>
          <w:rFonts w:eastAsia="宋体"/>
          <w:i w:val="0"/>
          <w:color w:val="auto"/>
          <w:lang w:eastAsia="zh-CN"/>
        </w:rPr>
        <w:t>yunnanensis</w:t>
      </w:r>
      <w:proofErr w:type="spellEnd"/>
      <w:r w:rsidR="00126BB6" w:rsidRPr="00126BB6">
        <w:rPr>
          <w:rStyle w:val="320"/>
          <w:rFonts w:eastAsia="宋体"/>
          <w:i w:val="0"/>
          <w:color w:val="auto"/>
          <w:lang w:eastAsia="zh-CN"/>
        </w:rPr>
        <w:t xml:space="preserve"> and Masson pine</w:t>
      </w:r>
      <w:r w:rsidRPr="000F124F">
        <w:rPr>
          <w:rStyle w:val="320"/>
          <w:rFonts w:eastAsia="宋体"/>
          <w:i w:val="0"/>
          <w:color w:val="auto"/>
          <w:lang w:eastAsia="zh-CN"/>
        </w:rPr>
        <w:t>).</w:t>
      </w:r>
    </w:p>
    <w:p w14:paraId="20F8F218" w14:textId="77777777" w:rsidR="002D5174" w:rsidRDefault="002D5174">
      <w:pPr>
        <w:spacing w:after="120" w:line="360" w:lineRule="auto"/>
        <w:jc w:val="both"/>
        <w:rPr>
          <w:rFonts w:ascii="Arial" w:eastAsia="宋体" w:hAnsi="Arial" w:cs="Arial"/>
          <w:sz w:val="20"/>
          <w:lang w:eastAsia="zh-CN"/>
        </w:rPr>
      </w:pPr>
      <w:r w:rsidRPr="000F124F">
        <w:rPr>
          <w:rFonts w:ascii="Arial" w:eastAsia="宋体" w:hAnsi="Arial" w:cs="Arial"/>
          <w:sz w:val="20"/>
          <w:lang w:eastAsia="zh-CN"/>
        </w:rPr>
        <w:t xml:space="preserve">The project is estimated to generate GHG emission removals of </w:t>
      </w:r>
      <w:r w:rsidR="00BF2C56">
        <w:rPr>
          <w:rFonts w:ascii="Arial" w:eastAsia="宋体" w:hAnsi="Arial" w:cs="Arial" w:hint="eastAsia"/>
          <w:sz w:val="20"/>
          <w:lang w:eastAsia="zh-CN"/>
        </w:rPr>
        <w:t>10,091,694</w:t>
      </w:r>
      <w:r w:rsidRPr="007560BE">
        <w:rPr>
          <w:rFonts w:ascii="Arial" w:eastAsia="宋体" w:hAnsi="Arial" w:cs="Arial"/>
          <w:sz w:val="20"/>
          <w:lang w:eastAsia="zh-CN"/>
        </w:rPr>
        <w:t>tCO</w:t>
      </w:r>
      <w:r w:rsidRPr="007560BE">
        <w:rPr>
          <w:rFonts w:ascii="Arial" w:eastAsia="宋体" w:hAnsi="Arial" w:cs="Arial"/>
          <w:sz w:val="20"/>
          <w:vertAlign w:val="subscript"/>
          <w:lang w:eastAsia="zh-CN"/>
        </w:rPr>
        <w:t>2</w:t>
      </w:r>
      <w:r w:rsidRPr="007560BE">
        <w:rPr>
          <w:rFonts w:ascii="Arial" w:eastAsia="宋体" w:hAnsi="Arial" w:cs="Arial"/>
          <w:sz w:val="20"/>
          <w:lang w:eastAsia="zh-CN"/>
        </w:rPr>
        <w:t>e in 30 years, with an average annual GHG emission removal of</w:t>
      </w:r>
      <w:r w:rsidR="000B02BC">
        <w:rPr>
          <w:rFonts w:ascii="Arial" w:eastAsia="宋体" w:hAnsi="Arial" w:cs="Arial" w:hint="eastAsia"/>
          <w:sz w:val="20"/>
          <w:lang w:eastAsia="zh-CN"/>
        </w:rPr>
        <w:t xml:space="preserve"> </w:t>
      </w:r>
      <w:r w:rsidR="00CE1312">
        <w:rPr>
          <w:rFonts w:ascii="Arial" w:eastAsia="宋体" w:hAnsi="Arial" w:cs="Arial" w:hint="eastAsia"/>
          <w:sz w:val="20"/>
          <w:lang w:eastAsia="zh-CN"/>
        </w:rPr>
        <w:t>336,390</w:t>
      </w:r>
      <w:r w:rsidRPr="007560BE">
        <w:rPr>
          <w:rFonts w:ascii="Arial" w:eastAsia="宋体" w:hAnsi="Arial" w:cs="Arial"/>
          <w:sz w:val="20"/>
          <w:lang w:eastAsia="zh-CN"/>
        </w:rPr>
        <w:t>tCO</w:t>
      </w:r>
      <w:r w:rsidRPr="007560BE">
        <w:rPr>
          <w:rFonts w:ascii="Arial" w:eastAsia="宋体" w:hAnsi="Arial" w:cs="Arial"/>
          <w:sz w:val="20"/>
          <w:vertAlign w:val="subscript"/>
          <w:lang w:eastAsia="zh-CN"/>
        </w:rPr>
        <w:t>2</w:t>
      </w:r>
      <w:r w:rsidRPr="007560BE">
        <w:rPr>
          <w:rFonts w:ascii="Arial" w:eastAsia="宋体" w:hAnsi="Arial" w:cs="Arial"/>
          <w:sz w:val="20"/>
          <w:lang w:eastAsia="zh-CN"/>
        </w:rPr>
        <w:t>e.</w:t>
      </w:r>
    </w:p>
    <w:tbl>
      <w:tblPr>
        <w:tblStyle w:val="af6"/>
        <w:tblW w:w="9576" w:type="dxa"/>
        <w:tblLayout w:type="fixed"/>
        <w:tblLook w:val="04A0" w:firstRow="1" w:lastRow="0" w:firstColumn="1" w:lastColumn="0" w:noHBand="0" w:noVBand="1"/>
      </w:tblPr>
      <w:tblGrid>
        <w:gridCol w:w="1915"/>
        <w:gridCol w:w="1915"/>
        <w:gridCol w:w="1915"/>
        <w:gridCol w:w="1915"/>
        <w:gridCol w:w="1916"/>
      </w:tblGrid>
      <w:tr w:rsidR="00047139" w14:paraId="44A9210D" w14:textId="77777777">
        <w:tc>
          <w:tcPr>
            <w:tcW w:w="1915" w:type="dxa"/>
            <w:vMerge w:val="restart"/>
            <w:shd w:val="clear" w:color="auto" w:fill="74AE5E" w:themeFill="background1" w:themeFillShade="BF"/>
            <w:vAlign w:val="center"/>
          </w:tcPr>
          <w:p w14:paraId="096C4C9A" w14:textId="77777777" w:rsidR="00047139" w:rsidRDefault="00FB6797">
            <w:pPr>
              <w:pStyle w:val="Default"/>
              <w:jc w:val="center"/>
              <w:rPr>
                <w:rFonts w:ascii="Arial" w:eastAsia="宋体" w:hAnsi="Arial" w:cs="Arial"/>
                <w:color w:val="auto"/>
                <w:sz w:val="20"/>
                <w:szCs w:val="22"/>
              </w:rPr>
            </w:pPr>
            <w:r>
              <w:rPr>
                <w:rFonts w:ascii="Arial" w:eastAsia="宋体" w:hAnsi="Arial" w:cs="Arial"/>
                <w:color w:val="auto"/>
                <w:sz w:val="20"/>
                <w:szCs w:val="22"/>
              </w:rPr>
              <w:t>Activity description</w:t>
            </w:r>
          </w:p>
          <w:p w14:paraId="1AC3672C" w14:textId="77777777" w:rsidR="00047139" w:rsidRDefault="00047139">
            <w:pPr>
              <w:spacing w:after="120" w:line="360" w:lineRule="auto"/>
              <w:jc w:val="center"/>
              <w:rPr>
                <w:rFonts w:ascii="Arial" w:eastAsia="宋体" w:hAnsi="Arial" w:cs="Arial"/>
                <w:sz w:val="20"/>
                <w:lang w:eastAsia="zh-CN"/>
              </w:rPr>
            </w:pPr>
          </w:p>
        </w:tc>
        <w:tc>
          <w:tcPr>
            <w:tcW w:w="5745" w:type="dxa"/>
            <w:gridSpan w:val="3"/>
            <w:tcBorders>
              <w:bottom w:val="single" w:sz="4" w:space="0" w:color="auto"/>
            </w:tcBorders>
            <w:shd w:val="clear" w:color="auto" w:fill="74AE5E" w:themeFill="background1" w:themeFillShade="BF"/>
            <w:vAlign w:val="center"/>
          </w:tcPr>
          <w:p w14:paraId="5559B170" w14:textId="77777777" w:rsidR="00047139" w:rsidRDefault="00FB6797">
            <w:pPr>
              <w:pStyle w:val="Default"/>
              <w:jc w:val="center"/>
              <w:rPr>
                <w:rFonts w:ascii="Arial" w:eastAsia="宋体" w:hAnsi="Arial" w:cs="Arial"/>
                <w:color w:val="auto"/>
                <w:sz w:val="20"/>
                <w:szCs w:val="22"/>
              </w:rPr>
            </w:pPr>
            <w:r>
              <w:rPr>
                <w:rFonts w:ascii="Arial" w:eastAsia="宋体" w:hAnsi="Arial" w:cs="Arial"/>
                <w:color w:val="auto"/>
                <w:sz w:val="20"/>
                <w:szCs w:val="22"/>
              </w:rPr>
              <w:t>Expected climate, community, and/or biodiversity</w:t>
            </w:r>
          </w:p>
          <w:p w14:paraId="6CF90734" w14:textId="77777777" w:rsidR="00047139" w:rsidRDefault="00047139">
            <w:pPr>
              <w:spacing w:after="120" w:line="360" w:lineRule="auto"/>
              <w:jc w:val="center"/>
              <w:rPr>
                <w:rFonts w:ascii="Arial" w:eastAsia="宋体" w:hAnsi="Arial" w:cs="Arial"/>
                <w:sz w:val="20"/>
                <w:lang w:eastAsia="zh-CN"/>
              </w:rPr>
            </w:pPr>
          </w:p>
        </w:tc>
        <w:tc>
          <w:tcPr>
            <w:tcW w:w="1916" w:type="dxa"/>
            <w:vMerge w:val="restart"/>
            <w:shd w:val="clear" w:color="auto" w:fill="74AE5E" w:themeFill="background1" w:themeFillShade="BF"/>
            <w:vAlign w:val="center"/>
          </w:tcPr>
          <w:p w14:paraId="289636D9" w14:textId="77777777" w:rsidR="00047139" w:rsidRDefault="00FB6797">
            <w:pPr>
              <w:pStyle w:val="Default"/>
              <w:jc w:val="center"/>
              <w:rPr>
                <w:rStyle w:val="320"/>
                <w:rFonts w:eastAsia="宋体"/>
                <w:i w:val="0"/>
                <w:color w:val="auto"/>
                <w:szCs w:val="22"/>
              </w:rPr>
            </w:pPr>
            <w:r>
              <w:rPr>
                <w:rStyle w:val="320"/>
                <w:rFonts w:eastAsia="宋体"/>
                <w:i w:val="0"/>
                <w:color w:val="auto"/>
                <w:szCs w:val="22"/>
              </w:rPr>
              <w:t>Relevance to project’s objectives</w:t>
            </w:r>
          </w:p>
          <w:p w14:paraId="25C2FE79" w14:textId="77777777" w:rsidR="00047139" w:rsidRDefault="00047139">
            <w:pPr>
              <w:spacing w:after="120" w:line="360" w:lineRule="auto"/>
              <w:jc w:val="center"/>
              <w:rPr>
                <w:rStyle w:val="320"/>
                <w:i w:val="0"/>
                <w:color w:val="auto"/>
              </w:rPr>
            </w:pPr>
          </w:p>
        </w:tc>
      </w:tr>
      <w:tr w:rsidR="00047139" w14:paraId="16648989" w14:textId="77777777">
        <w:tc>
          <w:tcPr>
            <w:tcW w:w="1915" w:type="dxa"/>
            <w:vMerge/>
            <w:vAlign w:val="center"/>
          </w:tcPr>
          <w:p w14:paraId="2765D94C" w14:textId="77777777" w:rsidR="00047139" w:rsidRDefault="00047139">
            <w:pPr>
              <w:spacing w:after="120" w:line="360" w:lineRule="auto"/>
              <w:jc w:val="center"/>
              <w:rPr>
                <w:rFonts w:ascii="Arial" w:eastAsia="宋体" w:hAnsi="Arial" w:cs="Arial"/>
                <w:sz w:val="20"/>
                <w:lang w:eastAsia="zh-CN"/>
              </w:rPr>
            </w:pPr>
          </w:p>
        </w:tc>
        <w:tc>
          <w:tcPr>
            <w:tcW w:w="1915" w:type="dxa"/>
            <w:shd w:val="clear" w:color="auto" w:fill="74AE5E" w:themeFill="background1" w:themeFillShade="BF"/>
            <w:vAlign w:val="center"/>
          </w:tcPr>
          <w:p w14:paraId="094E0FD4" w14:textId="77777777" w:rsidR="00047139" w:rsidRDefault="00FB6797">
            <w:pPr>
              <w:pStyle w:val="Default"/>
              <w:jc w:val="center"/>
              <w:rPr>
                <w:rStyle w:val="320"/>
                <w:rFonts w:eastAsia="宋体"/>
                <w:i w:val="0"/>
                <w:color w:val="auto"/>
                <w:szCs w:val="22"/>
              </w:rPr>
            </w:pPr>
            <w:r>
              <w:rPr>
                <w:rStyle w:val="320"/>
                <w:rFonts w:eastAsia="宋体"/>
                <w:i w:val="0"/>
                <w:color w:val="auto"/>
                <w:szCs w:val="22"/>
              </w:rPr>
              <w:t>Outputs</w:t>
            </w:r>
          </w:p>
          <w:p w14:paraId="12C1FBFB" w14:textId="77777777" w:rsidR="00047139" w:rsidRDefault="00FB6797" w:rsidP="00FD3343">
            <w:pPr>
              <w:spacing w:after="120" w:line="360" w:lineRule="auto"/>
              <w:jc w:val="center"/>
              <w:rPr>
                <w:rStyle w:val="320"/>
                <w:i w:val="0"/>
                <w:color w:val="auto"/>
              </w:rPr>
            </w:pPr>
            <w:r>
              <w:rPr>
                <w:rStyle w:val="320"/>
                <w:rFonts w:eastAsia="宋体"/>
                <w:i w:val="0"/>
                <w:color w:val="auto"/>
                <w:lang w:eastAsia="zh-CN"/>
              </w:rPr>
              <w:t>(</w:t>
            </w:r>
            <w:r w:rsidR="00FD3343">
              <w:rPr>
                <w:rStyle w:val="320"/>
                <w:rFonts w:eastAsia="宋体"/>
                <w:i w:val="0"/>
                <w:color w:val="auto"/>
                <w:lang w:eastAsia="zh-CN"/>
              </w:rPr>
              <w:t>short-</w:t>
            </w:r>
            <w:r>
              <w:rPr>
                <w:rStyle w:val="320"/>
                <w:rFonts w:eastAsia="宋体"/>
                <w:i w:val="0"/>
                <w:color w:val="auto"/>
                <w:lang w:eastAsia="zh-CN"/>
              </w:rPr>
              <w:t>term)</w:t>
            </w:r>
          </w:p>
        </w:tc>
        <w:tc>
          <w:tcPr>
            <w:tcW w:w="1915" w:type="dxa"/>
            <w:shd w:val="clear" w:color="auto" w:fill="74AE5E" w:themeFill="background1" w:themeFillShade="BF"/>
            <w:vAlign w:val="center"/>
          </w:tcPr>
          <w:p w14:paraId="36EC75FF" w14:textId="77777777" w:rsidR="00047139" w:rsidRDefault="00FB6797">
            <w:pPr>
              <w:pStyle w:val="Default"/>
              <w:jc w:val="center"/>
              <w:rPr>
                <w:rStyle w:val="320"/>
                <w:rFonts w:eastAsia="宋体"/>
                <w:i w:val="0"/>
                <w:color w:val="auto"/>
                <w:szCs w:val="22"/>
              </w:rPr>
            </w:pPr>
            <w:r>
              <w:rPr>
                <w:rStyle w:val="320"/>
                <w:rFonts w:eastAsia="宋体"/>
                <w:i w:val="0"/>
                <w:color w:val="auto"/>
                <w:szCs w:val="22"/>
              </w:rPr>
              <w:t>Outcomes</w:t>
            </w:r>
          </w:p>
          <w:p w14:paraId="287778C0" w14:textId="77777777" w:rsidR="00047139" w:rsidRDefault="00FB6797" w:rsidP="00FD3343">
            <w:pPr>
              <w:spacing w:after="120" w:line="360" w:lineRule="auto"/>
              <w:jc w:val="center"/>
              <w:rPr>
                <w:rStyle w:val="320"/>
                <w:i w:val="0"/>
                <w:color w:val="auto"/>
              </w:rPr>
            </w:pPr>
            <w:r>
              <w:rPr>
                <w:rStyle w:val="320"/>
                <w:rFonts w:eastAsia="宋体"/>
                <w:i w:val="0"/>
                <w:color w:val="auto"/>
                <w:lang w:eastAsia="zh-CN"/>
              </w:rPr>
              <w:t>(</w:t>
            </w:r>
            <w:r w:rsidR="00FD3343">
              <w:rPr>
                <w:rStyle w:val="320"/>
                <w:rFonts w:eastAsia="宋体"/>
                <w:i w:val="0"/>
                <w:color w:val="auto"/>
                <w:lang w:eastAsia="zh-CN"/>
              </w:rPr>
              <w:t>medium-</w:t>
            </w:r>
            <w:r>
              <w:rPr>
                <w:rStyle w:val="320"/>
                <w:rFonts w:eastAsia="宋体"/>
                <w:i w:val="0"/>
                <w:color w:val="auto"/>
                <w:lang w:eastAsia="zh-CN"/>
              </w:rPr>
              <w:t>term)</w:t>
            </w:r>
          </w:p>
        </w:tc>
        <w:tc>
          <w:tcPr>
            <w:tcW w:w="1915" w:type="dxa"/>
            <w:shd w:val="clear" w:color="auto" w:fill="74AE5E" w:themeFill="background1" w:themeFillShade="BF"/>
            <w:vAlign w:val="center"/>
          </w:tcPr>
          <w:p w14:paraId="0A6031AC" w14:textId="77777777" w:rsidR="00047139" w:rsidRDefault="00FB6797">
            <w:pPr>
              <w:pStyle w:val="Default"/>
              <w:jc w:val="center"/>
              <w:rPr>
                <w:rStyle w:val="320"/>
                <w:rFonts w:eastAsia="宋体"/>
                <w:i w:val="0"/>
                <w:color w:val="auto"/>
                <w:szCs w:val="22"/>
              </w:rPr>
            </w:pPr>
            <w:r>
              <w:rPr>
                <w:rStyle w:val="320"/>
                <w:rFonts w:eastAsia="宋体"/>
                <w:i w:val="0"/>
                <w:color w:val="auto"/>
                <w:szCs w:val="22"/>
              </w:rPr>
              <w:t>Impacts</w:t>
            </w:r>
          </w:p>
          <w:p w14:paraId="275E57BF" w14:textId="77777777" w:rsidR="00047139" w:rsidRDefault="00FB6797" w:rsidP="00FD3343">
            <w:pPr>
              <w:spacing w:after="120" w:line="360" w:lineRule="auto"/>
              <w:jc w:val="center"/>
              <w:rPr>
                <w:rStyle w:val="320"/>
                <w:i w:val="0"/>
                <w:color w:val="auto"/>
              </w:rPr>
            </w:pPr>
            <w:r>
              <w:rPr>
                <w:rStyle w:val="320"/>
                <w:rFonts w:eastAsia="宋体"/>
                <w:i w:val="0"/>
                <w:color w:val="auto"/>
                <w:lang w:eastAsia="zh-CN"/>
              </w:rPr>
              <w:t>(</w:t>
            </w:r>
            <w:r w:rsidR="00FD3343">
              <w:rPr>
                <w:rStyle w:val="320"/>
                <w:rFonts w:eastAsia="宋体"/>
                <w:i w:val="0"/>
                <w:color w:val="auto"/>
                <w:lang w:eastAsia="zh-CN"/>
              </w:rPr>
              <w:t>long-</w:t>
            </w:r>
            <w:r>
              <w:rPr>
                <w:rStyle w:val="320"/>
                <w:rFonts w:eastAsia="宋体"/>
                <w:i w:val="0"/>
                <w:color w:val="auto"/>
                <w:lang w:eastAsia="zh-CN"/>
              </w:rPr>
              <w:t>term)</w:t>
            </w:r>
          </w:p>
        </w:tc>
        <w:tc>
          <w:tcPr>
            <w:tcW w:w="1916" w:type="dxa"/>
            <w:vMerge/>
            <w:vAlign w:val="center"/>
          </w:tcPr>
          <w:p w14:paraId="69590011" w14:textId="77777777" w:rsidR="00047139" w:rsidRDefault="00047139">
            <w:pPr>
              <w:spacing w:after="120" w:line="360" w:lineRule="auto"/>
              <w:jc w:val="center"/>
              <w:rPr>
                <w:rFonts w:ascii="Arial" w:eastAsia="宋体" w:hAnsi="Arial" w:cs="Arial"/>
                <w:sz w:val="20"/>
                <w:lang w:eastAsia="zh-CN"/>
              </w:rPr>
            </w:pPr>
          </w:p>
        </w:tc>
      </w:tr>
      <w:tr w:rsidR="00047139" w14:paraId="030407DA" w14:textId="77777777">
        <w:tc>
          <w:tcPr>
            <w:tcW w:w="1915" w:type="dxa"/>
          </w:tcPr>
          <w:p w14:paraId="29FCFBD4" w14:textId="77777777" w:rsidR="00047139" w:rsidRDefault="00FB6797">
            <w:pPr>
              <w:pStyle w:val="Default"/>
              <w:jc w:val="both"/>
              <w:rPr>
                <w:rFonts w:ascii="Arial" w:eastAsia="宋体" w:hAnsi="Arial" w:cs="Arial"/>
                <w:color w:val="auto"/>
                <w:sz w:val="20"/>
                <w:szCs w:val="22"/>
              </w:rPr>
            </w:pPr>
            <w:r>
              <w:rPr>
                <w:rFonts w:ascii="Arial" w:eastAsia="宋体" w:hAnsi="Arial" w:cs="Arial"/>
                <w:color w:val="auto"/>
                <w:sz w:val="20"/>
                <w:szCs w:val="22"/>
              </w:rPr>
              <w:t xml:space="preserve">Plant native species of trees, including preparing land for planting </w:t>
            </w:r>
          </w:p>
        </w:tc>
        <w:tc>
          <w:tcPr>
            <w:tcW w:w="1915" w:type="dxa"/>
          </w:tcPr>
          <w:p w14:paraId="6955AA30" w14:textId="77777777" w:rsidR="00047139" w:rsidRDefault="00FB6797" w:rsidP="00FD3343">
            <w:pPr>
              <w:pStyle w:val="Default"/>
              <w:jc w:val="both"/>
              <w:rPr>
                <w:rFonts w:ascii="Arial" w:eastAsia="宋体" w:hAnsi="Arial" w:cs="Arial"/>
                <w:color w:val="auto"/>
                <w:sz w:val="20"/>
                <w:szCs w:val="22"/>
              </w:rPr>
            </w:pPr>
            <w:r>
              <w:rPr>
                <w:rFonts w:ascii="Arial" w:eastAsia="宋体" w:hAnsi="Arial" w:cs="Arial"/>
                <w:color w:val="auto"/>
                <w:sz w:val="20"/>
                <w:szCs w:val="22"/>
              </w:rPr>
              <w:t xml:space="preserve">Establish a forest, </w:t>
            </w:r>
            <w:r w:rsidR="00FD3343">
              <w:rPr>
                <w:rFonts w:ascii="Arial" w:eastAsia="宋体" w:hAnsi="Arial" w:cs="Arial"/>
                <w:color w:val="auto"/>
                <w:sz w:val="20"/>
                <w:szCs w:val="22"/>
              </w:rPr>
              <w:t xml:space="preserve">creating </w:t>
            </w:r>
            <w:r>
              <w:rPr>
                <w:rFonts w:ascii="Arial" w:eastAsia="宋体" w:hAnsi="Arial" w:cs="Arial"/>
                <w:color w:val="auto"/>
                <w:sz w:val="20"/>
                <w:szCs w:val="22"/>
              </w:rPr>
              <w:t xml:space="preserve">job opportunities </w:t>
            </w:r>
          </w:p>
        </w:tc>
        <w:tc>
          <w:tcPr>
            <w:tcW w:w="1915" w:type="dxa"/>
          </w:tcPr>
          <w:p w14:paraId="166ED9CB" w14:textId="77777777" w:rsidR="00047139" w:rsidRDefault="00FB6797">
            <w:pPr>
              <w:pStyle w:val="Default"/>
              <w:jc w:val="both"/>
              <w:rPr>
                <w:rFonts w:ascii="Arial" w:eastAsia="宋体" w:hAnsi="Arial" w:cs="Arial"/>
                <w:color w:val="auto"/>
                <w:sz w:val="20"/>
                <w:szCs w:val="22"/>
              </w:rPr>
            </w:pPr>
            <w:r>
              <w:rPr>
                <w:rFonts w:ascii="Arial" w:eastAsia="宋体" w:hAnsi="Arial" w:cs="Arial"/>
                <w:color w:val="auto"/>
                <w:sz w:val="20"/>
                <w:szCs w:val="22"/>
              </w:rPr>
              <w:t xml:space="preserve">Improve the local environment </w:t>
            </w:r>
          </w:p>
        </w:tc>
        <w:tc>
          <w:tcPr>
            <w:tcW w:w="1915" w:type="dxa"/>
          </w:tcPr>
          <w:p w14:paraId="35A5F8DE" w14:textId="77777777" w:rsidR="00047139" w:rsidRDefault="00FB6797">
            <w:pPr>
              <w:pStyle w:val="Default"/>
              <w:jc w:val="both"/>
              <w:rPr>
                <w:rFonts w:ascii="Arial" w:eastAsia="宋体" w:hAnsi="Arial" w:cs="Arial"/>
                <w:color w:val="auto"/>
                <w:sz w:val="20"/>
                <w:szCs w:val="22"/>
              </w:rPr>
            </w:pPr>
            <w:r>
              <w:rPr>
                <w:rFonts w:ascii="Arial" w:eastAsia="宋体" w:hAnsi="Arial" w:cs="Arial"/>
                <w:color w:val="auto"/>
                <w:sz w:val="20"/>
                <w:szCs w:val="22"/>
              </w:rPr>
              <w:t xml:space="preserve">Generate GHG emission removals </w:t>
            </w:r>
          </w:p>
        </w:tc>
        <w:tc>
          <w:tcPr>
            <w:tcW w:w="1916" w:type="dxa"/>
          </w:tcPr>
          <w:p w14:paraId="3B49385C" w14:textId="77777777" w:rsidR="00047139" w:rsidRDefault="00FB6797">
            <w:pPr>
              <w:pStyle w:val="Default"/>
              <w:jc w:val="both"/>
              <w:rPr>
                <w:rFonts w:ascii="Arial" w:eastAsia="宋体" w:hAnsi="Arial" w:cs="Arial"/>
                <w:color w:val="auto"/>
                <w:sz w:val="20"/>
                <w:szCs w:val="22"/>
              </w:rPr>
            </w:pPr>
            <w:r>
              <w:rPr>
                <w:rFonts w:ascii="Arial" w:eastAsia="宋体" w:hAnsi="Arial" w:cs="Arial"/>
                <w:color w:val="auto"/>
                <w:sz w:val="20"/>
                <w:szCs w:val="22"/>
              </w:rPr>
              <w:t xml:space="preserve">Climate </w:t>
            </w:r>
          </w:p>
        </w:tc>
      </w:tr>
      <w:tr w:rsidR="00047139" w14:paraId="5B4E49FC" w14:textId="77777777">
        <w:tc>
          <w:tcPr>
            <w:tcW w:w="1915" w:type="dxa"/>
          </w:tcPr>
          <w:p w14:paraId="4CADF549" w14:textId="77777777" w:rsidR="00047139" w:rsidRDefault="00FB6797">
            <w:pPr>
              <w:pStyle w:val="Default"/>
              <w:jc w:val="both"/>
              <w:rPr>
                <w:rFonts w:ascii="Arial" w:eastAsia="宋体" w:hAnsi="Arial" w:cs="Arial"/>
                <w:color w:val="auto"/>
                <w:sz w:val="20"/>
                <w:szCs w:val="22"/>
              </w:rPr>
            </w:pPr>
            <w:r>
              <w:rPr>
                <w:rFonts w:ascii="Arial" w:eastAsia="宋体" w:hAnsi="Arial" w:cs="Arial"/>
                <w:color w:val="auto"/>
                <w:sz w:val="20"/>
                <w:szCs w:val="22"/>
              </w:rPr>
              <w:t xml:space="preserve">Offer permanent and temporary job opportunities related to forest planting and management </w:t>
            </w:r>
          </w:p>
        </w:tc>
        <w:tc>
          <w:tcPr>
            <w:tcW w:w="1915" w:type="dxa"/>
          </w:tcPr>
          <w:p w14:paraId="48A7C91D" w14:textId="77777777" w:rsidR="00047139" w:rsidRDefault="00FB6797">
            <w:pPr>
              <w:pStyle w:val="Default"/>
              <w:jc w:val="both"/>
              <w:rPr>
                <w:rFonts w:ascii="Arial" w:eastAsia="宋体" w:hAnsi="Arial" w:cs="Arial"/>
                <w:color w:val="auto"/>
                <w:sz w:val="20"/>
                <w:szCs w:val="22"/>
              </w:rPr>
            </w:pPr>
            <w:r>
              <w:rPr>
                <w:rFonts w:ascii="Arial" w:eastAsia="宋体" w:hAnsi="Arial" w:cs="Arial"/>
                <w:color w:val="auto"/>
                <w:sz w:val="20"/>
                <w:szCs w:val="22"/>
              </w:rPr>
              <w:t xml:space="preserve">Increase household incomes of local residents </w:t>
            </w:r>
          </w:p>
        </w:tc>
        <w:tc>
          <w:tcPr>
            <w:tcW w:w="1915" w:type="dxa"/>
          </w:tcPr>
          <w:p w14:paraId="67DB34F9" w14:textId="77777777" w:rsidR="00047139" w:rsidRDefault="00FB6797">
            <w:pPr>
              <w:pStyle w:val="Default"/>
              <w:jc w:val="both"/>
              <w:rPr>
                <w:rFonts w:ascii="Arial" w:eastAsia="宋体" w:hAnsi="Arial" w:cs="Arial"/>
                <w:color w:val="auto"/>
                <w:sz w:val="20"/>
                <w:szCs w:val="22"/>
              </w:rPr>
            </w:pPr>
            <w:r>
              <w:rPr>
                <w:rFonts w:ascii="Arial" w:eastAsia="宋体" w:hAnsi="Arial" w:cs="Arial"/>
                <w:color w:val="auto"/>
                <w:sz w:val="20"/>
                <w:szCs w:val="22"/>
              </w:rPr>
              <w:t>Improve living level of local villages</w:t>
            </w:r>
            <w:r w:rsidR="00152CE2">
              <w:rPr>
                <w:rFonts w:ascii="Arial" w:eastAsia="宋体" w:hAnsi="Arial" w:cs="Arial" w:hint="eastAsia"/>
                <w:color w:val="auto"/>
                <w:sz w:val="20"/>
                <w:szCs w:val="22"/>
              </w:rPr>
              <w:t xml:space="preserve"> </w:t>
            </w:r>
          </w:p>
        </w:tc>
        <w:tc>
          <w:tcPr>
            <w:tcW w:w="1915" w:type="dxa"/>
          </w:tcPr>
          <w:p w14:paraId="5F8C33AF" w14:textId="77777777" w:rsidR="00047139" w:rsidRDefault="00FB6797">
            <w:pPr>
              <w:pStyle w:val="Default"/>
              <w:jc w:val="both"/>
              <w:rPr>
                <w:rFonts w:ascii="Arial" w:eastAsia="宋体" w:hAnsi="Arial" w:cs="Arial"/>
                <w:color w:val="auto"/>
                <w:sz w:val="20"/>
                <w:szCs w:val="22"/>
              </w:rPr>
            </w:pPr>
            <w:r>
              <w:rPr>
                <w:rFonts w:ascii="Arial" w:eastAsia="宋体" w:hAnsi="Arial" w:cs="Arial"/>
                <w:color w:val="auto"/>
                <w:sz w:val="20"/>
                <w:szCs w:val="22"/>
              </w:rPr>
              <w:t xml:space="preserve">Improve </w:t>
            </w:r>
            <w:r w:rsidR="00FD3343">
              <w:rPr>
                <w:rFonts w:ascii="Arial" w:eastAsia="宋体" w:hAnsi="Arial" w:cs="Arial"/>
                <w:color w:val="auto"/>
                <w:sz w:val="20"/>
                <w:szCs w:val="22"/>
              </w:rPr>
              <w:t xml:space="preserve">the </w:t>
            </w:r>
            <w:r>
              <w:rPr>
                <w:rFonts w:ascii="Arial" w:eastAsia="宋体" w:hAnsi="Arial" w:cs="Arial"/>
                <w:color w:val="auto"/>
                <w:sz w:val="20"/>
                <w:szCs w:val="22"/>
              </w:rPr>
              <w:t xml:space="preserve">well-being of local residents </w:t>
            </w:r>
          </w:p>
        </w:tc>
        <w:tc>
          <w:tcPr>
            <w:tcW w:w="1916" w:type="dxa"/>
          </w:tcPr>
          <w:p w14:paraId="20A7AAC0" w14:textId="77777777" w:rsidR="00047139" w:rsidRDefault="00FB6797">
            <w:pPr>
              <w:pStyle w:val="Default"/>
              <w:jc w:val="both"/>
              <w:rPr>
                <w:rFonts w:ascii="Arial" w:eastAsia="宋体" w:hAnsi="Arial" w:cs="Arial"/>
                <w:color w:val="auto"/>
                <w:sz w:val="20"/>
                <w:szCs w:val="22"/>
              </w:rPr>
            </w:pPr>
            <w:r>
              <w:rPr>
                <w:rFonts w:ascii="Arial" w:eastAsia="宋体" w:hAnsi="Arial" w:cs="Arial"/>
                <w:color w:val="auto"/>
                <w:sz w:val="20"/>
                <w:szCs w:val="22"/>
              </w:rPr>
              <w:t xml:space="preserve">Community </w:t>
            </w:r>
          </w:p>
        </w:tc>
      </w:tr>
      <w:tr w:rsidR="00047139" w14:paraId="48F6393A" w14:textId="77777777">
        <w:tc>
          <w:tcPr>
            <w:tcW w:w="1915" w:type="dxa"/>
          </w:tcPr>
          <w:p w14:paraId="65793843" w14:textId="77777777" w:rsidR="00047139" w:rsidRDefault="00FB6797">
            <w:pPr>
              <w:pStyle w:val="Default"/>
              <w:jc w:val="both"/>
              <w:rPr>
                <w:rFonts w:ascii="Arial" w:eastAsia="宋体" w:hAnsi="Arial" w:cs="Arial"/>
                <w:color w:val="auto"/>
                <w:sz w:val="20"/>
                <w:szCs w:val="22"/>
              </w:rPr>
            </w:pPr>
            <w:r>
              <w:rPr>
                <w:rFonts w:ascii="Arial" w:eastAsia="宋体" w:hAnsi="Arial" w:cs="Arial"/>
                <w:color w:val="auto"/>
                <w:sz w:val="20"/>
                <w:szCs w:val="22"/>
              </w:rPr>
              <w:t xml:space="preserve">Provide technical skills and training of forest planting and management </w:t>
            </w:r>
          </w:p>
        </w:tc>
        <w:tc>
          <w:tcPr>
            <w:tcW w:w="1915" w:type="dxa"/>
          </w:tcPr>
          <w:p w14:paraId="76705BDF" w14:textId="77777777" w:rsidR="00047139" w:rsidRDefault="00FB6797">
            <w:pPr>
              <w:pStyle w:val="Default"/>
              <w:jc w:val="both"/>
              <w:rPr>
                <w:rFonts w:ascii="Arial" w:eastAsia="宋体" w:hAnsi="Arial" w:cs="Arial"/>
                <w:color w:val="auto"/>
                <w:sz w:val="20"/>
                <w:szCs w:val="22"/>
              </w:rPr>
            </w:pPr>
            <w:r>
              <w:rPr>
                <w:rFonts w:ascii="Arial" w:eastAsia="宋体" w:hAnsi="Arial" w:cs="Arial"/>
                <w:color w:val="auto"/>
                <w:sz w:val="20"/>
                <w:szCs w:val="22"/>
              </w:rPr>
              <w:t xml:space="preserve">Improve motivation of community groups </w:t>
            </w:r>
          </w:p>
        </w:tc>
        <w:tc>
          <w:tcPr>
            <w:tcW w:w="1915" w:type="dxa"/>
          </w:tcPr>
          <w:p w14:paraId="4F816BAD" w14:textId="77777777" w:rsidR="00047139" w:rsidRDefault="00FB6797">
            <w:pPr>
              <w:pStyle w:val="Default"/>
              <w:jc w:val="both"/>
              <w:rPr>
                <w:rFonts w:ascii="Arial" w:eastAsia="宋体" w:hAnsi="Arial" w:cs="Arial"/>
                <w:color w:val="auto"/>
                <w:sz w:val="20"/>
                <w:szCs w:val="22"/>
              </w:rPr>
            </w:pPr>
            <w:r>
              <w:rPr>
                <w:rFonts w:ascii="Arial" w:eastAsia="宋体" w:hAnsi="Arial" w:cs="Arial"/>
                <w:color w:val="auto"/>
                <w:sz w:val="20"/>
                <w:szCs w:val="22"/>
              </w:rPr>
              <w:t xml:space="preserve">Enhance </w:t>
            </w:r>
            <w:r w:rsidR="00FD3343">
              <w:rPr>
                <w:rFonts w:ascii="Arial" w:eastAsia="宋体" w:hAnsi="Arial" w:cs="Arial"/>
                <w:color w:val="auto"/>
                <w:sz w:val="20"/>
                <w:szCs w:val="22"/>
              </w:rPr>
              <w:t xml:space="preserve">the </w:t>
            </w:r>
            <w:r>
              <w:rPr>
                <w:rFonts w:ascii="Arial" w:eastAsia="宋体" w:hAnsi="Arial" w:cs="Arial"/>
                <w:color w:val="auto"/>
                <w:sz w:val="20"/>
                <w:szCs w:val="22"/>
              </w:rPr>
              <w:t xml:space="preserve">capabilities of local residents </w:t>
            </w:r>
          </w:p>
        </w:tc>
        <w:tc>
          <w:tcPr>
            <w:tcW w:w="1915" w:type="dxa"/>
          </w:tcPr>
          <w:p w14:paraId="330CBAD1" w14:textId="77777777" w:rsidR="00047139" w:rsidRDefault="00FB6797">
            <w:pPr>
              <w:pStyle w:val="Default"/>
              <w:jc w:val="both"/>
              <w:rPr>
                <w:rFonts w:ascii="Arial" w:eastAsia="宋体" w:hAnsi="Arial" w:cs="Arial"/>
                <w:color w:val="auto"/>
                <w:sz w:val="20"/>
                <w:szCs w:val="22"/>
              </w:rPr>
            </w:pPr>
            <w:r>
              <w:rPr>
                <w:rFonts w:ascii="Arial" w:eastAsia="宋体" w:hAnsi="Arial" w:cs="Arial"/>
                <w:color w:val="auto"/>
                <w:sz w:val="20"/>
                <w:szCs w:val="22"/>
              </w:rPr>
              <w:t xml:space="preserve">Enhance social cohesion </w:t>
            </w:r>
          </w:p>
        </w:tc>
        <w:tc>
          <w:tcPr>
            <w:tcW w:w="1916" w:type="dxa"/>
          </w:tcPr>
          <w:p w14:paraId="0A67BE25" w14:textId="77777777" w:rsidR="00047139" w:rsidRDefault="00FB6797">
            <w:pPr>
              <w:pStyle w:val="Default"/>
              <w:jc w:val="both"/>
              <w:rPr>
                <w:rFonts w:ascii="Arial" w:eastAsia="宋体" w:hAnsi="Arial" w:cs="Arial"/>
                <w:color w:val="auto"/>
                <w:sz w:val="20"/>
                <w:szCs w:val="22"/>
              </w:rPr>
            </w:pPr>
            <w:r>
              <w:rPr>
                <w:rFonts w:ascii="Arial" w:eastAsia="宋体" w:hAnsi="Arial" w:cs="Arial"/>
                <w:color w:val="auto"/>
                <w:sz w:val="20"/>
                <w:szCs w:val="22"/>
              </w:rPr>
              <w:t xml:space="preserve">Community </w:t>
            </w:r>
          </w:p>
        </w:tc>
      </w:tr>
      <w:tr w:rsidR="00047139" w14:paraId="75537AF8" w14:textId="77777777">
        <w:tc>
          <w:tcPr>
            <w:tcW w:w="1915" w:type="dxa"/>
          </w:tcPr>
          <w:p w14:paraId="28FE5138" w14:textId="77777777" w:rsidR="00047139" w:rsidRDefault="00FB6797">
            <w:pPr>
              <w:pStyle w:val="Default"/>
              <w:jc w:val="both"/>
              <w:rPr>
                <w:rFonts w:ascii="Arial" w:eastAsia="宋体" w:hAnsi="Arial" w:cs="Arial"/>
                <w:color w:val="auto"/>
                <w:sz w:val="20"/>
                <w:szCs w:val="22"/>
              </w:rPr>
            </w:pPr>
            <w:r>
              <w:rPr>
                <w:rFonts w:ascii="Arial" w:eastAsia="宋体" w:hAnsi="Arial" w:cs="Arial"/>
                <w:color w:val="auto"/>
                <w:sz w:val="20"/>
                <w:szCs w:val="22"/>
              </w:rPr>
              <w:t xml:space="preserve">Conduct continuous management and protection of the forest </w:t>
            </w:r>
          </w:p>
        </w:tc>
        <w:tc>
          <w:tcPr>
            <w:tcW w:w="1915" w:type="dxa"/>
          </w:tcPr>
          <w:p w14:paraId="3F7EA171" w14:textId="77777777" w:rsidR="00047139" w:rsidRDefault="00FB6797">
            <w:pPr>
              <w:pStyle w:val="Default"/>
              <w:jc w:val="both"/>
              <w:rPr>
                <w:rFonts w:ascii="Arial" w:eastAsia="宋体" w:hAnsi="Arial" w:cs="Arial"/>
                <w:color w:val="auto"/>
                <w:sz w:val="20"/>
                <w:szCs w:val="22"/>
              </w:rPr>
            </w:pPr>
            <w:r>
              <w:rPr>
                <w:rFonts w:ascii="Arial" w:eastAsia="宋体" w:hAnsi="Arial" w:cs="Arial"/>
                <w:color w:val="auto"/>
                <w:sz w:val="20"/>
                <w:szCs w:val="22"/>
              </w:rPr>
              <w:t xml:space="preserve">Improve local ecological environment </w:t>
            </w:r>
          </w:p>
        </w:tc>
        <w:tc>
          <w:tcPr>
            <w:tcW w:w="1915" w:type="dxa"/>
          </w:tcPr>
          <w:p w14:paraId="78044C8E" w14:textId="77777777" w:rsidR="00047139" w:rsidRDefault="00FB6797">
            <w:pPr>
              <w:pStyle w:val="Default"/>
              <w:jc w:val="both"/>
              <w:rPr>
                <w:rFonts w:ascii="Arial" w:eastAsia="宋体" w:hAnsi="Arial" w:cs="Arial"/>
                <w:color w:val="auto"/>
                <w:sz w:val="20"/>
                <w:szCs w:val="22"/>
              </w:rPr>
            </w:pPr>
            <w:r>
              <w:rPr>
                <w:rFonts w:ascii="Arial" w:eastAsia="宋体" w:hAnsi="Arial" w:cs="Arial"/>
                <w:color w:val="auto"/>
                <w:sz w:val="20"/>
                <w:szCs w:val="22"/>
              </w:rPr>
              <w:t xml:space="preserve">Provide better habitat for wild lives </w:t>
            </w:r>
          </w:p>
        </w:tc>
        <w:tc>
          <w:tcPr>
            <w:tcW w:w="1915" w:type="dxa"/>
          </w:tcPr>
          <w:p w14:paraId="57F9E1FD" w14:textId="77777777" w:rsidR="00047139" w:rsidRDefault="00FB6797">
            <w:pPr>
              <w:pStyle w:val="Default"/>
              <w:jc w:val="both"/>
              <w:rPr>
                <w:rFonts w:ascii="Arial" w:eastAsia="宋体" w:hAnsi="Arial" w:cs="Arial"/>
                <w:color w:val="auto"/>
                <w:sz w:val="20"/>
                <w:szCs w:val="22"/>
              </w:rPr>
            </w:pPr>
            <w:r>
              <w:rPr>
                <w:rFonts w:ascii="Arial" w:eastAsia="宋体" w:hAnsi="Arial" w:cs="Arial"/>
                <w:color w:val="auto"/>
                <w:sz w:val="20"/>
                <w:szCs w:val="22"/>
              </w:rPr>
              <w:t xml:space="preserve">Increase local biodiversity </w:t>
            </w:r>
          </w:p>
        </w:tc>
        <w:tc>
          <w:tcPr>
            <w:tcW w:w="1916" w:type="dxa"/>
          </w:tcPr>
          <w:p w14:paraId="285F913C" w14:textId="77777777" w:rsidR="00047139" w:rsidRDefault="00FB6797">
            <w:pPr>
              <w:pStyle w:val="Default"/>
              <w:jc w:val="both"/>
              <w:rPr>
                <w:rFonts w:ascii="Arial" w:eastAsia="宋体" w:hAnsi="Arial" w:cs="Arial"/>
                <w:color w:val="auto"/>
                <w:sz w:val="20"/>
                <w:szCs w:val="22"/>
              </w:rPr>
            </w:pPr>
            <w:r>
              <w:rPr>
                <w:rFonts w:ascii="Arial" w:eastAsia="宋体" w:hAnsi="Arial" w:cs="Arial"/>
                <w:color w:val="auto"/>
                <w:sz w:val="20"/>
                <w:szCs w:val="22"/>
              </w:rPr>
              <w:t xml:space="preserve">Biodiversity </w:t>
            </w:r>
          </w:p>
        </w:tc>
      </w:tr>
    </w:tbl>
    <w:p w14:paraId="1EA16392" w14:textId="77777777" w:rsidR="00047139" w:rsidRDefault="00047139">
      <w:pPr>
        <w:spacing w:after="120" w:line="360" w:lineRule="auto"/>
        <w:jc w:val="both"/>
        <w:rPr>
          <w:rFonts w:ascii="Arial" w:eastAsia="宋体" w:hAnsi="Arial" w:cs="Arial"/>
          <w:sz w:val="20"/>
          <w:lang w:eastAsia="zh-CN"/>
        </w:rPr>
      </w:pPr>
    </w:p>
    <w:p w14:paraId="3075AC09" w14:textId="77777777" w:rsidR="00047139" w:rsidRDefault="00FB6797">
      <w:pPr>
        <w:pStyle w:val="3"/>
        <w:spacing w:line="360" w:lineRule="auto"/>
        <w:rPr>
          <w:rFonts w:eastAsiaTheme="minorHAnsi"/>
        </w:rPr>
      </w:pPr>
      <w:r>
        <w:rPr>
          <w:rFonts w:eastAsiaTheme="minorHAnsi"/>
        </w:rPr>
        <w:lastRenderedPageBreak/>
        <w:t xml:space="preserve">Sustainable Development </w:t>
      </w:r>
    </w:p>
    <w:p w14:paraId="2D55A080" w14:textId="77777777" w:rsidR="00DC00B8" w:rsidRPr="00DC00B8" w:rsidRDefault="00DC00B8" w:rsidP="00DC00B8">
      <w:pPr>
        <w:autoSpaceDE w:val="0"/>
        <w:autoSpaceDN w:val="0"/>
        <w:adjustRightInd w:val="0"/>
        <w:spacing w:line="360" w:lineRule="auto"/>
        <w:jc w:val="both"/>
        <w:rPr>
          <w:rFonts w:ascii="Arial" w:hAnsi="Arial" w:cs="Arial"/>
          <w:sz w:val="20"/>
        </w:rPr>
      </w:pPr>
      <w:r w:rsidRPr="00DC00B8">
        <w:rPr>
          <w:rFonts w:ascii="Arial" w:hAnsi="Arial" w:cs="Arial"/>
          <w:sz w:val="20"/>
        </w:rPr>
        <w:t>The project will contribute to achieving sustainable development as following:</w:t>
      </w:r>
    </w:p>
    <w:p w14:paraId="48FB1010" w14:textId="77777777" w:rsidR="00DC00B8" w:rsidRPr="00DC00B8" w:rsidRDefault="00DC00B8" w:rsidP="00DC00B8">
      <w:pPr>
        <w:autoSpaceDE w:val="0"/>
        <w:autoSpaceDN w:val="0"/>
        <w:adjustRightInd w:val="0"/>
        <w:spacing w:line="360" w:lineRule="auto"/>
        <w:jc w:val="both"/>
        <w:rPr>
          <w:rFonts w:ascii="Arial" w:hAnsi="Arial" w:cs="Arial"/>
          <w:sz w:val="20"/>
        </w:rPr>
      </w:pPr>
      <w:r w:rsidRPr="00DC00B8">
        <w:rPr>
          <w:rFonts w:ascii="Arial" w:hAnsi="Arial" w:cs="Arial"/>
          <w:sz w:val="20"/>
        </w:rPr>
        <w:t>-</w:t>
      </w:r>
      <w:r w:rsidRPr="00DC00B8">
        <w:rPr>
          <w:rFonts w:ascii="Arial" w:hAnsi="Arial" w:cs="Arial"/>
          <w:sz w:val="20"/>
        </w:rPr>
        <w:tab/>
        <w:t>Sequester greenhouse gas and mitigate climate change;</w:t>
      </w:r>
    </w:p>
    <w:p w14:paraId="62A40D2D" w14:textId="77777777" w:rsidR="00DC00B8" w:rsidRDefault="00DC00B8" w:rsidP="00DC00B8">
      <w:pPr>
        <w:autoSpaceDE w:val="0"/>
        <w:autoSpaceDN w:val="0"/>
        <w:adjustRightInd w:val="0"/>
        <w:spacing w:line="360" w:lineRule="auto"/>
        <w:jc w:val="both"/>
        <w:rPr>
          <w:rFonts w:ascii="Arial" w:hAnsi="Arial" w:cs="Arial"/>
          <w:sz w:val="20"/>
        </w:rPr>
      </w:pPr>
      <w:r w:rsidRPr="00DC00B8">
        <w:rPr>
          <w:rFonts w:ascii="Arial" w:hAnsi="Arial" w:cs="Arial"/>
          <w:sz w:val="20"/>
        </w:rPr>
        <w:t>-</w:t>
      </w:r>
      <w:r w:rsidRPr="00DC00B8">
        <w:rPr>
          <w:rFonts w:ascii="Arial" w:hAnsi="Arial" w:cs="Arial"/>
          <w:sz w:val="20"/>
        </w:rPr>
        <w:tab/>
        <w:t>Enhance biodiversity conservation by increasing the connectivity of forests</w:t>
      </w:r>
      <w:r w:rsidR="000214E9">
        <w:rPr>
          <w:rFonts w:ascii="Arial" w:hAnsi="Arial" w:cs="Arial"/>
          <w:sz w:val="20"/>
        </w:rPr>
        <w:t xml:space="preserve"> which is critical for wildlife</w:t>
      </w:r>
      <w:r w:rsidRPr="00DC00B8">
        <w:rPr>
          <w:rFonts w:ascii="Arial" w:hAnsi="Arial" w:cs="Arial"/>
          <w:sz w:val="20"/>
        </w:rPr>
        <w:t>;</w:t>
      </w:r>
    </w:p>
    <w:p w14:paraId="4A9A6F9B" w14:textId="77777777" w:rsidR="000F124F" w:rsidRPr="00DC00B8" w:rsidRDefault="000F124F" w:rsidP="00DC00B8">
      <w:pPr>
        <w:autoSpaceDE w:val="0"/>
        <w:autoSpaceDN w:val="0"/>
        <w:adjustRightInd w:val="0"/>
        <w:spacing w:line="360" w:lineRule="auto"/>
        <w:jc w:val="both"/>
        <w:rPr>
          <w:rFonts w:ascii="Arial" w:hAnsi="Arial" w:cs="Arial"/>
          <w:sz w:val="20"/>
        </w:rPr>
      </w:pPr>
      <w:r>
        <w:rPr>
          <w:rFonts w:ascii="Arial" w:hAnsi="Arial" w:cs="Arial"/>
          <w:sz w:val="20"/>
        </w:rPr>
        <w:t xml:space="preserve">-            </w:t>
      </w:r>
      <w:r w:rsidRPr="000F124F">
        <w:rPr>
          <w:rFonts w:ascii="Arial" w:hAnsi="Arial" w:cs="Arial"/>
          <w:sz w:val="20"/>
        </w:rPr>
        <w:t>Improve the quality and quantity of the vegetation;</w:t>
      </w:r>
    </w:p>
    <w:p w14:paraId="21B87B9B" w14:textId="77777777" w:rsidR="00DC00B8" w:rsidRDefault="00DC00B8" w:rsidP="00DC00B8">
      <w:pPr>
        <w:autoSpaceDE w:val="0"/>
        <w:autoSpaceDN w:val="0"/>
        <w:adjustRightInd w:val="0"/>
        <w:spacing w:line="360" w:lineRule="auto"/>
        <w:jc w:val="both"/>
        <w:rPr>
          <w:rFonts w:ascii="Arial" w:hAnsi="Arial" w:cs="Arial"/>
          <w:sz w:val="20"/>
        </w:rPr>
      </w:pPr>
      <w:r w:rsidRPr="00DC00B8">
        <w:rPr>
          <w:rFonts w:ascii="Arial" w:hAnsi="Arial" w:cs="Arial"/>
          <w:sz w:val="20"/>
        </w:rPr>
        <w:t>-</w:t>
      </w:r>
      <w:r w:rsidRPr="00DC00B8">
        <w:rPr>
          <w:rFonts w:ascii="Arial" w:hAnsi="Arial" w:cs="Arial"/>
          <w:sz w:val="20"/>
        </w:rPr>
        <w:tab/>
        <w:t>Improve soil and water conservation in the Karst region;</w:t>
      </w:r>
    </w:p>
    <w:p w14:paraId="3D6AAB2C" w14:textId="77777777" w:rsidR="00067601" w:rsidRPr="00DC00B8" w:rsidRDefault="00067601" w:rsidP="00DC00B8">
      <w:pPr>
        <w:autoSpaceDE w:val="0"/>
        <w:autoSpaceDN w:val="0"/>
        <w:adjustRightInd w:val="0"/>
        <w:spacing w:line="360" w:lineRule="auto"/>
        <w:jc w:val="both"/>
        <w:rPr>
          <w:rFonts w:ascii="Arial" w:hAnsi="Arial" w:cs="Arial"/>
          <w:sz w:val="20"/>
        </w:rPr>
      </w:pPr>
      <w:r>
        <w:rPr>
          <w:rFonts w:ascii="Arial" w:hAnsi="Arial" w:cs="Arial"/>
          <w:sz w:val="20"/>
        </w:rPr>
        <w:t xml:space="preserve">-            </w:t>
      </w:r>
      <w:r w:rsidRPr="00643FD9">
        <w:rPr>
          <w:rFonts w:ascii="Arial" w:hAnsi="Arial" w:cs="Times New Roman"/>
          <w:sz w:val="20"/>
          <w:szCs w:val="20"/>
        </w:rPr>
        <w:t>Mitigate the damage caused by rocky desertification to the soil</w:t>
      </w:r>
      <w:r>
        <w:rPr>
          <w:rFonts w:ascii="Arial" w:hAnsi="Arial" w:cs="Times New Roman"/>
          <w:sz w:val="20"/>
          <w:szCs w:val="20"/>
        </w:rPr>
        <w:t>.</w:t>
      </w:r>
    </w:p>
    <w:p w14:paraId="403583DC" w14:textId="77777777" w:rsidR="00047139" w:rsidRDefault="00DC00B8" w:rsidP="00DC00B8">
      <w:pPr>
        <w:autoSpaceDE w:val="0"/>
        <w:autoSpaceDN w:val="0"/>
        <w:adjustRightInd w:val="0"/>
        <w:spacing w:line="360" w:lineRule="auto"/>
        <w:jc w:val="both"/>
        <w:rPr>
          <w:rFonts w:ascii="Arial" w:eastAsia="宋体" w:hAnsi="Arial" w:cs="Arial"/>
          <w:bCs/>
          <w:i/>
          <w:color w:val="766A62"/>
          <w:sz w:val="20"/>
          <w:szCs w:val="20"/>
          <w:lang w:eastAsia="zh-CN"/>
        </w:rPr>
      </w:pPr>
      <w:r w:rsidRPr="00DC00B8">
        <w:rPr>
          <w:rFonts w:ascii="Arial" w:hAnsi="Arial" w:cs="Arial"/>
          <w:sz w:val="20"/>
        </w:rPr>
        <w:t>-</w:t>
      </w:r>
      <w:r w:rsidRPr="00DC00B8">
        <w:rPr>
          <w:rFonts w:ascii="Arial" w:hAnsi="Arial" w:cs="Arial"/>
          <w:sz w:val="20"/>
        </w:rPr>
        <w:tab/>
        <w:t>Generate income and job opportunities for local communities.</w:t>
      </w:r>
    </w:p>
    <w:p w14:paraId="601076B2" w14:textId="77777777" w:rsidR="00047139" w:rsidRDefault="00FB6797">
      <w:pPr>
        <w:pStyle w:val="3"/>
        <w:spacing w:line="360" w:lineRule="auto"/>
      </w:pPr>
      <w:r>
        <w:t xml:space="preserve">Implementation Schedule </w:t>
      </w:r>
      <w:r>
        <w:rPr>
          <w:color w:val="387C2B" w:themeColor="accent1"/>
        </w:rPr>
        <w:t>(G1.9)</w:t>
      </w:r>
    </w:p>
    <w:tbl>
      <w:tblPr>
        <w:tblStyle w:val="af6"/>
        <w:tblW w:w="8635" w:type="dxa"/>
        <w:tblInd w:w="715" w:type="dxa"/>
        <w:tblLayout w:type="fixed"/>
        <w:tblLook w:val="04A0" w:firstRow="1" w:lastRow="0" w:firstColumn="1" w:lastColumn="0" w:noHBand="0" w:noVBand="1"/>
      </w:tblPr>
      <w:tblGrid>
        <w:gridCol w:w="1710"/>
        <w:gridCol w:w="6925"/>
      </w:tblGrid>
      <w:tr w:rsidR="00047139" w14:paraId="6A82E532" w14:textId="77777777">
        <w:trPr>
          <w:trHeight w:val="494"/>
        </w:trPr>
        <w:tc>
          <w:tcPr>
            <w:tcW w:w="1710" w:type="dxa"/>
            <w:shd w:val="clear" w:color="auto" w:fill="CBE1C3"/>
            <w:vAlign w:val="center"/>
          </w:tcPr>
          <w:p w14:paraId="72A67A74" w14:textId="77777777" w:rsidR="00047139" w:rsidRPr="00CD660C" w:rsidRDefault="00FB6797">
            <w:pPr>
              <w:spacing w:before="40" w:after="40" w:line="360" w:lineRule="auto"/>
              <w:rPr>
                <w:rFonts w:ascii="Arial" w:hAnsi="Arial" w:cs="Arial"/>
                <w:sz w:val="20"/>
                <w:szCs w:val="20"/>
              </w:rPr>
            </w:pPr>
            <w:r w:rsidRPr="00CD660C">
              <w:rPr>
                <w:rFonts w:ascii="Arial" w:hAnsi="Arial" w:cs="Arial"/>
                <w:sz w:val="20"/>
                <w:szCs w:val="20"/>
              </w:rPr>
              <w:t>Date</w:t>
            </w:r>
          </w:p>
        </w:tc>
        <w:tc>
          <w:tcPr>
            <w:tcW w:w="6925" w:type="dxa"/>
            <w:shd w:val="clear" w:color="auto" w:fill="CBE1C3"/>
            <w:vAlign w:val="center"/>
          </w:tcPr>
          <w:p w14:paraId="77B4B4A4" w14:textId="77777777" w:rsidR="00047139" w:rsidRPr="00CD660C" w:rsidRDefault="00FB6797">
            <w:pPr>
              <w:spacing w:before="40" w:after="40" w:line="360" w:lineRule="auto"/>
              <w:rPr>
                <w:rFonts w:ascii="Arial" w:hAnsi="Arial" w:cs="Arial"/>
                <w:sz w:val="20"/>
                <w:szCs w:val="20"/>
              </w:rPr>
            </w:pPr>
            <w:r w:rsidRPr="00CD660C">
              <w:rPr>
                <w:rFonts w:ascii="Arial" w:hAnsi="Arial" w:cs="Arial"/>
                <w:sz w:val="20"/>
                <w:szCs w:val="20"/>
              </w:rPr>
              <w:t>Milestone(s) in the project’s development and implementation</w:t>
            </w:r>
          </w:p>
        </w:tc>
      </w:tr>
      <w:tr w:rsidR="00047139" w14:paraId="12810A1D" w14:textId="77777777">
        <w:trPr>
          <w:trHeight w:val="440"/>
        </w:trPr>
        <w:tc>
          <w:tcPr>
            <w:tcW w:w="1710" w:type="dxa"/>
            <w:vAlign w:val="center"/>
          </w:tcPr>
          <w:p w14:paraId="3A9FA57A" w14:textId="77777777" w:rsidR="00047139" w:rsidRPr="00CD660C" w:rsidRDefault="00FB6797" w:rsidP="000544E2">
            <w:pPr>
              <w:spacing w:before="40" w:after="40" w:line="360" w:lineRule="auto"/>
              <w:rPr>
                <w:sz w:val="20"/>
                <w:szCs w:val="20"/>
                <w:lang w:eastAsia="zh-CN"/>
              </w:rPr>
            </w:pPr>
            <w:r w:rsidRPr="00CD660C">
              <w:rPr>
                <w:sz w:val="20"/>
                <w:szCs w:val="20"/>
                <w:lang w:eastAsia="zh-CN"/>
              </w:rPr>
              <w:t>15-</w:t>
            </w:r>
            <w:r w:rsidR="000544E2">
              <w:rPr>
                <w:sz w:val="20"/>
                <w:szCs w:val="20"/>
                <w:lang w:eastAsia="zh-CN"/>
              </w:rPr>
              <w:t>09</w:t>
            </w:r>
            <w:r w:rsidRPr="00CD660C">
              <w:rPr>
                <w:sz w:val="20"/>
                <w:szCs w:val="20"/>
                <w:lang w:eastAsia="zh-CN"/>
              </w:rPr>
              <w:t>-201</w:t>
            </w:r>
            <w:r w:rsidR="000544E2">
              <w:rPr>
                <w:sz w:val="20"/>
                <w:szCs w:val="20"/>
                <w:lang w:eastAsia="zh-CN"/>
              </w:rPr>
              <w:t>4</w:t>
            </w:r>
          </w:p>
        </w:tc>
        <w:tc>
          <w:tcPr>
            <w:tcW w:w="6925" w:type="dxa"/>
            <w:vAlign w:val="center"/>
          </w:tcPr>
          <w:p w14:paraId="199C0BE5" w14:textId="77777777" w:rsidR="00047139" w:rsidRPr="00CD660C" w:rsidRDefault="00FD3343">
            <w:pPr>
              <w:spacing w:before="40" w:after="40" w:line="360" w:lineRule="auto"/>
              <w:rPr>
                <w:sz w:val="20"/>
                <w:szCs w:val="20"/>
              </w:rPr>
            </w:pPr>
            <w:r w:rsidRPr="00FD3343">
              <w:rPr>
                <w:sz w:val="20"/>
                <w:szCs w:val="20"/>
              </w:rPr>
              <w:t>The baseline survey was started</w:t>
            </w:r>
            <w:r w:rsidR="00FB6797" w:rsidRPr="00CD660C">
              <w:rPr>
                <w:sz w:val="20"/>
                <w:szCs w:val="20"/>
                <w:lang w:eastAsia="zh-CN"/>
              </w:rPr>
              <w:t>.</w:t>
            </w:r>
            <w:r w:rsidR="00FB6797" w:rsidRPr="00CD660C">
              <w:rPr>
                <w:sz w:val="20"/>
                <w:szCs w:val="20"/>
              </w:rPr>
              <w:t xml:space="preserve">  </w:t>
            </w:r>
          </w:p>
        </w:tc>
      </w:tr>
      <w:tr w:rsidR="00047139" w14:paraId="2323D774" w14:textId="77777777">
        <w:trPr>
          <w:trHeight w:val="440"/>
        </w:trPr>
        <w:tc>
          <w:tcPr>
            <w:tcW w:w="1710" w:type="dxa"/>
            <w:vAlign w:val="center"/>
          </w:tcPr>
          <w:p w14:paraId="7B6DBDAB" w14:textId="77777777" w:rsidR="00047139" w:rsidRPr="00CD660C" w:rsidRDefault="00FB6797" w:rsidP="001E45EE">
            <w:pPr>
              <w:spacing w:before="40" w:after="40" w:line="360" w:lineRule="auto"/>
              <w:rPr>
                <w:sz w:val="20"/>
                <w:szCs w:val="20"/>
                <w:lang w:eastAsia="zh-CN"/>
              </w:rPr>
            </w:pPr>
            <w:r w:rsidRPr="00CD660C">
              <w:rPr>
                <w:sz w:val="20"/>
                <w:szCs w:val="20"/>
                <w:lang w:eastAsia="zh-CN"/>
              </w:rPr>
              <w:t>0</w:t>
            </w:r>
            <w:r w:rsidR="001E45EE">
              <w:rPr>
                <w:rFonts w:hint="eastAsia"/>
                <w:sz w:val="20"/>
                <w:szCs w:val="20"/>
                <w:lang w:eastAsia="zh-CN"/>
              </w:rPr>
              <w:t>9</w:t>
            </w:r>
            <w:r w:rsidRPr="00CD660C">
              <w:rPr>
                <w:sz w:val="20"/>
                <w:szCs w:val="20"/>
                <w:lang w:eastAsia="zh-CN"/>
              </w:rPr>
              <w:t>-01-201</w:t>
            </w:r>
            <w:r w:rsidR="000544E2">
              <w:rPr>
                <w:sz w:val="20"/>
                <w:szCs w:val="20"/>
                <w:lang w:eastAsia="zh-CN"/>
              </w:rPr>
              <w:t>5</w:t>
            </w:r>
          </w:p>
        </w:tc>
        <w:tc>
          <w:tcPr>
            <w:tcW w:w="6925" w:type="dxa"/>
            <w:vAlign w:val="center"/>
          </w:tcPr>
          <w:p w14:paraId="3C123FBC" w14:textId="77777777" w:rsidR="00047139" w:rsidRPr="00CD660C" w:rsidRDefault="00FB6797">
            <w:pPr>
              <w:spacing w:before="40" w:after="40" w:line="360" w:lineRule="auto"/>
              <w:rPr>
                <w:sz w:val="20"/>
                <w:szCs w:val="20"/>
              </w:rPr>
            </w:pPr>
            <w:r w:rsidRPr="00CD660C">
              <w:rPr>
                <w:sz w:val="20"/>
                <w:szCs w:val="20"/>
              </w:rPr>
              <w:t xml:space="preserve">The Project Design for Afforestation Operation was finished.  </w:t>
            </w:r>
          </w:p>
        </w:tc>
      </w:tr>
      <w:tr w:rsidR="00047139" w14:paraId="5583316E" w14:textId="77777777">
        <w:trPr>
          <w:trHeight w:val="440"/>
        </w:trPr>
        <w:tc>
          <w:tcPr>
            <w:tcW w:w="1710" w:type="dxa"/>
            <w:vAlign w:val="center"/>
          </w:tcPr>
          <w:p w14:paraId="310D53E9" w14:textId="77777777" w:rsidR="00047139" w:rsidRPr="00CD660C" w:rsidRDefault="001E45EE" w:rsidP="000544E2">
            <w:pPr>
              <w:spacing w:before="40" w:after="40" w:line="360" w:lineRule="auto"/>
              <w:rPr>
                <w:sz w:val="20"/>
                <w:szCs w:val="20"/>
                <w:lang w:eastAsia="zh-CN"/>
              </w:rPr>
            </w:pPr>
            <w:r>
              <w:rPr>
                <w:rFonts w:hint="eastAsia"/>
                <w:sz w:val="20"/>
                <w:szCs w:val="20"/>
                <w:lang w:eastAsia="zh-CN"/>
              </w:rPr>
              <w:t>18</w:t>
            </w:r>
            <w:r w:rsidR="00FB6797" w:rsidRPr="00CD660C">
              <w:rPr>
                <w:sz w:val="20"/>
                <w:szCs w:val="20"/>
                <w:lang w:eastAsia="zh-CN"/>
              </w:rPr>
              <w:t>-</w:t>
            </w:r>
            <w:r w:rsidR="007560BE">
              <w:rPr>
                <w:sz w:val="20"/>
                <w:szCs w:val="20"/>
                <w:lang w:eastAsia="zh-CN"/>
              </w:rPr>
              <w:t>01</w:t>
            </w:r>
            <w:r w:rsidR="00FB6797" w:rsidRPr="00CD660C">
              <w:rPr>
                <w:sz w:val="20"/>
                <w:szCs w:val="20"/>
                <w:lang w:eastAsia="zh-CN"/>
              </w:rPr>
              <w:t>-201</w:t>
            </w:r>
            <w:r w:rsidR="000544E2">
              <w:rPr>
                <w:sz w:val="20"/>
                <w:szCs w:val="20"/>
                <w:lang w:eastAsia="zh-CN"/>
              </w:rPr>
              <w:t>5</w:t>
            </w:r>
          </w:p>
        </w:tc>
        <w:tc>
          <w:tcPr>
            <w:tcW w:w="6925" w:type="dxa"/>
            <w:vAlign w:val="center"/>
          </w:tcPr>
          <w:p w14:paraId="6758D228" w14:textId="77777777" w:rsidR="00047139" w:rsidRPr="00CD660C" w:rsidRDefault="00FB6797" w:rsidP="007560BE">
            <w:pPr>
              <w:pStyle w:val="Default"/>
              <w:spacing w:line="360" w:lineRule="auto"/>
              <w:rPr>
                <w:rFonts w:asciiTheme="minorHAnsi" w:eastAsiaTheme="minorEastAsia" w:hAnsiTheme="minorHAnsi" w:cstheme="minorBidi"/>
                <w:color w:val="auto"/>
                <w:sz w:val="20"/>
                <w:szCs w:val="20"/>
              </w:rPr>
            </w:pPr>
            <w:r w:rsidRPr="00CD660C">
              <w:rPr>
                <w:rFonts w:ascii="Arial" w:eastAsia="宋体" w:hAnsi="Arial"/>
                <w:color w:val="auto"/>
                <w:sz w:val="20"/>
                <w:szCs w:val="20"/>
                <w:lang w:eastAsia="en-US"/>
              </w:rPr>
              <w:t xml:space="preserve">The afforestation project </w:t>
            </w:r>
            <w:r w:rsidRPr="00CD660C">
              <w:rPr>
                <w:rFonts w:ascii="Arial" w:eastAsia="宋体" w:hAnsi="Arial"/>
                <w:color w:val="auto"/>
                <w:sz w:val="20"/>
                <w:szCs w:val="20"/>
              </w:rPr>
              <w:t>design</w:t>
            </w:r>
            <w:r w:rsidRPr="00CD660C">
              <w:rPr>
                <w:rFonts w:ascii="Arial" w:eastAsia="宋体" w:hAnsi="Arial"/>
                <w:color w:val="auto"/>
                <w:sz w:val="20"/>
                <w:szCs w:val="20"/>
                <w:lang w:eastAsia="en-US"/>
              </w:rPr>
              <w:t xml:space="preserve"> was approved by </w:t>
            </w:r>
            <w:proofErr w:type="spellStart"/>
            <w:r w:rsidR="00061DA0">
              <w:rPr>
                <w:rFonts w:ascii="Arial" w:eastAsia="宋体" w:hAnsi="Arial"/>
                <w:color w:val="auto"/>
                <w:sz w:val="20"/>
                <w:szCs w:val="20"/>
              </w:rPr>
              <w:t>Liupanshui</w:t>
            </w:r>
            <w:proofErr w:type="spellEnd"/>
            <w:r w:rsidRPr="00CD660C">
              <w:rPr>
                <w:rFonts w:ascii="Arial" w:eastAsia="宋体" w:hAnsi="Arial"/>
                <w:color w:val="auto"/>
                <w:sz w:val="20"/>
                <w:szCs w:val="20"/>
                <w:lang w:eastAsia="en-US"/>
              </w:rPr>
              <w:t xml:space="preserve"> Forest Bureau</w:t>
            </w:r>
            <w:r w:rsidRPr="00CD660C">
              <w:rPr>
                <w:rFonts w:ascii="Arial" w:eastAsia="宋体" w:hAnsi="Arial"/>
                <w:color w:val="auto"/>
                <w:sz w:val="20"/>
                <w:szCs w:val="20"/>
              </w:rPr>
              <w:t>.</w:t>
            </w:r>
          </w:p>
        </w:tc>
      </w:tr>
      <w:tr w:rsidR="00047139" w14:paraId="53CF1836" w14:textId="77777777">
        <w:trPr>
          <w:trHeight w:val="440"/>
        </w:trPr>
        <w:tc>
          <w:tcPr>
            <w:tcW w:w="1710" w:type="dxa"/>
            <w:vAlign w:val="center"/>
          </w:tcPr>
          <w:p w14:paraId="250C2E31" w14:textId="77777777" w:rsidR="00047139" w:rsidRPr="00CD660C" w:rsidRDefault="001E45EE" w:rsidP="000544E2">
            <w:pPr>
              <w:spacing w:before="40" w:after="40" w:line="360" w:lineRule="auto"/>
              <w:rPr>
                <w:sz w:val="20"/>
                <w:szCs w:val="20"/>
                <w:lang w:eastAsia="zh-CN"/>
              </w:rPr>
            </w:pPr>
            <w:r>
              <w:rPr>
                <w:rFonts w:hint="eastAsia"/>
                <w:sz w:val="20"/>
                <w:szCs w:val="20"/>
                <w:lang w:eastAsia="zh-CN"/>
              </w:rPr>
              <w:t>14</w:t>
            </w:r>
            <w:r w:rsidR="000544E2">
              <w:rPr>
                <w:sz w:val="20"/>
                <w:szCs w:val="20"/>
                <w:lang w:eastAsia="zh-CN"/>
              </w:rPr>
              <w:t>-</w:t>
            </w:r>
            <w:r w:rsidR="002149DD" w:rsidRPr="00CD660C">
              <w:rPr>
                <w:sz w:val="20"/>
                <w:szCs w:val="20"/>
                <w:lang w:eastAsia="zh-CN"/>
              </w:rPr>
              <w:t>0</w:t>
            </w:r>
            <w:r w:rsidR="007560BE">
              <w:rPr>
                <w:sz w:val="20"/>
                <w:szCs w:val="20"/>
                <w:lang w:eastAsia="zh-CN"/>
              </w:rPr>
              <w:t>2</w:t>
            </w:r>
            <w:r w:rsidR="00FB6797" w:rsidRPr="00CD660C">
              <w:rPr>
                <w:sz w:val="20"/>
                <w:szCs w:val="20"/>
                <w:lang w:eastAsia="zh-CN"/>
              </w:rPr>
              <w:t>-201</w:t>
            </w:r>
            <w:r w:rsidR="000544E2">
              <w:rPr>
                <w:sz w:val="20"/>
                <w:szCs w:val="20"/>
                <w:lang w:eastAsia="zh-CN"/>
              </w:rPr>
              <w:t>5</w:t>
            </w:r>
          </w:p>
        </w:tc>
        <w:tc>
          <w:tcPr>
            <w:tcW w:w="6925" w:type="dxa"/>
            <w:vAlign w:val="center"/>
          </w:tcPr>
          <w:p w14:paraId="5F54D07C" w14:textId="77777777" w:rsidR="00047139" w:rsidRPr="00CD660C" w:rsidRDefault="00FB6797">
            <w:pPr>
              <w:pStyle w:val="Default"/>
              <w:spacing w:line="360" w:lineRule="auto"/>
              <w:rPr>
                <w:rFonts w:ascii="Arial" w:eastAsia="宋体" w:hAnsi="Arial"/>
                <w:color w:val="auto"/>
                <w:sz w:val="20"/>
                <w:szCs w:val="20"/>
                <w:lang w:eastAsia="en-US"/>
              </w:rPr>
            </w:pPr>
            <w:r w:rsidRPr="00CD660C">
              <w:rPr>
                <w:rFonts w:ascii="Arial" w:eastAsia="宋体" w:hAnsi="Arial"/>
                <w:color w:val="auto"/>
                <w:sz w:val="20"/>
                <w:szCs w:val="20"/>
                <w:lang w:eastAsia="en-US"/>
              </w:rPr>
              <w:t>Biodiversity survey report of the project was completed</w:t>
            </w:r>
            <w:r w:rsidRPr="00CD660C">
              <w:rPr>
                <w:rFonts w:ascii="Arial" w:eastAsia="宋体" w:hAnsi="Arial"/>
                <w:color w:val="auto"/>
                <w:sz w:val="20"/>
                <w:szCs w:val="20"/>
              </w:rPr>
              <w:t>.</w:t>
            </w:r>
          </w:p>
        </w:tc>
      </w:tr>
      <w:tr w:rsidR="00047139" w14:paraId="44347292" w14:textId="77777777">
        <w:trPr>
          <w:trHeight w:val="440"/>
        </w:trPr>
        <w:tc>
          <w:tcPr>
            <w:tcW w:w="1710" w:type="dxa"/>
            <w:vAlign w:val="center"/>
          </w:tcPr>
          <w:p w14:paraId="4AE0B06D" w14:textId="77777777" w:rsidR="00047139" w:rsidRPr="00CD660C" w:rsidRDefault="001E45EE" w:rsidP="000544E2">
            <w:pPr>
              <w:spacing w:before="40" w:after="40" w:line="360" w:lineRule="auto"/>
              <w:rPr>
                <w:sz w:val="20"/>
                <w:szCs w:val="20"/>
                <w:lang w:eastAsia="zh-CN"/>
              </w:rPr>
            </w:pPr>
            <w:r>
              <w:rPr>
                <w:rFonts w:hint="eastAsia"/>
                <w:sz w:val="20"/>
                <w:szCs w:val="20"/>
                <w:lang w:eastAsia="zh-CN"/>
              </w:rPr>
              <w:t>24</w:t>
            </w:r>
            <w:r w:rsidR="00FB6797" w:rsidRPr="00CD660C">
              <w:rPr>
                <w:sz w:val="20"/>
                <w:szCs w:val="20"/>
                <w:lang w:eastAsia="zh-CN"/>
              </w:rPr>
              <w:t>-0</w:t>
            </w:r>
            <w:r w:rsidR="000544E2">
              <w:rPr>
                <w:sz w:val="20"/>
                <w:szCs w:val="20"/>
                <w:lang w:eastAsia="zh-CN"/>
              </w:rPr>
              <w:t>2</w:t>
            </w:r>
            <w:r w:rsidR="00FB6797" w:rsidRPr="00CD660C">
              <w:rPr>
                <w:sz w:val="20"/>
                <w:szCs w:val="20"/>
                <w:lang w:eastAsia="zh-CN"/>
              </w:rPr>
              <w:t>-201</w:t>
            </w:r>
            <w:r w:rsidR="000544E2">
              <w:rPr>
                <w:sz w:val="20"/>
                <w:szCs w:val="20"/>
                <w:lang w:eastAsia="zh-CN"/>
              </w:rPr>
              <w:t>5</w:t>
            </w:r>
          </w:p>
        </w:tc>
        <w:tc>
          <w:tcPr>
            <w:tcW w:w="6925" w:type="dxa"/>
            <w:vAlign w:val="center"/>
          </w:tcPr>
          <w:p w14:paraId="28DD1326" w14:textId="77777777" w:rsidR="00047139" w:rsidRPr="00CD660C" w:rsidRDefault="00FB6797">
            <w:pPr>
              <w:pStyle w:val="Default"/>
              <w:spacing w:line="360" w:lineRule="auto"/>
              <w:rPr>
                <w:rFonts w:ascii="Arial" w:eastAsia="宋体" w:hAnsi="Arial"/>
                <w:color w:val="auto"/>
                <w:sz w:val="20"/>
                <w:szCs w:val="20"/>
                <w:lang w:eastAsia="en-US"/>
              </w:rPr>
            </w:pPr>
            <w:r w:rsidRPr="00CD660C">
              <w:rPr>
                <w:rFonts w:ascii="Arial" w:eastAsia="宋体" w:hAnsi="Arial"/>
                <w:color w:val="auto"/>
                <w:sz w:val="20"/>
                <w:szCs w:val="20"/>
                <w:lang w:eastAsia="en-US"/>
              </w:rPr>
              <w:t>Participatory Rural Appraisal (PRA) report of the project was completed</w:t>
            </w:r>
            <w:r w:rsidRPr="00CD660C">
              <w:rPr>
                <w:rFonts w:ascii="Arial" w:eastAsia="宋体" w:hAnsi="Arial"/>
                <w:color w:val="auto"/>
                <w:sz w:val="20"/>
                <w:szCs w:val="20"/>
              </w:rPr>
              <w:t>.</w:t>
            </w:r>
          </w:p>
        </w:tc>
      </w:tr>
      <w:tr w:rsidR="00047139" w14:paraId="5B77109E" w14:textId="77777777">
        <w:trPr>
          <w:trHeight w:val="440"/>
        </w:trPr>
        <w:tc>
          <w:tcPr>
            <w:tcW w:w="1710" w:type="dxa"/>
            <w:vAlign w:val="center"/>
          </w:tcPr>
          <w:p w14:paraId="2B1C15BF" w14:textId="77777777" w:rsidR="00047139" w:rsidRPr="00CD660C" w:rsidRDefault="0001443A" w:rsidP="001E45EE">
            <w:pPr>
              <w:spacing w:before="40" w:after="40" w:line="360" w:lineRule="auto"/>
              <w:rPr>
                <w:sz w:val="20"/>
                <w:szCs w:val="20"/>
                <w:lang w:eastAsia="zh-CN"/>
              </w:rPr>
            </w:pPr>
            <w:r>
              <w:rPr>
                <w:rFonts w:hint="eastAsia"/>
                <w:sz w:val="20"/>
                <w:szCs w:val="20"/>
                <w:lang w:eastAsia="zh-CN"/>
              </w:rPr>
              <w:t>28-04-2015</w:t>
            </w:r>
          </w:p>
        </w:tc>
        <w:tc>
          <w:tcPr>
            <w:tcW w:w="6925" w:type="dxa"/>
            <w:vAlign w:val="center"/>
          </w:tcPr>
          <w:p w14:paraId="6F7AF788" w14:textId="77777777" w:rsidR="00047139" w:rsidRPr="00CD660C" w:rsidRDefault="00A955A1">
            <w:pPr>
              <w:pStyle w:val="Default"/>
              <w:spacing w:line="360" w:lineRule="auto"/>
              <w:rPr>
                <w:rFonts w:ascii="Arial" w:eastAsia="宋体" w:hAnsi="Arial"/>
                <w:color w:val="auto"/>
                <w:sz w:val="20"/>
                <w:szCs w:val="20"/>
                <w:lang w:eastAsia="en-US"/>
              </w:rPr>
            </w:pPr>
            <w:r>
              <w:rPr>
                <w:rFonts w:ascii="Arial" w:eastAsia="宋体" w:hAnsi="Arial"/>
                <w:color w:val="auto"/>
                <w:sz w:val="20"/>
                <w:szCs w:val="20"/>
                <w:lang w:eastAsia="en-US"/>
              </w:rPr>
              <w:t>Start</w:t>
            </w:r>
            <w:r w:rsidR="001B656C">
              <w:rPr>
                <w:rFonts w:ascii="Arial" w:eastAsia="宋体" w:hAnsi="Arial"/>
                <w:color w:val="auto"/>
                <w:sz w:val="20"/>
                <w:szCs w:val="20"/>
                <w:lang w:eastAsia="en-US"/>
              </w:rPr>
              <w:t>ed</w:t>
            </w:r>
            <w:r w:rsidR="00FB6797" w:rsidRPr="00CD660C">
              <w:rPr>
                <w:rFonts w:ascii="Arial" w:eastAsia="宋体" w:hAnsi="Arial"/>
                <w:color w:val="auto"/>
                <w:sz w:val="20"/>
                <w:szCs w:val="20"/>
                <w:lang w:eastAsia="en-US"/>
              </w:rPr>
              <w:t xml:space="preserve"> planting </w:t>
            </w:r>
            <w:r>
              <w:rPr>
                <w:rFonts w:ascii="Arial" w:eastAsia="宋体" w:hAnsi="Arial"/>
                <w:color w:val="auto"/>
                <w:sz w:val="20"/>
                <w:szCs w:val="20"/>
                <w:lang w:eastAsia="en-US"/>
              </w:rPr>
              <w:t xml:space="preserve">trees </w:t>
            </w:r>
            <w:r w:rsidR="00FB6797" w:rsidRPr="00CD660C">
              <w:rPr>
                <w:rFonts w:ascii="Arial" w:eastAsia="宋体" w:hAnsi="Arial"/>
                <w:color w:val="auto"/>
                <w:sz w:val="20"/>
                <w:szCs w:val="20"/>
                <w:lang w:eastAsia="en-US"/>
              </w:rPr>
              <w:t>(start date of crediting period)</w:t>
            </w:r>
          </w:p>
        </w:tc>
      </w:tr>
      <w:tr w:rsidR="00047139" w14:paraId="7102F418" w14:textId="77777777">
        <w:trPr>
          <w:trHeight w:val="440"/>
        </w:trPr>
        <w:tc>
          <w:tcPr>
            <w:tcW w:w="1710" w:type="dxa"/>
            <w:vAlign w:val="center"/>
          </w:tcPr>
          <w:p w14:paraId="01C5731D" w14:textId="77777777" w:rsidR="00047139" w:rsidRPr="00CD660C" w:rsidRDefault="001E45EE" w:rsidP="001E45EE">
            <w:pPr>
              <w:spacing w:before="40" w:after="40" w:line="360" w:lineRule="auto"/>
              <w:rPr>
                <w:sz w:val="20"/>
                <w:szCs w:val="20"/>
                <w:lang w:eastAsia="zh-CN"/>
              </w:rPr>
            </w:pPr>
            <w:r>
              <w:rPr>
                <w:rFonts w:hint="eastAsia"/>
                <w:sz w:val="20"/>
                <w:szCs w:val="20"/>
                <w:lang w:eastAsia="zh-CN"/>
              </w:rPr>
              <w:t>15</w:t>
            </w:r>
            <w:r w:rsidR="00FB6797" w:rsidRPr="00CD660C">
              <w:rPr>
                <w:sz w:val="20"/>
                <w:szCs w:val="20"/>
                <w:lang w:eastAsia="zh-CN"/>
              </w:rPr>
              <w:t>-10-201</w:t>
            </w:r>
            <w:r>
              <w:rPr>
                <w:rFonts w:hint="eastAsia"/>
                <w:sz w:val="20"/>
                <w:szCs w:val="20"/>
                <w:lang w:eastAsia="zh-CN"/>
              </w:rPr>
              <w:t>7</w:t>
            </w:r>
          </w:p>
        </w:tc>
        <w:tc>
          <w:tcPr>
            <w:tcW w:w="6925" w:type="dxa"/>
            <w:vAlign w:val="center"/>
          </w:tcPr>
          <w:p w14:paraId="0EDDE0BA" w14:textId="77777777" w:rsidR="00047139" w:rsidRPr="00CD660C" w:rsidRDefault="00FB6797">
            <w:pPr>
              <w:pStyle w:val="Default"/>
              <w:spacing w:line="360" w:lineRule="auto"/>
              <w:rPr>
                <w:rFonts w:asciiTheme="minorHAnsi" w:eastAsiaTheme="minorEastAsia" w:hAnsiTheme="minorHAnsi" w:cstheme="minorBidi"/>
                <w:color w:val="auto"/>
                <w:sz w:val="20"/>
                <w:szCs w:val="20"/>
              </w:rPr>
            </w:pPr>
            <w:r w:rsidRPr="00CD660C">
              <w:rPr>
                <w:rFonts w:ascii="Arial" w:eastAsia="宋体" w:hAnsi="Arial"/>
                <w:color w:val="auto"/>
                <w:sz w:val="20"/>
                <w:szCs w:val="20"/>
                <w:lang w:eastAsia="en-US"/>
              </w:rPr>
              <w:t>Completed planting</w:t>
            </w:r>
          </w:p>
        </w:tc>
      </w:tr>
    </w:tbl>
    <w:p w14:paraId="195B3A3A" w14:textId="77777777" w:rsidR="00047139" w:rsidRDefault="00FB6797">
      <w:pPr>
        <w:pStyle w:val="3"/>
        <w:spacing w:line="360" w:lineRule="auto"/>
      </w:pPr>
      <w:r>
        <w:t>Project Start Date</w:t>
      </w:r>
    </w:p>
    <w:p w14:paraId="5BD58023" w14:textId="77777777" w:rsidR="00047139" w:rsidRDefault="00FB6797">
      <w:pPr>
        <w:autoSpaceDE w:val="0"/>
        <w:autoSpaceDN w:val="0"/>
        <w:adjustRightInd w:val="0"/>
        <w:spacing w:after="200" w:line="360" w:lineRule="auto"/>
        <w:jc w:val="both"/>
        <w:rPr>
          <w:rFonts w:ascii="Arial" w:eastAsia="宋体" w:hAnsi="Arial" w:cs="Arial"/>
          <w:color w:val="000000"/>
          <w:sz w:val="20"/>
          <w:lang w:eastAsia="zh-CN"/>
        </w:rPr>
      </w:pPr>
      <w:r>
        <w:rPr>
          <w:rFonts w:ascii="Arial" w:eastAsia="宋体" w:hAnsi="Arial" w:cs="Arial"/>
          <w:color w:val="000000"/>
          <w:sz w:val="20"/>
          <w:lang w:eastAsia="zh-CN"/>
        </w:rPr>
        <w:t xml:space="preserve">According to VCS standard, the project start date is the date on which activities that lead to the generation of GHG emission reductions or removals are implemented, for this project, the project start date is </w:t>
      </w:r>
      <w:r w:rsidR="0001443A">
        <w:rPr>
          <w:rFonts w:ascii="Arial" w:eastAsia="宋体" w:hAnsi="Arial" w:cs="Arial" w:hint="eastAsia"/>
          <w:color w:val="000000"/>
          <w:sz w:val="20"/>
          <w:lang w:eastAsia="zh-CN"/>
        </w:rPr>
        <w:t>28-04-2015</w:t>
      </w:r>
      <w:r>
        <w:rPr>
          <w:rFonts w:ascii="Arial" w:eastAsia="宋体" w:hAnsi="Arial" w:cs="Arial"/>
          <w:color w:val="000000"/>
          <w:sz w:val="20"/>
          <w:lang w:eastAsia="zh-CN"/>
        </w:rPr>
        <w:t xml:space="preserve"> when the planting started.</w:t>
      </w:r>
    </w:p>
    <w:p w14:paraId="28A199FB" w14:textId="77777777" w:rsidR="00047139" w:rsidRDefault="00FB6797">
      <w:pPr>
        <w:pStyle w:val="3"/>
        <w:spacing w:line="360" w:lineRule="auto"/>
      </w:pPr>
      <w:r>
        <w:t>Benefits Assessment and Crediting Period</w:t>
      </w:r>
      <w:r>
        <w:rPr>
          <w:color w:val="387C2B" w:themeColor="accent1"/>
        </w:rPr>
        <w:t xml:space="preserve"> (G1.9)</w:t>
      </w:r>
    </w:p>
    <w:p w14:paraId="5A9CEECD" w14:textId="77777777" w:rsidR="00047139" w:rsidRPr="00CD660C" w:rsidRDefault="00FB6797">
      <w:pPr>
        <w:widowControl w:val="0"/>
        <w:autoSpaceDE w:val="0"/>
        <w:autoSpaceDN w:val="0"/>
        <w:adjustRightInd w:val="0"/>
        <w:spacing w:after="203" w:line="360" w:lineRule="auto"/>
        <w:jc w:val="both"/>
        <w:rPr>
          <w:rFonts w:ascii="Arial" w:hAnsi="Arial" w:cs="Arial"/>
          <w:color w:val="000000"/>
          <w:sz w:val="20"/>
          <w:szCs w:val="20"/>
        </w:rPr>
      </w:pPr>
      <w:r w:rsidRPr="00CD660C">
        <w:rPr>
          <w:rFonts w:ascii="Arial" w:hAnsi="Arial" w:cs="Arial"/>
          <w:color w:val="000000"/>
          <w:sz w:val="20"/>
          <w:szCs w:val="20"/>
        </w:rPr>
        <w:t xml:space="preserve">Planting started: </w:t>
      </w:r>
      <w:r w:rsidR="0001443A">
        <w:rPr>
          <w:rFonts w:ascii="Arial" w:hAnsi="Arial" w:cs="Arial"/>
          <w:color w:val="000000"/>
          <w:sz w:val="20"/>
          <w:szCs w:val="20"/>
          <w:lang w:eastAsia="zh-CN"/>
        </w:rPr>
        <w:t>28-04-2015</w:t>
      </w:r>
      <w:r w:rsidRPr="00CD660C">
        <w:rPr>
          <w:rFonts w:ascii="Arial" w:hAnsi="Arial" w:cs="Arial"/>
          <w:color w:val="000000"/>
          <w:sz w:val="20"/>
          <w:szCs w:val="20"/>
        </w:rPr>
        <w:t xml:space="preserve">, the date </w:t>
      </w:r>
      <w:r w:rsidR="00DF6130">
        <w:rPr>
          <w:rFonts w:ascii="Arial" w:hAnsi="Arial" w:cs="Arial" w:hint="eastAsia"/>
          <w:color w:val="000000"/>
          <w:sz w:val="20"/>
          <w:szCs w:val="20"/>
          <w:lang w:eastAsia="zh-CN"/>
        </w:rPr>
        <w:t>o</w:t>
      </w:r>
      <w:r w:rsidR="00DF6130" w:rsidRPr="00CD660C">
        <w:rPr>
          <w:rFonts w:ascii="Arial" w:hAnsi="Arial" w:cs="Arial"/>
          <w:color w:val="000000"/>
          <w:sz w:val="20"/>
          <w:szCs w:val="20"/>
        </w:rPr>
        <w:t xml:space="preserve">n </w:t>
      </w:r>
      <w:r w:rsidRPr="00CD660C">
        <w:rPr>
          <w:rFonts w:ascii="Arial" w:hAnsi="Arial" w:cs="Arial"/>
          <w:color w:val="000000"/>
          <w:sz w:val="20"/>
          <w:szCs w:val="20"/>
        </w:rPr>
        <w:t>which the native community start</w:t>
      </w:r>
      <w:r w:rsidRPr="00CD660C">
        <w:rPr>
          <w:rFonts w:ascii="Arial" w:hAnsi="Arial" w:cs="Arial"/>
          <w:color w:val="000000"/>
          <w:sz w:val="20"/>
          <w:szCs w:val="20"/>
          <w:lang w:eastAsia="zh-CN"/>
        </w:rPr>
        <w:t>ed</w:t>
      </w:r>
      <w:r w:rsidRPr="00CD660C">
        <w:rPr>
          <w:rFonts w:ascii="Arial" w:hAnsi="Arial" w:cs="Arial"/>
          <w:color w:val="000000"/>
          <w:sz w:val="20"/>
          <w:szCs w:val="20"/>
        </w:rPr>
        <w:t xml:space="preserve"> its activities and led</w:t>
      </w:r>
      <w:r w:rsidRPr="00CD660C">
        <w:rPr>
          <w:rFonts w:ascii="Arial" w:hAnsi="Arial" w:cs="Arial"/>
          <w:color w:val="000000"/>
          <w:sz w:val="20"/>
          <w:szCs w:val="20"/>
          <w:lang w:eastAsia="zh-CN"/>
        </w:rPr>
        <w:t xml:space="preserve"> </w:t>
      </w:r>
      <w:r w:rsidRPr="00CD660C">
        <w:rPr>
          <w:rFonts w:ascii="Arial" w:hAnsi="Arial" w:cs="Arial"/>
          <w:color w:val="000000"/>
          <w:sz w:val="20"/>
          <w:szCs w:val="20"/>
        </w:rPr>
        <w:t xml:space="preserve">to greenhouse gas </w:t>
      </w:r>
      <w:r w:rsidR="00D878FB">
        <w:rPr>
          <w:rFonts w:ascii="Arial" w:hAnsi="Arial" w:cs="Arial" w:hint="eastAsia"/>
          <w:color w:val="000000"/>
          <w:sz w:val="20"/>
          <w:szCs w:val="20"/>
          <w:lang w:eastAsia="zh-CN"/>
        </w:rPr>
        <w:t>removal</w:t>
      </w:r>
      <w:r w:rsidRPr="00CD660C">
        <w:rPr>
          <w:rFonts w:ascii="Arial" w:hAnsi="Arial" w:cs="Arial"/>
          <w:color w:val="000000"/>
          <w:sz w:val="20"/>
          <w:szCs w:val="20"/>
        </w:rPr>
        <w:t xml:space="preserve">. </w:t>
      </w:r>
    </w:p>
    <w:p w14:paraId="5182064A" w14:textId="77777777" w:rsidR="00047139" w:rsidRDefault="00FB6797">
      <w:pPr>
        <w:widowControl w:val="0"/>
        <w:autoSpaceDE w:val="0"/>
        <w:autoSpaceDN w:val="0"/>
        <w:adjustRightInd w:val="0"/>
        <w:spacing w:line="360" w:lineRule="auto"/>
        <w:jc w:val="both"/>
        <w:rPr>
          <w:rFonts w:ascii="Arial" w:hAnsi="Arial" w:cs="Arial"/>
          <w:color w:val="000000"/>
          <w:lang w:eastAsia="zh-CN"/>
        </w:rPr>
      </w:pPr>
      <w:r w:rsidRPr="00CD660C">
        <w:rPr>
          <w:rFonts w:ascii="Arial" w:hAnsi="Arial" w:cs="Arial"/>
          <w:color w:val="000000"/>
          <w:sz w:val="20"/>
          <w:szCs w:val="20"/>
        </w:rPr>
        <w:t xml:space="preserve">The project crediting period is from </w:t>
      </w:r>
      <w:r w:rsidR="0001443A">
        <w:rPr>
          <w:rFonts w:ascii="Arial" w:hAnsi="Arial" w:cs="Arial"/>
          <w:color w:val="000000"/>
          <w:sz w:val="20"/>
          <w:szCs w:val="20"/>
        </w:rPr>
        <w:t>28-04-2015</w:t>
      </w:r>
      <w:r w:rsidRPr="00CD660C">
        <w:rPr>
          <w:rFonts w:ascii="Arial" w:hAnsi="Arial" w:cs="Arial"/>
          <w:color w:val="000000"/>
          <w:sz w:val="20"/>
          <w:szCs w:val="20"/>
        </w:rPr>
        <w:t xml:space="preserve"> to </w:t>
      </w:r>
      <w:r w:rsidR="0001443A">
        <w:rPr>
          <w:rFonts w:ascii="Arial" w:hAnsi="Arial" w:cs="Arial" w:hint="eastAsia"/>
          <w:color w:val="000000"/>
          <w:sz w:val="20"/>
          <w:szCs w:val="20"/>
          <w:lang w:eastAsia="zh-CN"/>
        </w:rPr>
        <w:t>27-04-2045</w:t>
      </w:r>
      <w:r w:rsidR="009F432B">
        <w:rPr>
          <w:rFonts w:ascii="Arial" w:hAnsi="Arial" w:cs="Arial"/>
          <w:color w:val="000000"/>
          <w:sz w:val="20"/>
          <w:szCs w:val="20"/>
        </w:rPr>
        <w:t>, and the project</w:t>
      </w:r>
      <w:r w:rsidRPr="00CD660C">
        <w:rPr>
          <w:rFonts w:ascii="Arial" w:hAnsi="Arial" w:cs="Arial"/>
          <w:color w:val="000000"/>
          <w:sz w:val="20"/>
          <w:szCs w:val="20"/>
        </w:rPr>
        <w:t xml:space="preserve"> lifetime</w:t>
      </w:r>
      <w:r w:rsidR="009F432B">
        <w:rPr>
          <w:rFonts w:ascii="Arial" w:hAnsi="Arial" w:cs="Arial"/>
          <w:color w:val="000000"/>
          <w:sz w:val="20"/>
          <w:szCs w:val="20"/>
        </w:rPr>
        <w:t xml:space="preserve"> is</w:t>
      </w:r>
      <w:r w:rsidRPr="00CD660C">
        <w:rPr>
          <w:rFonts w:ascii="Arial" w:hAnsi="Arial" w:cs="Arial"/>
          <w:color w:val="000000"/>
          <w:sz w:val="20"/>
          <w:szCs w:val="20"/>
        </w:rPr>
        <w:t xml:space="preserve"> </w:t>
      </w:r>
      <w:r w:rsidRPr="00CD660C">
        <w:rPr>
          <w:rFonts w:ascii="Arial" w:hAnsi="Arial" w:cs="Arial"/>
          <w:color w:val="000000"/>
          <w:sz w:val="20"/>
          <w:szCs w:val="20"/>
          <w:lang w:eastAsia="zh-CN"/>
        </w:rPr>
        <w:t>3</w:t>
      </w:r>
      <w:r w:rsidRPr="00CD660C">
        <w:rPr>
          <w:rFonts w:ascii="Arial" w:hAnsi="Arial" w:cs="Arial"/>
          <w:color w:val="000000"/>
          <w:sz w:val="20"/>
          <w:szCs w:val="20"/>
        </w:rPr>
        <w:t>0 years</w:t>
      </w:r>
      <w:r w:rsidR="009F432B">
        <w:rPr>
          <w:rFonts w:ascii="Arial" w:hAnsi="Arial" w:cs="Arial"/>
          <w:color w:val="000000"/>
          <w:sz w:val="20"/>
          <w:szCs w:val="20"/>
        </w:rPr>
        <w:t xml:space="preserve"> </w:t>
      </w:r>
      <w:r w:rsidR="009F432B" w:rsidRPr="00CD660C">
        <w:rPr>
          <w:rFonts w:ascii="Arial" w:hAnsi="Arial" w:cs="Arial"/>
          <w:color w:val="000000"/>
          <w:sz w:val="20"/>
          <w:szCs w:val="20"/>
        </w:rPr>
        <w:t xml:space="preserve">from </w:t>
      </w:r>
      <w:r w:rsidR="0001443A">
        <w:rPr>
          <w:rFonts w:ascii="Arial" w:hAnsi="Arial" w:cs="Arial"/>
          <w:color w:val="000000"/>
          <w:sz w:val="20"/>
          <w:szCs w:val="20"/>
        </w:rPr>
        <w:t>28-04-2015</w:t>
      </w:r>
      <w:r w:rsidR="009F432B" w:rsidRPr="00CD660C">
        <w:rPr>
          <w:rFonts w:ascii="Arial" w:hAnsi="Arial" w:cs="Arial"/>
          <w:color w:val="000000"/>
          <w:sz w:val="20"/>
          <w:szCs w:val="20"/>
        </w:rPr>
        <w:t xml:space="preserve"> to </w:t>
      </w:r>
      <w:r w:rsidR="0001443A">
        <w:rPr>
          <w:rFonts w:ascii="Arial" w:hAnsi="Arial" w:cs="Arial" w:hint="eastAsia"/>
          <w:color w:val="000000"/>
          <w:sz w:val="20"/>
          <w:szCs w:val="20"/>
          <w:lang w:eastAsia="zh-CN"/>
        </w:rPr>
        <w:t>27-04-2045</w:t>
      </w:r>
      <w:r w:rsidR="009F432B">
        <w:rPr>
          <w:rFonts w:ascii="Arial" w:hAnsi="Arial" w:cs="Arial"/>
          <w:color w:val="000000"/>
          <w:sz w:val="20"/>
          <w:szCs w:val="20"/>
        </w:rPr>
        <w:t>.</w:t>
      </w:r>
      <w:r w:rsidRPr="00CD660C">
        <w:rPr>
          <w:rFonts w:ascii="Arial" w:hAnsi="Arial" w:cs="Arial"/>
          <w:color w:val="000000"/>
          <w:sz w:val="20"/>
          <w:szCs w:val="20"/>
        </w:rPr>
        <w:t xml:space="preserve"> </w:t>
      </w:r>
    </w:p>
    <w:p w14:paraId="04381A3B" w14:textId="77777777" w:rsidR="00047139" w:rsidRDefault="00FB6797">
      <w:pPr>
        <w:pStyle w:val="3"/>
        <w:spacing w:line="360" w:lineRule="auto"/>
      </w:pPr>
      <w:r>
        <w:t>Differences in Assessment/Project Crediting Periods</w:t>
      </w:r>
      <w:r>
        <w:rPr>
          <w:color w:val="D18316"/>
        </w:rPr>
        <w:t xml:space="preserve"> </w:t>
      </w:r>
      <w:r>
        <w:rPr>
          <w:color w:val="387C2B" w:themeColor="accent1"/>
        </w:rPr>
        <w:t>(G1.9)</w:t>
      </w:r>
    </w:p>
    <w:p w14:paraId="7752F8A3" w14:textId="77777777" w:rsidR="00047139" w:rsidRPr="00CD660C" w:rsidRDefault="00FB6797">
      <w:pPr>
        <w:widowControl w:val="0"/>
        <w:autoSpaceDE w:val="0"/>
        <w:autoSpaceDN w:val="0"/>
        <w:adjustRightInd w:val="0"/>
        <w:spacing w:after="203" w:line="360" w:lineRule="auto"/>
        <w:jc w:val="both"/>
        <w:rPr>
          <w:rFonts w:ascii="Arial" w:hAnsi="Arial" w:cs="Arial"/>
          <w:color w:val="000000"/>
          <w:sz w:val="20"/>
          <w:szCs w:val="20"/>
        </w:rPr>
      </w:pPr>
      <w:r w:rsidRPr="00CD660C">
        <w:rPr>
          <w:rFonts w:ascii="Arial" w:hAnsi="Arial" w:cs="Arial"/>
          <w:color w:val="000000"/>
          <w:sz w:val="20"/>
          <w:szCs w:val="20"/>
        </w:rPr>
        <w:t xml:space="preserve">The </w:t>
      </w:r>
      <w:r w:rsidR="005256F4">
        <w:rPr>
          <w:rFonts w:ascii="Arial" w:hAnsi="Arial" w:cs="Arial"/>
          <w:color w:val="000000"/>
          <w:sz w:val="20"/>
          <w:szCs w:val="20"/>
        </w:rPr>
        <w:t xml:space="preserve">project’s </w:t>
      </w:r>
      <w:r w:rsidRPr="00CD660C">
        <w:rPr>
          <w:rFonts w:ascii="Arial" w:hAnsi="Arial" w:cs="Arial"/>
          <w:color w:val="000000"/>
          <w:sz w:val="20"/>
          <w:szCs w:val="20"/>
        </w:rPr>
        <w:t>climate adaptive capacity and resilience, community, and/or biodiversity assessment and periods are all the same</w:t>
      </w:r>
      <w:r>
        <w:rPr>
          <w:rFonts w:ascii="Arial" w:hAnsi="Arial" w:cs="Arial" w:hint="eastAsia"/>
          <w:color w:val="000000"/>
          <w:sz w:val="20"/>
          <w:szCs w:val="20"/>
          <w:lang w:eastAsia="zh-CN"/>
        </w:rPr>
        <w:t>.</w:t>
      </w:r>
    </w:p>
    <w:p w14:paraId="45196FB0" w14:textId="77777777" w:rsidR="00047139" w:rsidRDefault="00FB6797">
      <w:pPr>
        <w:pStyle w:val="3"/>
        <w:spacing w:line="360" w:lineRule="auto"/>
      </w:pPr>
      <w:r>
        <w:lastRenderedPageBreak/>
        <w:t>Estimated GHG Emission Reductions or Removals</w:t>
      </w:r>
    </w:p>
    <w:tbl>
      <w:tblPr>
        <w:tblW w:w="6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40"/>
        <w:gridCol w:w="3240"/>
      </w:tblGrid>
      <w:tr w:rsidR="00047139" w:rsidRPr="00FF69D6" w14:paraId="4CECFDC7" w14:textId="77777777" w:rsidTr="00DD0EAD">
        <w:trPr>
          <w:trHeight w:val="982"/>
          <w:jc w:val="center"/>
        </w:trPr>
        <w:tc>
          <w:tcPr>
            <w:tcW w:w="3240" w:type="dxa"/>
            <w:shd w:val="clear" w:color="auto" w:fill="CBE1C3"/>
            <w:vAlign w:val="center"/>
          </w:tcPr>
          <w:p w14:paraId="7BDE911E" w14:textId="77777777" w:rsidR="00047139" w:rsidRPr="00FF69D6" w:rsidRDefault="00FB6797">
            <w:pPr>
              <w:spacing w:before="40" w:after="40" w:line="360" w:lineRule="auto"/>
              <w:rPr>
                <w:rFonts w:cstheme="minorHAnsi"/>
                <w:sz w:val="20"/>
                <w:szCs w:val="20"/>
              </w:rPr>
            </w:pPr>
            <w:r w:rsidRPr="00FF69D6">
              <w:rPr>
                <w:rFonts w:cstheme="minorHAnsi"/>
                <w:sz w:val="20"/>
                <w:szCs w:val="20"/>
              </w:rPr>
              <w:t>Year</w:t>
            </w:r>
          </w:p>
        </w:tc>
        <w:tc>
          <w:tcPr>
            <w:tcW w:w="3240" w:type="dxa"/>
            <w:shd w:val="clear" w:color="auto" w:fill="CBE1C3"/>
            <w:vAlign w:val="center"/>
          </w:tcPr>
          <w:p w14:paraId="24723877" w14:textId="77777777" w:rsidR="00047139" w:rsidRPr="00FF69D6" w:rsidRDefault="00FB6797">
            <w:pPr>
              <w:spacing w:before="40" w:after="40" w:line="360" w:lineRule="auto"/>
              <w:rPr>
                <w:rFonts w:cstheme="minorHAnsi"/>
                <w:sz w:val="20"/>
                <w:szCs w:val="20"/>
              </w:rPr>
            </w:pPr>
            <w:r w:rsidRPr="00FF69D6">
              <w:rPr>
                <w:rFonts w:cstheme="minorHAnsi"/>
                <w:sz w:val="20"/>
                <w:szCs w:val="20"/>
              </w:rPr>
              <w:t>Estimated GHG emission reductions or removals (tCO</w:t>
            </w:r>
            <w:r w:rsidRPr="00FF69D6">
              <w:rPr>
                <w:rFonts w:cstheme="minorHAnsi"/>
                <w:sz w:val="20"/>
                <w:szCs w:val="20"/>
                <w:vertAlign w:val="subscript"/>
              </w:rPr>
              <w:t>2</w:t>
            </w:r>
            <w:r w:rsidRPr="00FF69D6">
              <w:rPr>
                <w:rFonts w:cstheme="minorHAnsi"/>
                <w:sz w:val="20"/>
                <w:szCs w:val="20"/>
              </w:rPr>
              <w:t>e)</w:t>
            </w:r>
          </w:p>
        </w:tc>
      </w:tr>
      <w:tr w:rsidR="0001443A" w:rsidRPr="00FF69D6" w14:paraId="173395D0" w14:textId="77777777" w:rsidTr="00565995">
        <w:trPr>
          <w:trHeight w:val="360"/>
          <w:jc w:val="center"/>
        </w:trPr>
        <w:tc>
          <w:tcPr>
            <w:tcW w:w="3240" w:type="dxa"/>
            <w:shd w:val="clear" w:color="auto" w:fill="auto"/>
            <w:vAlign w:val="bottom"/>
          </w:tcPr>
          <w:p w14:paraId="3AD09F3F" w14:textId="77777777" w:rsidR="0001443A" w:rsidRPr="00FF69D6" w:rsidRDefault="0001443A" w:rsidP="00CE1312">
            <w:pPr>
              <w:jc w:val="center"/>
              <w:rPr>
                <w:rFonts w:eastAsia="宋体" w:cstheme="minorHAnsi"/>
                <w:color w:val="000000"/>
                <w:sz w:val="20"/>
                <w:szCs w:val="20"/>
                <w:lang w:eastAsia="zh-CN"/>
              </w:rPr>
            </w:pPr>
            <w:r w:rsidRPr="00FF69D6">
              <w:rPr>
                <w:rFonts w:cstheme="minorHAnsi"/>
                <w:color w:val="000000"/>
                <w:sz w:val="20"/>
                <w:szCs w:val="20"/>
              </w:rPr>
              <w:t>28/04/2015-27/04/2016</w:t>
            </w:r>
          </w:p>
        </w:tc>
        <w:tc>
          <w:tcPr>
            <w:tcW w:w="3240" w:type="dxa"/>
            <w:vAlign w:val="bottom"/>
          </w:tcPr>
          <w:p w14:paraId="707A1990" w14:textId="77777777" w:rsidR="0001443A" w:rsidRPr="00FF69D6" w:rsidRDefault="0001443A" w:rsidP="00CE1312">
            <w:pPr>
              <w:jc w:val="center"/>
              <w:rPr>
                <w:rFonts w:eastAsia="宋体" w:cstheme="minorHAnsi"/>
                <w:color w:val="000000"/>
                <w:sz w:val="20"/>
                <w:szCs w:val="20"/>
              </w:rPr>
            </w:pPr>
            <w:r w:rsidRPr="00FF69D6">
              <w:rPr>
                <w:rFonts w:cstheme="minorHAnsi"/>
                <w:color w:val="000000"/>
                <w:sz w:val="20"/>
                <w:szCs w:val="20"/>
              </w:rPr>
              <w:t xml:space="preserve">14,244 </w:t>
            </w:r>
          </w:p>
        </w:tc>
      </w:tr>
      <w:tr w:rsidR="0001443A" w:rsidRPr="00FF69D6" w14:paraId="2B0445DA" w14:textId="77777777" w:rsidTr="00565995">
        <w:trPr>
          <w:trHeight w:val="360"/>
          <w:jc w:val="center"/>
        </w:trPr>
        <w:tc>
          <w:tcPr>
            <w:tcW w:w="3240" w:type="dxa"/>
            <w:shd w:val="clear" w:color="auto" w:fill="auto"/>
            <w:vAlign w:val="bottom"/>
          </w:tcPr>
          <w:p w14:paraId="310700A4" w14:textId="77777777" w:rsidR="0001443A" w:rsidRPr="00FF69D6" w:rsidRDefault="0001443A" w:rsidP="00CE1312">
            <w:pPr>
              <w:jc w:val="center"/>
              <w:rPr>
                <w:rFonts w:cstheme="minorHAnsi"/>
                <w:color w:val="000000"/>
                <w:sz w:val="20"/>
                <w:szCs w:val="20"/>
              </w:rPr>
            </w:pPr>
            <w:r w:rsidRPr="00FF69D6">
              <w:rPr>
                <w:rFonts w:cstheme="minorHAnsi"/>
                <w:color w:val="000000"/>
                <w:sz w:val="20"/>
                <w:szCs w:val="20"/>
              </w:rPr>
              <w:t>28/04/2016-27/04/2017</w:t>
            </w:r>
          </w:p>
        </w:tc>
        <w:tc>
          <w:tcPr>
            <w:tcW w:w="3240" w:type="dxa"/>
            <w:vAlign w:val="bottom"/>
          </w:tcPr>
          <w:p w14:paraId="74B05044" w14:textId="77777777" w:rsidR="0001443A" w:rsidRPr="00FF69D6" w:rsidRDefault="0001443A" w:rsidP="00CE1312">
            <w:pPr>
              <w:jc w:val="center"/>
              <w:rPr>
                <w:rFonts w:eastAsia="宋体" w:cstheme="minorHAnsi"/>
                <w:color w:val="000000"/>
                <w:sz w:val="20"/>
                <w:szCs w:val="20"/>
              </w:rPr>
            </w:pPr>
            <w:r w:rsidRPr="00FF69D6">
              <w:rPr>
                <w:rFonts w:cstheme="minorHAnsi"/>
                <w:color w:val="000000"/>
                <w:sz w:val="20"/>
                <w:szCs w:val="20"/>
              </w:rPr>
              <w:t xml:space="preserve">36,507 </w:t>
            </w:r>
          </w:p>
        </w:tc>
      </w:tr>
      <w:tr w:rsidR="0001443A" w:rsidRPr="00FF69D6" w14:paraId="2722D768" w14:textId="77777777" w:rsidTr="00FF69D6">
        <w:trPr>
          <w:trHeight w:val="331"/>
          <w:jc w:val="center"/>
        </w:trPr>
        <w:tc>
          <w:tcPr>
            <w:tcW w:w="3240" w:type="dxa"/>
            <w:shd w:val="clear" w:color="auto" w:fill="auto"/>
            <w:vAlign w:val="bottom"/>
          </w:tcPr>
          <w:p w14:paraId="5DF88D7E" w14:textId="77777777" w:rsidR="0001443A" w:rsidRPr="00FF69D6" w:rsidRDefault="0001443A" w:rsidP="00CE1312">
            <w:pPr>
              <w:jc w:val="center"/>
              <w:rPr>
                <w:rFonts w:cstheme="minorHAnsi"/>
                <w:color w:val="000000"/>
                <w:sz w:val="20"/>
                <w:szCs w:val="20"/>
              </w:rPr>
            </w:pPr>
            <w:r w:rsidRPr="00FF69D6">
              <w:rPr>
                <w:rFonts w:cstheme="minorHAnsi"/>
                <w:color w:val="000000"/>
                <w:sz w:val="20"/>
                <w:szCs w:val="20"/>
              </w:rPr>
              <w:t>28/04/2017-27/04/2018</w:t>
            </w:r>
          </w:p>
        </w:tc>
        <w:tc>
          <w:tcPr>
            <w:tcW w:w="3240" w:type="dxa"/>
            <w:vAlign w:val="bottom"/>
          </w:tcPr>
          <w:p w14:paraId="2358F7B0" w14:textId="77777777" w:rsidR="0001443A" w:rsidRPr="00FF69D6" w:rsidRDefault="0001443A" w:rsidP="00CE1312">
            <w:pPr>
              <w:jc w:val="center"/>
              <w:rPr>
                <w:rFonts w:eastAsia="宋体" w:cstheme="minorHAnsi"/>
                <w:color w:val="000000"/>
                <w:sz w:val="20"/>
                <w:szCs w:val="20"/>
              </w:rPr>
            </w:pPr>
            <w:r w:rsidRPr="00FF69D6">
              <w:rPr>
                <w:rFonts w:cstheme="minorHAnsi"/>
                <w:color w:val="000000"/>
                <w:sz w:val="20"/>
                <w:szCs w:val="20"/>
              </w:rPr>
              <w:t xml:space="preserve">66,670 </w:t>
            </w:r>
          </w:p>
        </w:tc>
      </w:tr>
      <w:tr w:rsidR="0001443A" w:rsidRPr="00FF69D6" w14:paraId="7041AC13" w14:textId="77777777" w:rsidTr="00565995">
        <w:trPr>
          <w:trHeight w:val="360"/>
          <w:jc w:val="center"/>
        </w:trPr>
        <w:tc>
          <w:tcPr>
            <w:tcW w:w="3240" w:type="dxa"/>
            <w:shd w:val="clear" w:color="auto" w:fill="auto"/>
            <w:vAlign w:val="bottom"/>
          </w:tcPr>
          <w:p w14:paraId="7EAE7AA8" w14:textId="77777777" w:rsidR="0001443A" w:rsidRPr="00FF69D6" w:rsidRDefault="0001443A" w:rsidP="00CE1312">
            <w:pPr>
              <w:jc w:val="center"/>
              <w:rPr>
                <w:rFonts w:cstheme="minorHAnsi"/>
                <w:color w:val="000000"/>
                <w:sz w:val="20"/>
                <w:szCs w:val="20"/>
              </w:rPr>
            </w:pPr>
            <w:r w:rsidRPr="00FF69D6">
              <w:rPr>
                <w:rFonts w:cstheme="minorHAnsi"/>
                <w:color w:val="000000"/>
                <w:sz w:val="20"/>
                <w:szCs w:val="20"/>
              </w:rPr>
              <w:t>28/04/2018-27/04/2019</w:t>
            </w:r>
          </w:p>
        </w:tc>
        <w:tc>
          <w:tcPr>
            <w:tcW w:w="3240" w:type="dxa"/>
            <w:vAlign w:val="bottom"/>
          </w:tcPr>
          <w:p w14:paraId="06A482FC" w14:textId="77777777" w:rsidR="0001443A" w:rsidRPr="00FF69D6" w:rsidRDefault="0001443A" w:rsidP="00CE1312">
            <w:pPr>
              <w:jc w:val="center"/>
              <w:rPr>
                <w:rFonts w:eastAsia="宋体" w:cstheme="minorHAnsi"/>
                <w:color w:val="000000"/>
                <w:sz w:val="20"/>
                <w:szCs w:val="20"/>
              </w:rPr>
            </w:pPr>
            <w:r w:rsidRPr="00FF69D6">
              <w:rPr>
                <w:rFonts w:cstheme="minorHAnsi"/>
                <w:color w:val="000000"/>
                <w:sz w:val="20"/>
                <w:szCs w:val="20"/>
              </w:rPr>
              <w:t xml:space="preserve">103,955 </w:t>
            </w:r>
          </w:p>
        </w:tc>
      </w:tr>
      <w:tr w:rsidR="0001443A" w:rsidRPr="00FF69D6" w14:paraId="3007B356" w14:textId="77777777" w:rsidTr="00565995">
        <w:trPr>
          <w:trHeight w:val="360"/>
          <w:jc w:val="center"/>
        </w:trPr>
        <w:tc>
          <w:tcPr>
            <w:tcW w:w="3240" w:type="dxa"/>
            <w:shd w:val="clear" w:color="auto" w:fill="auto"/>
            <w:vAlign w:val="bottom"/>
          </w:tcPr>
          <w:p w14:paraId="22734D64" w14:textId="77777777" w:rsidR="0001443A" w:rsidRPr="00FF69D6" w:rsidRDefault="0001443A" w:rsidP="00CE1312">
            <w:pPr>
              <w:jc w:val="center"/>
              <w:rPr>
                <w:rFonts w:cstheme="minorHAnsi"/>
                <w:color w:val="000000"/>
                <w:sz w:val="20"/>
                <w:szCs w:val="20"/>
              </w:rPr>
            </w:pPr>
            <w:r w:rsidRPr="00FF69D6">
              <w:rPr>
                <w:rFonts w:cstheme="minorHAnsi"/>
                <w:color w:val="000000"/>
                <w:sz w:val="20"/>
                <w:szCs w:val="20"/>
              </w:rPr>
              <w:t>28/04/2019-27/04/2020</w:t>
            </w:r>
          </w:p>
        </w:tc>
        <w:tc>
          <w:tcPr>
            <w:tcW w:w="3240" w:type="dxa"/>
            <w:vAlign w:val="bottom"/>
          </w:tcPr>
          <w:p w14:paraId="3C6CABCD" w14:textId="77777777" w:rsidR="0001443A" w:rsidRPr="00FF69D6" w:rsidRDefault="0001443A" w:rsidP="00CE1312">
            <w:pPr>
              <w:jc w:val="center"/>
              <w:rPr>
                <w:rFonts w:eastAsia="宋体" w:cstheme="minorHAnsi"/>
                <w:color w:val="000000"/>
                <w:sz w:val="20"/>
                <w:szCs w:val="20"/>
              </w:rPr>
            </w:pPr>
            <w:r w:rsidRPr="00FF69D6">
              <w:rPr>
                <w:rFonts w:cstheme="minorHAnsi"/>
                <w:color w:val="000000"/>
                <w:sz w:val="20"/>
                <w:szCs w:val="20"/>
              </w:rPr>
              <w:t xml:space="preserve">148,388 </w:t>
            </w:r>
          </w:p>
        </w:tc>
      </w:tr>
      <w:tr w:rsidR="0001443A" w:rsidRPr="00FF69D6" w14:paraId="06D6A7A4" w14:textId="77777777" w:rsidTr="00565995">
        <w:trPr>
          <w:trHeight w:val="360"/>
          <w:jc w:val="center"/>
        </w:trPr>
        <w:tc>
          <w:tcPr>
            <w:tcW w:w="3240" w:type="dxa"/>
            <w:shd w:val="clear" w:color="auto" w:fill="auto"/>
            <w:vAlign w:val="bottom"/>
          </w:tcPr>
          <w:p w14:paraId="3277B83E" w14:textId="77777777" w:rsidR="0001443A" w:rsidRPr="00FF69D6" w:rsidRDefault="0001443A" w:rsidP="00CE1312">
            <w:pPr>
              <w:jc w:val="center"/>
              <w:rPr>
                <w:rFonts w:cstheme="minorHAnsi"/>
                <w:color w:val="000000"/>
                <w:sz w:val="20"/>
                <w:szCs w:val="20"/>
              </w:rPr>
            </w:pPr>
            <w:r w:rsidRPr="00FF69D6">
              <w:rPr>
                <w:rFonts w:cstheme="minorHAnsi"/>
                <w:color w:val="000000"/>
                <w:sz w:val="20"/>
                <w:szCs w:val="20"/>
              </w:rPr>
              <w:t>28/04/2020-27/04/2021</w:t>
            </w:r>
          </w:p>
        </w:tc>
        <w:tc>
          <w:tcPr>
            <w:tcW w:w="3240" w:type="dxa"/>
            <w:vAlign w:val="bottom"/>
          </w:tcPr>
          <w:p w14:paraId="35E3FFBC" w14:textId="77777777" w:rsidR="0001443A" w:rsidRPr="00FF69D6" w:rsidRDefault="0001443A" w:rsidP="00CE1312">
            <w:pPr>
              <w:jc w:val="center"/>
              <w:rPr>
                <w:rFonts w:eastAsia="宋体" w:cstheme="minorHAnsi"/>
                <w:color w:val="000000"/>
                <w:sz w:val="20"/>
                <w:szCs w:val="20"/>
              </w:rPr>
            </w:pPr>
            <w:r w:rsidRPr="00FF69D6">
              <w:rPr>
                <w:rFonts w:cstheme="minorHAnsi"/>
                <w:color w:val="000000"/>
                <w:sz w:val="20"/>
                <w:szCs w:val="20"/>
              </w:rPr>
              <w:t xml:space="preserve">195,478 </w:t>
            </w:r>
          </w:p>
        </w:tc>
      </w:tr>
      <w:tr w:rsidR="0001443A" w:rsidRPr="00FF69D6" w14:paraId="76649D4D" w14:textId="77777777" w:rsidTr="00565995">
        <w:trPr>
          <w:trHeight w:val="360"/>
          <w:jc w:val="center"/>
        </w:trPr>
        <w:tc>
          <w:tcPr>
            <w:tcW w:w="3240" w:type="dxa"/>
            <w:shd w:val="clear" w:color="auto" w:fill="auto"/>
            <w:vAlign w:val="bottom"/>
          </w:tcPr>
          <w:p w14:paraId="73E9F7F8" w14:textId="77777777" w:rsidR="0001443A" w:rsidRPr="00FF69D6" w:rsidRDefault="0001443A" w:rsidP="00CE1312">
            <w:pPr>
              <w:jc w:val="center"/>
              <w:rPr>
                <w:rFonts w:cstheme="minorHAnsi"/>
                <w:color w:val="000000"/>
                <w:sz w:val="20"/>
                <w:szCs w:val="20"/>
              </w:rPr>
            </w:pPr>
            <w:r w:rsidRPr="00FF69D6">
              <w:rPr>
                <w:rFonts w:cstheme="minorHAnsi"/>
                <w:color w:val="000000"/>
                <w:sz w:val="20"/>
                <w:szCs w:val="20"/>
              </w:rPr>
              <w:t>28/04/2021-27/04/2022</w:t>
            </w:r>
          </w:p>
        </w:tc>
        <w:tc>
          <w:tcPr>
            <w:tcW w:w="3240" w:type="dxa"/>
            <w:vAlign w:val="bottom"/>
          </w:tcPr>
          <w:p w14:paraId="71DAEA8A" w14:textId="77777777" w:rsidR="0001443A" w:rsidRPr="00FF69D6" w:rsidRDefault="0001443A" w:rsidP="00CE1312">
            <w:pPr>
              <w:jc w:val="center"/>
              <w:rPr>
                <w:rFonts w:eastAsia="宋体" w:cstheme="minorHAnsi"/>
                <w:color w:val="000000"/>
                <w:sz w:val="20"/>
                <w:szCs w:val="20"/>
              </w:rPr>
            </w:pPr>
            <w:r w:rsidRPr="00FF69D6">
              <w:rPr>
                <w:rFonts w:cstheme="minorHAnsi"/>
                <w:color w:val="000000"/>
                <w:sz w:val="20"/>
                <w:szCs w:val="20"/>
              </w:rPr>
              <w:t xml:space="preserve">242,646 </w:t>
            </w:r>
          </w:p>
        </w:tc>
      </w:tr>
      <w:tr w:rsidR="0001443A" w:rsidRPr="00FF69D6" w14:paraId="575B938A" w14:textId="77777777" w:rsidTr="00565995">
        <w:trPr>
          <w:trHeight w:val="360"/>
          <w:jc w:val="center"/>
        </w:trPr>
        <w:tc>
          <w:tcPr>
            <w:tcW w:w="3240" w:type="dxa"/>
            <w:shd w:val="clear" w:color="auto" w:fill="auto"/>
            <w:vAlign w:val="bottom"/>
          </w:tcPr>
          <w:p w14:paraId="0CF385D7" w14:textId="77777777" w:rsidR="0001443A" w:rsidRPr="00FF69D6" w:rsidRDefault="0001443A" w:rsidP="00CE1312">
            <w:pPr>
              <w:jc w:val="center"/>
              <w:rPr>
                <w:rFonts w:cstheme="minorHAnsi"/>
                <w:color w:val="000000"/>
                <w:sz w:val="20"/>
                <w:szCs w:val="20"/>
              </w:rPr>
            </w:pPr>
            <w:r w:rsidRPr="00FF69D6">
              <w:rPr>
                <w:rFonts w:cstheme="minorHAnsi"/>
                <w:color w:val="000000"/>
                <w:sz w:val="20"/>
                <w:szCs w:val="20"/>
              </w:rPr>
              <w:t>28/04/2022-27/04/2023</w:t>
            </w:r>
          </w:p>
        </w:tc>
        <w:tc>
          <w:tcPr>
            <w:tcW w:w="3240" w:type="dxa"/>
            <w:vAlign w:val="bottom"/>
          </w:tcPr>
          <w:p w14:paraId="75624E1D" w14:textId="77777777" w:rsidR="0001443A" w:rsidRPr="00FF69D6" w:rsidRDefault="0001443A" w:rsidP="00CE1312">
            <w:pPr>
              <w:jc w:val="center"/>
              <w:rPr>
                <w:rFonts w:eastAsia="宋体" w:cstheme="minorHAnsi"/>
                <w:color w:val="000000"/>
                <w:sz w:val="20"/>
                <w:szCs w:val="20"/>
              </w:rPr>
            </w:pPr>
            <w:r w:rsidRPr="00FF69D6">
              <w:rPr>
                <w:rFonts w:cstheme="minorHAnsi"/>
                <w:color w:val="000000"/>
                <w:sz w:val="20"/>
                <w:szCs w:val="20"/>
              </w:rPr>
              <w:t xml:space="preserve">287,790 </w:t>
            </w:r>
          </w:p>
        </w:tc>
      </w:tr>
      <w:tr w:rsidR="0001443A" w:rsidRPr="00FF69D6" w14:paraId="600C93D6" w14:textId="77777777" w:rsidTr="00565995">
        <w:trPr>
          <w:trHeight w:val="360"/>
          <w:jc w:val="center"/>
        </w:trPr>
        <w:tc>
          <w:tcPr>
            <w:tcW w:w="3240" w:type="dxa"/>
            <w:shd w:val="clear" w:color="auto" w:fill="auto"/>
            <w:vAlign w:val="bottom"/>
          </w:tcPr>
          <w:p w14:paraId="6F37E946" w14:textId="77777777" w:rsidR="0001443A" w:rsidRPr="00FF69D6" w:rsidRDefault="0001443A" w:rsidP="00CE1312">
            <w:pPr>
              <w:jc w:val="center"/>
              <w:rPr>
                <w:rFonts w:cstheme="minorHAnsi"/>
                <w:color w:val="000000"/>
                <w:sz w:val="20"/>
                <w:szCs w:val="20"/>
              </w:rPr>
            </w:pPr>
            <w:r w:rsidRPr="00FF69D6">
              <w:rPr>
                <w:rFonts w:cstheme="minorHAnsi"/>
                <w:color w:val="000000"/>
                <w:sz w:val="20"/>
                <w:szCs w:val="20"/>
              </w:rPr>
              <w:t>28/04/2023-27/04/2024</w:t>
            </w:r>
          </w:p>
        </w:tc>
        <w:tc>
          <w:tcPr>
            <w:tcW w:w="3240" w:type="dxa"/>
            <w:vAlign w:val="bottom"/>
          </w:tcPr>
          <w:p w14:paraId="4EFD21F5" w14:textId="77777777" w:rsidR="0001443A" w:rsidRPr="00FF69D6" w:rsidRDefault="0001443A" w:rsidP="00CE1312">
            <w:pPr>
              <w:jc w:val="center"/>
              <w:rPr>
                <w:rFonts w:eastAsia="宋体" w:cstheme="minorHAnsi"/>
                <w:color w:val="000000"/>
                <w:sz w:val="20"/>
                <w:szCs w:val="20"/>
              </w:rPr>
            </w:pPr>
            <w:r w:rsidRPr="00FF69D6">
              <w:rPr>
                <w:rFonts w:cstheme="minorHAnsi"/>
                <w:color w:val="000000"/>
                <w:sz w:val="20"/>
                <w:szCs w:val="20"/>
              </w:rPr>
              <w:t xml:space="preserve">329,313 </w:t>
            </w:r>
          </w:p>
        </w:tc>
      </w:tr>
      <w:tr w:rsidR="0001443A" w:rsidRPr="00FF69D6" w14:paraId="161DD10B" w14:textId="77777777" w:rsidTr="00565995">
        <w:trPr>
          <w:trHeight w:val="360"/>
          <w:jc w:val="center"/>
        </w:trPr>
        <w:tc>
          <w:tcPr>
            <w:tcW w:w="3240" w:type="dxa"/>
            <w:shd w:val="clear" w:color="auto" w:fill="auto"/>
            <w:vAlign w:val="bottom"/>
          </w:tcPr>
          <w:p w14:paraId="5D905ECB" w14:textId="77777777" w:rsidR="0001443A" w:rsidRPr="00FF69D6" w:rsidRDefault="0001443A" w:rsidP="00CE1312">
            <w:pPr>
              <w:jc w:val="center"/>
              <w:rPr>
                <w:rFonts w:cstheme="minorHAnsi"/>
                <w:color w:val="000000"/>
                <w:sz w:val="20"/>
                <w:szCs w:val="20"/>
              </w:rPr>
            </w:pPr>
            <w:r w:rsidRPr="00FF69D6">
              <w:rPr>
                <w:rFonts w:cstheme="minorHAnsi"/>
                <w:color w:val="000000"/>
                <w:sz w:val="20"/>
                <w:szCs w:val="20"/>
              </w:rPr>
              <w:t>28/04/2024-27/04/2025</w:t>
            </w:r>
          </w:p>
        </w:tc>
        <w:tc>
          <w:tcPr>
            <w:tcW w:w="3240" w:type="dxa"/>
            <w:vAlign w:val="bottom"/>
          </w:tcPr>
          <w:p w14:paraId="06917AB9" w14:textId="77777777" w:rsidR="0001443A" w:rsidRPr="00FF69D6" w:rsidRDefault="0001443A" w:rsidP="00CE1312">
            <w:pPr>
              <w:jc w:val="center"/>
              <w:rPr>
                <w:rFonts w:eastAsia="宋体" w:cstheme="minorHAnsi"/>
                <w:color w:val="000000"/>
                <w:sz w:val="20"/>
                <w:szCs w:val="20"/>
              </w:rPr>
            </w:pPr>
            <w:r w:rsidRPr="00FF69D6">
              <w:rPr>
                <w:rFonts w:cstheme="minorHAnsi"/>
                <w:color w:val="000000"/>
                <w:sz w:val="20"/>
                <w:szCs w:val="20"/>
              </w:rPr>
              <w:t xml:space="preserve">366,118 </w:t>
            </w:r>
          </w:p>
        </w:tc>
      </w:tr>
      <w:tr w:rsidR="0001443A" w:rsidRPr="00FF69D6" w14:paraId="08006EB3" w14:textId="77777777" w:rsidTr="00565995">
        <w:trPr>
          <w:trHeight w:val="360"/>
          <w:jc w:val="center"/>
        </w:trPr>
        <w:tc>
          <w:tcPr>
            <w:tcW w:w="3240" w:type="dxa"/>
            <w:shd w:val="clear" w:color="auto" w:fill="auto"/>
            <w:vAlign w:val="bottom"/>
          </w:tcPr>
          <w:p w14:paraId="10E95190" w14:textId="77777777" w:rsidR="0001443A" w:rsidRPr="00FF69D6" w:rsidRDefault="0001443A" w:rsidP="00CE1312">
            <w:pPr>
              <w:jc w:val="center"/>
              <w:rPr>
                <w:rFonts w:cstheme="minorHAnsi"/>
                <w:color w:val="000000"/>
                <w:sz w:val="20"/>
                <w:szCs w:val="20"/>
              </w:rPr>
            </w:pPr>
            <w:r w:rsidRPr="00FF69D6">
              <w:rPr>
                <w:rFonts w:cstheme="minorHAnsi"/>
                <w:color w:val="000000"/>
                <w:sz w:val="20"/>
                <w:szCs w:val="20"/>
              </w:rPr>
              <w:t>28/04/2025-27/04/2026</w:t>
            </w:r>
          </w:p>
        </w:tc>
        <w:tc>
          <w:tcPr>
            <w:tcW w:w="3240" w:type="dxa"/>
            <w:vAlign w:val="bottom"/>
          </w:tcPr>
          <w:p w14:paraId="61EACE7D" w14:textId="77777777" w:rsidR="0001443A" w:rsidRPr="00FF69D6" w:rsidRDefault="0001443A" w:rsidP="00CE1312">
            <w:pPr>
              <w:jc w:val="center"/>
              <w:rPr>
                <w:rFonts w:eastAsia="宋体" w:cstheme="minorHAnsi"/>
                <w:color w:val="000000"/>
                <w:sz w:val="20"/>
                <w:szCs w:val="20"/>
              </w:rPr>
            </w:pPr>
            <w:r w:rsidRPr="00FF69D6">
              <w:rPr>
                <w:rFonts w:cstheme="minorHAnsi"/>
                <w:color w:val="000000"/>
                <w:sz w:val="20"/>
                <w:szCs w:val="20"/>
              </w:rPr>
              <w:t xml:space="preserve">397,552 </w:t>
            </w:r>
          </w:p>
        </w:tc>
      </w:tr>
      <w:tr w:rsidR="0001443A" w:rsidRPr="00FF69D6" w14:paraId="4F6FBD2D" w14:textId="77777777" w:rsidTr="00565995">
        <w:trPr>
          <w:trHeight w:val="360"/>
          <w:jc w:val="center"/>
        </w:trPr>
        <w:tc>
          <w:tcPr>
            <w:tcW w:w="3240" w:type="dxa"/>
            <w:shd w:val="clear" w:color="auto" w:fill="auto"/>
            <w:vAlign w:val="bottom"/>
          </w:tcPr>
          <w:p w14:paraId="13A381FA" w14:textId="77777777" w:rsidR="0001443A" w:rsidRPr="00FF69D6" w:rsidRDefault="0001443A" w:rsidP="00CE1312">
            <w:pPr>
              <w:jc w:val="center"/>
              <w:rPr>
                <w:rFonts w:cstheme="minorHAnsi"/>
                <w:color w:val="000000"/>
                <w:sz w:val="20"/>
                <w:szCs w:val="20"/>
              </w:rPr>
            </w:pPr>
            <w:r w:rsidRPr="00FF69D6">
              <w:rPr>
                <w:rFonts w:cstheme="minorHAnsi"/>
                <w:color w:val="000000"/>
                <w:sz w:val="20"/>
                <w:szCs w:val="20"/>
              </w:rPr>
              <w:t>28/04/2026-27/04/2027</w:t>
            </w:r>
          </w:p>
        </w:tc>
        <w:tc>
          <w:tcPr>
            <w:tcW w:w="3240" w:type="dxa"/>
            <w:vAlign w:val="bottom"/>
          </w:tcPr>
          <w:p w14:paraId="02BE0919" w14:textId="77777777" w:rsidR="0001443A" w:rsidRPr="00FF69D6" w:rsidRDefault="0001443A" w:rsidP="00CE1312">
            <w:pPr>
              <w:jc w:val="center"/>
              <w:rPr>
                <w:rFonts w:eastAsia="宋体" w:cstheme="minorHAnsi"/>
                <w:color w:val="000000"/>
                <w:sz w:val="20"/>
                <w:szCs w:val="20"/>
              </w:rPr>
            </w:pPr>
            <w:r w:rsidRPr="00FF69D6">
              <w:rPr>
                <w:rFonts w:cstheme="minorHAnsi"/>
                <w:color w:val="000000"/>
                <w:sz w:val="20"/>
                <w:szCs w:val="20"/>
              </w:rPr>
              <w:t xml:space="preserve">423,332 </w:t>
            </w:r>
          </w:p>
        </w:tc>
      </w:tr>
      <w:tr w:rsidR="0001443A" w:rsidRPr="00FF69D6" w14:paraId="246E80E6" w14:textId="77777777" w:rsidTr="00565995">
        <w:trPr>
          <w:trHeight w:val="360"/>
          <w:jc w:val="center"/>
        </w:trPr>
        <w:tc>
          <w:tcPr>
            <w:tcW w:w="3240" w:type="dxa"/>
            <w:shd w:val="clear" w:color="auto" w:fill="auto"/>
            <w:vAlign w:val="bottom"/>
          </w:tcPr>
          <w:p w14:paraId="0CB950ED" w14:textId="77777777" w:rsidR="0001443A" w:rsidRPr="00FF69D6" w:rsidRDefault="0001443A" w:rsidP="00CE1312">
            <w:pPr>
              <w:jc w:val="center"/>
              <w:rPr>
                <w:rFonts w:cstheme="minorHAnsi"/>
                <w:color w:val="000000"/>
                <w:sz w:val="20"/>
                <w:szCs w:val="20"/>
              </w:rPr>
            </w:pPr>
            <w:r w:rsidRPr="00FF69D6">
              <w:rPr>
                <w:rFonts w:cstheme="minorHAnsi"/>
                <w:color w:val="000000"/>
                <w:sz w:val="20"/>
                <w:szCs w:val="20"/>
              </w:rPr>
              <w:t>28/04/2027-27/04/2028</w:t>
            </w:r>
          </w:p>
        </w:tc>
        <w:tc>
          <w:tcPr>
            <w:tcW w:w="3240" w:type="dxa"/>
            <w:vAlign w:val="bottom"/>
          </w:tcPr>
          <w:p w14:paraId="3C625BF4" w14:textId="77777777" w:rsidR="0001443A" w:rsidRPr="00FF69D6" w:rsidRDefault="0001443A" w:rsidP="00CE1312">
            <w:pPr>
              <w:jc w:val="center"/>
              <w:rPr>
                <w:rFonts w:eastAsia="宋体" w:cstheme="minorHAnsi"/>
                <w:color w:val="000000"/>
                <w:sz w:val="20"/>
                <w:szCs w:val="20"/>
              </w:rPr>
            </w:pPr>
            <w:r w:rsidRPr="00FF69D6">
              <w:rPr>
                <w:rFonts w:cstheme="minorHAnsi"/>
                <w:color w:val="000000"/>
                <w:sz w:val="20"/>
                <w:szCs w:val="20"/>
              </w:rPr>
              <w:t xml:space="preserve">443,439 </w:t>
            </w:r>
          </w:p>
        </w:tc>
      </w:tr>
      <w:tr w:rsidR="0001443A" w:rsidRPr="00FF69D6" w14:paraId="0621B715" w14:textId="77777777" w:rsidTr="00565995">
        <w:trPr>
          <w:trHeight w:val="360"/>
          <w:jc w:val="center"/>
        </w:trPr>
        <w:tc>
          <w:tcPr>
            <w:tcW w:w="3240" w:type="dxa"/>
            <w:shd w:val="clear" w:color="auto" w:fill="auto"/>
            <w:vAlign w:val="bottom"/>
          </w:tcPr>
          <w:p w14:paraId="3E53C88D" w14:textId="77777777" w:rsidR="0001443A" w:rsidRPr="00FF69D6" w:rsidRDefault="0001443A" w:rsidP="00CE1312">
            <w:pPr>
              <w:jc w:val="center"/>
              <w:rPr>
                <w:rFonts w:cstheme="minorHAnsi"/>
                <w:color w:val="000000"/>
                <w:sz w:val="20"/>
                <w:szCs w:val="20"/>
              </w:rPr>
            </w:pPr>
            <w:r w:rsidRPr="00FF69D6">
              <w:rPr>
                <w:rFonts w:cstheme="minorHAnsi"/>
                <w:color w:val="000000"/>
                <w:sz w:val="20"/>
                <w:szCs w:val="20"/>
              </w:rPr>
              <w:t>28/04/2028-27/04/2029</w:t>
            </w:r>
          </w:p>
        </w:tc>
        <w:tc>
          <w:tcPr>
            <w:tcW w:w="3240" w:type="dxa"/>
            <w:vAlign w:val="bottom"/>
          </w:tcPr>
          <w:p w14:paraId="2F41B0A0" w14:textId="77777777" w:rsidR="0001443A" w:rsidRPr="00FF69D6" w:rsidRDefault="0001443A" w:rsidP="00CE1312">
            <w:pPr>
              <w:jc w:val="center"/>
              <w:rPr>
                <w:rFonts w:eastAsia="宋体" w:cstheme="minorHAnsi"/>
                <w:color w:val="000000"/>
                <w:sz w:val="20"/>
                <w:szCs w:val="20"/>
              </w:rPr>
            </w:pPr>
            <w:r w:rsidRPr="00FF69D6">
              <w:rPr>
                <w:rFonts w:cstheme="minorHAnsi"/>
                <w:color w:val="000000"/>
                <w:sz w:val="20"/>
                <w:szCs w:val="20"/>
              </w:rPr>
              <w:t xml:space="preserve">458,083 </w:t>
            </w:r>
          </w:p>
        </w:tc>
      </w:tr>
      <w:tr w:rsidR="0001443A" w:rsidRPr="00FF69D6" w14:paraId="373E248D" w14:textId="77777777" w:rsidTr="00565995">
        <w:trPr>
          <w:trHeight w:val="360"/>
          <w:jc w:val="center"/>
        </w:trPr>
        <w:tc>
          <w:tcPr>
            <w:tcW w:w="3240" w:type="dxa"/>
            <w:shd w:val="clear" w:color="auto" w:fill="auto"/>
            <w:vAlign w:val="bottom"/>
          </w:tcPr>
          <w:p w14:paraId="567942A5" w14:textId="77777777" w:rsidR="0001443A" w:rsidRPr="00FF69D6" w:rsidRDefault="0001443A" w:rsidP="00CE1312">
            <w:pPr>
              <w:jc w:val="center"/>
              <w:rPr>
                <w:rFonts w:cstheme="minorHAnsi"/>
                <w:color w:val="000000"/>
                <w:sz w:val="20"/>
                <w:szCs w:val="20"/>
              </w:rPr>
            </w:pPr>
            <w:r w:rsidRPr="00FF69D6">
              <w:rPr>
                <w:rFonts w:cstheme="minorHAnsi"/>
                <w:color w:val="000000"/>
                <w:sz w:val="20"/>
                <w:szCs w:val="20"/>
              </w:rPr>
              <w:t>28/04/2029-27/04/2030</w:t>
            </w:r>
          </w:p>
        </w:tc>
        <w:tc>
          <w:tcPr>
            <w:tcW w:w="3240" w:type="dxa"/>
            <w:vAlign w:val="bottom"/>
          </w:tcPr>
          <w:p w14:paraId="04FE9F9E" w14:textId="77777777" w:rsidR="0001443A" w:rsidRPr="00FF69D6" w:rsidRDefault="0001443A" w:rsidP="00CE1312">
            <w:pPr>
              <w:jc w:val="center"/>
              <w:rPr>
                <w:rFonts w:eastAsia="宋体" w:cstheme="minorHAnsi"/>
                <w:color w:val="000000"/>
                <w:sz w:val="20"/>
                <w:szCs w:val="20"/>
              </w:rPr>
            </w:pPr>
            <w:r w:rsidRPr="00FF69D6">
              <w:rPr>
                <w:rFonts w:cstheme="minorHAnsi"/>
                <w:color w:val="000000"/>
                <w:sz w:val="20"/>
                <w:szCs w:val="20"/>
              </w:rPr>
              <w:t xml:space="preserve">467,618 </w:t>
            </w:r>
          </w:p>
        </w:tc>
      </w:tr>
      <w:tr w:rsidR="0001443A" w:rsidRPr="00FF69D6" w14:paraId="25B9C0CD" w14:textId="77777777" w:rsidTr="00565995">
        <w:trPr>
          <w:trHeight w:val="360"/>
          <w:jc w:val="center"/>
        </w:trPr>
        <w:tc>
          <w:tcPr>
            <w:tcW w:w="3240" w:type="dxa"/>
            <w:shd w:val="clear" w:color="auto" w:fill="auto"/>
            <w:vAlign w:val="bottom"/>
          </w:tcPr>
          <w:p w14:paraId="660CF8E2" w14:textId="77777777" w:rsidR="0001443A" w:rsidRPr="00FF69D6" w:rsidRDefault="0001443A" w:rsidP="00CE1312">
            <w:pPr>
              <w:jc w:val="center"/>
              <w:rPr>
                <w:rFonts w:cstheme="minorHAnsi"/>
                <w:color w:val="000000"/>
                <w:sz w:val="20"/>
                <w:szCs w:val="20"/>
              </w:rPr>
            </w:pPr>
            <w:r w:rsidRPr="00FF69D6">
              <w:rPr>
                <w:rFonts w:cstheme="minorHAnsi"/>
                <w:color w:val="000000"/>
                <w:sz w:val="20"/>
                <w:szCs w:val="20"/>
              </w:rPr>
              <w:t>28/04/2030-27/04/2031</w:t>
            </w:r>
          </w:p>
        </w:tc>
        <w:tc>
          <w:tcPr>
            <w:tcW w:w="3240" w:type="dxa"/>
            <w:vAlign w:val="bottom"/>
          </w:tcPr>
          <w:p w14:paraId="1AB4D0C4" w14:textId="77777777" w:rsidR="0001443A" w:rsidRPr="00FF69D6" w:rsidRDefault="0001443A" w:rsidP="00CE1312">
            <w:pPr>
              <w:jc w:val="center"/>
              <w:rPr>
                <w:rFonts w:eastAsia="宋体" w:cstheme="minorHAnsi"/>
                <w:color w:val="000000"/>
                <w:sz w:val="20"/>
                <w:szCs w:val="20"/>
              </w:rPr>
            </w:pPr>
            <w:r w:rsidRPr="00FF69D6">
              <w:rPr>
                <w:rFonts w:cstheme="minorHAnsi"/>
                <w:color w:val="000000"/>
                <w:sz w:val="20"/>
                <w:szCs w:val="20"/>
              </w:rPr>
              <w:t xml:space="preserve">472,485 </w:t>
            </w:r>
          </w:p>
        </w:tc>
      </w:tr>
      <w:tr w:rsidR="0001443A" w:rsidRPr="00FF69D6" w14:paraId="05254A84" w14:textId="77777777" w:rsidTr="00565995">
        <w:trPr>
          <w:trHeight w:val="360"/>
          <w:jc w:val="center"/>
        </w:trPr>
        <w:tc>
          <w:tcPr>
            <w:tcW w:w="3240" w:type="dxa"/>
            <w:shd w:val="clear" w:color="auto" w:fill="auto"/>
            <w:vAlign w:val="bottom"/>
          </w:tcPr>
          <w:p w14:paraId="62264AE4" w14:textId="77777777" w:rsidR="0001443A" w:rsidRPr="00FF69D6" w:rsidRDefault="0001443A" w:rsidP="00CE1312">
            <w:pPr>
              <w:jc w:val="center"/>
              <w:rPr>
                <w:rFonts w:cstheme="minorHAnsi"/>
                <w:color w:val="000000"/>
                <w:sz w:val="20"/>
                <w:szCs w:val="20"/>
              </w:rPr>
            </w:pPr>
            <w:r w:rsidRPr="00FF69D6">
              <w:rPr>
                <w:rFonts w:cstheme="minorHAnsi"/>
                <w:color w:val="000000"/>
                <w:sz w:val="20"/>
                <w:szCs w:val="20"/>
              </w:rPr>
              <w:t>28/04/2031-27/04/2032</w:t>
            </w:r>
          </w:p>
        </w:tc>
        <w:tc>
          <w:tcPr>
            <w:tcW w:w="3240" w:type="dxa"/>
            <w:vAlign w:val="bottom"/>
          </w:tcPr>
          <w:p w14:paraId="72140589" w14:textId="77777777" w:rsidR="0001443A" w:rsidRPr="00FF69D6" w:rsidRDefault="0001443A" w:rsidP="00CE1312">
            <w:pPr>
              <w:jc w:val="center"/>
              <w:rPr>
                <w:rFonts w:eastAsia="宋体" w:cstheme="minorHAnsi"/>
                <w:color w:val="000000"/>
                <w:sz w:val="20"/>
                <w:szCs w:val="20"/>
              </w:rPr>
            </w:pPr>
            <w:r w:rsidRPr="00FF69D6">
              <w:rPr>
                <w:rFonts w:cstheme="minorHAnsi"/>
                <w:color w:val="000000"/>
                <w:sz w:val="20"/>
                <w:szCs w:val="20"/>
              </w:rPr>
              <w:t xml:space="preserve">473,189 </w:t>
            </w:r>
          </w:p>
        </w:tc>
      </w:tr>
      <w:tr w:rsidR="0001443A" w:rsidRPr="00FF69D6" w14:paraId="7EA9DD1C" w14:textId="77777777" w:rsidTr="00565995">
        <w:trPr>
          <w:trHeight w:val="360"/>
          <w:jc w:val="center"/>
        </w:trPr>
        <w:tc>
          <w:tcPr>
            <w:tcW w:w="3240" w:type="dxa"/>
            <w:shd w:val="clear" w:color="auto" w:fill="auto"/>
            <w:vAlign w:val="bottom"/>
          </w:tcPr>
          <w:p w14:paraId="02A8533E" w14:textId="77777777" w:rsidR="0001443A" w:rsidRPr="00FF69D6" w:rsidRDefault="0001443A" w:rsidP="00CE1312">
            <w:pPr>
              <w:jc w:val="center"/>
              <w:rPr>
                <w:rFonts w:cstheme="minorHAnsi"/>
                <w:color w:val="000000"/>
                <w:sz w:val="20"/>
                <w:szCs w:val="20"/>
              </w:rPr>
            </w:pPr>
            <w:r w:rsidRPr="00FF69D6">
              <w:rPr>
                <w:rFonts w:cstheme="minorHAnsi"/>
                <w:color w:val="000000"/>
                <w:sz w:val="20"/>
                <w:szCs w:val="20"/>
              </w:rPr>
              <w:t>28/04/2032-27/04/2033</w:t>
            </w:r>
          </w:p>
        </w:tc>
        <w:tc>
          <w:tcPr>
            <w:tcW w:w="3240" w:type="dxa"/>
            <w:vAlign w:val="bottom"/>
          </w:tcPr>
          <w:p w14:paraId="0E8E2839" w14:textId="77777777" w:rsidR="0001443A" w:rsidRPr="00FF69D6" w:rsidRDefault="0001443A" w:rsidP="00CE1312">
            <w:pPr>
              <w:jc w:val="center"/>
              <w:rPr>
                <w:rFonts w:eastAsia="宋体" w:cstheme="minorHAnsi"/>
                <w:color w:val="000000"/>
                <w:sz w:val="20"/>
                <w:szCs w:val="20"/>
              </w:rPr>
            </w:pPr>
            <w:r w:rsidRPr="00FF69D6">
              <w:rPr>
                <w:rFonts w:cstheme="minorHAnsi"/>
                <w:color w:val="000000"/>
                <w:sz w:val="20"/>
                <w:szCs w:val="20"/>
              </w:rPr>
              <w:t xml:space="preserve">470,248 </w:t>
            </w:r>
          </w:p>
        </w:tc>
      </w:tr>
      <w:tr w:rsidR="0001443A" w:rsidRPr="00FF69D6" w14:paraId="2EBB8CDF" w14:textId="77777777" w:rsidTr="00565995">
        <w:trPr>
          <w:trHeight w:val="360"/>
          <w:jc w:val="center"/>
        </w:trPr>
        <w:tc>
          <w:tcPr>
            <w:tcW w:w="3240" w:type="dxa"/>
            <w:shd w:val="clear" w:color="auto" w:fill="auto"/>
            <w:vAlign w:val="bottom"/>
          </w:tcPr>
          <w:p w14:paraId="55947A2D" w14:textId="77777777" w:rsidR="0001443A" w:rsidRPr="00FF69D6" w:rsidRDefault="0001443A" w:rsidP="00CE1312">
            <w:pPr>
              <w:jc w:val="center"/>
              <w:rPr>
                <w:rFonts w:cstheme="minorHAnsi"/>
                <w:color w:val="000000"/>
                <w:sz w:val="20"/>
                <w:szCs w:val="20"/>
              </w:rPr>
            </w:pPr>
            <w:r w:rsidRPr="00FF69D6">
              <w:rPr>
                <w:rFonts w:cstheme="minorHAnsi"/>
                <w:color w:val="000000"/>
                <w:sz w:val="20"/>
                <w:szCs w:val="20"/>
              </w:rPr>
              <w:t>28/04/2033-27/04/2034</w:t>
            </w:r>
          </w:p>
        </w:tc>
        <w:tc>
          <w:tcPr>
            <w:tcW w:w="3240" w:type="dxa"/>
            <w:vAlign w:val="bottom"/>
          </w:tcPr>
          <w:p w14:paraId="3C1FE5B1" w14:textId="77777777" w:rsidR="0001443A" w:rsidRPr="00FF69D6" w:rsidRDefault="0001443A" w:rsidP="00CE1312">
            <w:pPr>
              <w:jc w:val="center"/>
              <w:rPr>
                <w:rFonts w:eastAsia="宋体" w:cstheme="minorHAnsi"/>
                <w:color w:val="000000"/>
                <w:sz w:val="20"/>
                <w:szCs w:val="20"/>
              </w:rPr>
            </w:pPr>
            <w:r w:rsidRPr="00FF69D6">
              <w:rPr>
                <w:rFonts w:cstheme="minorHAnsi"/>
                <w:color w:val="000000"/>
                <w:sz w:val="20"/>
                <w:szCs w:val="20"/>
              </w:rPr>
              <w:t xml:space="preserve">464,174 </w:t>
            </w:r>
          </w:p>
        </w:tc>
      </w:tr>
      <w:tr w:rsidR="0001443A" w:rsidRPr="00FF69D6" w14:paraId="5DE955BE" w14:textId="77777777" w:rsidTr="00565995">
        <w:trPr>
          <w:trHeight w:val="360"/>
          <w:jc w:val="center"/>
        </w:trPr>
        <w:tc>
          <w:tcPr>
            <w:tcW w:w="3240" w:type="dxa"/>
            <w:tcBorders>
              <w:bottom w:val="single" w:sz="4" w:space="0" w:color="auto"/>
            </w:tcBorders>
            <w:shd w:val="clear" w:color="auto" w:fill="auto"/>
            <w:vAlign w:val="bottom"/>
          </w:tcPr>
          <w:p w14:paraId="6C180B1F" w14:textId="77777777" w:rsidR="0001443A" w:rsidRPr="00FF69D6" w:rsidRDefault="0001443A" w:rsidP="00CE1312">
            <w:pPr>
              <w:jc w:val="center"/>
              <w:rPr>
                <w:rFonts w:cstheme="minorHAnsi"/>
                <w:color w:val="000000"/>
                <w:sz w:val="20"/>
                <w:szCs w:val="20"/>
              </w:rPr>
            </w:pPr>
            <w:r w:rsidRPr="00FF69D6">
              <w:rPr>
                <w:rFonts w:cstheme="minorHAnsi"/>
                <w:color w:val="000000"/>
                <w:sz w:val="20"/>
                <w:szCs w:val="20"/>
              </w:rPr>
              <w:t>28/04/2034-27/04/2035</w:t>
            </w:r>
          </w:p>
        </w:tc>
        <w:tc>
          <w:tcPr>
            <w:tcW w:w="3240" w:type="dxa"/>
            <w:tcBorders>
              <w:bottom w:val="single" w:sz="4" w:space="0" w:color="auto"/>
            </w:tcBorders>
            <w:vAlign w:val="bottom"/>
          </w:tcPr>
          <w:p w14:paraId="716F825E" w14:textId="77777777" w:rsidR="0001443A" w:rsidRPr="00FF69D6" w:rsidRDefault="0001443A" w:rsidP="00CE1312">
            <w:pPr>
              <w:jc w:val="center"/>
              <w:rPr>
                <w:rFonts w:eastAsia="宋体" w:cstheme="minorHAnsi"/>
                <w:color w:val="000000"/>
                <w:sz w:val="20"/>
                <w:szCs w:val="20"/>
              </w:rPr>
            </w:pPr>
            <w:r w:rsidRPr="00FF69D6">
              <w:rPr>
                <w:rFonts w:cstheme="minorHAnsi"/>
                <w:color w:val="000000"/>
                <w:sz w:val="20"/>
                <w:szCs w:val="20"/>
              </w:rPr>
              <w:t xml:space="preserve">455,463 </w:t>
            </w:r>
          </w:p>
        </w:tc>
      </w:tr>
      <w:tr w:rsidR="0001443A" w:rsidRPr="00FF69D6" w14:paraId="406D15D9" w14:textId="77777777" w:rsidTr="00565995">
        <w:trPr>
          <w:trHeight w:val="360"/>
          <w:jc w:val="center"/>
        </w:trPr>
        <w:tc>
          <w:tcPr>
            <w:tcW w:w="3240" w:type="dxa"/>
            <w:shd w:val="clear" w:color="auto" w:fill="auto"/>
            <w:vAlign w:val="bottom"/>
          </w:tcPr>
          <w:p w14:paraId="5B8B5521" w14:textId="77777777" w:rsidR="0001443A" w:rsidRPr="00FF69D6" w:rsidRDefault="0001443A" w:rsidP="00CE1312">
            <w:pPr>
              <w:jc w:val="center"/>
              <w:rPr>
                <w:rFonts w:cstheme="minorHAnsi"/>
                <w:color w:val="000000"/>
                <w:sz w:val="20"/>
                <w:szCs w:val="20"/>
              </w:rPr>
            </w:pPr>
            <w:r w:rsidRPr="00FF69D6">
              <w:rPr>
                <w:rFonts w:cstheme="minorHAnsi"/>
                <w:color w:val="000000"/>
                <w:sz w:val="20"/>
                <w:szCs w:val="20"/>
              </w:rPr>
              <w:t>28/04/2035-27/04/2036</w:t>
            </w:r>
          </w:p>
        </w:tc>
        <w:tc>
          <w:tcPr>
            <w:tcW w:w="3240" w:type="dxa"/>
            <w:shd w:val="clear" w:color="auto" w:fill="auto"/>
            <w:vAlign w:val="bottom"/>
          </w:tcPr>
          <w:p w14:paraId="0B4DBD8A" w14:textId="77777777" w:rsidR="0001443A" w:rsidRPr="00FF69D6" w:rsidRDefault="0001443A" w:rsidP="00CE1312">
            <w:pPr>
              <w:jc w:val="center"/>
              <w:rPr>
                <w:rFonts w:eastAsia="宋体" w:cstheme="minorHAnsi"/>
                <w:color w:val="000000"/>
                <w:sz w:val="20"/>
                <w:szCs w:val="20"/>
              </w:rPr>
            </w:pPr>
            <w:r w:rsidRPr="00FF69D6">
              <w:rPr>
                <w:rFonts w:cstheme="minorHAnsi"/>
                <w:color w:val="000000"/>
                <w:sz w:val="20"/>
                <w:szCs w:val="20"/>
              </w:rPr>
              <w:t xml:space="preserve">444,582 </w:t>
            </w:r>
          </w:p>
        </w:tc>
      </w:tr>
      <w:tr w:rsidR="0001443A" w:rsidRPr="00FF69D6" w14:paraId="45E34F10" w14:textId="77777777" w:rsidTr="00565995">
        <w:trPr>
          <w:trHeight w:val="360"/>
          <w:jc w:val="center"/>
        </w:trPr>
        <w:tc>
          <w:tcPr>
            <w:tcW w:w="3240" w:type="dxa"/>
            <w:shd w:val="clear" w:color="auto" w:fill="auto"/>
            <w:vAlign w:val="bottom"/>
          </w:tcPr>
          <w:p w14:paraId="33EC00F2" w14:textId="77777777" w:rsidR="0001443A" w:rsidRPr="00FF69D6" w:rsidRDefault="0001443A" w:rsidP="00CE1312">
            <w:pPr>
              <w:jc w:val="center"/>
              <w:rPr>
                <w:rFonts w:cstheme="minorHAnsi"/>
                <w:color w:val="000000"/>
                <w:sz w:val="20"/>
                <w:szCs w:val="20"/>
              </w:rPr>
            </w:pPr>
            <w:r w:rsidRPr="00FF69D6">
              <w:rPr>
                <w:rFonts w:cstheme="minorHAnsi"/>
                <w:color w:val="000000"/>
                <w:sz w:val="20"/>
                <w:szCs w:val="20"/>
              </w:rPr>
              <w:t>28/04/2036-27/04/2037</w:t>
            </w:r>
          </w:p>
        </w:tc>
        <w:tc>
          <w:tcPr>
            <w:tcW w:w="3240" w:type="dxa"/>
            <w:shd w:val="clear" w:color="auto" w:fill="auto"/>
            <w:vAlign w:val="bottom"/>
          </w:tcPr>
          <w:p w14:paraId="7FED18F4" w14:textId="77777777" w:rsidR="0001443A" w:rsidRPr="00FF69D6" w:rsidRDefault="0001443A" w:rsidP="00CE1312">
            <w:pPr>
              <w:jc w:val="center"/>
              <w:rPr>
                <w:rFonts w:eastAsia="宋体" w:cstheme="minorHAnsi"/>
                <w:color w:val="000000"/>
                <w:sz w:val="20"/>
                <w:szCs w:val="20"/>
              </w:rPr>
            </w:pPr>
            <w:r w:rsidRPr="00FF69D6">
              <w:rPr>
                <w:rFonts w:cstheme="minorHAnsi"/>
                <w:color w:val="000000"/>
                <w:sz w:val="20"/>
                <w:szCs w:val="20"/>
              </w:rPr>
              <w:t xml:space="preserve">431,952 </w:t>
            </w:r>
          </w:p>
        </w:tc>
      </w:tr>
      <w:tr w:rsidR="0001443A" w:rsidRPr="00FF69D6" w14:paraId="5CD93C6E" w14:textId="77777777" w:rsidTr="00565995">
        <w:trPr>
          <w:trHeight w:val="360"/>
          <w:jc w:val="center"/>
        </w:trPr>
        <w:tc>
          <w:tcPr>
            <w:tcW w:w="3240" w:type="dxa"/>
            <w:shd w:val="clear" w:color="auto" w:fill="auto"/>
            <w:vAlign w:val="bottom"/>
          </w:tcPr>
          <w:p w14:paraId="3C5CED8F" w14:textId="77777777" w:rsidR="0001443A" w:rsidRPr="00FF69D6" w:rsidRDefault="0001443A" w:rsidP="00CE1312">
            <w:pPr>
              <w:jc w:val="center"/>
              <w:rPr>
                <w:rFonts w:cstheme="minorHAnsi"/>
                <w:color w:val="000000"/>
                <w:sz w:val="20"/>
                <w:szCs w:val="20"/>
              </w:rPr>
            </w:pPr>
            <w:r w:rsidRPr="00FF69D6">
              <w:rPr>
                <w:rFonts w:cstheme="minorHAnsi"/>
                <w:color w:val="000000"/>
                <w:sz w:val="20"/>
                <w:szCs w:val="20"/>
              </w:rPr>
              <w:t>28/04/2037-27/04/2038</w:t>
            </w:r>
          </w:p>
        </w:tc>
        <w:tc>
          <w:tcPr>
            <w:tcW w:w="3240" w:type="dxa"/>
            <w:shd w:val="clear" w:color="auto" w:fill="auto"/>
            <w:vAlign w:val="bottom"/>
          </w:tcPr>
          <w:p w14:paraId="54124B22" w14:textId="77777777" w:rsidR="0001443A" w:rsidRPr="00FF69D6" w:rsidRDefault="0001443A" w:rsidP="00CE1312">
            <w:pPr>
              <w:jc w:val="center"/>
              <w:rPr>
                <w:rFonts w:eastAsia="宋体" w:cstheme="minorHAnsi"/>
                <w:color w:val="000000"/>
                <w:sz w:val="20"/>
                <w:szCs w:val="20"/>
              </w:rPr>
            </w:pPr>
            <w:r w:rsidRPr="00FF69D6">
              <w:rPr>
                <w:rFonts w:cstheme="minorHAnsi"/>
                <w:color w:val="000000"/>
                <w:sz w:val="20"/>
                <w:szCs w:val="20"/>
              </w:rPr>
              <w:t xml:space="preserve">417,960 </w:t>
            </w:r>
          </w:p>
        </w:tc>
      </w:tr>
      <w:tr w:rsidR="0001443A" w:rsidRPr="00FF69D6" w14:paraId="1AF377FA" w14:textId="77777777" w:rsidTr="00565995">
        <w:trPr>
          <w:trHeight w:val="360"/>
          <w:jc w:val="center"/>
        </w:trPr>
        <w:tc>
          <w:tcPr>
            <w:tcW w:w="3240" w:type="dxa"/>
            <w:shd w:val="clear" w:color="auto" w:fill="auto"/>
            <w:vAlign w:val="bottom"/>
          </w:tcPr>
          <w:p w14:paraId="14F02314" w14:textId="77777777" w:rsidR="0001443A" w:rsidRPr="00FF69D6" w:rsidRDefault="0001443A" w:rsidP="00CE1312">
            <w:pPr>
              <w:jc w:val="center"/>
              <w:rPr>
                <w:rFonts w:cstheme="minorHAnsi"/>
                <w:color w:val="000000"/>
                <w:sz w:val="20"/>
                <w:szCs w:val="20"/>
              </w:rPr>
            </w:pPr>
            <w:r w:rsidRPr="00FF69D6">
              <w:rPr>
                <w:rFonts w:cstheme="minorHAnsi"/>
                <w:color w:val="000000"/>
                <w:sz w:val="20"/>
                <w:szCs w:val="20"/>
              </w:rPr>
              <w:t>28/04/2038-27/04/2039</w:t>
            </w:r>
          </w:p>
        </w:tc>
        <w:tc>
          <w:tcPr>
            <w:tcW w:w="3240" w:type="dxa"/>
            <w:shd w:val="clear" w:color="auto" w:fill="auto"/>
            <w:vAlign w:val="bottom"/>
          </w:tcPr>
          <w:p w14:paraId="5B7E64F2" w14:textId="77777777" w:rsidR="0001443A" w:rsidRPr="00FF69D6" w:rsidRDefault="0001443A" w:rsidP="00CE1312">
            <w:pPr>
              <w:jc w:val="center"/>
              <w:rPr>
                <w:rFonts w:eastAsia="宋体" w:cstheme="minorHAnsi"/>
                <w:color w:val="000000"/>
                <w:sz w:val="20"/>
                <w:szCs w:val="20"/>
              </w:rPr>
            </w:pPr>
            <w:r w:rsidRPr="00FF69D6">
              <w:rPr>
                <w:rFonts w:cstheme="minorHAnsi"/>
                <w:color w:val="000000"/>
                <w:sz w:val="20"/>
                <w:szCs w:val="20"/>
              </w:rPr>
              <w:t xml:space="preserve">402,936 </w:t>
            </w:r>
          </w:p>
        </w:tc>
      </w:tr>
      <w:tr w:rsidR="0001443A" w:rsidRPr="00FF69D6" w14:paraId="6D9E3D32" w14:textId="77777777" w:rsidTr="00565995">
        <w:trPr>
          <w:trHeight w:val="360"/>
          <w:jc w:val="center"/>
        </w:trPr>
        <w:tc>
          <w:tcPr>
            <w:tcW w:w="3240" w:type="dxa"/>
            <w:shd w:val="clear" w:color="auto" w:fill="auto"/>
            <w:vAlign w:val="bottom"/>
          </w:tcPr>
          <w:p w14:paraId="094E600E" w14:textId="77777777" w:rsidR="0001443A" w:rsidRPr="00FF69D6" w:rsidRDefault="0001443A" w:rsidP="00CE1312">
            <w:pPr>
              <w:jc w:val="center"/>
              <w:rPr>
                <w:rFonts w:cstheme="minorHAnsi"/>
                <w:color w:val="000000"/>
                <w:sz w:val="20"/>
                <w:szCs w:val="20"/>
              </w:rPr>
            </w:pPr>
            <w:r w:rsidRPr="00FF69D6">
              <w:rPr>
                <w:rFonts w:cstheme="minorHAnsi"/>
                <w:color w:val="000000"/>
                <w:sz w:val="20"/>
                <w:szCs w:val="20"/>
              </w:rPr>
              <w:t>28/04/2039-27/04/2040</w:t>
            </w:r>
          </w:p>
        </w:tc>
        <w:tc>
          <w:tcPr>
            <w:tcW w:w="3240" w:type="dxa"/>
            <w:shd w:val="clear" w:color="auto" w:fill="auto"/>
            <w:vAlign w:val="bottom"/>
          </w:tcPr>
          <w:p w14:paraId="1EC7AF56" w14:textId="77777777" w:rsidR="0001443A" w:rsidRPr="00FF69D6" w:rsidRDefault="0001443A" w:rsidP="00CE1312">
            <w:pPr>
              <w:jc w:val="center"/>
              <w:rPr>
                <w:rFonts w:eastAsia="宋体" w:cstheme="minorHAnsi"/>
                <w:color w:val="000000"/>
                <w:sz w:val="20"/>
                <w:szCs w:val="20"/>
              </w:rPr>
            </w:pPr>
            <w:r w:rsidRPr="00FF69D6">
              <w:rPr>
                <w:rFonts w:cstheme="minorHAnsi"/>
                <w:color w:val="000000"/>
                <w:sz w:val="20"/>
                <w:szCs w:val="20"/>
              </w:rPr>
              <w:t xml:space="preserve">387,192 </w:t>
            </w:r>
          </w:p>
        </w:tc>
      </w:tr>
      <w:tr w:rsidR="0001443A" w:rsidRPr="00FF69D6" w14:paraId="670B00A7" w14:textId="77777777" w:rsidTr="00565995">
        <w:trPr>
          <w:trHeight w:val="360"/>
          <w:jc w:val="center"/>
        </w:trPr>
        <w:tc>
          <w:tcPr>
            <w:tcW w:w="3240" w:type="dxa"/>
            <w:shd w:val="clear" w:color="auto" w:fill="auto"/>
            <w:vAlign w:val="bottom"/>
          </w:tcPr>
          <w:p w14:paraId="6A9EA7E3" w14:textId="77777777" w:rsidR="0001443A" w:rsidRPr="00FF69D6" w:rsidRDefault="0001443A" w:rsidP="00CE1312">
            <w:pPr>
              <w:jc w:val="center"/>
              <w:rPr>
                <w:rFonts w:cstheme="minorHAnsi"/>
                <w:color w:val="000000"/>
                <w:sz w:val="20"/>
                <w:szCs w:val="20"/>
              </w:rPr>
            </w:pPr>
            <w:r w:rsidRPr="00FF69D6">
              <w:rPr>
                <w:rFonts w:cstheme="minorHAnsi"/>
                <w:color w:val="000000"/>
                <w:sz w:val="20"/>
                <w:szCs w:val="20"/>
              </w:rPr>
              <w:t>28/04/2040-27/04/2041</w:t>
            </w:r>
          </w:p>
        </w:tc>
        <w:tc>
          <w:tcPr>
            <w:tcW w:w="3240" w:type="dxa"/>
            <w:shd w:val="clear" w:color="auto" w:fill="auto"/>
            <w:vAlign w:val="bottom"/>
          </w:tcPr>
          <w:p w14:paraId="639BB210" w14:textId="77777777" w:rsidR="0001443A" w:rsidRPr="00FF69D6" w:rsidRDefault="0001443A" w:rsidP="00CE1312">
            <w:pPr>
              <w:jc w:val="center"/>
              <w:rPr>
                <w:rFonts w:eastAsia="宋体" w:cstheme="minorHAnsi"/>
                <w:color w:val="000000"/>
                <w:sz w:val="20"/>
                <w:szCs w:val="20"/>
              </w:rPr>
            </w:pPr>
            <w:r w:rsidRPr="00FF69D6">
              <w:rPr>
                <w:rFonts w:cstheme="minorHAnsi"/>
                <w:color w:val="000000"/>
                <w:sz w:val="20"/>
                <w:szCs w:val="20"/>
              </w:rPr>
              <w:t xml:space="preserve">370,977 </w:t>
            </w:r>
          </w:p>
        </w:tc>
      </w:tr>
      <w:tr w:rsidR="0001443A" w:rsidRPr="00FF69D6" w14:paraId="3D17721D" w14:textId="77777777" w:rsidTr="00565995">
        <w:trPr>
          <w:trHeight w:val="360"/>
          <w:jc w:val="center"/>
        </w:trPr>
        <w:tc>
          <w:tcPr>
            <w:tcW w:w="3240" w:type="dxa"/>
            <w:shd w:val="clear" w:color="auto" w:fill="auto"/>
            <w:vAlign w:val="bottom"/>
          </w:tcPr>
          <w:p w14:paraId="2C24F5A3" w14:textId="77777777" w:rsidR="0001443A" w:rsidRPr="00FF69D6" w:rsidRDefault="0001443A" w:rsidP="00CE1312">
            <w:pPr>
              <w:jc w:val="center"/>
              <w:rPr>
                <w:rFonts w:cstheme="minorHAnsi"/>
                <w:color w:val="000000"/>
                <w:sz w:val="20"/>
                <w:szCs w:val="20"/>
              </w:rPr>
            </w:pPr>
            <w:r w:rsidRPr="00FF69D6">
              <w:rPr>
                <w:rFonts w:cstheme="minorHAnsi"/>
                <w:color w:val="000000"/>
                <w:sz w:val="20"/>
                <w:szCs w:val="20"/>
              </w:rPr>
              <w:t>28/04/2041-27/04/2042</w:t>
            </w:r>
          </w:p>
        </w:tc>
        <w:tc>
          <w:tcPr>
            <w:tcW w:w="3240" w:type="dxa"/>
            <w:shd w:val="clear" w:color="auto" w:fill="auto"/>
            <w:vAlign w:val="bottom"/>
          </w:tcPr>
          <w:p w14:paraId="20F0486E" w14:textId="77777777" w:rsidR="0001443A" w:rsidRPr="00FF69D6" w:rsidRDefault="0001443A" w:rsidP="00CE1312">
            <w:pPr>
              <w:jc w:val="center"/>
              <w:rPr>
                <w:rFonts w:eastAsia="宋体" w:cstheme="minorHAnsi"/>
                <w:color w:val="000000"/>
                <w:sz w:val="20"/>
                <w:szCs w:val="20"/>
              </w:rPr>
            </w:pPr>
            <w:r w:rsidRPr="00FF69D6">
              <w:rPr>
                <w:rFonts w:cstheme="minorHAnsi"/>
                <w:color w:val="000000"/>
                <w:sz w:val="20"/>
                <w:szCs w:val="20"/>
              </w:rPr>
              <w:t xml:space="preserve">354,512 </w:t>
            </w:r>
          </w:p>
        </w:tc>
      </w:tr>
      <w:tr w:rsidR="0001443A" w:rsidRPr="00FF69D6" w14:paraId="2B60F8F9" w14:textId="77777777" w:rsidTr="00565995">
        <w:trPr>
          <w:trHeight w:val="360"/>
          <w:jc w:val="center"/>
        </w:trPr>
        <w:tc>
          <w:tcPr>
            <w:tcW w:w="3240" w:type="dxa"/>
            <w:shd w:val="clear" w:color="auto" w:fill="auto"/>
            <w:vAlign w:val="bottom"/>
          </w:tcPr>
          <w:p w14:paraId="47818752" w14:textId="77777777" w:rsidR="0001443A" w:rsidRPr="00FF69D6" w:rsidRDefault="0001443A" w:rsidP="00CE1312">
            <w:pPr>
              <w:jc w:val="center"/>
              <w:rPr>
                <w:rFonts w:cstheme="minorHAnsi"/>
                <w:color w:val="000000"/>
                <w:sz w:val="20"/>
                <w:szCs w:val="20"/>
              </w:rPr>
            </w:pPr>
            <w:r w:rsidRPr="00FF69D6">
              <w:rPr>
                <w:rFonts w:cstheme="minorHAnsi"/>
                <w:color w:val="000000"/>
                <w:sz w:val="20"/>
                <w:szCs w:val="20"/>
              </w:rPr>
              <w:t>28/04/2042-27/04/2043</w:t>
            </w:r>
          </w:p>
        </w:tc>
        <w:tc>
          <w:tcPr>
            <w:tcW w:w="3240" w:type="dxa"/>
            <w:shd w:val="clear" w:color="auto" w:fill="auto"/>
            <w:vAlign w:val="bottom"/>
          </w:tcPr>
          <w:p w14:paraId="4F3124E3" w14:textId="77777777" w:rsidR="0001443A" w:rsidRPr="00FF69D6" w:rsidRDefault="0001443A" w:rsidP="00CE1312">
            <w:pPr>
              <w:jc w:val="center"/>
              <w:rPr>
                <w:rFonts w:eastAsia="宋体" w:cstheme="minorHAnsi"/>
                <w:color w:val="000000"/>
                <w:sz w:val="20"/>
                <w:szCs w:val="20"/>
              </w:rPr>
            </w:pPr>
            <w:r w:rsidRPr="00FF69D6">
              <w:rPr>
                <w:rFonts w:cstheme="minorHAnsi"/>
                <w:color w:val="000000"/>
                <w:sz w:val="20"/>
                <w:szCs w:val="20"/>
              </w:rPr>
              <w:t xml:space="preserve">337,988 </w:t>
            </w:r>
          </w:p>
        </w:tc>
      </w:tr>
      <w:tr w:rsidR="0001443A" w:rsidRPr="00FF69D6" w14:paraId="7030C92B" w14:textId="77777777" w:rsidTr="00565995">
        <w:trPr>
          <w:trHeight w:val="360"/>
          <w:jc w:val="center"/>
        </w:trPr>
        <w:tc>
          <w:tcPr>
            <w:tcW w:w="3240" w:type="dxa"/>
            <w:shd w:val="clear" w:color="auto" w:fill="auto"/>
            <w:vAlign w:val="bottom"/>
          </w:tcPr>
          <w:p w14:paraId="423C407F" w14:textId="77777777" w:rsidR="0001443A" w:rsidRPr="00FF69D6" w:rsidRDefault="0001443A" w:rsidP="00CE1312">
            <w:pPr>
              <w:jc w:val="center"/>
              <w:rPr>
                <w:rFonts w:cstheme="minorHAnsi"/>
                <w:color w:val="000000"/>
                <w:sz w:val="20"/>
                <w:szCs w:val="20"/>
              </w:rPr>
            </w:pPr>
            <w:r w:rsidRPr="00FF69D6">
              <w:rPr>
                <w:rFonts w:cstheme="minorHAnsi"/>
                <w:color w:val="000000"/>
                <w:sz w:val="20"/>
                <w:szCs w:val="20"/>
              </w:rPr>
              <w:t>28/04/2043-27/04/2044</w:t>
            </w:r>
          </w:p>
        </w:tc>
        <w:tc>
          <w:tcPr>
            <w:tcW w:w="3240" w:type="dxa"/>
            <w:shd w:val="clear" w:color="auto" w:fill="auto"/>
            <w:vAlign w:val="bottom"/>
          </w:tcPr>
          <w:p w14:paraId="1C833263" w14:textId="77777777" w:rsidR="0001443A" w:rsidRPr="00FF69D6" w:rsidRDefault="0001443A" w:rsidP="00CE1312">
            <w:pPr>
              <w:jc w:val="center"/>
              <w:rPr>
                <w:rFonts w:eastAsia="宋体" w:cstheme="minorHAnsi"/>
                <w:color w:val="000000"/>
                <w:sz w:val="20"/>
                <w:szCs w:val="20"/>
              </w:rPr>
            </w:pPr>
            <w:r w:rsidRPr="00FF69D6">
              <w:rPr>
                <w:rFonts w:cstheme="minorHAnsi"/>
                <w:color w:val="000000"/>
                <w:sz w:val="20"/>
                <w:szCs w:val="20"/>
              </w:rPr>
              <w:t xml:space="preserve">321,556 </w:t>
            </w:r>
          </w:p>
        </w:tc>
      </w:tr>
      <w:tr w:rsidR="0001443A" w:rsidRPr="00FF69D6" w14:paraId="01E6DF9D" w14:textId="77777777" w:rsidTr="00565995">
        <w:trPr>
          <w:trHeight w:val="360"/>
          <w:jc w:val="center"/>
        </w:trPr>
        <w:tc>
          <w:tcPr>
            <w:tcW w:w="3240" w:type="dxa"/>
            <w:tcBorders>
              <w:bottom w:val="double" w:sz="4" w:space="0" w:color="auto"/>
            </w:tcBorders>
            <w:shd w:val="clear" w:color="auto" w:fill="auto"/>
            <w:vAlign w:val="bottom"/>
          </w:tcPr>
          <w:p w14:paraId="1AA26239" w14:textId="77777777" w:rsidR="0001443A" w:rsidRPr="00FF69D6" w:rsidRDefault="0001443A" w:rsidP="00CE1312">
            <w:pPr>
              <w:jc w:val="center"/>
              <w:rPr>
                <w:rFonts w:cstheme="minorHAnsi"/>
                <w:color w:val="000000"/>
                <w:sz w:val="20"/>
                <w:szCs w:val="20"/>
              </w:rPr>
            </w:pPr>
            <w:r w:rsidRPr="00FF69D6">
              <w:rPr>
                <w:rFonts w:cstheme="minorHAnsi"/>
                <w:color w:val="000000"/>
                <w:sz w:val="20"/>
                <w:szCs w:val="20"/>
              </w:rPr>
              <w:t>28/04/2044-27/04/2045</w:t>
            </w:r>
          </w:p>
        </w:tc>
        <w:tc>
          <w:tcPr>
            <w:tcW w:w="3240" w:type="dxa"/>
            <w:tcBorders>
              <w:bottom w:val="double" w:sz="4" w:space="0" w:color="auto"/>
            </w:tcBorders>
            <w:shd w:val="clear" w:color="auto" w:fill="auto"/>
            <w:vAlign w:val="bottom"/>
          </w:tcPr>
          <w:p w14:paraId="629ED1E3" w14:textId="77777777" w:rsidR="0001443A" w:rsidRPr="00FF69D6" w:rsidRDefault="0001443A" w:rsidP="00CE1312">
            <w:pPr>
              <w:jc w:val="center"/>
              <w:rPr>
                <w:rFonts w:eastAsia="宋体" w:cstheme="minorHAnsi"/>
                <w:color w:val="000000"/>
                <w:sz w:val="20"/>
                <w:szCs w:val="20"/>
              </w:rPr>
            </w:pPr>
            <w:r w:rsidRPr="00FF69D6">
              <w:rPr>
                <w:rFonts w:cstheme="minorHAnsi"/>
                <w:color w:val="000000"/>
                <w:sz w:val="20"/>
                <w:szCs w:val="20"/>
              </w:rPr>
              <w:t xml:space="preserve">305,347 </w:t>
            </w:r>
          </w:p>
        </w:tc>
      </w:tr>
      <w:tr w:rsidR="00851952" w:rsidRPr="00FF69D6" w14:paraId="65972213" w14:textId="77777777" w:rsidTr="00C12C5F">
        <w:trPr>
          <w:trHeight w:val="360"/>
          <w:jc w:val="center"/>
        </w:trPr>
        <w:tc>
          <w:tcPr>
            <w:tcW w:w="3240" w:type="dxa"/>
            <w:tcBorders>
              <w:top w:val="double" w:sz="4" w:space="0" w:color="auto"/>
            </w:tcBorders>
            <w:shd w:val="clear" w:color="auto" w:fill="auto"/>
            <w:vAlign w:val="center"/>
          </w:tcPr>
          <w:p w14:paraId="111D3DF7" w14:textId="77777777" w:rsidR="00851952" w:rsidRPr="00FF69D6" w:rsidRDefault="00851952">
            <w:pPr>
              <w:spacing w:before="40" w:after="40" w:line="360" w:lineRule="auto"/>
              <w:rPr>
                <w:rFonts w:cstheme="minorHAnsi"/>
                <w:sz w:val="20"/>
                <w:szCs w:val="20"/>
              </w:rPr>
            </w:pPr>
            <w:r w:rsidRPr="00FF69D6">
              <w:rPr>
                <w:rFonts w:cstheme="minorHAnsi"/>
                <w:sz w:val="20"/>
                <w:szCs w:val="20"/>
              </w:rPr>
              <w:t>Total estimated ERs</w:t>
            </w:r>
          </w:p>
        </w:tc>
        <w:tc>
          <w:tcPr>
            <w:tcW w:w="3240" w:type="dxa"/>
            <w:tcBorders>
              <w:top w:val="double" w:sz="4" w:space="0" w:color="auto"/>
            </w:tcBorders>
            <w:vAlign w:val="bottom"/>
          </w:tcPr>
          <w:p w14:paraId="29DEDB7D" w14:textId="77777777" w:rsidR="00851952" w:rsidRPr="00FF69D6" w:rsidRDefault="00BF2C56">
            <w:pPr>
              <w:jc w:val="center"/>
              <w:rPr>
                <w:rFonts w:eastAsia="宋体" w:cstheme="minorHAnsi"/>
                <w:color w:val="000000"/>
                <w:sz w:val="20"/>
                <w:szCs w:val="20"/>
              </w:rPr>
            </w:pPr>
            <w:r w:rsidRPr="00FF69D6">
              <w:rPr>
                <w:rFonts w:cstheme="minorHAnsi"/>
                <w:color w:val="000000"/>
                <w:sz w:val="20"/>
                <w:szCs w:val="20"/>
              </w:rPr>
              <w:t>10,091,694</w:t>
            </w:r>
            <w:r w:rsidR="00851952" w:rsidRPr="00FF69D6">
              <w:rPr>
                <w:rFonts w:cstheme="minorHAnsi"/>
                <w:color w:val="000000"/>
                <w:sz w:val="20"/>
                <w:szCs w:val="20"/>
              </w:rPr>
              <w:t xml:space="preserve"> </w:t>
            </w:r>
          </w:p>
        </w:tc>
      </w:tr>
      <w:tr w:rsidR="00F90A7D" w:rsidRPr="00FF69D6" w14:paraId="678DDAF8" w14:textId="77777777" w:rsidTr="00DD0EAD">
        <w:trPr>
          <w:trHeight w:val="360"/>
          <w:jc w:val="center"/>
        </w:trPr>
        <w:tc>
          <w:tcPr>
            <w:tcW w:w="3240" w:type="dxa"/>
            <w:shd w:val="clear" w:color="auto" w:fill="auto"/>
            <w:vAlign w:val="center"/>
          </w:tcPr>
          <w:p w14:paraId="720320AB" w14:textId="77777777" w:rsidR="00F90A7D" w:rsidRPr="00FF69D6" w:rsidRDefault="00F90A7D">
            <w:pPr>
              <w:spacing w:before="40" w:after="40" w:line="360" w:lineRule="auto"/>
              <w:rPr>
                <w:rFonts w:cstheme="minorHAnsi"/>
                <w:sz w:val="20"/>
                <w:szCs w:val="20"/>
              </w:rPr>
            </w:pPr>
            <w:r w:rsidRPr="00FF69D6">
              <w:rPr>
                <w:rFonts w:cstheme="minorHAnsi"/>
                <w:sz w:val="20"/>
                <w:szCs w:val="20"/>
              </w:rPr>
              <w:lastRenderedPageBreak/>
              <w:t>Total number of crediting years</w:t>
            </w:r>
          </w:p>
        </w:tc>
        <w:tc>
          <w:tcPr>
            <w:tcW w:w="3240" w:type="dxa"/>
            <w:vAlign w:val="center"/>
          </w:tcPr>
          <w:p w14:paraId="7D09444B" w14:textId="77777777" w:rsidR="00F90A7D" w:rsidRPr="00FF69D6" w:rsidRDefault="00F90A7D">
            <w:pPr>
              <w:spacing w:line="360" w:lineRule="auto"/>
              <w:jc w:val="center"/>
              <w:rPr>
                <w:rFonts w:eastAsia="宋体" w:cstheme="minorHAnsi"/>
                <w:color w:val="000000"/>
                <w:sz w:val="20"/>
                <w:szCs w:val="20"/>
                <w:lang w:eastAsia="zh-CN"/>
              </w:rPr>
            </w:pPr>
            <w:r w:rsidRPr="00FF69D6">
              <w:rPr>
                <w:rFonts w:eastAsia="宋体" w:cstheme="minorHAnsi"/>
                <w:color w:val="000000"/>
                <w:sz w:val="20"/>
                <w:szCs w:val="20"/>
                <w:lang w:eastAsia="zh-CN"/>
              </w:rPr>
              <w:t>30</w:t>
            </w:r>
          </w:p>
        </w:tc>
      </w:tr>
      <w:tr w:rsidR="00F90A7D" w:rsidRPr="00FF69D6" w14:paraId="373637E8" w14:textId="77777777" w:rsidTr="00DD0EAD">
        <w:trPr>
          <w:trHeight w:val="360"/>
          <w:jc w:val="center"/>
        </w:trPr>
        <w:tc>
          <w:tcPr>
            <w:tcW w:w="3240" w:type="dxa"/>
            <w:shd w:val="clear" w:color="auto" w:fill="auto"/>
            <w:vAlign w:val="center"/>
          </w:tcPr>
          <w:p w14:paraId="48164152" w14:textId="77777777" w:rsidR="00F90A7D" w:rsidRPr="00FF69D6" w:rsidRDefault="00F90A7D">
            <w:pPr>
              <w:spacing w:before="40" w:after="40" w:line="360" w:lineRule="auto"/>
              <w:rPr>
                <w:rFonts w:cstheme="minorHAnsi"/>
                <w:sz w:val="20"/>
                <w:szCs w:val="20"/>
              </w:rPr>
            </w:pPr>
            <w:r w:rsidRPr="00FF69D6">
              <w:rPr>
                <w:rFonts w:cstheme="minorHAnsi"/>
                <w:sz w:val="20"/>
                <w:szCs w:val="20"/>
              </w:rPr>
              <w:t>Average annual ERs</w:t>
            </w:r>
          </w:p>
        </w:tc>
        <w:tc>
          <w:tcPr>
            <w:tcW w:w="3240" w:type="dxa"/>
            <w:vAlign w:val="center"/>
          </w:tcPr>
          <w:p w14:paraId="18D4CFD7" w14:textId="77777777" w:rsidR="00F90A7D" w:rsidRPr="00FF69D6" w:rsidRDefault="00CE1312" w:rsidP="00B3746E">
            <w:pPr>
              <w:spacing w:line="360" w:lineRule="auto"/>
              <w:jc w:val="center"/>
              <w:rPr>
                <w:rFonts w:eastAsia="宋体" w:cstheme="minorHAnsi"/>
                <w:color w:val="000000"/>
                <w:sz w:val="20"/>
                <w:szCs w:val="20"/>
                <w:lang w:eastAsia="zh-CN"/>
              </w:rPr>
            </w:pPr>
            <w:r w:rsidRPr="00FF69D6">
              <w:rPr>
                <w:rFonts w:eastAsia="宋体" w:cstheme="minorHAnsi"/>
                <w:color w:val="000000"/>
                <w:sz w:val="20"/>
                <w:szCs w:val="20"/>
                <w:lang w:eastAsia="zh-CN"/>
              </w:rPr>
              <w:t>336,390</w:t>
            </w:r>
          </w:p>
        </w:tc>
      </w:tr>
    </w:tbl>
    <w:p w14:paraId="360BA017" w14:textId="77777777" w:rsidR="00047139" w:rsidRDefault="00FB6797">
      <w:pPr>
        <w:pStyle w:val="3"/>
        <w:spacing w:line="360" w:lineRule="auto"/>
      </w:pPr>
      <w:bookmarkStart w:id="30" w:name="OLE_LINK28"/>
      <w:bookmarkStart w:id="31" w:name="OLE_LINK27"/>
      <w:r>
        <w:t>Risks to the Project</w:t>
      </w:r>
      <w:bookmarkEnd w:id="30"/>
      <w:bookmarkEnd w:id="31"/>
      <w:r>
        <w:t xml:space="preserve"> </w:t>
      </w:r>
      <w:r>
        <w:rPr>
          <w:color w:val="387C2B" w:themeColor="accent1"/>
        </w:rPr>
        <w:t>(G1.10)</w:t>
      </w:r>
    </w:p>
    <w:p w14:paraId="77095FE7" w14:textId="77777777" w:rsidR="00047139" w:rsidRDefault="00FB6797">
      <w:pPr>
        <w:pStyle w:val="DefaultInstructions"/>
      </w:pPr>
      <w:r>
        <w:t>For the identification of probable natural risks and those induced by man, the tool approved by the VCS Standard was used: "Tool for the Risk of Non-Permanence of the Agriculture, Forestry and Other Land Uses" sector.</w:t>
      </w:r>
    </w:p>
    <w:tbl>
      <w:tblPr>
        <w:tblStyle w:val="af6"/>
        <w:tblW w:w="9576" w:type="dxa"/>
        <w:tblLayout w:type="fixed"/>
        <w:tblLook w:val="04A0" w:firstRow="1" w:lastRow="0" w:firstColumn="1" w:lastColumn="0" w:noHBand="0" w:noVBand="1"/>
      </w:tblPr>
      <w:tblGrid>
        <w:gridCol w:w="1239"/>
        <w:gridCol w:w="4043"/>
        <w:gridCol w:w="4294"/>
      </w:tblGrid>
      <w:tr w:rsidR="00047139" w14:paraId="06509CCA" w14:textId="77777777">
        <w:tc>
          <w:tcPr>
            <w:tcW w:w="1239" w:type="dxa"/>
            <w:shd w:val="clear" w:color="auto" w:fill="74AE5E" w:themeFill="background1" w:themeFillShade="BF"/>
          </w:tcPr>
          <w:p w14:paraId="3DB1210C" w14:textId="77777777" w:rsidR="00047139" w:rsidRDefault="00FB6797">
            <w:pPr>
              <w:pStyle w:val="Default"/>
              <w:jc w:val="center"/>
              <w:rPr>
                <w:rFonts w:ascii="Arial" w:eastAsiaTheme="majorEastAsia" w:hAnsi="Arial" w:cstheme="majorBidi"/>
                <w:color w:val="auto"/>
                <w:sz w:val="20"/>
                <w:lang w:val="en-GB"/>
              </w:rPr>
            </w:pPr>
            <w:r>
              <w:rPr>
                <w:rFonts w:ascii="Arial" w:eastAsiaTheme="majorEastAsia" w:hAnsi="Arial" w:cstheme="majorBidi"/>
                <w:color w:val="auto"/>
                <w:sz w:val="20"/>
                <w:lang w:val="en-GB"/>
              </w:rPr>
              <w:t>Identify Risk</w:t>
            </w:r>
          </w:p>
        </w:tc>
        <w:tc>
          <w:tcPr>
            <w:tcW w:w="4043" w:type="dxa"/>
            <w:shd w:val="clear" w:color="auto" w:fill="74AE5E" w:themeFill="background1" w:themeFillShade="BF"/>
          </w:tcPr>
          <w:p w14:paraId="4F4D9436" w14:textId="77777777" w:rsidR="00047139" w:rsidRDefault="00FB6797">
            <w:pPr>
              <w:pStyle w:val="Default"/>
              <w:jc w:val="center"/>
              <w:rPr>
                <w:rFonts w:ascii="Arial" w:eastAsiaTheme="majorEastAsia" w:hAnsi="Arial" w:cstheme="majorBidi"/>
                <w:color w:val="auto"/>
                <w:sz w:val="20"/>
                <w:lang w:val="en-GB"/>
              </w:rPr>
            </w:pPr>
            <w:r>
              <w:rPr>
                <w:rFonts w:ascii="Arial" w:eastAsiaTheme="majorEastAsia" w:hAnsi="Arial" w:cstheme="majorBidi"/>
                <w:color w:val="auto"/>
                <w:sz w:val="20"/>
                <w:lang w:val="en-GB"/>
              </w:rPr>
              <w:t>Potential impact of risk on climate, community and/or biodiversity benefits</w:t>
            </w:r>
          </w:p>
        </w:tc>
        <w:tc>
          <w:tcPr>
            <w:tcW w:w="4294" w:type="dxa"/>
            <w:shd w:val="clear" w:color="auto" w:fill="74AE5E" w:themeFill="background1" w:themeFillShade="BF"/>
          </w:tcPr>
          <w:p w14:paraId="6E3BC710" w14:textId="77777777" w:rsidR="00047139" w:rsidRDefault="00FB6797">
            <w:pPr>
              <w:pStyle w:val="Default"/>
              <w:jc w:val="center"/>
              <w:rPr>
                <w:rFonts w:ascii="Arial" w:eastAsiaTheme="majorEastAsia" w:hAnsi="Arial" w:cstheme="majorBidi"/>
                <w:color w:val="auto"/>
                <w:sz w:val="20"/>
                <w:lang w:val="en-GB"/>
              </w:rPr>
            </w:pPr>
            <w:r>
              <w:rPr>
                <w:rFonts w:ascii="Arial" w:eastAsiaTheme="majorEastAsia" w:hAnsi="Arial" w:cstheme="majorBidi"/>
                <w:color w:val="auto"/>
                <w:sz w:val="20"/>
                <w:lang w:val="en-GB"/>
              </w:rPr>
              <w:t>Actions needed and designed to mitigate the risk</w:t>
            </w:r>
          </w:p>
        </w:tc>
      </w:tr>
      <w:tr w:rsidR="00047139" w14:paraId="4796998A" w14:textId="77777777">
        <w:tc>
          <w:tcPr>
            <w:tcW w:w="1239" w:type="dxa"/>
          </w:tcPr>
          <w:p w14:paraId="5D9B9B1E" w14:textId="77777777" w:rsidR="00047139" w:rsidRDefault="00FB6797">
            <w:pPr>
              <w:pStyle w:val="Default"/>
              <w:jc w:val="center"/>
              <w:rPr>
                <w:rFonts w:ascii="Arial" w:eastAsiaTheme="majorEastAsia" w:hAnsi="Arial" w:cstheme="majorBidi"/>
                <w:color w:val="auto"/>
                <w:sz w:val="20"/>
                <w:lang w:val="en-GB"/>
              </w:rPr>
            </w:pPr>
            <w:r>
              <w:rPr>
                <w:rFonts w:ascii="Arial" w:eastAsiaTheme="majorEastAsia" w:hAnsi="Arial" w:cstheme="majorBidi"/>
                <w:color w:val="auto"/>
                <w:sz w:val="20"/>
                <w:lang w:val="en-GB"/>
              </w:rPr>
              <w:t>Fire</w:t>
            </w:r>
          </w:p>
        </w:tc>
        <w:tc>
          <w:tcPr>
            <w:tcW w:w="4043" w:type="dxa"/>
          </w:tcPr>
          <w:p w14:paraId="359AAE68" w14:textId="77777777" w:rsidR="00047139" w:rsidRDefault="00FB6797" w:rsidP="00E439CA">
            <w:pPr>
              <w:pStyle w:val="Default"/>
              <w:jc w:val="both"/>
              <w:rPr>
                <w:rFonts w:ascii="Arial" w:eastAsiaTheme="majorEastAsia" w:hAnsi="Arial" w:cstheme="majorBidi"/>
                <w:color w:val="auto"/>
                <w:sz w:val="20"/>
                <w:lang w:val="en-GB"/>
              </w:rPr>
            </w:pPr>
            <w:r>
              <w:rPr>
                <w:rFonts w:ascii="Arial" w:eastAsiaTheme="majorEastAsia" w:hAnsi="Arial" w:cstheme="majorBidi"/>
                <w:color w:val="auto"/>
                <w:sz w:val="20"/>
                <w:lang w:val="en-GB"/>
              </w:rPr>
              <w:t xml:space="preserve">The planting area is mostly flat barren </w:t>
            </w:r>
            <w:r w:rsidR="00487CF1">
              <w:rPr>
                <w:rFonts w:ascii="Arial" w:eastAsiaTheme="majorEastAsia" w:hAnsi="Arial" w:cstheme="majorBidi"/>
                <w:color w:val="auto"/>
                <w:sz w:val="20"/>
                <w:lang w:val="en-GB"/>
              </w:rPr>
              <w:t>land;</w:t>
            </w:r>
            <w:r>
              <w:rPr>
                <w:rFonts w:ascii="Arial" w:eastAsiaTheme="majorEastAsia" w:hAnsi="Arial" w:cstheme="majorBidi"/>
                <w:color w:val="auto"/>
                <w:sz w:val="20"/>
                <w:lang w:val="en-GB"/>
              </w:rPr>
              <w:t xml:space="preserve"> </w:t>
            </w:r>
            <w:proofErr w:type="gramStart"/>
            <w:r>
              <w:rPr>
                <w:rFonts w:ascii="Arial" w:eastAsiaTheme="majorEastAsia" w:hAnsi="Arial" w:cstheme="majorBidi"/>
                <w:color w:val="auto"/>
                <w:sz w:val="20"/>
                <w:lang w:val="en-GB"/>
              </w:rPr>
              <w:t>thus</w:t>
            </w:r>
            <w:proofErr w:type="gramEnd"/>
            <w:r>
              <w:rPr>
                <w:rFonts w:ascii="Arial" w:eastAsiaTheme="majorEastAsia" w:hAnsi="Arial" w:cstheme="majorBidi"/>
                <w:color w:val="auto"/>
                <w:sz w:val="20"/>
                <w:lang w:val="en-GB"/>
              </w:rPr>
              <w:t xml:space="preserve"> the risk of fire is quite low in the early phase of the project. After the trees grow to a certain age (about </w:t>
            </w:r>
            <w:r w:rsidR="00E439CA">
              <w:rPr>
                <w:rFonts w:ascii="Arial" w:eastAsiaTheme="majorEastAsia" w:hAnsi="Arial" w:cstheme="majorBidi"/>
                <w:color w:val="auto"/>
                <w:sz w:val="20"/>
                <w:lang w:val="en-GB"/>
              </w:rPr>
              <w:t xml:space="preserve">thirty </w:t>
            </w:r>
            <w:r>
              <w:rPr>
                <w:rFonts w:ascii="Arial" w:eastAsiaTheme="majorEastAsia" w:hAnsi="Arial" w:cstheme="majorBidi"/>
                <w:color w:val="auto"/>
                <w:sz w:val="20"/>
                <w:lang w:val="en-GB"/>
              </w:rPr>
              <w:t xml:space="preserve">years), the risk of fire may increase, and the project </w:t>
            </w:r>
            <w:r w:rsidR="00CA441B" w:rsidRPr="00CA441B">
              <w:rPr>
                <w:rFonts w:ascii="Arial" w:eastAsiaTheme="majorEastAsia" w:hAnsi="Arial" w:cstheme="majorBidi"/>
                <w:color w:val="auto"/>
                <w:sz w:val="20"/>
                <w:lang w:val="en-GB"/>
              </w:rPr>
              <w:t>proponent</w:t>
            </w:r>
            <w:r>
              <w:rPr>
                <w:rFonts w:ascii="Arial" w:eastAsiaTheme="majorEastAsia" w:hAnsi="Arial" w:cstheme="majorBidi"/>
                <w:color w:val="auto"/>
                <w:sz w:val="20"/>
                <w:lang w:val="en-GB"/>
              </w:rPr>
              <w:t xml:space="preserve"> will adopt the necessary measures for fire preventing. </w:t>
            </w:r>
          </w:p>
        </w:tc>
        <w:tc>
          <w:tcPr>
            <w:tcW w:w="4294" w:type="dxa"/>
          </w:tcPr>
          <w:p w14:paraId="0A21A3D3" w14:textId="77777777" w:rsidR="00047139" w:rsidRDefault="00FB6797">
            <w:pPr>
              <w:pStyle w:val="Default"/>
              <w:jc w:val="both"/>
              <w:rPr>
                <w:rFonts w:ascii="Arial" w:eastAsiaTheme="majorEastAsia" w:hAnsi="Arial" w:cstheme="majorBidi"/>
                <w:color w:val="auto"/>
                <w:sz w:val="20"/>
                <w:lang w:val="en-GB"/>
              </w:rPr>
            </w:pPr>
            <w:r>
              <w:rPr>
                <w:rFonts w:ascii="Arial" w:eastAsiaTheme="majorEastAsia" w:hAnsi="Arial" w:cstheme="majorBidi"/>
                <w:color w:val="auto"/>
                <w:sz w:val="20"/>
                <w:lang w:val="en-GB"/>
              </w:rPr>
              <w:t>Strengthen the work of forest fire prevention publicity education to increase the awareness of forest fire prevention in the whole society.</w:t>
            </w:r>
            <w:r>
              <w:rPr>
                <w:rFonts w:ascii="Arial" w:eastAsiaTheme="majorEastAsia" w:hAnsi="Arial" w:cstheme="majorBidi" w:hint="eastAsia"/>
                <w:color w:val="auto"/>
                <w:sz w:val="20"/>
                <w:lang w:val="en-GB"/>
              </w:rPr>
              <w:t xml:space="preserve"> </w:t>
            </w:r>
            <w:r>
              <w:rPr>
                <w:rFonts w:ascii="Arial" w:eastAsiaTheme="majorEastAsia" w:hAnsi="Arial" w:cstheme="majorBidi"/>
                <w:color w:val="auto"/>
                <w:sz w:val="20"/>
                <w:lang w:val="en-GB"/>
              </w:rPr>
              <w:t>Education activities, mainly covering forest law and forest fire prevention regulation, are carried out to popularize the basic knowledge of fire prevention and extinguishing.</w:t>
            </w:r>
            <w:r>
              <w:rPr>
                <w:rFonts w:ascii="Arial" w:eastAsiaTheme="majorEastAsia" w:hAnsi="Arial" w:cstheme="majorBidi" w:hint="eastAsia"/>
                <w:color w:val="auto"/>
                <w:sz w:val="20"/>
                <w:lang w:val="en-GB"/>
              </w:rPr>
              <w:t xml:space="preserve"> </w:t>
            </w:r>
            <w:r w:rsidR="00FD3343" w:rsidRPr="00FD3343">
              <w:rPr>
                <w:rFonts w:ascii="Arial" w:eastAsiaTheme="majorEastAsia" w:hAnsi="Arial" w:cstheme="majorBidi"/>
                <w:color w:val="auto"/>
                <w:sz w:val="20"/>
                <w:lang w:val="en-GB"/>
              </w:rPr>
              <w:t>Relying on the masses, implementing mass prevention and mass control, and effectively improving the awareness of forest fire prevention</w:t>
            </w:r>
            <w:r>
              <w:rPr>
                <w:rFonts w:ascii="Arial" w:eastAsiaTheme="majorEastAsia" w:hAnsi="Arial" w:cstheme="majorBidi"/>
                <w:color w:val="auto"/>
                <w:sz w:val="20"/>
                <w:lang w:val="en-GB"/>
              </w:rPr>
              <w:t>.</w:t>
            </w:r>
          </w:p>
        </w:tc>
      </w:tr>
      <w:tr w:rsidR="00047139" w14:paraId="1B9EC787" w14:textId="77777777">
        <w:tc>
          <w:tcPr>
            <w:tcW w:w="1239" w:type="dxa"/>
          </w:tcPr>
          <w:p w14:paraId="778D0C56" w14:textId="77777777" w:rsidR="00047139" w:rsidRDefault="00FB6797">
            <w:pPr>
              <w:pStyle w:val="Default"/>
              <w:jc w:val="center"/>
              <w:rPr>
                <w:rFonts w:ascii="Arial" w:eastAsiaTheme="majorEastAsia" w:hAnsi="Arial" w:cstheme="majorBidi"/>
                <w:color w:val="auto"/>
                <w:sz w:val="20"/>
                <w:lang w:val="en-GB"/>
              </w:rPr>
            </w:pPr>
            <w:r>
              <w:rPr>
                <w:rFonts w:ascii="Arial" w:eastAsiaTheme="majorEastAsia" w:hAnsi="Arial" w:cstheme="majorBidi"/>
                <w:color w:val="auto"/>
                <w:sz w:val="20"/>
                <w:lang w:val="en-GB"/>
              </w:rPr>
              <w:t>Diseases and Insects</w:t>
            </w:r>
          </w:p>
        </w:tc>
        <w:tc>
          <w:tcPr>
            <w:tcW w:w="4043" w:type="dxa"/>
          </w:tcPr>
          <w:p w14:paraId="791F2AD6" w14:textId="77777777" w:rsidR="00047139" w:rsidRDefault="00FB6797">
            <w:pPr>
              <w:pStyle w:val="Default"/>
              <w:jc w:val="both"/>
              <w:rPr>
                <w:rFonts w:ascii="Arial" w:eastAsiaTheme="majorEastAsia" w:hAnsi="Arial" w:cstheme="majorBidi"/>
                <w:color w:val="auto"/>
                <w:sz w:val="20"/>
                <w:lang w:val="en-GB"/>
              </w:rPr>
            </w:pPr>
            <w:r>
              <w:rPr>
                <w:rFonts w:ascii="Arial" w:eastAsiaTheme="majorEastAsia" w:hAnsi="Arial" w:cstheme="majorBidi"/>
                <w:color w:val="auto"/>
                <w:sz w:val="20"/>
                <w:lang w:val="en-GB"/>
              </w:rPr>
              <w:t xml:space="preserve">There could be diseases and insects that may damage the planted trees, but the diseases and insects will be prevented by routine overseeing. </w:t>
            </w:r>
          </w:p>
        </w:tc>
        <w:tc>
          <w:tcPr>
            <w:tcW w:w="4294" w:type="dxa"/>
          </w:tcPr>
          <w:p w14:paraId="3BBB4DA7" w14:textId="77777777" w:rsidR="00047139" w:rsidRDefault="00736520" w:rsidP="003F0A78">
            <w:pPr>
              <w:pStyle w:val="Default"/>
              <w:jc w:val="both"/>
              <w:rPr>
                <w:rFonts w:ascii="Arial" w:eastAsiaTheme="majorEastAsia" w:hAnsi="Arial" w:cstheme="majorBidi"/>
                <w:color w:val="auto"/>
                <w:sz w:val="20"/>
                <w:lang w:val="en-GB"/>
              </w:rPr>
            </w:pPr>
            <w:r w:rsidRPr="00736520">
              <w:rPr>
                <w:rFonts w:ascii="Arial" w:eastAsiaTheme="majorEastAsia" w:hAnsi="Arial" w:cstheme="majorBidi"/>
                <w:color w:val="auto"/>
                <w:sz w:val="20"/>
                <w:lang w:val="en-GB"/>
              </w:rPr>
              <w:t xml:space="preserve">Upon routine overseeing, the diseases will be treated immediately by biological control once occurred. The chemical pesticides are allowed to be used only if there is a serious pest problem </w:t>
            </w:r>
            <w:r w:rsidR="003F0A78">
              <w:rPr>
                <w:rFonts w:ascii="Arial" w:eastAsiaTheme="majorEastAsia" w:hAnsi="Arial" w:cstheme="majorBidi" w:hint="eastAsia"/>
                <w:color w:val="auto"/>
                <w:sz w:val="20"/>
                <w:lang w:val="en-GB"/>
              </w:rPr>
              <w:t>outbreak</w:t>
            </w:r>
            <w:r w:rsidR="003F0A78" w:rsidRPr="00736520">
              <w:rPr>
                <w:rFonts w:ascii="Arial" w:eastAsiaTheme="majorEastAsia" w:hAnsi="Arial" w:cstheme="majorBidi"/>
                <w:color w:val="auto"/>
                <w:sz w:val="20"/>
                <w:lang w:val="en-GB"/>
              </w:rPr>
              <w:t xml:space="preserve"> </w:t>
            </w:r>
            <w:r w:rsidRPr="00736520">
              <w:rPr>
                <w:rFonts w:ascii="Arial" w:eastAsiaTheme="majorEastAsia" w:hAnsi="Arial" w:cstheme="majorBidi"/>
                <w:color w:val="auto"/>
                <w:sz w:val="20"/>
                <w:lang w:val="en-GB"/>
              </w:rPr>
              <w:t>in the project area, and the pesticides will be used in accordance with the National Pesticides Policy.</w:t>
            </w:r>
          </w:p>
        </w:tc>
      </w:tr>
      <w:tr w:rsidR="00736520" w14:paraId="00FD4747" w14:textId="77777777" w:rsidTr="005879B6">
        <w:tc>
          <w:tcPr>
            <w:tcW w:w="1239" w:type="dxa"/>
            <w:vAlign w:val="center"/>
          </w:tcPr>
          <w:p w14:paraId="355940F0" w14:textId="77777777" w:rsidR="00736520" w:rsidRDefault="00736520" w:rsidP="00736520">
            <w:pPr>
              <w:pStyle w:val="Default"/>
              <w:jc w:val="center"/>
              <w:rPr>
                <w:rFonts w:ascii="Arial" w:eastAsiaTheme="majorEastAsia" w:hAnsi="Arial" w:cstheme="majorBidi"/>
                <w:color w:val="auto"/>
                <w:sz w:val="20"/>
                <w:lang w:val="en-GB"/>
              </w:rPr>
            </w:pPr>
            <w:r w:rsidRPr="003861EC">
              <w:rPr>
                <w:rFonts w:ascii="Arial" w:eastAsia="黑体" w:hAnsi="Arial"/>
                <w:color w:val="auto"/>
                <w:sz w:val="20"/>
                <w:lang w:val="en-GB"/>
              </w:rPr>
              <w:t>Pesticide</w:t>
            </w:r>
          </w:p>
        </w:tc>
        <w:tc>
          <w:tcPr>
            <w:tcW w:w="4043" w:type="dxa"/>
            <w:vAlign w:val="center"/>
          </w:tcPr>
          <w:p w14:paraId="3C1D0830" w14:textId="77777777" w:rsidR="00736520" w:rsidRDefault="00736520" w:rsidP="00FD3343">
            <w:pPr>
              <w:pStyle w:val="Default"/>
              <w:jc w:val="both"/>
              <w:rPr>
                <w:rFonts w:ascii="Arial" w:eastAsiaTheme="majorEastAsia" w:hAnsi="Arial" w:cstheme="majorBidi"/>
                <w:color w:val="auto"/>
                <w:sz w:val="20"/>
                <w:lang w:val="en-GB"/>
              </w:rPr>
            </w:pPr>
            <w:r w:rsidRPr="008D43F4">
              <w:rPr>
                <w:rFonts w:ascii="Arial" w:eastAsia="黑体" w:hAnsi="Arial"/>
                <w:color w:val="auto"/>
                <w:sz w:val="20"/>
                <w:lang w:val="en-GB"/>
              </w:rPr>
              <w:t xml:space="preserve">Improper </w:t>
            </w:r>
            <w:r>
              <w:rPr>
                <w:rFonts w:ascii="Arial" w:eastAsia="黑体" w:hAnsi="Arial" w:hint="eastAsia"/>
                <w:color w:val="auto"/>
                <w:sz w:val="20"/>
                <w:lang w:val="en-GB"/>
              </w:rPr>
              <w:t>p</w:t>
            </w:r>
            <w:r w:rsidRPr="003861EC">
              <w:rPr>
                <w:rFonts w:ascii="Arial" w:eastAsia="黑体" w:hAnsi="Arial"/>
                <w:color w:val="auto"/>
                <w:sz w:val="20"/>
                <w:lang w:val="en-GB"/>
              </w:rPr>
              <w:t>esticide</w:t>
            </w:r>
            <w:r w:rsidRPr="008D43F4">
              <w:rPr>
                <w:rFonts w:ascii="Arial" w:eastAsia="黑体" w:hAnsi="Arial"/>
                <w:color w:val="auto"/>
                <w:sz w:val="20"/>
                <w:lang w:val="en-GB"/>
              </w:rPr>
              <w:t xml:space="preserve"> application</w:t>
            </w:r>
            <w:r w:rsidR="004F035E">
              <w:rPr>
                <w:rFonts w:ascii="Arial" w:eastAsia="黑体" w:hAnsi="Arial"/>
                <w:color w:val="auto"/>
                <w:sz w:val="20"/>
                <w:lang w:val="en-GB"/>
              </w:rPr>
              <w:t>s</w:t>
            </w:r>
            <w:r w:rsidRPr="008D43F4">
              <w:rPr>
                <w:rFonts w:ascii="Arial" w:eastAsia="黑体" w:hAnsi="Arial"/>
                <w:color w:val="auto"/>
                <w:sz w:val="20"/>
                <w:lang w:val="en-GB"/>
              </w:rPr>
              <w:t xml:space="preserve"> would be harmful to </w:t>
            </w:r>
            <w:r w:rsidR="00FD3343">
              <w:rPr>
                <w:rFonts w:ascii="Arial" w:eastAsia="黑体" w:hAnsi="Arial"/>
                <w:color w:val="auto"/>
                <w:sz w:val="20"/>
                <w:lang w:val="en-GB"/>
              </w:rPr>
              <w:t xml:space="preserve">the </w:t>
            </w:r>
            <w:r w:rsidRPr="008D43F4">
              <w:rPr>
                <w:rFonts w:ascii="Arial" w:eastAsia="黑体" w:hAnsi="Arial"/>
                <w:color w:val="auto"/>
                <w:sz w:val="20"/>
                <w:lang w:val="en-GB"/>
              </w:rPr>
              <w:t xml:space="preserve">habitat of the wildlife. </w:t>
            </w:r>
          </w:p>
        </w:tc>
        <w:tc>
          <w:tcPr>
            <w:tcW w:w="4294" w:type="dxa"/>
            <w:vAlign w:val="center"/>
          </w:tcPr>
          <w:p w14:paraId="40CFDA7A" w14:textId="77777777" w:rsidR="00736520" w:rsidRDefault="00736520" w:rsidP="00FD3343">
            <w:pPr>
              <w:pStyle w:val="Default"/>
              <w:jc w:val="both"/>
              <w:rPr>
                <w:rFonts w:ascii="Arial" w:eastAsiaTheme="majorEastAsia" w:hAnsi="Arial" w:cstheme="majorBidi"/>
                <w:color w:val="auto"/>
                <w:sz w:val="20"/>
                <w:lang w:val="en-GB"/>
              </w:rPr>
            </w:pPr>
            <w:r w:rsidRPr="00137717">
              <w:rPr>
                <w:rFonts w:ascii="Arial" w:eastAsia="黑体" w:hAnsi="Arial"/>
                <w:color w:val="auto"/>
                <w:sz w:val="20"/>
                <w:lang w:val="en-GB"/>
              </w:rPr>
              <w:t>Pesticide will be strictly managed by well</w:t>
            </w:r>
            <w:r w:rsidR="004F035E">
              <w:rPr>
                <w:rFonts w:ascii="Arial" w:eastAsia="黑体" w:hAnsi="Arial"/>
                <w:color w:val="auto"/>
                <w:sz w:val="20"/>
                <w:lang w:val="en-GB"/>
              </w:rPr>
              <w:t>-</w:t>
            </w:r>
            <w:r w:rsidRPr="00137717">
              <w:rPr>
                <w:rFonts w:ascii="Arial" w:eastAsia="黑体" w:hAnsi="Arial"/>
                <w:color w:val="auto"/>
                <w:sz w:val="20"/>
                <w:lang w:val="en-GB"/>
              </w:rPr>
              <w:t xml:space="preserve"> trained staff to minimize the potential effect. Also, the </w:t>
            </w:r>
            <w:r w:rsidR="004F035E">
              <w:rPr>
                <w:rFonts w:ascii="Arial" w:eastAsia="黑体" w:hAnsi="Arial"/>
                <w:color w:val="auto"/>
                <w:sz w:val="20"/>
                <w:lang w:val="en-GB"/>
              </w:rPr>
              <w:t>E</w:t>
            </w:r>
            <w:r w:rsidR="004F035E" w:rsidRPr="00137717">
              <w:rPr>
                <w:rFonts w:ascii="Arial" w:eastAsia="黑体" w:hAnsi="Arial"/>
                <w:color w:val="auto"/>
                <w:sz w:val="20"/>
                <w:lang w:val="en-GB"/>
              </w:rPr>
              <w:t>nvironmental</w:t>
            </w:r>
            <w:r w:rsidR="004F035E">
              <w:rPr>
                <w:rFonts w:ascii="Arial" w:eastAsia="黑体" w:hAnsi="Arial"/>
                <w:color w:val="auto"/>
                <w:sz w:val="20"/>
                <w:lang w:val="en-GB"/>
              </w:rPr>
              <w:t>ly</w:t>
            </w:r>
            <w:r w:rsidR="004F035E" w:rsidRPr="00137717">
              <w:rPr>
                <w:rFonts w:ascii="Arial" w:eastAsia="黑体" w:hAnsi="Arial"/>
                <w:color w:val="auto"/>
                <w:sz w:val="20"/>
                <w:lang w:val="en-GB"/>
              </w:rPr>
              <w:t xml:space="preserve"> </w:t>
            </w:r>
            <w:r w:rsidRPr="00137717">
              <w:rPr>
                <w:rFonts w:ascii="Arial" w:eastAsia="黑体" w:hAnsi="Arial"/>
                <w:color w:val="auto"/>
                <w:sz w:val="20"/>
                <w:lang w:val="en-GB"/>
              </w:rPr>
              <w:t xml:space="preserve">friendly measures will be adapted such as </w:t>
            </w:r>
            <w:r w:rsidR="00FD3343" w:rsidRPr="00137717">
              <w:rPr>
                <w:rFonts w:ascii="Arial" w:eastAsia="黑体" w:hAnsi="Arial"/>
                <w:color w:val="auto"/>
                <w:sz w:val="20"/>
                <w:lang w:val="en-GB"/>
              </w:rPr>
              <w:t>mixed</w:t>
            </w:r>
            <w:r w:rsidR="00FD3343">
              <w:rPr>
                <w:rFonts w:ascii="Arial" w:eastAsia="黑体" w:hAnsi="Arial"/>
                <w:color w:val="auto"/>
                <w:sz w:val="20"/>
                <w:lang w:val="en-GB"/>
              </w:rPr>
              <w:t>-</w:t>
            </w:r>
            <w:r w:rsidRPr="00137717">
              <w:rPr>
                <w:rFonts w:ascii="Arial" w:eastAsia="黑体" w:hAnsi="Arial"/>
                <w:color w:val="auto"/>
                <w:sz w:val="20"/>
                <w:lang w:val="en-GB"/>
              </w:rPr>
              <w:t>species arrangement, seed and seedling quarantine. Especially the biological measures to control pests and diseases will be adopted. Therefore, the pesticide application will be limited</w:t>
            </w:r>
            <w:r>
              <w:rPr>
                <w:rFonts w:ascii="Arial" w:eastAsia="黑体" w:hAnsi="Arial" w:hint="eastAsia"/>
                <w:color w:val="auto"/>
                <w:sz w:val="20"/>
                <w:lang w:val="en-GB"/>
              </w:rPr>
              <w:t>.</w:t>
            </w:r>
            <w:r w:rsidRPr="00137717">
              <w:rPr>
                <w:rFonts w:ascii="Arial" w:eastAsia="黑体" w:hAnsi="Arial"/>
                <w:color w:val="auto"/>
                <w:sz w:val="20"/>
                <w:lang w:val="en-GB"/>
              </w:rPr>
              <w:t xml:space="preserve"> </w:t>
            </w:r>
          </w:p>
        </w:tc>
      </w:tr>
    </w:tbl>
    <w:p w14:paraId="0FA410D0" w14:textId="77777777" w:rsidR="00047139" w:rsidRDefault="00736520">
      <w:pPr>
        <w:pStyle w:val="DefaultInstructions"/>
      </w:pPr>
      <w:r w:rsidRPr="00736520">
        <w:t>Also, please refer to</w:t>
      </w:r>
      <w:r w:rsidR="00FD3343">
        <w:t xml:space="preserve"> the</w:t>
      </w:r>
      <w:r w:rsidRPr="00736520">
        <w:t xml:space="preserve"> Non-Permanence Risk Report of the project for </w:t>
      </w:r>
      <w:r w:rsidR="00FD3343">
        <w:t xml:space="preserve">a </w:t>
      </w:r>
      <w:r w:rsidRPr="00736520">
        <w:t>more detailed analysis of project risk.</w:t>
      </w:r>
    </w:p>
    <w:p w14:paraId="2425C0E0" w14:textId="77777777" w:rsidR="00047139" w:rsidRDefault="00FB6797">
      <w:pPr>
        <w:pStyle w:val="3"/>
        <w:spacing w:line="360" w:lineRule="auto"/>
        <w:rPr>
          <w:color w:val="D18316" w:themeColor="accent2"/>
        </w:rPr>
      </w:pPr>
      <w:r>
        <w:t xml:space="preserve">Benefit Permanence </w:t>
      </w:r>
      <w:r>
        <w:rPr>
          <w:color w:val="387C2B" w:themeColor="accent1"/>
        </w:rPr>
        <w:t>(G1.11)</w:t>
      </w:r>
    </w:p>
    <w:p w14:paraId="57651107" w14:textId="77777777" w:rsidR="00736520" w:rsidRDefault="00736520" w:rsidP="00736520">
      <w:pPr>
        <w:pStyle w:val="DefaultInstructions"/>
      </w:pPr>
      <w:bookmarkStart w:id="32" w:name="OLE_LINK85"/>
      <w:r>
        <w:t xml:space="preserve">To maintain and enhance the climate, community and biodiversity benefits, the native tree species with relative long mature age were selected to be planted in the project, which could guarantee the </w:t>
      </w:r>
      <w:r w:rsidR="001D4D40">
        <w:t>long-</w:t>
      </w:r>
      <w:r>
        <w:t>term benefit through and beyond the project lifetime.</w:t>
      </w:r>
      <w:r w:rsidR="00067601" w:rsidRPr="00067601">
        <w:t xml:space="preserve"> </w:t>
      </w:r>
      <w:r w:rsidR="00F92D96">
        <w:t>T</w:t>
      </w:r>
      <w:r w:rsidR="00067601" w:rsidRPr="00067601">
        <w:t>his project is a</w:t>
      </w:r>
      <w:r w:rsidR="001D4D40">
        <w:t>n</w:t>
      </w:r>
      <w:r w:rsidR="00067601" w:rsidRPr="00067601">
        <w:t xml:space="preserve"> ecological afforestation project activity.</w:t>
      </w:r>
      <w:r>
        <w:t xml:space="preserve"> In addition, according to Forest Management Manual, the primary purpose of this afforestation project is to improve the </w:t>
      </w:r>
      <w:r w:rsidR="00067601">
        <w:t>ecological</w:t>
      </w:r>
      <w:r>
        <w:t xml:space="preserve"> environment </w:t>
      </w:r>
      <w:r w:rsidR="00067601">
        <w:t xml:space="preserve">of local rocky desertification </w:t>
      </w:r>
      <w:r w:rsidR="00FD3343" w:rsidRPr="00FD3343">
        <w:t xml:space="preserve">and increase the carbon sequestration </w:t>
      </w:r>
      <w:r>
        <w:lastRenderedPageBreak/>
        <w:t>by establishing forest of native trees</w:t>
      </w:r>
      <w:r w:rsidR="00FD3343">
        <w:t>.</w:t>
      </w:r>
      <w:r w:rsidR="00FD3343" w:rsidRPr="00FD3343">
        <w:t xml:space="preserve"> In addition, commercial logging will be forbidden within the project area and human interference will be minimized</w:t>
      </w:r>
      <w:r>
        <w:t>.</w:t>
      </w:r>
      <w:bookmarkEnd w:id="32"/>
      <w:r>
        <w:t xml:space="preserve"> </w:t>
      </w:r>
    </w:p>
    <w:p w14:paraId="5B4B0BDA" w14:textId="77777777" w:rsidR="00047139" w:rsidRDefault="00736520" w:rsidP="00736520">
      <w:pPr>
        <w:pStyle w:val="DefaultInstructions"/>
        <w:rPr>
          <w:i/>
        </w:rPr>
      </w:pPr>
      <w:r>
        <w:t>The project proponent will be responsible for the implementation and management of the project during the project lifetime, and the local government will take over the responsibility beyond the project lifetime.</w:t>
      </w:r>
    </w:p>
    <w:p w14:paraId="6912854E" w14:textId="77777777" w:rsidR="00047139" w:rsidRDefault="00FB6797">
      <w:pPr>
        <w:pStyle w:val="3"/>
        <w:spacing w:line="360" w:lineRule="auto"/>
      </w:pPr>
      <w:bookmarkStart w:id="33" w:name="OLE_LINK29"/>
      <w:bookmarkStart w:id="34" w:name="OLE_LINK30"/>
      <w:r>
        <w:t>Financial</w:t>
      </w:r>
      <w:bookmarkEnd w:id="33"/>
      <w:bookmarkEnd w:id="34"/>
      <w:r>
        <w:t xml:space="preserve"> Sustainability </w:t>
      </w:r>
      <w:r>
        <w:rPr>
          <w:color w:val="387C2B" w:themeColor="accent1"/>
        </w:rPr>
        <w:t>(G1.12)</w:t>
      </w:r>
    </w:p>
    <w:p w14:paraId="0690FCBF" w14:textId="77777777" w:rsidR="007A5AF6" w:rsidRDefault="007A5AF6" w:rsidP="00736520">
      <w:pPr>
        <w:spacing w:before="240" w:line="360" w:lineRule="auto"/>
        <w:jc w:val="both"/>
        <w:rPr>
          <w:rFonts w:ascii="Arial" w:eastAsia="宋体" w:hAnsi="Arial" w:cs="Arial"/>
          <w:bCs/>
          <w:color w:val="000000"/>
          <w:sz w:val="20"/>
          <w:szCs w:val="20"/>
          <w:lang w:eastAsia="zh-CN"/>
        </w:rPr>
      </w:pPr>
      <w:r>
        <w:rPr>
          <w:rFonts w:ascii="Arial" w:eastAsia="宋体" w:hAnsi="Arial" w:cs="Arial" w:hint="eastAsia"/>
          <w:bCs/>
          <w:color w:val="000000"/>
          <w:sz w:val="20"/>
          <w:szCs w:val="20"/>
          <w:lang w:eastAsia="zh-CN"/>
        </w:rPr>
        <w:t>The project land</w:t>
      </w:r>
      <w:r w:rsidR="006045BE">
        <w:rPr>
          <w:rFonts w:ascii="Arial" w:eastAsia="宋体" w:hAnsi="Arial" w:cs="Arial" w:hint="eastAsia"/>
          <w:bCs/>
          <w:color w:val="000000"/>
          <w:sz w:val="20"/>
          <w:szCs w:val="20"/>
          <w:lang w:eastAsia="zh-CN"/>
        </w:rPr>
        <w:t>s</w:t>
      </w:r>
      <w:r>
        <w:rPr>
          <w:rFonts w:ascii="Arial" w:eastAsia="宋体" w:hAnsi="Arial" w:cs="Arial" w:hint="eastAsia"/>
          <w:bCs/>
          <w:color w:val="000000"/>
          <w:sz w:val="20"/>
          <w:szCs w:val="20"/>
          <w:lang w:eastAsia="zh-CN"/>
        </w:rPr>
        <w:t xml:space="preserve"> are all collective-owned by local villages. </w:t>
      </w:r>
      <w:r w:rsidR="00FD3343" w:rsidRPr="00FD3343">
        <w:rPr>
          <w:rFonts w:ascii="Arial" w:eastAsia="宋体" w:hAnsi="Arial" w:cs="Arial"/>
          <w:bCs/>
          <w:color w:val="000000"/>
          <w:sz w:val="20"/>
          <w:szCs w:val="20"/>
          <w:lang w:eastAsia="zh-CN"/>
        </w:rPr>
        <w:t>The village is short of money to plant trees because all the lands have been deserted for a long time</w:t>
      </w:r>
      <w:r>
        <w:rPr>
          <w:rFonts w:ascii="Arial" w:eastAsia="宋体" w:hAnsi="Arial" w:cs="Arial" w:hint="eastAsia"/>
          <w:bCs/>
          <w:color w:val="000000"/>
          <w:sz w:val="20"/>
          <w:szCs w:val="20"/>
          <w:lang w:eastAsia="zh-CN"/>
        </w:rPr>
        <w:t>. Moreover</w:t>
      </w:r>
      <w:r w:rsidR="001D4D40">
        <w:rPr>
          <w:rFonts w:ascii="Arial" w:eastAsia="宋体" w:hAnsi="Arial" w:cs="Arial"/>
          <w:bCs/>
          <w:color w:val="000000"/>
          <w:sz w:val="20"/>
          <w:szCs w:val="20"/>
          <w:lang w:eastAsia="zh-CN"/>
        </w:rPr>
        <w:t>,</w:t>
      </w:r>
      <w:r>
        <w:rPr>
          <w:rFonts w:ascii="Arial" w:eastAsia="宋体" w:hAnsi="Arial" w:cs="Arial" w:hint="eastAsia"/>
          <w:bCs/>
          <w:color w:val="000000"/>
          <w:sz w:val="20"/>
          <w:szCs w:val="20"/>
          <w:lang w:eastAsia="zh-CN"/>
        </w:rPr>
        <w:t xml:space="preserve"> in China the subsidy is just fo</w:t>
      </w:r>
      <w:r w:rsidRPr="00FF0718">
        <w:rPr>
          <w:rFonts w:ascii="Arial" w:eastAsia="宋体" w:hAnsi="Arial" w:cs="Arial" w:hint="eastAsia"/>
          <w:bCs/>
          <w:color w:val="000000"/>
          <w:sz w:val="20"/>
          <w:szCs w:val="20"/>
          <w:lang w:eastAsia="zh-CN"/>
        </w:rPr>
        <w:t xml:space="preserve">r </w:t>
      </w:r>
      <w:r w:rsidR="00B11594" w:rsidRPr="00B11594">
        <w:rPr>
          <w:rFonts w:ascii="Arial" w:hAnsi="Arial" w:cs="Arial"/>
          <w:color w:val="333333"/>
          <w:sz w:val="20"/>
          <w:szCs w:val="20"/>
          <w:shd w:val="clear" w:color="auto" w:fill="FFFFFF"/>
        </w:rPr>
        <w:t>Grain for Green Project</w:t>
      </w:r>
      <w:r>
        <w:rPr>
          <w:rFonts w:ascii="Arial" w:eastAsia="宋体" w:hAnsi="Arial" w:cs="Arial" w:hint="eastAsia"/>
          <w:bCs/>
          <w:color w:val="000000"/>
          <w:sz w:val="20"/>
          <w:szCs w:val="20"/>
          <w:lang w:eastAsia="zh-CN"/>
        </w:rPr>
        <w:t xml:space="preserve">. </w:t>
      </w:r>
      <w:proofErr w:type="gramStart"/>
      <w:r>
        <w:rPr>
          <w:rFonts w:ascii="Arial" w:eastAsia="宋体" w:hAnsi="Arial" w:cs="Arial" w:hint="eastAsia"/>
          <w:bCs/>
          <w:color w:val="000000"/>
          <w:sz w:val="20"/>
          <w:szCs w:val="20"/>
          <w:lang w:eastAsia="zh-CN"/>
        </w:rPr>
        <w:t>So</w:t>
      </w:r>
      <w:proofErr w:type="gramEnd"/>
      <w:r>
        <w:rPr>
          <w:rFonts w:ascii="Arial" w:eastAsia="宋体" w:hAnsi="Arial" w:cs="Arial" w:hint="eastAsia"/>
          <w:bCs/>
          <w:color w:val="000000"/>
          <w:sz w:val="20"/>
          <w:szCs w:val="20"/>
          <w:lang w:eastAsia="zh-CN"/>
        </w:rPr>
        <w:t xml:space="preserve"> it is so hard for landowners to plant </w:t>
      </w:r>
      <w:r w:rsidR="00FD3343">
        <w:rPr>
          <w:rFonts w:ascii="Arial" w:eastAsia="宋体" w:hAnsi="Arial" w:cs="Arial"/>
          <w:bCs/>
          <w:color w:val="000000"/>
          <w:sz w:val="20"/>
          <w:szCs w:val="20"/>
          <w:lang w:eastAsia="zh-CN"/>
        </w:rPr>
        <w:t xml:space="preserve">or </w:t>
      </w:r>
      <w:r>
        <w:rPr>
          <w:rFonts w:ascii="Arial" w:eastAsia="宋体" w:hAnsi="Arial" w:cs="Arial" w:hint="eastAsia"/>
          <w:bCs/>
          <w:color w:val="000000"/>
          <w:sz w:val="20"/>
          <w:szCs w:val="20"/>
          <w:lang w:eastAsia="zh-CN"/>
        </w:rPr>
        <w:t xml:space="preserve">even </w:t>
      </w:r>
      <w:r w:rsidR="006045BE">
        <w:rPr>
          <w:rFonts w:ascii="Arial" w:eastAsia="宋体" w:hAnsi="Arial" w:cs="Arial" w:hint="eastAsia"/>
          <w:bCs/>
          <w:color w:val="000000"/>
          <w:sz w:val="20"/>
          <w:szCs w:val="20"/>
          <w:lang w:eastAsia="zh-CN"/>
        </w:rPr>
        <w:t xml:space="preserve">manage after planting, after </w:t>
      </w:r>
      <w:r w:rsidR="006045BE">
        <w:rPr>
          <w:rFonts w:ascii="Arial" w:eastAsia="宋体" w:hAnsi="Arial" w:cs="Arial"/>
          <w:bCs/>
          <w:color w:val="000000"/>
          <w:sz w:val="20"/>
          <w:szCs w:val="20"/>
          <w:lang w:eastAsia="zh-CN"/>
        </w:rPr>
        <w:t>serious</w:t>
      </w:r>
      <w:r w:rsidR="006045BE">
        <w:rPr>
          <w:rFonts w:ascii="Arial" w:eastAsia="宋体" w:hAnsi="Arial" w:cs="Arial" w:hint="eastAsia"/>
          <w:bCs/>
          <w:color w:val="000000"/>
          <w:sz w:val="20"/>
          <w:szCs w:val="20"/>
          <w:lang w:eastAsia="zh-CN"/>
        </w:rPr>
        <w:t xml:space="preserve"> consideration of carbon revenue, local </w:t>
      </w:r>
      <w:r w:rsidR="006045BE" w:rsidRPr="006045BE">
        <w:rPr>
          <w:rFonts w:ascii="Arial" w:eastAsia="宋体" w:hAnsi="Arial" w:cs="Arial"/>
          <w:bCs/>
          <w:color w:val="000000"/>
          <w:sz w:val="20"/>
          <w:szCs w:val="20"/>
          <w:lang w:eastAsia="zh-CN"/>
        </w:rPr>
        <w:t>village committees</w:t>
      </w:r>
      <w:r w:rsidR="006045BE">
        <w:rPr>
          <w:rFonts w:ascii="Arial" w:eastAsia="宋体" w:hAnsi="Arial" w:cs="Arial" w:hint="eastAsia"/>
          <w:bCs/>
          <w:color w:val="000000"/>
          <w:sz w:val="20"/>
          <w:szCs w:val="20"/>
          <w:lang w:eastAsia="zh-CN"/>
        </w:rPr>
        <w:t xml:space="preserve"> agreed to authoriz</w:t>
      </w:r>
      <w:r w:rsidR="006045BE" w:rsidRPr="00F67AF5">
        <w:rPr>
          <w:rFonts w:ascii="Arial" w:eastAsia="宋体" w:hAnsi="Arial" w:cs="Arial" w:hint="eastAsia"/>
          <w:bCs/>
          <w:color w:val="000000"/>
          <w:sz w:val="20"/>
          <w:szCs w:val="20"/>
          <w:lang w:eastAsia="zh-CN"/>
        </w:rPr>
        <w:t xml:space="preserve">e </w:t>
      </w:r>
      <w:r w:rsidR="00B11594" w:rsidRPr="00B11594">
        <w:rPr>
          <w:rFonts w:ascii="Arial" w:eastAsia="宋体" w:hAnsi="Arial" w:cs="Arial"/>
          <w:bCs/>
          <w:color w:val="000000"/>
          <w:sz w:val="20"/>
          <w:szCs w:val="20"/>
          <w:lang w:eastAsia="zh-CN"/>
        </w:rPr>
        <w:t xml:space="preserve">Guizhou </w:t>
      </w:r>
      <w:proofErr w:type="spellStart"/>
      <w:r w:rsidR="00126BB6">
        <w:rPr>
          <w:rFonts w:ascii="Arial" w:eastAsia="宋体" w:hAnsi="Arial" w:cs="Arial"/>
          <w:bCs/>
          <w:color w:val="000000"/>
          <w:sz w:val="20"/>
          <w:szCs w:val="20"/>
          <w:lang w:eastAsia="zh-CN"/>
        </w:rPr>
        <w:t>Xinzhanxin</w:t>
      </w:r>
      <w:proofErr w:type="spellEnd"/>
      <w:r w:rsidR="00126BB6">
        <w:rPr>
          <w:rFonts w:ascii="Arial" w:eastAsia="宋体" w:hAnsi="Arial" w:cs="Arial" w:hint="eastAsia"/>
          <w:bCs/>
          <w:color w:val="000000"/>
          <w:sz w:val="20"/>
          <w:szCs w:val="20"/>
          <w:lang w:eastAsia="zh-CN"/>
        </w:rPr>
        <w:t xml:space="preserve"> </w:t>
      </w:r>
      <w:r w:rsidR="00FD3343">
        <w:rPr>
          <w:rFonts w:ascii="Arial" w:eastAsia="宋体" w:hAnsi="Arial" w:cs="Arial"/>
          <w:bCs/>
          <w:color w:val="000000"/>
          <w:sz w:val="20"/>
          <w:szCs w:val="20"/>
          <w:lang w:eastAsia="zh-CN"/>
        </w:rPr>
        <w:t>as</w:t>
      </w:r>
      <w:r w:rsidR="006045BE">
        <w:rPr>
          <w:rFonts w:ascii="Arial" w:eastAsia="宋体" w:hAnsi="Arial" w:cs="Arial" w:hint="eastAsia"/>
          <w:bCs/>
          <w:color w:val="000000"/>
          <w:sz w:val="20"/>
          <w:szCs w:val="20"/>
          <w:lang w:eastAsia="zh-CN"/>
        </w:rPr>
        <w:t xml:space="preserve"> the project proponent to apply</w:t>
      </w:r>
      <w:r w:rsidR="00FD3343" w:rsidRPr="00FD3343">
        <w:rPr>
          <w:rFonts w:ascii="Arial" w:eastAsia="宋体" w:hAnsi="Arial" w:cs="Arial"/>
          <w:bCs/>
          <w:color w:val="000000"/>
          <w:sz w:val="20"/>
          <w:szCs w:val="20"/>
          <w:lang w:eastAsia="zh-CN"/>
        </w:rPr>
        <w:t xml:space="preserve"> for the project as a carbon credit project</w:t>
      </w:r>
      <w:r w:rsidR="006045BE">
        <w:rPr>
          <w:rFonts w:ascii="Arial" w:eastAsia="宋体" w:hAnsi="Arial" w:cs="Arial" w:hint="eastAsia"/>
          <w:bCs/>
          <w:color w:val="000000"/>
          <w:sz w:val="20"/>
          <w:szCs w:val="20"/>
          <w:lang w:eastAsia="zh-CN"/>
        </w:rPr>
        <w:t>.</w:t>
      </w:r>
    </w:p>
    <w:p w14:paraId="033CE516" w14:textId="77777777" w:rsidR="00736520" w:rsidRPr="00736520" w:rsidRDefault="00736520" w:rsidP="00736520">
      <w:pPr>
        <w:spacing w:before="240" w:line="360" w:lineRule="auto"/>
        <w:jc w:val="both"/>
        <w:rPr>
          <w:rFonts w:ascii="Arial" w:eastAsia="宋体" w:hAnsi="Arial" w:cs="Arial"/>
          <w:bCs/>
          <w:color w:val="000000"/>
          <w:sz w:val="20"/>
          <w:szCs w:val="20"/>
        </w:rPr>
      </w:pPr>
      <w:r w:rsidRPr="00736520">
        <w:rPr>
          <w:rFonts w:ascii="Arial" w:eastAsia="宋体" w:hAnsi="Arial" w:cs="Arial"/>
          <w:bCs/>
          <w:color w:val="000000"/>
          <w:sz w:val="20"/>
          <w:szCs w:val="20"/>
        </w:rPr>
        <w:t xml:space="preserve">According to the reported barren hills </w:t>
      </w:r>
      <w:r w:rsidR="006045BE">
        <w:rPr>
          <w:rFonts w:ascii="Arial" w:eastAsia="宋体" w:hAnsi="Arial" w:cs="Arial" w:hint="eastAsia"/>
          <w:bCs/>
          <w:color w:val="000000"/>
          <w:sz w:val="20"/>
          <w:szCs w:val="20"/>
          <w:lang w:eastAsia="zh-CN"/>
        </w:rPr>
        <w:t>area</w:t>
      </w:r>
      <w:r w:rsidRPr="00736520">
        <w:rPr>
          <w:rFonts w:ascii="Arial" w:eastAsia="宋体" w:hAnsi="Arial" w:cs="Arial"/>
          <w:bCs/>
          <w:color w:val="000000"/>
          <w:sz w:val="20"/>
          <w:szCs w:val="20"/>
        </w:rPr>
        <w:t xml:space="preserve"> data, the forestry departments at all levels </w:t>
      </w:r>
      <w:r w:rsidR="00FD3343" w:rsidRPr="00FD3343">
        <w:rPr>
          <w:rFonts w:ascii="Arial" w:eastAsia="宋体" w:hAnsi="Arial" w:cs="Arial"/>
          <w:bCs/>
          <w:color w:val="000000"/>
          <w:sz w:val="20"/>
          <w:szCs w:val="20"/>
        </w:rPr>
        <w:t>have made counting and verification on the afforestation area</w:t>
      </w:r>
      <w:r w:rsidRPr="00736520">
        <w:rPr>
          <w:rFonts w:ascii="Arial" w:eastAsia="宋体" w:hAnsi="Arial" w:cs="Arial"/>
          <w:bCs/>
          <w:color w:val="000000"/>
          <w:sz w:val="20"/>
          <w:szCs w:val="20"/>
        </w:rPr>
        <w:t xml:space="preserve">, and allocated </w:t>
      </w:r>
      <w:r w:rsidR="006045BE">
        <w:rPr>
          <w:rFonts w:ascii="Arial" w:eastAsia="宋体" w:hAnsi="Arial" w:cs="Arial" w:hint="eastAsia"/>
          <w:bCs/>
          <w:color w:val="000000"/>
          <w:sz w:val="20"/>
          <w:szCs w:val="20"/>
          <w:lang w:eastAsia="zh-CN"/>
        </w:rPr>
        <w:t>part of</w:t>
      </w:r>
      <w:r w:rsidRPr="00736520">
        <w:rPr>
          <w:rFonts w:ascii="Arial" w:eastAsia="宋体" w:hAnsi="Arial" w:cs="Arial"/>
          <w:bCs/>
          <w:color w:val="000000"/>
          <w:sz w:val="20"/>
          <w:szCs w:val="20"/>
        </w:rPr>
        <w:t xml:space="preserve"> funds.</w:t>
      </w:r>
    </w:p>
    <w:p w14:paraId="522D2B39" w14:textId="77777777" w:rsidR="00047139" w:rsidRDefault="00736520" w:rsidP="00736520">
      <w:pPr>
        <w:spacing w:before="240" w:line="360" w:lineRule="auto"/>
        <w:jc w:val="both"/>
      </w:pPr>
      <w:bookmarkStart w:id="35" w:name="OLE_LINK43"/>
      <w:bookmarkStart w:id="36" w:name="OLE_LINK72"/>
      <w:bookmarkStart w:id="37" w:name="OLE_LINK73"/>
      <w:r w:rsidRPr="00736520">
        <w:rPr>
          <w:rFonts w:ascii="Arial" w:eastAsia="宋体" w:hAnsi="Arial" w:cs="Arial"/>
          <w:bCs/>
          <w:color w:val="000000"/>
          <w:sz w:val="20"/>
          <w:szCs w:val="20"/>
        </w:rPr>
        <w:t xml:space="preserve">Stakeholder </w:t>
      </w:r>
      <w:r w:rsidR="00FD3343" w:rsidRPr="00FD3343">
        <w:rPr>
          <w:rFonts w:ascii="Arial" w:eastAsia="宋体" w:hAnsi="Arial" w:cs="Arial"/>
          <w:bCs/>
          <w:color w:val="000000"/>
          <w:sz w:val="20"/>
          <w:szCs w:val="20"/>
        </w:rPr>
        <w:t>have taken carbon revenue seriously and believed that carbon benefits help break down economic barriers</w:t>
      </w:r>
      <w:r w:rsidRPr="00736520">
        <w:rPr>
          <w:rFonts w:ascii="Arial" w:eastAsia="宋体" w:hAnsi="Arial" w:cs="Arial"/>
          <w:bCs/>
          <w:color w:val="000000"/>
          <w:sz w:val="20"/>
          <w:szCs w:val="20"/>
        </w:rPr>
        <w:t xml:space="preserve">. </w:t>
      </w:r>
      <w:r w:rsidR="006045BE" w:rsidRPr="00033455">
        <w:rPr>
          <w:rFonts w:ascii="Arial" w:eastAsia="宋体" w:hAnsi="Arial" w:cs="Arial"/>
          <w:bCs/>
          <w:color w:val="000000"/>
          <w:sz w:val="20"/>
          <w:szCs w:val="20"/>
          <w:lang w:eastAsia="zh-CN"/>
        </w:rPr>
        <w:t xml:space="preserve">Then </w:t>
      </w:r>
      <w:r w:rsidR="00126BB6" w:rsidRPr="00126BB6">
        <w:rPr>
          <w:rFonts w:ascii="Arial" w:eastAsia="宋体" w:hAnsi="Arial" w:cs="Arial"/>
          <w:bCs/>
          <w:color w:val="000000"/>
          <w:sz w:val="20"/>
          <w:szCs w:val="20"/>
        </w:rPr>
        <w:t xml:space="preserve">Guizhou </w:t>
      </w:r>
      <w:proofErr w:type="spellStart"/>
      <w:r w:rsidR="00126BB6" w:rsidRPr="00126BB6">
        <w:rPr>
          <w:rFonts w:ascii="Arial" w:eastAsia="宋体" w:hAnsi="Arial" w:cs="Arial"/>
          <w:bCs/>
          <w:color w:val="000000"/>
          <w:sz w:val="20"/>
          <w:szCs w:val="20"/>
        </w:rPr>
        <w:t>Xinzhanxin</w:t>
      </w:r>
      <w:proofErr w:type="spellEnd"/>
      <w:r w:rsidR="00126BB6" w:rsidRPr="00126BB6">
        <w:rPr>
          <w:rFonts w:ascii="Arial" w:eastAsia="宋体" w:hAnsi="Arial" w:cs="Arial"/>
          <w:bCs/>
          <w:color w:val="000000"/>
          <w:sz w:val="20"/>
          <w:szCs w:val="20"/>
        </w:rPr>
        <w:t xml:space="preserve"> Agricultural Technology</w:t>
      </w:r>
      <w:r w:rsidR="00FF0718" w:rsidRPr="00033455">
        <w:rPr>
          <w:sz w:val="20"/>
          <w:szCs w:val="20"/>
          <w:lang w:val="en-GB"/>
        </w:rPr>
        <w:t xml:space="preserve"> </w:t>
      </w:r>
      <w:r w:rsidR="00CE7F40" w:rsidRPr="00033455">
        <w:rPr>
          <w:sz w:val="20"/>
          <w:szCs w:val="20"/>
          <w:lang w:val="en-GB"/>
        </w:rPr>
        <w:t>Co., Ltd</w:t>
      </w:r>
      <w:r w:rsidRPr="00033455">
        <w:rPr>
          <w:rFonts w:ascii="Arial" w:eastAsia="宋体" w:hAnsi="Arial" w:cs="Arial"/>
          <w:bCs/>
          <w:color w:val="000000"/>
          <w:sz w:val="20"/>
          <w:szCs w:val="20"/>
        </w:rPr>
        <w:t xml:space="preserve"> (hereinafter referred to as “</w:t>
      </w:r>
      <w:r w:rsidR="00CE7F40" w:rsidRPr="00033455">
        <w:rPr>
          <w:rFonts w:ascii="Arial" w:eastAsia="宋体" w:hAnsi="Arial" w:cs="Arial"/>
          <w:bCs/>
          <w:color w:val="000000"/>
          <w:sz w:val="20"/>
          <w:szCs w:val="20"/>
        </w:rPr>
        <w:t xml:space="preserve">Guizhou </w:t>
      </w:r>
      <w:proofErr w:type="spellStart"/>
      <w:r w:rsidR="00126BB6">
        <w:rPr>
          <w:rFonts w:ascii="Arial" w:eastAsia="宋体" w:hAnsi="Arial" w:cs="Arial"/>
          <w:bCs/>
          <w:color w:val="000000"/>
          <w:sz w:val="20"/>
          <w:szCs w:val="20"/>
        </w:rPr>
        <w:t>Xinzhanxin</w:t>
      </w:r>
      <w:proofErr w:type="spellEnd"/>
      <w:r w:rsidRPr="00033455">
        <w:rPr>
          <w:rFonts w:ascii="Arial" w:eastAsia="宋体" w:hAnsi="Arial" w:cs="Arial"/>
          <w:bCs/>
          <w:color w:val="000000"/>
          <w:sz w:val="20"/>
          <w:szCs w:val="20"/>
        </w:rPr>
        <w:t>”)</w:t>
      </w:r>
      <w:r w:rsidRPr="00126BB6">
        <w:rPr>
          <w:rFonts w:ascii="Arial" w:eastAsia="宋体" w:hAnsi="Arial" w:cs="Arial"/>
          <w:bCs/>
          <w:color w:val="000000"/>
          <w:sz w:val="20"/>
          <w:szCs w:val="20"/>
        </w:rPr>
        <w:t xml:space="preserve"> signed the </w:t>
      </w:r>
      <w:r w:rsidR="00136F1B" w:rsidRPr="00126BB6">
        <w:rPr>
          <w:rFonts w:ascii="Arial" w:eastAsia="宋体" w:hAnsi="Arial" w:cs="Arial"/>
          <w:bCs/>
          <w:color w:val="000000"/>
          <w:sz w:val="20"/>
          <w:szCs w:val="20"/>
        </w:rPr>
        <w:t>Consulting Agreement</w:t>
      </w:r>
      <w:r w:rsidRPr="00126BB6">
        <w:rPr>
          <w:rFonts w:ascii="Arial" w:eastAsia="宋体" w:hAnsi="Arial" w:cs="Arial"/>
          <w:bCs/>
          <w:color w:val="000000"/>
          <w:sz w:val="20"/>
          <w:szCs w:val="20"/>
        </w:rPr>
        <w:t xml:space="preserve"> wit</w:t>
      </w:r>
      <w:r w:rsidRPr="00736520">
        <w:rPr>
          <w:rFonts w:ascii="Arial" w:eastAsia="宋体" w:hAnsi="Arial" w:cs="Arial"/>
          <w:bCs/>
          <w:color w:val="000000"/>
          <w:sz w:val="20"/>
          <w:szCs w:val="20"/>
        </w:rPr>
        <w:t xml:space="preserve">h </w:t>
      </w:r>
      <w:r w:rsidR="0061189C" w:rsidRPr="0061189C">
        <w:rPr>
          <w:rFonts w:eastAsia="宋体" w:cs="Arial" w:hint="eastAsia"/>
          <w:bCs/>
          <w:sz w:val="20"/>
          <w:szCs w:val="20"/>
        </w:rPr>
        <w:t>Ti</w:t>
      </w:r>
      <w:r w:rsidR="0061189C" w:rsidRPr="0061189C">
        <w:rPr>
          <w:rFonts w:eastAsia="宋体" w:cs="Arial"/>
          <w:bCs/>
          <w:sz w:val="20"/>
          <w:szCs w:val="20"/>
        </w:rPr>
        <w:t>ming Carbon Asset Management Co., Ltd</w:t>
      </w:r>
      <w:r w:rsidRPr="00736520">
        <w:rPr>
          <w:rFonts w:ascii="Arial" w:eastAsia="宋体" w:hAnsi="Arial" w:cs="Arial"/>
          <w:bCs/>
          <w:color w:val="000000"/>
          <w:sz w:val="20"/>
          <w:szCs w:val="20"/>
        </w:rPr>
        <w:t xml:space="preserve">. The project </w:t>
      </w:r>
      <w:r w:rsidR="00CA441B" w:rsidRPr="00CA441B">
        <w:rPr>
          <w:rFonts w:ascii="Arial" w:eastAsia="宋体" w:hAnsi="Arial" w:cs="Arial"/>
          <w:bCs/>
          <w:color w:val="000000"/>
          <w:sz w:val="20"/>
          <w:szCs w:val="20"/>
        </w:rPr>
        <w:t>proponent</w:t>
      </w:r>
      <w:r w:rsidRPr="00736520">
        <w:rPr>
          <w:rFonts w:ascii="Arial" w:eastAsia="宋体" w:hAnsi="Arial" w:cs="Arial"/>
          <w:bCs/>
          <w:color w:val="000000"/>
          <w:sz w:val="20"/>
          <w:szCs w:val="20"/>
        </w:rPr>
        <w:t xml:space="preserve"> will use the carbon revenue for the continuous management and maintenance of the forest.</w:t>
      </w:r>
      <w:bookmarkEnd w:id="35"/>
    </w:p>
    <w:bookmarkEnd w:id="36"/>
    <w:bookmarkEnd w:id="37"/>
    <w:p w14:paraId="29E00653" w14:textId="77777777" w:rsidR="00047139" w:rsidRDefault="00FB6797">
      <w:pPr>
        <w:pStyle w:val="3"/>
        <w:spacing w:line="360" w:lineRule="auto"/>
      </w:pPr>
      <w:r>
        <w:t xml:space="preserve">Grouped Projects </w:t>
      </w:r>
    </w:p>
    <w:p w14:paraId="125F55C1" w14:textId="77777777" w:rsidR="00047139" w:rsidRDefault="00FB6797">
      <w:pPr>
        <w:pStyle w:val="DefaultInstructions"/>
        <w:rPr>
          <w:i/>
        </w:rPr>
      </w:pPr>
      <w:r>
        <w:t>This is not a grouped project</w:t>
      </w:r>
      <w:r>
        <w:rPr>
          <w:rFonts w:hint="eastAsia"/>
        </w:rPr>
        <w:t>.</w:t>
      </w:r>
    </w:p>
    <w:p w14:paraId="6E69780B" w14:textId="77777777" w:rsidR="00047139" w:rsidRDefault="00FB6797">
      <w:pPr>
        <w:pStyle w:val="2"/>
        <w:spacing w:line="360" w:lineRule="auto"/>
      </w:pPr>
      <w:bookmarkStart w:id="38" w:name="_Toc27224460"/>
      <w:r>
        <w:t>Without-project Land Use Scenario and Additionality</w:t>
      </w:r>
      <w:bookmarkEnd w:id="38"/>
      <w:r>
        <w:t xml:space="preserve"> </w:t>
      </w:r>
    </w:p>
    <w:p w14:paraId="5F2F4145" w14:textId="77777777" w:rsidR="00047139" w:rsidRDefault="00FB6797">
      <w:pPr>
        <w:pStyle w:val="3"/>
        <w:spacing w:line="360" w:lineRule="auto"/>
        <w:rPr>
          <w:color w:val="387C2B" w:themeColor="accent1"/>
        </w:rPr>
      </w:pPr>
      <w:r>
        <w:t xml:space="preserve">Land Use Scenarios without the Project </w:t>
      </w:r>
      <w:r>
        <w:rPr>
          <w:color w:val="387C2B" w:themeColor="accent1"/>
        </w:rPr>
        <w:t>(G2.1)</w:t>
      </w:r>
    </w:p>
    <w:p w14:paraId="32E7D6E6" w14:textId="77777777" w:rsidR="00047139" w:rsidRDefault="00FB6797">
      <w:pPr>
        <w:pStyle w:val="VCSInstructions"/>
      </w:pPr>
      <w:r>
        <w:t>The baseline scenario is the same as the conditions existing prior to the project initiation. There is no forestry land in the project area before the project. The lands will remain barren without the project</w:t>
      </w:r>
      <w:r>
        <w:rPr>
          <w:rFonts w:hint="eastAsia"/>
        </w:rPr>
        <w:t>.</w:t>
      </w:r>
    </w:p>
    <w:p w14:paraId="032BFF70" w14:textId="77777777" w:rsidR="00047139" w:rsidRDefault="00FB6797">
      <w:pPr>
        <w:pStyle w:val="3"/>
        <w:spacing w:line="360" w:lineRule="auto"/>
      </w:pPr>
      <w:r>
        <w:t xml:space="preserve">Most-Likely Scenario Justification </w:t>
      </w:r>
      <w:r>
        <w:rPr>
          <w:color w:val="387C2B" w:themeColor="accent1"/>
        </w:rPr>
        <w:t>(G2.1)</w:t>
      </w:r>
    </w:p>
    <w:p w14:paraId="49F322E9" w14:textId="77777777" w:rsidR="00047139" w:rsidRDefault="00FB6797">
      <w:pPr>
        <w:pStyle w:val="DefaultInstructions"/>
        <w:rPr>
          <w:i/>
        </w:rPr>
      </w:pPr>
      <w:r>
        <w:t>The most</w:t>
      </w:r>
      <w:r w:rsidR="00FD3343">
        <w:t xml:space="preserve"> </w:t>
      </w:r>
      <w:r>
        <w:t>likely scenario is the same as</w:t>
      </w:r>
      <w:r w:rsidR="00FD3343">
        <w:t xml:space="preserve"> the</w:t>
      </w:r>
      <w:r>
        <w:t xml:space="preserve"> baseline scenario</w:t>
      </w:r>
      <w:r w:rsidR="00CD660C">
        <w:t>, please</w:t>
      </w:r>
      <w:r>
        <w:t xml:space="preserve"> refer to section 3.1.4 for detailed information</w:t>
      </w:r>
      <w:r w:rsidR="005E4146">
        <w:t>.</w:t>
      </w:r>
    </w:p>
    <w:p w14:paraId="0F8F1978" w14:textId="77777777" w:rsidR="00047139" w:rsidRDefault="00FB6797">
      <w:pPr>
        <w:pStyle w:val="3"/>
        <w:spacing w:line="360" w:lineRule="auto"/>
      </w:pPr>
      <w:r>
        <w:t xml:space="preserve">Community and Biodiversity Additionality </w:t>
      </w:r>
      <w:r>
        <w:rPr>
          <w:color w:val="387C2B" w:themeColor="accent1"/>
        </w:rPr>
        <w:t>(G2.2)</w:t>
      </w:r>
    </w:p>
    <w:p w14:paraId="7FD0CC62" w14:textId="77777777" w:rsidR="00047139" w:rsidRPr="00312B39" w:rsidRDefault="00453D45" w:rsidP="00312B39">
      <w:pPr>
        <w:widowControl w:val="0"/>
        <w:autoSpaceDE w:val="0"/>
        <w:autoSpaceDN w:val="0"/>
        <w:adjustRightInd w:val="0"/>
        <w:spacing w:line="360" w:lineRule="auto"/>
        <w:jc w:val="both"/>
        <w:rPr>
          <w:szCs w:val="20"/>
        </w:rPr>
      </w:pPr>
      <w:r w:rsidRPr="00453D45">
        <w:rPr>
          <w:sz w:val="20"/>
          <w:szCs w:val="20"/>
          <w:lang w:eastAsia="zh-CN"/>
        </w:rPr>
        <w:t>The community and biodiversity add</w:t>
      </w:r>
      <w:r w:rsidR="00FD3343">
        <w:rPr>
          <w:sz w:val="20"/>
          <w:szCs w:val="20"/>
          <w:lang w:eastAsia="zh-CN"/>
        </w:rPr>
        <w:t>i</w:t>
      </w:r>
      <w:r w:rsidRPr="00453D45">
        <w:rPr>
          <w:sz w:val="20"/>
          <w:szCs w:val="20"/>
          <w:lang w:eastAsia="zh-CN"/>
        </w:rPr>
        <w:t xml:space="preserve">tionality </w:t>
      </w:r>
      <w:proofErr w:type="gramStart"/>
      <w:r w:rsidRPr="00453D45">
        <w:rPr>
          <w:sz w:val="20"/>
          <w:szCs w:val="20"/>
          <w:lang w:eastAsia="zh-CN"/>
        </w:rPr>
        <w:t>is</w:t>
      </w:r>
      <w:proofErr w:type="gramEnd"/>
      <w:r w:rsidRPr="00453D45">
        <w:rPr>
          <w:sz w:val="20"/>
          <w:szCs w:val="20"/>
          <w:lang w:eastAsia="zh-CN"/>
        </w:rPr>
        <w:t xml:space="preserve"> demonstrated by using “Combined tool to identify the </w:t>
      </w:r>
      <w:r w:rsidRPr="00453D45">
        <w:rPr>
          <w:sz w:val="20"/>
          <w:szCs w:val="20"/>
          <w:lang w:eastAsia="zh-CN"/>
        </w:rPr>
        <w:lastRenderedPageBreak/>
        <w:t>baseline scenario and demonstrate additionality in A/R CDM project activities” (Version 01), please refer to section 3.1.5 for detailed information</w:t>
      </w:r>
      <w:r>
        <w:rPr>
          <w:sz w:val="20"/>
          <w:szCs w:val="20"/>
          <w:lang w:eastAsia="zh-CN"/>
        </w:rPr>
        <w:t>.</w:t>
      </w:r>
    </w:p>
    <w:p w14:paraId="083DC9DC" w14:textId="77777777" w:rsidR="00047139" w:rsidRDefault="00FB6797">
      <w:pPr>
        <w:pStyle w:val="3"/>
        <w:spacing w:line="360" w:lineRule="auto"/>
      </w:pPr>
      <w:r>
        <w:t xml:space="preserve">Benefits to be used as Offsets </w:t>
      </w:r>
      <w:r>
        <w:rPr>
          <w:color w:val="387C2B" w:themeColor="accent1"/>
        </w:rPr>
        <w:t>(G2.2)</w:t>
      </w:r>
    </w:p>
    <w:p w14:paraId="4575B2F2" w14:textId="77777777" w:rsidR="00047139" w:rsidRDefault="00FB6797">
      <w:pPr>
        <w:widowControl w:val="0"/>
        <w:autoSpaceDE w:val="0"/>
        <w:autoSpaceDN w:val="0"/>
        <w:adjustRightInd w:val="0"/>
        <w:spacing w:line="360" w:lineRule="auto"/>
        <w:jc w:val="both"/>
        <w:rPr>
          <w:sz w:val="20"/>
          <w:szCs w:val="20"/>
          <w:lang w:val="en-GB" w:eastAsia="zh-CN"/>
        </w:rPr>
      </w:pPr>
      <w:bookmarkStart w:id="39" w:name="OLE_LINK71"/>
      <w:bookmarkStart w:id="40" w:name="OLE_LINK65"/>
      <w:bookmarkStart w:id="41" w:name="OLE_LINK66"/>
      <w:bookmarkStart w:id="42" w:name="OLE_LINK76"/>
      <w:r w:rsidRPr="005879B6">
        <w:rPr>
          <w:b/>
          <w:sz w:val="20"/>
          <w:szCs w:val="20"/>
          <w:lang w:eastAsia="zh-CN"/>
        </w:rPr>
        <w:t>Community benefits:</w:t>
      </w:r>
      <w:r>
        <w:rPr>
          <w:sz w:val="20"/>
          <w:szCs w:val="20"/>
          <w:lang w:eastAsia="zh-CN"/>
        </w:rPr>
        <w:t xml:space="preserve"> </w:t>
      </w:r>
      <w:r>
        <w:rPr>
          <w:sz w:val="20"/>
          <w:szCs w:val="20"/>
        </w:rPr>
        <w:t xml:space="preserve">To maximize the socio-economic benefit, the </w:t>
      </w:r>
      <w:r w:rsidR="00D878FB">
        <w:rPr>
          <w:rFonts w:hint="eastAsia"/>
          <w:sz w:val="20"/>
          <w:szCs w:val="20"/>
          <w:lang w:eastAsia="zh-CN"/>
        </w:rPr>
        <w:t>project</w:t>
      </w:r>
      <w:r>
        <w:rPr>
          <w:sz w:val="20"/>
          <w:szCs w:val="20"/>
        </w:rPr>
        <w:t xml:space="preserve"> design was prepared with a participatory approach. PRA methods were adopted </w:t>
      </w:r>
      <w:r w:rsidR="00D878FB">
        <w:rPr>
          <w:rFonts w:hint="eastAsia"/>
          <w:sz w:val="20"/>
          <w:szCs w:val="20"/>
          <w:lang w:eastAsia="zh-CN"/>
        </w:rPr>
        <w:t>by</w:t>
      </w:r>
      <w:r w:rsidR="00D878FB">
        <w:rPr>
          <w:sz w:val="20"/>
          <w:szCs w:val="20"/>
        </w:rPr>
        <w:t xml:space="preserve"> </w:t>
      </w:r>
      <w:r>
        <w:rPr>
          <w:sz w:val="20"/>
          <w:szCs w:val="20"/>
        </w:rPr>
        <w:t xml:space="preserve">interviewing and consulting </w:t>
      </w:r>
      <w:r w:rsidR="00D878FB">
        <w:rPr>
          <w:rFonts w:hint="eastAsia"/>
          <w:sz w:val="20"/>
          <w:szCs w:val="20"/>
          <w:lang w:eastAsia="zh-CN"/>
        </w:rPr>
        <w:t>local</w:t>
      </w:r>
      <w:r w:rsidR="00D878FB">
        <w:rPr>
          <w:sz w:val="20"/>
          <w:szCs w:val="20"/>
        </w:rPr>
        <w:t xml:space="preserve"> </w:t>
      </w:r>
      <w:r>
        <w:rPr>
          <w:sz w:val="20"/>
          <w:szCs w:val="20"/>
        </w:rPr>
        <w:t>farmer</w:t>
      </w:r>
      <w:r w:rsidR="001D4D40">
        <w:rPr>
          <w:sz w:val="20"/>
          <w:szCs w:val="20"/>
        </w:rPr>
        <w:t>s</w:t>
      </w:r>
      <w:r>
        <w:rPr>
          <w:sz w:val="20"/>
          <w:szCs w:val="20"/>
        </w:rPr>
        <w:t xml:space="preserve"> in the project areas to </w:t>
      </w:r>
      <w:r w:rsidR="00D878FB">
        <w:rPr>
          <w:rFonts w:hint="eastAsia"/>
          <w:sz w:val="20"/>
          <w:szCs w:val="20"/>
          <w:lang w:eastAsia="zh-CN"/>
        </w:rPr>
        <w:t>acquire</w:t>
      </w:r>
      <w:r w:rsidR="00D878FB">
        <w:rPr>
          <w:sz w:val="20"/>
          <w:szCs w:val="20"/>
        </w:rPr>
        <w:t xml:space="preserve"> </w:t>
      </w:r>
      <w:r>
        <w:rPr>
          <w:sz w:val="20"/>
          <w:szCs w:val="20"/>
        </w:rPr>
        <w:t xml:space="preserve">the local farmers/communities’ preferences, wishes and concerns so that the proposed project activity would better </w:t>
      </w:r>
      <w:r w:rsidR="003F0A78">
        <w:rPr>
          <w:sz w:val="20"/>
          <w:szCs w:val="20"/>
          <w:lang w:eastAsia="zh-CN"/>
        </w:rPr>
        <w:t>meet</w:t>
      </w:r>
      <w:r w:rsidR="003F0A78">
        <w:rPr>
          <w:sz w:val="20"/>
          <w:szCs w:val="20"/>
        </w:rPr>
        <w:t xml:space="preserve"> their</w:t>
      </w:r>
      <w:r>
        <w:rPr>
          <w:sz w:val="20"/>
          <w:szCs w:val="20"/>
        </w:rPr>
        <w:t xml:space="preserve"> desires for livelihood development.</w:t>
      </w:r>
      <w:r>
        <w:rPr>
          <w:rFonts w:ascii="Times New Roman" w:hAnsi="Times New Roman"/>
          <w:color w:val="000000"/>
          <w:sz w:val="24"/>
          <w:szCs w:val="24"/>
          <w:lang w:eastAsia="zh-CN"/>
        </w:rPr>
        <w:t xml:space="preserve"> </w:t>
      </w:r>
      <w:r>
        <w:rPr>
          <w:sz w:val="20"/>
          <w:szCs w:val="20"/>
          <w:lang w:val="en-GB"/>
        </w:rPr>
        <w:t xml:space="preserve">Please refer to section 4 for detailed information regarding community benefits. </w:t>
      </w:r>
    </w:p>
    <w:bookmarkEnd w:id="39"/>
    <w:p w14:paraId="4F5EC654" w14:textId="77777777" w:rsidR="00047139" w:rsidRDefault="00FB6797">
      <w:pPr>
        <w:pStyle w:val="DefaultInstructions"/>
      </w:pPr>
      <w:r w:rsidRPr="005879B6">
        <w:rPr>
          <w:b/>
          <w:szCs w:val="20"/>
        </w:rPr>
        <w:t>Biodiversity benefits:</w:t>
      </w:r>
      <w:r>
        <w:t xml:space="preserve"> After the afforestation project is fully launched, it not only produces positive benefits to soil erosion control, but also has far-reaching significance to wildlife resources protection. In the future, efforts should be made to strengthen the protection of natural forests, and the felling of natural forests should be banned in an all-round way. Meanwhile, the non-forested areas of most suitable forests should be restored as natural forests, which is more conducive to the survival and development of wildlife.</w:t>
      </w:r>
      <w:r>
        <w:rPr>
          <w:rFonts w:eastAsia="宋体" w:cs="Arial"/>
          <w:color w:val="000000"/>
          <w:szCs w:val="20"/>
        </w:rPr>
        <w:t xml:space="preserve"> </w:t>
      </w:r>
      <w:r>
        <w:t>Please refer to section 5 for detailed information regarding biodiversity benefits.</w:t>
      </w:r>
      <w:bookmarkEnd w:id="40"/>
      <w:bookmarkEnd w:id="41"/>
    </w:p>
    <w:p w14:paraId="01EB6B3F" w14:textId="77777777" w:rsidR="00047139" w:rsidRPr="0096598F" w:rsidRDefault="00FB6797">
      <w:pPr>
        <w:pStyle w:val="2"/>
        <w:spacing w:line="360" w:lineRule="auto"/>
      </w:pPr>
      <w:bookmarkStart w:id="43" w:name="_Toc27224461"/>
      <w:bookmarkEnd w:id="42"/>
      <w:r w:rsidRPr="0096598F">
        <w:t>Stakeholder Engagement</w:t>
      </w:r>
      <w:bookmarkEnd w:id="43"/>
      <w:r w:rsidRPr="0096598F">
        <w:rPr>
          <w:color w:val="387C2B" w:themeColor="accent1"/>
        </w:rPr>
        <w:t xml:space="preserve"> </w:t>
      </w:r>
    </w:p>
    <w:p w14:paraId="3F7E047D" w14:textId="77777777" w:rsidR="00047139" w:rsidRDefault="00FB6797">
      <w:pPr>
        <w:pStyle w:val="3"/>
        <w:spacing w:line="360" w:lineRule="auto"/>
      </w:pPr>
      <w:r>
        <w:t xml:space="preserve">Stakeholder Access to Project Documents </w:t>
      </w:r>
      <w:r>
        <w:rPr>
          <w:color w:val="387C2B" w:themeColor="accent1"/>
        </w:rPr>
        <w:t>(G3.1)</w:t>
      </w:r>
    </w:p>
    <w:p w14:paraId="607EF685" w14:textId="77777777" w:rsidR="00324E6D" w:rsidRPr="00324E6D" w:rsidRDefault="00324E6D" w:rsidP="00324E6D">
      <w:pPr>
        <w:widowControl w:val="0"/>
        <w:autoSpaceDE w:val="0"/>
        <w:autoSpaceDN w:val="0"/>
        <w:adjustRightInd w:val="0"/>
        <w:spacing w:line="360" w:lineRule="auto"/>
        <w:jc w:val="both"/>
        <w:rPr>
          <w:sz w:val="20"/>
          <w:szCs w:val="20"/>
        </w:rPr>
      </w:pPr>
      <w:r w:rsidRPr="00324E6D">
        <w:rPr>
          <w:sz w:val="20"/>
          <w:szCs w:val="20"/>
        </w:rPr>
        <w:t>The full project documentation will be published on VCS and CCB website for public comments, as well as the project summary in Chinese version, and the local village communities and other stakeholders can easily download from the website. All the document of project will be available in village committees and the local forestry bureaus for whom cannot use the internet. The project proponent will notice local stakeholders through the routine villager assembly regarding every milestones of the project development, including listing, registered, issuance, etc. Since the beginning of the project, there is no feedback has been received.</w:t>
      </w:r>
    </w:p>
    <w:p w14:paraId="01C42543" w14:textId="77777777" w:rsidR="00047139" w:rsidRDefault="00324E6D" w:rsidP="00324E6D">
      <w:pPr>
        <w:widowControl w:val="0"/>
        <w:autoSpaceDE w:val="0"/>
        <w:autoSpaceDN w:val="0"/>
        <w:adjustRightInd w:val="0"/>
        <w:spacing w:line="360" w:lineRule="auto"/>
        <w:jc w:val="both"/>
        <w:rPr>
          <w:rFonts w:ascii="Arial" w:hAnsi="Arial" w:cs="Arial"/>
          <w:color w:val="000000"/>
          <w:sz w:val="20"/>
          <w:szCs w:val="20"/>
          <w:lang w:eastAsia="zh-CN"/>
        </w:rPr>
      </w:pPr>
      <w:r w:rsidRPr="00324E6D">
        <w:rPr>
          <w:sz w:val="20"/>
          <w:szCs w:val="20"/>
        </w:rPr>
        <w:t>This GSP version Project Description will be available in village committees and the local forestry bureaus once it is published on VCS and CCB website.</w:t>
      </w:r>
    </w:p>
    <w:p w14:paraId="5CD61FC1" w14:textId="77777777" w:rsidR="00047139" w:rsidRDefault="00FB6797">
      <w:pPr>
        <w:pStyle w:val="3"/>
        <w:spacing w:line="360" w:lineRule="auto"/>
      </w:pPr>
      <w:r>
        <w:t xml:space="preserve">Dissemination of Summary Project Documents </w:t>
      </w:r>
      <w:r>
        <w:rPr>
          <w:color w:val="387C2B" w:themeColor="accent1"/>
        </w:rPr>
        <w:t>(G3.1)</w:t>
      </w:r>
    </w:p>
    <w:p w14:paraId="1D8D1399" w14:textId="77777777" w:rsidR="00047139" w:rsidRDefault="00324E6D">
      <w:pPr>
        <w:pStyle w:val="DefaultInstructions"/>
        <w:rPr>
          <w:i/>
        </w:rPr>
      </w:pPr>
      <w:r w:rsidRPr="00324E6D">
        <w:t>Along with the project implementation, the project documentation will be published on VCS and CCB website for all stakeholders to obtain the detailed project information and development progress. Also, the summary of project description in local language will be disseminated to local village communities through local government, as long as the summary of monitoring reports during each verification.</w:t>
      </w:r>
    </w:p>
    <w:p w14:paraId="48358EF3" w14:textId="77777777" w:rsidR="00047139" w:rsidRDefault="00FB6797">
      <w:pPr>
        <w:pStyle w:val="3"/>
        <w:spacing w:line="360" w:lineRule="auto"/>
      </w:pPr>
      <w:r>
        <w:lastRenderedPageBreak/>
        <w:t xml:space="preserve">Informational Meetings with Stakeholders </w:t>
      </w:r>
      <w:r>
        <w:rPr>
          <w:color w:val="387C2B" w:themeColor="accent1"/>
        </w:rPr>
        <w:t>(G3.1)</w:t>
      </w:r>
    </w:p>
    <w:p w14:paraId="49B9ED39" w14:textId="77777777" w:rsidR="00047139" w:rsidRDefault="00453D45">
      <w:pPr>
        <w:pStyle w:val="DefaultInstructions"/>
      </w:pPr>
      <w:r w:rsidRPr="00453D45">
        <w:t>To ensure the continued effectiveness of the participation mechanisms, investigation team conducted a Participatory Rural Appraisal (PRA) in the counties where project located prior to project initiation, in order to obtain basic information, data and information of socio-economic situation on the project area and the surrounding, understand the major socio-economic and environmental issues from the stakeholders, collect the willingness to participate and take advantage of the demands of the proposed project activity and analysis the potential socio-economic and environmental impacts of the proposed project activity.</w:t>
      </w:r>
    </w:p>
    <w:p w14:paraId="7CCE8197" w14:textId="77777777" w:rsidR="00047139" w:rsidRDefault="00F05C77">
      <w:pPr>
        <w:pStyle w:val="DefaultInstructions"/>
        <w:rPr>
          <w:i/>
        </w:rPr>
      </w:pPr>
      <w:r w:rsidRPr="00F05C77">
        <w:t>In September 2014, during the PRA survey, the project proponent also</w:t>
      </w:r>
      <w:r>
        <w:t xml:space="preserve"> held a stakeholder meeting at </w:t>
      </w:r>
      <w:proofErr w:type="spellStart"/>
      <w:r>
        <w:t>Shuicheng</w:t>
      </w:r>
      <w:proofErr w:type="spellEnd"/>
      <w:r w:rsidRPr="00F05C77">
        <w:t xml:space="preserve"> </w:t>
      </w:r>
      <w:r>
        <w:t>C</w:t>
      </w:r>
      <w:r w:rsidRPr="00F05C77">
        <w:t>ounty to gather their opinions and suggestions, and distributed questionnaires to the participants to collect their feedback. The land owners, representative of forestry bureaus, government officers expressed their opinions about the project activities. The land owners are willing to participate in the project from beginning to present. All of them expressed their willingness to be involved in the project not only because of the revenue obtained from job opportunities created for the local village communities but also improvement in living conditions. The officers expressed very clear support for the continuation of the project.</w:t>
      </w:r>
    </w:p>
    <w:p w14:paraId="194E6E8D" w14:textId="77777777" w:rsidR="00047139" w:rsidRDefault="00FB6797">
      <w:pPr>
        <w:pStyle w:val="3"/>
        <w:spacing w:line="360" w:lineRule="auto"/>
      </w:pPr>
      <w:r>
        <w:t xml:space="preserve">Community Costs, Risks, and Benefits </w:t>
      </w:r>
      <w:r>
        <w:rPr>
          <w:color w:val="387C2B" w:themeColor="accent1"/>
        </w:rPr>
        <w:t>(G3.2)</w:t>
      </w:r>
    </w:p>
    <w:p w14:paraId="70F3D1E4" w14:textId="77777777" w:rsidR="00F05C77" w:rsidRDefault="00F05C77" w:rsidP="00F05C77">
      <w:pPr>
        <w:widowControl w:val="0"/>
        <w:autoSpaceDE w:val="0"/>
        <w:autoSpaceDN w:val="0"/>
        <w:adjustRightInd w:val="0"/>
        <w:spacing w:line="360" w:lineRule="auto"/>
        <w:jc w:val="both"/>
        <w:rPr>
          <w:sz w:val="20"/>
        </w:rPr>
      </w:pPr>
      <w:r w:rsidRPr="00755EC4">
        <w:rPr>
          <w:sz w:val="20"/>
        </w:rPr>
        <w:t xml:space="preserve">In </w:t>
      </w:r>
      <w:r>
        <w:rPr>
          <w:sz w:val="20"/>
        </w:rPr>
        <w:t>September</w:t>
      </w:r>
      <w:r w:rsidRPr="00755EC4">
        <w:rPr>
          <w:sz w:val="20"/>
        </w:rPr>
        <w:t xml:space="preserve"> 201</w:t>
      </w:r>
      <w:r>
        <w:rPr>
          <w:sz w:val="20"/>
        </w:rPr>
        <w:t>4</w:t>
      </w:r>
      <w:r w:rsidRPr="00755EC4">
        <w:rPr>
          <w:sz w:val="20"/>
        </w:rPr>
        <w:t>, during the</w:t>
      </w:r>
      <w:r>
        <w:rPr>
          <w:sz w:val="20"/>
        </w:rPr>
        <w:t xml:space="preserve"> PRA surveys and stakeholder meetings, project </w:t>
      </w:r>
      <w:r w:rsidRPr="00755EC4">
        <w:rPr>
          <w:sz w:val="20"/>
        </w:rPr>
        <w:t>proponent</w:t>
      </w:r>
      <w:r>
        <w:rPr>
          <w:sz w:val="20"/>
        </w:rPr>
        <w:t xml:space="preserve"> explained the potential costs, risks, and benefits to relevant </w:t>
      </w:r>
      <w:r w:rsidRPr="00755EC4">
        <w:rPr>
          <w:sz w:val="20"/>
        </w:rPr>
        <w:t>village</w:t>
      </w:r>
      <w:r>
        <w:rPr>
          <w:sz w:val="20"/>
        </w:rPr>
        <w:t>r</w:t>
      </w:r>
      <w:r w:rsidRPr="00755EC4">
        <w:rPr>
          <w:sz w:val="20"/>
        </w:rPr>
        <w:t>s</w:t>
      </w:r>
      <w:r>
        <w:rPr>
          <w:sz w:val="20"/>
        </w:rPr>
        <w:t xml:space="preserve"> and stakeholders, and then asked for feedback.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7483"/>
      </w:tblGrid>
      <w:tr w:rsidR="00F05C77" w:rsidRPr="00755EC4" w14:paraId="5D85C824" w14:textId="77777777" w:rsidTr="00F05C77">
        <w:tc>
          <w:tcPr>
            <w:tcW w:w="2093" w:type="dxa"/>
            <w:shd w:val="clear" w:color="auto" w:fill="auto"/>
          </w:tcPr>
          <w:p w14:paraId="54C7FA48" w14:textId="77777777" w:rsidR="00F05C77" w:rsidRPr="00755EC4" w:rsidRDefault="00F05C77" w:rsidP="00F05C77">
            <w:pPr>
              <w:widowControl w:val="0"/>
              <w:autoSpaceDE w:val="0"/>
              <w:autoSpaceDN w:val="0"/>
              <w:adjustRightInd w:val="0"/>
              <w:spacing w:line="360" w:lineRule="auto"/>
              <w:jc w:val="both"/>
              <w:rPr>
                <w:rFonts w:ascii="Arial" w:eastAsia="宋体" w:hAnsi="Arial" w:cs="Arial"/>
                <w:color w:val="000000"/>
                <w:sz w:val="20"/>
                <w:szCs w:val="20"/>
                <w:lang w:eastAsia="zh-CN"/>
              </w:rPr>
            </w:pPr>
            <w:r w:rsidRPr="00755EC4">
              <w:rPr>
                <w:rFonts w:ascii="Arial" w:eastAsia="宋体" w:hAnsi="Arial" w:cs="Arial" w:hint="eastAsia"/>
                <w:color w:val="000000"/>
                <w:sz w:val="20"/>
                <w:szCs w:val="20"/>
                <w:lang w:eastAsia="zh-CN"/>
              </w:rPr>
              <w:t xml:space="preserve">Potential Costs </w:t>
            </w:r>
          </w:p>
        </w:tc>
        <w:tc>
          <w:tcPr>
            <w:tcW w:w="7483" w:type="dxa"/>
            <w:shd w:val="clear" w:color="auto" w:fill="auto"/>
          </w:tcPr>
          <w:p w14:paraId="16D99013" w14:textId="77777777" w:rsidR="00F05C77" w:rsidRPr="00755EC4" w:rsidRDefault="00F05C77" w:rsidP="00F05C77">
            <w:pPr>
              <w:widowControl w:val="0"/>
              <w:numPr>
                <w:ilvl w:val="0"/>
                <w:numId w:val="22"/>
              </w:numPr>
              <w:autoSpaceDE w:val="0"/>
              <w:autoSpaceDN w:val="0"/>
              <w:adjustRightInd w:val="0"/>
              <w:spacing w:line="360" w:lineRule="auto"/>
              <w:jc w:val="both"/>
              <w:rPr>
                <w:rFonts w:ascii="Arial" w:eastAsia="宋体" w:hAnsi="Arial" w:cs="Arial"/>
                <w:color w:val="000000"/>
                <w:sz w:val="20"/>
                <w:szCs w:val="20"/>
                <w:lang w:eastAsia="zh-CN"/>
              </w:rPr>
            </w:pPr>
            <w:r w:rsidRPr="00755EC4">
              <w:rPr>
                <w:rFonts w:ascii="Arial" w:eastAsia="宋体" w:hAnsi="Arial" w:cs="Arial"/>
                <w:color w:val="000000"/>
                <w:sz w:val="20"/>
                <w:szCs w:val="20"/>
                <w:lang w:eastAsia="zh-CN"/>
              </w:rPr>
              <w:t xml:space="preserve">Massive </w:t>
            </w:r>
            <w:r w:rsidRPr="00755EC4">
              <w:rPr>
                <w:rFonts w:ascii="Arial" w:eastAsia="宋体" w:hAnsi="Arial" w:cs="Arial" w:hint="eastAsia"/>
                <w:color w:val="000000"/>
                <w:sz w:val="20"/>
                <w:szCs w:val="20"/>
                <w:lang w:eastAsia="zh-CN"/>
              </w:rPr>
              <w:t>manpo</w:t>
            </w:r>
            <w:r w:rsidRPr="00755EC4">
              <w:rPr>
                <w:rFonts w:ascii="Arial" w:eastAsia="宋体" w:hAnsi="Arial" w:cs="Arial"/>
                <w:color w:val="000000"/>
                <w:sz w:val="20"/>
                <w:szCs w:val="20"/>
                <w:lang w:eastAsia="zh-CN"/>
              </w:rPr>
              <w:t>wer</w:t>
            </w:r>
            <w:r w:rsidRPr="00755EC4">
              <w:rPr>
                <w:rFonts w:ascii="Arial" w:eastAsia="宋体" w:hAnsi="Arial" w:cs="Arial" w:hint="eastAsia"/>
                <w:color w:val="000000"/>
                <w:sz w:val="20"/>
                <w:szCs w:val="20"/>
                <w:lang w:eastAsia="zh-CN"/>
              </w:rPr>
              <w:t xml:space="preserve"> </w:t>
            </w:r>
            <w:r w:rsidRPr="00755EC4">
              <w:rPr>
                <w:rFonts w:ascii="Arial" w:eastAsia="宋体" w:hAnsi="Arial" w:cs="Arial"/>
                <w:color w:val="000000"/>
                <w:sz w:val="20"/>
                <w:szCs w:val="20"/>
                <w:lang w:eastAsia="zh-CN"/>
              </w:rPr>
              <w:t xml:space="preserve">needed </w:t>
            </w:r>
            <w:r w:rsidRPr="00755EC4">
              <w:rPr>
                <w:rFonts w:ascii="Arial" w:eastAsia="宋体" w:hAnsi="Arial" w:cs="Arial" w:hint="eastAsia"/>
                <w:color w:val="000000"/>
                <w:sz w:val="20"/>
                <w:szCs w:val="20"/>
                <w:lang w:eastAsia="zh-CN"/>
              </w:rPr>
              <w:t>for planting</w:t>
            </w:r>
          </w:p>
          <w:p w14:paraId="3378DC4E" w14:textId="77777777" w:rsidR="00F05C77" w:rsidRPr="00755EC4" w:rsidRDefault="00F05C77" w:rsidP="00F05C77">
            <w:pPr>
              <w:widowControl w:val="0"/>
              <w:numPr>
                <w:ilvl w:val="0"/>
                <w:numId w:val="22"/>
              </w:numPr>
              <w:autoSpaceDE w:val="0"/>
              <w:autoSpaceDN w:val="0"/>
              <w:adjustRightInd w:val="0"/>
              <w:spacing w:line="360" w:lineRule="auto"/>
              <w:jc w:val="both"/>
              <w:rPr>
                <w:rFonts w:ascii="Arial" w:eastAsia="宋体" w:hAnsi="Arial" w:cs="Arial"/>
                <w:color w:val="000000"/>
                <w:sz w:val="20"/>
                <w:szCs w:val="20"/>
                <w:lang w:eastAsia="zh-CN"/>
              </w:rPr>
            </w:pPr>
            <w:r w:rsidRPr="00755EC4">
              <w:rPr>
                <w:rFonts w:ascii="Arial" w:eastAsia="宋体" w:hAnsi="Arial" w:cs="Arial"/>
                <w:color w:val="000000"/>
                <w:sz w:val="20"/>
                <w:szCs w:val="20"/>
                <w:lang w:eastAsia="zh-CN"/>
              </w:rPr>
              <w:t>occupy the road</w:t>
            </w:r>
            <w:r w:rsidRPr="00755EC4">
              <w:rPr>
                <w:rFonts w:ascii="Arial" w:eastAsia="宋体" w:hAnsi="Arial" w:cs="Arial" w:hint="eastAsia"/>
                <w:color w:val="000000"/>
                <w:sz w:val="20"/>
                <w:szCs w:val="20"/>
                <w:lang w:eastAsia="zh-CN"/>
              </w:rPr>
              <w:t xml:space="preserve">s during the planting </w:t>
            </w:r>
          </w:p>
          <w:p w14:paraId="3EA8670A" w14:textId="77777777" w:rsidR="00F05C77" w:rsidRPr="00755EC4" w:rsidRDefault="00F05C77" w:rsidP="00F05C77">
            <w:pPr>
              <w:widowControl w:val="0"/>
              <w:numPr>
                <w:ilvl w:val="0"/>
                <w:numId w:val="22"/>
              </w:numPr>
              <w:autoSpaceDE w:val="0"/>
              <w:autoSpaceDN w:val="0"/>
              <w:adjustRightInd w:val="0"/>
              <w:spacing w:line="360" w:lineRule="auto"/>
              <w:jc w:val="both"/>
              <w:rPr>
                <w:rFonts w:ascii="Arial" w:eastAsia="宋体" w:hAnsi="Arial" w:cs="Arial"/>
                <w:color w:val="000000"/>
                <w:sz w:val="20"/>
                <w:szCs w:val="20"/>
                <w:lang w:eastAsia="zh-CN"/>
              </w:rPr>
            </w:pPr>
            <w:r w:rsidRPr="00755EC4">
              <w:rPr>
                <w:rFonts w:ascii="Arial" w:eastAsia="宋体" w:hAnsi="Arial" w:cs="Arial" w:hint="eastAsia"/>
                <w:color w:val="000000"/>
                <w:sz w:val="20"/>
                <w:szCs w:val="20"/>
                <w:lang w:eastAsia="zh-CN"/>
              </w:rPr>
              <w:t xml:space="preserve">short time impact on water resource for planting </w:t>
            </w:r>
          </w:p>
        </w:tc>
      </w:tr>
      <w:tr w:rsidR="00F05C77" w:rsidRPr="00755EC4" w14:paraId="35055D4E" w14:textId="77777777" w:rsidTr="00F05C77">
        <w:tc>
          <w:tcPr>
            <w:tcW w:w="2093" w:type="dxa"/>
            <w:shd w:val="clear" w:color="auto" w:fill="auto"/>
          </w:tcPr>
          <w:p w14:paraId="705C014A" w14:textId="77777777" w:rsidR="00F05C77" w:rsidRPr="00755EC4" w:rsidRDefault="00F05C77" w:rsidP="00F05C77">
            <w:pPr>
              <w:widowControl w:val="0"/>
              <w:autoSpaceDE w:val="0"/>
              <w:autoSpaceDN w:val="0"/>
              <w:adjustRightInd w:val="0"/>
              <w:spacing w:line="360" w:lineRule="auto"/>
              <w:jc w:val="both"/>
              <w:rPr>
                <w:rFonts w:ascii="Arial" w:eastAsia="宋体" w:hAnsi="Arial" w:cs="Arial"/>
                <w:color w:val="000000"/>
                <w:sz w:val="20"/>
                <w:szCs w:val="20"/>
                <w:lang w:eastAsia="zh-CN"/>
              </w:rPr>
            </w:pPr>
            <w:r w:rsidRPr="00755EC4">
              <w:rPr>
                <w:rFonts w:ascii="Arial" w:eastAsia="宋体" w:hAnsi="Arial" w:cs="Arial" w:hint="eastAsia"/>
                <w:color w:val="000000"/>
                <w:sz w:val="20"/>
                <w:szCs w:val="20"/>
                <w:lang w:eastAsia="zh-CN"/>
              </w:rPr>
              <w:t>Potential risks</w:t>
            </w:r>
          </w:p>
        </w:tc>
        <w:tc>
          <w:tcPr>
            <w:tcW w:w="7483" w:type="dxa"/>
            <w:shd w:val="clear" w:color="auto" w:fill="auto"/>
          </w:tcPr>
          <w:p w14:paraId="14AA6986" w14:textId="77777777" w:rsidR="00F05C77" w:rsidRPr="00755EC4" w:rsidRDefault="00F05C77" w:rsidP="00F05C77">
            <w:pPr>
              <w:widowControl w:val="0"/>
              <w:numPr>
                <w:ilvl w:val="0"/>
                <w:numId w:val="23"/>
              </w:numPr>
              <w:autoSpaceDE w:val="0"/>
              <w:autoSpaceDN w:val="0"/>
              <w:adjustRightInd w:val="0"/>
              <w:spacing w:line="360" w:lineRule="auto"/>
              <w:jc w:val="both"/>
              <w:rPr>
                <w:rFonts w:ascii="Arial" w:eastAsia="宋体" w:hAnsi="Arial" w:cs="Arial"/>
                <w:color w:val="000000"/>
                <w:sz w:val="20"/>
                <w:szCs w:val="20"/>
                <w:lang w:eastAsia="zh-CN"/>
              </w:rPr>
            </w:pPr>
            <w:r w:rsidRPr="00755EC4">
              <w:rPr>
                <w:rFonts w:ascii="Arial" w:eastAsia="宋体" w:hAnsi="Arial" w:cs="Arial" w:hint="eastAsia"/>
                <w:color w:val="000000"/>
                <w:sz w:val="20"/>
                <w:szCs w:val="20"/>
                <w:lang w:eastAsia="zh-CN"/>
              </w:rPr>
              <w:t>emergent disease when planting</w:t>
            </w:r>
          </w:p>
          <w:p w14:paraId="689EF40C" w14:textId="77777777" w:rsidR="00F05C77" w:rsidRPr="00755EC4" w:rsidRDefault="00F05C77" w:rsidP="00F05C77">
            <w:pPr>
              <w:widowControl w:val="0"/>
              <w:numPr>
                <w:ilvl w:val="0"/>
                <w:numId w:val="23"/>
              </w:numPr>
              <w:autoSpaceDE w:val="0"/>
              <w:autoSpaceDN w:val="0"/>
              <w:adjustRightInd w:val="0"/>
              <w:spacing w:line="360" w:lineRule="auto"/>
              <w:jc w:val="both"/>
              <w:rPr>
                <w:rFonts w:ascii="Arial" w:eastAsia="宋体" w:hAnsi="Arial" w:cs="Arial"/>
                <w:color w:val="000000"/>
                <w:sz w:val="20"/>
                <w:szCs w:val="20"/>
                <w:lang w:eastAsia="zh-CN"/>
              </w:rPr>
            </w:pPr>
            <w:r w:rsidRPr="00755EC4">
              <w:rPr>
                <w:rFonts w:ascii="Arial" w:eastAsia="宋体" w:hAnsi="Arial" w:cs="Arial"/>
                <w:color w:val="000000"/>
                <w:sz w:val="20"/>
                <w:szCs w:val="20"/>
                <w:lang w:eastAsia="zh-CN"/>
              </w:rPr>
              <w:t>nature</w:t>
            </w:r>
            <w:r w:rsidRPr="00755EC4">
              <w:rPr>
                <w:rFonts w:ascii="Arial" w:eastAsia="宋体" w:hAnsi="Arial" w:cs="Arial" w:hint="eastAsia"/>
                <w:color w:val="000000"/>
                <w:sz w:val="20"/>
                <w:szCs w:val="20"/>
                <w:lang w:eastAsia="zh-CN"/>
              </w:rPr>
              <w:t xml:space="preserve"> disaster </w:t>
            </w:r>
          </w:p>
        </w:tc>
      </w:tr>
      <w:tr w:rsidR="00F05C77" w:rsidRPr="00755EC4" w14:paraId="7A3D5D04" w14:textId="77777777" w:rsidTr="00F05C77">
        <w:tc>
          <w:tcPr>
            <w:tcW w:w="2093" w:type="dxa"/>
            <w:shd w:val="clear" w:color="auto" w:fill="auto"/>
          </w:tcPr>
          <w:p w14:paraId="29D95739" w14:textId="77777777" w:rsidR="00F05C77" w:rsidRPr="00755EC4" w:rsidRDefault="00F05C77" w:rsidP="00F05C77">
            <w:pPr>
              <w:widowControl w:val="0"/>
              <w:autoSpaceDE w:val="0"/>
              <w:autoSpaceDN w:val="0"/>
              <w:adjustRightInd w:val="0"/>
              <w:spacing w:line="360" w:lineRule="auto"/>
              <w:jc w:val="both"/>
              <w:rPr>
                <w:rFonts w:ascii="Arial" w:eastAsia="宋体" w:hAnsi="Arial" w:cs="Arial"/>
                <w:color w:val="000000"/>
                <w:sz w:val="20"/>
                <w:szCs w:val="20"/>
                <w:lang w:eastAsia="zh-CN"/>
              </w:rPr>
            </w:pPr>
            <w:r w:rsidRPr="00755EC4">
              <w:rPr>
                <w:rFonts w:ascii="Arial" w:eastAsia="宋体" w:hAnsi="Arial" w:cs="Arial"/>
                <w:color w:val="000000"/>
                <w:sz w:val="20"/>
                <w:szCs w:val="20"/>
                <w:lang w:eastAsia="zh-CN"/>
              </w:rPr>
              <w:t>Benefit</w:t>
            </w:r>
            <w:r w:rsidRPr="00755EC4">
              <w:rPr>
                <w:rFonts w:ascii="Arial" w:eastAsia="宋体" w:hAnsi="Arial" w:cs="Arial" w:hint="eastAsia"/>
                <w:color w:val="000000"/>
                <w:sz w:val="20"/>
                <w:szCs w:val="20"/>
                <w:lang w:eastAsia="zh-CN"/>
              </w:rPr>
              <w:t>s</w:t>
            </w:r>
          </w:p>
        </w:tc>
        <w:tc>
          <w:tcPr>
            <w:tcW w:w="7483" w:type="dxa"/>
            <w:shd w:val="clear" w:color="auto" w:fill="auto"/>
          </w:tcPr>
          <w:p w14:paraId="11F3F00A" w14:textId="77777777" w:rsidR="00F05C77" w:rsidRPr="00755EC4" w:rsidRDefault="00F05C77" w:rsidP="00F05C77">
            <w:pPr>
              <w:widowControl w:val="0"/>
              <w:numPr>
                <w:ilvl w:val="0"/>
                <w:numId w:val="24"/>
              </w:numPr>
              <w:autoSpaceDE w:val="0"/>
              <w:autoSpaceDN w:val="0"/>
              <w:adjustRightInd w:val="0"/>
              <w:spacing w:line="360" w:lineRule="auto"/>
              <w:jc w:val="both"/>
              <w:rPr>
                <w:rFonts w:ascii="Arial" w:eastAsia="宋体" w:hAnsi="Arial" w:cs="Arial"/>
                <w:color w:val="000000"/>
                <w:sz w:val="20"/>
                <w:szCs w:val="20"/>
                <w:lang w:eastAsia="zh-CN"/>
              </w:rPr>
            </w:pPr>
            <w:r w:rsidRPr="00755EC4">
              <w:rPr>
                <w:rFonts w:ascii="Arial" w:eastAsia="宋体" w:hAnsi="Arial" w:cs="Arial" w:hint="eastAsia"/>
                <w:color w:val="000000"/>
                <w:sz w:val="20"/>
                <w:szCs w:val="20"/>
                <w:lang w:eastAsia="zh-CN"/>
              </w:rPr>
              <w:t xml:space="preserve">carbon credit </w:t>
            </w:r>
            <w:r w:rsidRPr="00755EC4">
              <w:rPr>
                <w:rFonts w:ascii="Arial" w:eastAsia="宋体" w:hAnsi="Arial" w:cs="Arial"/>
                <w:color w:val="000000"/>
                <w:sz w:val="20"/>
                <w:szCs w:val="20"/>
                <w:lang w:eastAsia="zh-CN"/>
              </w:rPr>
              <w:t>revenue</w:t>
            </w:r>
          </w:p>
          <w:p w14:paraId="564C6A4D" w14:textId="77777777" w:rsidR="00F05C77" w:rsidRPr="00755EC4" w:rsidRDefault="00F05C77" w:rsidP="00F05C77">
            <w:pPr>
              <w:widowControl w:val="0"/>
              <w:numPr>
                <w:ilvl w:val="0"/>
                <w:numId w:val="24"/>
              </w:numPr>
              <w:autoSpaceDE w:val="0"/>
              <w:autoSpaceDN w:val="0"/>
              <w:adjustRightInd w:val="0"/>
              <w:spacing w:line="360" w:lineRule="auto"/>
              <w:jc w:val="both"/>
              <w:rPr>
                <w:rFonts w:ascii="Arial" w:eastAsia="宋体" w:hAnsi="Arial" w:cs="Arial"/>
                <w:color w:val="000000"/>
                <w:sz w:val="20"/>
                <w:szCs w:val="20"/>
                <w:lang w:eastAsia="zh-CN"/>
              </w:rPr>
            </w:pPr>
            <w:r w:rsidRPr="00755EC4">
              <w:rPr>
                <w:rFonts w:ascii="Arial" w:eastAsia="宋体" w:hAnsi="Arial" w:cs="Arial" w:hint="eastAsia"/>
                <w:color w:val="000000"/>
                <w:sz w:val="20"/>
                <w:szCs w:val="20"/>
                <w:lang w:eastAsia="zh-CN"/>
              </w:rPr>
              <w:t xml:space="preserve">long term living condition </w:t>
            </w:r>
            <w:r w:rsidRPr="00755EC4">
              <w:rPr>
                <w:rFonts w:ascii="Arial" w:eastAsia="宋体" w:hAnsi="Arial" w:cs="Arial"/>
                <w:color w:val="000000"/>
                <w:sz w:val="20"/>
                <w:szCs w:val="20"/>
                <w:lang w:eastAsia="zh-CN"/>
              </w:rPr>
              <w:t>improvement</w:t>
            </w:r>
            <w:r w:rsidRPr="00755EC4">
              <w:rPr>
                <w:rFonts w:ascii="Arial" w:eastAsia="宋体" w:hAnsi="Arial" w:cs="Arial" w:hint="eastAsia"/>
                <w:color w:val="000000"/>
                <w:sz w:val="20"/>
                <w:szCs w:val="20"/>
                <w:lang w:eastAsia="zh-CN"/>
              </w:rPr>
              <w:t xml:space="preserve"> due to the better air quality </w:t>
            </w:r>
          </w:p>
          <w:p w14:paraId="4C96EE6E" w14:textId="77777777" w:rsidR="00F05C77" w:rsidRPr="00755EC4" w:rsidRDefault="00F05C77" w:rsidP="00F05C77">
            <w:pPr>
              <w:widowControl w:val="0"/>
              <w:numPr>
                <w:ilvl w:val="0"/>
                <w:numId w:val="24"/>
              </w:numPr>
              <w:autoSpaceDE w:val="0"/>
              <w:autoSpaceDN w:val="0"/>
              <w:adjustRightInd w:val="0"/>
              <w:spacing w:line="360" w:lineRule="auto"/>
              <w:jc w:val="both"/>
              <w:rPr>
                <w:rFonts w:ascii="Arial" w:eastAsia="宋体" w:hAnsi="Arial" w:cs="Arial"/>
                <w:color w:val="000000"/>
                <w:sz w:val="20"/>
                <w:szCs w:val="20"/>
                <w:lang w:eastAsia="zh-CN"/>
              </w:rPr>
            </w:pPr>
            <w:r w:rsidRPr="00755EC4">
              <w:rPr>
                <w:rFonts w:ascii="Arial" w:eastAsia="宋体" w:hAnsi="Arial" w:cs="Arial" w:hint="eastAsia"/>
                <w:color w:val="000000"/>
                <w:sz w:val="20"/>
                <w:szCs w:val="20"/>
                <w:lang w:eastAsia="zh-CN"/>
              </w:rPr>
              <w:t xml:space="preserve"> Soil </w:t>
            </w:r>
            <w:r w:rsidRPr="00755EC4">
              <w:rPr>
                <w:rFonts w:ascii="Arial" w:eastAsia="宋体" w:hAnsi="Arial" w:cs="Arial"/>
                <w:color w:val="000000"/>
                <w:sz w:val="20"/>
                <w:szCs w:val="20"/>
                <w:lang w:eastAsia="zh-CN"/>
              </w:rPr>
              <w:t>improvement</w:t>
            </w:r>
            <w:r w:rsidRPr="00755EC4">
              <w:rPr>
                <w:rFonts w:ascii="Arial" w:eastAsia="宋体" w:hAnsi="Arial" w:cs="Arial" w:hint="eastAsia"/>
                <w:color w:val="000000"/>
                <w:sz w:val="20"/>
                <w:szCs w:val="20"/>
                <w:lang w:eastAsia="zh-CN"/>
              </w:rPr>
              <w:t xml:space="preserve"> </w:t>
            </w:r>
          </w:p>
          <w:p w14:paraId="5545BF5C" w14:textId="77777777" w:rsidR="00F05C77" w:rsidRPr="00755EC4" w:rsidRDefault="00F05C77" w:rsidP="00F05C77">
            <w:pPr>
              <w:widowControl w:val="0"/>
              <w:numPr>
                <w:ilvl w:val="0"/>
                <w:numId w:val="24"/>
              </w:numPr>
              <w:autoSpaceDE w:val="0"/>
              <w:autoSpaceDN w:val="0"/>
              <w:adjustRightInd w:val="0"/>
              <w:spacing w:line="360" w:lineRule="auto"/>
              <w:jc w:val="both"/>
              <w:rPr>
                <w:rFonts w:ascii="Arial" w:eastAsia="宋体" w:hAnsi="Arial" w:cs="Arial"/>
                <w:color w:val="000000"/>
                <w:sz w:val="20"/>
                <w:szCs w:val="20"/>
                <w:lang w:eastAsia="zh-CN"/>
              </w:rPr>
            </w:pPr>
            <w:r w:rsidRPr="00755EC4">
              <w:rPr>
                <w:rFonts w:ascii="Arial" w:eastAsia="宋体" w:hAnsi="Arial" w:cs="Arial" w:hint="eastAsia"/>
                <w:color w:val="000000"/>
                <w:sz w:val="20"/>
                <w:szCs w:val="20"/>
                <w:lang w:eastAsia="zh-CN"/>
              </w:rPr>
              <w:t xml:space="preserve"> increasing rainfall benefit the crops</w:t>
            </w:r>
          </w:p>
          <w:p w14:paraId="6FCB1E9C" w14:textId="77777777" w:rsidR="00F05C77" w:rsidRPr="00755EC4" w:rsidRDefault="00F05C77" w:rsidP="00F05C77">
            <w:pPr>
              <w:widowControl w:val="0"/>
              <w:numPr>
                <w:ilvl w:val="0"/>
                <w:numId w:val="24"/>
              </w:numPr>
              <w:autoSpaceDE w:val="0"/>
              <w:autoSpaceDN w:val="0"/>
              <w:adjustRightInd w:val="0"/>
              <w:spacing w:line="360" w:lineRule="auto"/>
              <w:jc w:val="both"/>
              <w:rPr>
                <w:rFonts w:ascii="Arial" w:eastAsia="宋体" w:hAnsi="Arial" w:cs="Arial"/>
                <w:color w:val="000000"/>
                <w:sz w:val="20"/>
                <w:szCs w:val="20"/>
                <w:lang w:eastAsia="zh-CN"/>
              </w:rPr>
            </w:pPr>
            <w:r w:rsidRPr="00755EC4">
              <w:rPr>
                <w:rFonts w:ascii="Arial" w:eastAsia="宋体" w:hAnsi="Arial" w:cs="Arial" w:hint="eastAsia"/>
                <w:color w:val="000000"/>
                <w:sz w:val="20"/>
                <w:szCs w:val="20"/>
                <w:lang w:eastAsia="zh-CN"/>
              </w:rPr>
              <w:t xml:space="preserve">provide </w:t>
            </w:r>
            <w:r w:rsidRPr="00755EC4">
              <w:rPr>
                <w:rFonts w:ascii="Arial" w:eastAsia="宋体" w:hAnsi="Arial" w:cs="Arial"/>
                <w:color w:val="000000"/>
                <w:sz w:val="20"/>
                <w:szCs w:val="20"/>
                <w:lang w:eastAsia="zh-CN"/>
              </w:rPr>
              <w:t>abundant</w:t>
            </w:r>
            <w:r w:rsidRPr="00755EC4">
              <w:rPr>
                <w:rFonts w:ascii="Arial" w:eastAsia="宋体" w:hAnsi="Arial" w:cs="Arial" w:hint="eastAsia"/>
                <w:color w:val="000000"/>
                <w:sz w:val="20"/>
                <w:szCs w:val="20"/>
                <w:lang w:eastAsia="zh-CN"/>
              </w:rPr>
              <w:t xml:space="preserve"> j</w:t>
            </w:r>
            <w:r w:rsidRPr="00755EC4">
              <w:rPr>
                <w:rFonts w:ascii="Arial" w:eastAsia="宋体" w:hAnsi="Arial" w:cs="Arial"/>
                <w:color w:val="000000"/>
                <w:sz w:val="20"/>
                <w:szCs w:val="20"/>
                <w:lang w:eastAsia="zh-CN"/>
              </w:rPr>
              <w:t xml:space="preserve">ob </w:t>
            </w:r>
            <w:r w:rsidRPr="00755EC4">
              <w:rPr>
                <w:rFonts w:ascii="Arial" w:eastAsia="宋体" w:hAnsi="Arial" w:cs="Arial" w:hint="eastAsia"/>
                <w:color w:val="000000"/>
                <w:sz w:val="20"/>
                <w:szCs w:val="20"/>
                <w:lang w:eastAsia="zh-CN"/>
              </w:rPr>
              <w:t>opportunities</w:t>
            </w:r>
          </w:p>
          <w:p w14:paraId="5E623FFB" w14:textId="77777777" w:rsidR="00F05C77" w:rsidRPr="00755EC4" w:rsidRDefault="00F05C77" w:rsidP="00F05C77">
            <w:pPr>
              <w:widowControl w:val="0"/>
              <w:numPr>
                <w:ilvl w:val="0"/>
                <w:numId w:val="24"/>
              </w:numPr>
              <w:autoSpaceDE w:val="0"/>
              <w:autoSpaceDN w:val="0"/>
              <w:adjustRightInd w:val="0"/>
              <w:spacing w:line="360" w:lineRule="auto"/>
              <w:jc w:val="both"/>
              <w:rPr>
                <w:rFonts w:ascii="Arial" w:eastAsia="宋体" w:hAnsi="Arial" w:cs="Arial"/>
                <w:color w:val="000000"/>
                <w:sz w:val="20"/>
                <w:szCs w:val="20"/>
                <w:lang w:eastAsia="zh-CN"/>
              </w:rPr>
            </w:pPr>
            <w:r w:rsidRPr="00755EC4">
              <w:rPr>
                <w:rFonts w:ascii="Arial" w:eastAsia="宋体" w:hAnsi="Arial" w:cs="Arial" w:hint="eastAsia"/>
                <w:color w:val="000000"/>
                <w:sz w:val="20"/>
                <w:szCs w:val="20"/>
                <w:lang w:eastAsia="zh-CN"/>
              </w:rPr>
              <w:t xml:space="preserve">rocky </w:t>
            </w:r>
            <w:r w:rsidRPr="00755EC4">
              <w:rPr>
                <w:rFonts w:ascii="Arial" w:eastAsia="宋体" w:hAnsi="Arial" w:cs="Arial"/>
                <w:color w:val="000000"/>
                <w:sz w:val="20"/>
                <w:szCs w:val="20"/>
                <w:lang w:eastAsia="zh-CN"/>
              </w:rPr>
              <w:t>desertification</w:t>
            </w:r>
            <w:r w:rsidRPr="00755EC4">
              <w:rPr>
                <w:rFonts w:ascii="Arial" w:eastAsia="宋体" w:hAnsi="Arial" w:cs="Arial" w:hint="eastAsia"/>
                <w:color w:val="000000"/>
                <w:sz w:val="20"/>
                <w:szCs w:val="20"/>
                <w:lang w:eastAsia="zh-CN"/>
              </w:rPr>
              <w:t xml:space="preserve"> control </w:t>
            </w:r>
          </w:p>
        </w:tc>
      </w:tr>
    </w:tbl>
    <w:p w14:paraId="1F2664AE" w14:textId="77777777" w:rsidR="00047139" w:rsidRDefault="00047139">
      <w:pPr>
        <w:widowControl w:val="0"/>
        <w:autoSpaceDE w:val="0"/>
        <w:autoSpaceDN w:val="0"/>
        <w:adjustRightInd w:val="0"/>
        <w:spacing w:line="360" w:lineRule="auto"/>
        <w:jc w:val="both"/>
        <w:rPr>
          <w:rFonts w:ascii="Arial" w:hAnsi="Arial" w:cs="Arial"/>
          <w:color w:val="000000"/>
          <w:sz w:val="20"/>
          <w:szCs w:val="20"/>
        </w:rPr>
      </w:pPr>
    </w:p>
    <w:p w14:paraId="1EF1355D" w14:textId="77777777" w:rsidR="00047139" w:rsidRDefault="00FB6797">
      <w:pPr>
        <w:pStyle w:val="3"/>
        <w:spacing w:line="360" w:lineRule="auto"/>
      </w:pPr>
      <w:r>
        <w:t xml:space="preserve">Information to Stakeholders on Validation and Verification Process </w:t>
      </w:r>
      <w:r>
        <w:rPr>
          <w:color w:val="387C2B" w:themeColor="accent1"/>
        </w:rPr>
        <w:t>(G3.3)</w:t>
      </w:r>
    </w:p>
    <w:p w14:paraId="2698F592" w14:textId="77777777" w:rsidR="00F05C77" w:rsidRPr="00F05C77" w:rsidRDefault="00F05C77" w:rsidP="00F05C77">
      <w:pPr>
        <w:widowControl w:val="0"/>
        <w:autoSpaceDE w:val="0"/>
        <w:autoSpaceDN w:val="0"/>
        <w:adjustRightInd w:val="0"/>
        <w:spacing w:line="360" w:lineRule="auto"/>
        <w:rPr>
          <w:rFonts w:ascii="Arial" w:eastAsia="宋体" w:hAnsi="Arial" w:cs="Arial"/>
          <w:bCs/>
          <w:color w:val="000000"/>
          <w:sz w:val="20"/>
          <w:szCs w:val="20"/>
        </w:rPr>
      </w:pPr>
      <w:r w:rsidRPr="00F05C77">
        <w:rPr>
          <w:rFonts w:ascii="Arial" w:eastAsia="宋体" w:hAnsi="Arial" w:cs="Arial"/>
          <w:bCs/>
          <w:color w:val="000000"/>
          <w:sz w:val="20"/>
          <w:szCs w:val="20"/>
        </w:rPr>
        <w:t>After the PD is published on the VCS website, a stakeholder meeting will be held meantime the DOE on site visiting. The meeting notice will be been published on the notice board of each village including the contact person’s telephone number.</w:t>
      </w:r>
    </w:p>
    <w:p w14:paraId="5511B223" w14:textId="77777777" w:rsidR="00047139" w:rsidRDefault="00F05C77" w:rsidP="00F05C77">
      <w:pPr>
        <w:widowControl w:val="0"/>
        <w:autoSpaceDE w:val="0"/>
        <w:autoSpaceDN w:val="0"/>
        <w:adjustRightInd w:val="0"/>
        <w:spacing w:line="360" w:lineRule="auto"/>
        <w:rPr>
          <w:rFonts w:ascii="Arial" w:eastAsia="宋体" w:hAnsi="Arial" w:cs="Arial"/>
          <w:bCs/>
          <w:color w:val="000000"/>
          <w:sz w:val="20"/>
          <w:szCs w:val="20"/>
        </w:rPr>
      </w:pPr>
      <w:r w:rsidRPr="00F05C77">
        <w:rPr>
          <w:rFonts w:ascii="Arial" w:eastAsia="宋体" w:hAnsi="Arial" w:cs="Arial"/>
          <w:bCs/>
          <w:color w:val="000000"/>
          <w:sz w:val="20"/>
          <w:szCs w:val="20"/>
        </w:rPr>
        <w:t xml:space="preserve">The status and process of the project for CCB and VCS validation and verification would be published on </w:t>
      </w:r>
      <w:r w:rsidRPr="00F05C77">
        <w:rPr>
          <w:rFonts w:ascii="Arial" w:eastAsia="宋体" w:hAnsi="Arial" w:cs="Arial"/>
          <w:bCs/>
          <w:color w:val="000000"/>
          <w:sz w:val="20"/>
          <w:szCs w:val="20"/>
        </w:rPr>
        <w:lastRenderedPageBreak/>
        <w:t xml:space="preserve">local bulletin boards, also the mobile phone number of contact person of the project was provided to all the stakeholders so they can directly make a </w:t>
      </w:r>
      <w:proofErr w:type="gramStart"/>
      <w:r w:rsidRPr="00F05C77">
        <w:rPr>
          <w:rFonts w:ascii="Arial" w:eastAsia="宋体" w:hAnsi="Arial" w:cs="Arial"/>
          <w:bCs/>
          <w:color w:val="000000"/>
          <w:sz w:val="20"/>
          <w:szCs w:val="20"/>
        </w:rPr>
        <w:t>call in</w:t>
      </w:r>
      <w:proofErr w:type="gramEnd"/>
      <w:r w:rsidRPr="00F05C77">
        <w:rPr>
          <w:rFonts w:ascii="Arial" w:eastAsia="宋体" w:hAnsi="Arial" w:cs="Arial"/>
          <w:bCs/>
          <w:color w:val="000000"/>
          <w:sz w:val="20"/>
          <w:szCs w:val="20"/>
        </w:rPr>
        <w:t xml:space="preserve"> case they have any problem about the project.</w:t>
      </w:r>
    </w:p>
    <w:p w14:paraId="22EBC939" w14:textId="77777777" w:rsidR="00047139" w:rsidRDefault="00FB6797">
      <w:pPr>
        <w:pStyle w:val="3"/>
        <w:spacing w:line="360" w:lineRule="auto"/>
      </w:pPr>
      <w:r>
        <w:t xml:space="preserve">Site Visit Information and Opportunities to Communicate with Auditor </w:t>
      </w:r>
      <w:r>
        <w:rPr>
          <w:color w:val="387C2B" w:themeColor="accent1"/>
        </w:rPr>
        <w:t>(G3.3)</w:t>
      </w:r>
    </w:p>
    <w:p w14:paraId="4A9367BF" w14:textId="77777777" w:rsidR="00047139" w:rsidRDefault="000F1857">
      <w:pPr>
        <w:pStyle w:val="DefaultInstructions"/>
        <w:rPr>
          <w:i/>
        </w:rPr>
      </w:pPr>
      <w:r w:rsidRPr="000F1857">
        <w:t xml:space="preserve">The notice on the DOE site visit information will be published on the village board along with the stakeholder meeting information.  While the meeting they can talk to auditor freely. The detail information of the meeting will be completed after site </w:t>
      </w:r>
      <w:r w:rsidR="00487CF1" w:rsidRPr="000F1857">
        <w:t>visit.</w:t>
      </w:r>
    </w:p>
    <w:p w14:paraId="13FFF4A3" w14:textId="77777777" w:rsidR="00047139" w:rsidRDefault="00FB6797">
      <w:pPr>
        <w:pStyle w:val="3"/>
        <w:spacing w:line="360" w:lineRule="auto"/>
      </w:pPr>
      <w:r>
        <w:t xml:space="preserve">Stakeholder Consultations </w:t>
      </w:r>
      <w:r>
        <w:rPr>
          <w:color w:val="387C2B" w:themeColor="accent1"/>
        </w:rPr>
        <w:t>(G3.4)</w:t>
      </w:r>
    </w:p>
    <w:p w14:paraId="5D58DA6B" w14:textId="77777777" w:rsidR="00047139" w:rsidRDefault="00FB6797">
      <w:pPr>
        <w:pStyle w:val="DefaultInstructions"/>
      </w:pPr>
      <w:r>
        <w:t>Stakeholder consultations include PRA surveys and stakeholder meetings, requiring stakeholders to present their opinions on project design and their willingness to participate.</w:t>
      </w:r>
    </w:p>
    <w:p w14:paraId="34C02678" w14:textId="77777777" w:rsidR="00376A6C" w:rsidRDefault="00376A6C">
      <w:pPr>
        <w:pStyle w:val="DefaultInstructions"/>
      </w:pPr>
      <w:r w:rsidRPr="00376A6C">
        <w:t xml:space="preserve">Before afforestation, the Guizhou Academy of Social Sciences, authorized by </w:t>
      </w:r>
      <w:proofErr w:type="spellStart"/>
      <w:r w:rsidR="00305F63">
        <w:rPr>
          <w:rFonts w:hint="eastAsia"/>
        </w:rPr>
        <w:t>Liupanshui</w:t>
      </w:r>
      <w:proofErr w:type="spellEnd"/>
      <w:r w:rsidRPr="00376A6C">
        <w:t xml:space="preserve"> Forestry bureau, conducted a Participatory Rural Appraisal and CCB survey to meet the requirements of carbon sink project. Guizhou Academy of Social </w:t>
      </w:r>
      <w:r w:rsidR="00487CF1" w:rsidRPr="00376A6C">
        <w:t>Sciences (</w:t>
      </w:r>
      <w:r w:rsidRPr="00376A6C">
        <w:t>GASS) organized a team of people to interview the village representatives, relevant governmental officers and distribute the questionnaires to gather land owners’ opinions. The surveys took 2 months to complete.</w:t>
      </w:r>
      <w:r w:rsidR="00487CF1">
        <w:t xml:space="preserve"> </w:t>
      </w:r>
      <w:r w:rsidRPr="00376A6C">
        <w:t>The feedback collected is summarized below.</w:t>
      </w:r>
    </w:p>
    <w:p w14:paraId="4A909D23" w14:textId="77777777" w:rsidR="00047139" w:rsidRDefault="00FB6797">
      <w:pPr>
        <w:pStyle w:val="DefaultInstructions"/>
      </w:pPr>
      <w:r>
        <w:t xml:space="preserve">- Most local </w:t>
      </w:r>
      <w:r w:rsidR="00376A6C" w:rsidRPr="00376A6C">
        <w:t>villagers</w:t>
      </w:r>
      <w:r>
        <w:t xml:space="preserve"> are well aware of the benefits of afforestation. They understand that forestry can reduce soil erosion, clean the air, protect the land, and reduce natural disasters. And they also have a strong sense of protection for animals and plants.</w:t>
      </w:r>
    </w:p>
    <w:p w14:paraId="28E935DC" w14:textId="77777777" w:rsidR="00376A6C" w:rsidRDefault="00376A6C" w:rsidP="00376A6C">
      <w:pPr>
        <w:pStyle w:val="DefaultInstructions"/>
      </w:pPr>
      <w:r>
        <w:t>- Prior to the meeting, most local villagers had not heard of carbon trading, VCS, or carbon credits. After the introduction, they strongly agreed that the project should be registered as a carbon sink project and participate in the carbon trading market.</w:t>
      </w:r>
    </w:p>
    <w:p w14:paraId="15C41337" w14:textId="77777777" w:rsidR="00376A6C" w:rsidRDefault="00376A6C" w:rsidP="00376A6C">
      <w:pPr>
        <w:pStyle w:val="DefaultInstructions"/>
      </w:pPr>
      <w:r>
        <w:t xml:space="preserve">- Local villagers believe that the project can 1) create jobs; 2) get more benefits from selling carbon credits; 3) improve the local environment, protect cultivated land, and reduce natural disasters; 4) improve the social status of </w:t>
      </w:r>
      <w:r>
        <w:rPr>
          <w:rFonts w:cs="Arial" w:hint="eastAsia"/>
          <w:szCs w:val="20"/>
        </w:rPr>
        <w:t>10,654</w:t>
      </w:r>
      <w:r>
        <w:t xml:space="preserve"> females by hiring them for tree planting; Therefore, the stakeholders have no opinions on the project implementation, and no need to change the project design..</w:t>
      </w:r>
    </w:p>
    <w:p w14:paraId="1E21D3BD" w14:textId="77777777" w:rsidR="0021510B" w:rsidRDefault="00376A6C">
      <w:pPr>
        <w:pStyle w:val="DefaultInstructions"/>
        <w:rPr>
          <w:i/>
        </w:rPr>
      </w:pPr>
      <w:r>
        <w:t>- The local forestry bureau is very clear about the benefits of afforestation, and also understands that carbon trading can make projects more sustainable and sustainable</w:t>
      </w:r>
      <w:r w:rsidR="0021510B" w:rsidRPr="0021510B">
        <w:t>.</w:t>
      </w:r>
    </w:p>
    <w:p w14:paraId="12C4BA54" w14:textId="77777777" w:rsidR="00047139" w:rsidRDefault="00FB6797">
      <w:pPr>
        <w:pStyle w:val="3"/>
        <w:spacing w:line="360" w:lineRule="auto"/>
      </w:pPr>
      <w:r>
        <w:t xml:space="preserve">Continued Consultation and Adaptive Management </w:t>
      </w:r>
      <w:r>
        <w:rPr>
          <w:color w:val="387C2B" w:themeColor="accent1"/>
        </w:rPr>
        <w:t>(G3.4)</w:t>
      </w:r>
    </w:p>
    <w:p w14:paraId="202CD2A1" w14:textId="77777777" w:rsidR="00376A6C" w:rsidRDefault="00376A6C" w:rsidP="00376A6C">
      <w:pPr>
        <w:pStyle w:val="DefaultInstructions"/>
      </w:pPr>
      <w:r>
        <w:t>There is a Suggestion Book published on the notice board in each of villages throughout the lifetime of the project. Stakeholders can write their comments or suggestions in the book anytime anonymously as they wish. The project proponent will check the book regularly and collect all the comments received.</w:t>
      </w:r>
    </w:p>
    <w:p w14:paraId="7299211C" w14:textId="77777777" w:rsidR="00376A6C" w:rsidRDefault="00376A6C" w:rsidP="00376A6C">
      <w:pPr>
        <w:pStyle w:val="DefaultInstructions"/>
      </w:pPr>
      <w:r>
        <w:lastRenderedPageBreak/>
        <w:t xml:space="preserve">On the other </w:t>
      </w:r>
      <w:r w:rsidR="00487CF1">
        <w:t>hand,</w:t>
      </w:r>
      <w:r>
        <w:t xml:space="preserve"> technicians have been working on forest management and tree and CCB monitoring. They will report any situations to the work group established by Guizhou </w:t>
      </w:r>
      <w:proofErr w:type="spellStart"/>
      <w:r>
        <w:t>Xinzhanxin</w:t>
      </w:r>
      <w:proofErr w:type="spellEnd"/>
      <w:r>
        <w:t xml:space="preserve"> periodically.</w:t>
      </w:r>
    </w:p>
    <w:p w14:paraId="779818F8" w14:textId="77777777" w:rsidR="00047139" w:rsidRDefault="00376A6C" w:rsidP="00376A6C">
      <w:pPr>
        <w:pStyle w:val="DefaultInstructions"/>
        <w:rPr>
          <w:i/>
        </w:rPr>
      </w:pPr>
      <w:r>
        <w:t>The technicians as the project monitoring executor have surveyed the project area. As the distance from one village to another is so short that if the locals have any opinions, they can talk directly to the technicians even the local forestry bureaus. Meanwhile, technicians will also pay a regular visit to the villages and collect comments if any. Lastly, a third party, such as GASS would be invited to do the CCB survey at least every 5 ye</w:t>
      </w:r>
      <w:r w:rsidR="00305F63">
        <w:t>ars after project registration,</w:t>
      </w:r>
      <w:r>
        <w:t xml:space="preserve"> </w:t>
      </w:r>
      <w:r w:rsidR="00487CF1">
        <w:t>if</w:t>
      </w:r>
      <w:r>
        <w:t xml:space="preserve"> there is any improper management, the corrective action will be immediately initiated.</w:t>
      </w:r>
    </w:p>
    <w:p w14:paraId="2102CE38" w14:textId="77777777" w:rsidR="00047139" w:rsidRDefault="00FB6797">
      <w:pPr>
        <w:pStyle w:val="3"/>
        <w:spacing w:line="360" w:lineRule="auto"/>
      </w:pPr>
      <w:r>
        <w:t xml:space="preserve">Stakeholder Consultation Channels </w:t>
      </w:r>
      <w:r>
        <w:rPr>
          <w:color w:val="387C2B" w:themeColor="accent1"/>
        </w:rPr>
        <w:t>(G3.5)</w:t>
      </w:r>
    </w:p>
    <w:p w14:paraId="03ADF205" w14:textId="77777777" w:rsidR="00047139" w:rsidRDefault="00FB6797">
      <w:pPr>
        <w:pStyle w:val="DefaultInstructions"/>
        <w:rPr>
          <w:i/>
        </w:rPr>
      </w:pPr>
      <w:r>
        <w:t xml:space="preserve">Local </w:t>
      </w:r>
      <w:r w:rsidR="00376A6C" w:rsidRPr="00376A6C">
        <w:t>villagers</w:t>
      </w:r>
      <w:r>
        <w:t xml:space="preserve"> directly impacted by the project were invited through their most convenient way: the routine villager assembly. Local policymakers and forest experts were also invited by phone calls. All the stakeholder</w:t>
      </w:r>
      <w:r w:rsidR="001D4D40">
        <w:t>s</w:t>
      </w:r>
      <w:r>
        <w:t xml:space="preserve"> have been informed directly or through their representatives.</w:t>
      </w:r>
    </w:p>
    <w:p w14:paraId="432A5BB8" w14:textId="77777777" w:rsidR="00047139" w:rsidRDefault="00FB6797">
      <w:pPr>
        <w:pStyle w:val="3"/>
        <w:spacing w:line="360" w:lineRule="auto"/>
      </w:pPr>
      <w:r>
        <w:t xml:space="preserve">Stakeholder Participation in Decision-Making and Implementation </w:t>
      </w:r>
      <w:r>
        <w:rPr>
          <w:color w:val="387C2B" w:themeColor="accent1"/>
        </w:rPr>
        <w:t>(G3.6)</w:t>
      </w:r>
    </w:p>
    <w:p w14:paraId="4B0D7AA2" w14:textId="77777777" w:rsidR="003C2299" w:rsidRDefault="003C2299" w:rsidP="003C2299">
      <w:pPr>
        <w:pStyle w:val="DefaultInstructions"/>
      </w:pPr>
      <w:r>
        <w:t xml:space="preserve">Guizhou </w:t>
      </w:r>
      <w:proofErr w:type="spellStart"/>
      <w:r>
        <w:t>Xinzhanxin</w:t>
      </w:r>
      <w:proofErr w:type="spellEnd"/>
      <w:r>
        <w:t xml:space="preserve"> has a good relationship with local villagers and familiar the planting processing. The relevant government invited Guizhou </w:t>
      </w:r>
      <w:proofErr w:type="spellStart"/>
      <w:r w:rsidR="005772E1">
        <w:t>Xinzhanxin</w:t>
      </w:r>
      <w:proofErr w:type="spellEnd"/>
      <w:r>
        <w:t xml:space="preserve"> as the project proponent.</w:t>
      </w:r>
    </w:p>
    <w:p w14:paraId="5F267C0E" w14:textId="77777777" w:rsidR="003C2299" w:rsidRDefault="003C2299" w:rsidP="003C2299">
      <w:pPr>
        <w:pStyle w:val="DefaultInstructions"/>
      </w:pPr>
      <w:r>
        <w:t xml:space="preserve">In the project planning phase, the villagers were fully involved in decision-making for instance the land selection and planting pattern selection through </w:t>
      </w:r>
      <w:proofErr w:type="gramStart"/>
      <w:r>
        <w:t>villagers</w:t>
      </w:r>
      <w:proofErr w:type="gramEnd"/>
      <w:r>
        <w:t xml:space="preserve"> meetings and PRA methods. PRA methods include meetings, household interviews, questionnaires and telephone contact to collect villagers’ willingness to plant trees. The final PRA results showed that all villagers unanimously agree and most young adults, women want to participate in tree planting. All the meeting notices would be published on the notice board outside of each village committee office together with the contact numbers so that those who missed the meetings can also share their opinions. The meeting would introduce the purpose, process, benefits, potential costs, risks, etc. Consequently, the villagers agreed to join the project and were willing to participate in the planting of trees.</w:t>
      </w:r>
    </w:p>
    <w:p w14:paraId="627211CE" w14:textId="77777777" w:rsidR="003C2299" w:rsidRDefault="003C2299" w:rsidP="003C2299">
      <w:pPr>
        <w:pStyle w:val="DefaultInstructions"/>
      </w:pPr>
      <w:r>
        <w:t xml:space="preserve">During the project implementation, the local village communities and government will play as the direct implementers of the project, and the project proponent will play as coordinator who is in charge of the overall management. </w:t>
      </w:r>
    </w:p>
    <w:p w14:paraId="4D21FB2E" w14:textId="77777777" w:rsidR="003C2299" w:rsidRDefault="003C2299" w:rsidP="003C2299">
      <w:pPr>
        <w:pStyle w:val="DefaultInstructions"/>
      </w:pPr>
      <w:r>
        <w:t>All the critical information regarding decision-making will be published to local stakeholders, and the decision should be revised according to further discussion in case there is any feedback from stakeholders.</w:t>
      </w:r>
    </w:p>
    <w:p w14:paraId="2BADEA68" w14:textId="77777777" w:rsidR="00047139" w:rsidRDefault="003C2299" w:rsidP="003C2299">
      <w:pPr>
        <w:pStyle w:val="DefaultInstructions"/>
        <w:rPr>
          <w:i/>
        </w:rPr>
      </w:pPr>
      <w:r>
        <w:lastRenderedPageBreak/>
        <w:t>The project periodic development will be published on the notice board also with the contact persons’ information. If there is any negative feedback, a meeting will be immediately held in the village.</w:t>
      </w:r>
    </w:p>
    <w:p w14:paraId="4A065153" w14:textId="77777777" w:rsidR="00047139" w:rsidRDefault="00FB6797">
      <w:pPr>
        <w:pStyle w:val="3"/>
        <w:spacing w:line="360" w:lineRule="auto"/>
      </w:pPr>
      <w:r>
        <w:t xml:space="preserve">Anti-Discrimination Assurance </w:t>
      </w:r>
      <w:r>
        <w:rPr>
          <w:color w:val="387C2B" w:themeColor="accent1"/>
        </w:rPr>
        <w:t>(G3.7)</w:t>
      </w:r>
    </w:p>
    <w:p w14:paraId="6F6ACA2C" w14:textId="77777777" w:rsidR="00047139" w:rsidRDefault="00FB6797">
      <w:pPr>
        <w:pStyle w:val="DefaultInstructions"/>
        <w:rPr>
          <w:i/>
        </w:rPr>
      </w:pPr>
      <w:r>
        <w:t xml:space="preserve">The project </w:t>
      </w:r>
      <w:r w:rsidR="00CA441B" w:rsidRPr="00CA441B">
        <w:t>proponent</w:t>
      </w:r>
      <w:r>
        <w:t xml:space="preserve"> should obey</w:t>
      </w:r>
      <w:r w:rsidR="00900220">
        <w:t xml:space="preserve"> the</w:t>
      </w:r>
      <w:r>
        <w:t xml:space="preserve"> </w:t>
      </w:r>
      <w:proofErr w:type="spellStart"/>
      <w:r w:rsidRPr="00CD660C">
        <w:t>Labor</w:t>
      </w:r>
      <w:proofErr w:type="spellEnd"/>
      <w:r w:rsidRPr="00CD660C">
        <w:t xml:space="preserve"> Law of the People's Republic of China </w:t>
      </w:r>
      <w:r>
        <w:t xml:space="preserve">with anti-discrimination assurance, and workers will sign up voluntarily regardless of gender, race, religion or any other basis. In case of any discrimination, the project </w:t>
      </w:r>
      <w:r w:rsidR="00CA441B" w:rsidRPr="00CA441B">
        <w:t>proponent</w:t>
      </w:r>
      <w:r>
        <w:t xml:space="preserve"> will demand the person who is responsible for discrimination end his/her involvement with the project immediately and find someone else to take over his/her job.</w:t>
      </w:r>
    </w:p>
    <w:p w14:paraId="6EDADED6" w14:textId="77777777" w:rsidR="00047139" w:rsidRDefault="00FB6797">
      <w:pPr>
        <w:pStyle w:val="3"/>
        <w:spacing w:line="360" w:lineRule="auto"/>
      </w:pPr>
      <w:r>
        <w:t xml:space="preserve">Feedback and Grievance Redress Procedure </w:t>
      </w:r>
      <w:r>
        <w:rPr>
          <w:color w:val="387C2B" w:themeColor="accent1"/>
        </w:rPr>
        <w:t>(G3.8)</w:t>
      </w:r>
    </w:p>
    <w:p w14:paraId="5DA3A476" w14:textId="77777777" w:rsidR="00047139" w:rsidRDefault="00FB6797">
      <w:pPr>
        <w:widowControl w:val="0"/>
        <w:autoSpaceDE w:val="0"/>
        <w:autoSpaceDN w:val="0"/>
        <w:adjustRightInd w:val="0"/>
        <w:spacing w:line="360" w:lineRule="auto"/>
        <w:jc w:val="both"/>
        <w:rPr>
          <w:rFonts w:cs="Arial"/>
          <w:color w:val="000000"/>
          <w:sz w:val="20"/>
          <w:szCs w:val="20"/>
        </w:rPr>
      </w:pPr>
      <w:r>
        <w:rPr>
          <w:rFonts w:cs="Arial"/>
          <w:color w:val="000000"/>
          <w:sz w:val="20"/>
          <w:szCs w:val="20"/>
        </w:rPr>
        <w:t>If there is a conflict of interest between the parties, the stakeholders can appeal through the village representative or directly to the local forestry bureau, which is the most effective way to solve the problem. They appeal through the phone number of the relevant contact or file a complaint during the meeting. In addition, community villagers participate in project implementation and can identify or seek to resolve conflicts and dissatisfaction in the project.</w:t>
      </w:r>
    </w:p>
    <w:p w14:paraId="69E93249" w14:textId="77777777" w:rsidR="00047139" w:rsidRDefault="00FB6797">
      <w:pPr>
        <w:widowControl w:val="0"/>
        <w:autoSpaceDE w:val="0"/>
        <w:autoSpaceDN w:val="0"/>
        <w:adjustRightInd w:val="0"/>
        <w:spacing w:line="360" w:lineRule="auto"/>
        <w:jc w:val="both"/>
        <w:rPr>
          <w:rFonts w:ascii="Arial" w:hAnsi="Arial" w:cs="Arial"/>
          <w:color w:val="000000"/>
          <w:sz w:val="20"/>
          <w:szCs w:val="20"/>
          <w:lang w:eastAsia="zh-CN"/>
        </w:rPr>
      </w:pPr>
      <w:r>
        <w:rPr>
          <w:rFonts w:cs="Arial"/>
          <w:color w:val="000000"/>
          <w:sz w:val="20"/>
          <w:szCs w:val="20"/>
        </w:rPr>
        <w:t xml:space="preserve">The project </w:t>
      </w:r>
      <w:r w:rsidR="00F72CE2">
        <w:rPr>
          <w:rFonts w:cs="Arial"/>
          <w:color w:val="000000"/>
          <w:sz w:val="20"/>
          <w:szCs w:val="20"/>
          <w:lang w:eastAsia="zh-CN"/>
        </w:rPr>
        <w:t>proponent</w:t>
      </w:r>
      <w:r w:rsidR="00F72CE2">
        <w:rPr>
          <w:rFonts w:cs="Arial"/>
          <w:color w:val="000000"/>
          <w:sz w:val="20"/>
          <w:szCs w:val="20"/>
        </w:rPr>
        <w:t xml:space="preserve"> </w:t>
      </w:r>
      <w:r>
        <w:rPr>
          <w:rFonts w:cs="Arial"/>
          <w:color w:val="000000"/>
          <w:sz w:val="20"/>
          <w:szCs w:val="20"/>
        </w:rPr>
        <w:t xml:space="preserve">has appointed a staff member to record and collect conflicts and dissatisfaction between local communities and individual farmers. Employed forest patrols will play an important role in dealing with common conflicts and dissatisfaction and report to the Forestry Bureau. Upon receipt of the patrolman’s report, the relevant management unit will contact and discuss with the relevant community or other stakeholders within 3 days. </w:t>
      </w:r>
      <w:r w:rsidR="00900220" w:rsidRPr="00900220">
        <w:rPr>
          <w:rFonts w:cs="Arial"/>
          <w:color w:val="000000"/>
          <w:sz w:val="20"/>
          <w:szCs w:val="20"/>
        </w:rPr>
        <w:t>Based on the information collected by the relevant parties, the specific staff member shall propose a solution and mediation plan within one week and solve the conflict within 30 days</w:t>
      </w:r>
      <w:r w:rsidR="00CD660C">
        <w:rPr>
          <w:rFonts w:cs="Arial"/>
          <w:color w:val="000000"/>
          <w:sz w:val="20"/>
          <w:szCs w:val="20"/>
        </w:rPr>
        <w:t>.</w:t>
      </w:r>
    </w:p>
    <w:p w14:paraId="323AF82E" w14:textId="77777777" w:rsidR="00047139" w:rsidRDefault="00FB6797">
      <w:pPr>
        <w:pStyle w:val="3"/>
        <w:spacing w:line="360" w:lineRule="auto"/>
        <w:rPr>
          <w:color w:val="D18316" w:themeColor="accent2"/>
        </w:rPr>
      </w:pPr>
      <w:r>
        <w:t xml:space="preserve">Accessibility of the Feedback and Grievance Redress Procedure </w:t>
      </w:r>
      <w:r>
        <w:rPr>
          <w:color w:val="387C2B" w:themeColor="accent1"/>
        </w:rPr>
        <w:t>(G3.8)</w:t>
      </w:r>
    </w:p>
    <w:p w14:paraId="1B4FD880" w14:textId="77777777" w:rsidR="00047139" w:rsidRDefault="00FB6797">
      <w:pPr>
        <w:pStyle w:val="DefaultInstructions"/>
        <w:rPr>
          <w:i/>
        </w:rPr>
      </w:pPr>
      <w:r>
        <w:t xml:space="preserve">The </w:t>
      </w:r>
      <w:r w:rsidR="00E36ED3">
        <w:rPr>
          <w:rFonts w:hint="eastAsia"/>
        </w:rPr>
        <w:t>p</w:t>
      </w:r>
      <w:r>
        <w:t xml:space="preserve">rocedure of </w:t>
      </w:r>
      <w:r w:rsidR="00E36ED3">
        <w:rPr>
          <w:rFonts w:hint="eastAsia"/>
        </w:rPr>
        <w:t>f</w:t>
      </w:r>
      <w:r>
        <w:t xml:space="preserve">eedback and </w:t>
      </w:r>
      <w:r w:rsidR="00E36ED3">
        <w:rPr>
          <w:rFonts w:hint="eastAsia"/>
        </w:rPr>
        <w:t>a</w:t>
      </w:r>
      <w:r>
        <w:t xml:space="preserve">ttention of </w:t>
      </w:r>
      <w:r w:rsidR="00E36ED3">
        <w:rPr>
          <w:rFonts w:hint="eastAsia"/>
        </w:rPr>
        <w:t>c</w:t>
      </w:r>
      <w:r>
        <w:t xml:space="preserve">laims will take into account the traditional methods that the </w:t>
      </w:r>
      <w:r w:rsidR="00E36ED3">
        <w:rPr>
          <w:rFonts w:hint="eastAsia"/>
        </w:rPr>
        <w:t>c</w:t>
      </w:r>
      <w:r>
        <w:t xml:space="preserve">ommunities and </w:t>
      </w:r>
      <w:r w:rsidR="00E36ED3">
        <w:rPr>
          <w:rFonts w:hint="eastAsia"/>
        </w:rPr>
        <w:t>o</w:t>
      </w:r>
      <w:r>
        <w:t xml:space="preserve">ther </w:t>
      </w:r>
      <w:r w:rsidR="00E36ED3">
        <w:rPr>
          <w:rFonts w:hint="eastAsia"/>
        </w:rPr>
        <w:t>a</w:t>
      </w:r>
      <w:r>
        <w:t xml:space="preserve">ctors use to resolve their conflicts, which will be available to all interested parties, the community and other actors; said information will be available </w:t>
      </w:r>
      <w:r>
        <w:rPr>
          <w:rFonts w:hint="eastAsia"/>
        </w:rPr>
        <w:t>from</w:t>
      </w:r>
      <w:r>
        <w:t xml:space="preserve"> </w:t>
      </w:r>
      <w:r w:rsidR="001D4D40">
        <w:t xml:space="preserve">the </w:t>
      </w:r>
      <w:r>
        <w:t>consultation</w:t>
      </w:r>
      <w:r w:rsidR="001D4D40">
        <w:t>s</w:t>
      </w:r>
      <w:r>
        <w:rPr>
          <w:rFonts w:hint="eastAsia"/>
        </w:rPr>
        <w:t>.</w:t>
      </w:r>
    </w:p>
    <w:p w14:paraId="61316D88" w14:textId="77777777" w:rsidR="00047139" w:rsidRDefault="00FB6797">
      <w:pPr>
        <w:pStyle w:val="3"/>
        <w:spacing w:line="360" w:lineRule="auto"/>
      </w:pPr>
      <w:r>
        <w:t xml:space="preserve">Worker Training </w:t>
      </w:r>
      <w:r>
        <w:rPr>
          <w:color w:val="387C2B" w:themeColor="accent1"/>
        </w:rPr>
        <w:t>(G3.9)</w:t>
      </w:r>
    </w:p>
    <w:p w14:paraId="4043DBBD" w14:textId="77777777" w:rsidR="00047139" w:rsidRDefault="00FB6797">
      <w:pPr>
        <w:pStyle w:val="DefaultInstructions"/>
        <w:rPr>
          <w:i/>
        </w:rPr>
      </w:pPr>
      <w:bookmarkStart w:id="44" w:name="OLE_LINK77"/>
      <w:r>
        <w:t xml:space="preserve">In the proposed project activity, </w:t>
      </w:r>
      <w:r w:rsidR="00215498">
        <w:t>t</w:t>
      </w:r>
      <w:r w:rsidR="00215498" w:rsidRPr="00215498">
        <w:t>ogether with the local forestry bureau, the project proponent had</w:t>
      </w:r>
      <w:r>
        <w:t xml:space="preserve"> organized the training for local communities on seed and seedling selection, nursery</w:t>
      </w:r>
      <w:r>
        <w:rPr>
          <w:rFonts w:hint="eastAsia"/>
        </w:rPr>
        <w:t xml:space="preserve"> </w:t>
      </w:r>
      <w:r>
        <w:t>management, site preparation, planting models and integrated pest management. Without this project, local people would have trouble with developing alternative livelihood</w:t>
      </w:r>
      <w:r w:rsidR="001D4D40">
        <w:t>s</w:t>
      </w:r>
      <w:r>
        <w:t xml:space="preserve">, resulting in a worse economy. </w:t>
      </w:r>
      <w:r w:rsidR="00141A45" w:rsidRPr="00141A45">
        <w:t>The training for employees is held</w:t>
      </w:r>
      <w:r w:rsidR="00745AD4">
        <w:rPr>
          <w:rFonts w:hint="eastAsia"/>
        </w:rPr>
        <w:t xml:space="preserve"> </w:t>
      </w:r>
      <w:r w:rsidR="00E36ED3">
        <w:rPr>
          <w:rFonts w:hint="eastAsia"/>
          <w:bCs/>
          <w:color w:val="000000"/>
        </w:rPr>
        <w:t xml:space="preserve">on every </w:t>
      </w:r>
      <w:r w:rsidR="00E36ED3" w:rsidRPr="00961193">
        <w:rPr>
          <w:bCs/>
          <w:color w:val="000000"/>
        </w:rPr>
        <w:t>October</w:t>
      </w:r>
      <w:r w:rsidR="00141A45" w:rsidRPr="00141A45">
        <w:t>, starting from 20</w:t>
      </w:r>
      <w:r w:rsidR="00415EEE">
        <w:t>14</w:t>
      </w:r>
      <w:r w:rsidR="00141A45" w:rsidRPr="00141A45">
        <w:t>, mainly in the aspects of employee safety and health and technology. The training content is related to the knowledge of forest land clearing, how to plant trees, afforestation and management, carbon sink afforestation and carbon emission.</w:t>
      </w:r>
    </w:p>
    <w:bookmarkEnd w:id="44"/>
    <w:p w14:paraId="0651B9A1" w14:textId="77777777" w:rsidR="00047139" w:rsidRDefault="00FB6797">
      <w:pPr>
        <w:pStyle w:val="3"/>
        <w:spacing w:line="360" w:lineRule="auto"/>
      </w:pPr>
      <w:r>
        <w:lastRenderedPageBreak/>
        <w:t xml:space="preserve">Community </w:t>
      </w:r>
      <w:bookmarkStart w:id="45" w:name="OLE_LINK32"/>
      <w:bookmarkStart w:id="46" w:name="OLE_LINK33"/>
      <w:r>
        <w:t>Employment</w:t>
      </w:r>
      <w:bookmarkEnd w:id="45"/>
      <w:bookmarkEnd w:id="46"/>
      <w:r>
        <w:t xml:space="preserve"> Opportunities </w:t>
      </w:r>
      <w:r>
        <w:rPr>
          <w:color w:val="387C2B" w:themeColor="accent1"/>
        </w:rPr>
        <w:t>(G3.10)</w:t>
      </w:r>
    </w:p>
    <w:p w14:paraId="084B1269" w14:textId="77777777" w:rsidR="00047139" w:rsidRPr="00453D45" w:rsidRDefault="00FB6797">
      <w:pPr>
        <w:pStyle w:val="DefaultInstructions"/>
        <w:rPr>
          <w:szCs w:val="20"/>
        </w:rPr>
      </w:pPr>
      <w:r w:rsidRPr="00453D45">
        <w:rPr>
          <w:szCs w:val="20"/>
        </w:rPr>
        <w:t>The project mobilized the participation of the entire community, including women, minorities and the poor</w:t>
      </w:r>
      <w:r w:rsidR="00643915" w:rsidRPr="00453D45">
        <w:rPr>
          <w:rFonts w:hint="eastAsia"/>
        </w:rPr>
        <w:t xml:space="preserve"> providing to</w:t>
      </w:r>
      <w:r w:rsidRPr="00453D45">
        <w:rPr>
          <w:szCs w:val="20"/>
        </w:rPr>
        <w:t xml:space="preserve"> everyone with equal opportunities to get a job.</w:t>
      </w:r>
    </w:p>
    <w:p w14:paraId="430DED1B" w14:textId="77777777" w:rsidR="00047139" w:rsidRDefault="00FB6797">
      <w:pPr>
        <w:pStyle w:val="DefaultInstructions"/>
        <w:rPr>
          <w:i/>
        </w:rPr>
      </w:pPr>
      <w:r w:rsidRPr="00453D45">
        <w:rPr>
          <w:szCs w:val="20"/>
        </w:rPr>
        <w:t xml:space="preserve">During the implementation of the project, the total number of local </w:t>
      </w:r>
      <w:r w:rsidR="005256F4" w:rsidRPr="00453D45">
        <w:rPr>
          <w:szCs w:val="20"/>
        </w:rPr>
        <w:t>farmers</w:t>
      </w:r>
      <w:r w:rsidRPr="00453D45">
        <w:rPr>
          <w:szCs w:val="20"/>
        </w:rPr>
        <w:t xml:space="preserve"> involved in planting was approximately </w:t>
      </w:r>
      <w:r w:rsidR="00672BDD">
        <w:rPr>
          <w:rFonts w:hint="eastAsia"/>
          <w:szCs w:val="20"/>
        </w:rPr>
        <w:t>15,220</w:t>
      </w:r>
      <w:r w:rsidRPr="00453D45">
        <w:rPr>
          <w:szCs w:val="20"/>
        </w:rPr>
        <w:t xml:space="preserve">, </w:t>
      </w:r>
      <w:r w:rsidR="00F055EF">
        <w:rPr>
          <w:szCs w:val="20"/>
        </w:rPr>
        <w:t xml:space="preserve">and </w:t>
      </w:r>
      <w:r w:rsidRPr="00453D45">
        <w:rPr>
          <w:szCs w:val="20"/>
        </w:rPr>
        <w:t xml:space="preserve">of which </w:t>
      </w:r>
      <w:r w:rsidR="00672BDD">
        <w:rPr>
          <w:rFonts w:hint="eastAsia"/>
          <w:szCs w:val="20"/>
        </w:rPr>
        <w:t>7</w:t>
      </w:r>
      <w:r w:rsidRPr="00453D45">
        <w:rPr>
          <w:szCs w:val="20"/>
        </w:rPr>
        <w:t xml:space="preserve">0% </w:t>
      </w:r>
      <w:r w:rsidR="00693E0C">
        <w:rPr>
          <w:rFonts w:hint="eastAsia"/>
          <w:szCs w:val="20"/>
        </w:rPr>
        <w:t>were</w:t>
      </w:r>
      <w:r w:rsidR="00F055EF" w:rsidRPr="00453D45">
        <w:rPr>
          <w:szCs w:val="20"/>
        </w:rPr>
        <w:t xml:space="preserve"> </w:t>
      </w:r>
      <w:r w:rsidRPr="00453D45">
        <w:rPr>
          <w:szCs w:val="20"/>
        </w:rPr>
        <w:t xml:space="preserve">women. In addition, approximately </w:t>
      </w:r>
      <w:r w:rsidR="00672BDD">
        <w:rPr>
          <w:rFonts w:hint="eastAsia"/>
          <w:szCs w:val="20"/>
        </w:rPr>
        <w:t>90</w:t>
      </w:r>
      <w:r w:rsidRPr="00453D45">
        <w:rPr>
          <w:szCs w:val="20"/>
        </w:rPr>
        <w:t xml:space="preserve"> locals are employed for project management and </w:t>
      </w:r>
      <w:r w:rsidR="00D53330">
        <w:rPr>
          <w:rFonts w:hint="eastAsia"/>
          <w:szCs w:val="20"/>
        </w:rPr>
        <w:t>are</w:t>
      </w:r>
      <w:r w:rsidR="00F055EF">
        <w:rPr>
          <w:szCs w:val="20"/>
        </w:rPr>
        <w:t xml:space="preserve"> provided related skill training regularly</w:t>
      </w:r>
      <w:r w:rsidRPr="00453D45">
        <w:rPr>
          <w:szCs w:val="20"/>
        </w:rPr>
        <w:t>.</w:t>
      </w:r>
    </w:p>
    <w:p w14:paraId="084E1009" w14:textId="77777777" w:rsidR="00047139" w:rsidRDefault="00FB6797">
      <w:pPr>
        <w:pStyle w:val="3"/>
        <w:spacing w:line="360" w:lineRule="auto"/>
      </w:pPr>
      <w:r>
        <w:t xml:space="preserve">Relevant Laws and Regulations Related to Worker’s Rights </w:t>
      </w:r>
      <w:r>
        <w:rPr>
          <w:color w:val="387C2B" w:themeColor="accent1"/>
        </w:rPr>
        <w:t>(G3.11)</w:t>
      </w:r>
    </w:p>
    <w:p w14:paraId="35C9D9F9" w14:textId="77777777" w:rsidR="00047139" w:rsidRDefault="00FB6797">
      <w:pPr>
        <w:autoSpaceDE w:val="0"/>
        <w:autoSpaceDN w:val="0"/>
        <w:adjustRightInd w:val="0"/>
        <w:spacing w:line="360" w:lineRule="auto"/>
        <w:jc w:val="both"/>
        <w:rPr>
          <w:rFonts w:ascii="Arial" w:hAnsi="Arial" w:cs="Arial"/>
          <w:sz w:val="20"/>
          <w:lang w:eastAsia="zh-CN"/>
        </w:rPr>
      </w:pPr>
      <w:r>
        <w:rPr>
          <w:sz w:val="20"/>
          <w:szCs w:val="20"/>
        </w:rPr>
        <w:t xml:space="preserve">The local people would be under the protection of </w:t>
      </w:r>
      <w:r w:rsidR="00900220">
        <w:rPr>
          <w:sz w:val="20"/>
          <w:szCs w:val="20"/>
        </w:rPr>
        <w:t xml:space="preserve">the </w:t>
      </w:r>
      <w:r>
        <w:rPr>
          <w:i/>
          <w:iCs/>
          <w:sz w:val="20"/>
          <w:szCs w:val="20"/>
        </w:rPr>
        <w:t xml:space="preserve">Labor Law of the People's Republic of China </w:t>
      </w:r>
      <w:r>
        <w:rPr>
          <w:sz w:val="20"/>
          <w:szCs w:val="20"/>
        </w:rPr>
        <w:t xml:space="preserve">and no forced </w:t>
      </w:r>
      <w:proofErr w:type="spellStart"/>
      <w:r>
        <w:rPr>
          <w:sz w:val="20"/>
          <w:szCs w:val="20"/>
        </w:rPr>
        <w:t>labour</w:t>
      </w:r>
      <w:proofErr w:type="spellEnd"/>
      <w:r>
        <w:rPr>
          <w:sz w:val="20"/>
          <w:szCs w:val="20"/>
        </w:rPr>
        <w:t xml:space="preserve"> is </w:t>
      </w:r>
      <w:r w:rsidR="00083A3D">
        <w:rPr>
          <w:rFonts w:hint="eastAsia"/>
          <w:sz w:val="20"/>
          <w:szCs w:val="20"/>
          <w:lang w:eastAsia="zh-CN"/>
        </w:rPr>
        <w:t>forbidden</w:t>
      </w:r>
      <w:r>
        <w:rPr>
          <w:sz w:val="20"/>
          <w:szCs w:val="20"/>
        </w:rPr>
        <w:t>, and they are free to establish and join any labor organi</w:t>
      </w:r>
      <w:r w:rsidR="00141A45">
        <w:rPr>
          <w:sz w:val="20"/>
          <w:szCs w:val="20"/>
        </w:rPr>
        <w:t>z</w:t>
      </w:r>
      <w:r>
        <w:rPr>
          <w:sz w:val="20"/>
          <w:szCs w:val="20"/>
        </w:rPr>
        <w:t>ations they wish.</w:t>
      </w:r>
      <w:r w:rsidR="00141A45" w:rsidRPr="00141A45">
        <w:t xml:space="preserve"> </w:t>
      </w:r>
      <w:r w:rsidR="00141A45" w:rsidRPr="00141A45">
        <w:rPr>
          <w:sz w:val="20"/>
          <w:szCs w:val="20"/>
        </w:rPr>
        <w:t>In addition, by posting the labor law propaganda materials in the village, the farmers are aware of their right to participate in labor.</w:t>
      </w:r>
    </w:p>
    <w:p w14:paraId="1BBC01D9" w14:textId="77777777" w:rsidR="00047139" w:rsidRDefault="00FB6797">
      <w:pPr>
        <w:pStyle w:val="3"/>
        <w:spacing w:line="360" w:lineRule="auto"/>
      </w:pPr>
      <w:r>
        <w:t xml:space="preserve">Occupational Safety Assessment </w:t>
      </w:r>
      <w:r>
        <w:rPr>
          <w:color w:val="387C2B" w:themeColor="accent1"/>
        </w:rPr>
        <w:t>(G3.12)</w:t>
      </w:r>
    </w:p>
    <w:p w14:paraId="169F93E3" w14:textId="77777777" w:rsidR="00047139" w:rsidRDefault="00FB6797">
      <w:pPr>
        <w:pStyle w:val="DefaultInstructions"/>
        <w:rPr>
          <w:i/>
        </w:rPr>
      </w:pPr>
      <w:r>
        <w:rPr>
          <w:szCs w:val="20"/>
        </w:rPr>
        <w:t xml:space="preserve">The project </w:t>
      </w:r>
      <w:r w:rsidR="00CA441B" w:rsidRPr="00CA441B">
        <w:rPr>
          <w:szCs w:val="20"/>
        </w:rPr>
        <w:t>proponent</w:t>
      </w:r>
      <w:r>
        <w:rPr>
          <w:szCs w:val="20"/>
        </w:rPr>
        <w:t xml:space="preserve"> has referenced </w:t>
      </w:r>
      <w:r w:rsidRPr="00CD660C">
        <w:rPr>
          <w:szCs w:val="20"/>
        </w:rPr>
        <w:t>Safety and Healt</w:t>
      </w:r>
      <w:r w:rsidR="00141A45">
        <w:rPr>
          <w:szCs w:val="20"/>
        </w:rPr>
        <w:t>h</w:t>
      </w:r>
      <w:r w:rsidRPr="00CD660C">
        <w:rPr>
          <w:szCs w:val="20"/>
        </w:rPr>
        <w:t xml:space="preserve">y in Forestry Work </w:t>
      </w:r>
      <w:r>
        <w:rPr>
          <w:szCs w:val="20"/>
        </w:rPr>
        <w:t xml:space="preserve">published by ILO and </w:t>
      </w:r>
      <w:proofErr w:type="spellStart"/>
      <w:r w:rsidRPr="00CD660C">
        <w:rPr>
          <w:szCs w:val="20"/>
        </w:rPr>
        <w:t>Labor</w:t>
      </w:r>
      <w:proofErr w:type="spellEnd"/>
      <w:r w:rsidRPr="00CD660C">
        <w:rPr>
          <w:szCs w:val="20"/>
        </w:rPr>
        <w:t xml:space="preserve"> Law of the People's Republic of China </w:t>
      </w:r>
      <w:r>
        <w:rPr>
          <w:szCs w:val="20"/>
        </w:rPr>
        <w:t>and adapted them to meet the local conditions to ensure workers’ health and safety. The workers’ health and safety policy, including items covering the health insurance scheme for workplace accidents and evacuation plans</w:t>
      </w:r>
      <w:r w:rsidR="00900220">
        <w:rPr>
          <w:szCs w:val="20"/>
        </w:rPr>
        <w:t>,</w:t>
      </w:r>
      <w:r>
        <w:rPr>
          <w:szCs w:val="20"/>
        </w:rPr>
        <w:t xml:space="preserve"> is made available for workers and implemented by the village committee.</w:t>
      </w:r>
    </w:p>
    <w:p w14:paraId="02F92BD5" w14:textId="77777777" w:rsidR="00047139" w:rsidRDefault="00FB6797">
      <w:pPr>
        <w:pStyle w:val="2"/>
        <w:spacing w:line="360" w:lineRule="auto"/>
      </w:pPr>
      <w:bookmarkStart w:id="47" w:name="_Toc27224462"/>
      <w:r>
        <w:t>Management Capacity</w:t>
      </w:r>
      <w:bookmarkEnd w:id="47"/>
      <w:r>
        <w:t xml:space="preserve"> </w:t>
      </w:r>
    </w:p>
    <w:p w14:paraId="2C133EFB" w14:textId="77777777" w:rsidR="00047139" w:rsidRDefault="00FB6797">
      <w:pPr>
        <w:pStyle w:val="3"/>
        <w:spacing w:line="360" w:lineRule="auto"/>
      </w:pPr>
      <w:r>
        <w:t xml:space="preserve">Project Governance </w:t>
      </w:r>
      <w:bookmarkStart w:id="48" w:name="OLE_LINK36"/>
      <w:r>
        <w:t>Structures</w:t>
      </w:r>
      <w:bookmarkEnd w:id="48"/>
      <w:r>
        <w:t xml:space="preserve"> </w:t>
      </w:r>
      <w:r>
        <w:rPr>
          <w:color w:val="387C2B" w:themeColor="accent1"/>
        </w:rPr>
        <w:t>(G4.1)</w:t>
      </w:r>
    </w:p>
    <w:p w14:paraId="7963EA4A" w14:textId="77777777" w:rsidR="00141A45" w:rsidRPr="00141A45" w:rsidRDefault="00141A45" w:rsidP="00141A45">
      <w:pPr>
        <w:widowControl w:val="0"/>
        <w:autoSpaceDE w:val="0"/>
        <w:autoSpaceDN w:val="0"/>
        <w:adjustRightInd w:val="0"/>
        <w:spacing w:line="360" w:lineRule="auto"/>
        <w:jc w:val="both"/>
        <w:rPr>
          <w:rFonts w:ascii="Arial" w:hAnsi="Arial" w:cs="Arial"/>
          <w:sz w:val="20"/>
        </w:rPr>
      </w:pPr>
      <w:bookmarkStart w:id="49" w:name="OLE_LINK78"/>
      <w:bookmarkStart w:id="50" w:name="OLE_LINK79"/>
      <w:r w:rsidRPr="00141A45">
        <w:rPr>
          <w:rFonts w:ascii="Arial" w:hAnsi="Arial" w:cs="Arial"/>
          <w:sz w:val="20"/>
        </w:rPr>
        <w:t xml:space="preserve">The Project Management Offices (PMOs) that have been established by the project </w:t>
      </w:r>
      <w:r w:rsidR="00D53330">
        <w:rPr>
          <w:rFonts w:ascii="Arial" w:hAnsi="Arial" w:cs="Arial"/>
          <w:sz w:val="20"/>
          <w:lang w:eastAsia="zh-CN"/>
        </w:rPr>
        <w:t>proponent</w:t>
      </w:r>
      <w:r w:rsidR="00D53330" w:rsidRPr="00141A45">
        <w:rPr>
          <w:rFonts w:ascii="Arial" w:hAnsi="Arial" w:cs="Arial"/>
          <w:sz w:val="20"/>
        </w:rPr>
        <w:t xml:space="preserve"> </w:t>
      </w:r>
      <w:r w:rsidRPr="00141A45">
        <w:rPr>
          <w:rFonts w:ascii="Arial" w:hAnsi="Arial" w:cs="Arial"/>
          <w:sz w:val="20"/>
        </w:rPr>
        <w:t>will be responsible for coordinating the project participants and providing technical services.</w:t>
      </w:r>
    </w:p>
    <w:p w14:paraId="09201831" w14:textId="77777777" w:rsidR="00141A45" w:rsidRDefault="00141A45" w:rsidP="00141A45">
      <w:pPr>
        <w:widowControl w:val="0"/>
        <w:autoSpaceDE w:val="0"/>
        <w:autoSpaceDN w:val="0"/>
        <w:adjustRightInd w:val="0"/>
        <w:spacing w:line="360" w:lineRule="auto"/>
        <w:jc w:val="both"/>
        <w:rPr>
          <w:rFonts w:ascii="Arial" w:hAnsi="Arial" w:cs="Arial"/>
          <w:sz w:val="20"/>
        </w:rPr>
      </w:pPr>
      <w:r w:rsidRPr="00141A45">
        <w:rPr>
          <w:rFonts w:ascii="Arial" w:hAnsi="Arial" w:cs="Arial"/>
          <w:sz w:val="20"/>
        </w:rPr>
        <w:t xml:space="preserve">The local Forestry </w:t>
      </w:r>
      <w:r w:rsidR="001D4D40">
        <w:rPr>
          <w:rFonts w:ascii="Arial" w:hAnsi="Arial" w:cs="Arial"/>
          <w:sz w:val="20"/>
        </w:rPr>
        <w:t>B</w:t>
      </w:r>
      <w:r w:rsidRPr="00141A45">
        <w:rPr>
          <w:rFonts w:ascii="Arial" w:hAnsi="Arial" w:cs="Arial"/>
          <w:sz w:val="20"/>
        </w:rPr>
        <w:t xml:space="preserve">ureau will provide technical advice and training to technicians and project entity staff to measure and monitor actual greenhouse gas removals and leakages from proposed project activities. </w:t>
      </w:r>
      <w:r w:rsidR="0061189C" w:rsidRPr="0061189C">
        <w:rPr>
          <w:rFonts w:cs="Arial" w:hint="eastAsia"/>
          <w:sz w:val="20"/>
        </w:rPr>
        <w:t>Ti</w:t>
      </w:r>
      <w:r w:rsidR="0061189C" w:rsidRPr="0061189C">
        <w:rPr>
          <w:rFonts w:cs="Arial"/>
          <w:sz w:val="20"/>
        </w:rPr>
        <w:t>ming Carbon Asset Management Co., Ltd</w:t>
      </w:r>
      <w:r w:rsidRPr="00141A45">
        <w:rPr>
          <w:rFonts w:ascii="Arial" w:hAnsi="Arial" w:cs="Arial"/>
          <w:sz w:val="20"/>
        </w:rPr>
        <w:t xml:space="preserve"> has relevant experience in implementing carbon emission projects, and has set up a project expert group with relevant technical personnel from the forestry bureau to manage the project.</w:t>
      </w:r>
    </w:p>
    <w:bookmarkEnd w:id="49"/>
    <w:bookmarkEnd w:id="50"/>
    <w:p w14:paraId="2F4CB44B" w14:textId="77777777" w:rsidR="00047139" w:rsidRDefault="003166AF" w:rsidP="00141A45">
      <w:pPr>
        <w:widowControl w:val="0"/>
        <w:autoSpaceDE w:val="0"/>
        <w:autoSpaceDN w:val="0"/>
        <w:adjustRightInd w:val="0"/>
        <w:spacing w:line="360" w:lineRule="auto"/>
        <w:jc w:val="both"/>
        <w:rPr>
          <w:rFonts w:ascii="TimesNewRomanPSMT" w:hAnsi="TimesNewRomanPSMT" w:cs="TimesNewRomanPSMT"/>
          <w:sz w:val="21"/>
          <w:szCs w:val="21"/>
          <w:lang w:eastAsia="zh-CN"/>
        </w:rPr>
      </w:pPr>
      <w:r>
        <w:rPr>
          <w:noProof/>
          <w:lang w:eastAsia="zh-CN"/>
        </w:rPr>
      </w:r>
      <w:r>
        <w:rPr>
          <w:noProof/>
          <w:lang w:eastAsia="zh-CN"/>
        </w:rPr>
        <w:pict w14:anchorId="545E6272">
          <v:group id="画布 35" o:spid="_x0000_s1027" editas="canvas" style="width:6in;height:238.5pt;mso-position-horizontal-relative:char;mso-position-vertical-relative:line" coordsize="54864,302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width:54864;height:30289;visibility:visible">
              <v:fill o:detectmouseclick="t"/>
              <v:path o:connecttype="none"/>
            </v:shape>
            <v:rect id="矩形 3" o:spid="_x0000_s1029" style="position:absolute;left:34957;top:438;width:19907;height:697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NfZ8YA&#10;AADbAAAADwAAAGRycy9kb3ducmV2LnhtbESPT2vCQBDF74V+h2UKvRTdWIxIdJVSELwU6j/E25Ad&#10;k2h2Nma3Mf32zqHQ2wzvzXu/mS97V6uO2lB5NjAaJqCIc28rLgzsd6vBFFSIyBZrz2TglwIsF89P&#10;c8ysv/OGum0slIRwyNBAGWOTaR3ykhyGoW+IRTv71mGUtS20bfEu4a7W70ky0Q4rloYSG/osKb9u&#10;f5yB77G+jou3Q5p8jY639LJKK92djHl96T9moCL18d/8d722gi+w8osMoB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lNfZ8YAAADbAAAADwAAAAAAAAAAAAAAAACYAgAAZHJz&#10;L2Rvd25yZXYueG1sUEsFBgAAAAAEAAQA9QAAAIsDAAAAAA==&#10;" filled="f" strokeweight="2pt">
              <v:textbox>
                <w:txbxContent>
                  <w:p w14:paraId="47B13ED9" w14:textId="77777777" w:rsidR="00305F63" w:rsidRPr="00F25788" w:rsidRDefault="00305F63" w:rsidP="00141A45">
                    <w:pPr>
                      <w:widowControl w:val="0"/>
                      <w:autoSpaceDE w:val="0"/>
                      <w:autoSpaceDN w:val="0"/>
                      <w:adjustRightInd w:val="0"/>
                      <w:spacing w:line="360" w:lineRule="auto"/>
                      <w:jc w:val="both"/>
                      <w:rPr>
                        <w:rFonts w:cs="Arial"/>
                        <w:sz w:val="20"/>
                        <w:lang w:eastAsia="zh-CN"/>
                      </w:rPr>
                    </w:pPr>
                    <w:r w:rsidRPr="00AA52BA">
                      <w:rPr>
                        <w:rFonts w:cs="Arial"/>
                        <w:sz w:val="20"/>
                        <w:szCs w:val="20"/>
                      </w:rPr>
                      <w:t xml:space="preserve">Guizhou </w:t>
                    </w:r>
                    <w:proofErr w:type="spellStart"/>
                    <w:r w:rsidRPr="00AA52BA">
                      <w:rPr>
                        <w:rFonts w:cs="Arial"/>
                        <w:sz w:val="20"/>
                        <w:szCs w:val="20"/>
                      </w:rPr>
                      <w:t>Xinzhanxin</w:t>
                    </w:r>
                    <w:proofErr w:type="spellEnd"/>
                    <w:r w:rsidRPr="00AA52BA">
                      <w:rPr>
                        <w:rFonts w:cs="Arial"/>
                        <w:sz w:val="20"/>
                        <w:szCs w:val="20"/>
                      </w:rPr>
                      <w:t xml:space="preserve"> Agricultural Technology Co., Ltd</w:t>
                    </w:r>
                    <w:r w:rsidRPr="00F25788" w:rsidDel="00F25788">
                      <w:rPr>
                        <w:rFonts w:cs="Arial"/>
                        <w:sz w:val="20"/>
                        <w:lang w:eastAsia="zh-CN"/>
                      </w:rPr>
                      <w:t xml:space="preserve"> </w:t>
                    </w:r>
                  </w:p>
                </w:txbxContent>
              </v:textbox>
            </v:rect>
            <v:rect id="矩形 32" o:spid="_x0000_s1030" style="position:absolute;left:2006;top:6045;width:15932;height:37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Kf38UA&#10;AADbAAAADwAAAGRycy9kb3ducmV2LnhtbESPQWvCQBSE74L/YXmCl6IbJSmSuoZSELwUqraU3h7Z&#10;1yRN9m3MrjH+e1coeBxm5htmnQ2mET11rrKsYDGPQBDnVldcKPg8bmcrEM4ja2wsk4IrOcg249Ea&#10;U20vvKf+4AsRIOxSVFB636ZSurwkg25uW+Lg/drOoA+yK6Tu8BLgppHLKHqWBisOCyW29FZSXh/O&#10;RsFHLOu4ePpKovfF9yn52yaV7H+Umk6G1xcQngb/CP+3d1rBMob7l/AD5OY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cp/fxQAAANsAAAAPAAAAAAAAAAAAAAAAAJgCAABkcnMv&#10;ZG93bnJldi54bWxQSwUGAAAAAAQABAD1AAAAigMAAAAA&#10;" filled="f" strokeweight="2pt">
              <v:textbox>
                <w:txbxContent>
                  <w:p w14:paraId="1CADD5DC" w14:textId="77777777" w:rsidR="00305F63" w:rsidRPr="00F25788" w:rsidRDefault="00305F63" w:rsidP="00141A45">
                    <w:pPr>
                      <w:widowControl w:val="0"/>
                      <w:autoSpaceDE w:val="0"/>
                      <w:autoSpaceDN w:val="0"/>
                      <w:adjustRightInd w:val="0"/>
                      <w:spacing w:line="360" w:lineRule="auto"/>
                      <w:jc w:val="both"/>
                      <w:rPr>
                        <w:rFonts w:cs="Arial"/>
                        <w:sz w:val="20"/>
                        <w:lang w:eastAsia="zh-CN"/>
                      </w:rPr>
                    </w:pPr>
                    <w:r>
                      <w:rPr>
                        <w:rFonts w:cs="Arial"/>
                        <w:sz w:val="20"/>
                      </w:rPr>
                      <w:t xml:space="preserve">local </w:t>
                    </w:r>
                    <w:r w:rsidRPr="00D77B87">
                      <w:rPr>
                        <w:rFonts w:cs="Arial"/>
                        <w:sz w:val="20"/>
                      </w:rPr>
                      <w:t>Forestry bureau</w:t>
                    </w:r>
                    <w:r w:rsidRPr="00F25788" w:rsidDel="00F25788">
                      <w:rPr>
                        <w:rFonts w:cs="Arial"/>
                        <w:sz w:val="20"/>
                        <w:lang w:eastAsia="zh-CN"/>
                      </w:rPr>
                      <w:t xml:space="preserve"> </w:t>
                    </w:r>
                  </w:p>
                </w:txbxContent>
              </v:textbox>
            </v:rect>
            <v:rect id="矩形 37" o:spid="_x0000_s1031" style="position:absolute;left:1365;top:12706;width:16573;height:529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j46RMUA&#10;AADbAAAADwAAAGRycy9kb3ducmV2LnhtbESPT4vCMBTE7wt+h/AEL4umihWpRhFB8CK4/kG8PZpn&#10;W21eahNr99tvFhb2OMzMb5j5sjWlaKh2hWUFw0EEgji1uuBMwem46U9BOI+ssbRMCr7JwXLR+Zhj&#10;ou2bv6g5+EwECLsEFeTeV4mULs3JoBvYijh4N1sb9EHWmdQ1vgPclHIURRNpsOCwkGNF65zSx+Fl&#10;FOzH8jHOPs9xtBtenvF9ExeyuSrV67arGQhPrf8P/7W3WsEoht8v4QfIx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PjpExQAAANsAAAAPAAAAAAAAAAAAAAAAAJgCAABkcnMv&#10;ZG93bnJldi54bWxQSwUGAAAAAAQABAD1AAAAigMAAAAA&#10;" filled="f" strokeweight="2pt">
              <v:textbox>
                <w:txbxContent>
                  <w:p w14:paraId="081773A0" w14:textId="77777777" w:rsidR="00305F63" w:rsidRPr="0061189C" w:rsidRDefault="0061189C" w:rsidP="0061189C">
                    <w:pPr>
                      <w:widowControl w:val="0"/>
                      <w:autoSpaceDE w:val="0"/>
                      <w:autoSpaceDN w:val="0"/>
                      <w:adjustRightInd w:val="0"/>
                      <w:spacing w:line="360" w:lineRule="auto"/>
                      <w:jc w:val="both"/>
                      <w:rPr>
                        <w:rFonts w:cs="Arial"/>
                        <w:sz w:val="20"/>
                      </w:rPr>
                    </w:pPr>
                    <w:r w:rsidRPr="0061189C">
                      <w:rPr>
                        <w:rFonts w:cs="Arial" w:hint="eastAsia"/>
                        <w:sz w:val="20"/>
                      </w:rPr>
                      <w:t>Ti</w:t>
                    </w:r>
                    <w:r w:rsidRPr="0061189C">
                      <w:rPr>
                        <w:rFonts w:cs="Arial"/>
                        <w:sz w:val="20"/>
                      </w:rPr>
                      <w:t>ming Carbon Asset Management Co., Ltd</w:t>
                    </w:r>
                  </w:p>
                </w:txbxContent>
              </v:textbox>
            </v:rect>
            <v:rect id="矩形 38" o:spid="_x0000_s1032" style="position:absolute;left:22183;top:10121;width:9916;height:3404;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ykM8YA&#10;AADbAAAADwAAAGRycy9kb3ducmV2LnhtbESPQWvCQBSE7wX/w/IEL6VuDImU6CoiCL0INq2It0f2&#10;NUnNvk2za5L++26h0OMwM98w6+1oGtFT52rLChbzCARxYXXNpYL3t8PTMwjnkTU2lknBNznYbiYP&#10;a8y0HfiV+tyXIkDYZaig8r7NpHRFRQbd3LbEwfuwnUEfZFdK3eEQ4KaRcRQtpcGaw0KFLe0rKm75&#10;3Sg4JfKWlI/nNDouLl/p5yGtZX9VajYddysQnkb/H/5rv2gF8RJ+v4QfID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uykM8YAAADbAAAADwAAAAAAAAAAAAAAAACYAgAAZHJz&#10;L2Rvd25yZXYueG1sUEsFBgAAAAAEAAQA9QAAAIsDAAAAAA==&#10;" filled="f" strokeweight="2pt">
              <v:textbox>
                <w:txbxContent>
                  <w:p w14:paraId="62D0AE75" w14:textId="77777777" w:rsidR="00305F63" w:rsidRPr="00F25788" w:rsidRDefault="00305F63" w:rsidP="00141A45">
                    <w:pPr>
                      <w:widowControl w:val="0"/>
                      <w:autoSpaceDE w:val="0"/>
                      <w:autoSpaceDN w:val="0"/>
                      <w:adjustRightInd w:val="0"/>
                      <w:spacing w:line="360" w:lineRule="auto"/>
                      <w:jc w:val="both"/>
                      <w:rPr>
                        <w:rFonts w:cs="Arial"/>
                        <w:sz w:val="20"/>
                        <w:lang w:eastAsia="zh-CN"/>
                      </w:rPr>
                    </w:pPr>
                    <w:r w:rsidRPr="00F25788">
                      <w:rPr>
                        <w:rFonts w:cs="Arial"/>
                        <w:sz w:val="20"/>
                        <w:lang w:eastAsia="zh-CN"/>
                      </w:rPr>
                      <w:t>Expert group</w:t>
                    </w:r>
                  </w:p>
                </w:txbxContent>
              </v:textbox>
            </v:rect>
            <v:rect id="矩形 39" o:spid="_x0000_s1033" style="position:absolute;left:38385;top:10121;width:11726;height:3404;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ABqMYA&#10;AADbAAAADwAAAGRycy9kb3ducmV2LnhtbESPQWvCQBSE74L/YXlCL6VuFGNLmo2IIPRSsGopvT2y&#10;r0k0+zZmtzH+e1cQPA4z8w2TLnpTi45aV1lWMBlHIIhzqysuFOx365c3EM4ja6wtk4ILOVhkw0GK&#10;ibZn/qJu6wsRIOwSVFB63yRSurwkg25sG+Lg/dnWoA+yLaRu8RzgppbTKJpLgxWHhRIbWpWUH7f/&#10;RsFmJo+z4vk7jj4nP6f4sI4r2f0q9TTql+8gPPX+Eb63P7SC6SvcvoQfIL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aABqMYAAADbAAAADwAAAAAAAAAAAAAAAACYAgAAZHJz&#10;L2Rvd25yZXYueG1sUEsFBgAAAAAEAAQA9QAAAIsDAAAAAA==&#10;" filled="f" strokeweight="2pt">
              <v:textbox>
                <w:txbxContent>
                  <w:p w14:paraId="72769D30" w14:textId="77777777" w:rsidR="00305F63" w:rsidRPr="00F25788" w:rsidRDefault="00305F63" w:rsidP="00141A45">
                    <w:pPr>
                      <w:pStyle w:val="af8"/>
                      <w:spacing w:before="0" w:beforeAutospacing="0" w:after="0" w:afterAutospacing="0"/>
                      <w:jc w:val="center"/>
                      <w:rPr>
                        <w:rFonts w:ascii="Arial" w:hAnsi="Arial" w:cs="Arial"/>
                        <w:sz w:val="20"/>
                        <w:szCs w:val="22"/>
                        <w:lang w:eastAsia="en-US"/>
                      </w:rPr>
                    </w:pPr>
                    <w:r w:rsidRPr="00F25788">
                      <w:rPr>
                        <w:rFonts w:ascii="Arial" w:hAnsi="Arial" w:cs="Arial"/>
                        <w:sz w:val="20"/>
                        <w:szCs w:val="22"/>
                        <w:lang w:eastAsia="en-US"/>
                      </w:rPr>
                      <w:t>Working group</w:t>
                    </w:r>
                  </w:p>
                </w:txbxContent>
              </v:textbox>
            </v:rect>
            <v:rect id="矩形 43" o:spid="_x0000_s1034" style="position:absolute;left:25806;top:18002;width:19437;height:419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V2sMA&#10;AADbAAAADwAAAGRycy9kb3ducmV2LnhtbERPTWvCQBC9C/6HZQpexGwMSSmpq0hB8FKwaUvxNmSn&#10;SWp2Ns1uk/jvuwfB4+N9b3aTacVAvWssK1hHMQji0uqGKwUf74fVEwjnkTW2lknBlRzstvPZBnNt&#10;R36jofCVCCHsclRQe9/lUrqyJoMush1x4L5tb9AH2FdS9ziGcNPKJI4fpcGGQ0ONHb3UVF6KP6Pg&#10;lMpLWi0/s/h1/fWb/RyyRg5npRYP0/4ZhKfJ38U391ErSMLY8CX8ALn9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D+V2sMAAADbAAAADwAAAAAAAAAAAAAAAACYAgAAZHJzL2Rv&#10;d25yZXYueG1sUEsFBgAAAAAEAAQA9QAAAIgDAAAAAA==&#10;" filled="f" strokeweight="2pt">
              <v:textbox>
                <w:txbxContent>
                  <w:p w14:paraId="011CA1BF" w14:textId="77777777" w:rsidR="00305F63" w:rsidRPr="00F25788" w:rsidRDefault="00305F63" w:rsidP="00141A45">
                    <w:pPr>
                      <w:pStyle w:val="af8"/>
                      <w:spacing w:before="0" w:beforeAutospacing="0" w:after="0" w:afterAutospacing="0"/>
                      <w:jc w:val="center"/>
                      <w:rPr>
                        <w:rFonts w:ascii="Arial" w:hAnsi="Arial" w:cs="Arial"/>
                        <w:sz w:val="20"/>
                        <w:szCs w:val="22"/>
                        <w:lang w:eastAsia="en-US"/>
                      </w:rPr>
                    </w:pPr>
                    <w:r w:rsidRPr="00F25788">
                      <w:rPr>
                        <w:rFonts w:ascii="Arial" w:hAnsi="Arial" w:cs="Arial"/>
                        <w:sz w:val="20"/>
                        <w:szCs w:val="22"/>
                        <w:lang w:eastAsia="en-US"/>
                      </w:rPr>
                      <w:t>Local residents and communities</w:t>
                    </w:r>
                  </w:p>
                </w:txbxContent>
              </v:textbox>
            </v: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肘形连接符 31" o:spid="_x0000_s1035" type="#_x0000_t34" style="position:absolute;left:18065;top:7918;width:3988;height:3905;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2XrQcIAAADbAAAADwAAAGRycy9kb3ducmV2LnhtbESPT4vCMBTE7wt+h/AEb2uqB9FqFBH8&#10;d6yuh709mmdbbV5KEzX66c3CgsdhZn7DzBbB1OJOrassKxj0ExDEudUVFwp+juvvMQjnkTXWlknB&#10;kxws5p2vGabaPjij+8EXIkLYpaig9L5JpXR5SQZd3zbE0Tvb1qCPsi2kbvER4aaWwyQZSYMVx4US&#10;G1qVlF8PN6Mg2w9+X6dnY7LJ5nbZ63U42W1QqtcNyykIT8F/wv/tnVYwnMDfl/gD5Pw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2XrQcIAAADbAAAADwAAAAAAAAAAAAAA&#10;AAChAgAAZHJzL2Rvd25yZXYueG1sUEsFBgAAAAAEAAQA+QAAAJADAAAAAA==&#10;" adj="10766">
              <v:stroke endarrow="block"/>
            </v:shape>
            <v:shape id="肘形连接符 35" o:spid="_x0000_s1036" type="#_x0000_t34" style="position:absolute;left:18065;top:11823;width:3988;height:3531;flip:y;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hMmHcMAAADbAAAADwAAAGRycy9kb3ducmV2LnhtbERPTWvCQBC9F/oflil4KbqJhRKiGyml&#10;lfRi0arnITtNUrOzIbsm0V/vHoQeH+97uRpNI3rqXG1ZQTyLQBAXVtdcKtj/fE4TEM4ja2wsk4IL&#10;OVhljw9LTLUdeEv9zpcihLBLUUHlfZtK6YqKDLqZbYkD92s7gz7ArpS6wyGEm0bOo+hVGqw5NFTY&#10;0ntFxWl3Ngq2dIjl9bs5Pq8/9F+RfO2jTX5SavI0vi1AeBr9v/juzrWCl7A+fAk/QGY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4TJh3DAAAA2wAAAA8AAAAAAAAAAAAA&#10;AAAAoQIAAGRycy9kb3ducmV2LnhtbFBLBQYAAAAABAAEAPkAAACRAwAAAAA=&#10;">
              <v:stroke endarrow="block"/>
            </v:shape>
            <v:shape id="直接箭头连接符 44" o:spid="_x0000_s1037" type="#_x0000_t32" style="position:absolute;left:44196;top:7537;width:57;height:2457;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gsQAAADbAAAADwAAAGRycy9kb3ducmV2LnhtbESPQWvCQBSE70L/w/IKvekmFopGVykF&#10;S7F4UEuot0f2mQSzb8PuqtFf7wqCx2FmvmGm88404kTO15YVpIMEBHFhdc2lgr/toj8C4QOyxsYy&#10;KbiQh/nspTfFTNszr+m0CaWIEPYZKqhCaDMpfVGRQT+wLXH09tYZDFG6UmqH5wg3jRwmyYc0WHNc&#10;qLClr4qKw+ZoFPz/jo/5JV/RMk/Hyx0646/bb6XeXrvPCYhAXXiGH+0freA9hfuX+APk7A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7+BGCxAAAANsAAAAPAAAAAAAAAAAA&#10;AAAAAKECAABkcnMvZG93bnJldi54bWxQSwUGAAAAAAQABAD5AAAAkgMAAAAA&#10;">
              <v:stroke endarrow="block"/>
            </v:shape>
            <v:shape id="肘形连接符 45" o:spid="_x0000_s1038" type="#_x0000_t34" style="position:absolute;left:29091;top:11700;width:4477;height:8382;rotation:90;flip:x;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Os9YMQAAADbAAAADwAAAGRycy9kb3ducmV2LnhtbESPzWrDMBCE74G+g9hCb7EcN+THsRJK&#10;oTSXQuL2ATbS+odYK2OpidOnrwqFHIeZ+YYpdqPtxIUG3zpWMEtSEMTamZZrBV+fb9MVCB+QDXaO&#10;ScGNPOy2D5MCc+OufKRLGWoRIexzVNCE0OdSet2QRZ+4njh6lRsshiiHWpoBrxFuO5ml6UJabDku&#10;NNjTa0P6XH5bBfObP/7Qx0pmh3q91j5dvld8UurpcXzZgAg0hnv4v703Cp4z+PsSf4Dc/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o6z1gxAAAANsAAAAPAAAAAAAAAAAA&#10;AAAAAKECAABkcnMvZG93bnJldi54bWxQSwUGAAAAAAQABAD5AAAAkgMAAAAA&#10;">
              <v:stroke endarrow="block"/>
            </v:shape>
            <v:shape id="肘形连接符 46" o:spid="_x0000_s1039" type="#_x0000_t34" style="position:absolute;left:37652;top:11528;width:4477;height:8725;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QSaMUAAADbAAAADwAAAGRycy9kb3ducmV2LnhtbESPQWvCQBSE70L/w/IK3nRTBZHUVaxQ&#10;yEERU0vp7ZF9zcZm34bsRuO/dwXB4zAz3zCLVW9rcabWV44VvI0TEMSF0xWXCo5fn6M5CB+QNdaO&#10;ScGVPKyWL4MFptpd+EDnPJQiQtinqMCE0KRS+sKQRT92DXH0/lxrMUTZllK3eIlwW8tJksykxYrj&#10;gsGGNoaK/7yzCn6/d+X2uv/I15hlnTluTt3P9qTU8LVfv4MI1Idn+NHOtILpFO5f4g+Qy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QSaMUAAADbAAAADwAAAAAAAAAA&#10;AAAAAAChAgAAZHJzL2Rvd25yZXYueG1sUEsFBgAAAAAEAAQA+QAAAJMDAAAAAA==&#10;">
              <v:stroke endarrow="block"/>
            </v:shape>
            <w10:anchorlock/>
          </v:group>
        </w:pict>
      </w:r>
    </w:p>
    <w:p w14:paraId="2CAD6655" w14:textId="77777777" w:rsidR="00047139" w:rsidRDefault="00FB6797">
      <w:pPr>
        <w:pStyle w:val="3"/>
        <w:spacing w:line="360" w:lineRule="auto"/>
      </w:pPr>
      <w:r>
        <w:t xml:space="preserve">Required Technical Skills </w:t>
      </w:r>
      <w:r>
        <w:rPr>
          <w:color w:val="387C2B" w:themeColor="accent1"/>
        </w:rPr>
        <w:t>(G4.2)</w:t>
      </w:r>
    </w:p>
    <w:p w14:paraId="133B907E" w14:textId="77777777" w:rsidR="00047139" w:rsidRDefault="00453D45">
      <w:pPr>
        <w:widowControl w:val="0"/>
        <w:autoSpaceDE w:val="0"/>
        <w:autoSpaceDN w:val="0"/>
        <w:adjustRightInd w:val="0"/>
        <w:spacing w:line="360" w:lineRule="auto"/>
        <w:rPr>
          <w:rFonts w:ascii="Arial" w:hAnsi="Arial" w:cs="Arial"/>
          <w:color w:val="000000"/>
          <w:sz w:val="20"/>
          <w:szCs w:val="20"/>
          <w:lang w:eastAsia="zh-CN"/>
        </w:rPr>
      </w:pPr>
      <w:r w:rsidRPr="00453D45">
        <w:rPr>
          <w:rFonts w:ascii="Arial" w:hAnsi="Arial" w:cs="Arial"/>
          <w:color w:val="000000"/>
          <w:sz w:val="20"/>
          <w:szCs w:val="20"/>
        </w:rPr>
        <w:t>The project require</w:t>
      </w:r>
      <w:r w:rsidR="001D4D40">
        <w:rPr>
          <w:rFonts w:ascii="Arial" w:hAnsi="Arial" w:cs="Arial"/>
          <w:color w:val="000000"/>
          <w:sz w:val="20"/>
          <w:szCs w:val="20"/>
        </w:rPr>
        <w:t>s</w:t>
      </w:r>
      <w:r w:rsidRPr="00453D45">
        <w:rPr>
          <w:rFonts w:ascii="Arial" w:hAnsi="Arial" w:cs="Arial"/>
          <w:color w:val="000000"/>
          <w:sz w:val="20"/>
          <w:szCs w:val="20"/>
        </w:rPr>
        <w:t xml:space="preserve"> technical skills of community engagement, biodiversity assessment and carbon measurement and monitoring.</w:t>
      </w:r>
      <w:r w:rsidR="00FB6797">
        <w:rPr>
          <w:rFonts w:ascii="Arial" w:hAnsi="Arial" w:cs="Arial"/>
          <w:color w:val="000000"/>
          <w:sz w:val="20"/>
          <w:szCs w:val="20"/>
        </w:rPr>
        <w:t xml:space="preserve"> </w:t>
      </w:r>
    </w:p>
    <w:p w14:paraId="6F22DB6E" w14:textId="77777777" w:rsidR="00047139" w:rsidRDefault="00FB6797">
      <w:pPr>
        <w:pStyle w:val="3"/>
        <w:spacing w:line="360" w:lineRule="auto"/>
      </w:pPr>
      <w:r>
        <w:t xml:space="preserve">Management Team Experience </w:t>
      </w:r>
      <w:r>
        <w:rPr>
          <w:color w:val="387C2B" w:themeColor="accent1"/>
        </w:rPr>
        <w:t>(G4.2)</w:t>
      </w:r>
    </w:p>
    <w:p w14:paraId="27490ADE" w14:textId="77777777" w:rsidR="00141A45" w:rsidRPr="00126BB6" w:rsidRDefault="00141A45" w:rsidP="00141A45">
      <w:pPr>
        <w:widowControl w:val="0"/>
        <w:autoSpaceDE w:val="0"/>
        <w:autoSpaceDN w:val="0"/>
        <w:adjustRightInd w:val="0"/>
        <w:spacing w:after="177" w:line="360" w:lineRule="auto"/>
        <w:jc w:val="both"/>
        <w:rPr>
          <w:rFonts w:ascii="Arial" w:hAnsi="Arial" w:cs="Arial"/>
          <w:color w:val="000000"/>
          <w:sz w:val="20"/>
          <w:szCs w:val="20"/>
        </w:rPr>
      </w:pPr>
      <w:r w:rsidRPr="00141A45">
        <w:rPr>
          <w:rFonts w:ascii="Arial" w:hAnsi="Arial" w:cs="Arial"/>
          <w:color w:val="000000"/>
          <w:sz w:val="20"/>
          <w:szCs w:val="20"/>
        </w:rPr>
        <w:t xml:space="preserve">As mentioned above, local Forestry </w:t>
      </w:r>
      <w:r w:rsidR="001D4D40">
        <w:rPr>
          <w:rFonts w:ascii="Arial" w:hAnsi="Arial" w:cs="Arial"/>
          <w:color w:val="000000"/>
          <w:sz w:val="20"/>
          <w:szCs w:val="20"/>
        </w:rPr>
        <w:t>B</w:t>
      </w:r>
      <w:r w:rsidR="001D4D40" w:rsidRPr="00141A45">
        <w:rPr>
          <w:rFonts w:ascii="Arial" w:hAnsi="Arial" w:cs="Arial"/>
          <w:color w:val="000000"/>
          <w:sz w:val="20"/>
          <w:szCs w:val="20"/>
        </w:rPr>
        <w:t xml:space="preserve">ureau </w:t>
      </w:r>
      <w:r w:rsidRPr="00141A45">
        <w:rPr>
          <w:rFonts w:ascii="Arial" w:hAnsi="Arial" w:cs="Arial"/>
          <w:color w:val="000000"/>
          <w:sz w:val="20"/>
          <w:szCs w:val="20"/>
        </w:rPr>
        <w:t xml:space="preserve">and </w:t>
      </w:r>
      <w:r w:rsidR="0061189C" w:rsidRPr="0061189C">
        <w:rPr>
          <w:rFonts w:cs="Arial" w:hint="eastAsia"/>
          <w:sz w:val="20"/>
          <w:szCs w:val="20"/>
        </w:rPr>
        <w:t>Ti</w:t>
      </w:r>
      <w:r w:rsidR="0061189C" w:rsidRPr="0061189C">
        <w:rPr>
          <w:rFonts w:cs="Arial"/>
          <w:sz w:val="20"/>
          <w:szCs w:val="20"/>
        </w:rPr>
        <w:t>ming Carbon Asset Management Co., Ltd</w:t>
      </w:r>
      <w:r w:rsidRPr="00141A45">
        <w:rPr>
          <w:rFonts w:ascii="Arial" w:hAnsi="Arial" w:cs="Arial"/>
          <w:color w:val="000000"/>
          <w:sz w:val="20"/>
          <w:szCs w:val="20"/>
        </w:rPr>
        <w:t xml:space="preserve"> will play as the expert group (Management team) who is in charge of guiding and coordinating the project's </w:t>
      </w:r>
      <w:r w:rsidRPr="00126BB6">
        <w:rPr>
          <w:rFonts w:ascii="Arial" w:hAnsi="Arial" w:cs="Arial"/>
          <w:color w:val="000000"/>
          <w:sz w:val="20"/>
          <w:szCs w:val="20"/>
        </w:rPr>
        <w:t>overall implementation and decision-making.</w:t>
      </w:r>
    </w:p>
    <w:p w14:paraId="38329C86" w14:textId="77777777" w:rsidR="00141A45" w:rsidRPr="00141A45" w:rsidRDefault="00141A45" w:rsidP="00141A45">
      <w:pPr>
        <w:widowControl w:val="0"/>
        <w:autoSpaceDE w:val="0"/>
        <w:autoSpaceDN w:val="0"/>
        <w:adjustRightInd w:val="0"/>
        <w:spacing w:after="177" w:line="360" w:lineRule="auto"/>
        <w:jc w:val="both"/>
        <w:rPr>
          <w:rFonts w:ascii="Arial" w:hAnsi="Arial" w:cs="Arial"/>
          <w:color w:val="000000"/>
          <w:sz w:val="20"/>
          <w:szCs w:val="20"/>
        </w:rPr>
      </w:pPr>
      <w:r w:rsidRPr="00033455">
        <w:rPr>
          <w:rFonts w:ascii="Arial" w:hAnsi="Arial" w:cs="Arial"/>
          <w:color w:val="000000"/>
          <w:sz w:val="20"/>
          <w:szCs w:val="20"/>
        </w:rPr>
        <w:t>The project proponen</w:t>
      </w:r>
      <w:r w:rsidR="00B11594" w:rsidRPr="00033455">
        <w:rPr>
          <w:rFonts w:ascii="Arial" w:hAnsi="Arial" w:cs="Arial"/>
          <w:color w:val="000000"/>
          <w:sz w:val="20"/>
          <w:szCs w:val="20"/>
        </w:rPr>
        <w:t xml:space="preserve">t </w:t>
      </w:r>
      <w:r w:rsidR="00126BB6" w:rsidRPr="00126BB6">
        <w:rPr>
          <w:rFonts w:ascii="Arial" w:hAnsi="Arial" w:cs="Arial"/>
          <w:color w:val="000000"/>
          <w:sz w:val="20"/>
          <w:szCs w:val="20"/>
        </w:rPr>
        <w:t xml:space="preserve">Guizhou </w:t>
      </w:r>
      <w:proofErr w:type="spellStart"/>
      <w:r w:rsidR="00126BB6" w:rsidRPr="00126BB6">
        <w:rPr>
          <w:rFonts w:ascii="Arial" w:hAnsi="Arial" w:cs="Arial"/>
          <w:color w:val="000000"/>
          <w:sz w:val="20"/>
          <w:szCs w:val="20"/>
        </w:rPr>
        <w:t>Xinzhanxin</w:t>
      </w:r>
      <w:proofErr w:type="spellEnd"/>
      <w:r w:rsidR="00126BB6" w:rsidRPr="00126BB6">
        <w:rPr>
          <w:rFonts w:ascii="Arial" w:hAnsi="Arial" w:cs="Arial"/>
          <w:color w:val="000000"/>
          <w:sz w:val="20"/>
          <w:szCs w:val="20"/>
        </w:rPr>
        <w:t xml:space="preserve"> Agricultural </w:t>
      </w:r>
      <w:proofErr w:type="spellStart"/>
      <w:r w:rsidR="00126BB6" w:rsidRPr="00126BB6">
        <w:rPr>
          <w:rFonts w:ascii="Arial" w:hAnsi="Arial" w:cs="Arial"/>
          <w:color w:val="000000"/>
          <w:sz w:val="20"/>
          <w:szCs w:val="20"/>
        </w:rPr>
        <w:t>Technolog</w:t>
      </w:r>
      <w:r w:rsidR="00126BB6">
        <w:rPr>
          <w:rFonts w:ascii="Arial" w:hAnsi="Arial" w:cs="Arial"/>
          <w:color w:val="000000"/>
          <w:sz w:val="20"/>
          <w:szCs w:val="20"/>
        </w:rPr>
        <w:t>A</w:t>
      </w:r>
      <w:proofErr w:type="spellEnd"/>
      <w:r w:rsidR="00B11594" w:rsidRPr="00033455">
        <w:rPr>
          <w:rFonts w:ascii="Arial" w:hAnsi="Arial" w:cs="Arial"/>
          <w:color w:val="000000"/>
          <w:sz w:val="20"/>
          <w:szCs w:val="20"/>
        </w:rPr>
        <w:t xml:space="preserve"> Co., Ltd.</w:t>
      </w:r>
      <w:r w:rsidRPr="00126BB6">
        <w:rPr>
          <w:rFonts w:ascii="Arial" w:hAnsi="Arial" w:cs="Arial"/>
          <w:color w:val="000000"/>
          <w:sz w:val="20"/>
          <w:szCs w:val="20"/>
        </w:rPr>
        <w:t xml:space="preserve"> is in rich experience in forest management in Guizhou Province, including artificial afforestation, forest protection and management, forest damage control and technical training.</w:t>
      </w:r>
    </w:p>
    <w:p w14:paraId="08AB8B2A" w14:textId="17C7A731" w:rsidR="00047139" w:rsidRDefault="0061189C" w:rsidP="00141A45">
      <w:pPr>
        <w:widowControl w:val="0"/>
        <w:autoSpaceDE w:val="0"/>
        <w:autoSpaceDN w:val="0"/>
        <w:adjustRightInd w:val="0"/>
        <w:spacing w:after="177" w:line="360" w:lineRule="auto"/>
        <w:jc w:val="both"/>
        <w:rPr>
          <w:rFonts w:ascii="Arial" w:hAnsi="Arial" w:cs="Arial"/>
          <w:color w:val="000000"/>
          <w:sz w:val="20"/>
          <w:szCs w:val="20"/>
          <w:lang w:eastAsia="zh-CN"/>
        </w:rPr>
      </w:pPr>
      <w:r w:rsidRPr="0061189C">
        <w:rPr>
          <w:rFonts w:cs="Arial" w:hint="eastAsia"/>
          <w:sz w:val="20"/>
          <w:szCs w:val="20"/>
        </w:rPr>
        <w:t>Ti</w:t>
      </w:r>
      <w:r w:rsidRPr="0061189C">
        <w:rPr>
          <w:rFonts w:cs="Arial"/>
          <w:sz w:val="20"/>
          <w:szCs w:val="20"/>
        </w:rPr>
        <w:t>ming Carbon Asset Management Co., Ltd</w:t>
      </w:r>
      <w:r w:rsidR="00141A45" w:rsidRPr="00141A45">
        <w:rPr>
          <w:rFonts w:ascii="Arial" w:hAnsi="Arial" w:cs="Arial"/>
          <w:color w:val="000000"/>
          <w:sz w:val="20"/>
          <w:szCs w:val="20"/>
        </w:rPr>
        <w:t xml:space="preserve"> is experienced in carbon measurement and monitoring. In the past, </w:t>
      </w:r>
      <w:r w:rsidRPr="0061189C">
        <w:rPr>
          <w:rFonts w:cs="Arial" w:hint="eastAsia"/>
          <w:sz w:val="20"/>
          <w:szCs w:val="20"/>
        </w:rPr>
        <w:t>Ti</w:t>
      </w:r>
      <w:r w:rsidRPr="0061189C">
        <w:rPr>
          <w:rFonts w:cs="Arial"/>
          <w:sz w:val="20"/>
          <w:szCs w:val="20"/>
        </w:rPr>
        <w:t>ming Carbon Asset Management Co., Ltd</w:t>
      </w:r>
      <w:r w:rsidR="00141A45" w:rsidRPr="00141A45">
        <w:rPr>
          <w:rFonts w:ascii="Arial" w:hAnsi="Arial" w:cs="Arial"/>
          <w:color w:val="000000"/>
          <w:sz w:val="20"/>
          <w:szCs w:val="20"/>
        </w:rPr>
        <w:t xml:space="preserve"> has successfully </w:t>
      </w:r>
      <w:r w:rsidR="00141A45" w:rsidRPr="00CF5C68">
        <w:rPr>
          <w:rFonts w:ascii="Arial" w:hAnsi="Arial" w:cs="Arial"/>
          <w:color w:val="000000"/>
          <w:sz w:val="20"/>
          <w:szCs w:val="20"/>
        </w:rPr>
        <w:t xml:space="preserve">developed </w:t>
      </w:r>
      <w:r w:rsidR="00034596" w:rsidRPr="00CF5C68">
        <w:rPr>
          <w:rFonts w:ascii="Arial" w:hAnsi="Arial" w:cs="Arial"/>
          <w:color w:val="000000"/>
          <w:sz w:val="20"/>
          <w:szCs w:val="20"/>
        </w:rPr>
        <w:t xml:space="preserve">over </w:t>
      </w:r>
      <w:r w:rsidR="00CF5C68" w:rsidRPr="00CF5C68">
        <w:rPr>
          <w:rFonts w:ascii="Arial" w:hAnsi="Arial" w:cs="Arial"/>
          <w:color w:val="000000"/>
          <w:sz w:val="20"/>
          <w:szCs w:val="20"/>
        </w:rPr>
        <w:t>30</w:t>
      </w:r>
      <w:r w:rsidR="00141A45" w:rsidRPr="00CF5C68">
        <w:rPr>
          <w:rFonts w:ascii="Arial" w:hAnsi="Arial" w:cs="Arial"/>
          <w:color w:val="000000"/>
          <w:sz w:val="20"/>
          <w:szCs w:val="20"/>
        </w:rPr>
        <w:t xml:space="preserve"> carbon projects in China, including validation and verification under GS, VCS and CDM standard</w:t>
      </w:r>
      <w:r w:rsidR="00900220" w:rsidRPr="00CF5C68">
        <w:rPr>
          <w:rFonts w:ascii="Arial" w:hAnsi="Arial" w:cs="Arial"/>
          <w:color w:val="000000"/>
          <w:sz w:val="20"/>
          <w:szCs w:val="20"/>
        </w:rPr>
        <w:t>s</w:t>
      </w:r>
      <w:r w:rsidR="00141A45" w:rsidRPr="00CF5C68">
        <w:rPr>
          <w:rFonts w:ascii="Arial" w:hAnsi="Arial" w:cs="Arial"/>
          <w:color w:val="000000"/>
          <w:sz w:val="20"/>
          <w:szCs w:val="20"/>
        </w:rPr>
        <w:t>.</w:t>
      </w:r>
      <w:r w:rsidR="00141A45" w:rsidRPr="00141A45">
        <w:rPr>
          <w:rFonts w:ascii="Arial" w:hAnsi="Arial" w:cs="Arial"/>
          <w:color w:val="000000"/>
          <w:sz w:val="20"/>
          <w:szCs w:val="20"/>
        </w:rPr>
        <w:t xml:space="preserve"> </w:t>
      </w:r>
      <w:r w:rsidR="001D4D40" w:rsidRPr="00141A45">
        <w:rPr>
          <w:rFonts w:ascii="Arial" w:hAnsi="Arial" w:cs="Arial"/>
          <w:color w:val="000000"/>
          <w:sz w:val="20"/>
          <w:szCs w:val="20"/>
        </w:rPr>
        <w:t>Th</w:t>
      </w:r>
      <w:r w:rsidR="001D4D40">
        <w:rPr>
          <w:rFonts w:ascii="Arial" w:hAnsi="Arial" w:cs="Arial"/>
          <w:color w:val="000000"/>
          <w:sz w:val="20"/>
          <w:szCs w:val="20"/>
        </w:rPr>
        <w:t>is</w:t>
      </w:r>
      <w:r w:rsidR="001D4D40" w:rsidRPr="00141A45">
        <w:rPr>
          <w:rFonts w:ascii="Arial" w:hAnsi="Arial" w:cs="Arial"/>
          <w:color w:val="000000"/>
          <w:sz w:val="20"/>
          <w:szCs w:val="20"/>
        </w:rPr>
        <w:t xml:space="preserve"> </w:t>
      </w:r>
      <w:r w:rsidR="00141A45" w:rsidRPr="00141A45">
        <w:rPr>
          <w:rFonts w:ascii="Arial" w:hAnsi="Arial" w:cs="Arial"/>
          <w:color w:val="000000"/>
          <w:sz w:val="20"/>
          <w:szCs w:val="20"/>
        </w:rPr>
        <w:t>experience will help project proponent to ramp up the capability of project implementing and management.</w:t>
      </w:r>
    </w:p>
    <w:p w14:paraId="38066C80" w14:textId="77777777" w:rsidR="00047139" w:rsidRDefault="00FB6797">
      <w:pPr>
        <w:pStyle w:val="3"/>
        <w:spacing w:line="360" w:lineRule="auto"/>
      </w:pPr>
      <w:r>
        <w:t xml:space="preserve">Project Management Partnerships/Team Development </w:t>
      </w:r>
      <w:r>
        <w:rPr>
          <w:color w:val="387C2B" w:themeColor="accent1"/>
        </w:rPr>
        <w:t>(G4.2)</w:t>
      </w:r>
    </w:p>
    <w:p w14:paraId="697D44B6" w14:textId="77777777" w:rsidR="00047139" w:rsidRDefault="00FB6797">
      <w:pPr>
        <w:pStyle w:val="DefaultInstructions"/>
        <w:rPr>
          <w:i/>
        </w:rPr>
      </w:pPr>
      <w:r>
        <w:rPr>
          <w:lang w:val="en-US"/>
        </w:rPr>
        <w:t xml:space="preserve">The management team of the project </w:t>
      </w:r>
      <w:r w:rsidR="001D4D40">
        <w:rPr>
          <w:lang w:val="en-US"/>
        </w:rPr>
        <w:t xml:space="preserve">does well </w:t>
      </w:r>
      <w:r>
        <w:rPr>
          <w:lang w:val="en-US"/>
        </w:rPr>
        <w:t xml:space="preserve">in forest project management and carbon project development, including </w:t>
      </w:r>
      <w:r w:rsidR="00900220">
        <w:rPr>
          <w:lang w:val="en-US"/>
        </w:rPr>
        <w:t xml:space="preserve">the </w:t>
      </w:r>
      <w:r>
        <w:rPr>
          <w:lang w:val="en-US"/>
        </w:rPr>
        <w:t>local Forestry Bureau</w:t>
      </w:r>
      <w:r w:rsidR="00083A3D">
        <w:rPr>
          <w:rFonts w:hint="eastAsia"/>
          <w:lang w:val="en-US"/>
        </w:rPr>
        <w:t xml:space="preserve"> who</w:t>
      </w:r>
      <w:r>
        <w:rPr>
          <w:lang w:val="en-US"/>
        </w:rPr>
        <w:t xml:space="preserve"> will provide instruction of </w:t>
      </w:r>
      <w:r>
        <w:rPr>
          <w:rFonts w:hint="eastAsia"/>
          <w:lang w:val="en-US"/>
        </w:rPr>
        <w:t>af</w:t>
      </w:r>
      <w:r>
        <w:rPr>
          <w:lang w:val="en-US"/>
        </w:rPr>
        <w:t xml:space="preserve">forestation and </w:t>
      </w:r>
      <w:bookmarkStart w:id="51" w:name="OLE_LINK57"/>
      <w:bookmarkStart w:id="52" w:name="OLE_LINK54"/>
      <w:r>
        <w:rPr>
          <w:lang w:val="en-US"/>
        </w:rPr>
        <w:t>forest management</w:t>
      </w:r>
      <w:bookmarkEnd w:id="51"/>
      <w:bookmarkEnd w:id="52"/>
      <w:r>
        <w:rPr>
          <w:lang w:val="en-US"/>
        </w:rPr>
        <w:t xml:space="preserve">, </w:t>
      </w:r>
      <w:r w:rsidR="00900220">
        <w:rPr>
          <w:lang w:val="en-US"/>
        </w:rPr>
        <w:t xml:space="preserve">and </w:t>
      </w:r>
      <w:r>
        <w:rPr>
          <w:lang w:val="en-US"/>
        </w:rPr>
        <w:t>conduct the specific supervision of the implementation. The local Forestry Bureau and local government will provide technical support for</w:t>
      </w:r>
      <w:r>
        <w:rPr>
          <w:rFonts w:hint="eastAsia"/>
          <w:lang w:val="en-US"/>
        </w:rPr>
        <w:t xml:space="preserve"> </w:t>
      </w:r>
      <w:r>
        <w:rPr>
          <w:lang w:val="en-US"/>
        </w:rPr>
        <w:t>forest management</w:t>
      </w:r>
      <w:r>
        <w:t>.</w:t>
      </w:r>
    </w:p>
    <w:p w14:paraId="05C1EEA2" w14:textId="77777777" w:rsidR="00047139" w:rsidRDefault="00FB6797">
      <w:pPr>
        <w:pStyle w:val="3"/>
        <w:spacing w:line="360" w:lineRule="auto"/>
      </w:pPr>
      <w:r>
        <w:lastRenderedPageBreak/>
        <w:t xml:space="preserve">Financial Health of Implementing Organization(s) </w:t>
      </w:r>
      <w:r>
        <w:rPr>
          <w:color w:val="387C2B" w:themeColor="accent1"/>
        </w:rPr>
        <w:t>(G4.3)</w:t>
      </w:r>
    </w:p>
    <w:p w14:paraId="7BEC81A2" w14:textId="77777777" w:rsidR="00047139" w:rsidRDefault="00FB6797">
      <w:pPr>
        <w:pStyle w:val="DefaultInstructions"/>
        <w:rPr>
          <w:i/>
        </w:rPr>
      </w:pPr>
      <w:r>
        <w:rPr>
          <w:rFonts w:hint="eastAsia"/>
          <w:lang w:val="en-US"/>
        </w:rPr>
        <w:t xml:space="preserve">The </w:t>
      </w:r>
      <w:hyperlink r:id="rId16" w:history="1">
        <w:r>
          <w:t>project</w:t>
        </w:r>
      </w:hyperlink>
      <w:r>
        <w:t xml:space="preserve"> </w:t>
      </w:r>
      <w:hyperlink r:id="rId17" w:history="1">
        <w:r>
          <w:t>participator</w:t>
        </w:r>
      </w:hyperlink>
      <w:r w:rsidR="00F72CE2">
        <w:rPr>
          <w:rFonts w:hint="eastAsia"/>
        </w:rPr>
        <w:t>s</w:t>
      </w:r>
      <w:r>
        <w:rPr>
          <w:lang w:val="en-US"/>
        </w:rPr>
        <w:t xml:space="preserve"> are legally registered </w:t>
      </w:r>
      <w:r w:rsidR="001D4D40">
        <w:rPr>
          <w:lang w:val="en-US"/>
        </w:rPr>
        <w:t xml:space="preserve">companies </w:t>
      </w:r>
      <w:r>
        <w:rPr>
          <w:lang w:val="en-US"/>
        </w:rPr>
        <w:t>in China, and according to the public information listed in National Enterprise Credit Information Publicity System, none of them were involved in nor complicit in any form of corruption such as bribery, embezzlement, fraud, favoritism, cronyism, nepotism, extortion, and collusion.</w:t>
      </w:r>
    </w:p>
    <w:p w14:paraId="3B361A50" w14:textId="77777777" w:rsidR="00047139" w:rsidRDefault="00FB6797">
      <w:pPr>
        <w:pStyle w:val="3"/>
        <w:spacing w:line="360" w:lineRule="auto"/>
      </w:pPr>
      <w:r>
        <w:t xml:space="preserve">Avoidance of Corruption and Other Unethical Behavior </w:t>
      </w:r>
      <w:r>
        <w:rPr>
          <w:color w:val="387C2B" w:themeColor="accent1"/>
        </w:rPr>
        <w:t>(G4.3)</w:t>
      </w:r>
    </w:p>
    <w:p w14:paraId="259C4FA6" w14:textId="77777777" w:rsidR="00047139" w:rsidRDefault="00FB6797">
      <w:pPr>
        <w:pStyle w:val="DefaultInstructions"/>
        <w:rPr>
          <w:i/>
        </w:rPr>
      </w:pPr>
      <w:r>
        <w:t xml:space="preserve">In the institutional policy, in its code of ethics, all types of acts of corruption such as bribery, embezzlement, fraud, </w:t>
      </w:r>
      <w:proofErr w:type="spellStart"/>
      <w:r>
        <w:t>favoritism</w:t>
      </w:r>
      <w:proofErr w:type="spellEnd"/>
      <w:r>
        <w:t>, patronage, nepotism, extortion, and collusion are rejected.</w:t>
      </w:r>
    </w:p>
    <w:p w14:paraId="78A84BF3" w14:textId="77777777" w:rsidR="00047139" w:rsidRDefault="00FB6797">
      <w:pPr>
        <w:pStyle w:val="3"/>
        <w:spacing w:line="360" w:lineRule="auto"/>
      </w:pPr>
      <w:r>
        <w:t xml:space="preserve">Commercially Sensitive Information </w:t>
      </w:r>
      <w:r>
        <w:rPr>
          <w:color w:val="387C2B" w:themeColor="accent1"/>
        </w:rPr>
        <w:t>(</w:t>
      </w:r>
      <w:r>
        <w:rPr>
          <w:i/>
          <w:color w:val="387C2B" w:themeColor="accent1"/>
        </w:rPr>
        <w:t>Rules</w:t>
      </w:r>
      <w:r>
        <w:rPr>
          <w:color w:val="387C2B" w:themeColor="accent1"/>
        </w:rPr>
        <w:t xml:space="preserve"> 3.5.13 – 3.5.14) </w:t>
      </w:r>
    </w:p>
    <w:p w14:paraId="6B768F67" w14:textId="77777777" w:rsidR="00047139" w:rsidRDefault="00FB6797">
      <w:pPr>
        <w:pStyle w:val="Intructionbeforeobject"/>
        <w:rPr>
          <w:i/>
        </w:rPr>
      </w:pPr>
      <w:r>
        <w:t xml:space="preserve">None of the project documents will be considered commercially sensitive information, and all of the documentation </w:t>
      </w:r>
      <w:r w:rsidR="00900220">
        <w:t xml:space="preserve">is </w:t>
      </w:r>
      <w:r>
        <w:t>available to any stakeholders</w:t>
      </w:r>
      <w:r>
        <w:rPr>
          <w:rFonts w:hint="eastAsia"/>
        </w:rPr>
        <w:t>.</w:t>
      </w:r>
    </w:p>
    <w:p w14:paraId="3E685270" w14:textId="77777777" w:rsidR="00047139" w:rsidRDefault="00FB6797">
      <w:pPr>
        <w:pStyle w:val="2"/>
        <w:spacing w:line="360" w:lineRule="auto"/>
      </w:pPr>
      <w:bookmarkStart w:id="53" w:name="_Toc27224463"/>
      <w:r>
        <w:t>Legal Status and Property Rights</w:t>
      </w:r>
      <w:bookmarkEnd w:id="53"/>
      <w:r>
        <w:t xml:space="preserve"> </w:t>
      </w:r>
    </w:p>
    <w:p w14:paraId="432F5B71" w14:textId="77777777" w:rsidR="00047139" w:rsidRDefault="00FB6797">
      <w:pPr>
        <w:pStyle w:val="3"/>
        <w:spacing w:line="360" w:lineRule="auto"/>
      </w:pPr>
      <w:r>
        <w:t xml:space="preserve">Statutory and Customary Property Rights </w:t>
      </w:r>
      <w:r>
        <w:rPr>
          <w:color w:val="387C2B" w:themeColor="accent1"/>
        </w:rPr>
        <w:t>(G5.1)</w:t>
      </w:r>
    </w:p>
    <w:p w14:paraId="0AD3E634" w14:textId="77777777" w:rsidR="0045420F" w:rsidRPr="0045420F" w:rsidRDefault="0045420F" w:rsidP="0045420F">
      <w:pPr>
        <w:spacing w:before="240" w:line="360" w:lineRule="auto"/>
        <w:jc w:val="both"/>
        <w:rPr>
          <w:rFonts w:cs="Arial"/>
          <w:bCs/>
          <w:color w:val="000000"/>
          <w:sz w:val="20"/>
          <w:szCs w:val="20"/>
        </w:rPr>
      </w:pPr>
      <w:r w:rsidRPr="0045420F">
        <w:rPr>
          <w:rFonts w:cs="Arial"/>
          <w:bCs/>
          <w:color w:val="000000"/>
          <w:sz w:val="20"/>
          <w:szCs w:val="20"/>
        </w:rPr>
        <w:t xml:space="preserve">According to the "Constitution of the People's Republic of China" and the "Forest Law of the People's Republic of China", the land is village collective property. Local farmers have the right to use the land within the project boundary. The number of the land owners is so big that they authorized Guizhou </w:t>
      </w:r>
      <w:proofErr w:type="spellStart"/>
      <w:r>
        <w:rPr>
          <w:rFonts w:cs="Arial"/>
          <w:bCs/>
          <w:color w:val="000000"/>
          <w:sz w:val="20"/>
          <w:szCs w:val="20"/>
        </w:rPr>
        <w:t>Xinzhanxin</w:t>
      </w:r>
      <w:proofErr w:type="spellEnd"/>
      <w:r w:rsidRPr="0045420F">
        <w:rPr>
          <w:rFonts w:cs="Arial"/>
          <w:bCs/>
          <w:color w:val="000000"/>
          <w:sz w:val="20"/>
          <w:szCs w:val="20"/>
        </w:rPr>
        <w:t xml:space="preserve"> as project proponent. The project proponent and forestry department are responsible for the comprehensive implementation and management of the project.</w:t>
      </w:r>
    </w:p>
    <w:p w14:paraId="7E331ECC" w14:textId="77777777" w:rsidR="00047139" w:rsidRDefault="0045420F" w:rsidP="0045420F">
      <w:pPr>
        <w:spacing w:before="240" w:line="360" w:lineRule="auto"/>
        <w:jc w:val="both"/>
        <w:rPr>
          <w:rFonts w:ascii="Arial" w:eastAsia="宋体" w:hAnsi="Arial" w:cs="Arial"/>
          <w:bCs/>
          <w:color w:val="000000"/>
          <w:sz w:val="20"/>
          <w:szCs w:val="20"/>
          <w:lang w:eastAsia="zh-CN"/>
        </w:rPr>
      </w:pPr>
      <w:r w:rsidRPr="0045420F">
        <w:rPr>
          <w:rFonts w:cs="Arial"/>
          <w:bCs/>
          <w:color w:val="000000"/>
          <w:sz w:val="20"/>
          <w:szCs w:val="20"/>
        </w:rPr>
        <w:t>The local government proved that the land belongs to all the villagers so no one can encroach as private property and change the land usage. No matter whether the afforestation project applied for VCS project or not the land is village collective property. The local government is responsible for all local villagers if there is anything relating to the encroachment of the locals’ rights to the land.</w:t>
      </w:r>
    </w:p>
    <w:p w14:paraId="0A316402" w14:textId="77777777" w:rsidR="00047139" w:rsidRDefault="00FB6797">
      <w:pPr>
        <w:pStyle w:val="3"/>
        <w:spacing w:line="360" w:lineRule="auto"/>
      </w:pPr>
      <w:r>
        <w:t xml:space="preserve">Recognition of Property Rights </w:t>
      </w:r>
      <w:r>
        <w:rPr>
          <w:color w:val="387C2B" w:themeColor="accent1"/>
        </w:rPr>
        <w:t>(G5.1)</w:t>
      </w:r>
    </w:p>
    <w:p w14:paraId="23D669C9" w14:textId="77777777" w:rsidR="0045420F" w:rsidRDefault="0045420F" w:rsidP="0045420F">
      <w:pPr>
        <w:pStyle w:val="DefaultInstructions"/>
      </w:pPr>
      <w:r>
        <w:t xml:space="preserve">The ownership of the forest land of the afforestation project belongs to the village collective, and the right to use the forest land belongs to the farmers, which has been confirmed by local government and Forestry Bureau. The land is a barren hill suitable for planting trees. Since these lands are all legal forestry land, the ownership is clear, and there is no dispute over land ownership in the project site. </w:t>
      </w:r>
    </w:p>
    <w:p w14:paraId="73A4FB50" w14:textId="77777777" w:rsidR="00047139" w:rsidRDefault="0045420F" w:rsidP="0045420F">
      <w:pPr>
        <w:pStyle w:val="DefaultInstructions"/>
        <w:rPr>
          <w:i/>
        </w:rPr>
      </w:pPr>
      <w:r>
        <w:lastRenderedPageBreak/>
        <w:t xml:space="preserve">Furthermore, they also have right to authorize Guizhou </w:t>
      </w:r>
      <w:proofErr w:type="spellStart"/>
      <w:r>
        <w:t>Xinzhanxin</w:t>
      </w:r>
      <w:proofErr w:type="spellEnd"/>
      <w:r>
        <w:t xml:space="preserve"> as a representative of project owner and Guizhou </w:t>
      </w:r>
      <w:proofErr w:type="spellStart"/>
      <w:r>
        <w:t>Xinzhanxin</w:t>
      </w:r>
      <w:proofErr w:type="spellEnd"/>
      <w:r>
        <w:t xml:space="preserve"> only has all right related to carbon sink project including decide which kind of carbon credit project to develop, who to sell, selling price etc.</w:t>
      </w:r>
    </w:p>
    <w:p w14:paraId="1B4A2E37" w14:textId="77777777" w:rsidR="00047139" w:rsidRDefault="00FB6797">
      <w:pPr>
        <w:pStyle w:val="3"/>
        <w:spacing w:line="360" w:lineRule="auto"/>
      </w:pPr>
      <w:r>
        <w:t xml:space="preserve">Free, Prior and Informed Consent </w:t>
      </w:r>
      <w:r>
        <w:rPr>
          <w:color w:val="387C2B" w:themeColor="accent1"/>
        </w:rPr>
        <w:t>(G5.2)</w:t>
      </w:r>
    </w:p>
    <w:p w14:paraId="07DBBB17" w14:textId="77777777" w:rsidR="0045420F" w:rsidRDefault="0045420F" w:rsidP="0045420F">
      <w:pPr>
        <w:pStyle w:val="DefaultInstructions"/>
      </w:pPr>
      <w:r>
        <w:t xml:space="preserve">Prior to the project initiation, all of the project land </w:t>
      </w:r>
      <w:r w:rsidR="00487CF1">
        <w:t>is</w:t>
      </w:r>
      <w:r>
        <w:t xml:space="preserve"> collective-owned by local villagers. In September 2014, the project participant and </w:t>
      </w:r>
      <w:r w:rsidRPr="0045420F">
        <w:t>1 district and 2 counties</w:t>
      </w:r>
      <w:r>
        <w:t xml:space="preserve">’ Forest Bureau held a consultant meeting with local village committees during the PRA survey before the project start. PRA surveys and stakeholder meetings collected stakeholders’ opinions on project design and their willingness to participate. More details </w:t>
      </w:r>
      <w:proofErr w:type="gramStart"/>
      <w:r>
        <w:t>is</w:t>
      </w:r>
      <w:proofErr w:type="gramEnd"/>
      <w:r>
        <w:t xml:space="preserve"> described in section 2.3.7.</w:t>
      </w:r>
    </w:p>
    <w:p w14:paraId="13A5234C" w14:textId="77777777" w:rsidR="0045420F" w:rsidRDefault="0045420F" w:rsidP="0045420F">
      <w:pPr>
        <w:pStyle w:val="DefaultInstructions"/>
      </w:pPr>
      <w:r>
        <w:t xml:space="preserve">To make sure the successful development of the project, </w:t>
      </w:r>
      <w:r w:rsidRPr="00BF2C56">
        <w:rPr>
          <w:szCs w:val="20"/>
        </w:rPr>
        <w:t xml:space="preserve">Guizhou </w:t>
      </w:r>
      <w:proofErr w:type="spellStart"/>
      <w:r w:rsidRPr="00BF2C56">
        <w:rPr>
          <w:szCs w:val="20"/>
        </w:rPr>
        <w:t>Xinzhanxin</w:t>
      </w:r>
      <w:proofErr w:type="spellEnd"/>
      <w:r w:rsidRPr="00BF2C56">
        <w:rPr>
          <w:szCs w:val="20"/>
        </w:rPr>
        <w:t xml:space="preserve"> Agricultural Technology Co., Ltd</w:t>
      </w:r>
      <w:r>
        <w:t xml:space="preserve">. and the village collective which had the ownership of forest land had signed a carbon sink afforestation cooperation and development agreement, which clarifies the forest land rights by all parties during the project crediting period. </w:t>
      </w:r>
      <w:r w:rsidR="00487CF1">
        <w:t>So,</w:t>
      </w:r>
      <w:r>
        <w:t xml:space="preserve"> the project will not encroach on private property, community property or government property.</w:t>
      </w:r>
    </w:p>
    <w:p w14:paraId="4147C817" w14:textId="77777777" w:rsidR="00047139" w:rsidRDefault="0045420F" w:rsidP="0045420F">
      <w:pPr>
        <w:pStyle w:val="DefaultInstructions"/>
        <w:rPr>
          <w:i/>
        </w:rPr>
      </w:pPr>
      <w:r>
        <w:t>The project documents on information of the project such as the nature, size, pace, the scope of the project, the reason for it, and its duration are presented in native language to villagers.</w:t>
      </w:r>
    </w:p>
    <w:p w14:paraId="79D3FE02" w14:textId="77777777" w:rsidR="00047139" w:rsidRDefault="00FB6797">
      <w:pPr>
        <w:pStyle w:val="3"/>
        <w:spacing w:line="360" w:lineRule="auto"/>
      </w:pPr>
      <w:r>
        <w:t xml:space="preserve">Property Rights Protection </w:t>
      </w:r>
      <w:r>
        <w:rPr>
          <w:color w:val="387C2B" w:themeColor="accent1"/>
        </w:rPr>
        <w:t>(G5.3)</w:t>
      </w:r>
    </w:p>
    <w:p w14:paraId="54C482E5" w14:textId="77777777" w:rsidR="00047139" w:rsidRDefault="00FB6797">
      <w:pPr>
        <w:pStyle w:val="DefaultInstructions"/>
      </w:pPr>
      <w:r>
        <w:t xml:space="preserve">Prior to the project implementation, the project area is mainly barren land, </w:t>
      </w:r>
      <w:r w:rsidR="006F6670" w:rsidRPr="006F6670">
        <w:t xml:space="preserve">farmers voluntarily use these lands to plant trees, </w:t>
      </w:r>
      <w:r>
        <w:t>therefore the project activities will not lead to involuntary removal or relocation of property rights holders from their lands or territories, and does no</w:t>
      </w:r>
      <w:r w:rsidR="001D4D40">
        <w:t>t</w:t>
      </w:r>
      <w:r>
        <w:t xml:space="preserve"> force rights holder to relocate activities important to their culture or livelihood</w:t>
      </w:r>
      <w:r w:rsidR="00D055E0">
        <w:t>.</w:t>
      </w:r>
    </w:p>
    <w:p w14:paraId="11DE61E3" w14:textId="77777777" w:rsidR="00047139" w:rsidRDefault="00FB6797">
      <w:pPr>
        <w:pStyle w:val="3"/>
        <w:spacing w:line="360" w:lineRule="auto"/>
      </w:pPr>
      <w:r>
        <w:t xml:space="preserve">Illegal Activity Identification </w:t>
      </w:r>
      <w:r>
        <w:rPr>
          <w:color w:val="387C2B" w:themeColor="accent1"/>
        </w:rPr>
        <w:t>(G5.4)</w:t>
      </w:r>
    </w:p>
    <w:p w14:paraId="1B5DFB03" w14:textId="77777777" w:rsidR="00047139" w:rsidRDefault="00FB6797">
      <w:pPr>
        <w:pStyle w:val="DefaultInstructions"/>
        <w:rPr>
          <w:i/>
        </w:rPr>
      </w:pPr>
      <w:r>
        <w:t xml:space="preserve">Under </w:t>
      </w:r>
      <w:r w:rsidR="00900220">
        <w:t xml:space="preserve">the </w:t>
      </w:r>
      <w:r>
        <w:t>current law of China, any illegal logging activities will be fined or sentenced to punishment. Currently all project lands are defined for forestry purpose</w:t>
      </w:r>
      <w:r w:rsidR="00900220">
        <w:t>s</w:t>
      </w:r>
      <w:r>
        <w:t xml:space="preserve"> by </w:t>
      </w:r>
      <w:r w:rsidR="00900220">
        <w:t xml:space="preserve">the </w:t>
      </w:r>
      <w:r>
        <w:t xml:space="preserve">local government. Deforestation must be carried on under the approval </w:t>
      </w:r>
      <w:r w:rsidR="00900220">
        <w:t xml:space="preserve">of the </w:t>
      </w:r>
      <w:r>
        <w:t xml:space="preserve">local Forestry Bureau, and the forests are nursed by project staff regularly as a result of the implementation of the project, </w:t>
      </w:r>
      <w:r w:rsidR="0045420F" w:rsidRPr="0045420F">
        <w:t>routing inspected by forest police, so there will not be illegal deforestation. If there is any illegal deforestation happened, it will be punished based on Chinese law--“Forest Law” published in 1984.</w:t>
      </w:r>
      <w:r>
        <w:t xml:space="preserve"> The project benefits are gained from legal activities. Therefore, the project’s climate, community and biodiversity impacts will not be affected by the illegal activities</w:t>
      </w:r>
      <w:r w:rsidR="00E36979">
        <w:t>.</w:t>
      </w:r>
    </w:p>
    <w:p w14:paraId="7F7368BE" w14:textId="77777777" w:rsidR="00047139" w:rsidRDefault="00FB6797">
      <w:pPr>
        <w:pStyle w:val="3"/>
        <w:spacing w:line="360" w:lineRule="auto"/>
      </w:pPr>
      <w:r>
        <w:lastRenderedPageBreak/>
        <w:t xml:space="preserve">Ongoing Disputes </w:t>
      </w:r>
      <w:r>
        <w:rPr>
          <w:color w:val="387C2B" w:themeColor="accent1"/>
        </w:rPr>
        <w:t>(G5.5)</w:t>
      </w:r>
    </w:p>
    <w:p w14:paraId="09864C3E" w14:textId="77777777" w:rsidR="00047139" w:rsidRDefault="008F6593">
      <w:pPr>
        <w:pStyle w:val="DefaultInstructions"/>
        <w:rPr>
          <w:i/>
        </w:rPr>
      </w:pPr>
      <w:r w:rsidRPr="008F6593">
        <w:t xml:space="preserve">As the project proponent signed a carbon sink project cooperation agreement with the village committees, the forest land was developed reasonably and legally, meanwhile, there is no ongoing disputes have been informed about to the project developer during </w:t>
      </w:r>
      <w:r w:rsidR="00487CF1" w:rsidRPr="008F6593">
        <w:t>stakeholders’</w:t>
      </w:r>
      <w:r w:rsidRPr="008F6593">
        <w:t xml:space="preserve"> meetings.</w:t>
      </w:r>
    </w:p>
    <w:p w14:paraId="0027ACE3" w14:textId="77777777" w:rsidR="00047139" w:rsidRDefault="00FB6797">
      <w:pPr>
        <w:pStyle w:val="3"/>
        <w:spacing w:line="360" w:lineRule="auto"/>
      </w:pPr>
      <w:r>
        <w:t xml:space="preserve">National and Local Laws </w:t>
      </w:r>
      <w:r>
        <w:rPr>
          <w:color w:val="387C2B" w:themeColor="accent1"/>
        </w:rPr>
        <w:t>(G5.6)</w:t>
      </w:r>
    </w:p>
    <w:p w14:paraId="0D202316" w14:textId="77777777" w:rsidR="00141A45" w:rsidRDefault="00141A45" w:rsidP="00141A45">
      <w:pPr>
        <w:pStyle w:val="DefaultInstructions"/>
      </w:pPr>
      <w:r>
        <w:t>The project conforms to all kinds of regulations in the forestry field, as listed below:</w:t>
      </w:r>
    </w:p>
    <w:p w14:paraId="24EEB353" w14:textId="77777777" w:rsidR="00141A45" w:rsidRDefault="00141A45" w:rsidP="00141A45">
      <w:pPr>
        <w:pStyle w:val="DefaultInstructions"/>
      </w:pPr>
      <w:r>
        <w:t>PRC Constitution, PRC Forest Law, PRC Forest Law Implementing Regulations, PRC Wildlife Protection Law, Forest Fire Prevention Regulations, Insect Control Regulation, PRC Production Safety Law, PRC Labour Law;</w:t>
      </w:r>
    </w:p>
    <w:p w14:paraId="74623F12" w14:textId="77777777" w:rsidR="00141A45" w:rsidRDefault="00141A45" w:rsidP="00141A45">
      <w:pPr>
        <w:pStyle w:val="DefaultInstructions"/>
      </w:pPr>
      <w:r>
        <w:t>Technology regulation of national ecological public welfare forest construction;</w:t>
      </w:r>
    </w:p>
    <w:p w14:paraId="781A94E0" w14:textId="77777777" w:rsidR="00141A45" w:rsidRDefault="00141A45" w:rsidP="00141A45">
      <w:pPr>
        <w:pStyle w:val="DefaultInstructions"/>
      </w:pPr>
      <w:r>
        <w:t xml:space="preserve">Inspection and acceptance regulation of ecological public welfare forest construction; </w:t>
      </w:r>
    </w:p>
    <w:p w14:paraId="2ECE5D39" w14:textId="77777777" w:rsidR="00141A45" w:rsidRDefault="00141A45" w:rsidP="00141A45">
      <w:pPr>
        <w:pStyle w:val="DefaultInstructions"/>
      </w:pPr>
      <w:r>
        <w:t>The main provisions of technical design and investigation of forest resources;</w:t>
      </w:r>
    </w:p>
    <w:p w14:paraId="3DDB1352" w14:textId="77777777" w:rsidR="00141A45" w:rsidRDefault="00141A45" w:rsidP="00141A45">
      <w:pPr>
        <w:pStyle w:val="DefaultInstructions"/>
      </w:pPr>
      <w:r>
        <w:t>Measurement and monitoring guide to afforestation project carbon sinks;</w:t>
      </w:r>
    </w:p>
    <w:p w14:paraId="188112CC" w14:textId="77777777" w:rsidR="00141A45" w:rsidRDefault="00141A45" w:rsidP="00141A45">
      <w:pPr>
        <w:pStyle w:val="DefaultInstructions"/>
      </w:pPr>
      <w:r>
        <w:t>Design code for afforestation operation;</w:t>
      </w:r>
    </w:p>
    <w:p w14:paraId="2ABAE611" w14:textId="77777777" w:rsidR="00141A45" w:rsidRDefault="00900220" w:rsidP="00141A45">
      <w:pPr>
        <w:pStyle w:val="DefaultInstructions"/>
      </w:pPr>
      <w:r>
        <w:t>The t</w:t>
      </w:r>
      <w:r w:rsidR="00141A45">
        <w:t>echnical specification for afforestation;</w:t>
      </w:r>
    </w:p>
    <w:p w14:paraId="5F18D85D" w14:textId="77777777" w:rsidR="00141A45" w:rsidRDefault="00141A45" w:rsidP="00141A45">
      <w:pPr>
        <w:pStyle w:val="DefaultInstructions"/>
      </w:pPr>
      <w:r>
        <w:t>Regulations for tending of forest;</w:t>
      </w:r>
    </w:p>
    <w:p w14:paraId="57315ED8" w14:textId="77777777" w:rsidR="00141A45" w:rsidRDefault="00141A45" w:rsidP="00141A45">
      <w:pPr>
        <w:pStyle w:val="DefaultInstructions"/>
      </w:pPr>
      <w:r>
        <w:t>The planning and design principles of ecological public welfare forest construction;</w:t>
      </w:r>
    </w:p>
    <w:p w14:paraId="1C10765D" w14:textId="77777777" w:rsidR="00141A45" w:rsidRDefault="00141A45" w:rsidP="00141A45">
      <w:pPr>
        <w:pStyle w:val="DefaultInstructions"/>
      </w:pPr>
      <w:r>
        <w:t>Seedling quality classification of main afforestation tree species.</w:t>
      </w:r>
    </w:p>
    <w:p w14:paraId="3E9984DC" w14:textId="77777777" w:rsidR="00047139" w:rsidRDefault="00141A45" w:rsidP="00141A45">
      <w:pPr>
        <w:pStyle w:val="DefaultInstructions"/>
        <w:rPr>
          <w:i/>
        </w:rPr>
      </w:pPr>
      <w:r>
        <w:t xml:space="preserve">According to the Inspection and Acceptance Report of the project, the project has complied with the above regulations and laws during </w:t>
      </w:r>
      <w:r w:rsidR="00900220">
        <w:t xml:space="preserve">the </w:t>
      </w:r>
      <w:r>
        <w:t xml:space="preserve">construction period and will be </w:t>
      </w:r>
      <w:r w:rsidR="00900220" w:rsidRPr="00900220">
        <w:t>subject to</w:t>
      </w:r>
      <w:r>
        <w:t xml:space="preserve"> regular inspection by local government during the implementation period to ensure continuous compliance</w:t>
      </w:r>
      <w:r w:rsidR="00FB6797">
        <w:t>.</w:t>
      </w:r>
    </w:p>
    <w:p w14:paraId="228AB2CE" w14:textId="77777777" w:rsidR="00047139" w:rsidRDefault="00FB6797">
      <w:pPr>
        <w:pStyle w:val="3"/>
        <w:spacing w:line="360" w:lineRule="auto"/>
      </w:pPr>
      <w:r>
        <w:t xml:space="preserve">Approvals </w:t>
      </w:r>
      <w:r>
        <w:rPr>
          <w:color w:val="387C2B" w:themeColor="accent1"/>
        </w:rPr>
        <w:t>(G5.7)</w:t>
      </w:r>
    </w:p>
    <w:p w14:paraId="3DFA5C3B" w14:textId="77777777" w:rsidR="00047139" w:rsidRDefault="00FB6797">
      <w:pPr>
        <w:pStyle w:val="DefaultInstructions"/>
        <w:rPr>
          <w:i/>
        </w:rPr>
      </w:pPr>
      <w:r w:rsidRPr="00636F2E">
        <w:t xml:space="preserve">The forestry bureau of </w:t>
      </w:r>
      <w:proofErr w:type="spellStart"/>
      <w:r w:rsidR="00061DA0">
        <w:t>Liupanshui</w:t>
      </w:r>
      <w:proofErr w:type="spellEnd"/>
      <w:r w:rsidRPr="00636F2E">
        <w:t xml:space="preserve"> approved the operational design of the aff</w:t>
      </w:r>
      <w:r w:rsidR="00636F2E">
        <w:t>orestation project on 1</w:t>
      </w:r>
      <w:r w:rsidR="00672BDD">
        <w:rPr>
          <w:rFonts w:hint="eastAsia"/>
        </w:rPr>
        <w:t>8</w:t>
      </w:r>
      <w:r w:rsidR="00636F2E">
        <w:t>-0</w:t>
      </w:r>
      <w:r w:rsidR="00672BDD">
        <w:rPr>
          <w:rFonts w:hint="eastAsia"/>
        </w:rPr>
        <w:t>1</w:t>
      </w:r>
      <w:r w:rsidR="00636F2E">
        <w:t>-2015</w:t>
      </w:r>
      <w:r w:rsidR="006F6670" w:rsidRPr="00636F2E">
        <w:t>.</w:t>
      </w:r>
    </w:p>
    <w:p w14:paraId="48B123A4" w14:textId="77777777" w:rsidR="00047139" w:rsidRDefault="00FB6797">
      <w:pPr>
        <w:pStyle w:val="3"/>
        <w:spacing w:line="360" w:lineRule="auto"/>
      </w:pPr>
      <w:r>
        <w:lastRenderedPageBreak/>
        <w:t xml:space="preserve">Project Ownership </w:t>
      </w:r>
      <w:r>
        <w:rPr>
          <w:color w:val="387C2B" w:themeColor="accent1"/>
        </w:rPr>
        <w:t>(G5.8)</w:t>
      </w:r>
    </w:p>
    <w:p w14:paraId="4EB12D1C" w14:textId="77777777" w:rsidR="00047139" w:rsidRDefault="00FB6797">
      <w:pPr>
        <w:spacing w:before="240" w:line="360" w:lineRule="auto"/>
        <w:jc w:val="both"/>
        <w:rPr>
          <w:rFonts w:ascii="Arial" w:hAnsi="Arial" w:cs="Arial"/>
          <w:sz w:val="20"/>
          <w:lang w:eastAsia="zh-CN"/>
        </w:rPr>
      </w:pPr>
      <w:r>
        <w:rPr>
          <w:sz w:val="20"/>
          <w:szCs w:val="20"/>
          <w:lang w:val="en-GB"/>
        </w:rPr>
        <w:t xml:space="preserve">According to the "Constitution of the People's Republic of China" and the "Forest Law of the People's Republic of China", </w:t>
      </w:r>
      <w:r w:rsidR="006F6670" w:rsidRPr="006F6670">
        <w:rPr>
          <w:sz w:val="20"/>
          <w:szCs w:val="20"/>
          <w:lang w:val="en-GB"/>
        </w:rPr>
        <w:t xml:space="preserve">the land is village collective property. Local farmers have the right to use the land within the project boundary, and the project </w:t>
      </w:r>
      <w:r w:rsidR="00CA441B" w:rsidRPr="00CA441B">
        <w:rPr>
          <w:sz w:val="20"/>
          <w:szCs w:val="20"/>
          <w:lang w:val="en-GB"/>
        </w:rPr>
        <w:t>proponent</w:t>
      </w:r>
      <w:r w:rsidR="006F6670" w:rsidRPr="006F6670">
        <w:rPr>
          <w:sz w:val="20"/>
          <w:szCs w:val="20"/>
          <w:lang w:val="en-GB"/>
        </w:rPr>
        <w:t xml:space="preserve"> and forestry department are responsible for the comprehensive implementation and management of the project.</w:t>
      </w:r>
    </w:p>
    <w:p w14:paraId="7E1C5F8A" w14:textId="77777777" w:rsidR="00047139" w:rsidRDefault="00FB6797">
      <w:pPr>
        <w:pStyle w:val="3"/>
        <w:spacing w:line="360" w:lineRule="auto"/>
      </w:pPr>
      <w:r>
        <w:t xml:space="preserve">Management of Double Counting Risk </w:t>
      </w:r>
      <w:r>
        <w:rPr>
          <w:color w:val="387C2B" w:themeColor="accent1"/>
        </w:rPr>
        <w:t>(G5.9)</w:t>
      </w:r>
    </w:p>
    <w:p w14:paraId="218A1F34" w14:textId="77777777" w:rsidR="00047139" w:rsidRDefault="00FB6797">
      <w:pPr>
        <w:pStyle w:val="DefaultInstructions"/>
        <w:rPr>
          <w:i/>
        </w:rPr>
      </w:pPr>
      <w:r>
        <w:t xml:space="preserve">This project will not seek to generate or </w:t>
      </w:r>
      <w:r w:rsidR="001D4D40">
        <w:t xml:space="preserve">have </w:t>
      </w:r>
      <w:r>
        <w:t>received any form of environmental or social credit.</w:t>
      </w:r>
    </w:p>
    <w:p w14:paraId="4ADBE149" w14:textId="77777777" w:rsidR="00047139" w:rsidRDefault="00FB6797">
      <w:pPr>
        <w:pStyle w:val="3"/>
        <w:spacing w:line="360" w:lineRule="auto"/>
      </w:pPr>
      <w:r>
        <w:t xml:space="preserve">Emissions Trading Programs and Other Binding Limits </w:t>
      </w:r>
    </w:p>
    <w:p w14:paraId="705E8DBA" w14:textId="77777777" w:rsidR="00047139" w:rsidRDefault="00FB6797">
      <w:pPr>
        <w:widowControl w:val="0"/>
        <w:autoSpaceDE w:val="0"/>
        <w:autoSpaceDN w:val="0"/>
        <w:adjustRightInd w:val="0"/>
        <w:spacing w:line="360" w:lineRule="auto"/>
        <w:rPr>
          <w:rFonts w:ascii="ArialMT" w:hAnsi="ArialMT" w:cs="ArialMT"/>
          <w:sz w:val="20"/>
          <w:szCs w:val="20"/>
          <w:lang w:eastAsia="zh-CN"/>
        </w:rPr>
      </w:pPr>
      <w:r>
        <w:rPr>
          <w:rFonts w:ascii="ArialMT" w:hAnsi="ArialMT" w:cs="ArialMT"/>
          <w:sz w:val="20"/>
          <w:szCs w:val="20"/>
          <w:lang w:eastAsia="zh-CN"/>
        </w:rPr>
        <w:t>The project is not involved in an emission trading program or any other mechanism that includes</w:t>
      </w:r>
      <w:r>
        <w:rPr>
          <w:rFonts w:ascii="ArialMT" w:eastAsia="宋体" w:hAnsi="ArialMT" w:cs="ArialMT" w:hint="eastAsia"/>
          <w:sz w:val="20"/>
          <w:szCs w:val="20"/>
          <w:lang w:eastAsia="zh-CN"/>
        </w:rPr>
        <w:t xml:space="preserve"> </w:t>
      </w:r>
      <w:r>
        <w:rPr>
          <w:rFonts w:ascii="ArialMT" w:hAnsi="ArialMT" w:cs="ArialMT"/>
          <w:sz w:val="20"/>
          <w:szCs w:val="20"/>
          <w:lang w:eastAsia="zh-CN"/>
        </w:rPr>
        <w:t>GHG allowance trading.</w:t>
      </w:r>
    </w:p>
    <w:p w14:paraId="766FFB19" w14:textId="77777777" w:rsidR="00047139" w:rsidRDefault="00FB6797">
      <w:pPr>
        <w:pStyle w:val="3"/>
        <w:spacing w:line="360" w:lineRule="auto"/>
      </w:pPr>
      <w:r>
        <w:t xml:space="preserve">Other Forms of Environmental Credit </w:t>
      </w:r>
    </w:p>
    <w:p w14:paraId="4100E8E4" w14:textId="77777777" w:rsidR="00047139" w:rsidRDefault="00FB6797">
      <w:pPr>
        <w:spacing w:before="240" w:line="288" w:lineRule="auto"/>
        <w:rPr>
          <w:rFonts w:ascii="Arial" w:eastAsia="宋体" w:hAnsi="Arial" w:cs="Arial"/>
          <w:i/>
          <w:color w:val="766A62"/>
          <w:sz w:val="20"/>
          <w:szCs w:val="20"/>
          <w:lang w:val="en-CA" w:eastAsia="zh-CN"/>
        </w:rPr>
      </w:pPr>
      <w:r>
        <w:rPr>
          <w:rFonts w:ascii="ArialMT" w:hAnsi="ArialMT" w:cs="ArialMT"/>
          <w:sz w:val="20"/>
          <w:szCs w:val="20"/>
          <w:lang w:eastAsia="zh-CN"/>
        </w:rPr>
        <w:t>The project has not sought or received another form of GHG-related environmental credit.</w:t>
      </w:r>
    </w:p>
    <w:p w14:paraId="5AF34194" w14:textId="77777777" w:rsidR="00047139" w:rsidRDefault="00FB6797">
      <w:pPr>
        <w:pStyle w:val="3"/>
        <w:spacing w:line="360" w:lineRule="auto"/>
      </w:pPr>
      <w:r>
        <w:t xml:space="preserve">Participation under Other GHG Programs </w:t>
      </w:r>
    </w:p>
    <w:p w14:paraId="4127A0EF" w14:textId="77777777" w:rsidR="00047139" w:rsidRDefault="00FB6797">
      <w:pPr>
        <w:spacing w:before="240" w:line="288" w:lineRule="auto"/>
        <w:rPr>
          <w:lang w:eastAsia="zh-CN"/>
        </w:rPr>
      </w:pPr>
      <w:r>
        <w:rPr>
          <w:rFonts w:ascii="ArialMT" w:hAnsi="ArialMT" w:cs="ArialMT"/>
          <w:sz w:val="20"/>
          <w:szCs w:val="20"/>
          <w:lang w:eastAsia="zh-CN"/>
        </w:rPr>
        <w:t>The project has not been registered or is seeking registration under any other GHG programs</w:t>
      </w:r>
      <w:r>
        <w:t>.</w:t>
      </w:r>
    </w:p>
    <w:p w14:paraId="2855C652" w14:textId="77777777" w:rsidR="00047139" w:rsidRDefault="00FB6797">
      <w:pPr>
        <w:pStyle w:val="3"/>
        <w:spacing w:line="360" w:lineRule="auto"/>
      </w:pPr>
      <w:r>
        <w:t xml:space="preserve">Projects Rejected by Other GHG Programs </w:t>
      </w:r>
    </w:p>
    <w:p w14:paraId="7DA5F4ED" w14:textId="77777777" w:rsidR="00047139" w:rsidRDefault="00FB6797">
      <w:pPr>
        <w:pStyle w:val="VCSInstructions"/>
      </w:pPr>
      <w:r>
        <w:t>The project has not been rejected by any other GHG programs.</w:t>
      </w:r>
    </w:p>
    <w:p w14:paraId="62B230B1" w14:textId="77777777" w:rsidR="00047139" w:rsidRDefault="00FB6797">
      <w:pPr>
        <w:pStyle w:val="3"/>
        <w:spacing w:line="360" w:lineRule="auto"/>
      </w:pPr>
      <w:r>
        <w:t xml:space="preserve">Double Counting </w:t>
      </w:r>
      <w:r>
        <w:rPr>
          <w:color w:val="387C2B" w:themeColor="accent1"/>
        </w:rPr>
        <w:t>(G5.9)</w:t>
      </w:r>
    </w:p>
    <w:p w14:paraId="6902D53C" w14:textId="77777777" w:rsidR="00047139" w:rsidRDefault="00FB6797">
      <w:pPr>
        <w:pStyle w:val="VCSInstructions"/>
      </w:pPr>
      <w:r>
        <w:t xml:space="preserve">The credits generated from the project will be sold as offsets on </w:t>
      </w:r>
      <w:r w:rsidR="00900220">
        <w:t xml:space="preserve">the </w:t>
      </w:r>
      <w:r>
        <w:t>VCS registry, the series number of the issued credits can be tracked to avoi</w:t>
      </w:r>
      <w:r w:rsidR="00CD660C">
        <w:t>d any potential double counting.</w:t>
      </w:r>
    </w:p>
    <w:p w14:paraId="2CBB3DF5" w14:textId="77777777" w:rsidR="00047139" w:rsidRDefault="00FB6797">
      <w:pPr>
        <w:pStyle w:val="1"/>
        <w:spacing w:line="360" w:lineRule="auto"/>
        <w:rPr>
          <w:rFonts w:hint="eastAsia"/>
        </w:rPr>
      </w:pPr>
      <w:bookmarkStart w:id="54" w:name="_Toc27224464"/>
      <w:r>
        <w:t>Climate</w:t>
      </w:r>
      <w:bookmarkEnd w:id="54"/>
    </w:p>
    <w:p w14:paraId="2644ADB5" w14:textId="77777777" w:rsidR="00047139" w:rsidRDefault="00FB6797">
      <w:pPr>
        <w:pStyle w:val="2"/>
        <w:spacing w:line="360" w:lineRule="auto"/>
      </w:pPr>
      <w:bookmarkStart w:id="55" w:name="_Toc27224465"/>
      <w:r>
        <w:t>Application of Methodology</w:t>
      </w:r>
      <w:bookmarkEnd w:id="55"/>
    </w:p>
    <w:p w14:paraId="33C8BA18" w14:textId="77777777" w:rsidR="00047139" w:rsidRDefault="00FB6797">
      <w:pPr>
        <w:pStyle w:val="3"/>
        <w:spacing w:line="360" w:lineRule="auto"/>
      </w:pPr>
      <w:r>
        <w:t xml:space="preserve">Title and Reference of Methodology </w:t>
      </w:r>
    </w:p>
    <w:p w14:paraId="3697ED2E" w14:textId="77777777" w:rsidR="00047139" w:rsidRDefault="00FB6797">
      <w:pPr>
        <w:autoSpaceDE w:val="0"/>
        <w:autoSpaceDN w:val="0"/>
        <w:adjustRightInd w:val="0"/>
        <w:spacing w:line="360" w:lineRule="auto"/>
        <w:jc w:val="both"/>
        <w:rPr>
          <w:rFonts w:ascii="Arial" w:hAnsi="Arial" w:cs="Arial"/>
          <w:sz w:val="20"/>
        </w:rPr>
      </w:pPr>
      <w:r>
        <w:rPr>
          <w:rFonts w:ascii="Arial" w:hAnsi="Arial" w:cs="Arial"/>
          <w:sz w:val="20"/>
        </w:rPr>
        <w:t>Consolidated afforestation and reforestation baseline and monitoring methodology AR</w:t>
      </w:r>
      <w:r w:rsidR="00141A45">
        <w:rPr>
          <w:rFonts w:ascii="Arial" w:hAnsi="Arial" w:cs="Arial"/>
          <w:sz w:val="20"/>
        </w:rPr>
        <w:t>-</w:t>
      </w:r>
      <w:r>
        <w:rPr>
          <w:rFonts w:ascii="Arial" w:hAnsi="Arial" w:cs="Arial"/>
          <w:sz w:val="20"/>
        </w:rPr>
        <w:t>ACM0003/Version 2.0.0 “Afforestation and reforestation of lands except wetlands” is applied.</w:t>
      </w:r>
    </w:p>
    <w:p w14:paraId="7D72DBF8" w14:textId="77777777" w:rsidR="00047139" w:rsidRDefault="00047139">
      <w:pPr>
        <w:autoSpaceDE w:val="0"/>
        <w:autoSpaceDN w:val="0"/>
        <w:adjustRightInd w:val="0"/>
        <w:spacing w:line="360" w:lineRule="auto"/>
        <w:jc w:val="both"/>
        <w:rPr>
          <w:rFonts w:ascii="Arial" w:hAnsi="Arial" w:cs="Arial"/>
          <w:sz w:val="20"/>
        </w:rPr>
      </w:pPr>
    </w:p>
    <w:p w14:paraId="3A6DA644" w14:textId="77777777" w:rsidR="00047139" w:rsidRDefault="003166AF">
      <w:pPr>
        <w:autoSpaceDE w:val="0"/>
        <w:autoSpaceDN w:val="0"/>
        <w:adjustRightInd w:val="0"/>
        <w:spacing w:line="360" w:lineRule="auto"/>
        <w:jc w:val="both"/>
        <w:rPr>
          <w:rFonts w:ascii="Arial" w:hAnsi="Arial" w:cs="Arial"/>
          <w:sz w:val="20"/>
          <w:szCs w:val="20"/>
        </w:rPr>
      </w:pPr>
      <w:hyperlink r:id="rId18" w:history="1">
        <w:r w:rsidR="00FB6797">
          <w:rPr>
            <w:rFonts w:ascii="Arial" w:hAnsi="Arial" w:cs="Arial"/>
            <w:sz w:val="20"/>
            <w:szCs w:val="20"/>
          </w:rPr>
          <w:t>http://cdm.unfccc.int/methodologies/DB/C9QS5G3CS8FW04MYYXDFOQDPXWM4OE</w:t>
        </w:r>
      </w:hyperlink>
    </w:p>
    <w:p w14:paraId="1B904B35" w14:textId="77777777" w:rsidR="00047139" w:rsidRDefault="00047139">
      <w:pPr>
        <w:autoSpaceDE w:val="0"/>
        <w:autoSpaceDN w:val="0"/>
        <w:adjustRightInd w:val="0"/>
        <w:spacing w:line="360" w:lineRule="auto"/>
        <w:jc w:val="both"/>
        <w:rPr>
          <w:rFonts w:ascii="Arial" w:hAnsi="Arial" w:cs="Arial"/>
          <w:sz w:val="20"/>
        </w:rPr>
      </w:pPr>
    </w:p>
    <w:p w14:paraId="09A1F531" w14:textId="77777777" w:rsidR="00047139" w:rsidRDefault="00FB6797">
      <w:pPr>
        <w:autoSpaceDE w:val="0"/>
        <w:autoSpaceDN w:val="0"/>
        <w:adjustRightInd w:val="0"/>
        <w:spacing w:line="360" w:lineRule="auto"/>
        <w:jc w:val="both"/>
        <w:rPr>
          <w:rFonts w:ascii="Arial" w:hAnsi="Arial" w:cs="Arial"/>
          <w:sz w:val="20"/>
        </w:rPr>
      </w:pPr>
      <w:r>
        <w:rPr>
          <w:rFonts w:ascii="Arial" w:hAnsi="Arial" w:cs="Arial"/>
          <w:sz w:val="20"/>
        </w:rPr>
        <w:lastRenderedPageBreak/>
        <w:t>The following methodological tools, to which the selected methodology refers to, are used:</w:t>
      </w:r>
    </w:p>
    <w:p w14:paraId="25481079" w14:textId="77777777" w:rsidR="00047139" w:rsidRDefault="00047139">
      <w:pPr>
        <w:autoSpaceDE w:val="0"/>
        <w:autoSpaceDN w:val="0"/>
        <w:adjustRightInd w:val="0"/>
        <w:spacing w:line="360" w:lineRule="auto"/>
        <w:jc w:val="both"/>
        <w:rPr>
          <w:rFonts w:ascii="Arial" w:hAnsi="Arial" w:cs="Arial"/>
          <w:sz w:val="20"/>
        </w:rPr>
      </w:pPr>
    </w:p>
    <w:p w14:paraId="58ACCA39" w14:textId="77777777" w:rsidR="00047139" w:rsidRDefault="00FB6797">
      <w:pPr>
        <w:autoSpaceDE w:val="0"/>
        <w:autoSpaceDN w:val="0"/>
        <w:adjustRightInd w:val="0"/>
        <w:spacing w:line="360" w:lineRule="auto"/>
        <w:jc w:val="both"/>
        <w:rPr>
          <w:rFonts w:ascii="Arial" w:hAnsi="Arial" w:cs="Arial"/>
          <w:sz w:val="20"/>
        </w:rPr>
      </w:pPr>
      <w:r>
        <w:rPr>
          <w:rFonts w:ascii="Arial" w:hAnsi="Arial" w:cs="Arial"/>
          <w:sz w:val="20"/>
        </w:rPr>
        <w:t xml:space="preserve"> Combined tool to identify the baseline scenario and demonstrate additionality in A/R CDM</w:t>
      </w:r>
      <w:r>
        <w:rPr>
          <w:rFonts w:ascii="Arial" w:hAnsi="Arial" w:cs="Arial" w:hint="eastAsia"/>
          <w:sz w:val="20"/>
        </w:rPr>
        <w:t xml:space="preserve"> </w:t>
      </w:r>
      <w:r>
        <w:rPr>
          <w:rFonts w:ascii="Arial" w:hAnsi="Arial" w:cs="Arial"/>
          <w:sz w:val="20"/>
        </w:rPr>
        <w:t>project activities (Version 01)</w:t>
      </w:r>
    </w:p>
    <w:p w14:paraId="77D6C57E" w14:textId="77777777" w:rsidR="00047139" w:rsidRDefault="00047139">
      <w:pPr>
        <w:autoSpaceDE w:val="0"/>
        <w:autoSpaceDN w:val="0"/>
        <w:adjustRightInd w:val="0"/>
        <w:spacing w:line="360" w:lineRule="auto"/>
        <w:jc w:val="both"/>
        <w:rPr>
          <w:rFonts w:ascii="Arial" w:hAnsi="Arial" w:cs="Arial"/>
          <w:sz w:val="20"/>
        </w:rPr>
      </w:pPr>
    </w:p>
    <w:p w14:paraId="05637C58" w14:textId="77777777" w:rsidR="00047139" w:rsidRDefault="00FB6797">
      <w:pPr>
        <w:autoSpaceDE w:val="0"/>
        <w:autoSpaceDN w:val="0"/>
        <w:adjustRightInd w:val="0"/>
        <w:spacing w:line="360" w:lineRule="auto"/>
        <w:jc w:val="both"/>
        <w:rPr>
          <w:rFonts w:ascii="Arial" w:hAnsi="Arial" w:cs="Arial"/>
          <w:sz w:val="20"/>
        </w:rPr>
      </w:pPr>
      <w:r>
        <w:rPr>
          <w:rFonts w:ascii="Arial" w:hAnsi="Arial" w:cs="Arial"/>
          <w:sz w:val="20"/>
        </w:rPr>
        <w:t xml:space="preserve">- </w:t>
      </w:r>
      <w:r>
        <w:rPr>
          <w:rFonts w:ascii="Arial" w:hAnsi="Arial" w:cs="Arial" w:hint="eastAsia"/>
          <w:sz w:val="20"/>
        </w:rPr>
        <w:t xml:space="preserve">     </w:t>
      </w:r>
      <w:r>
        <w:rPr>
          <w:rFonts w:ascii="Arial" w:hAnsi="Arial" w:cs="Arial"/>
          <w:sz w:val="20"/>
        </w:rPr>
        <w:t>Estimation of carbon stocks and change in carbon stocks of trees and shrubs in A/R CDM</w:t>
      </w:r>
      <w:r>
        <w:rPr>
          <w:rFonts w:ascii="Arial" w:hAnsi="Arial" w:cs="Arial" w:hint="eastAsia"/>
          <w:sz w:val="20"/>
        </w:rPr>
        <w:t xml:space="preserve"> </w:t>
      </w:r>
      <w:r>
        <w:rPr>
          <w:rFonts w:ascii="Arial" w:hAnsi="Arial" w:cs="Arial"/>
          <w:sz w:val="20"/>
        </w:rPr>
        <w:t>project activities (Version 04.</w:t>
      </w:r>
      <w:r w:rsidR="00141A45">
        <w:rPr>
          <w:rFonts w:ascii="Arial" w:hAnsi="Arial" w:cs="Arial"/>
          <w:sz w:val="20"/>
        </w:rPr>
        <w:t>2</w:t>
      </w:r>
      <w:r>
        <w:rPr>
          <w:rFonts w:ascii="Arial" w:hAnsi="Arial" w:cs="Arial"/>
          <w:sz w:val="20"/>
        </w:rPr>
        <w:t>).</w:t>
      </w:r>
    </w:p>
    <w:p w14:paraId="54A60253" w14:textId="77777777" w:rsidR="00047139" w:rsidRDefault="00FB6797">
      <w:pPr>
        <w:pStyle w:val="3"/>
        <w:spacing w:line="360" w:lineRule="auto"/>
      </w:pPr>
      <w:r>
        <w:t>Applicability of Methodology</w:t>
      </w:r>
    </w:p>
    <w:p w14:paraId="7FB4197E" w14:textId="77777777" w:rsidR="00047139" w:rsidRDefault="00FB6797">
      <w:pPr>
        <w:spacing w:before="240" w:line="288" w:lineRule="auto"/>
        <w:jc w:val="both"/>
        <w:rPr>
          <w:rFonts w:ascii="Arial" w:eastAsia="宋体" w:hAnsi="Arial" w:cs="Arial"/>
          <w:bCs/>
          <w:color w:val="000000"/>
          <w:sz w:val="20"/>
          <w:szCs w:val="20"/>
        </w:rPr>
      </w:pPr>
      <w:r>
        <w:rPr>
          <w:rFonts w:ascii="Arial" w:eastAsia="宋体" w:hAnsi="Arial" w:cs="Arial"/>
          <w:bCs/>
          <w:color w:val="000000"/>
          <w:sz w:val="20"/>
          <w:szCs w:val="20"/>
        </w:rPr>
        <w:t>Consolidated afforestation and reforestation baseline and monitoring methodology AR-ACM0003/Version 2.0.0 “Afforestation and reforestation of lands except wetlands” is applicable under the following conditions:</w:t>
      </w:r>
    </w:p>
    <w:p w14:paraId="3B42F3D4" w14:textId="77777777" w:rsidR="00047139" w:rsidRPr="00F72CE2" w:rsidRDefault="00FB6797" w:rsidP="001D0697">
      <w:pPr>
        <w:numPr>
          <w:ilvl w:val="0"/>
          <w:numId w:val="10"/>
        </w:numPr>
        <w:spacing w:before="240" w:line="288" w:lineRule="auto"/>
        <w:rPr>
          <w:rFonts w:ascii="Arial" w:eastAsia="宋体" w:hAnsi="Arial" w:cs="Arial"/>
          <w:bCs/>
          <w:color w:val="000000"/>
          <w:sz w:val="20"/>
          <w:szCs w:val="20"/>
        </w:rPr>
      </w:pPr>
      <w:r w:rsidRPr="00F72CE2">
        <w:rPr>
          <w:rStyle w:val="320"/>
          <w:rFonts w:eastAsia="宋体"/>
          <w:i w:val="0"/>
          <w:color w:val="000000"/>
        </w:rPr>
        <w:t xml:space="preserve">The </w:t>
      </w:r>
      <w:r w:rsidRPr="00F72CE2">
        <w:rPr>
          <w:rFonts w:ascii="Arial" w:eastAsia="宋体" w:hAnsi="Arial" w:cs="Arial"/>
          <w:bCs/>
          <w:color w:val="000000"/>
          <w:sz w:val="20"/>
          <w:szCs w:val="20"/>
        </w:rPr>
        <w:t xml:space="preserve">land subject to the project activity does not fall </w:t>
      </w:r>
      <w:r w:rsidR="00900220">
        <w:rPr>
          <w:rFonts w:ascii="Arial" w:eastAsia="宋体" w:hAnsi="Arial" w:cs="Arial"/>
          <w:bCs/>
          <w:color w:val="000000"/>
          <w:sz w:val="20"/>
          <w:szCs w:val="20"/>
        </w:rPr>
        <w:t>in the</w:t>
      </w:r>
      <w:r w:rsidRPr="00F72CE2">
        <w:rPr>
          <w:rFonts w:ascii="Arial" w:eastAsia="宋体" w:hAnsi="Arial" w:cs="Arial"/>
          <w:bCs/>
          <w:color w:val="000000"/>
          <w:sz w:val="20"/>
          <w:szCs w:val="20"/>
        </w:rPr>
        <w:t xml:space="preserve"> wetland category.</w:t>
      </w:r>
    </w:p>
    <w:p w14:paraId="1290EC00" w14:textId="77777777" w:rsidR="00047139" w:rsidRDefault="00FB6797">
      <w:pPr>
        <w:numPr>
          <w:ilvl w:val="0"/>
          <w:numId w:val="10"/>
        </w:numPr>
        <w:spacing w:before="240" w:line="288" w:lineRule="auto"/>
        <w:jc w:val="both"/>
        <w:rPr>
          <w:rFonts w:ascii="Arial" w:eastAsia="宋体" w:hAnsi="Arial" w:cs="Arial"/>
          <w:bCs/>
          <w:color w:val="000000"/>
          <w:sz w:val="20"/>
          <w:szCs w:val="20"/>
        </w:rPr>
      </w:pPr>
      <w:r>
        <w:rPr>
          <w:rFonts w:ascii="Arial" w:eastAsia="宋体" w:hAnsi="Arial" w:cs="Arial"/>
          <w:bCs/>
          <w:color w:val="000000"/>
          <w:sz w:val="20"/>
          <w:szCs w:val="20"/>
        </w:rPr>
        <w:t>Soil disturbance attributable to the project activity does not c</w:t>
      </w:r>
      <w:r w:rsidR="008723B2">
        <w:rPr>
          <w:rFonts w:ascii="Arial" w:eastAsia="宋体" w:hAnsi="Arial" w:cs="Arial"/>
          <w:bCs/>
          <w:color w:val="000000"/>
          <w:sz w:val="20"/>
          <w:szCs w:val="20"/>
        </w:rPr>
        <w:t xml:space="preserve">over more than 10 percent of </w:t>
      </w:r>
      <w:r w:rsidR="00900220">
        <w:rPr>
          <w:rFonts w:ascii="Arial" w:eastAsia="宋体" w:hAnsi="Arial" w:cs="Arial"/>
          <w:bCs/>
          <w:color w:val="000000"/>
          <w:sz w:val="20"/>
          <w:szCs w:val="20"/>
        </w:rPr>
        <w:t xml:space="preserve">the </w:t>
      </w:r>
      <w:r w:rsidR="008723B2">
        <w:rPr>
          <w:rFonts w:ascii="Arial" w:eastAsia="宋体" w:hAnsi="Arial" w:cs="Arial"/>
          <w:bCs/>
          <w:color w:val="000000"/>
          <w:sz w:val="20"/>
          <w:szCs w:val="20"/>
        </w:rPr>
        <w:t>ar</w:t>
      </w:r>
      <w:r w:rsidR="008723B2">
        <w:rPr>
          <w:rFonts w:ascii="Arial" w:eastAsia="宋体" w:hAnsi="Arial" w:cs="Arial" w:hint="eastAsia"/>
          <w:bCs/>
          <w:color w:val="000000"/>
          <w:sz w:val="20"/>
          <w:szCs w:val="20"/>
          <w:lang w:eastAsia="zh-CN"/>
        </w:rPr>
        <w:t>e</w:t>
      </w:r>
      <w:r>
        <w:rPr>
          <w:rFonts w:ascii="Arial" w:eastAsia="宋体" w:hAnsi="Arial" w:cs="Arial"/>
          <w:bCs/>
          <w:color w:val="000000"/>
          <w:sz w:val="20"/>
          <w:szCs w:val="20"/>
        </w:rPr>
        <w:t>a in each of the following types of land, when these lands are included within the project boundary:</w:t>
      </w:r>
    </w:p>
    <w:p w14:paraId="5CBA89A0" w14:textId="77777777" w:rsidR="00047139" w:rsidRDefault="00FB6797">
      <w:pPr>
        <w:numPr>
          <w:ilvl w:val="1"/>
          <w:numId w:val="11"/>
        </w:numPr>
        <w:spacing w:before="240" w:line="288" w:lineRule="auto"/>
        <w:jc w:val="both"/>
        <w:rPr>
          <w:rFonts w:ascii="Arial" w:eastAsia="宋体" w:hAnsi="Arial" w:cs="Arial"/>
          <w:bCs/>
          <w:color w:val="000000"/>
          <w:sz w:val="20"/>
          <w:szCs w:val="20"/>
        </w:rPr>
      </w:pPr>
      <w:r>
        <w:rPr>
          <w:rFonts w:ascii="Arial" w:eastAsia="宋体" w:hAnsi="Arial" w:cs="Arial"/>
          <w:bCs/>
          <w:color w:val="000000"/>
          <w:sz w:val="20"/>
          <w:szCs w:val="20"/>
        </w:rPr>
        <w:t>Land containing organic soils.</w:t>
      </w:r>
    </w:p>
    <w:p w14:paraId="7B3E9FDB" w14:textId="77777777" w:rsidR="00047139" w:rsidRDefault="00FB6797">
      <w:pPr>
        <w:spacing w:before="240" w:line="288" w:lineRule="auto"/>
        <w:ind w:left="1140"/>
        <w:jc w:val="both"/>
        <w:rPr>
          <w:rFonts w:ascii="Arial" w:eastAsia="宋体" w:hAnsi="Arial" w:cs="Arial"/>
          <w:bCs/>
          <w:color w:val="000000"/>
          <w:sz w:val="20"/>
          <w:szCs w:val="20"/>
          <w:lang w:eastAsia="zh-CN"/>
        </w:rPr>
      </w:pPr>
      <w:bookmarkStart w:id="56" w:name="OLE_LINK40"/>
      <w:r>
        <w:rPr>
          <w:rFonts w:ascii="Arial" w:eastAsia="宋体" w:hAnsi="Arial" w:cs="Arial"/>
          <w:bCs/>
          <w:color w:val="000000"/>
          <w:sz w:val="20"/>
          <w:szCs w:val="20"/>
          <w:lang w:eastAsia="zh-CN"/>
        </w:rPr>
        <w:t xml:space="preserve">The soil disturbance </w:t>
      </w:r>
      <w:r w:rsidR="00083A3D">
        <w:rPr>
          <w:rFonts w:cs="Arial" w:hint="eastAsia"/>
          <w:bCs/>
          <w:color w:val="000000"/>
          <w:sz w:val="20"/>
          <w:szCs w:val="20"/>
          <w:lang w:eastAsia="zh-CN"/>
        </w:rPr>
        <w:t>due to</w:t>
      </w:r>
      <w:r w:rsidR="00083A3D" w:rsidDel="00083A3D">
        <w:rPr>
          <w:rFonts w:ascii="Arial" w:eastAsia="宋体" w:hAnsi="Arial" w:cs="Arial"/>
          <w:bCs/>
          <w:color w:val="000000"/>
          <w:sz w:val="20"/>
          <w:szCs w:val="20"/>
          <w:lang w:eastAsia="zh-CN"/>
        </w:rPr>
        <w:t xml:space="preserve"> </w:t>
      </w:r>
      <w:r>
        <w:rPr>
          <w:rFonts w:ascii="Arial" w:eastAsia="宋体" w:hAnsi="Arial" w:cs="Arial"/>
          <w:bCs/>
          <w:color w:val="000000"/>
          <w:sz w:val="20"/>
          <w:szCs w:val="20"/>
          <w:lang w:eastAsia="zh-CN"/>
        </w:rPr>
        <w:t>this p</w:t>
      </w:r>
      <w:r w:rsidRPr="00701EAA">
        <w:rPr>
          <w:rFonts w:ascii="Arial" w:eastAsia="宋体" w:hAnsi="Arial" w:cs="Arial"/>
          <w:bCs/>
          <w:color w:val="000000"/>
          <w:sz w:val="20"/>
          <w:szCs w:val="20"/>
          <w:lang w:eastAsia="zh-CN"/>
        </w:rPr>
        <w:t>roject is in line with the requirements of soil and water conservation</w:t>
      </w:r>
      <w:bookmarkEnd w:id="56"/>
      <w:r w:rsidRPr="00701EAA">
        <w:rPr>
          <w:rFonts w:ascii="Arial" w:eastAsia="宋体" w:hAnsi="Arial" w:cs="Arial"/>
          <w:bCs/>
          <w:color w:val="000000"/>
          <w:sz w:val="20"/>
          <w:szCs w:val="20"/>
          <w:lang w:eastAsia="zh-CN"/>
        </w:rPr>
        <w:t xml:space="preserve">. Afforestation density was </w:t>
      </w:r>
      <w:r w:rsidRPr="00701EAA">
        <w:rPr>
          <w:rFonts w:ascii="Arial" w:eastAsia="宋体" w:hAnsi="Arial" w:cs="Arial" w:hint="eastAsia"/>
          <w:bCs/>
          <w:color w:val="000000"/>
          <w:sz w:val="20"/>
          <w:szCs w:val="20"/>
          <w:lang w:eastAsia="zh-CN"/>
        </w:rPr>
        <w:t>3,</w:t>
      </w:r>
      <w:r w:rsidRPr="00701EAA">
        <w:rPr>
          <w:rFonts w:ascii="Arial" w:eastAsia="宋体" w:hAnsi="Arial" w:cs="Arial"/>
          <w:bCs/>
          <w:color w:val="000000"/>
          <w:sz w:val="20"/>
          <w:szCs w:val="20"/>
          <w:lang w:eastAsia="zh-CN"/>
        </w:rPr>
        <w:t>100 plant/Ha, soil disturbance area ratio was 4.96%</w:t>
      </w:r>
      <w:r w:rsidRPr="00701EAA">
        <w:rPr>
          <w:rStyle w:val="af5"/>
          <w:rFonts w:ascii="Arial" w:eastAsia="宋体" w:hAnsi="Arial" w:cs="Arial"/>
          <w:bCs/>
          <w:color w:val="000000"/>
          <w:sz w:val="20"/>
          <w:szCs w:val="20"/>
          <w:lang w:eastAsia="zh-CN"/>
        </w:rPr>
        <w:footnoteReference w:id="13"/>
      </w:r>
      <w:r w:rsidRPr="00701EAA">
        <w:rPr>
          <w:rFonts w:ascii="Arial" w:eastAsia="宋体" w:hAnsi="Arial" w:cs="Arial"/>
          <w:bCs/>
          <w:color w:val="000000"/>
          <w:sz w:val="20"/>
          <w:szCs w:val="20"/>
          <w:lang w:eastAsia="zh-CN"/>
        </w:rPr>
        <w:t>, less than 10%, and there wa</w:t>
      </w:r>
      <w:r>
        <w:rPr>
          <w:rFonts w:ascii="Arial" w:eastAsia="宋体" w:hAnsi="Arial" w:cs="Arial"/>
          <w:bCs/>
          <w:color w:val="000000"/>
          <w:sz w:val="20"/>
          <w:szCs w:val="20"/>
          <w:lang w:eastAsia="zh-CN"/>
        </w:rPr>
        <w:t xml:space="preserve">s no repeated disturbance. </w:t>
      </w:r>
    </w:p>
    <w:p w14:paraId="2C878181" w14:textId="77777777" w:rsidR="00047139" w:rsidRDefault="00FB6797">
      <w:pPr>
        <w:numPr>
          <w:ilvl w:val="1"/>
          <w:numId w:val="11"/>
        </w:numPr>
        <w:spacing w:before="240" w:line="288" w:lineRule="auto"/>
        <w:ind w:left="1418" w:hanging="278"/>
        <w:jc w:val="both"/>
        <w:rPr>
          <w:rFonts w:ascii="Arial" w:eastAsia="宋体" w:hAnsi="Arial" w:cs="Arial"/>
          <w:bCs/>
          <w:color w:val="000000"/>
          <w:sz w:val="20"/>
          <w:szCs w:val="20"/>
        </w:rPr>
      </w:pPr>
      <w:r>
        <w:rPr>
          <w:rFonts w:ascii="Arial" w:eastAsia="宋体" w:hAnsi="Arial" w:cs="Arial"/>
          <w:bCs/>
          <w:color w:val="000000"/>
          <w:sz w:val="20"/>
          <w:szCs w:val="20"/>
        </w:rPr>
        <w:t>Land which, in the baseline, is subjected to land-use and management practices and receives inputs listed in Appendix 1 and Appendix 2 in the methodology.</w:t>
      </w:r>
    </w:p>
    <w:p w14:paraId="65800FE5" w14:textId="77777777" w:rsidR="00047139" w:rsidRDefault="00FB6797">
      <w:pPr>
        <w:spacing w:before="240" w:line="288" w:lineRule="auto"/>
        <w:ind w:left="1140"/>
        <w:jc w:val="both"/>
        <w:rPr>
          <w:rFonts w:ascii="Arial" w:eastAsia="宋体" w:hAnsi="Arial" w:cs="Arial"/>
          <w:bCs/>
          <w:color w:val="000000"/>
          <w:sz w:val="20"/>
          <w:szCs w:val="20"/>
          <w:lang w:eastAsia="zh-CN"/>
        </w:rPr>
      </w:pPr>
      <w:r>
        <w:rPr>
          <w:rFonts w:ascii="Arial" w:eastAsia="宋体" w:hAnsi="Arial" w:cs="Arial"/>
          <w:bCs/>
          <w:color w:val="000000"/>
          <w:sz w:val="20"/>
          <w:szCs w:val="20"/>
        </w:rPr>
        <w:t>The afforestation plot of this project belongs to the forestry land stipulated by the state, and there is no agricultural activity before or after the afforestation activity of this project;</w:t>
      </w:r>
      <w:r>
        <w:rPr>
          <w:rFonts w:ascii="Arial" w:eastAsia="宋体" w:hAnsi="Arial" w:cs="Arial" w:hint="eastAsia"/>
          <w:bCs/>
          <w:color w:val="000000"/>
          <w:sz w:val="20"/>
          <w:szCs w:val="20"/>
          <w:lang w:eastAsia="zh-CN"/>
        </w:rPr>
        <w:t xml:space="preserve"> </w:t>
      </w:r>
      <w:r w:rsidR="00CD660C">
        <w:rPr>
          <w:rFonts w:ascii="Arial" w:eastAsia="宋体" w:hAnsi="Arial" w:cs="Arial"/>
          <w:bCs/>
          <w:color w:val="000000"/>
          <w:sz w:val="20"/>
          <w:szCs w:val="20"/>
        </w:rPr>
        <w:t>therefore</w:t>
      </w:r>
      <w:r>
        <w:rPr>
          <w:rFonts w:ascii="Arial" w:eastAsia="宋体" w:hAnsi="Arial" w:cs="Arial"/>
          <w:bCs/>
          <w:color w:val="000000"/>
          <w:sz w:val="20"/>
          <w:szCs w:val="20"/>
        </w:rPr>
        <w:t>, there is no situation where existing agricultural activities have been transferred.</w:t>
      </w:r>
    </w:p>
    <w:p w14:paraId="7CEEC2D1" w14:textId="77777777" w:rsidR="00047139" w:rsidRDefault="00FB6797">
      <w:pPr>
        <w:spacing w:before="240" w:line="288" w:lineRule="auto"/>
        <w:ind w:left="720"/>
        <w:jc w:val="both"/>
        <w:rPr>
          <w:rStyle w:val="320"/>
          <w:i w:val="0"/>
          <w:color w:val="000000"/>
        </w:rPr>
      </w:pPr>
      <w:r>
        <w:rPr>
          <w:rStyle w:val="320"/>
          <w:rFonts w:eastAsia="宋体"/>
          <w:i w:val="0"/>
          <w:color w:val="000000"/>
        </w:rPr>
        <w:t xml:space="preserve">Therefore, AR-ACM0003 (Version 2.0.0) is applicable </w:t>
      </w:r>
      <w:r w:rsidR="00900220">
        <w:rPr>
          <w:rStyle w:val="320"/>
          <w:rFonts w:eastAsia="宋体"/>
          <w:i w:val="0"/>
          <w:color w:val="000000"/>
        </w:rPr>
        <w:t xml:space="preserve">to </w:t>
      </w:r>
      <w:r>
        <w:rPr>
          <w:rStyle w:val="320"/>
          <w:rFonts w:eastAsia="宋体"/>
          <w:i w:val="0"/>
          <w:color w:val="000000"/>
        </w:rPr>
        <w:t>the proposed project.</w:t>
      </w:r>
    </w:p>
    <w:p w14:paraId="6EB4CB14" w14:textId="77777777" w:rsidR="00047139" w:rsidRDefault="00FB6797">
      <w:pPr>
        <w:spacing w:before="240" w:line="288" w:lineRule="auto"/>
        <w:ind w:left="720"/>
        <w:jc w:val="both"/>
        <w:rPr>
          <w:szCs w:val="20"/>
        </w:rPr>
      </w:pPr>
      <w:r>
        <w:rPr>
          <w:rFonts w:ascii="Arial" w:hAnsi="Arial" w:cs="Arial"/>
          <w:sz w:val="20"/>
          <w:szCs w:val="20"/>
        </w:rPr>
        <w:t>Combined tool to identify the baseline scenario and demonstrate additionality in A/R CDM project activities</w:t>
      </w:r>
      <w:r>
        <w:rPr>
          <w:rFonts w:ascii="Arial" w:eastAsia="宋体" w:hAnsi="Arial" w:cs="Arial"/>
          <w:sz w:val="20"/>
          <w:szCs w:val="20"/>
        </w:rPr>
        <w:t xml:space="preserve"> (Version 01) is applicable under the following conditions:</w:t>
      </w:r>
    </w:p>
    <w:p w14:paraId="28DFA18C" w14:textId="77777777" w:rsidR="00047139" w:rsidRDefault="00FB6797">
      <w:pPr>
        <w:numPr>
          <w:ilvl w:val="0"/>
          <w:numId w:val="12"/>
        </w:numPr>
        <w:spacing w:before="240" w:line="288" w:lineRule="auto"/>
        <w:jc w:val="both"/>
        <w:rPr>
          <w:rFonts w:ascii="Arial" w:eastAsia="宋体" w:hAnsi="Arial" w:cs="Arial"/>
          <w:iCs/>
          <w:sz w:val="20"/>
        </w:rPr>
      </w:pPr>
      <w:r>
        <w:rPr>
          <w:rFonts w:ascii="Arial" w:hAnsi="Arial" w:cs="Arial"/>
          <w:sz w:val="20"/>
          <w:szCs w:val="20"/>
        </w:rPr>
        <w:t>Forestation of the land within the proposed project boundary performed with or without being registered as the VCS project activity shall not lead to violation of any applicable law even if the law is not enforced.</w:t>
      </w:r>
    </w:p>
    <w:p w14:paraId="26454543" w14:textId="77777777" w:rsidR="00047139" w:rsidRDefault="00FB6797">
      <w:pPr>
        <w:spacing w:before="240" w:line="288" w:lineRule="auto"/>
        <w:ind w:left="1080"/>
        <w:jc w:val="both"/>
        <w:rPr>
          <w:rFonts w:ascii="Arial" w:eastAsia="宋体" w:hAnsi="Arial" w:cs="Arial"/>
          <w:iCs/>
          <w:color w:val="000000"/>
          <w:sz w:val="20"/>
        </w:rPr>
      </w:pPr>
      <w:r>
        <w:rPr>
          <w:rFonts w:ascii="Arial" w:hAnsi="Arial" w:cs="Arial"/>
          <w:color w:val="000000"/>
          <w:sz w:val="20"/>
          <w:szCs w:val="20"/>
        </w:rPr>
        <w:t>Forestation of the land within the project boundary does not lead to violation of any applicable law.</w:t>
      </w:r>
    </w:p>
    <w:p w14:paraId="4A7EE72B" w14:textId="77777777" w:rsidR="00047139" w:rsidRDefault="00FB6797">
      <w:pPr>
        <w:numPr>
          <w:ilvl w:val="0"/>
          <w:numId w:val="12"/>
        </w:numPr>
        <w:spacing w:before="240" w:line="288" w:lineRule="auto"/>
        <w:jc w:val="both"/>
        <w:rPr>
          <w:rStyle w:val="320"/>
          <w:i w:val="0"/>
          <w:color w:val="000000"/>
        </w:rPr>
      </w:pPr>
      <w:r>
        <w:rPr>
          <w:rStyle w:val="320"/>
          <w:rFonts w:eastAsia="宋体"/>
          <w:i w:val="0"/>
          <w:color w:val="000000"/>
        </w:rPr>
        <w:lastRenderedPageBreak/>
        <w:t>The tool is not applicable to small-scale afforestation and reforestation project activities.</w:t>
      </w:r>
    </w:p>
    <w:p w14:paraId="01772F92" w14:textId="77777777" w:rsidR="00047139" w:rsidRDefault="00FB6797">
      <w:pPr>
        <w:spacing w:before="240" w:line="288" w:lineRule="auto"/>
        <w:ind w:left="1080"/>
        <w:rPr>
          <w:rStyle w:val="320"/>
          <w:rFonts w:eastAsia="宋体"/>
          <w:i w:val="0"/>
          <w:color w:val="000000"/>
        </w:rPr>
      </w:pPr>
      <w:r>
        <w:rPr>
          <w:rStyle w:val="320"/>
          <w:rFonts w:eastAsia="宋体"/>
          <w:i w:val="0"/>
          <w:color w:val="000000"/>
        </w:rPr>
        <w:t xml:space="preserve">The proposed project is large-scale afforestation </w:t>
      </w:r>
      <w:r w:rsidR="00703BFD">
        <w:rPr>
          <w:rStyle w:val="320"/>
          <w:rFonts w:eastAsia="宋体"/>
          <w:i w:val="0"/>
          <w:color w:val="000000"/>
        </w:rPr>
        <w:t xml:space="preserve">a </w:t>
      </w:r>
      <w:r>
        <w:rPr>
          <w:rStyle w:val="320"/>
          <w:rFonts w:eastAsia="宋体"/>
          <w:i w:val="0"/>
          <w:color w:val="000000"/>
        </w:rPr>
        <w:t>project.</w:t>
      </w:r>
    </w:p>
    <w:p w14:paraId="5468AA70" w14:textId="77777777" w:rsidR="00047139" w:rsidRDefault="00FB6797">
      <w:pPr>
        <w:spacing w:before="240" w:line="288" w:lineRule="auto"/>
        <w:ind w:left="720"/>
        <w:jc w:val="both"/>
        <w:rPr>
          <w:szCs w:val="20"/>
        </w:rPr>
      </w:pPr>
      <w:r>
        <w:rPr>
          <w:rStyle w:val="320"/>
          <w:rFonts w:eastAsia="宋体"/>
          <w:i w:val="0"/>
          <w:color w:val="000000"/>
        </w:rPr>
        <w:t>Therefore,</w:t>
      </w:r>
      <w:r w:rsidR="00703BFD">
        <w:rPr>
          <w:rStyle w:val="320"/>
          <w:rFonts w:eastAsia="宋体"/>
          <w:i w:val="0"/>
          <w:color w:val="000000"/>
        </w:rPr>
        <w:t xml:space="preserve"> a</w:t>
      </w:r>
      <w:r>
        <w:rPr>
          <w:rStyle w:val="320"/>
          <w:rFonts w:eastAsia="宋体"/>
          <w:i w:val="0"/>
          <w:color w:val="000000"/>
        </w:rPr>
        <w:t xml:space="preserve"> </w:t>
      </w:r>
      <w:r>
        <w:rPr>
          <w:rFonts w:ascii="Arial" w:hAnsi="Arial" w:cs="Arial"/>
          <w:color w:val="000000"/>
          <w:sz w:val="20"/>
          <w:szCs w:val="20"/>
        </w:rPr>
        <w:t>combined tool to identify the baseline scenario and demonstrate additionality in A/R CDM project activities</w:t>
      </w:r>
      <w:r>
        <w:rPr>
          <w:rFonts w:ascii="Arial" w:eastAsia="宋体" w:hAnsi="Arial" w:cs="Arial"/>
          <w:color w:val="000000"/>
          <w:sz w:val="20"/>
          <w:szCs w:val="20"/>
        </w:rPr>
        <w:t xml:space="preserve"> (Version 01) is applicable for the proposed project.</w:t>
      </w:r>
    </w:p>
    <w:p w14:paraId="4E5F5F95" w14:textId="77777777" w:rsidR="00047139" w:rsidRDefault="00FB6797">
      <w:pPr>
        <w:spacing w:before="240" w:line="288" w:lineRule="auto"/>
        <w:ind w:left="720"/>
        <w:jc w:val="both"/>
        <w:rPr>
          <w:rFonts w:ascii="Arial" w:hAnsi="Arial" w:cs="Arial"/>
          <w:iCs/>
          <w:color w:val="7F7F7F"/>
          <w:sz w:val="20"/>
        </w:rPr>
      </w:pPr>
      <w:r>
        <w:rPr>
          <w:rFonts w:ascii="Arial" w:hAnsi="Arial" w:cs="Arial"/>
          <w:sz w:val="20"/>
          <w:szCs w:val="20"/>
        </w:rPr>
        <w:t>Estimation of carbon stocks and change in carbon stocks of trees and shrubs in A/R CDM project activities</w:t>
      </w:r>
      <w:r>
        <w:rPr>
          <w:rFonts w:ascii="Arial" w:eastAsia="宋体" w:hAnsi="Arial" w:cs="Arial"/>
          <w:sz w:val="20"/>
          <w:szCs w:val="20"/>
        </w:rPr>
        <w:t xml:space="preserve"> (Version 04.</w:t>
      </w:r>
      <w:r w:rsidR="00F47765">
        <w:rPr>
          <w:rFonts w:ascii="Arial" w:eastAsia="宋体" w:hAnsi="Arial" w:cs="Arial"/>
          <w:sz w:val="20"/>
          <w:szCs w:val="20"/>
        </w:rPr>
        <w:t>2</w:t>
      </w:r>
      <w:r>
        <w:rPr>
          <w:rFonts w:ascii="Arial" w:eastAsia="宋体" w:hAnsi="Arial" w:cs="Arial"/>
          <w:sz w:val="20"/>
          <w:szCs w:val="20"/>
        </w:rPr>
        <w:t>) has no internal applicability conditions</w:t>
      </w:r>
      <w:r>
        <w:t>.</w:t>
      </w:r>
    </w:p>
    <w:p w14:paraId="3BE2B4B7" w14:textId="77777777" w:rsidR="00047139" w:rsidRDefault="00FB6797">
      <w:pPr>
        <w:pStyle w:val="3"/>
        <w:spacing w:line="360" w:lineRule="auto"/>
      </w:pPr>
      <w:r>
        <w:t>Project Boundary</w:t>
      </w:r>
    </w:p>
    <w:p w14:paraId="033BA54E" w14:textId="77777777" w:rsidR="00047139" w:rsidRDefault="00FB6797">
      <w:pPr>
        <w:spacing w:before="240" w:line="288" w:lineRule="auto"/>
        <w:jc w:val="both"/>
        <w:rPr>
          <w:rStyle w:val="320"/>
          <w:rFonts w:eastAsia="宋体"/>
          <w:i w:val="0"/>
          <w:color w:val="000000"/>
          <w:lang w:eastAsia="zh-CN"/>
        </w:rPr>
      </w:pPr>
      <w:r>
        <w:rPr>
          <w:rStyle w:val="320"/>
          <w:rFonts w:eastAsia="宋体"/>
          <w:i w:val="0"/>
          <w:color w:val="000000"/>
        </w:rPr>
        <w:t xml:space="preserve">The boundaries are the administrative boundaries of villages and forest farm, which is illustrated </w:t>
      </w:r>
      <w:r>
        <w:rPr>
          <w:rStyle w:val="320"/>
          <w:rFonts w:eastAsia="宋体"/>
          <w:i w:val="0"/>
          <w:color w:val="000000"/>
          <w:lang w:eastAsia="zh-CN"/>
        </w:rPr>
        <w:t>from</w:t>
      </w:r>
      <w:r>
        <w:rPr>
          <w:rStyle w:val="320"/>
          <w:rFonts w:eastAsia="宋体"/>
          <w:i w:val="0"/>
          <w:color w:val="000000"/>
        </w:rPr>
        <w:t xml:space="preserve"> Figure 1 before. </w:t>
      </w:r>
      <w:r>
        <w:rPr>
          <w:rStyle w:val="320"/>
          <w:rFonts w:eastAsia="宋体"/>
          <w:i w:val="0"/>
          <w:color w:val="000000"/>
          <w:lang w:eastAsia="zh-CN"/>
        </w:rPr>
        <w:t>The project location has the following qualifications:</w:t>
      </w:r>
    </w:p>
    <w:p w14:paraId="22414621" w14:textId="77777777" w:rsidR="00047139" w:rsidRDefault="00FB6797">
      <w:pPr>
        <w:numPr>
          <w:ilvl w:val="0"/>
          <w:numId w:val="13"/>
        </w:numPr>
        <w:spacing w:before="240" w:line="288" w:lineRule="auto"/>
        <w:jc w:val="both"/>
        <w:rPr>
          <w:rFonts w:ascii="Arial" w:hAnsi="Arial" w:cs="Arial"/>
          <w:bCs/>
          <w:szCs w:val="20"/>
        </w:rPr>
      </w:pPr>
      <w:r>
        <w:rPr>
          <w:rFonts w:ascii="Arial" w:eastAsia="宋体" w:hAnsi="Arial" w:cs="Arial"/>
          <w:bCs/>
          <w:color w:val="000000"/>
          <w:sz w:val="20"/>
          <w:szCs w:val="20"/>
          <w:lang w:eastAsia="zh-CN"/>
        </w:rPr>
        <w:t>A</w:t>
      </w:r>
      <w:r>
        <w:rPr>
          <w:rFonts w:ascii="Arial" w:eastAsia="宋体" w:hAnsi="Arial" w:cs="Arial"/>
          <w:bCs/>
          <w:color w:val="000000"/>
          <w:sz w:val="20"/>
          <w:szCs w:val="20"/>
        </w:rPr>
        <w:t>ll</w:t>
      </w:r>
      <w:r>
        <w:rPr>
          <w:rFonts w:ascii="Arial" w:eastAsia="宋体" w:hAnsi="Arial" w:cs="Arial"/>
          <w:bCs/>
          <w:color w:val="000000"/>
          <w:sz w:val="20"/>
          <w:szCs w:val="20"/>
          <w:lang w:eastAsia="zh-CN"/>
        </w:rPr>
        <w:t xml:space="preserve"> the</w:t>
      </w:r>
      <w:r>
        <w:rPr>
          <w:rFonts w:ascii="Arial" w:eastAsia="宋体" w:hAnsi="Arial" w:cs="Arial"/>
          <w:bCs/>
          <w:color w:val="000000"/>
          <w:sz w:val="20"/>
          <w:szCs w:val="20"/>
        </w:rPr>
        <w:t xml:space="preserve"> project plots were not forestry land </w:t>
      </w:r>
      <w:r>
        <w:rPr>
          <w:rFonts w:ascii="Arial" w:eastAsia="宋体" w:hAnsi="Arial" w:cs="Arial"/>
          <w:bCs/>
          <w:color w:val="000000"/>
          <w:sz w:val="20"/>
          <w:szCs w:val="20"/>
          <w:lang w:eastAsia="zh-CN"/>
        </w:rPr>
        <w:t>on January 1</w:t>
      </w:r>
      <w:r>
        <w:rPr>
          <w:rFonts w:ascii="Arial" w:eastAsia="宋体" w:hAnsi="Arial" w:cs="Arial"/>
          <w:bCs/>
          <w:color w:val="000000"/>
          <w:sz w:val="20"/>
          <w:szCs w:val="20"/>
          <w:vertAlign w:val="superscript"/>
          <w:lang w:eastAsia="zh-CN"/>
        </w:rPr>
        <w:t>st</w:t>
      </w:r>
      <w:r>
        <w:rPr>
          <w:rFonts w:ascii="Arial" w:eastAsia="宋体" w:hAnsi="Arial" w:cs="Arial"/>
          <w:bCs/>
          <w:color w:val="000000"/>
          <w:sz w:val="20"/>
          <w:szCs w:val="20"/>
          <w:lang w:eastAsia="zh-CN"/>
        </w:rPr>
        <w:t xml:space="preserve"> 2000 and even before</w:t>
      </w:r>
      <w:r>
        <w:rPr>
          <w:rFonts w:ascii="Arial" w:eastAsia="宋体" w:hAnsi="Arial" w:cs="Arial"/>
          <w:bCs/>
          <w:color w:val="000000"/>
          <w:sz w:val="20"/>
          <w:szCs w:val="20"/>
        </w:rPr>
        <w:t>.</w:t>
      </w:r>
    </w:p>
    <w:p w14:paraId="3D2C1A96" w14:textId="77777777" w:rsidR="00047139" w:rsidRDefault="00900220">
      <w:pPr>
        <w:numPr>
          <w:ilvl w:val="0"/>
          <w:numId w:val="13"/>
        </w:numPr>
        <w:spacing w:before="240" w:line="288" w:lineRule="auto"/>
        <w:jc w:val="both"/>
        <w:rPr>
          <w:rFonts w:ascii="Arial" w:eastAsia="宋体" w:hAnsi="Arial" w:cs="Arial"/>
          <w:bCs/>
          <w:color w:val="000000"/>
          <w:sz w:val="20"/>
          <w:szCs w:val="20"/>
        </w:rPr>
      </w:pPr>
      <w:r>
        <w:rPr>
          <w:rFonts w:ascii="Arial" w:eastAsia="宋体" w:hAnsi="Arial" w:cs="Arial"/>
          <w:bCs/>
          <w:color w:val="000000"/>
          <w:sz w:val="20"/>
          <w:szCs w:val="20"/>
          <w:lang w:eastAsia="zh-CN"/>
        </w:rPr>
        <w:t>A</w:t>
      </w:r>
      <w:r w:rsidR="00FB6797">
        <w:rPr>
          <w:rFonts w:ascii="Arial" w:eastAsia="宋体" w:hAnsi="Arial" w:cs="Arial"/>
          <w:bCs/>
          <w:color w:val="000000"/>
          <w:sz w:val="20"/>
          <w:szCs w:val="20"/>
          <w:lang w:eastAsia="zh-CN"/>
        </w:rPr>
        <w:t>fforestation land ownership is clear.</w:t>
      </w:r>
    </w:p>
    <w:p w14:paraId="6004B89E" w14:textId="77777777" w:rsidR="00047139" w:rsidRPr="00F47765" w:rsidRDefault="00FB6797" w:rsidP="005879B6">
      <w:pPr>
        <w:numPr>
          <w:ilvl w:val="0"/>
          <w:numId w:val="13"/>
        </w:numPr>
        <w:spacing w:before="240" w:line="288" w:lineRule="auto"/>
        <w:jc w:val="both"/>
        <w:rPr>
          <w:rFonts w:ascii="Arial" w:eastAsia="宋体" w:hAnsi="Arial" w:cs="Arial"/>
          <w:bCs/>
          <w:color w:val="000000"/>
          <w:sz w:val="20"/>
          <w:szCs w:val="20"/>
          <w:lang w:eastAsia="zh-CN"/>
        </w:rPr>
      </w:pPr>
      <w:r w:rsidRPr="00F47765">
        <w:rPr>
          <w:rFonts w:ascii="Arial" w:eastAsia="宋体" w:hAnsi="Arial" w:cs="Arial"/>
          <w:bCs/>
          <w:color w:val="000000"/>
          <w:sz w:val="20"/>
          <w:szCs w:val="20"/>
          <w:lang w:eastAsia="zh-CN"/>
        </w:rPr>
        <w:t xml:space="preserve">The project is aiming to protect local biodiversity, mitigate water and soil erosion, and stimulate the development of </w:t>
      </w:r>
      <w:r w:rsidR="00900220">
        <w:rPr>
          <w:rFonts w:ascii="Arial" w:eastAsia="宋体" w:hAnsi="Arial" w:cs="Arial"/>
          <w:bCs/>
          <w:color w:val="000000"/>
          <w:sz w:val="20"/>
          <w:szCs w:val="20"/>
          <w:lang w:eastAsia="zh-CN"/>
        </w:rPr>
        <w:t xml:space="preserve">the </w:t>
      </w:r>
      <w:r w:rsidRPr="00F47765">
        <w:rPr>
          <w:rFonts w:ascii="Arial" w:eastAsia="宋体" w:hAnsi="Arial" w:cs="Arial"/>
          <w:bCs/>
          <w:color w:val="000000"/>
          <w:sz w:val="20"/>
          <w:szCs w:val="20"/>
          <w:lang w:eastAsia="zh-CN"/>
        </w:rPr>
        <w:t>local economy.</w:t>
      </w:r>
    </w:p>
    <w:tbl>
      <w:tblPr>
        <w:tblW w:w="875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9"/>
        <w:gridCol w:w="1900"/>
        <w:gridCol w:w="668"/>
        <w:gridCol w:w="65"/>
        <w:gridCol w:w="1171"/>
        <w:gridCol w:w="39"/>
        <w:gridCol w:w="4377"/>
      </w:tblGrid>
      <w:tr w:rsidR="00047139" w14:paraId="651A29D1" w14:textId="77777777">
        <w:trPr>
          <w:cantSplit/>
          <w:tblHeader/>
        </w:trPr>
        <w:tc>
          <w:tcPr>
            <w:tcW w:w="2439" w:type="dxa"/>
            <w:gridSpan w:val="2"/>
            <w:tcBorders>
              <w:top w:val="single" w:sz="4" w:space="0" w:color="auto"/>
              <w:left w:val="single" w:sz="4" w:space="0" w:color="auto"/>
              <w:bottom w:val="single" w:sz="4" w:space="0" w:color="auto"/>
              <w:right w:val="single" w:sz="4" w:space="0" w:color="auto"/>
            </w:tcBorders>
            <w:shd w:val="clear" w:color="auto" w:fill="A9CD9B" w:themeFill="background1"/>
          </w:tcPr>
          <w:p w14:paraId="302B7438" w14:textId="77777777" w:rsidR="00047139" w:rsidRDefault="00FB6797">
            <w:pPr>
              <w:spacing w:before="240" w:line="288" w:lineRule="auto"/>
              <w:jc w:val="both"/>
              <w:rPr>
                <w:rFonts w:ascii="Arial" w:hAnsi="Arial" w:cs="Arial"/>
              </w:rPr>
            </w:pPr>
            <w:r>
              <w:rPr>
                <w:rFonts w:ascii="Arial" w:hAnsi="Arial" w:cs="Arial"/>
              </w:rPr>
              <w:t>Source</w:t>
            </w:r>
          </w:p>
        </w:tc>
        <w:tc>
          <w:tcPr>
            <w:tcW w:w="733" w:type="dxa"/>
            <w:gridSpan w:val="2"/>
            <w:tcBorders>
              <w:top w:val="single" w:sz="4" w:space="0" w:color="auto"/>
              <w:left w:val="single" w:sz="4" w:space="0" w:color="auto"/>
              <w:bottom w:val="single" w:sz="4" w:space="0" w:color="auto"/>
              <w:right w:val="single" w:sz="4" w:space="0" w:color="auto"/>
            </w:tcBorders>
            <w:shd w:val="clear" w:color="auto" w:fill="A9CD9B" w:themeFill="background1"/>
          </w:tcPr>
          <w:p w14:paraId="0E1654A0" w14:textId="77777777" w:rsidR="00047139" w:rsidRDefault="00FB6797">
            <w:pPr>
              <w:spacing w:before="240" w:line="288" w:lineRule="auto"/>
              <w:jc w:val="both"/>
              <w:rPr>
                <w:rFonts w:ascii="Arial" w:hAnsi="Arial" w:cs="Arial"/>
              </w:rPr>
            </w:pPr>
            <w:r>
              <w:rPr>
                <w:rFonts w:ascii="Arial" w:hAnsi="Arial" w:cs="Arial"/>
              </w:rPr>
              <w:t>Gas</w:t>
            </w:r>
          </w:p>
        </w:tc>
        <w:tc>
          <w:tcPr>
            <w:tcW w:w="1171" w:type="dxa"/>
            <w:tcBorders>
              <w:top w:val="single" w:sz="4" w:space="0" w:color="auto"/>
              <w:left w:val="single" w:sz="4" w:space="0" w:color="auto"/>
              <w:bottom w:val="single" w:sz="4" w:space="0" w:color="auto"/>
              <w:right w:val="single" w:sz="4" w:space="0" w:color="auto"/>
            </w:tcBorders>
            <w:shd w:val="clear" w:color="auto" w:fill="A9CD9B" w:themeFill="background1"/>
          </w:tcPr>
          <w:p w14:paraId="09B92E28" w14:textId="77777777" w:rsidR="00047139" w:rsidRDefault="00FB6797">
            <w:pPr>
              <w:spacing w:before="240" w:line="288" w:lineRule="auto"/>
              <w:jc w:val="both"/>
              <w:rPr>
                <w:rFonts w:ascii="Arial" w:hAnsi="Arial" w:cs="Arial"/>
              </w:rPr>
            </w:pPr>
            <w:r>
              <w:rPr>
                <w:rFonts w:ascii="Arial" w:hAnsi="Arial" w:cs="Arial"/>
              </w:rPr>
              <w:t>Included?</w:t>
            </w:r>
          </w:p>
        </w:tc>
        <w:tc>
          <w:tcPr>
            <w:tcW w:w="4416" w:type="dxa"/>
            <w:gridSpan w:val="2"/>
            <w:tcBorders>
              <w:top w:val="single" w:sz="4" w:space="0" w:color="auto"/>
              <w:left w:val="single" w:sz="4" w:space="0" w:color="auto"/>
              <w:bottom w:val="single" w:sz="4" w:space="0" w:color="auto"/>
              <w:right w:val="single" w:sz="4" w:space="0" w:color="auto"/>
            </w:tcBorders>
            <w:shd w:val="clear" w:color="auto" w:fill="A9CD9B" w:themeFill="background1"/>
          </w:tcPr>
          <w:p w14:paraId="202C7892" w14:textId="77777777" w:rsidR="00047139" w:rsidRDefault="00FB6797">
            <w:pPr>
              <w:spacing w:before="240" w:line="288" w:lineRule="auto"/>
              <w:jc w:val="both"/>
              <w:rPr>
                <w:rFonts w:ascii="Arial" w:hAnsi="Arial" w:cs="Arial"/>
              </w:rPr>
            </w:pPr>
            <w:r>
              <w:rPr>
                <w:rFonts w:ascii="Arial" w:hAnsi="Arial" w:cs="Arial"/>
              </w:rPr>
              <w:t>Justification/Explanation</w:t>
            </w:r>
          </w:p>
        </w:tc>
      </w:tr>
      <w:tr w:rsidR="00047139" w14:paraId="51359BBA" w14:textId="77777777">
        <w:tc>
          <w:tcPr>
            <w:tcW w:w="539" w:type="dxa"/>
            <w:vMerge w:val="restart"/>
            <w:shd w:val="clear" w:color="auto" w:fill="auto"/>
            <w:textDirection w:val="btLr"/>
          </w:tcPr>
          <w:p w14:paraId="37C31A48" w14:textId="77777777" w:rsidR="00047139" w:rsidRDefault="00FB6797">
            <w:pPr>
              <w:tabs>
                <w:tab w:val="left" w:pos="540"/>
              </w:tabs>
              <w:spacing w:before="40" w:after="40"/>
              <w:ind w:left="113" w:right="113"/>
              <w:jc w:val="center"/>
              <w:rPr>
                <w:rFonts w:cs="Arial"/>
                <w:sz w:val="20"/>
              </w:rPr>
            </w:pPr>
            <w:r>
              <w:rPr>
                <w:rFonts w:cs="Arial"/>
                <w:sz w:val="20"/>
              </w:rPr>
              <w:t>Baseline</w:t>
            </w:r>
          </w:p>
        </w:tc>
        <w:tc>
          <w:tcPr>
            <w:tcW w:w="1900" w:type="dxa"/>
            <w:vMerge w:val="restart"/>
            <w:shd w:val="clear" w:color="auto" w:fill="auto"/>
            <w:vAlign w:val="center"/>
          </w:tcPr>
          <w:p w14:paraId="52D41073" w14:textId="77777777" w:rsidR="00047139" w:rsidRDefault="00FB6797">
            <w:pPr>
              <w:pStyle w:val="Default"/>
              <w:rPr>
                <w:rFonts w:ascii="Arial" w:eastAsia="宋体" w:hAnsi="Arial" w:cs="Arial"/>
                <w:color w:val="auto"/>
                <w:sz w:val="20"/>
                <w:lang w:val="en-GB"/>
              </w:rPr>
            </w:pPr>
            <w:r>
              <w:rPr>
                <w:rFonts w:ascii="Arial" w:hAnsi="Arial" w:cs="Arial"/>
                <w:color w:val="auto"/>
                <w:sz w:val="20"/>
                <w:lang w:val="en-GB" w:eastAsia="en-US"/>
              </w:rPr>
              <w:t>Above-ground biomass</w:t>
            </w:r>
          </w:p>
        </w:tc>
        <w:tc>
          <w:tcPr>
            <w:tcW w:w="668" w:type="dxa"/>
          </w:tcPr>
          <w:p w14:paraId="2C87F2E1" w14:textId="77777777" w:rsidR="00047139" w:rsidRDefault="00FB6797">
            <w:pPr>
              <w:tabs>
                <w:tab w:val="left" w:pos="540"/>
              </w:tabs>
              <w:spacing w:before="40" w:after="40" w:line="288" w:lineRule="auto"/>
              <w:rPr>
                <w:rFonts w:cs="Arial"/>
                <w:sz w:val="20"/>
                <w:szCs w:val="20"/>
              </w:rPr>
            </w:pPr>
            <w:r>
              <w:rPr>
                <w:rFonts w:cs="Arial"/>
                <w:sz w:val="20"/>
                <w:szCs w:val="20"/>
              </w:rPr>
              <w:t>CO</w:t>
            </w:r>
            <w:r>
              <w:rPr>
                <w:rFonts w:cs="Arial"/>
                <w:sz w:val="20"/>
                <w:szCs w:val="20"/>
                <w:vertAlign w:val="subscript"/>
              </w:rPr>
              <w:t>2</w:t>
            </w:r>
          </w:p>
        </w:tc>
        <w:tc>
          <w:tcPr>
            <w:tcW w:w="1275" w:type="dxa"/>
            <w:gridSpan w:val="3"/>
          </w:tcPr>
          <w:p w14:paraId="767D792D" w14:textId="77777777" w:rsidR="00047139" w:rsidRDefault="00FB6797">
            <w:pPr>
              <w:tabs>
                <w:tab w:val="left" w:pos="540"/>
              </w:tabs>
              <w:spacing w:before="40" w:after="40" w:line="288" w:lineRule="auto"/>
              <w:rPr>
                <w:rFonts w:cs="Arial"/>
                <w:sz w:val="20"/>
                <w:szCs w:val="20"/>
                <w:lang w:eastAsia="zh-CN"/>
              </w:rPr>
            </w:pPr>
            <w:r>
              <w:rPr>
                <w:rFonts w:cs="Arial" w:hint="eastAsia"/>
                <w:sz w:val="20"/>
                <w:szCs w:val="20"/>
                <w:lang w:eastAsia="zh-CN"/>
              </w:rPr>
              <w:t>Yes</w:t>
            </w:r>
          </w:p>
        </w:tc>
        <w:tc>
          <w:tcPr>
            <w:tcW w:w="4377" w:type="dxa"/>
          </w:tcPr>
          <w:p w14:paraId="469EB293" w14:textId="77777777" w:rsidR="00047139" w:rsidRDefault="00FB6797">
            <w:pPr>
              <w:tabs>
                <w:tab w:val="left" w:pos="540"/>
              </w:tabs>
              <w:spacing w:before="40" w:after="40" w:line="288" w:lineRule="auto"/>
              <w:jc w:val="both"/>
              <w:rPr>
                <w:rFonts w:cs="Arial"/>
                <w:sz w:val="20"/>
                <w:szCs w:val="20"/>
              </w:rPr>
            </w:pPr>
            <w:r>
              <w:rPr>
                <w:rFonts w:cs="Arial"/>
                <w:sz w:val="20"/>
                <w:szCs w:val="20"/>
              </w:rPr>
              <w:t>This is the major carbon pool subjected to project activity</w:t>
            </w:r>
          </w:p>
        </w:tc>
      </w:tr>
      <w:tr w:rsidR="00047139" w14:paraId="203B2349" w14:textId="77777777">
        <w:tc>
          <w:tcPr>
            <w:tcW w:w="539" w:type="dxa"/>
            <w:vMerge/>
            <w:shd w:val="clear" w:color="auto" w:fill="auto"/>
            <w:textDirection w:val="btLr"/>
          </w:tcPr>
          <w:p w14:paraId="10A3FEBF" w14:textId="77777777" w:rsidR="00047139" w:rsidRDefault="00047139">
            <w:pPr>
              <w:tabs>
                <w:tab w:val="left" w:pos="540"/>
              </w:tabs>
              <w:spacing w:before="40" w:after="40"/>
              <w:ind w:left="113" w:right="113"/>
              <w:jc w:val="center"/>
              <w:rPr>
                <w:rFonts w:cs="Arial"/>
                <w:sz w:val="20"/>
              </w:rPr>
            </w:pPr>
          </w:p>
        </w:tc>
        <w:tc>
          <w:tcPr>
            <w:tcW w:w="1900" w:type="dxa"/>
            <w:vMerge/>
            <w:shd w:val="clear" w:color="auto" w:fill="auto"/>
            <w:vAlign w:val="center"/>
          </w:tcPr>
          <w:p w14:paraId="7E70A67F" w14:textId="77777777" w:rsidR="00047139" w:rsidRDefault="00047139">
            <w:pPr>
              <w:tabs>
                <w:tab w:val="left" w:pos="540"/>
              </w:tabs>
              <w:spacing w:before="40" w:after="40" w:line="288" w:lineRule="auto"/>
              <w:rPr>
                <w:rFonts w:cs="Arial"/>
                <w:sz w:val="20"/>
                <w:szCs w:val="20"/>
              </w:rPr>
            </w:pPr>
          </w:p>
        </w:tc>
        <w:tc>
          <w:tcPr>
            <w:tcW w:w="668" w:type="dxa"/>
          </w:tcPr>
          <w:p w14:paraId="42B0506B" w14:textId="77777777" w:rsidR="00047139" w:rsidRDefault="00FB6797">
            <w:pPr>
              <w:tabs>
                <w:tab w:val="left" w:pos="540"/>
              </w:tabs>
              <w:spacing w:before="40" w:after="40" w:line="288" w:lineRule="auto"/>
              <w:rPr>
                <w:rFonts w:cs="Arial"/>
                <w:sz w:val="20"/>
                <w:szCs w:val="20"/>
              </w:rPr>
            </w:pPr>
            <w:r>
              <w:rPr>
                <w:rFonts w:cs="Arial"/>
                <w:sz w:val="20"/>
                <w:szCs w:val="20"/>
              </w:rPr>
              <w:t>CH</w:t>
            </w:r>
            <w:r>
              <w:rPr>
                <w:rFonts w:cs="Arial"/>
                <w:sz w:val="20"/>
                <w:szCs w:val="20"/>
                <w:vertAlign w:val="subscript"/>
              </w:rPr>
              <w:t>4</w:t>
            </w:r>
          </w:p>
        </w:tc>
        <w:tc>
          <w:tcPr>
            <w:tcW w:w="1275" w:type="dxa"/>
            <w:gridSpan w:val="3"/>
          </w:tcPr>
          <w:p w14:paraId="010A0380" w14:textId="77777777" w:rsidR="00047139" w:rsidRDefault="00FB6797">
            <w:pPr>
              <w:tabs>
                <w:tab w:val="left" w:pos="540"/>
              </w:tabs>
              <w:spacing w:before="40" w:after="40" w:line="288" w:lineRule="auto"/>
              <w:rPr>
                <w:rFonts w:cs="Arial"/>
                <w:sz w:val="20"/>
                <w:szCs w:val="20"/>
                <w:lang w:eastAsia="zh-CN"/>
              </w:rPr>
            </w:pPr>
            <w:r>
              <w:rPr>
                <w:rFonts w:cs="Arial" w:hint="eastAsia"/>
                <w:sz w:val="20"/>
                <w:szCs w:val="20"/>
                <w:lang w:eastAsia="zh-CN"/>
              </w:rPr>
              <w:t>No</w:t>
            </w:r>
          </w:p>
        </w:tc>
        <w:tc>
          <w:tcPr>
            <w:tcW w:w="4377" w:type="dxa"/>
          </w:tcPr>
          <w:p w14:paraId="7834E4D1" w14:textId="77777777" w:rsidR="00047139" w:rsidRDefault="00FB6797">
            <w:pPr>
              <w:tabs>
                <w:tab w:val="left" w:pos="540"/>
              </w:tabs>
              <w:spacing w:before="40" w:after="40" w:line="288" w:lineRule="auto"/>
              <w:jc w:val="both"/>
              <w:rPr>
                <w:rFonts w:cs="Arial"/>
                <w:sz w:val="20"/>
                <w:szCs w:val="20"/>
              </w:rPr>
            </w:pPr>
            <w:r>
              <w:rPr>
                <w:rFonts w:cs="Arial"/>
                <w:sz w:val="20"/>
                <w:szCs w:val="20"/>
              </w:rPr>
              <w:t>Not included in carbon pool</w:t>
            </w:r>
          </w:p>
        </w:tc>
      </w:tr>
      <w:tr w:rsidR="00047139" w14:paraId="0C8F8E1A" w14:textId="77777777">
        <w:tc>
          <w:tcPr>
            <w:tcW w:w="539" w:type="dxa"/>
            <w:vMerge/>
            <w:shd w:val="clear" w:color="auto" w:fill="auto"/>
            <w:textDirection w:val="btLr"/>
          </w:tcPr>
          <w:p w14:paraId="17C56231" w14:textId="77777777" w:rsidR="00047139" w:rsidRDefault="00047139">
            <w:pPr>
              <w:tabs>
                <w:tab w:val="left" w:pos="540"/>
              </w:tabs>
              <w:spacing w:before="40" w:after="40"/>
              <w:ind w:left="113" w:right="113"/>
              <w:jc w:val="center"/>
              <w:rPr>
                <w:rFonts w:cs="Arial"/>
                <w:sz w:val="20"/>
              </w:rPr>
            </w:pPr>
          </w:p>
        </w:tc>
        <w:tc>
          <w:tcPr>
            <w:tcW w:w="1900" w:type="dxa"/>
            <w:vMerge/>
            <w:shd w:val="clear" w:color="auto" w:fill="auto"/>
            <w:vAlign w:val="center"/>
          </w:tcPr>
          <w:p w14:paraId="0A54ADE6" w14:textId="77777777" w:rsidR="00047139" w:rsidRDefault="00047139">
            <w:pPr>
              <w:tabs>
                <w:tab w:val="left" w:pos="540"/>
              </w:tabs>
              <w:spacing w:before="40" w:after="40" w:line="288" w:lineRule="auto"/>
              <w:rPr>
                <w:rFonts w:cs="Arial"/>
                <w:sz w:val="20"/>
                <w:szCs w:val="20"/>
              </w:rPr>
            </w:pPr>
          </w:p>
        </w:tc>
        <w:tc>
          <w:tcPr>
            <w:tcW w:w="668" w:type="dxa"/>
          </w:tcPr>
          <w:p w14:paraId="6D9FF797" w14:textId="77777777" w:rsidR="00047139" w:rsidRDefault="00FB6797">
            <w:pPr>
              <w:tabs>
                <w:tab w:val="left" w:pos="540"/>
              </w:tabs>
              <w:spacing w:before="40" w:after="40" w:line="288" w:lineRule="auto"/>
              <w:rPr>
                <w:rFonts w:cs="Arial"/>
                <w:sz w:val="20"/>
                <w:szCs w:val="20"/>
              </w:rPr>
            </w:pPr>
            <w:r>
              <w:rPr>
                <w:rFonts w:cs="Arial"/>
                <w:sz w:val="20"/>
                <w:szCs w:val="20"/>
              </w:rPr>
              <w:t>N</w:t>
            </w:r>
            <w:r>
              <w:rPr>
                <w:rFonts w:cs="Arial"/>
                <w:sz w:val="20"/>
                <w:szCs w:val="20"/>
                <w:vertAlign w:val="subscript"/>
              </w:rPr>
              <w:t>2</w:t>
            </w:r>
            <w:r>
              <w:rPr>
                <w:rFonts w:cs="Arial"/>
                <w:sz w:val="20"/>
                <w:szCs w:val="20"/>
              </w:rPr>
              <w:t>O</w:t>
            </w:r>
          </w:p>
        </w:tc>
        <w:tc>
          <w:tcPr>
            <w:tcW w:w="1275" w:type="dxa"/>
            <w:gridSpan w:val="3"/>
          </w:tcPr>
          <w:p w14:paraId="2CEA4E0C" w14:textId="77777777" w:rsidR="00047139" w:rsidRDefault="00FB6797">
            <w:pPr>
              <w:tabs>
                <w:tab w:val="left" w:pos="540"/>
              </w:tabs>
              <w:spacing w:before="40" w:after="40" w:line="288" w:lineRule="auto"/>
              <w:rPr>
                <w:rFonts w:cs="Arial"/>
                <w:sz w:val="20"/>
                <w:szCs w:val="20"/>
              </w:rPr>
            </w:pPr>
            <w:r>
              <w:rPr>
                <w:rFonts w:cs="Arial" w:hint="eastAsia"/>
                <w:sz w:val="20"/>
                <w:szCs w:val="20"/>
                <w:lang w:eastAsia="zh-CN"/>
              </w:rPr>
              <w:t>No</w:t>
            </w:r>
          </w:p>
        </w:tc>
        <w:tc>
          <w:tcPr>
            <w:tcW w:w="4377" w:type="dxa"/>
          </w:tcPr>
          <w:p w14:paraId="33C0F54E" w14:textId="77777777" w:rsidR="00047139" w:rsidRDefault="00FB6797">
            <w:pPr>
              <w:tabs>
                <w:tab w:val="left" w:pos="540"/>
              </w:tabs>
              <w:spacing w:before="40" w:after="40" w:line="288" w:lineRule="auto"/>
              <w:jc w:val="both"/>
              <w:rPr>
                <w:rFonts w:cs="Arial"/>
                <w:sz w:val="20"/>
                <w:szCs w:val="20"/>
              </w:rPr>
            </w:pPr>
            <w:r>
              <w:rPr>
                <w:rFonts w:cs="Arial"/>
                <w:sz w:val="20"/>
                <w:szCs w:val="20"/>
              </w:rPr>
              <w:t>Not included in carbon pool</w:t>
            </w:r>
          </w:p>
        </w:tc>
      </w:tr>
      <w:tr w:rsidR="00047139" w14:paraId="717675A9" w14:textId="77777777">
        <w:tc>
          <w:tcPr>
            <w:tcW w:w="539" w:type="dxa"/>
            <w:vMerge/>
            <w:shd w:val="clear" w:color="auto" w:fill="auto"/>
            <w:textDirection w:val="btLr"/>
          </w:tcPr>
          <w:p w14:paraId="7A4B29F9" w14:textId="77777777" w:rsidR="00047139" w:rsidRDefault="00047139">
            <w:pPr>
              <w:tabs>
                <w:tab w:val="left" w:pos="540"/>
              </w:tabs>
              <w:spacing w:before="40" w:after="40"/>
              <w:ind w:left="113" w:right="113"/>
              <w:jc w:val="center"/>
              <w:rPr>
                <w:rFonts w:cs="Arial"/>
                <w:sz w:val="20"/>
                <w:lang w:eastAsia="ja-JP"/>
              </w:rPr>
            </w:pPr>
          </w:p>
        </w:tc>
        <w:tc>
          <w:tcPr>
            <w:tcW w:w="1900" w:type="dxa"/>
            <w:vMerge w:val="restart"/>
            <w:shd w:val="clear" w:color="auto" w:fill="auto"/>
            <w:vAlign w:val="center"/>
          </w:tcPr>
          <w:p w14:paraId="30962DF1" w14:textId="77777777" w:rsidR="00047139" w:rsidRDefault="007E6FB2">
            <w:pPr>
              <w:tabs>
                <w:tab w:val="left" w:pos="540"/>
              </w:tabs>
              <w:spacing w:before="40" w:after="40" w:line="288" w:lineRule="auto"/>
              <w:rPr>
                <w:rFonts w:cs="Arial"/>
                <w:sz w:val="20"/>
                <w:szCs w:val="20"/>
                <w:lang w:eastAsia="ja-JP"/>
              </w:rPr>
            </w:pPr>
            <w:r>
              <w:rPr>
                <w:rFonts w:cs="Arial"/>
                <w:sz w:val="20"/>
                <w:lang w:val="en-GB"/>
              </w:rPr>
              <w:t>Below</w:t>
            </w:r>
            <w:r w:rsidR="00FB6797">
              <w:rPr>
                <w:rFonts w:cs="Arial"/>
                <w:sz w:val="20"/>
                <w:lang w:val="en-GB"/>
              </w:rPr>
              <w:t>-ground biomass</w:t>
            </w:r>
          </w:p>
        </w:tc>
        <w:tc>
          <w:tcPr>
            <w:tcW w:w="668" w:type="dxa"/>
          </w:tcPr>
          <w:p w14:paraId="0C6D5364" w14:textId="77777777" w:rsidR="00047139" w:rsidRDefault="00FB6797">
            <w:pPr>
              <w:tabs>
                <w:tab w:val="left" w:pos="540"/>
              </w:tabs>
              <w:spacing w:before="40" w:after="40" w:line="288" w:lineRule="auto"/>
              <w:rPr>
                <w:rFonts w:cs="Arial"/>
                <w:sz w:val="20"/>
                <w:szCs w:val="20"/>
              </w:rPr>
            </w:pPr>
            <w:r>
              <w:rPr>
                <w:rFonts w:cs="Arial"/>
                <w:sz w:val="20"/>
                <w:szCs w:val="20"/>
              </w:rPr>
              <w:t>CO</w:t>
            </w:r>
            <w:r>
              <w:rPr>
                <w:rFonts w:cs="Arial"/>
                <w:sz w:val="20"/>
                <w:szCs w:val="20"/>
                <w:vertAlign w:val="subscript"/>
              </w:rPr>
              <w:t>2</w:t>
            </w:r>
          </w:p>
        </w:tc>
        <w:tc>
          <w:tcPr>
            <w:tcW w:w="1275" w:type="dxa"/>
            <w:gridSpan w:val="3"/>
          </w:tcPr>
          <w:p w14:paraId="5924D8D3" w14:textId="77777777" w:rsidR="00047139" w:rsidRDefault="00FB6797">
            <w:pPr>
              <w:tabs>
                <w:tab w:val="left" w:pos="540"/>
              </w:tabs>
              <w:spacing w:before="40" w:after="40" w:line="288" w:lineRule="auto"/>
              <w:rPr>
                <w:rFonts w:cs="Arial"/>
                <w:sz w:val="20"/>
                <w:szCs w:val="20"/>
                <w:lang w:eastAsia="zh-CN"/>
              </w:rPr>
            </w:pPr>
            <w:r>
              <w:rPr>
                <w:rFonts w:cs="Arial" w:hint="eastAsia"/>
                <w:sz w:val="20"/>
                <w:szCs w:val="20"/>
                <w:lang w:eastAsia="zh-CN"/>
              </w:rPr>
              <w:t>Yes</w:t>
            </w:r>
          </w:p>
        </w:tc>
        <w:tc>
          <w:tcPr>
            <w:tcW w:w="4377" w:type="dxa"/>
          </w:tcPr>
          <w:p w14:paraId="759F0B03" w14:textId="77777777" w:rsidR="00047139" w:rsidRDefault="00FB6797">
            <w:pPr>
              <w:tabs>
                <w:tab w:val="left" w:pos="540"/>
              </w:tabs>
              <w:spacing w:before="40" w:after="40" w:line="288" w:lineRule="auto"/>
              <w:jc w:val="both"/>
              <w:rPr>
                <w:rFonts w:cs="Arial"/>
                <w:sz w:val="20"/>
                <w:szCs w:val="20"/>
                <w:lang w:eastAsia="ja-JP"/>
              </w:rPr>
            </w:pPr>
            <w:r>
              <w:rPr>
                <w:rFonts w:cs="Arial"/>
                <w:sz w:val="20"/>
                <w:szCs w:val="20"/>
                <w:lang w:eastAsia="ja-JP"/>
              </w:rPr>
              <w:t>Carbon stock in this pool is expected to increase due to the implementation of the project activity</w:t>
            </w:r>
          </w:p>
        </w:tc>
      </w:tr>
      <w:tr w:rsidR="00047139" w14:paraId="280B93D3" w14:textId="77777777">
        <w:tc>
          <w:tcPr>
            <w:tcW w:w="539" w:type="dxa"/>
            <w:vMerge/>
            <w:shd w:val="clear" w:color="auto" w:fill="auto"/>
            <w:textDirection w:val="btLr"/>
          </w:tcPr>
          <w:p w14:paraId="688CD319" w14:textId="77777777" w:rsidR="00047139" w:rsidRDefault="00047139">
            <w:pPr>
              <w:tabs>
                <w:tab w:val="left" w:pos="540"/>
              </w:tabs>
              <w:spacing w:before="40" w:after="40"/>
              <w:ind w:left="113" w:right="113"/>
              <w:jc w:val="center"/>
              <w:rPr>
                <w:rFonts w:cs="Arial"/>
                <w:sz w:val="20"/>
                <w:lang w:eastAsia="ja-JP"/>
              </w:rPr>
            </w:pPr>
          </w:p>
        </w:tc>
        <w:tc>
          <w:tcPr>
            <w:tcW w:w="1900" w:type="dxa"/>
            <w:vMerge/>
            <w:shd w:val="clear" w:color="auto" w:fill="auto"/>
            <w:vAlign w:val="center"/>
          </w:tcPr>
          <w:p w14:paraId="7D8B45E9" w14:textId="77777777" w:rsidR="00047139" w:rsidRDefault="00047139">
            <w:pPr>
              <w:tabs>
                <w:tab w:val="left" w:pos="540"/>
              </w:tabs>
              <w:spacing w:before="40" w:after="40" w:line="288" w:lineRule="auto"/>
              <w:rPr>
                <w:rFonts w:eastAsia="MS Mincho" w:cs="Arial"/>
                <w:sz w:val="20"/>
                <w:szCs w:val="24"/>
                <w:lang w:val="en-GB"/>
              </w:rPr>
            </w:pPr>
          </w:p>
        </w:tc>
        <w:tc>
          <w:tcPr>
            <w:tcW w:w="668" w:type="dxa"/>
          </w:tcPr>
          <w:p w14:paraId="6306080F" w14:textId="77777777" w:rsidR="00047139" w:rsidRDefault="00FB6797">
            <w:pPr>
              <w:tabs>
                <w:tab w:val="left" w:pos="540"/>
              </w:tabs>
              <w:spacing w:before="40" w:after="40" w:line="288" w:lineRule="auto"/>
              <w:rPr>
                <w:rFonts w:cs="Arial"/>
                <w:sz w:val="20"/>
                <w:szCs w:val="20"/>
              </w:rPr>
            </w:pPr>
            <w:r>
              <w:rPr>
                <w:rFonts w:cs="Arial"/>
                <w:sz w:val="20"/>
                <w:szCs w:val="20"/>
              </w:rPr>
              <w:t>CH</w:t>
            </w:r>
            <w:r>
              <w:rPr>
                <w:rFonts w:cs="Arial"/>
                <w:sz w:val="20"/>
                <w:szCs w:val="20"/>
                <w:vertAlign w:val="subscript"/>
              </w:rPr>
              <w:t>4</w:t>
            </w:r>
          </w:p>
        </w:tc>
        <w:tc>
          <w:tcPr>
            <w:tcW w:w="1275" w:type="dxa"/>
            <w:gridSpan w:val="3"/>
          </w:tcPr>
          <w:p w14:paraId="79701092" w14:textId="77777777" w:rsidR="00047139" w:rsidRDefault="00FB6797">
            <w:pPr>
              <w:tabs>
                <w:tab w:val="left" w:pos="540"/>
              </w:tabs>
              <w:spacing w:before="40" w:after="40" w:line="288" w:lineRule="auto"/>
              <w:rPr>
                <w:rFonts w:cs="Arial"/>
                <w:sz w:val="20"/>
                <w:szCs w:val="20"/>
                <w:lang w:eastAsia="zh-CN"/>
              </w:rPr>
            </w:pPr>
            <w:r>
              <w:rPr>
                <w:rFonts w:cs="Arial" w:hint="eastAsia"/>
                <w:sz w:val="20"/>
                <w:szCs w:val="20"/>
                <w:lang w:eastAsia="zh-CN"/>
              </w:rPr>
              <w:t>No</w:t>
            </w:r>
          </w:p>
        </w:tc>
        <w:tc>
          <w:tcPr>
            <w:tcW w:w="4377" w:type="dxa"/>
          </w:tcPr>
          <w:p w14:paraId="5B38AB2C" w14:textId="77777777" w:rsidR="00047139" w:rsidRDefault="00FB6797">
            <w:pPr>
              <w:tabs>
                <w:tab w:val="left" w:pos="540"/>
              </w:tabs>
              <w:spacing w:before="40" w:after="40" w:line="288" w:lineRule="auto"/>
              <w:jc w:val="both"/>
              <w:rPr>
                <w:rFonts w:cs="Arial"/>
                <w:color w:val="000000"/>
                <w:sz w:val="20"/>
                <w:szCs w:val="20"/>
                <w:lang w:eastAsia="zh-CN"/>
              </w:rPr>
            </w:pPr>
            <w:r>
              <w:rPr>
                <w:rFonts w:cs="Arial"/>
                <w:sz w:val="20"/>
                <w:szCs w:val="20"/>
              </w:rPr>
              <w:t>Not included in carbon pool</w:t>
            </w:r>
          </w:p>
        </w:tc>
      </w:tr>
      <w:tr w:rsidR="00047139" w14:paraId="177F82E7" w14:textId="77777777">
        <w:tc>
          <w:tcPr>
            <w:tcW w:w="539" w:type="dxa"/>
            <w:vMerge/>
            <w:shd w:val="clear" w:color="auto" w:fill="auto"/>
            <w:textDirection w:val="btLr"/>
          </w:tcPr>
          <w:p w14:paraId="5F32BB26" w14:textId="77777777" w:rsidR="00047139" w:rsidRDefault="00047139">
            <w:pPr>
              <w:tabs>
                <w:tab w:val="left" w:pos="540"/>
              </w:tabs>
              <w:spacing w:before="40" w:after="40"/>
              <w:ind w:left="113" w:right="113"/>
              <w:jc w:val="center"/>
              <w:rPr>
                <w:rFonts w:cs="Arial"/>
                <w:sz w:val="20"/>
                <w:lang w:eastAsia="ja-JP"/>
              </w:rPr>
            </w:pPr>
          </w:p>
        </w:tc>
        <w:tc>
          <w:tcPr>
            <w:tcW w:w="1900" w:type="dxa"/>
            <w:vMerge/>
            <w:shd w:val="clear" w:color="auto" w:fill="auto"/>
            <w:vAlign w:val="center"/>
          </w:tcPr>
          <w:p w14:paraId="3842952B" w14:textId="77777777" w:rsidR="00047139" w:rsidRDefault="00047139">
            <w:pPr>
              <w:tabs>
                <w:tab w:val="left" w:pos="540"/>
              </w:tabs>
              <w:spacing w:before="40" w:after="40" w:line="288" w:lineRule="auto"/>
              <w:rPr>
                <w:rFonts w:eastAsia="MS Mincho" w:cs="Arial"/>
                <w:sz w:val="20"/>
                <w:szCs w:val="24"/>
                <w:lang w:val="en-GB"/>
              </w:rPr>
            </w:pPr>
          </w:p>
        </w:tc>
        <w:tc>
          <w:tcPr>
            <w:tcW w:w="668" w:type="dxa"/>
          </w:tcPr>
          <w:p w14:paraId="6D616FD4" w14:textId="77777777" w:rsidR="00047139" w:rsidRDefault="00FB6797">
            <w:pPr>
              <w:tabs>
                <w:tab w:val="left" w:pos="540"/>
              </w:tabs>
              <w:spacing w:before="40" w:after="40" w:line="288" w:lineRule="auto"/>
              <w:rPr>
                <w:rFonts w:cs="Arial"/>
                <w:sz w:val="20"/>
                <w:szCs w:val="20"/>
              </w:rPr>
            </w:pPr>
            <w:r>
              <w:rPr>
                <w:rFonts w:cs="Arial"/>
                <w:sz w:val="20"/>
                <w:szCs w:val="20"/>
              </w:rPr>
              <w:t>N</w:t>
            </w:r>
            <w:r>
              <w:rPr>
                <w:rFonts w:cs="Arial"/>
                <w:sz w:val="20"/>
                <w:szCs w:val="20"/>
                <w:vertAlign w:val="subscript"/>
              </w:rPr>
              <w:t>2</w:t>
            </w:r>
            <w:r>
              <w:rPr>
                <w:rFonts w:cs="Arial"/>
                <w:sz w:val="20"/>
                <w:szCs w:val="20"/>
              </w:rPr>
              <w:t>O</w:t>
            </w:r>
          </w:p>
        </w:tc>
        <w:tc>
          <w:tcPr>
            <w:tcW w:w="1275" w:type="dxa"/>
            <w:gridSpan w:val="3"/>
          </w:tcPr>
          <w:p w14:paraId="4E0C16B8" w14:textId="77777777" w:rsidR="00047139" w:rsidRDefault="00FB6797">
            <w:pPr>
              <w:tabs>
                <w:tab w:val="left" w:pos="540"/>
              </w:tabs>
              <w:spacing w:before="40" w:after="40" w:line="288" w:lineRule="auto"/>
              <w:rPr>
                <w:rFonts w:cs="Arial"/>
                <w:sz w:val="20"/>
                <w:szCs w:val="20"/>
                <w:lang w:eastAsia="zh-CN"/>
              </w:rPr>
            </w:pPr>
            <w:r>
              <w:rPr>
                <w:rFonts w:cs="Arial" w:hint="eastAsia"/>
                <w:sz w:val="20"/>
                <w:szCs w:val="20"/>
                <w:lang w:eastAsia="zh-CN"/>
              </w:rPr>
              <w:t>No</w:t>
            </w:r>
          </w:p>
        </w:tc>
        <w:tc>
          <w:tcPr>
            <w:tcW w:w="4377" w:type="dxa"/>
          </w:tcPr>
          <w:p w14:paraId="40D070AD" w14:textId="77777777" w:rsidR="00047139" w:rsidRDefault="00FB6797">
            <w:pPr>
              <w:tabs>
                <w:tab w:val="left" w:pos="540"/>
              </w:tabs>
              <w:spacing w:before="40" w:after="40" w:line="288" w:lineRule="auto"/>
              <w:jc w:val="both"/>
              <w:rPr>
                <w:rFonts w:cs="Arial"/>
                <w:color w:val="000000"/>
                <w:sz w:val="20"/>
                <w:szCs w:val="20"/>
                <w:lang w:eastAsia="zh-CN"/>
              </w:rPr>
            </w:pPr>
            <w:r>
              <w:rPr>
                <w:rFonts w:cs="Arial"/>
                <w:sz w:val="20"/>
                <w:szCs w:val="20"/>
              </w:rPr>
              <w:t>Not included in carbon pool</w:t>
            </w:r>
          </w:p>
        </w:tc>
      </w:tr>
      <w:tr w:rsidR="00047139" w14:paraId="42696C44" w14:textId="77777777">
        <w:trPr>
          <w:trHeight w:val="353"/>
        </w:trPr>
        <w:tc>
          <w:tcPr>
            <w:tcW w:w="539" w:type="dxa"/>
            <w:vMerge/>
            <w:shd w:val="clear" w:color="auto" w:fill="auto"/>
            <w:textDirection w:val="btLr"/>
          </w:tcPr>
          <w:p w14:paraId="11CD9A88" w14:textId="77777777" w:rsidR="00047139" w:rsidRDefault="00047139">
            <w:pPr>
              <w:tabs>
                <w:tab w:val="left" w:pos="540"/>
              </w:tabs>
              <w:spacing w:before="40" w:after="40"/>
              <w:ind w:left="113" w:right="113"/>
              <w:jc w:val="center"/>
              <w:rPr>
                <w:rFonts w:cs="Arial"/>
                <w:sz w:val="20"/>
              </w:rPr>
            </w:pPr>
          </w:p>
        </w:tc>
        <w:tc>
          <w:tcPr>
            <w:tcW w:w="1900" w:type="dxa"/>
            <w:vMerge w:val="restart"/>
            <w:shd w:val="clear" w:color="auto" w:fill="auto"/>
            <w:vAlign w:val="center"/>
          </w:tcPr>
          <w:tbl>
            <w:tblPr>
              <w:tblW w:w="1684" w:type="dxa"/>
              <w:tblLayout w:type="fixed"/>
              <w:tblLook w:val="04A0" w:firstRow="1" w:lastRow="0" w:firstColumn="1" w:lastColumn="0" w:noHBand="0" w:noVBand="1"/>
            </w:tblPr>
            <w:tblGrid>
              <w:gridCol w:w="1684"/>
            </w:tblGrid>
            <w:tr w:rsidR="00047139" w14:paraId="2E42AFB2" w14:textId="77777777">
              <w:trPr>
                <w:trHeight w:val="369"/>
              </w:trPr>
              <w:tc>
                <w:tcPr>
                  <w:tcW w:w="1684" w:type="dxa"/>
                </w:tcPr>
                <w:tbl>
                  <w:tblPr>
                    <w:tblW w:w="1468" w:type="dxa"/>
                    <w:tblLayout w:type="fixed"/>
                    <w:tblLook w:val="04A0" w:firstRow="1" w:lastRow="0" w:firstColumn="1" w:lastColumn="0" w:noHBand="0" w:noVBand="1"/>
                  </w:tblPr>
                  <w:tblGrid>
                    <w:gridCol w:w="1468"/>
                  </w:tblGrid>
                  <w:tr w:rsidR="00047139" w14:paraId="0D0B1E18" w14:textId="77777777">
                    <w:trPr>
                      <w:trHeight w:val="231"/>
                    </w:trPr>
                    <w:tc>
                      <w:tcPr>
                        <w:tcW w:w="1468" w:type="dxa"/>
                      </w:tcPr>
                      <w:p w14:paraId="17AE193E" w14:textId="77777777" w:rsidR="00047139" w:rsidRDefault="00FB6797">
                        <w:pPr>
                          <w:widowControl w:val="0"/>
                          <w:autoSpaceDE w:val="0"/>
                          <w:autoSpaceDN w:val="0"/>
                          <w:adjustRightInd w:val="0"/>
                          <w:rPr>
                            <w:rFonts w:cs="Arial"/>
                            <w:color w:val="000000"/>
                            <w:sz w:val="20"/>
                            <w:szCs w:val="20"/>
                            <w:lang w:eastAsia="zh-CN"/>
                          </w:rPr>
                        </w:pPr>
                        <w:r>
                          <w:rPr>
                            <w:rFonts w:cs="Arial"/>
                            <w:color w:val="000000"/>
                            <w:sz w:val="20"/>
                            <w:szCs w:val="20"/>
                            <w:lang w:eastAsia="zh-CN"/>
                          </w:rPr>
                          <w:t xml:space="preserve">Dead wood Litter and Soil organic carbon </w:t>
                        </w:r>
                      </w:p>
                    </w:tc>
                  </w:tr>
                </w:tbl>
                <w:p w14:paraId="7E8E2587" w14:textId="77777777" w:rsidR="00047139" w:rsidRDefault="00047139">
                  <w:pPr>
                    <w:widowControl w:val="0"/>
                    <w:autoSpaceDE w:val="0"/>
                    <w:autoSpaceDN w:val="0"/>
                    <w:adjustRightInd w:val="0"/>
                    <w:rPr>
                      <w:rFonts w:cs="Arial"/>
                      <w:color w:val="000000"/>
                      <w:sz w:val="20"/>
                      <w:szCs w:val="20"/>
                      <w:lang w:eastAsia="zh-CN"/>
                    </w:rPr>
                  </w:pPr>
                </w:p>
              </w:tc>
            </w:tr>
          </w:tbl>
          <w:p w14:paraId="4F5AF8AF" w14:textId="77777777" w:rsidR="00047139" w:rsidRDefault="00047139">
            <w:pPr>
              <w:tabs>
                <w:tab w:val="left" w:pos="540"/>
              </w:tabs>
              <w:spacing w:before="40" w:after="40" w:line="288" w:lineRule="auto"/>
              <w:rPr>
                <w:rFonts w:cs="Arial"/>
                <w:sz w:val="20"/>
                <w:szCs w:val="20"/>
              </w:rPr>
            </w:pPr>
          </w:p>
        </w:tc>
        <w:tc>
          <w:tcPr>
            <w:tcW w:w="668" w:type="dxa"/>
          </w:tcPr>
          <w:p w14:paraId="7003342D" w14:textId="77777777" w:rsidR="00047139" w:rsidRDefault="00FB6797">
            <w:pPr>
              <w:tabs>
                <w:tab w:val="left" w:pos="540"/>
              </w:tabs>
              <w:spacing w:before="40" w:after="40" w:line="288" w:lineRule="auto"/>
              <w:rPr>
                <w:rFonts w:cs="Arial"/>
                <w:sz w:val="20"/>
                <w:szCs w:val="20"/>
              </w:rPr>
            </w:pPr>
            <w:r>
              <w:rPr>
                <w:rFonts w:cs="Arial"/>
                <w:sz w:val="20"/>
                <w:szCs w:val="20"/>
              </w:rPr>
              <w:t>CO</w:t>
            </w:r>
            <w:r>
              <w:rPr>
                <w:rFonts w:cs="Arial"/>
                <w:sz w:val="20"/>
                <w:szCs w:val="20"/>
                <w:vertAlign w:val="subscript"/>
              </w:rPr>
              <w:t>2</w:t>
            </w:r>
          </w:p>
        </w:tc>
        <w:tc>
          <w:tcPr>
            <w:tcW w:w="1275" w:type="dxa"/>
            <w:gridSpan w:val="3"/>
          </w:tcPr>
          <w:p w14:paraId="45F5A40C" w14:textId="77777777" w:rsidR="00047139" w:rsidRDefault="00FB6797">
            <w:pPr>
              <w:tabs>
                <w:tab w:val="left" w:pos="540"/>
              </w:tabs>
              <w:spacing w:before="40" w:after="40" w:line="288" w:lineRule="auto"/>
              <w:rPr>
                <w:rFonts w:cs="Arial"/>
                <w:sz w:val="20"/>
                <w:szCs w:val="20"/>
                <w:lang w:eastAsia="zh-CN"/>
              </w:rPr>
            </w:pPr>
            <w:r>
              <w:rPr>
                <w:rFonts w:cs="Arial" w:hint="eastAsia"/>
                <w:sz w:val="20"/>
                <w:szCs w:val="20"/>
                <w:lang w:eastAsia="zh-CN"/>
              </w:rPr>
              <w:t>No</w:t>
            </w:r>
          </w:p>
        </w:tc>
        <w:tc>
          <w:tcPr>
            <w:tcW w:w="4377" w:type="dxa"/>
          </w:tcPr>
          <w:p w14:paraId="7BA34A61" w14:textId="77777777" w:rsidR="00047139" w:rsidRDefault="00FB6797">
            <w:pPr>
              <w:pStyle w:val="ac"/>
              <w:tabs>
                <w:tab w:val="left" w:pos="540"/>
              </w:tabs>
              <w:spacing w:before="40" w:after="40" w:line="288" w:lineRule="auto"/>
              <w:rPr>
                <w:rFonts w:cs="Arial"/>
                <w:sz w:val="20"/>
                <w:szCs w:val="20"/>
                <w:lang w:eastAsia="zh-CN"/>
              </w:rPr>
            </w:pPr>
            <w:r>
              <w:rPr>
                <w:rFonts w:cs="Arial"/>
                <w:sz w:val="20"/>
                <w:szCs w:val="20"/>
                <w:lang w:eastAsia="zh-CN"/>
              </w:rPr>
              <w:t>Insignificant and exclusion is conservative.</w:t>
            </w:r>
          </w:p>
        </w:tc>
      </w:tr>
      <w:tr w:rsidR="00047139" w14:paraId="07D01DCC" w14:textId="77777777">
        <w:trPr>
          <w:trHeight w:val="312"/>
        </w:trPr>
        <w:tc>
          <w:tcPr>
            <w:tcW w:w="539" w:type="dxa"/>
            <w:vMerge/>
            <w:shd w:val="clear" w:color="auto" w:fill="auto"/>
            <w:textDirection w:val="btLr"/>
          </w:tcPr>
          <w:p w14:paraId="616B3E73" w14:textId="77777777" w:rsidR="00047139" w:rsidRDefault="00047139">
            <w:pPr>
              <w:tabs>
                <w:tab w:val="left" w:pos="540"/>
              </w:tabs>
              <w:spacing w:before="40" w:after="40"/>
              <w:ind w:left="113" w:right="113"/>
              <w:jc w:val="center"/>
              <w:rPr>
                <w:rFonts w:cs="Arial"/>
                <w:sz w:val="20"/>
              </w:rPr>
            </w:pPr>
          </w:p>
        </w:tc>
        <w:tc>
          <w:tcPr>
            <w:tcW w:w="1900" w:type="dxa"/>
            <w:vMerge/>
            <w:shd w:val="clear" w:color="auto" w:fill="auto"/>
            <w:vAlign w:val="center"/>
          </w:tcPr>
          <w:p w14:paraId="6A47A222" w14:textId="77777777" w:rsidR="00047139" w:rsidRDefault="00047139">
            <w:pPr>
              <w:tabs>
                <w:tab w:val="left" w:pos="540"/>
              </w:tabs>
              <w:spacing w:before="40" w:after="40" w:line="288" w:lineRule="auto"/>
              <w:rPr>
                <w:rFonts w:cs="Arial"/>
                <w:sz w:val="20"/>
                <w:szCs w:val="20"/>
              </w:rPr>
            </w:pPr>
          </w:p>
        </w:tc>
        <w:tc>
          <w:tcPr>
            <w:tcW w:w="668" w:type="dxa"/>
          </w:tcPr>
          <w:p w14:paraId="5923E2D1" w14:textId="77777777" w:rsidR="00047139" w:rsidRDefault="00FB6797">
            <w:pPr>
              <w:tabs>
                <w:tab w:val="left" w:pos="540"/>
              </w:tabs>
              <w:spacing w:before="40" w:after="40" w:line="288" w:lineRule="auto"/>
              <w:rPr>
                <w:rFonts w:cs="Arial"/>
                <w:sz w:val="20"/>
                <w:szCs w:val="20"/>
              </w:rPr>
            </w:pPr>
            <w:r>
              <w:rPr>
                <w:rFonts w:cs="Arial"/>
                <w:sz w:val="20"/>
                <w:szCs w:val="20"/>
              </w:rPr>
              <w:t>CH</w:t>
            </w:r>
            <w:r>
              <w:rPr>
                <w:rFonts w:cs="Arial"/>
                <w:sz w:val="20"/>
                <w:szCs w:val="20"/>
                <w:vertAlign w:val="subscript"/>
              </w:rPr>
              <w:t>4</w:t>
            </w:r>
          </w:p>
        </w:tc>
        <w:tc>
          <w:tcPr>
            <w:tcW w:w="1275" w:type="dxa"/>
            <w:gridSpan w:val="3"/>
          </w:tcPr>
          <w:p w14:paraId="50C15E6A" w14:textId="77777777" w:rsidR="00047139" w:rsidRDefault="00FB6797">
            <w:pPr>
              <w:tabs>
                <w:tab w:val="left" w:pos="540"/>
              </w:tabs>
              <w:spacing w:before="40" w:after="40" w:line="288" w:lineRule="auto"/>
              <w:rPr>
                <w:rFonts w:cs="Arial"/>
                <w:sz w:val="20"/>
                <w:szCs w:val="20"/>
                <w:lang w:eastAsia="zh-CN"/>
              </w:rPr>
            </w:pPr>
            <w:r>
              <w:rPr>
                <w:rFonts w:cs="Arial" w:hint="eastAsia"/>
                <w:sz w:val="20"/>
                <w:szCs w:val="20"/>
                <w:lang w:eastAsia="zh-CN"/>
              </w:rPr>
              <w:t>No</w:t>
            </w:r>
          </w:p>
        </w:tc>
        <w:tc>
          <w:tcPr>
            <w:tcW w:w="4377" w:type="dxa"/>
          </w:tcPr>
          <w:p w14:paraId="254FF754" w14:textId="77777777" w:rsidR="00047139" w:rsidRDefault="00FB6797">
            <w:pPr>
              <w:pStyle w:val="ac"/>
              <w:tabs>
                <w:tab w:val="left" w:pos="540"/>
              </w:tabs>
              <w:spacing w:before="40" w:after="40" w:line="288" w:lineRule="auto"/>
              <w:rPr>
                <w:rFonts w:cs="Arial"/>
                <w:sz w:val="20"/>
                <w:szCs w:val="20"/>
                <w:lang w:eastAsia="zh-CN"/>
              </w:rPr>
            </w:pPr>
            <w:r>
              <w:rPr>
                <w:rFonts w:cs="Arial"/>
                <w:sz w:val="20"/>
                <w:szCs w:val="20"/>
              </w:rPr>
              <w:t>Not included in carbon pool</w:t>
            </w:r>
          </w:p>
        </w:tc>
      </w:tr>
      <w:tr w:rsidR="00047139" w14:paraId="16FC582E" w14:textId="77777777">
        <w:trPr>
          <w:trHeight w:val="312"/>
        </w:trPr>
        <w:tc>
          <w:tcPr>
            <w:tcW w:w="539" w:type="dxa"/>
            <w:vMerge/>
            <w:shd w:val="clear" w:color="auto" w:fill="auto"/>
            <w:textDirection w:val="btLr"/>
          </w:tcPr>
          <w:p w14:paraId="5613CB23" w14:textId="77777777" w:rsidR="00047139" w:rsidRDefault="00047139">
            <w:pPr>
              <w:tabs>
                <w:tab w:val="left" w:pos="540"/>
              </w:tabs>
              <w:spacing w:before="40" w:after="40"/>
              <w:ind w:left="113" w:right="113"/>
              <w:jc w:val="center"/>
              <w:rPr>
                <w:rFonts w:cs="Arial"/>
                <w:sz w:val="20"/>
              </w:rPr>
            </w:pPr>
          </w:p>
        </w:tc>
        <w:tc>
          <w:tcPr>
            <w:tcW w:w="1900" w:type="dxa"/>
            <w:vMerge/>
            <w:shd w:val="clear" w:color="auto" w:fill="auto"/>
            <w:vAlign w:val="center"/>
          </w:tcPr>
          <w:p w14:paraId="5064E81D" w14:textId="77777777" w:rsidR="00047139" w:rsidRDefault="00047139">
            <w:pPr>
              <w:tabs>
                <w:tab w:val="left" w:pos="540"/>
              </w:tabs>
              <w:spacing w:before="40" w:after="40" w:line="288" w:lineRule="auto"/>
              <w:rPr>
                <w:rFonts w:cs="Arial"/>
                <w:sz w:val="20"/>
                <w:szCs w:val="20"/>
              </w:rPr>
            </w:pPr>
          </w:p>
        </w:tc>
        <w:tc>
          <w:tcPr>
            <w:tcW w:w="668" w:type="dxa"/>
          </w:tcPr>
          <w:p w14:paraId="4A2977AD" w14:textId="77777777" w:rsidR="00047139" w:rsidRDefault="00FB6797">
            <w:pPr>
              <w:tabs>
                <w:tab w:val="left" w:pos="540"/>
              </w:tabs>
              <w:spacing w:before="40" w:after="40" w:line="288" w:lineRule="auto"/>
              <w:rPr>
                <w:rFonts w:cs="Arial"/>
                <w:sz w:val="20"/>
                <w:szCs w:val="20"/>
              </w:rPr>
            </w:pPr>
            <w:r>
              <w:rPr>
                <w:rFonts w:cs="Arial"/>
                <w:sz w:val="20"/>
                <w:szCs w:val="20"/>
              </w:rPr>
              <w:t>N</w:t>
            </w:r>
            <w:r>
              <w:rPr>
                <w:rFonts w:cs="Arial"/>
                <w:sz w:val="20"/>
                <w:szCs w:val="20"/>
                <w:vertAlign w:val="subscript"/>
              </w:rPr>
              <w:t>2</w:t>
            </w:r>
            <w:r>
              <w:rPr>
                <w:rFonts w:cs="Arial"/>
                <w:sz w:val="20"/>
                <w:szCs w:val="20"/>
              </w:rPr>
              <w:t>O</w:t>
            </w:r>
          </w:p>
        </w:tc>
        <w:tc>
          <w:tcPr>
            <w:tcW w:w="1275" w:type="dxa"/>
            <w:gridSpan w:val="3"/>
          </w:tcPr>
          <w:p w14:paraId="33E10B34" w14:textId="77777777" w:rsidR="00047139" w:rsidRDefault="00FB6797">
            <w:pPr>
              <w:tabs>
                <w:tab w:val="left" w:pos="540"/>
              </w:tabs>
              <w:spacing w:before="40" w:after="40" w:line="288" w:lineRule="auto"/>
              <w:rPr>
                <w:rFonts w:cs="Arial"/>
                <w:sz w:val="20"/>
                <w:szCs w:val="20"/>
                <w:lang w:eastAsia="zh-CN"/>
              </w:rPr>
            </w:pPr>
            <w:r>
              <w:rPr>
                <w:rFonts w:cs="Arial" w:hint="eastAsia"/>
                <w:sz w:val="20"/>
                <w:szCs w:val="20"/>
                <w:lang w:eastAsia="zh-CN"/>
              </w:rPr>
              <w:t>No</w:t>
            </w:r>
          </w:p>
        </w:tc>
        <w:tc>
          <w:tcPr>
            <w:tcW w:w="4377" w:type="dxa"/>
          </w:tcPr>
          <w:p w14:paraId="5B779E2F" w14:textId="77777777" w:rsidR="00047139" w:rsidRDefault="00FB6797">
            <w:pPr>
              <w:widowControl w:val="0"/>
              <w:autoSpaceDE w:val="0"/>
              <w:autoSpaceDN w:val="0"/>
              <w:adjustRightInd w:val="0"/>
              <w:rPr>
                <w:rFonts w:cs="Arial"/>
                <w:color w:val="000000"/>
                <w:sz w:val="20"/>
                <w:szCs w:val="20"/>
                <w:lang w:eastAsia="zh-CN"/>
              </w:rPr>
            </w:pPr>
            <w:r>
              <w:rPr>
                <w:rFonts w:cs="Arial"/>
                <w:sz w:val="20"/>
                <w:szCs w:val="20"/>
              </w:rPr>
              <w:t>Not included in carbon pool</w:t>
            </w:r>
          </w:p>
        </w:tc>
      </w:tr>
      <w:tr w:rsidR="00047139" w14:paraId="7B8033CD" w14:textId="77777777">
        <w:tc>
          <w:tcPr>
            <w:tcW w:w="539" w:type="dxa"/>
            <w:vMerge w:val="restart"/>
            <w:shd w:val="clear" w:color="auto" w:fill="auto"/>
            <w:textDirection w:val="btLr"/>
          </w:tcPr>
          <w:p w14:paraId="69CF8DC9" w14:textId="77777777" w:rsidR="00047139" w:rsidRDefault="00FB6797">
            <w:pPr>
              <w:tabs>
                <w:tab w:val="left" w:pos="540"/>
              </w:tabs>
              <w:spacing w:before="40" w:after="40"/>
              <w:ind w:left="113" w:right="113"/>
              <w:jc w:val="center"/>
              <w:rPr>
                <w:rFonts w:cs="Arial"/>
                <w:sz w:val="20"/>
                <w:lang w:eastAsia="zh-CN"/>
              </w:rPr>
            </w:pPr>
            <w:r>
              <w:rPr>
                <w:rFonts w:cs="Arial"/>
                <w:sz w:val="20"/>
              </w:rPr>
              <w:t>Project</w:t>
            </w:r>
            <w:r>
              <w:rPr>
                <w:rFonts w:cs="Arial"/>
                <w:sz w:val="20"/>
                <w:lang w:eastAsia="zh-CN"/>
              </w:rPr>
              <w:t>’</w:t>
            </w:r>
          </w:p>
        </w:tc>
        <w:tc>
          <w:tcPr>
            <w:tcW w:w="1900" w:type="dxa"/>
            <w:vMerge w:val="restart"/>
            <w:shd w:val="clear" w:color="auto" w:fill="auto"/>
            <w:vAlign w:val="center"/>
          </w:tcPr>
          <w:tbl>
            <w:tblPr>
              <w:tblW w:w="1684" w:type="dxa"/>
              <w:tblLayout w:type="fixed"/>
              <w:tblLook w:val="04A0" w:firstRow="1" w:lastRow="0" w:firstColumn="1" w:lastColumn="0" w:noHBand="0" w:noVBand="1"/>
            </w:tblPr>
            <w:tblGrid>
              <w:gridCol w:w="1684"/>
            </w:tblGrid>
            <w:tr w:rsidR="00047139" w14:paraId="6242F60F" w14:textId="77777777">
              <w:trPr>
                <w:trHeight w:val="644"/>
              </w:trPr>
              <w:tc>
                <w:tcPr>
                  <w:tcW w:w="1684" w:type="dxa"/>
                </w:tcPr>
                <w:p w14:paraId="5A7F573F" w14:textId="77777777" w:rsidR="00047139" w:rsidRDefault="00FB6797">
                  <w:pPr>
                    <w:widowControl w:val="0"/>
                    <w:autoSpaceDE w:val="0"/>
                    <w:autoSpaceDN w:val="0"/>
                    <w:adjustRightInd w:val="0"/>
                    <w:rPr>
                      <w:rFonts w:cs="Arial"/>
                      <w:color w:val="000000"/>
                      <w:sz w:val="20"/>
                      <w:szCs w:val="20"/>
                      <w:lang w:eastAsia="zh-CN"/>
                    </w:rPr>
                  </w:pPr>
                  <w:r>
                    <w:rPr>
                      <w:rFonts w:cs="Arial"/>
                      <w:color w:val="000000"/>
                      <w:sz w:val="20"/>
                      <w:szCs w:val="20"/>
                      <w:lang w:eastAsia="zh-CN"/>
                    </w:rPr>
                    <w:t>Above-ground biomass</w:t>
                  </w:r>
                </w:p>
              </w:tc>
            </w:tr>
          </w:tbl>
          <w:p w14:paraId="3DE6860D" w14:textId="77777777" w:rsidR="00047139" w:rsidRDefault="00047139">
            <w:pPr>
              <w:tabs>
                <w:tab w:val="left" w:pos="540"/>
              </w:tabs>
              <w:spacing w:before="40" w:after="40" w:line="288" w:lineRule="auto"/>
              <w:rPr>
                <w:rFonts w:cs="Arial"/>
                <w:sz w:val="20"/>
                <w:szCs w:val="20"/>
              </w:rPr>
            </w:pPr>
          </w:p>
        </w:tc>
        <w:tc>
          <w:tcPr>
            <w:tcW w:w="668" w:type="dxa"/>
          </w:tcPr>
          <w:p w14:paraId="4FB16A14" w14:textId="77777777" w:rsidR="00047139" w:rsidRDefault="00FB6797">
            <w:pPr>
              <w:tabs>
                <w:tab w:val="left" w:pos="540"/>
              </w:tabs>
              <w:spacing w:before="40" w:after="40" w:line="288" w:lineRule="auto"/>
              <w:rPr>
                <w:rFonts w:cs="Arial"/>
                <w:sz w:val="20"/>
                <w:szCs w:val="20"/>
              </w:rPr>
            </w:pPr>
            <w:r>
              <w:rPr>
                <w:rFonts w:cs="Arial"/>
                <w:sz w:val="20"/>
                <w:szCs w:val="20"/>
              </w:rPr>
              <w:t>CO</w:t>
            </w:r>
            <w:r>
              <w:rPr>
                <w:rFonts w:cs="Arial"/>
                <w:sz w:val="20"/>
                <w:szCs w:val="20"/>
                <w:vertAlign w:val="subscript"/>
              </w:rPr>
              <w:t>2</w:t>
            </w:r>
          </w:p>
        </w:tc>
        <w:tc>
          <w:tcPr>
            <w:tcW w:w="1275" w:type="dxa"/>
            <w:gridSpan w:val="3"/>
          </w:tcPr>
          <w:p w14:paraId="643F546F" w14:textId="77777777" w:rsidR="00047139" w:rsidRDefault="00FB6797">
            <w:r>
              <w:rPr>
                <w:rFonts w:cs="Arial" w:hint="eastAsia"/>
                <w:sz w:val="20"/>
                <w:szCs w:val="20"/>
                <w:lang w:eastAsia="zh-CN"/>
              </w:rPr>
              <w:t>Yes</w:t>
            </w:r>
          </w:p>
        </w:tc>
        <w:tc>
          <w:tcPr>
            <w:tcW w:w="4377" w:type="dxa"/>
          </w:tcPr>
          <w:p w14:paraId="6C9717FD" w14:textId="77777777" w:rsidR="00047139" w:rsidRDefault="00FB6797">
            <w:pPr>
              <w:pStyle w:val="ac"/>
              <w:tabs>
                <w:tab w:val="left" w:pos="540"/>
              </w:tabs>
              <w:spacing w:before="40" w:after="40" w:line="288" w:lineRule="auto"/>
              <w:rPr>
                <w:rFonts w:cs="Arial"/>
                <w:sz w:val="20"/>
                <w:szCs w:val="20"/>
              </w:rPr>
            </w:pPr>
            <w:r>
              <w:rPr>
                <w:rFonts w:cs="Arial"/>
                <w:sz w:val="20"/>
                <w:szCs w:val="20"/>
              </w:rPr>
              <w:t>This is the major carbon pool subjected to project activity</w:t>
            </w:r>
          </w:p>
        </w:tc>
      </w:tr>
      <w:tr w:rsidR="00047139" w14:paraId="234936C7" w14:textId="77777777">
        <w:tc>
          <w:tcPr>
            <w:tcW w:w="539" w:type="dxa"/>
            <w:vMerge/>
            <w:shd w:val="clear" w:color="auto" w:fill="auto"/>
          </w:tcPr>
          <w:p w14:paraId="00503916" w14:textId="77777777" w:rsidR="00047139" w:rsidRDefault="00047139">
            <w:pPr>
              <w:tabs>
                <w:tab w:val="left" w:pos="540"/>
              </w:tabs>
              <w:spacing w:before="40" w:after="40"/>
              <w:rPr>
                <w:rFonts w:cs="Arial"/>
                <w:sz w:val="20"/>
              </w:rPr>
            </w:pPr>
          </w:p>
        </w:tc>
        <w:tc>
          <w:tcPr>
            <w:tcW w:w="1900" w:type="dxa"/>
            <w:vMerge/>
            <w:shd w:val="clear" w:color="auto" w:fill="auto"/>
            <w:vAlign w:val="center"/>
          </w:tcPr>
          <w:p w14:paraId="20AAACFA" w14:textId="77777777" w:rsidR="00047139" w:rsidRDefault="00047139">
            <w:pPr>
              <w:tabs>
                <w:tab w:val="left" w:pos="540"/>
              </w:tabs>
              <w:spacing w:before="40" w:after="40" w:line="288" w:lineRule="auto"/>
              <w:rPr>
                <w:rFonts w:cs="Arial"/>
                <w:sz w:val="20"/>
                <w:szCs w:val="20"/>
              </w:rPr>
            </w:pPr>
          </w:p>
        </w:tc>
        <w:tc>
          <w:tcPr>
            <w:tcW w:w="668" w:type="dxa"/>
          </w:tcPr>
          <w:p w14:paraId="4EBABE33" w14:textId="77777777" w:rsidR="00047139" w:rsidRDefault="00FB6797">
            <w:pPr>
              <w:tabs>
                <w:tab w:val="left" w:pos="540"/>
              </w:tabs>
              <w:spacing w:before="40" w:after="40" w:line="288" w:lineRule="auto"/>
              <w:rPr>
                <w:rFonts w:cs="Arial"/>
                <w:sz w:val="20"/>
                <w:szCs w:val="20"/>
              </w:rPr>
            </w:pPr>
            <w:r>
              <w:rPr>
                <w:rFonts w:cs="Arial"/>
                <w:sz w:val="20"/>
                <w:szCs w:val="20"/>
              </w:rPr>
              <w:t>CH</w:t>
            </w:r>
            <w:r>
              <w:rPr>
                <w:rFonts w:cs="Arial"/>
                <w:sz w:val="20"/>
                <w:szCs w:val="20"/>
                <w:vertAlign w:val="subscript"/>
              </w:rPr>
              <w:t>4</w:t>
            </w:r>
          </w:p>
        </w:tc>
        <w:tc>
          <w:tcPr>
            <w:tcW w:w="1275" w:type="dxa"/>
            <w:gridSpan w:val="3"/>
          </w:tcPr>
          <w:p w14:paraId="6D1F8869" w14:textId="77777777" w:rsidR="00047139" w:rsidRDefault="00FB6797">
            <w:r>
              <w:rPr>
                <w:rFonts w:cs="Arial" w:hint="eastAsia"/>
                <w:sz w:val="20"/>
                <w:szCs w:val="20"/>
                <w:lang w:eastAsia="zh-CN"/>
              </w:rPr>
              <w:t xml:space="preserve">No </w:t>
            </w:r>
          </w:p>
        </w:tc>
        <w:tc>
          <w:tcPr>
            <w:tcW w:w="4377" w:type="dxa"/>
          </w:tcPr>
          <w:p w14:paraId="6DC114D6" w14:textId="77777777" w:rsidR="00047139" w:rsidRDefault="00FB6797">
            <w:pPr>
              <w:pStyle w:val="ac"/>
              <w:tabs>
                <w:tab w:val="left" w:pos="540"/>
              </w:tabs>
              <w:spacing w:before="40" w:after="40" w:line="288" w:lineRule="auto"/>
              <w:rPr>
                <w:rFonts w:cs="Arial"/>
                <w:sz w:val="20"/>
                <w:szCs w:val="20"/>
              </w:rPr>
            </w:pPr>
            <w:r>
              <w:rPr>
                <w:rFonts w:cs="Arial"/>
                <w:sz w:val="20"/>
                <w:szCs w:val="20"/>
              </w:rPr>
              <w:t>Not included in carbon pool</w:t>
            </w:r>
          </w:p>
        </w:tc>
      </w:tr>
      <w:tr w:rsidR="00047139" w14:paraId="79390F87" w14:textId="77777777">
        <w:tc>
          <w:tcPr>
            <w:tcW w:w="539" w:type="dxa"/>
            <w:vMerge/>
            <w:shd w:val="clear" w:color="auto" w:fill="auto"/>
          </w:tcPr>
          <w:p w14:paraId="4AC72C76" w14:textId="77777777" w:rsidR="00047139" w:rsidRDefault="00047139">
            <w:pPr>
              <w:tabs>
                <w:tab w:val="left" w:pos="540"/>
              </w:tabs>
              <w:spacing w:before="40" w:after="40"/>
              <w:rPr>
                <w:rFonts w:cs="Arial"/>
                <w:sz w:val="20"/>
              </w:rPr>
            </w:pPr>
          </w:p>
        </w:tc>
        <w:tc>
          <w:tcPr>
            <w:tcW w:w="1900" w:type="dxa"/>
            <w:vMerge/>
            <w:shd w:val="clear" w:color="auto" w:fill="auto"/>
            <w:vAlign w:val="center"/>
          </w:tcPr>
          <w:p w14:paraId="56017F3C" w14:textId="77777777" w:rsidR="00047139" w:rsidRDefault="00047139">
            <w:pPr>
              <w:tabs>
                <w:tab w:val="left" w:pos="540"/>
              </w:tabs>
              <w:spacing w:before="40" w:after="40" w:line="288" w:lineRule="auto"/>
              <w:rPr>
                <w:rFonts w:cs="Arial"/>
                <w:sz w:val="20"/>
                <w:szCs w:val="20"/>
              </w:rPr>
            </w:pPr>
          </w:p>
        </w:tc>
        <w:tc>
          <w:tcPr>
            <w:tcW w:w="668" w:type="dxa"/>
          </w:tcPr>
          <w:p w14:paraId="127B0EDF" w14:textId="77777777" w:rsidR="00047139" w:rsidRDefault="00FB6797">
            <w:pPr>
              <w:tabs>
                <w:tab w:val="left" w:pos="540"/>
              </w:tabs>
              <w:spacing w:before="40" w:after="40" w:line="288" w:lineRule="auto"/>
              <w:rPr>
                <w:rFonts w:cs="Arial"/>
                <w:sz w:val="20"/>
                <w:szCs w:val="20"/>
              </w:rPr>
            </w:pPr>
            <w:r>
              <w:rPr>
                <w:rFonts w:cs="Arial"/>
                <w:sz w:val="20"/>
                <w:szCs w:val="20"/>
              </w:rPr>
              <w:t>N</w:t>
            </w:r>
            <w:r>
              <w:rPr>
                <w:rFonts w:cs="Arial"/>
                <w:sz w:val="20"/>
                <w:szCs w:val="20"/>
                <w:vertAlign w:val="subscript"/>
              </w:rPr>
              <w:t>2</w:t>
            </w:r>
            <w:r>
              <w:rPr>
                <w:rFonts w:cs="Arial"/>
                <w:sz w:val="20"/>
                <w:szCs w:val="20"/>
              </w:rPr>
              <w:t>O</w:t>
            </w:r>
          </w:p>
        </w:tc>
        <w:tc>
          <w:tcPr>
            <w:tcW w:w="1275" w:type="dxa"/>
            <w:gridSpan w:val="3"/>
          </w:tcPr>
          <w:p w14:paraId="15F62DF9" w14:textId="77777777" w:rsidR="00047139" w:rsidRDefault="00FB6797">
            <w:r>
              <w:rPr>
                <w:rFonts w:cs="Arial" w:hint="eastAsia"/>
                <w:sz w:val="20"/>
                <w:szCs w:val="20"/>
                <w:lang w:eastAsia="zh-CN"/>
              </w:rPr>
              <w:t xml:space="preserve">No </w:t>
            </w:r>
          </w:p>
        </w:tc>
        <w:tc>
          <w:tcPr>
            <w:tcW w:w="4377" w:type="dxa"/>
          </w:tcPr>
          <w:p w14:paraId="204E5C56" w14:textId="77777777" w:rsidR="00047139" w:rsidRDefault="00FB6797">
            <w:pPr>
              <w:pStyle w:val="ac"/>
              <w:tabs>
                <w:tab w:val="left" w:pos="540"/>
              </w:tabs>
              <w:spacing w:before="40" w:after="40" w:line="288" w:lineRule="auto"/>
              <w:rPr>
                <w:rFonts w:cs="Arial"/>
                <w:sz w:val="20"/>
                <w:szCs w:val="20"/>
              </w:rPr>
            </w:pPr>
            <w:r>
              <w:rPr>
                <w:rFonts w:cs="Arial"/>
                <w:sz w:val="20"/>
                <w:szCs w:val="20"/>
              </w:rPr>
              <w:t>Not included in carbon pool</w:t>
            </w:r>
          </w:p>
        </w:tc>
      </w:tr>
      <w:tr w:rsidR="00047139" w14:paraId="404AF9BA" w14:textId="77777777">
        <w:tc>
          <w:tcPr>
            <w:tcW w:w="539" w:type="dxa"/>
            <w:vMerge/>
            <w:shd w:val="clear" w:color="auto" w:fill="auto"/>
          </w:tcPr>
          <w:p w14:paraId="1D15A867" w14:textId="77777777" w:rsidR="00047139" w:rsidRDefault="00047139">
            <w:pPr>
              <w:tabs>
                <w:tab w:val="left" w:pos="540"/>
              </w:tabs>
              <w:spacing w:before="40" w:after="40"/>
              <w:rPr>
                <w:rFonts w:cs="Arial"/>
                <w:sz w:val="20"/>
              </w:rPr>
            </w:pPr>
          </w:p>
        </w:tc>
        <w:tc>
          <w:tcPr>
            <w:tcW w:w="1900" w:type="dxa"/>
            <w:vMerge w:val="restart"/>
            <w:shd w:val="clear" w:color="auto" w:fill="auto"/>
            <w:vAlign w:val="center"/>
          </w:tcPr>
          <w:tbl>
            <w:tblPr>
              <w:tblW w:w="1684" w:type="dxa"/>
              <w:tblLayout w:type="fixed"/>
              <w:tblLook w:val="04A0" w:firstRow="1" w:lastRow="0" w:firstColumn="1" w:lastColumn="0" w:noHBand="0" w:noVBand="1"/>
            </w:tblPr>
            <w:tblGrid>
              <w:gridCol w:w="1684"/>
            </w:tblGrid>
            <w:tr w:rsidR="00047139" w14:paraId="500E7BBD" w14:textId="77777777">
              <w:trPr>
                <w:trHeight w:val="368"/>
              </w:trPr>
              <w:tc>
                <w:tcPr>
                  <w:tcW w:w="1684" w:type="dxa"/>
                </w:tcPr>
                <w:p w14:paraId="62EA42B8" w14:textId="77777777" w:rsidR="00047139" w:rsidRDefault="007E6FB2">
                  <w:pPr>
                    <w:widowControl w:val="0"/>
                    <w:autoSpaceDE w:val="0"/>
                    <w:autoSpaceDN w:val="0"/>
                    <w:adjustRightInd w:val="0"/>
                    <w:rPr>
                      <w:rFonts w:cs="Arial"/>
                      <w:color w:val="000000"/>
                      <w:sz w:val="20"/>
                      <w:szCs w:val="20"/>
                      <w:lang w:eastAsia="zh-CN"/>
                    </w:rPr>
                  </w:pPr>
                  <w:r>
                    <w:rPr>
                      <w:rFonts w:cs="Arial"/>
                      <w:sz w:val="20"/>
                      <w:lang w:val="en-GB"/>
                    </w:rPr>
                    <w:t>Below</w:t>
                  </w:r>
                  <w:r w:rsidDel="007E6FB2">
                    <w:rPr>
                      <w:rFonts w:cs="Arial"/>
                      <w:color w:val="000000"/>
                      <w:sz w:val="20"/>
                      <w:szCs w:val="20"/>
                      <w:lang w:eastAsia="zh-CN"/>
                    </w:rPr>
                    <w:t xml:space="preserve"> </w:t>
                  </w:r>
                  <w:r w:rsidR="00FB6797">
                    <w:rPr>
                      <w:rFonts w:cs="Arial"/>
                      <w:color w:val="000000"/>
                      <w:sz w:val="20"/>
                      <w:szCs w:val="20"/>
                      <w:lang w:eastAsia="zh-CN"/>
                    </w:rPr>
                    <w:t>-ground biomass</w:t>
                  </w:r>
                </w:p>
              </w:tc>
            </w:tr>
          </w:tbl>
          <w:p w14:paraId="56ADD4E8" w14:textId="77777777" w:rsidR="00047139" w:rsidRDefault="00047139">
            <w:pPr>
              <w:tabs>
                <w:tab w:val="left" w:pos="540"/>
              </w:tabs>
              <w:spacing w:before="40" w:after="40" w:line="288" w:lineRule="auto"/>
              <w:rPr>
                <w:rFonts w:cs="Arial"/>
                <w:sz w:val="20"/>
                <w:szCs w:val="20"/>
              </w:rPr>
            </w:pPr>
          </w:p>
        </w:tc>
        <w:tc>
          <w:tcPr>
            <w:tcW w:w="668" w:type="dxa"/>
          </w:tcPr>
          <w:p w14:paraId="65CD9A8D" w14:textId="77777777" w:rsidR="00047139" w:rsidRDefault="00FB6797">
            <w:pPr>
              <w:tabs>
                <w:tab w:val="left" w:pos="540"/>
              </w:tabs>
              <w:spacing w:before="40" w:after="40" w:line="288" w:lineRule="auto"/>
              <w:rPr>
                <w:rFonts w:cs="Arial"/>
                <w:sz w:val="20"/>
                <w:szCs w:val="20"/>
              </w:rPr>
            </w:pPr>
            <w:r>
              <w:rPr>
                <w:rFonts w:cs="Arial"/>
                <w:sz w:val="20"/>
                <w:szCs w:val="20"/>
              </w:rPr>
              <w:t>CO</w:t>
            </w:r>
            <w:r>
              <w:rPr>
                <w:rFonts w:cs="Arial"/>
                <w:sz w:val="20"/>
                <w:szCs w:val="20"/>
                <w:vertAlign w:val="subscript"/>
              </w:rPr>
              <w:t>2</w:t>
            </w:r>
          </w:p>
        </w:tc>
        <w:tc>
          <w:tcPr>
            <w:tcW w:w="1275" w:type="dxa"/>
            <w:gridSpan w:val="3"/>
          </w:tcPr>
          <w:p w14:paraId="1BAEFDFF" w14:textId="77777777" w:rsidR="00047139" w:rsidRDefault="00FB6797">
            <w:pPr>
              <w:tabs>
                <w:tab w:val="left" w:pos="540"/>
              </w:tabs>
              <w:spacing w:before="40" w:after="40" w:line="288" w:lineRule="auto"/>
              <w:rPr>
                <w:rFonts w:cs="Arial"/>
                <w:sz w:val="20"/>
                <w:szCs w:val="20"/>
              </w:rPr>
            </w:pPr>
            <w:r>
              <w:rPr>
                <w:rFonts w:cs="Arial" w:hint="eastAsia"/>
                <w:sz w:val="20"/>
                <w:szCs w:val="20"/>
                <w:lang w:eastAsia="zh-CN"/>
              </w:rPr>
              <w:t>Yes</w:t>
            </w:r>
          </w:p>
        </w:tc>
        <w:tc>
          <w:tcPr>
            <w:tcW w:w="4377" w:type="dxa"/>
          </w:tcPr>
          <w:p w14:paraId="2352F342" w14:textId="77777777" w:rsidR="00047139" w:rsidRDefault="00FB6797">
            <w:pPr>
              <w:pStyle w:val="ac"/>
              <w:tabs>
                <w:tab w:val="left" w:pos="540"/>
              </w:tabs>
              <w:spacing w:before="40" w:after="40" w:line="288" w:lineRule="auto"/>
              <w:rPr>
                <w:rFonts w:cs="Arial"/>
                <w:sz w:val="20"/>
                <w:szCs w:val="20"/>
              </w:rPr>
            </w:pPr>
            <w:r>
              <w:rPr>
                <w:rFonts w:cs="Arial"/>
                <w:sz w:val="20"/>
                <w:szCs w:val="20"/>
                <w:lang w:eastAsia="ja-JP"/>
              </w:rPr>
              <w:t>Carbon stock in this pool is expected to increase due to the implementation of the project activity</w:t>
            </w:r>
          </w:p>
        </w:tc>
      </w:tr>
      <w:tr w:rsidR="00047139" w14:paraId="4BA639CC" w14:textId="77777777">
        <w:tc>
          <w:tcPr>
            <w:tcW w:w="539" w:type="dxa"/>
            <w:vMerge/>
            <w:shd w:val="clear" w:color="auto" w:fill="auto"/>
          </w:tcPr>
          <w:p w14:paraId="175B2ABE" w14:textId="77777777" w:rsidR="00047139" w:rsidRDefault="00047139">
            <w:pPr>
              <w:tabs>
                <w:tab w:val="left" w:pos="540"/>
              </w:tabs>
              <w:spacing w:before="40" w:after="40"/>
              <w:rPr>
                <w:rFonts w:cs="Arial"/>
                <w:sz w:val="20"/>
              </w:rPr>
            </w:pPr>
          </w:p>
        </w:tc>
        <w:tc>
          <w:tcPr>
            <w:tcW w:w="1900" w:type="dxa"/>
            <w:vMerge/>
            <w:shd w:val="clear" w:color="auto" w:fill="auto"/>
            <w:vAlign w:val="center"/>
          </w:tcPr>
          <w:p w14:paraId="1F836A28" w14:textId="77777777" w:rsidR="00047139" w:rsidRDefault="00047139">
            <w:pPr>
              <w:widowControl w:val="0"/>
              <w:autoSpaceDE w:val="0"/>
              <w:autoSpaceDN w:val="0"/>
              <w:adjustRightInd w:val="0"/>
              <w:rPr>
                <w:rFonts w:cs="Arial"/>
                <w:color w:val="000000"/>
                <w:sz w:val="20"/>
                <w:szCs w:val="20"/>
                <w:lang w:eastAsia="zh-CN"/>
              </w:rPr>
            </w:pPr>
          </w:p>
        </w:tc>
        <w:tc>
          <w:tcPr>
            <w:tcW w:w="668" w:type="dxa"/>
          </w:tcPr>
          <w:p w14:paraId="0F8C3DAD" w14:textId="77777777" w:rsidR="00047139" w:rsidRDefault="00FB6797">
            <w:pPr>
              <w:tabs>
                <w:tab w:val="left" w:pos="540"/>
              </w:tabs>
              <w:spacing w:before="40" w:after="40" w:line="288" w:lineRule="auto"/>
              <w:rPr>
                <w:rFonts w:cs="Arial"/>
                <w:sz w:val="20"/>
                <w:szCs w:val="20"/>
              </w:rPr>
            </w:pPr>
            <w:r>
              <w:rPr>
                <w:rFonts w:cs="Arial"/>
                <w:sz w:val="20"/>
                <w:szCs w:val="20"/>
              </w:rPr>
              <w:t>CH</w:t>
            </w:r>
            <w:r>
              <w:rPr>
                <w:rFonts w:cs="Arial"/>
                <w:sz w:val="20"/>
                <w:szCs w:val="20"/>
                <w:vertAlign w:val="subscript"/>
              </w:rPr>
              <w:t>4</w:t>
            </w:r>
          </w:p>
        </w:tc>
        <w:tc>
          <w:tcPr>
            <w:tcW w:w="1275" w:type="dxa"/>
            <w:gridSpan w:val="3"/>
          </w:tcPr>
          <w:p w14:paraId="1226D1B8" w14:textId="77777777" w:rsidR="00047139" w:rsidRDefault="00FB6797">
            <w:pPr>
              <w:tabs>
                <w:tab w:val="left" w:pos="540"/>
              </w:tabs>
              <w:spacing w:before="40" w:after="40" w:line="288" w:lineRule="auto"/>
              <w:rPr>
                <w:rFonts w:cs="Arial"/>
                <w:sz w:val="20"/>
                <w:szCs w:val="20"/>
                <w:lang w:eastAsia="zh-CN"/>
              </w:rPr>
            </w:pPr>
            <w:r>
              <w:rPr>
                <w:rFonts w:cs="Arial" w:hint="eastAsia"/>
                <w:sz w:val="20"/>
                <w:szCs w:val="20"/>
                <w:lang w:eastAsia="zh-CN"/>
              </w:rPr>
              <w:t>No</w:t>
            </w:r>
          </w:p>
        </w:tc>
        <w:tc>
          <w:tcPr>
            <w:tcW w:w="4377" w:type="dxa"/>
          </w:tcPr>
          <w:p w14:paraId="76483856" w14:textId="77777777" w:rsidR="00047139" w:rsidRDefault="00FB6797">
            <w:pPr>
              <w:pStyle w:val="ac"/>
              <w:tabs>
                <w:tab w:val="left" w:pos="540"/>
              </w:tabs>
              <w:spacing w:before="40" w:after="40" w:line="288" w:lineRule="auto"/>
              <w:rPr>
                <w:rFonts w:cs="Arial"/>
                <w:color w:val="000000"/>
                <w:sz w:val="20"/>
                <w:szCs w:val="20"/>
                <w:lang w:eastAsia="zh-CN"/>
              </w:rPr>
            </w:pPr>
            <w:r>
              <w:rPr>
                <w:rFonts w:cs="Arial"/>
                <w:sz w:val="20"/>
                <w:szCs w:val="20"/>
              </w:rPr>
              <w:t>Not included in carbon pool</w:t>
            </w:r>
          </w:p>
        </w:tc>
      </w:tr>
      <w:tr w:rsidR="00047139" w14:paraId="0E3335E4" w14:textId="77777777">
        <w:tc>
          <w:tcPr>
            <w:tcW w:w="539" w:type="dxa"/>
            <w:vMerge/>
            <w:shd w:val="clear" w:color="auto" w:fill="auto"/>
          </w:tcPr>
          <w:p w14:paraId="43041902" w14:textId="77777777" w:rsidR="00047139" w:rsidRDefault="00047139">
            <w:pPr>
              <w:tabs>
                <w:tab w:val="left" w:pos="540"/>
              </w:tabs>
              <w:spacing w:before="40" w:after="40"/>
              <w:rPr>
                <w:rFonts w:cs="Arial"/>
                <w:sz w:val="20"/>
              </w:rPr>
            </w:pPr>
          </w:p>
        </w:tc>
        <w:tc>
          <w:tcPr>
            <w:tcW w:w="1900" w:type="dxa"/>
            <w:vMerge/>
            <w:shd w:val="clear" w:color="auto" w:fill="auto"/>
            <w:vAlign w:val="center"/>
          </w:tcPr>
          <w:p w14:paraId="0F4029A9" w14:textId="77777777" w:rsidR="00047139" w:rsidRDefault="00047139">
            <w:pPr>
              <w:widowControl w:val="0"/>
              <w:autoSpaceDE w:val="0"/>
              <w:autoSpaceDN w:val="0"/>
              <w:adjustRightInd w:val="0"/>
              <w:rPr>
                <w:rFonts w:cs="Arial"/>
                <w:color w:val="000000"/>
                <w:sz w:val="20"/>
                <w:szCs w:val="20"/>
                <w:lang w:eastAsia="zh-CN"/>
              </w:rPr>
            </w:pPr>
          </w:p>
        </w:tc>
        <w:tc>
          <w:tcPr>
            <w:tcW w:w="668" w:type="dxa"/>
          </w:tcPr>
          <w:p w14:paraId="2B8AFA42" w14:textId="77777777" w:rsidR="00047139" w:rsidRDefault="00FB6797">
            <w:pPr>
              <w:tabs>
                <w:tab w:val="left" w:pos="540"/>
              </w:tabs>
              <w:spacing w:before="40" w:after="40" w:line="288" w:lineRule="auto"/>
              <w:rPr>
                <w:rFonts w:cs="Arial"/>
                <w:sz w:val="20"/>
                <w:szCs w:val="20"/>
              </w:rPr>
            </w:pPr>
            <w:r>
              <w:rPr>
                <w:rFonts w:cs="Arial"/>
                <w:sz w:val="20"/>
                <w:szCs w:val="20"/>
              </w:rPr>
              <w:t>N</w:t>
            </w:r>
            <w:r>
              <w:rPr>
                <w:rFonts w:cs="Arial"/>
                <w:sz w:val="20"/>
                <w:szCs w:val="20"/>
                <w:vertAlign w:val="subscript"/>
              </w:rPr>
              <w:t>2</w:t>
            </w:r>
            <w:r>
              <w:rPr>
                <w:rFonts w:cs="Arial"/>
                <w:sz w:val="20"/>
                <w:szCs w:val="20"/>
              </w:rPr>
              <w:t>O</w:t>
            </w:r>
          </w:p>
        </w:tc>
        <w:tc>
          <w:tcPr>
            <w:tcW w:w="1275" w:type="dxa"/>
            <w:gridSpan w:val="3"/>
          </w:tcPr>
          <w:p w14:paraId="0DAF82DB" w14:textId="77777777" w:rsidR="00047139" w:rsidRDefault="00FB6797">
            <w:pPr>
              <w:tabs>
                <w:tab w:val="left" w:pos="540"/>
              </w:tabs>
              <w:spacing w:before="40" w:after="40" w:line="288" w:lineRule="auto"/>
              <w:rPr>
                <w:rFonts w:cs="Arial"/>
                <w:sz w:val="20"/>
                <w:szCs w:val="20"/>
                <w:lang w:eastAsia="zh-CN"/>
              </w:rPr>
            </w:pPr>
            <w:r>
              <w:rPr>
                <w:rFonts w:cs="Arial" w:hint="eastAsia"/>
                <w:sz w:val="20"/>
                <w:szCs w:val="20"/>
                <w:lang w:eastAsia="zh-CN"/>
              </w:rPr>
              <w:t>No</w:t>
            </w:r>
          </w:p>
        </w:tc>
        <w:tc>
          <w:tcPr>
            <w:tcW w:w="4377" w:type="dxa"/>
          </w:tcPr>
          <w:p w14:paraId="213BCCF9" w14:textId="77777777" w:rsidR="00047139" w:rsidRDefault="00FB6797">
            <w:pPr>
              <w:pStyle w:val="ac"/>
              <w:tabs>
                <w:tab w:val="left" w:pos="540"/>
              </w:tabs>
              <w:spacing w:before="40" w:after="40" w:line="288" w:lineRule="auto"/>
              <w:rPr>
                <w:rFonts w:cs="Arial"/>
                <w:color w:val="000000"/>
                <w:sz w:val="20"/>
                <w:szCs w:val="20"/>
                <w:lang w:eastAsia="zh-CN"/>
              </w:rPr>
            </w:pPr>
            <w:r>
              <w:rPr>
                <w:rFonts w:cs="Arial"/>
                <w:sz w:val="20"/>
                <w:szCs w:val="20"/>
              </w:rPr>
              <w:t>Not included in carbon pool</w:t>
            </w:r>
          </w:p>
        </w:tc>
      </w:tr>
      <w:tr w:rsidR="00047139" w14:paraId="732E5C03" w14:textId="77777777">
        <w:tc>
          <w:tcPr>
            <w:tcW w:w="539" w:type="dxa"/>
            <w:vMerge/>
            <w:shd w:val="clear" w:color="auto" w:fill="auto"/>
          </w:tcPr>
          <w:p w14:paraId="5DA71F9A" w14:textId="77777777" w:rsidR="00047139" w:rsidRDefault="00047139">
            <w:pPr>
              <w:tabs>
                <w:tab w:val="left" w:pos="540"/>
              </w:tabs>
              <w:spacing w:before="40" w:after="40"/>
              <w:rPr>
                <w:rFonts w:cs="Arial"/>
                <w:sz w:val="20"/>
              </w:rPr>
            </w:pPr>
          </w:p>
        </w:tc>
        <w:tc>
          <w:tcPr>
            <w:tcW w:w="1900" w:type="dxa"/>
            <w:vMerge w:val="restart"/>
            <w:shd w:val="clear" w:color="auto" w:fill="auto"/>
          </w:tcPr>
          <w:tbl>
            <w:tblPr>
              <w:tblW w:w="1684" w:type="dxa"/>
              <w:tblLayout w:type="fixed"/>
              <w:tblLook w:val="04A0" w:firstRow="1" w:lastRow="0" w:firstColumn="1" w:lastColumn="0" w:noHBand="0" w:noVBand="1"/>
            </w:tblPr>
            <w:tblGrid>
              <w:gridCol w:w="1684"/>
            </w:tblGrid>
            <w:tr w:rsidR="00047139" w14:paraId="5A745EAD" w14:textId="77777777">
              <w:trPr>
                <w:trHeight w:val="230"/>
              </w:trPr>
              <w:tc>
                <w:tcPr>
                  <w:tcW w:w="1684" w:type="dxa"/>
                </w:tcPr>
                <w:p w14:paraId="6F74447D" w14:textId="77777777" w:rsidR="00047139" w:rsidRDefault="00FB6797">
                  <w:pPr>
                    <w:widowControl w:val="0"/>
                    <w:autoSpaceDE w:val="0"/>
                    <w:autoSpaceDN w:val="0"/>
                    <w:adjustRightInd w:val="0"/>
                    <w:rPr>
                      <w:rFonts w:cs="Arial"/>
                      <w:color w:val="000000"/>
                      <w:sz w:val="20"/>
                      <w:szCs w:val="20"/>
                      <w:lang w:eastAsia="zh-CN"/>
                    </w:rPr>
                  </w:pPr>
                  <w:r>
                    <w:rPr>
                      <w:rFonts w:cs="Arial"/>
                      <w:color w:val="000000"/>
                      <w:sz w:val="20"/>
                      <w:szCs w:val="20"/>
                      <w:lang w:eastAsia="zh-CN"/>
                    </w:rPr>
                    <w:t>Burning of woody biomass</w:t>
                  </w:r>
                </w:p>
              </w:tc>
            </w:tr>
          </w:tbl>
          <w:p w14:paraId="3D610903" w14:textId="77777777" w:rsidR="00047139" w:rsidRDefault="00047139">
            <w:pPr>
              <w:tabs>
                <w:tab w:val="left" w:pos="540"/>
              </w:tabs>
              <w:spacing w:before="40" w:after="40" w:line="288" w:lineRule="auto"/>
              <w:rPr>
                <w:rFonts w:cs="Arial"/>
                <w:sz w:val="20"/>
                <w:szCs w:val="20"/>
              </w:rPr>
            </w:pPr>
          </w:p>
        </w:tc>
        <w:tc>
          <w:tcPr>
            <w:tcW w:w="668" w:type="dxa"/>
          </w:tcPr>
          <w:p w14:paraId="4EA37CB9" w14:textId="77777777" w:rsidR="00047139" w:rsidRDefault="00FB6797">
            <w:pPr>
              <w:tabs>
                <w:tab w:val="left" w:pos="540"/>
              </w:tabs>
              <w:spacing w:before="40" w:after="40" w:line="288" w:lineRule="auto"/>
              <w:rPr>
                <w:rFonts w:cs="Arial"/>
                <w:sz w:val="20"/>
                <w:szCs w:val="20"/>
              </w:rPr>
            </w:pPr>
            <w:r>
              <w:rPr>
                <w:rFonts w:cs="Arial"/>
                <w:sz w:val="20"/>
                <w:szCs w:val="20"/>
              </w:rPr>
              <w:t>CO</w:t>
            </w:r>
            <w:r>
              <w:rPr>
                <w:rFonts w:cs="Arial"/>
                <w:sz w:val="20"/>
                <w:szCs w:val="20"/>
                <w:vertAlign w:val="subscript"/>
              </w:rPr>
              <w:t>2</w:t>
            </w:r>
          </w:p>
        </w:tc>
        <w:tc>
          <w:tcPr>
            <w:tcW w:w="1275" w:type="dxa"/>
            <w:gridSpan w:val="3"/>
          </w:tcPr>
          <w:p w14:paraId="70F4ADBB" w14:textId="77777777" w:rsidR="00047139" w:rsidRDefault="00FB6797">
            <w:pPr>
              <w:tabs>
                <w:tab w:val="left" w:pos="540"/>
              </w:tabs>
              <w:spacing w:before="40" w:after="40" w:line="288" w:lineRule="auto"/>
              <w:rPr>
                <w:rFonts w:cs="Arial"/>
                <w:sz w:val="20"/>
                <w:szCs w:val="20"/>
                <w:lang w:eastAsia="zh-CN"/>
              </w:rPr>
            </w:pPr>
            <w:r>
              <w:rPr>
                <w:rFonts w:cs="Arial" w:hint="eastAsia"/>
                <w:sz w:val="20"/>
                <w:szCs w:val="20"/>
                <w:lang w:eastAsia="zh-CN"/>
              </w:rPr>
              <w:t>No</w:t>
            </w:r>
            <w:r>
              <w:rPr>
                <w:rFonts w:cs="Arial"/>
                <w:sz w:val="20"/>
                <w:szCs w:val="20"/>
                <w:lang w:eastAsia="zh-CN"/>
              </w:rPr>
              <w:t xml:space="preserve"> </w:t>
            </w:r>
          </w:p>
        </w:tc>
        <w:tc>
          <w:tcPr>
            <w:tcW w:w="4377" w:type="dxa"/>
          </w:tcPr>
          <w:p w14:paraId="75B9C7AE" w14:textId="77777777" w:rsidR="00047139" w:rsidRDefault="00FB6797">
            <w:pPr>
              <w:pStyle w:val="ac"/>
              <w:tabs>
                <w:tab w:val="left" w:pos="540"/>
              </w:tabs>
              <w:spacing w:before="40" w:after="40" w:line="288" w:lineRule="auto"/>
              <w:rPr>
                <w:rFonts w:cs="Arial"/>
                <w:sz w:val="20"/>
                <w:szCs w:val="20"/>
              </w:rPr>
            </w:pPr>
            <w:r>
              <w:rPr>
                <w:rFonts w:cs="Arial"/>
                <w:sz w:val="20"/>
                <w:szCs w:val="20"/>
                <w:lang w:eastAsia="zh-CN"/>
              </w:rPr>
              <w:t>CO2 emissions due to burning of biomass are accounted as a change in carbon stock</w:t>
            </w:r>
          </w:p>
        </w:tc>
      </w:tr>
      <w:tr w:rsidR="00047139" w14:paraId="099175EF" w14:textId="77777777">
        <w:tc>
          <w:tcPr>
            <w:tcW w:w="539" w:type="dxa"/>
            <w:vMerge/>
            <w:shd w:val="clear" w:color="auto" w:fill="auto"/>
          </w:tcPr>
          <w:p w14:paraId="548CDE64" w14:textId="77777777" w:rsidR="00047139" w:rsidRDefault="00047139">
            <w:pPr>
              <w:tabs>
                <w:tab w:val="left" w:pos="540"/>
              </w:tabs>
              <w:spacing w:before="40" w:after="40"/>
              <w:rPr>
                <w:rFonts w:cs="Arial"/>
                <w:sz w:val="20"/>
              </w:rPr>
            </w:pPr>
          </w:p>
        </w:tc>
        <w:tc>
          <w:tcPr>
            <w:tcW w:w="1900" w:type="dxa"/>
            <w:vMerge/>
            <w:shd w:val="clear" w:color="auto" w:fill="auto"/>
          </w:tcPr>
          <w:p w14:paraId="3B3C938C" w14:textId="77777777" w:rsidR="00047139" w:rsidRDefault="00047139">
            <w:pPr>
              <w:widowControl w:val="0"/>
              <w:autoSpaceDE w:val="0"/>
              <w:autoSpaceDN w:val="0"/>
              <w:adjustRightInd w:val="0"/>
              <w:rPr>
                <w:rFonts w:cs="Arial"/>
                <w:color w:val="000000"/>
                <w:sz w:val="20"/>
                <w:szCs w:val="20"/>
                <w:lang w:eastAsia="zh-CN"/>
              </w:rPr>
            </w:pPr>
          </w:p>
        </w:tc>
        <w:tc>
          <w:tcPr>
            <w:tcW w:w="668" w:type="dxa"/>
          </w:tcPr>
          <w:p w14:paraId="1DF526F2" w14:textId="77777777" w:rsidR="00047139" w:rsidRDefault="00FB6797">
            <w:pPr>
              <w:tabs>
                <w:tab w:val="left" w:pos="540"/>
              </w:tabs>
              <w:spacing w:before="40" w:after="40" w:line="288" w:lineRule="auto"/>
              <w:rPr>
                <w:rFonts w:cs="Arial"/>
                <w:sz w:val="20"/>
                <w:szCs w:val="20"/>
              </w:rPr>
            </w:pPr>
            <w:r>
              <w:rPr>
                <w:rFonts w:cs="Arial"/>
                <w:sz w:val="20"/>
                <w:szCs w:val="20"/>
              </w:rPr>
              <w:t>CH</w:t>
            </w:r>
            <w:r>
              <w:rPr>
                <w:rFonts w:cs="Arial"/>
                <w:sz w:val="20"/>
                <w:szCs w:val="20"/>
                <w:vertAlign w:val="subscript"/>
              </w:rPr>
              <w:t>4</w:t>
            </w:r>
          </w:p>
        </w:tc>
        <w:tc>
          <w:tcPr>
            <w:tcW w:w="1275" w:type="dxa"/>
            <w:gridSpan w:val="3"/>
          </w:tcPr>
          <w:p w14:paraId="60E3D785" w14:textId="77777777" w:rsidR="00047139" w:rsidRDefault="00FB6797">
            <w:pPr>
              <w:tabs>
                <w:tab w:val="left" w:pos="540"/>
              </w:tabs>
              <w:spacing w:before="40" w:after="40" w:line="288" w:lineRule="auto"/>
              <w:rPr>
                <w:rFonts w:cs="Arial"/>
                <w:sz w:val="20"/>
                <w:szCs w:val="20"/>
                <w:lang w:eastAsia="zh-CN"/>
              </w:rPr>
            </w:pPr>
            <w:r>
              <w:rPr>
                <w:rFonts w:cs="Arial" w:hint="eastAsia"/>
                <w:sz w:val="20"/>
                <w:szCs w:val="20"/>
                <w:lang w:eastAsia="zh-CN"/>
              </w:rPr>
              <w:t>Yes</w:t>
            </w:r>
          </w:p>
        </w:tc>
        <w:tc>
          <w:tcPr>
            <w:tcW w:w="4377" w:type="dxa"/>
          </w:tcPr>
          <w:p w14:paraId="1FCFFFB5" w14:textId="77777777" w:rsidR="00047139" w:rsidRDefault="00FB6797">
            <w:pPr>
              <w:pStyle w:val="ac"/>
              <w:tabs>
                <w:tab w:val="left" w:pos="540"/>
              </w:tabs>
              <w:spacing w:before="40" w:after="40" w:line="288" w:lineRule="auto"/>
              <w:rPr>
                <w:rFonts w:cs="Arial"/>
                <w:sz w:val="20"/>
                <w:szCs w:val="20"/>
              </w:rPr>
            </w:pPr>
            <w:r>
              <w:rPr>
                <w:rFonts w:cs="Arial"/>
                <w:sz w:val="20"/>
                <w:szCs w:val="20"/>
                <w:lang w:eastAsia="zh-CN"/>
              </w:rPr>
              <w:t>Burning of woody biomass for the purpose of site preparation, or as part of forest management, is allowed under this methodology</w:t>
            </w:r>
          </w:p>
        </w:tc>
      </w:tr>
      <w:tr w:rsidR="00047139" w14:paraId="4F6B8364" w14:textId="77777777">
        <w:tc>
          <w:tcPr>
            <w:tcW w:w="539" w:type="dxa"/>
            <w:vMerge/>
            <w:shd w:val="clear" w:color="auto" w:fill="auto"/>
          </w:tcPr>
          <w:p w14:paraId="2C6607A0" w14:textId="77777777" w:rsidR="00047139" w:rsidRDefault="00047139">
            <w:pPr>
              <w:tabs>
                <w:tab w:val="left" w:pos="540"/>
              </w:tabs>
              <w:spacing w:before="40" w:after="40"/>
              <w:rPr>
                <w:rFonts w:cs="Arial"/>
                <w:sz w:val="20"/>
              </w:rPr>
            </w:pPr>
          </w:p>
        </w:tc>
        <w:tc>
          <w:tcPr>
            <w:tcW w:w="1900" w:type="dxa"/>
            <w:vMerge/>
            <w:shd w:val="clear" w:color="auto" w:fill="auto"/>
          </w:tcPr>
          <w:p w14:paraId="613F48A2" w14:textId="77777777" w:rsidR="00047139" w:rsidRDefault="00047139">
            <w:pPr>
              <w:widowControl w:val="0"/>
              <w:autoSpaceDE w:val="0"/>
              <w:autoSpaceDN w:val="0"/>
              <w:adjustRightInd w:val="0"/>
              <w:rPr>
                <w:rFonts w:cs="Arial"/>
                <w:color w:val="000000"/>
                <w:sz w:val="20"/>
                <w:szCs w:val="20"/>
                <w:lang w:eastAsia="zh-CN"/>
              </w:rPr>
            </w:pPr>
          </w:p>
        </w:tc>
        <w:tc>
          <w:tcPr>
            <w:tcW w:w="668" w:type="dxa"/>
          </w:tcPr>
          <w:p w14:paraId="53D261F1" w14:textId="77777777" w:rsidR="00047139" w:rsidRDefault="00FB6797">
            <w:pPr>
              <w:tabs>
                <w:tab w:val="left" w:pos="540"/>
              </w:tabs>
              <w:spacing w:before="40" w:after="40" w:line="288" w:lineRule="auto"/>
              <w:rPr>
                <w:rFonts w:cs="Arial"/>
                <w:sz w:val="20"/>
                <w:szCs w:val="20"/>
              </w:rPr>
            </w:pPr>
            <w:r>
              <w:rPr>
                <w:rFonts w:cs="Arial"/>
                <w:sz w:val="20"/>
                <w:szCs w:val="20"/>
              </w:rPr>
              <w:t>N</w:t>
            </w:r>
            <w:r>
              <w:rPr>
                <w:rFonts w:cs="Arial"/>
                <w:sz w:val="20"/>
                <w:szCs w:val="20"/>
                <w:vertAlign w:val="subscript"/>
              </w:rPr>
              <w:t>2</w:t>
            </w:r>
            <w:r>
              <w:rPr>
                <w:rFonts w:cs="Arial"/>
                <w:sz w:val="20"/>
                <w:szCs w:val="20"/>
              </w:rPr>
              <w:t>O</w:t>
            </w:r>
          </w:p>
        </w:tc>
        <w:tc>
          <w:tcPr>
            <w:tcW w:w="1275" w:type="dxa"/>
            <w:gridSpan w:val="3"/>
          </w:tcPr>
          <w:p w14:paraId="49043464" w14:textId="77777777" w:rsidR="00047139" w:rsidRDefault="00FB6797">
            <w:pPr>
              <w:tabs>
                <w:tab w:val="left" w:pos="540"/>
              </w:tabs>
              <w:spacing w:before="40" w:after="40" w:line="288" w:lineRule="auto"/>
              <w:rPr>
                <w:rFonts w:cs="Arial"/>
                <w:sz w:val="20"/>
                <w:szCs w:val="20"/>
                <w:lang w:eastAsia="zh-CN"/>
              </w:rPr>
            </w:pPr>
            <w:r>
              <w:rPr>
                <w:rFonts w:cs="Arial" w:hint="eastAsia"/>
                <w:sz w:val="20"/>
                <w:szCs w:val="20"/>
                <w:lang w:eastAsia="zh-CN"/>
              </w:rPr>
              <w:t>Yes</w:t>
            </w:r>
          </w:p>
        </w:tc>
        <w:tc>
          <w:tcPr>
            <w:tcW w:w="4377" w:type="dxa"/>
          </w:tcPr>
          <w:p w14:paraId="415AB200" w14:textId="77777777" w:rsidR="00047139" w:rsidRDefault="00FB6797">
            <w:pPr>
              <w:widowControl w:val="0"/>
              <w:autoSpaceDE w:val="0"/>
              <w:autoSpaceDN w:val="0"/>
              <w:adjustRightInd w:val="0"/>
              <w:rPr>
                <w:rFonts w:cs="Arial"/>
                <w:color w:val="000000"/>
                <w:sz w:val="20"/>
                <w:szCs w:val="20"/>
                <w:lang w:eastAsia="zh-CN"/>
              </w:rPr>
            </w:pPr>
            <w:r>
              <w:rPr>
                <w:rFonts w:cs="Arial"/>
                <w:color w:val="000000"/>
                <w:sz w:val="20"/>
                <w:szCs w:val="20"/>
                <w:lang w:eastAsia="zh-CN"/>
              </w:rPr>
              <w:t>Burning of woody biomass for the purpose of site preparation, or as part of forest management, is allowed under this methodology</w:t>
            </w:r>
          </w:p>
        </w:tc>
      </w:tr>
    </w:tbl>
    <w:p w14:paraId="6A9C618D" w14:textId="77777777" w:rsidR="00047139" w:rsidRDefault="00047139">
      <w:pPr>
        <w:spacing w:before="240" w:line="288" w:lineRule="auto"/>
        <w:jc w:val="both"/>
        <w:rPr>
          <w:rFonts w:ascii="Arial" w:eastAsia="宋体" w:hAnsi="Arial" w:cs="Arial"/>
          <w:color w:val="000000"/>
          <w:sz w:val="20"/>
          <w:lang w:eastAsia="zh-CN"/>
        </w:rPr>
      </w:pPr>
      <w:bookmarkStart w:id="57" w:name="OLE_LINK10"/>
      <w:bookmarkStart w:id="58" w:name="OLE_LINK9"/>
    </w:p>
    <w:p w14:paraId="0C575058" w14:textId="77777777" w:rsidR="00047139" w:rsidRDefault="00FB6797">
      <w:pPr>
        <w:pStyle w:val="3"/>
        <w:spacing w:line="360" w:lineRule="auto"/>
      </w:pPr>
      <w:bookmarkStart w:id="59" w:name="_Baseline_Scenario"/>
      <w:bookmarkEnd w:id="57"/>
      <w:bookmarkEnd w:id="58"/>
      <w:bookmarkEnd w:id="59"/>
      <w:r>
        <w:t xml:space="preserve">Baseline Scenario   </w:t>
      </w:r>
    </w:p>
    <w:p w14:paraId="0CB1E596" w14:textId="77777777" w:rsidR="00047139" w:rsidRDefault="00FB6797">
      <w:pPr>
        <w:spacing w:before="240" w:line="288" w:lineRule="auto"/>
        <w:jc w:val="both"/>
        <w:rPr>
          <w:rFonts w:ascii="Arial" w:eastAsia="宋体" w:hAnsi="Arial" w:cs="Arial"/>
          <w:bCs/>
          <w:color w:val="000000"/>
          <w:sz w:val="20"/>
          <w:szCs w:val="20"/>
        </w:rPr>
      </w:pPr>
      <w:r>
        <w:rPr>
          <w:rFonts w:ascii="Arial" w:eastAsia="宋体" w:hAnsi="Arial" w:cs="Arial"/>
          <w:bCs/>
          <w:color w:val="000000"/>
          <w:sz w:val="20"/>
          <w:szCs w:val="20"/>
        </w:rPr>
        <w:t xml:space="preserve">The baseline scenario is defined by using “Combined tool to identify the baseline scenario and demonstrate additionality in A/R CDM project activities” (Version 01). </w:t>
      </w:r>
    </w:p>
    <w:p w14:paraId="1FC16603" w14:textId="77777777" w:rsidR="00047139" w:rsidRDefault="00FB6797">
      <w:pPr>
        <w:spacing w:before="240" w:line="288" w:lineRule="auto"/>
        <w:rPr>
          <w:rFonts w:ascii="Arial" w:eastAsia="宋体" w:hAnsi="Arial" w:cs="Arial"/>
          <w:b/>
          <w:bCs/>
          <w:color w:val="000000"/>
          <w:sz w:val="20"/>
          <w:szCs w:val="20"/>
        </w:rPr>
      </w:pPr>
      <w:r>
        <w:rPr>
          <w:rFonts w:ascii="Arial" w:eastAsia="宋体" w:hAnsi="Arial" w:cs="Arial"/>
          <w:b/>
          <w:bCs/>
          <w:color w:val="000000"/>
          <w:sz w:val="20"/>
          <w:szCs w:val="20"/>
        </w:rPr>
        <w:t>STEP 0. Preliminary screening based on the starting date of the A/R project activity</w:t>
      </w:r>
    </w:p>
    <w:p w14:paraId="5973559C" w14:textId="77777777" w:rsidR="00047139" w:rsidRPr="00701EAA" w:rsidRDefault="00FB6797">
      <w:pPr>
        <w:spacing w:before="240" w:line="288" w:lineRule="auto"/>
        <w:jc w:val="both"/>
        <w:rPr>
          <w:rFonts w:ascii="Arial" w:eastAsia="宋体" w:hAnsi="Arial" w:cs="Arial"/>
          <w:bCs/>
          <w:color w:val="000000"/>
          <w:sz w:val="20"/>
          <w:szCs w:val="20"/>
          <w:lang w:eastAsia="zh-CN"/>
        </w:rPr>
      </w:pPr>
      <w:r w:rsidRPr="00701EAA">
        <w:rPr>
          <w:rFonts w:ascii="Arial" w:eastAsia="宋体" w:hAnsi="Arial" w:cs="Arial"/>
          <w:color w:val="000000"/>
          <w:sz w:val="20"/>
          <w:lang w:eastAsia="zh-CN"/>
        </w:rPr>
        <w:t xml:space="preserve">The project start date is </w:t>
      </w:r>
      <w:r w:rsidR="00B5333A">
        <w:rPr>
          <w:rFonts w:ascii="Arial" w:eastAsia="宋体" w:hAnsi="Arial" w:cs="Arial" w:hint="eastAsia"/>
          <w:color w:val="000000"/>
          <w:sz w:val="20"/>
          <w:lang w:eastAsia="zh-CN"/>
        </w:rPr>
        <w:t>28</w:t>
      </w:r>
      <w:r w:rsidRPr="00701EAA">
        <w:rPr>
          <w:rFonts w:ascii="Arial" w:eastAsia="宋体" w:hAnsi="Arial" w:cs="Arial"/>
          <w:color w:val="000000"/>
          <w:sz w:val="20"/>
          <w:lang w:eastAsia="zh-CN"/>
        </w:rPr>
        <w:t>/0</w:t>
      </w:r>
      <w:r w:rsidR="007E72BE">
        <w:rPr>
          <w:rFonts w:ascii="Arial" w:eastAsia="宋体" w:hAnsi="Arial" w:cs="Arial" w:hint="eastAsia"/>
          <w:color w:val="000000"/>
          <w:sz w:val="20"/>
          <w:lang w:eastAsia="zh-CN"/>
        </w:rPr>
        <w:t>4</w:t>
      </w:r>
      <w:r w:rsidRPr="00701EAA">
        <w:rPr>
          <w:rFonts w:ascii="Arial" w:eastAsia="宋体" w:hAnsi="Arial" w:cs="Arial"/>
          <w:color w:val="000000"/>
          <w:sz w:val="20"/>
          <w:lang w:eastAsia="zh-CN"/>
        </w:rPr>
        <w:t>/201</w:t>
      </w:r>
      <w:r w:rsidR="00775A8A">
        <w:rPr>
          <w:rFonts w:ascii="Arial" w:eastAsia="宋体" w:hAnsi="Arial" w:cs="Arial"/>
          <w:color w:val="000000"/>
          <w:sz w:val="20"/>
          <w:lang w:eastAsia="zh-CN"/>
        </w:rPr>
        <w:t>5</w:t>
      </w:r>
      <w:r w:rsidRPr="00701EAA">
        <w:rPr>
          <w:rFonts w:ascii="Arial" w:eastAsia="宋体" w:hAnsi="Arial" w:cs="Arial"/>
          <w:color w:val="000000"/>
          <w:sz w:val="20"/>
          <w:lang w:eastAsia="zh-CN"/>
        </w:rPr>
        <w:t>, when the activities that lead to the generation of GHG</w:t>
      </w:r>
      <w:r w:rsidRPr="00701EAA">
        <w:rPr>
          <w:rFonts w:ascii="Arial" w:eastAsia="宋体" w:hAnsi="Arial" w:cs="Arial" w:hint="eastAsia"/>
          <w:color w:val="000000"/>
          <w:sz w:val="20"/>
          <w:lang w:eastAsia="zh-CN"/>
        </w:rPr>
        <w:t xml:space="preserve"> </w:t>
      </w:r>
      <w:r w:rsidRPr="00701EAA">
        <w:rPr>
          <w:rFonts w:ascii="Arial" w:eastAsia="宋体" w:hAnsi="Arial" w:cs="Arial"/>
          <w:color w:val="000000"/>
          <w:sz w:val="20"/>
          <w:lang w:eastAsia="zh-CN"/>
        </w:rPr>
        <w:t>emission removals were first implemented.</w:t>
      </w:r>
      <w:r w:rsidRPr="00701EAA">
        <w:t xml:space="preserve"> </w:t>
      </w:r>
      <w:r w:rsidRPr="00701EAA">
        <w:rPr>
          <w:rFonts w:ascii="Arial" w:eastAsia="宋体" w:hAnsi="Arial" w:cs="Arial"/>
          <w:color w:val="000000"/>
          <w:sz w:val="20"/>
          <w:lang w:eastAsia="zh-CN"/>
        </w:rPr>
        <w:t xml:space="preserve">The planting activity was conducted from </w:t>
      </w:r>
      <w:r w:rsidR="007E72BE">
        <w:rPr>
          <w:rFonts w:ascii="Arial" w:eastAsia="宋体" w:hAnsi="Arial" w:cs="Arial" w:hint="eastAsia"/>
          <w:color w:val="000000"/>
          <w:sz w:val="20"/>
          <w:lang w:eastAsia="zh-CN"/>
        </w:rPr>
        <w:t>April</w:t>
      </w:r>
      <w:r w:rsidRPr="00701EAA">
        <w:rPr>
          <w:rFonts w:ascii="Arial" w:eastAsia="宋体" w:hAnsi="Arial" w:cs="Arial"/>
          <w:color w:val="000000"/>
          <w:sz w:val="20"/>
          <w:lang w:eastAsia="zh-CN"/>
        </w:rPr>
        <w:t xml:space="preserve"> 201</w:t>
      </w:r>
      <w:r w:rsidR="00775A8A">
        <w:rPr>
          <w:rFonts w:ascii="Arial" w:eastAsia="宋体" w:hAnsi="Arial" w:cs="Arial"/>
          <w:color w:val="000000"/>
          <w:sz w:val="20"/>
          <w:lang w:eastAsia="zh-CN"/>
        </w:rPr>
        <w:t>5</w:t>
      </w:r>
      <w:r w:rsidRPr="00701EAA">
        <w:rPr>
          <w:rFonts w:ascii="Arial" w:eastAsia="宋体" w:hAnsi="Arial" w:cs="Arial"/>
          <w:color w:val="000000"/>
          <w:sz w:val="20"/>
          <w:lang w:eastAsia="zh-CN"/>
        </w:rPr>
        <w:t xml:space="preserve"> to </w:t>
      </w:r>
      <w:r w:rsidR="007E72BE">
        <w:rPr>
          <w:rFonts w:hint="eastAsia"/>
          <w:sz w:val="20"/>
          <w:szCs w:val="20"/>
          <w:lang w:eastAsia="zh-CN"/>
        </w:rPr>
        <w:t>October</w:t>
      </w:r>
      <w:r w:rsidRPr="00775A8A">
        <w:rPr>
          <w:sz w:val="20"/>
          <w:szCs w:val="20"/>
        </w:rPr>
        <w:t xml:space="preserve"> 201</w:t>
      </w:r>
      <w:r w:rsidR="007E72BE">
        <w:rPr>
          <w:rFonts w:hint="eastAsia"/>
          <w:sz w:val="20"/>
          <w:szCs w:val="20"/>
          <w:lang w:eastAsia="zh-CN"/>
        </w:rPr>
        <w:t>7</w:t>
      </w:r>
      <w:r w:rsidR="00701EAA" w:rsidRPr="00775A8A">
        <w:rPr>
          <w:rFonts w:ascii="Arial" w:eastAsia="宋体" w:hAnsi="Arial" w:cs="Arial"/>
          <w:color w:val="000000"/>
          <w:sz w:val="20"/>
          <w:lang w:eastAsia="zh-CN"/>
        </w:rPr>
        <w:t>.</w:t>
      </w:r>
    </w:p>
    <w:p w14:paraId="38A81751" w14:textId="77777777" w:rsidR="00047139" w:rsidRDefault="00141A45">
      <w:pPr>
        <w:spacing w:before="240" w:line="288" w:lineRule="auto"/>
        <w:jc w:val="both"/>
        <w:rPr>
          <w:rFonts w:ascii="Arial" w:eastAsia="宋体" w:hAnsi="Arial" w:cs="Arial"/>
          <w:bCs/>
          <w:color w:val="000000"/>
          <w:sz w:val="20"/>
          <w:szCs w:val="20"/>
        </w:rPr>
      </w:pPr>
      <w:r w:rsidRPr="00701EAA">
        <w:rPr>
          <w:rFonts w:ascii="Arial" w:eastAsia="宋体" w:hAnsi="Arial" w:cs="Arial"/>
          <w:bCs/>
          <w:color w:val="000000"/>
          <w:sz w:val="20"/>
          <w:szCs w:val="20"/>
          <w:lang w:eastAsia="zh-CN"/>
        </w:rPr>
        <w:t>According to the Project Design for Afforestation Operation, before the project implementation, the local</w:t>
      </w:r>
      <w:r w:rsidRPr="00141A45">
        <w:rPr>
          <w:rFonts w:ascii="Arial" w:eastAsia="宋体" w:hAnsi="Arial" w:cs="Arial"/>
          <w:bCs/>
          <w:color w:val="000000"/>
          <w:sz w:val="20"/>
          <w:szCs w:val="20"/>
          <w:lang w:eastAsia="zh-CN"/>
        </w:rPr>
        <w:t xml:space="preserve"> Forest Bureau has seriously considered the incentive from carbon trading, which also has been confirmed by the Project Approva</w:t>
      </w:r>
      <w:r>
        <w:rPr>
          <w:rFonts w:ascii="Arial" w:eastAsia="宋体" w:hAnsi="Arial" w:cs="Arial"/>
          <w:bCs/>
          <w:color w:val="000000"/>
          <w:sz w:val="20"/>
          <w:szCs w:val="20"/>
          <w:lang w:eastAsia="zh-CN"/>
        </w:rPr>
        <w:t>l</w:t>
      </w:r>
      <w:r w:rsidR="00FB6797">
        <w:rPr>
          <w:rFonts w:ascii="Arial" w:eastAsia="宋体" w:hAnsi="Arial" w:cs="Arial"/>
          <w:bCs/>
          <w:color w:val="000000"/>
          <w:sz w:val="20"/>
          <w:szCs w:val="20"/>
          <w:lang w:eastAsia="zh-CN"/>
        </w:rPr>
        <w:t>.</w:t>
      </w:r>
    </w:p>
    <w:p w14:paraId="23934982" w14:textId="77777777" w:rsidR="00047139" w:rsidRDefault="00FB6797">
      <w:pPr>
        <w:spacing w:before="240" w:line="288" w:lineRule="auto"/>
        <w:rPr>
          <w:rFonts w:ascii="Arial" w:eastAsia="宋体" w:hAnsi="Arial" w:cs="Arial"/>
          <w:b/>
          <w:bCs/>
          <w:color w:val="000000"/>
          <w:sz w:val="20"/>
          <w:szCs w:val="20"/>
        </w:rPr>
      </w:pPr>
      <w:r>
        <w:rPr>
          <w:rFonts w:ascii="Arial" w:eastAsia="宋体" w:hAnsi="Arial" w:cs="Arial"/>
          <w:b/>
          <w:bCs/>
          <w:color w:val="000000"/>
          <w:sz w:val="20"/>
          <w:szCs w:val="20"/>
        </w:rPr>
        <w:t xml:space="preserve">STEP 1. Identification of alternative </w:t>
      </w:r>
      <w:r w:rsidR="007E6FB2" w:rsidRPr="007E6FB2">
        <w:rPr>
          <w:rFonts w:ascii="Arial" w:eastAsia="宋体" w:hAnsi="Arial" w:cs="Arial"/>
          <w:b/>
          <w:bCs/>
          <w:color w:val="000000"/>
          <w:sz w:val="20"/>
          <w:szCs w:val="20"/>
        </w:rPr>
        <w:t xml:space="preserve">land use scenarios to the proposed </w:t>
      </w:r>
      <w:r w:rsidR="0071601C" w:rsidRPr="0071601C">
        <w:rPr>
          <w:rFonts w:ascii="Arial" w:eastAsia="宋体" w:hAnsi="Arial" w:cs="Arial"/>
          <w:b/>
          <w:bCs/>
          <w:color w:val="000000"/>
          <w:sz w:val="20"/>
          <w:szCs w:val="20"/>
        </w:rPr>
        <w:t xml:space="preserve">A/R CDM </w:t>
      </w:r>
      <w:r w:rsidR="007E6FB2" w:rsidRPr="007E6FB2">
        <w:rPr>
          <w:rFonts w:ascii="Arial" w:eastAsia="宋体" w:hAnsi="Arial" w:cs="Arial"/>
          <w:b/>
          <w:bCs/>
          <w:color w:val="000000"/>
          <w:sz w:val="20"/>
          <w:szCs w:val="20"/>
        </w:rPr>
        <w:t>project activity</w:t>
      </w:r>
    </w:p>
    <w:p w14:paraId="6477B3DA" w14:textId="77777777" w:rsidR="00047139" w:rsidRDefault="00FB6797">
      <w:pPr>
        <w:spacing w:before="240" w:line="288" w:lineRule="auto"/>
        <w:rPr>
          <w:rFonts w:ascii="Arial" w:eastAsia="宋体" w:hAnsi="Arial" w:cs="Arial"/>
          <w:bCs/>
          <w:i/>
          <w:color w:val="000000"/>
          <w:sz w:val="20"/>
          <w:szCs w:val="20"/>
        </w:rPr>
      </w:pPr>
      <w:r>
        <w:rPr>
          <w:rFonts w:ascii="Arial" w:eastAsia="宋体" w:hAnsi="Arial" w:cs="Arial"/>
          <w:bCs/>
          <w:i/>
          <w:color w:val="000000"/>
          <w:sz w:val="20"/>
          <w:szCs w:val="20"/>
        </w:rPr>
        <w:t>Sub-step 1a. Identify credible alternative land use scenarios to the proposed project activity</w:t>
      </w:r>
    </w:p>
    <w:p w14:paraId="5F3B91CD" w14:textId="77777777" w:rsidR="00047139" w:rsidRDefault="00FB6797">
      <w:pPr>
        <w:spacing w:before="240" w:line="288" w:lineRule="auto"/>
        <w:rPr>
          <w:rFonts w:ascii="Arial" w:eastAsia="宋体" w:hAnsi="Arial" w:cs="Arial"/>
          <w:bCs/>
          <w:color w:val="000000"/>
          <w:sz w:val="20"/>
          <w:szCs w:val="20"/>
        </w:rPr>
      </w:pPr>
      <w:r>
        <w:rPr>
          <w:rFonts w:ascii="Arial" w:eastAsia="宋体" w:hAnsi="Arial" w:cs="Arial"/>
          <w:bCs/>
          <w:color w:val="000000"/>
          <w:sz w:val="20"/>
          <w:szCs w:val="20"/>
        </w:rPr>
        <w:t>According to additionality tool, the alternative land use scenario of the proposed project includes:</w:t>
      </w:r>
    </w:p>
    <w:p w14:paraId="0B555CFD" w14:textId="77777777" w:rsidR="00047139" w:rsidRDefault="00FB6797">
      <w:pPr>
        <w:numPr>
          <w:ilvl w:val="0"/>
          <w:numId w:val="14"/>
        </w:numPr>
        <w:spacing w:before="240" w:line="288" w:lineRule="auto"/>
        <w:ind w:left="0" w:firstLine="0"/>
        <w:rPr>
          <w:rFonts w:ascii="Arial" w:eastAsia="宋体" w:hAnsi="Arial" w:cs="Arial"/>
          <w:bCs/>
          <w:color w:val="000000"/>
          <w:sz w:val="20"/>
          <w:szCs w:val="20"/>
        </w:rPr>
      </w:pPr>
      <w:r>
        <w:rPr>
          <w:rFonts w:ascii="Arial" w:eastAsia="宋体" w:hAnsi="Arial" w:cs="Arial" w:hint="eastAsia"/>
          <w:bCs/>
          <w:color w:val="000000"/>
          <w:sz w:val="20"/>
          <w:szCs w:val="20"/>
          <w:lang w:eastAsia="zh-CN"/>
        </w:rPr>
        <w:t xml:space="preserve"> </w:t>
      </w:r>
      <w:r>
        <w:rPr>
          <w:rFonts w:ascii="Arial" w:eastAsia="宋体" w:hAnsi="Arial" w:cs="Arial"/>
          <w:bCs/>
          <w:color w:val="000000"/>
          <w:sz w:val="20"/>
          <w:szCs w:val="20"/>
        </w:rPr>
        <w:t>Continuation of pre-project land use (i.e. Lands remain barren.)</w:t>
      </w:r>
    </w:p>
    <w:p w14:paraId="64DCFE85" w14:textId="77777777" w:rsidR="00047139" w:rsidRDefault="00FB6797">
      <w:pPr>
        <w:numPr>
          <w:ilvl w:val="0"/>
          <w:numId w:val="14"/>
        </w:numPr>
        <w:spacing w:before="240" w:line="288" w:lineRule="auto"/>
        <w:ind w:left="0" w:firstLine="0"/>
        <w:rPr>
          <w:rFonts w:ascii="Arial" w:eastAsia="宋体" w:hAnsi="Arial" w:cs="Arial"/>
          <w:bCs/>
          <w:color w:val="000000"/>
          <w:sz w:val="20"/>
          <w:szCs w:val="20"/>
        </w:rPr>
      </w:pPr>
      <w:r>
        <w:rPr>
          <w:rFonts w:ascii="Arial" w:eastAsia="宋体" w:hAnsi="Arial" w:cs="Arial"/>
          <w:bCs/>
          <w:color w:val="000000"/>
          <w:sz w:val="20"/>
          <w:szCs w:val="20"/>
        </w:rPr>
        <w:t>Agricultural use of the land</w:t>
      </w:r>
    </w:p>
    <w:p w14:paraId="0D1D1F64" w14:textId="77777777" w:rsidR="00047139" w:rsidRDefault="00FB6797">
      <w:pPr>
        <w:numPr>
          <w:ilvl w:val="0"/>
          <w:numId w:val="14"/>
        </w:numPr>
        <w:spacing w:before="240" w:line="288" w:lineRule="auto"/>
        <w:ind w:left="0" w:firstLine="0"/>
        <w:rPr>
          <w:rFonts w:ascii="Arial" w:eastAsia="宋体" w:hAnsi="Arial" w:cs="Arial"/>
          <w:bCs/>
          <w:color w:val="000000"/>
          <w:sz w:val="20"/>
          <w:szCs w:val="20"/>
        </w:rPr>
      </w:pPr>
      <w:r>
        <w:rPr>
          <w:rFonts w:ascii="Arial" w:eastAsia="宋体" w:hAnsi="Arial" w:cs="Arial"/>
          <w:bCs/>
          <w:color w:val="000000"/>
          <w:sz w:val="20"/>
          <w:szCs w:val="20"/>
        </w:rPr>
        <w:t>Forestation of the land within the project boundary without being registered as the VCS project</w:t>
      </w:r>
    </w:p>
    <w:p w14:paraId="314A0876" w14:textId="77777777" w:rsidR="00047139" w:rsidRDefault="00900220">
      <w:pPr>
        <w:spacing w:before="240" w:line="288" w:lineRule="auto"/>
        <w:rPr>
          <w:rFonts w:ascii="Arial" w:eastAsia="宋体" w:hAnsi="Arial" w:cs="Arial"/>
          <w:bCs/>
          <w:color w:val="000000"/>
          <w:sz w:val="20"/>
          <w:szCs w:val="20"/>
        </w:rPr>
      </w:pPr>
      <w:r>
        <w:rPr>
          <w:rFonts w:ascii="Arial" w:eastAsia="宋体" w:hAnsi="Arial" w:cs="Arial"/>
          <w:bCs/>
          <w:color w:val="000000"/>
          <w:sz w:val="20"/>
          <w:szCs w:val="20"/>
        </w:rPr>
        <w:t>In the</w:t>
      </w:r>
      <w:r w:rsidR="00FB6797">
        <w:rPr>
          <w:rFonts w:ascii="Arial" w:eastAsia="宋体" w:hAnsi="Arial" w:cs="Arial"/>
          <w:bCs/>
          <w:color w:val="000000"/>
          <w:sz w:val="20"/>
          <w:szCs w:val="20"/>
        </w:rPr>
        <w:t xml:space="preserve"> identification of the alternative land use scenario, field survey</w:t>
      </w:r>
      <w:r w:rsidR="00FB6797">
        <w:rPr>
          <w:rFonts w:ascii="Arial" w:eastAsia="宋体" w:hAnsi="Arial" w:cs="Arial"/>
          <w:bCs/>
          <w:color w:val="000000"/>
          <w:sz w:val="20"/>
          <w:szCs w:val="20"/>
          <w:lang w:eastAsia="zh-CN"/>
        </w:rPr>
        <w:t xml:space="preserve"> and</w:t>
      </w:r>
      <w:r w:rsidR="00FB6797">
        <w:rPr>
          <w:rFonts w:ascii="Arial" w:eastAsia="宋体" w:hAnsi="Arial" w:cs="Arial"/>
          <w:bCs/>
          <w:color w:val="000000"/>
          <w:sz w:val="20"/>
          <w:szCs w:val="20"/>
        </w:rPr>
        <w:t xml:space="preserve"> data from the local forestry bureau has been applied. The identified scenarios are deemed </w:t>
      </w:r>
      <w:r w:rsidR="00703BFD">
        <w:rPr>
          <w:rFonts w:ascii="Arial" w:eastAsia="宋体" w:hAnsi="Arial" w:cs="Arial"/>
          <w:bCs/>
          <w:color w:val="000000"/>
          <w:sz w:val="20"/>
          <w:szCs w:val="20"/>
        </w:rPr>
        <w:t xml:space="preserve">as </w:t>
      </w:r>
      <w:r w:rsidR="00FB6797">
        <w:rPr>
          <w:rFonts w:ascii="Arial" w:eastAsia="宋体" w:hAnsi="Arial" w:cs="Arial"/>
          <w:bCs/>
          <w:color w:val="000000"/>
          <w:sz w:val="20"/>
          <w:szCs w:val="20"/>
        </w:rPr>
        <w:t>realistic and credible.</w:t>
      </w:r>
    </w:p>
    <w:p w14:paraId="00335523" w14:textId="77777777" w:rsidR="00047139" w:rsidRDefault="00FB6797">
      <w:pPr>
        <w:spacing w:before="240" w:line="288" w:lineRule="auto"/>
        <w:rPr>
          <w:rFonts w:ascii="Arial" w:eastAsia="宋体" w:hAnsi="Arial" w:cs="Arial"/>
          <w:bCs/>
          <w:i/>
          <w:color w:val="000000"/>
          <w:sz w:val="20"/>
          <w:szCs w:val="20"/>
        </w:rPr>
      </w:pPr>
      <w:r>
        <w:rPr>
          <w:rFonts w:ascii="Arial" w:eastAsia="宋体" w:hAnsi="Arial" w:cs="Arial"/>
          <w:bCs/>
          <w:i/>
          <w:color w:val="000000"/>
          <w:sz w:val="20"/>
          <w:szCs w:val="20"/>
        </w:rPr>
        <w:lastRenderedPageBreak/>
        <w:t>Sub-step 1b: Consistency of credible land use scenarios with enforced mandatory applicable laws and regulations</w:t>
      </w:r>
    </w:p>
    <w:p w14:paraId="4C55D104" w14:textId="77777777" w:rsidR="00047139" w:rsidRDefault="00FB6797">
      <w:pPr>
        <w:spacing w:before="240" w:line="288" w:lineRule="auto"/>
        <w:jc w:val="both"/>
        <w:rPr>
          <w:rFonts w:ascii="Arial" w:eastAsia="宋体" w:hAnsi="Arial" w:cs="Arial"/>
          <w:bCs/>
          <w:color w:val="000000"/>
          <w:sz w:val="20"/>
          <w:szCs w:val="20"/>
        </w:rPr>
      </w:pPr>
      <w:r>
        <w:rPr>
          <w:rFonts w:ascii="Arial" w:eastAsia="宋体" w:hAnsi="Arial" w:cs="Arial"/>
          <w:bCs/>
          <w:color w:val="000000"/>
          <w:sz w:val="20"/>
          <w:szCs w:val="20"/>
        </w:rPr>
        <w:t xml:space="preserve">National, local and sectoral land-use policies or regulations since </w:t>
      </w:r>
      <w:r w:rsidR="00703BFD">
        <w:rPr>
          <w:rFonts w:ascii="Arial" w:eastAsia="宋体" w:hAnsi="Arial" w:cs="Arial"/>
          <w:bCs/>
          <w:color w:val="000000"/>
          <w:sz w:val="20"/>
          <w:szCs w:val="20"/>
        </w:rPr>
        <w:t xml:space="preserve">the </w:t>
      </w:r>
      <w:r>
        <w:rPr>
          <w:rFonts w:ascii="Arial" w:eastAsia="宋体" w:hAnsi="Arial" w:cs="Arial"/>
          <w:bCs/>
          <w:color w:val="000000"/>
          <w:sz w:val="20"/>
          <w:szCs w:val="20"/>
        </w:rPr>
        <w:t>1980s are listed below:</w:t>
      </w:r>
    </w:p>
    <w:p w14:paraId="1340743A" w14:textId="77777777" w:rsidR="00047139" w:rsidRDefault="00FB6797">
      <w:pPr>
        <w:spacing w:before="240" w:line="288" w:lineRule="auto"/>
        <w:jc w:val="both"/>
        <w:rPr>
          <w:rFonts w:ascii="Arial" w:eastAsia="宋体" w:hAnsi="Arial" w:cs="Arial"/>
          <w:bCs/>
          <w:color w:val="000000"/>
          <w:sz w:val="20"/>
          <w:szCs w:val="20"/>
        </w:rPr>
      </w:pPr>
      <w:r>
        <w:rPr>
          <w:rFonts w:ascii="Arial" w:eastAsia="宋体" w:hAnsi="Arial" w:cs="Arial"/>
          <w:bCs/>
          <w:color w:val="000000"/>
          <w:sz w:val="20"/>
          <w:szCs w:val="20"/>
        </w:rPr>
        <w:t>China has successively issued and revised a series of laws and administrative regulations related to forestry, such as the Regulations for Implementing the Forest Law, the Regulations for Grain for Green, the Regulations for the Protection of Wild Plants and Animals, the Regulation for Nature Reserve, the Regulation for Forest Fire Control, and the Regulation for Forest Diseases and Pests Control, etc.</w:t>
      </w:r>
    </w:p>
    <w:p w14:paraId="2AB79AE8" w14:textId="77777777" w:rsidR="00047139" w:rsidRDefault="00FB6797">
      <w:pPr>
        <w:spacing w:before="240" w:line="288" w:lineRule="auto"/>
        <w:jc w:val="both"/>
        <w:rPr>
          <w:rFonts w:ascii="Arial" w:eastAsia="宋体" w:hAnsi="Arial" w:cs="Arial"/>
          <w:bCs/>
          <w:color w:val="000000"/>
          <w:sz w:val="20"/>
          <w:szCs w:val="20"/>
        </w:rPr>
      </w:pPr>
      <w:bookmarkStart w:id="60" w:name="OLE_LINK38"/>
      <w:bookmarkStart w:id="61" w:name="OLE_LINK37"/>
      <w:r>
        <w:rPr>
          <w:rFonts w:ascii="Arial" w:eastAsia="宋体" w:hAnsi="Arial" w:cs="Arial"/>
          <w:bCs/>
          <w:color w:val="000000"/>
          <w:sz w:val="20"/>
          <w:szCs w:val="20"/>
        </w:rPr>
        <w:t>To facilitate the restoration of forest resources, Chinese government has launched several programs over the past years, such as the Grain for Green Program (started in 2001) that subsidizes farmers to convert degraded cropland to forests, the Natural Forest Conservation Program (launched in 1998), the Nature Reserve Development and Wild Conservation Program (started in 2000), etc.</w:t>
      </w:r>
    </w:p>
    <w:bookmarkEnd w:id="60"/>
    <w:bookmarkEnd w:id="61"/>
    <w:p w14:paraId="60BE74D8" w14:textId="77777777" w:rsidR="00047139" w:rsidRDefault="00FB6797">
      <w:pPr>
        <w:spacing w:before="240" w:line="288" w:lineRule="auto"/>
        <w:jc w:val="both"/>
        <w:rPr>
          <w:rFonts w:ascii="Arial" w:eastAsia="宋体" w:hAnsi="Arial" w:cs="Arial"/>
          <w:bCs/>
          <w:color w:val="000000"/>
          <w:sz w:val="20"/>
          <w:szCs w:val="20"/>
        </w:rPr>
      </w:pPr>
      <w:r>
        <w:rPr>
          <w:rFonts w:ascii="Arial" w:eastAsia="宋体" w:hAnsi="Arial" w:cs="Arial"/>
          <w:bCs/>
          <w:color w:val="000000"/>
          <w:sz w:val="20"/>
          <w:szCs w:val="20"/>
        </w:rPr>
        <w:t xml:space="preserve">Although these programs had set overall development goals for forestry development and were started before the adoption by the COP of the CDM M&amp;P (/decision 17/CP.7, 11 November 2001), none of the programs mandate the forestation on barren lands. </w:t>
      </w:r>
      <w:r>
        <w:rPr>
          <w:rFonts w:ascii="Arial" w:eastAsia="宋体" w:hAnsi="Arial" w:cs="Arial"/>
          <w:bCs/>
          <w:color w:val="000000"/>
          <w:sz w:val="20"/>
          <w:szCs w:val="20"/>
          <w:lang w:eastAsia="zh-CN"/>
        </w:rPr>
        <w:t xml:space="preserve">Moreover, these programs have not been written </w:t>
      </w:r>
      <w:r w:rsidR="00703BFD">
        <w:rPr>
          <w:rFonts w:ascii="Arial" w:eastAsia="宋体" w:hAnsi="Arial" w:cs="Arial"/>
          <w:bCs/>
          <w:color w:val="000000"/>
          <w:sz w:val="20"/>
          <w:szCs w:val="20"/>
          <w:lang w:eastAsia="zh-CN"/>
        </w:rPr>
        <w:t>in-</w:t>
      </w:r>
      <w:r>
        <w:rPr>
          <w:rFonts w:ascii="Arial" w:eastAsia="宋体" w:hAnsi="Arial" w:cs="Arial"/>
          <w:bCs/>
          <w:color w:val="000000"/>
          <w:sz w:val="20"/>
          <w:szCs w:val="20"/>
          <w:lang w:eastAsia="zh-CN"/>
        </w:rPr>
        <w:t xml:space="preserve">laws. Whether these programs can meet the initial targets highly depends on whether the program is fully funded, but the funding gap is very big. Thus, the project activity can hardly get any subsidy from the government. </w:t>
      </w:r>
      <w:r>
        <w:rPr>
          <w:rFonts w:ascii="Arial" w:eastAsia="宋体" w:hAnsi="Arial" w:cs="Arial"/>
          <w:bCs/>
          <w:color w:val="000000"/>
          <w:sz w:val="20"/>
          <w:szCs w:val="20"/>
        </w:rPr>
        <w:t xml:space="preserve">Thus Scenario 1 remains </w:t>
      </w:r>
      <w:r w:rsidR="00703BFD">
        <w:rPr>
          <w:rFonts w:ascii="Arial" w:eastAsia="宋体" w:hAnsi="Arial" w:cs="Arial"/>
          <w:bCs/>
          <w:color w:val="000000"/>
          <w:sz w:val="20"/>
          <w:szCs w:val="20"/>
        </w:rPr>
        <w:t xml:space="preserve">a </w:t>
      </w:r>
      <w:r>
        <w:rPr>
          <w:rFonts w:ascii="Arial" w:eastAsia="宋体" w:hAnsi="Arial" w:cs="Arial"/>
          <w:bCs/>
          <w:color w:val="000000"/>
          <w:sz w:val="20"/>
          <w:szCs w:val="20"/>
        </w:rPr>
        <w:t>possible baseline scenario.</w:t>
      </w:r>
    </w:p>
    <w:p w14:paraId="05957603" w14:textId="77777777" w:rsidR="00047139" w:rsidRDefault="00FB6797">
      <w:pPr>
        <w:spacing w:before="240" w:line="288" w:lineRule="auto"/>
        <w:jc w:val="both"/>
        <w:rPr>
          <w:rFonts w:ascii="Arial" w:eastAsia="宋体" w:hAnsi="Arial" w:cs="Arial"/>
          <w:bCs/>
          <w:color w:val="000000"/>
          <w:sz w:val="20"/>
          <w:szCs w:val="20"/>
        </w:rPr>
      </w:pPr>
      <w:r>
        <w:rPr>
          <w:rFonts w:ascii="Arial" w:eastAsia="宋体" w:hAnsi="Arial" w:cs="Arial" w:hint="eastAsia"/>
          <w:bCs/>
          <w:color w:val="000000"/>
          <w:sz w:val="20"/>
          <w:szCs w:val="20"/>
          <w:lang w:eastAsia="zh-CN"/>
        </w:rPr>
        <w:t>T</w:t>
      </w:r>
      <w:r>
        <w:rPr>
          <w:rFonts w:ascii="Arial" w:eastAsia="宋体" w:hAnsi="Arial" w:cs="Arial"/>
          <w:bCs/>
          <w:color w:val="000000"/>
          <w:sz w:val="20"/>
          <w:szCs w:val="20"/>
          <w:lang w:eastAsia="zh-CN"/>
        </w:rPr>
        <w:t xml:space="preserve">he afforestation activity location is legally defined as forestry land. Farming and grazing </w:t>
      </w:r>
      <w:r w:rsidR="00703BFD">
        <w:rPr>
          <w:rFonts w:ascii="Arial" w:eastAsia="宋体" w:hAnsi="Arial" w:cs="Arial"/>
          <w:bCs/>
          <w:color w:val="000000"/>
          <w:sz w:val="20"/>
          <w:szCs w:val="20"/>
          <w:lang w:eastAsia="zh-CN"/>
        </w:rPr>
        <w:t xml:space="preserve">are </w:t>
      </w:r>
      <w:r>
        <w:rPr>
          <w:rFonts w:ascii="Arial" w:eastAsia="宋体" w:hAnsi="Arial" w:cs="Arial"/>
          <w:bCs/>
          <w:color w:val="000000"/>
          <w:sz w:val="20"/>
          <w:szCs w:val="20"/>
          <w:lang w:eastAsia="zh-CN"/>
        </w:rPr>
        <w:t xml:space="preserve">not allowed in these plots. </w:t>
      </w:r>
      <w:proofErr w:type="gramStart"/>
      <w:r>
        <w:rPr>
          <w:rFonts w:ascii="Arial" w:eastAsia="宋体" w:hAnsi="Arial" w:cs="Arial"/>
          <w:bCs/>
          <w:color w:val="000000"/>
          <w:sz w:val="20"/>
          <w:szCs w:val="20"/>
        </w:rPr>
        <w:t>Thus</w:t>
      </w:r>
      <w:proofErr w:type="gramEnd"/>
      <w:r>
        <w:rPr>
          <w:rFonts w:ascii="Arial" w:eastAsia="宋体" w:hAnsi="Arial" w:cs="Arial"/>
          <w:bCs/>
          <w:color w:val="000000"/>
          <w:sz w:val="20"/>
          <w:szCs w:val="20"/>
        </w:rPr>
        <w:t xml:space="preserve"> the second scenario “agricultural use of land” is not feasible.</w:t>
      </w:r>
    </w:p>
    <w:p w14:paraId="51DD0803" w14:textId="77777777" w:rsidR="00047139" w:rsidRDefault="00FB6797">
      <w:pPr>
        <w:spacing w:before="240" w:line="288" w:lineRule="auto"/>
        <w:jc w:val="both"/>
        <w:rPr>
          <w:rFonts w:ascii="Arial" w:eastAsia="宋体" w:hAnsi="Arial" w:cs="Arial"/>
          <w:bCs/>
          <w:color w:val="000000"/>
          <w:sz w:val="20"/>
          <w:szCs w:val="20"/>
        </w:rPr>
      </w:pPr>
      <w:r>
        <w:rPr>
          <w:rFonts w:ascii="Arial" w:eastAsia="宋体" w:hAnsi="Arial" w:cs="Arial"/>
          <w:bCs/>
          <w:color w:val="000000"/>
          <w:sz w:val="20"/>
          <w:szCs w:val="20"/>
        </w:rPr>
        <w:t>Scenario 3 faces the investment and technical barrier which will be discussed in the next section. However</w:t>
      </w:r>
      <w:r w:rsidR="00900220">
        <w:rPr>
          <w:rFonts w:ascii="Arial" w:eastAsia="宋体" w:hAnsi="Arial" w:cs="Arial"/>
          <w:bCs/>
          <w:color w:val="000000"/>
          <w:sz w:val="20"/>
          <w:szCs w:val="20"/>
        </w:rPr>
        <w:t>,</w:t>
      </w:r>
      <w:r>
        <w:rPr>
          <w:rFonts w:ascii="Arial" w:eastAsia="宋体" w:hAnsi="Arial" w:cs="Arial"/>
          <w:bCs/>
          <w:color w:val="000000"/>
          <w:sz w:val="20"/>
          <w:szCs w:val="20"/>
        </w:rPr>
        <w:t xml:space="preserve"> it does not violate any existing enforced mandatory applicable laws and regulations.</w:t>
      </w:r>
    </w:p>
    <w:p w14:paraId="27893A67" w14:textId="77777777" w:rsidR="00047139" w:rsidRDefault="00FB6797">
      <w:pPr>
        <w:spacing w:before="240" w:line="288" w:lineRule="auto"/>
        <w:jc w:val="both"/>
        <w:rPr>
          <w:rFonts w:ascii="Arial" w:eastAsia="宋体" w:hAnsi="Arial" w:cs="Arial"/>
          <w:bCs/>
          <w:color w:val="000000"/>
          <w:sz w:val="20"/>
          <w:szCs w:val="20"/>
        </w:rPr>
      </w:pPr>
      <w:r>
        <w:rPr>
          <w:rFonts w:ascii="Arial" w:eastAsia="宋体" w:hAnsi="Arial" w:cs="Arial"/>
          <w:bCs/>
          <w:color w:val="000000"/>
          <w:sz w:val="20"/>
          <w:szCs w:val="20"/>
        </w:rPr>
        <w:t>In sum, scenario</w:t>
      </w:r>
      <w:r w:rsidR="00703BFD">
        <w:rPr>
          <w:rFonts w:ascii="Arial" w:eastAsia="宋体" w:hAnsi="Arial" w:cs="Arial"/>
          <w:bCs/>
          <w:color w:val="000000"/>
          <w:sz w:val="20"/>
          <w:szCs w:val="20"/>
        </w:rPr>
        <w:t>s</w:t>
      </w:r>
      <w:r>
        <w:rPr>
          <w:rFonts w:ascii="Arial" w:eastAsia="宋体" w:hAnsi="Arial" w:cs="Arial"/>
          <w:bCs/>
          <w:color w:val="000000"/>
          <w:sz w:val="20"/>
          <w:szCs w:val="20"/>
        </w:rPr>
        <w:t xml:space="preserve"> 1 and 3 are in compliance with mandatory legislation and regulations.</w:t>
      </w:r>
    </w:p>
    <w:p w14:paraId="569236B1" w14:textId="77777777" w:rsidR="00047139" w:rsidRDefault="00FB6797">
      <w:pPr>
        <w:spacing w:before="240" w:line="288" w:lineRule="auto"/>
        <w:rPr>
          <w:rFonts w:ascii="Arial" w:eastAsia="宋体" w:hAnsi="Arial" w:cs="Arial"/>
          <w:b/>
          <w:bCs/>
          <w:color w:val="000000"/>
          <w:sz w:val="20"/>
          <w:szCs w:val="20"/>
        </w:rPr>
      </w:pPr>
      <w:r w:rsidRPr="002E396D">
        <w:rPr>
          <w:rFonts w:ascii="Arial" w:eastAsia="宋体" w:hAnsi="Arial" w:cs="Arial"/>
          <w:b/>
          <w:bCs/>
          <w:color w:val="000000"/>
          <w:sz w:val="20"/>
          <w:szCs w:val="20"/>
        </w:rPr>
        <w:t>STEP 2. Barrier analysis</w:t>
      </w:r>
    </w:p>
    <w:p w14:paraId="424903C2" w14:textId="77777777" w:rsidR="00047139" w:rsidRDefault="00FB6797">
      <w:pPr>
        <w:spacing w:before="240" w:line="288" w:lineRule="auto"/>
        <w:rPr>
          <w:rFonts w:ascii="Arial" w:eastAsia="宋体" w:hAnsi="Arial" w:cs="Arial"/>
          <w:bCs/>
          <w:i/>
          <w:color w:val="000000"/>
          <w:sz w:val="20"/>
          <w:szCs w:val="20"/>
        </w:rPr>
      </w:pPr>
      <w:r>
        <w:rPr>
          <w:rFonts w:ascii="Arial" w:eastAsia="宋体" w:hAnsi="Arial" w:cs="Arial"/>
          <w:bCs/>
          <w:i/>
          <w:color w:val="000000"/>
          <w:sz w:val="20"/>
          <w:szCs w:val="20"/>
        </w:rPr>
        <w:t>Sub-step 2a: Identification of barriers that would prevent the implementation of at least one alternative land use scenario</w:t>
      </w:r>
    </w:p>
    <w:p w14:paraId="0622130E" w14:textId="77777777" w:rsidR="00047139" w:rsidRDefault="00FB6797">
      <w:pPr>
        <w:numPr>
          <w:ilvl w:val="0"/>
          <w:numId w:val="15"/>
        </w:numPr>
        <w:spacing w:before="240" w:line="288" w:lineRule="auto"/>
        <w:ind w:left="0" w:firstLine="0"/>
        <w:rPr>
          <w:rFonts w:ascii="Arial" w:eastAsia="宋体" w:hAnsi="Arial" w:cs="Arial"/>
          <w:bCs/>
          <w:color w:val="000000"/>
          <w:sz w:val="20"/>
          <w:szCs w:val="20"/>
        </w:rPr>
      </w:pPr>
      <w:r>
        <w:rPr>
          <w:rFonts w:ascii="Arial" w:eastAsia="宋体" w:hAnsi="Arial" w:cs="Arial"/>
          <w:bCs/>
          <w:color w:val="000000"/>
          <w:sz w:val="20"/>
          <w:szCs w:val="20"/>
        </w:rPr>
        <w:t>Investment barrier</w:t>
      </w:r>
    </w:p>
    <w:p w14:paraId="6441B0F0" w14:textId="77777777" w:rsidR="00047139" w:rsidRDefault="00E41301">
      <w:pPr>
        <w:spacing w:before="240" w:line="288" w:lineRule="auto"/>
        <w:jc w:val="both"/>
        <w:rPr>
          <w:rFonts w:ascii="Arial" w:eastAsia="宋体" w:hAnsi="Arial" w:cs="Arial"/>
          <w:bCs/>
          <w:color w:val="000000"/>
          <w:sz w:val="20"/>
          <w:szCs w:val="20"/>
        </w:rPr>
      </w:pPr>
      <w:r w:rsidRPr="00E41301">
        <w:rPr>
          <w:rFonts w:ascii="Arial" w:eastAsia="宋体" w:hAnsi="Arial" w:cs="Arial"/>
          <w:bCs/>
          <w:color w:val="000000"/>
          <w:sz w:val="20"/>
          <w:szCs w:val="20"/>
        </w:rPr>
        <w:t xml:space="preserve">Since the project is not commercial afforestation and is afforestation of barren hills and wasteland </w:t>
      </w:r>
      <w:r>
        <w:rPr>
          <w:rFonts w:ascii="Arial" w:eastAsia="宋体" w:hAnsi="Arial" w:cs="Arial"/>
          <w:bCs/>
          <w:color w:val="000000"/>
          <w:sz w:val="20"/>
          <w:szCs w:val="20"/>
        </w:rPr>
        <w:t>which</w:t>
      </w:r>
      <w:r w:rsidRPr="00E41301">
        <w:rPr>
          <w:rFonts w:ascii="Arial" w:eastAsia="宋体" w:hAnsi="Arial" w:cs="Arial"/>
          <w:bCs/>
          <w:color w:val="000000"/>
          <w:sz w:val="20"/>
          <w:szCs w:val="20"/>
        </w:rPr>
        <w:t xml:space="preserve"> is prohibited from logging, </w:t>
      </w:r>
      <w:r>
        <w:rPr>
          <w:rFonts w:ascii="Arial" w:eastAsia="宋体" w:hAnsi="Arial" w:cs="Arial"/>
          <w:bCs/>
          <w:color w:val="000000"/>
          <w:sz w:val="20"/>
          <w:szCs w:val="20"/>
        </w:rPr>
        <w:t xml:space="preserve">so </w:t>
      </w:r>
      <w:r w:rsidRPr="00E41301">
        <w:rPr>
          <w:rFonts w:ascii="Arial" w:eastAsia="宋体" w:hAnsi="Arial" w:cs="Arial"/>
          <w:bCs/>
          <w:color w:val="000000"/>
          <w:sz w:val="20"/>
          <w:szCs w:val="20"/>
        </w:rPr>
        <w:t>the trees in the project cannot be felled and used for commercial sales</w:t>
      </w:r>
      <w:r>
        <w:rPr>
          <w:rFonts w:ascii="Arial" w:eastAsia="宋体" w:hAnsi="Arial" w:cs="Arial"/>
          <w:bCs/>
          <w:color w:val="000000"/>
          <w:sz w:val="20"/>
          <w:szCs w:val="20"/>
        </w:rPr>
        <w:t>.</w:t>
      </w:r>
      <w:r w:rsidR="00FB6797">
        <w:rPr>
          <w:rFonts w:ascii="Arial" w:eastAsia="宋体" w:hAnsi="Arial" w:cs="Arial"/>
          <w:bCs/>
          <w:color w:val="000000"/>
          <w:sz w:val="20"/>
          <w:szCs w:val="20"/>
        </w:rPr>
        <w:t xml:space="preserve"> </w:t>
      </w:r>
    </w:p>
    <w:p w14:paraId="472DD183" w14:textId="77777777" w:rsidR="00C31C00" w:rsidRPr="00C31C00" w:rsidRDefault="00FB6797" w:rsidP="00C31C00">
      <w:pPr>
        <w:spacing w:before="240" w:line="288" w:lineRule="auto"/>
        <w:jc w:val="both"/>
        <w:rPr>
          <w:rFonts w:ascii="Arial" w:eastAsia="宋体" w:hAnsi="Arial" w:cs="Arial"/>
          <w:bCs/>
          <w:color w:val="000000"/>
          <w:sz w:val="20"/>
          <w:szCs w:val="20"/>
        </w:rPr>
      </w:pPr>
      <w:bookmarkStart w:id="62" w:name="OLE_LINK3"/>
      <w:bookmarkStart w:id="63" w:name="OLE_LINK69"/>
      <w:r>
        <w:rPr>
          <w:rFonts w:ascii="Arial" w:eastAsia="宋体" w:hAnsi="Arial" w:cs="Arial"/>
          <w:bCs/>
          <w:color w:val="000000"/>
          <w:sz w:val="20"/>
          <w:szCs w:val="20"/>
        </w:rPr>
        <w:t xml:space="preserve">In addition, </w:t>
      </w:r>
      <w:r w:rsidR="004940D1">
        <w:rPr>
          <w:rFonts w:ascii="Arial" w:eastAsia="宋体" w:hAnsi="Arial" w:cs="Arial"/>
          <w:bCs/>
          <w:color w:val="000000"/>
          <w:sz w:val="20"/>
          <w:szCs w:val="20"/>
        </w:rPr>
        <w:t>a</w:t>
      </w:r>
      <w:r w:rsidR="00C31C00" w:rsidRPr="00696469">
        <w:rPr>
          <w:rFonts w:ascii="Arial" w:eastAsia="宋体" w:hAnsi="Arial" w:cs="Arial"/>
          <w:bCs/>
          <w:color w:val="000000"/>
          <w:sz w:val="20"/>
          <w:szCs w:val="20"/>
        </w:rPr>
        <w:t xml:space="preserve">ccording to the </w:t>
      </w:r>
      <w:proofErr w:type="spellStart"/>
      <w:r w:rsidR="00061DA0">
        <w:rPr>
          <w:rFonts w:ascii="Arial" w:eastAsia="宋体" w:hAnsi="Arial" w:cs="Arial"/>
          <w:bCs/>
          <w:color w:val="000000"/>
          <w:sz w:val="20"/>
          <w:szCs w:val="20"/>
        </w:rPr>
        <w:t>Liupanshui</w:t>
      </w:r>
      <w:proofErr w:type="spellEnd"/>
      <w:r w:rsidR="00EF2BDF" w:rsidRPr="00EF2BDF">
        <w:rPr>
          <w:rFonts w:ascii="Arial" w:eastAsia="宋体" w:hAnsi="Arial" w:cs="Arial"/>
          <w:bCs/>
          <w:color w:val="000000"/>
          <w:sz w:val="20"/>
          <w:szCs w:val="20"/>
        </w:rPr>
        <w:t xml:space="preserve"> government work report in 201</w:t>
      </w:r>
      <w:r w:rsidR="008B5745">
        <w:rPr>
          <w:rFonts w:ascii="Arial" w:eastAsia="宋体" w:hAnsi="Arial" w:cs="Arial" w:hint="eastAsia"/>
          <w:bCs/>
          <w:color w:val="000000"/>
          <w:sz w:val="20"/>
          <w:szCs w:val="20"/>
          <w:lang w:eastAsia="zh-CN"/>
        </w:rPr>
        <w:t>6</w:t>
      </w:r>
      <w:r w:rsidR="00696469" w:rsidRPr="00696469">
        <w:rPr>
          <w:rFonts w:ascii="Arial" w:eastAsia="宋体" w:hAnsi="Arial" w:cs="Arial"/>
          <w:bCs/>
          <w:color w:val="000000"/>
          <w:sz w:val="20"/>
          <w:szCs w:val="20"/>
        </w:rPr>
        <w:t>, the per capita income of rural residents is</w:t>
      </w:r>
      <w:r w:rsidR="008B5745">
        <w:rPr>
          <w:rFonts w:ascii="Arial" w:eastAsia="宋体" w:hAnsi="Arial" w:cs="Arial" w:hint="eastAsia"/>
          <w:bCs/>
          <w:color w:val="000000"/>
          <w:sz w:val="20"/>
          <w:szCs w:val="20"/>
          <w:lang w:eastAsia="zh-CN"/>
        </w:rPr>
        <w:t xml:space="preserve"> 7,522</w:t>
      </w:r>
      <w:r w:rsidR="00696469" w:rsidRPr="00696469">
        <w:rPr>
          <w:rFonts w:ascii="Arial" w:eastAsia="宋体" w:hAnsi="Arial" w:cs="Arial"/>
          <w:bCs/>
          <w:color w:val="000000"/>
          <w:sz w:val="20"/>
          <w:szCs w:val="20"/>
        </w:rPr>
        <w:t xml:space="preserve"> yuan/year</w:t>
      </w:r>
      <w:r w:rsidR="001F437F">
        <w:rPr>
          <w:rStyle w:val="af5"/>
          <w:rFonts w:ascii="Arial" w:eastAsia="宋体" w:hAnsi="Arial" w:cs="Arial"/>
          <w:bCs/>
          <w:color w:val="000000"/>
          <w:sz w:val="20"/>
          <w:szCs w:val="20"/>
        </w:rPr>
        <w:footnoteReference w:id="14"/>
      </w:r>
      <w:r w:rsidR="00696469" w:rsidRPr="00696469">
        <w:rPr>
          <w:rFonts w:ascii="Arial" w:eastAsia="宋体" w:hAnsi="Arial" w:cs="Arial"/>
          <w:bCs/>
          <w:color w:val="000000"/>
          <w:sz w:val="20"/>
          <w:szCs w:val="20"/>
        </w:rPr>
        <w:t xml:space="preserve">, </w:t>
      </w:r>
      <w:r w:rsidR="00900220">
        <w:rPr>
          <w:rFonts w:ascii="Arial" w:eastAsia="宋体" w:hAnsi="Arial" w:cs="Arial"/>
          <w:bCs/>
          <w:color w:val="000000"/>
          <w:sz w:val="20"/>
          <w:szCs w:val="20"/>
        </w:rPr>
        <w:t>which</w:t>
      </w:r>
      <w:r w:rsidR="006255EF">
        <w:rPr>
          <w:rFonts w:ascii="Arial" w:eastAsia="宋体" w:hAnsi="Arial" w:cs="Arial"/>
          <w:bCs/>
          <w:color w:val="000000"/>
          <w:sz w:val="20"/>
          <w:szCs w:val="20"/>
        </w:rPr>
        <w:t xml:space="preserve"> is </w:t>
      </w:r>
      <w:r w:rsidR="00696469" w:rsidRPr="00696469">
        <w:rPr>
          <w:rFonts w:ascii="Arial" w:eastAsia="宋体" w:hAnsi="Arial" w:cs="Arial"/>
          <w:bCs/>
          <w:color w:val="000000"/>
          <w:sz w:val="20"/>
          <w:szCs w:val="20"/>
        </w:rPr>
        <w:t>lower than the average level of local towns and villages.</w:t>
      </w:r>
    </w:p>
    <w:bookmarkEnd w:id="62"/>
    <w:p w14:paraId="43CB5EC3" w14:textId="77777777" w:rsidR="00047139" w:rsidRDefault="00C31C00">
      <w:pPr>
        <w:spacing w:before="240" w:line="288" w:lineRule="auto"/>
        <w:jc w:val="both"/>
        <w:rPr>
          <w:rFonts w:ascii="Arial" w:eastAsia="宋体" w:hAnsi="Arial" w:cs="Arial"/>
          <w:bCs/>
          <w:color w:val="000000"/>
          <w:sz w:val="20"/>
          <w:szCs w:val="20"/>
          <w:lang w:eastAsia="zh-CN"/>
        </w:rPr>
      </w:pPr>
      <w:r w:rsidRPr="00C31C00">
        <w:rPr>
          <w:rFonts w:ascii="Arial" w:eastAsia="宋体" w:hAnsi="Arial" w:cs="Arial"/>
          <w:bCs/>
          <w:color w:val="000000"/>
          <w:sz w:val="20"/>
          <w:szCs w:val="20"/>
        </w:rPr>
        <w:t xml:space="preserve">Therefore, there would be no direct revenue from the implementation of the afforestation project expect for environmental and ecological benefits, the project </w:t>
      </w:r>
      <w:r w:rsidR="00703BFD">
        <w:rPr>
          <w:rFonts w:ascii="Arial" w:eastAsia="宋体" w:hAnsi="Arial" w:cs="Arial"/>
          <w:bCs/>
          <w:color w:val="000000"/>
          <w:sz w:val="20"/>
          <w:szCs w:val="20"/>
        </w:rPr>
        <w:t xml:space="preserve">has the </w:t>
      </w:r>
      <w:r w:rsidR="00703BFD" w:rsidRPr="00703BFD">
        <w:rPr>
          <w:rFonts w:ascii="Arial" w:eastAsia="宋体" w:hAnsi="Arial" w:cs="Arial"/>
          <w:bCs/>
          <w:color w:val="000000"/>
          <w:sz w:val="20"/>
          <w:szCs w:val="20"/>
        </w:rPr>
        <w:t>inevitable</w:t>
      </w:r>
      <w:r w:rsidRPr="00C31C00">
        <w:rPr>
          <w:rFonts w:ascii="Arial" w:eastAsia="宋体" w:hAnsi="Arial" w:cs="Arial"/>
          <w:bCs/>
          <w:color w:val="000000"/>
          <w:sz w:val="20"/>
          <w:szCs w:val="20"/>
        </w:rPr>
        <w:t xml:space="preserve"> financial</w:t>
      </w:r>
      <w:r w:rsidR="00703BFD" w:rsidRPr="00703BFD">
        <w:t xml:space="preserve"> </w:t>
      </w:r>
      <w:r w:rsidR="00703BFD" w:rsidRPr="00703BFD">
        <w:rPr>
          <w:rFonts w:ascii="Arial" w:eastAsia="宋体" w:hAnsi="Arial" w:cs="Arial"/>
          <w:bCs/>
          <w:color w:val="000000"/>
          <w:sz w:val="20"/>
          <w:szCs w:val="20"/>
        </w:rPr>
        <w:t>obstacles</w:t>
      </w:r>
      <w:r w:rsidR="00FB6797">
        <w:rPr>
          <w:rFonts w:ascii="Arial" w:eastAsia="宋体" w:hAnsi="Arial" w:cs="Arial"/>
          <w:bCs/>
          <w:color w:val="000000"/>
          <w:sz w:val="20"/>
          <w:szCs w:val="20"/>
          <w:lang w:eastAsia="zh-CN"/>
        </w:rPr>
        <w:t>.</w:t>
      </w:r>
    </w:p>
    <w:bookmarkEnd w:id="63"/>
    <w:p w14:paraId="6BFF4650" w14:textId="77777777" w:rsidR="00047139" w:rsidRDefault="00FB6797">
      <w:pPr>
        <w:numPr>
          <w:ilvl w:val="0"/>
          <w:numId w:val="15"/>
        </w:numPr>
        <w:spacing w:before="240" w:line="288" w:lineRule="auto"/>
        <w:ind w:left="0" w:firstLine="0"/>
        <w:rPr>
          <w:rFonts w:ascii="Arial" w:eastAsia="宋体" w:hAnsi="Arial" w:cs="Arial"/>
          <w:bCs/>
          <w:color w:val="000000"/>
          <w:sz w:val="20"/>
          <w:szCs w:val="20"/>
        </w:rPr>
      </w:pPr>
      <w:r>
        <w:rPr>
          <w:rFonts w:ascii="Arial" w:eastAsia="宋体" w:hAnsi="Arial" w:cs="Arial"/>
          <w:bCs/>
          <w:color w:val="000000"/>
          <w:sz w:val="20"/>
          <w:szCs w:val="20"/>
        </w:rPr>
        <w:t>Technological barriers</w:t>
      </w:r>
    </w:p>
    <w:p w14:paraId="3B396559" w14:textId="77777777" w:rsidR="00047139" w:rsidRDefault="00FB6797">
      <w:pPr>
        <w:spacing w:before="240" w:line="288" w:lineRule="auto"/>
        <w:jc w:val="both"/>
        <w:rPr>
          <w:rFonts w:ascii="Arial" w:eastAsia="宋体" w:hAnsi="Arial" w:cs="Arial"/>
          <w:bCs/>
          <w:color w:val="000000"/>
          <w:sz w:val="20"/>
          <w:szCs w:val="20"/>
          <w:lang w:eastAsia="zh-CN"/>
        </w:rPr>
      </w:pPr>
      <w:r>
        <w:rPr>
          <w:rFonts w:ascii="Arial" w:eastAsia="宋体" w:hAnsi="Arial" w:cs="Arial"/>
          <w:bCs/>
          <w:color w:val="000000"/>
          <w:sz w:val="20"/>
          <w:szCs w:val="20"/>
          <w:lang w:eastAsia="zh-CN"/>
        </w:rPr>
        <w:lastRenderedPageBreak/>
        <w:t>The project is located in</w:t>
      </w:r>
      <w:r w:rsidR="008B5745">
        <w:rPr>
          <w:rFonts w:ascii="Arial" w:eastAsia="宋体" w:hAnsi="Arial" w:cs="Arial" w:hint="eastAsia"/>
          <w:bCs/>
          <w:color w:val="000000"/>
          <w:sz w:val="20"/>
          <w:szCs w:val="20"/>
          <w:lang w:eastAsia="zh-CN"/>
        </w:rPr>
        <w:t xml:space="preserve"> </w:t>
      </w:r>
      <w:proofErr w:type="spellStart"/>
      <w:r w:rsidR="008B5745">
        <w:rPr>
          <w:rFonts w:ascii="Arial" w:eastAsia="宋体" w:hAnsi="Arial" w:cs="Arial"/>
          <w:bCs/>
          <w:color w:val="000000"/>
          <w:sz w:val="20"/>
          <w:szCs w:val="20"/>
          <w:lang w:eastAsia="zh-CN"/>
        </w:rPr>
        <w:t>Shuicheng</w:t>
      </w:r>
      <w:proofErr w:type="spellEnd"/>
      <w:r w:rsidR="008B5745">
        <w:rPr>
          <w:rFonts w:ascii="Arial" w:eastAsia="宋体" w:hAnsi="Arial" w:cs="Arial"/>
          <w:bCs/>
          <w:color w:val="000000"/>
          <w:sz w:val="20"/>
          <w:szCs w:val="20"/>
          <w:lang w:eastAsia="zh-CN"/>
        </w:rPr>
        <w:t xml:space="preserve"> County, </w:t>
      </w:r>
      <w:proofErr w:type="spellStart"/>
      <w:r w:rsidR="008B5745">
        <w:rPr>
          <w:rFonts w:ascii="Arial" w:eastAsia="宋体" w:hAnsi="Arial" w:cs="Arial"/>
          <w:bCs/>
          <w:color w:val="000000"/>
          <w:sz w:val="20"/>
          <w:szCs w:val="20"/>
          <w:lang w:eastAsia="zh-CN"/>
        </w:rPr>
        <w:t>Panxian</w:t>
      </w:r>
      <w:proofErr w:type="spellEnd"/>
      <w:r w:rsidR="008B5745">
        <w:rPr>
          <w:rFonts w:ascii="Arial" w:eastAsia="宋体" w:hAnsi="Arial" w:cs="Arial"/>
          <w:bCs/>
          <w:color w:val="000000"/>
          <w:sz w:val="20"/>
          <w:szCs w:val="20"/>
          <w:lang w:eastAsia="zh-CN"/>
        </w:rPr>
        <w:t xml:space="preserve"> County, </w:t>
      </w:r>
      <w:proofErr w:type="spellStart"/>
      <w:r w:rsidR="008B5745">
        <w:rPr>
          <w:rFonts w:ascii="Arial" w:eastAsia="宋体" w:hAnsi="Arial" w:cs="Arial"/>
          <w:bCs/>
          <w:color w:val="000000"/>
          <w:sz w:val="20"/>
          <w:szCs w:val="20"/>
          <w:lang w:eastAsia="zh-CN"/>
        </w:rPr>
        <w:t>Liuzhi</w:t>
      </w:r>
      <w:proofErr w:type="spellEnd"/>
      <w:r w:rsidR="008B5745">
        <w:rPr>
          <w:rFonts w:ascii="Arial" w:eastAsia="宋体" w:hAnsi="Arial" w:cs="Arial"/>
          <w:bCs/>
          <w:color w:val="000000"/>
          <w:sz w:val="20"/>
          <w:szCs w:val="20"/>
          <w:lang w:eastAsia="zh-CN"/>
        </w:rPr>
        <w:t xml:space="preserve"> Special District.</w:t>
      </w:r>
      <w:r w:rsidR="004940D1">
        <w:rPr>
          <w:rFonts w:ascii="Arial" w:eastAsia="宋体" w:hAnsi="Arial" w:cs="Arial"/>
          <w:bCs/>
          <w:color w:val="000000"/>
          <w:sz w:val="20"/>
          <w:szCs w:val="20"/>
          <w:lang w:eastAsia="zh-CN"/>
        </w:rPr>
        <w:t xml:space="preserve"> </w:t>
      </w:r>
      <w:proofErr w:type="spellStart"/>
      <w:r w:rsidR="00F72CE2">
        <w:rPr>
          <w:rFonts w:ascii="Arial" w:eastAsia="宋体" w:hAnsi="Arial" w:cs="Arial" w:hint="eastAsia"/>
          <w:bCs/>
          <w:color w:val="000000"/>
          <w:sz w:val="20"/>
          <w:szCs w:val="20"/>
          <w:lang w:eastAsia="zh-CN"/>
        </w:rPr>
        <w:t>etc</w:t>
      </w:r>
      <w:proofErr w:type="spellEnd"/>
      <w:r w:rsidR="00D832F7">
        <w:rPr>
          <w:rFonts w:ascii="Arial" w:eastAsia="宋体" w:hAnsi="Arial" w:cs="Arial" w:hint="eastAsia"/>
          <w:bCs/>
          <w:color w:val="000000"/>
          <w:sz w:val="20"/>
          <w:szCs w:val="20"/>
          <w:lang w:eastAsia="zh-CN"/>
        </w:rPr>
        <w:t>,</w:t>
      </w:r>
      <w:r w:rsidR="00D53330">
        <w:rPr>
          <w:rFonts w:ascii="Arial" w:eastAsia="宋体" w:hAnsi="Arial" w:cs="Arial" w:hint="eastAsia"/>
          <w:bCs/>
          <w:color w:val="000000"/>
          <w:sz w:val="20"/>
          <w:szCs w:val="20"/>
          <w:lang w:eastAsia="zh-CN"/>
        </w:rPr>
        <w:t xml:space="preserve"> </w:t>
      </w:r>
      <w:r w:rsidR="00D832F7">
        <w:rPr>
          <w:rFonts w:ascii="Arial" w:eastAsia="宋体" w:hAnsi="Arial" w:cs="Arial" w:hint="eastAsia"/>
          <w:bCs/>
          <w:color w:val="000000"/>
          <w:sz w:val="20"/>
          <w:szCs w:val="20"/>
          <w:lang w:eastAsia="zh-CN"/>
        </w:rPr>
        <w:t>where</w:t>
      </w:r>
      <w:r w:rsidR="00D53330">
        <w:rPr>
          <w:rFonts w:ascii="Arial" w:eastAsia="宋体" w:hAnsi="Arial" w:cs="Arial" w:hint="eastAsia"/>
          <w:bCs/>
          <w:color w:val="000000"/>
          <w:sz w:val="20"/>
          <w:szCs w:val="20"/>
          <w:lang w:eastAsia="zh-CN"/>
        </w:rPr>
        <w:t xml:space="preserve"> </w:t>
      </w:r>
      <w:r w:rsidR="00B11594" w:rsidRPr="00B11594">
        <w:rPr>
          <w:rFonts w:ascii="Arial" w:eastAsia="宋体" w:hAnsi="Arial" w:cs="Arial"/>
          <w:bCs/>
          <w:color w:val="000000"/>
          <w:sz w:val="20"/>
          <w:szCs w:val="20"/>
          <w:lang w:eastAsia="zh-CN"/>
        </w:rPr>
        <w:t>boasts</w:t>
      </w:r>
      <w:r w:rsidR="0048283F">
        <w:rPr>
          <w:rFonts w:ascii="Arial" w:eastAsia="宋体" w:hAnsi="Arial" w:cs="Arial"/>
          <w:bCs/>
          <w:color w:val="000000"/>
          <w:sz w:val="20"/>
          <w:szCs w:val="20"/>
          <w:lang w:eastAsia="zh-CN"/>
        </w:rPr>
        <w:t xml:space="preserve"> </w:t>
      </w:r>
      <w:r w:rsidR="00B11594" w:rsidRPr="00B11594">
        <w:rPr>
          <w:rFonts w:ascii="Arial" w:eastAsia="宋体" w:hAnsi="Arial" w:cs="Arial"/>
          <w:bCs/>
          <w:color w:val="000000"/>
          <w:sz w:val="20"/>
          <w:szCs w:val="20"/>
          <w:lang w:eastAsia="zh-CN"/>
        </w:rPr>
        <w:t>the widest</w:t>
      </w:r>
      <w:r w:rsidR="0048283F">
        <w:rPr>
          <w:rFonts w:ascii="Arial" w:eastAsia="宋体" w:hAnsi="Arial" w:cs="Arial"/>
          <w:bCs/>
          <w:color w:val="000000"/>
          <w:sz w:val="20"/>
          <w:szCs w:val="20"/>
          <w:lang w:eastAsia="zh-CN"/>
        </w:rPr>
        <w:t xml:space="preserve"> </w:t>
      </w:r>
      <w:r w:rsidR="00B11594" w:rsidRPr="00B11594">
        <w:rPr>
          <w:rFonts w:ascii="Arial" w:eastAsia="宋体" w:hAnsi="Arial" w:cs="Arial"/>
          <w:bCs/>
          <w:color w:val="000000"/>
          <w:sz w:val="20"/>
          <w:szCs w:val="20"/>
          <w:lang w:eastAsia="zh-CN"/>
        </w:rPr>
        <w:t>Karst</w:t>
      </w:r>
      <w:r w:rsidR="0048283F">
        <w:rPr>
          <w:rFonts w:ascii="Arial" w:eastAsia="宋体" w:hAnsi="Arial" w:cs="Arial"/>
          <w:bCs/>
          <w:color w:val="000000"/>
          <w:sz w:val="20"/>
          <w:szCs w:val="20"/>
          <w:lang w:eastAsia="zh-CN"/>
        </w:rPr>
        <w:t xml:space="preserve"> </w:t>
      </w:r>
      <w:r w:rsidR="00B11594" w:rsidRPr="00B11594">
        <w:rPr>
          <w:rFonts w:ascii="Arial" w:eastAsia="宋体" w:hAnsi="Arial" w:cs="Arial"/>
          <w:bCs/>
          <w:color w:val="000000"/>
          <w:sz w:val="20"/>
          <w:szCs w:val="20"/>
          <w:lang w:eastAsia="zh-CN"/>
        </w:rPr>
        <w:t>area,</w:t>
      </w:r>
      <w:r w:rsidR="0048283F">
        <w:rPr>
          <w:rFonts w:ascii="Arial" w:eastAsia="宋体" w:hAnsi="Arial" w:cs="Arial"/>
          <w:bCs/>
          <w:color w:val="000000"/>
          <w:sz w:val="20"/>
          <w:szCs w:val="20"/>
          <w:lang w:eastAsia="zh-CN"/>
        </w:rPr>
        <w:t xml:space="preserve"> </w:t>
      </w:r>
      <w:r w:rsidR="00B11594" w:rsidRPr="00B11594">
        <w:rPr>
          <w:rFonts w:ascii="Arial" w:eastAsia="宋体" w:hAnsi="Arial" w:cs="Arial"/>
          <w:bCs/>
          <w:color w:val="000000"/>
          <w:sz w:val="20"/>
          <w:szCs w:val="20"/>
          <w:lang w:eastAsia="zh-CN"/>
        </w:rPr>
        <w:t>as</w:t>
      </w:r>
      <w:r w:rsidR="0048283F">
        <w:rPr>
          <w:rFonts w:ascii="Arial" w:eastAsia="宋体" w:hAnsi="Arial" w:cs="Arial"/>
          <w:bCs/>
          <w:color w:val="000000"/>
          <w:sz w:val="20"/>
          <w:szCs w:val="20"/>
          <w:lang w:eastAsia="zh-CN"/>
        </w:rPr>
        <w:t xml:space="preserve"> </w:t>
      </w:r>
      <w:r w:rsidR="00B11594" w:rsidRPr="00B11594">
        <w:rPr>
          <w:rFonts w:ascii="Arial" w:eastAsia="宋体" w:hAnsi="Arial" w:cs="Arial"/>
          <w:bCs/>
          <w:color w:val="000000"/>
          <w:sz w:val="20"/>
          <w:szCs w:val="20"/>
          <w:lang w:eastAsia="zh-CN"/>
        </w:rPr>
        <w:t>well</w:t>
      </w:r>
      <w:r w:rsidR="0048283F">
        <w:rPr>
          <w:rFonts w:ascii="Arial" w:eastAsia="宋体" w:hAnsi="Arial" w:cs="Arial"/>
          <w:bCs/>
          <w:color w:val="000000"/>
          <w:sz w:val="20"/>
          <w:szCs w:val="20"/>
          <w:lang w:eastAsia="zh-CN"/>
        </w:rPr>
        <w:t xml:space="preserve"> </w:t>
      </w:r>
      <w:r w:rsidR="00B11594" w:rsidRPr="00B11594">
        <w:rPr>
          <w:rFonts w:ascii="Arial" w:eastAsia="宋体" w:hAnsi="Arial" w:cs="Arial"/>
          <w:bCs/>
          <w:color w:val="000000"/>
          <w:sz w:val="20"/>
          <w:szCs w:val="20"/>
          <w:lang w:eastAsia="zh-CN"/>
        </w:rPr>
        <w:t>as</w:t>
      </w:r>
      <w:r w:rsidR="0048283F">
        <w:rPr>
          <w:rFonts w:ascii="Arial" w:eastAsia="宋体" w:hAnsi="Arial" w:cs="Arial"/>
          <w:bCs/>
          <w:color w:val="000000"/>
          <w:sz w:val="20"/>
          <w:szCs w:val="20"/>
          <w:lang w:eastAsia="zh-CN"/>
        </w:rPr>
        <w:t xml:space="preserve"> </w:t>
      </w:r>
      <w:r w:rsidR="00B11594" w:rsidRPr="00B11594">
        <w:rPr>
          <w:rFonts w:ascii="Arial" w:eastAsia="宋体" w:hAnsi="Arial" w:cs="Arial"/>
          <w:bCs/>
          <w:color w:val="000000"/>
          <w:sz w:val="20"/>
          <w:szCs w:val="20"/>
          <w:lang w:eastAsia="zh-CN"/>
        </w:rPr>
        <w:t>one of</w:t>
      </w:r>
      <w:r w:rsidR="0048283F">
        <w:rPr>
          <w:rFonts w:ascii="Arial" w:eastAsia="宋体" w:hAnsi="Arial" w:cs="Arial"/>
          <w:bCs/>
          <w:color w:val="000000"/>
          <w:sz w:val="20"/>
          <w:szCs w:val="20"/>
          <w:lang w:eastAsia="zh-CN"/>
        </w:rPr>
        <w:t xml:space="preserve"> </w:t>
      </w:r>
      <w:r w:rsidR="00B11594" w:rsidRPr="00B11594">
        <w:rPr>
          <w:rFonts w:ascii="Arial" w:eastAsia="宋体" w:hAnsi="Arial" w:cs="Arial"/>
          <w:bCs/>
          <w:color w:val="000000"/>
          <w:sz w:val="20"/>
          <w:szCs w:val="20"/>
          <w:lang w:eastAsia="zh-CN"/>
        </w:rPr>
        <w:t>the</w:t>
      </w:r>
      <w:r w:rsidR="0048283F">
        <w:rPr>
          <w:rFonts w:ascii="Arial" w:eastAsia="宋体" w:hAnsi="Arial" w:cs="Arial"/>
          <w:bCs/>
          <w:color w:val="000000"/>
          <w:sz w:val="20"/>
          <w:szCs w:val="20"/>
          <w:lang w:eastAsia="zh-CN"/>
        </w:rPr>
        <w:t xml:space="preserve"> </w:t>
      </w:r>
      <w:r w:rsidR="00B11594" w:rsidRPr="00B11594">
        <w:rPr>
          <w:rFonts w:ascii="Arial" w:eastAsia="宋体" w:hAnsi="Arial" w:cs="Arial"/>
          <w:bCs/>
          <w:color w:val="000000"/>
          <w:sz w:val="20"/>
          <w:szCs w:val="20"/>
          <w:lang w:eastAsia="zh-CN"/>
        </w:rPr>
        <w:t>districts</w:t>
      </w:r>
      <w:r w:rsidR="0048283F">
        <w:rPr>
          <w:rFonts w:ascii="Arial" w:eastAsia="宋体" w:hAnsi="Arial" w:cs="Arial"/>
          <w:bCs/>
          <w:color w:val="000000"/>
          <w:sz w:val="20"/>
          <w:szCs w:val="20"/>
          <w:lang w:eastAsia="zh-CN"/>
        </w:rPr>
        <w:t xml:space="preserve"> </w:t>
      </w:r>
      <w:r w:rsidR="00B11594" w:rsidRPr="00B11594">
        <w:rPr>
          <w:rFonts w:ascii="Arial" w:eastAsia="宋体" w:hAnsi="Arial" w:cs="Arial"/>
          <w:bCs/>
          <w:color w:val="000000"/>
          <w:sz w:val="20"/>
          <w:szCs w:val="20"/>
          <w:lang w:eastAsia="zh-CN"/>
        </w:rPr>
        <w:t>that suffer serious</w:t>
      </w:r>
      <w:r w:rsidR="0048283F">
        <w:rPr>
          <w:rFonts w:ascii="Arial" w:eastAsia="宋体" w:hAnsi="Arial" w:cs="Arial"/>
          <w:bCs/>
          <w:color w:val="000000"/>
          <w:sz w:val="20"/>
          <w:szCs w:val="20"/>
          <w:lang w:eastAsia="zh-CN"/>
        </w:rPr>
        <w:t xml:space="preserve"> </w:t>
      </w:r>
      <w:r w:rsidR="00B11594" w:rsidRPr="00B11594">
        <w:rPr>
          <w:rFonts w:ascii="Arial" w:eastAsia="宋体" w:hAnsi="Arial" w:cs="Arial"/>
          <w:bCs/>
          <w:color w:val="000000"/>
          <w:sz w:val="20"/>
          <w:szCs w:val="20"/>
          <w:lang w:eastAsia="zh-CN"/>
        </w:rPr>
        <w:t>Karst</w:t>
      </w:r>
      <w:r w:rsidR="0048283F">
        <w:rPr>
          <w:rFonts w:ascii="Arial" w:eastAsia="宋体" w:hAnsi="Arial" w:cs="Arial"/>
          <w:bCs/>
          <w:color w:val="000000"/>
          <w:sz w:val="20"/>
          <w:szCs w:val="20"/>
          <w:lang w:eastAsia="zh-CN"/>
        </w:rPr>
        <w:t xml:space="preserve"> </w:t>
      </w:r>
      <w:r w:rsidR="00B11594" w:rsidRPr="00B11594">
        <w:rPr>
          <w:rFonts w:ascii="Arial" w:eastAsia="宋体" w:hAnsi="Arial" w:cs="Arial"/>
          <w:bCs/>
          <w:color w:val="000000"/>
          <w:sz w:val="20"/>
          <w:szCs w:val="20"/>
          <w:lang w:eastAsia="zh-CN"/>
        </w:rPr>
        <w:t>Rocky</w:t>
      </w:r>
      <w:r w:rsidR="0048283F">
        <w:rPr>
          <w:rFonts w:ascii="Arial" w:eastAsia="宋体" w:hAnsi="Arial" w:cs="Arial"/>
          <w:bCs/>
          <w:color w:val="000000"/>
          <w:sz w:val="20"/>
          <w:szCs w:val="20"/>
          <w:lang w:eastAsia="zh-CN"/>
        </w:rPr>
        <w:t xml:space="preserve"> </w:t>
      </w:r>
      <w:r w:rsidR="00B11594" w:rsidRPr="00B11594">
        <w:rPr>
          <w:rFonts w:ascii="Arial" w:eastAsia="宋体" w:hAnsi="Arial" w:cs="Arial"/>
          <w:bCs/>
          <w:color w:val="000000"/>
          <w:sz w:val="20"/>
          <w:szCs w:val="20"/>
          <w:lang w:eastAsia="zh-CN"/>
        </w:rPr>
        <w:t>Desertification</w:t>
      </w:r>
      <w:r w:rsidR="004C5BD4" w:rsidRPr="004C5BD4">
        <w:rPr>
          <w:rFonts w:ascii="Arial" w:eastAsia="宋体" w:hAnsi="Arial" w:cs="Arial"/>
          <w:bCs/>
          <w:color w:val="000000"/>
          <w:sz w:val="20"/>
          <w:szCs w:val="20"/>
          <w:lang w:eastAsia="zh-CN"/>
        </w:rPr>
        <w:t xml:space="preserve"> with karsts accounting for </w:t>
      </w:r>
      <w:r w:rsidR="0010217E">
        <w:rPr>
          <w:rFonts w:ascii="Arial" w:eastAsia="宋体" w:hAnsi="Arial" w:cs="Arial" w:hint="eastAsia"/>
          <w:bCs/>
          <w:color w:val="000000"/>
          <w:sz w:val="20"/>
          <w:szCs w:val="20"/>
          <w:lang w:eastAsia="zh-CN"/>
        </w:rPr>
        <w:t>63.18</w:t>
      </w:r>
      <w:r w:rsidR="004C5BD4" w:rsidRPr="004C5BD4">
        <w:rPr>
          <w:rFonts w:ascii="Arial" w:eastAsia="宋体" w:hAnsi="Arial" w:cs="Arial"/>
          <w:bCs/>
          <w:color w:val="000000"/>
          <w:sz w:val="20"/>
          <w:szCs w:val="20"/>
          <w:lang w:eastAsia="zh-CN"/>
        </w:rPr>
        <w:t>% of the land area.</w:t>
      </w:r>
      <w:r w:rsidR="004C5BD4">
        <w:rPr>
          <w:rFonts w:ascii="Arial" w:eastAsia="宋体" w:hAnsi="Arial" w:cs="Arial"/>
          <w:bCs/>
          <w:color w:val="000000"/>
          <w:sz w:val="20"/>
          <w:szCs w:val="20"/>
          <w:lang w:eastAsia="zh-CN"/>
        </w:rPr>
        <w:t xml:space="preserve"> </w:t>
      </w:r>
      <w:r w:rsidR="00CA662C">
        <w:rPr>
          <w:rFonts w:ascii="Arial" w:eastAsia="宋体" w:hAnsi="Arial" w:cs="Arial"/>
          <w:bCs/>
          <w:color w:val="000000"/>
          <w:sz w:val="20"/>
          <w:szCs w:val="20"/>
          <w:lang w:eastAsia="zh-CN"/>
        </w:rPr>
        <w:t>A</w:t>
      </w:r>
      <w:r>
        <w:rPr>
          <w:rFonts w:ascii="Arial" w:eastAsia="宋体" w:hAnsi="Arial" w:cs="Arial"/>
          <w:bCs/>
          <w:color w:val="000000"/>
          <w:sz w:val="20"/>
          <w:szCs w:val="20"/>
          <w:lang w:eastAsia="zh-CN"/>
        </w:rPr>
        <w:t>lthough the forest companies and organizations are project proponents, local farmers are actually the project participants who planted trees</w:t>
      </w:r>
      <w:r w:rsidR="00CA662C">
        <w:rPr>
          <w:rFonts w:ascii="Arial" w:eastAsia="宋体" w:hAnsi="Arial" w:cs="Arial"/>
          <w:bCs/>
          <w:color w:val="000000"/>
          <w:sz w:val="20"/>
          <w:szCs w:val="20"/>
          <w:lang w:eastAsia="zh-CN"/>
        </w:rPr>
        <w:t xml:space="preserve"> due to the planting area is quite large and scattered among</w:t>
      </w:r>
      <w:r w:rsidR="00345C86">
        <w:rPr>
          <w:rFonts w:ascii="Arial" w:eastAsia="宋体" w:hAnsi="Arial" w:cs="Arial"/>
          <w:bCs/>
          <w:color w:val="000000"/>
          <w:sz w:val="20"/>
          <w:szCs w:val="20"/>
          <w:lang w:eastAsia="zh-CN"/>
        </w:rPr>
        <w:t xml:space="preserve"> the local villages</w:t>
      </w:r>
      <w:r>
        <w:rPr>
          <w:rFonts w:ascii="Arial" w:eastAsia="宋体" w:hAnsi="Arial" w:cs="Arial"/>
          <w:bCs/>
          <w:color w:val="000000"/>
          <w:sz w:val="20"/>
          <w:szCs w:val="20"/>
          <w:lang w:eastAsia="zh-CN"/>
        </w:rPr>
        <w:t xml:space="preserve">. </w:t>
      </w:r>
    </w:p>
    <w:p w14:paraId="23F1CB98" w14:textId="77777777" w:rsidR="00047139" w:rsidRDefault="00FB6797">
      <w:pPr>
        <w:spacing w:before="240" w:line="288" w:lineRule="auto"/>
        <w:jc w:val="both"/>
        <w:rPr>
          <w:rFonts w:ascii="Arial" w:eastAsia="宋体" w:hAnsi="Arial" w:cs="Arial"/>
          <w:bCs/>
          <w:color w:val="000000"/>
          <w:sz w:val="20"/>
          <w:szCs w:val="20"/>
          <w:lang w:eastAsia="zh-CN"/>
        </w:rPr>
      </w:pPr>
      <w:bookmarkStart w:id="64" w:name="OLE_LINK84"/>
      <w:r>
        <w:rPr>
          <w:rFonts w:ascii="Arial" w:eastAsia="宋体" w:hAnsi="Arial" w:cs="Arial"/>
          <w:bCs/>
          <w:color w:val="000000"/>
          <w:sz w:val="20"/>
          <w:szCs w:val="20"/>
          <w:lang w:eastAsia="zh-CN"/>
        </w:rPr>
        <w:t>Local farmers</w:t>
      </w:r>
      <w:r>
        <w:rPr>
          <w:rFonts w:ascii="Arial" w:eastAsia="宋体" w:hAnsi="Arial" w:cs="Arial"/>
          <w:bCs/>
          <w:color w:val="000000"/>
          <w:sz w:val="20"/>
          <w:szCs w:val="20"/>
        </w:rPr>
        <w:t xml:space="preserve"> lack access to good quality saplings or seedlings as well as the necessary tending and forest management technique. They also lack the skills needed to produce high quality seedlings and successful tree planting</w:t>
      </w:r>
      <w:r w:rsidR="004C5BD4">
        <w:rPr>
          <w:rFonts w:ascii="Arial" w:eastAsia="宋体" w:hAnsi="Arial" w:cs="Arial"/>
          <w:bCs/>
          <w:color w:val="000000"/>
          <w:sz w:val="20"/>
          <w:szCs w:val="20"/>
        </w:rPr>
        <w:t xml:space="preserve"> in </w:t>
      </w:r>
      <w:r w:rsidR="004C5BD4" w:rsidRPr="004C5BD4">
        <w:rPr>
          <w:rFonts w:ascii="Arial" w:eastAsia="宋体" w:hAnsi="Arial" w:cs="Arial"/>
          <w:bCs/>
          <w:color w:val="000000"/>
          <w:sz w:val="20"/>
          <w:szCs w:val="20"/>
          <w:lang w:eastAsia="zh-CN"/>
        </w:rPr>
        <w:t>karst regions</w:t>
      </w:r>
      <w:r>
        <w:rPr>
          <w:rFonts w:ascii="Arial" w:eastAsia="宋体" w:hAnsi="Arial" w:cs="Arial"/>
          <w:bCs/>
          <w:color w:val="000000"/>
          <w:sz w:val="20"/>
          <w:szCs w:val="20"/>
        </w:rPr>
        <w:t xml:space="preserve">, and lack the skills needed to prevent planted trees from being subject to fire, pest and disease attack. In addition, the lack of organizational instruments also prevents them from overcoming technological barriers. </w:t>
      </w:r>
    </w:p>
    <w:bookmarkEnd w:id="64"/>
    <w:p w14:paraId="0E1C4BE8" w14:textId="77777777" w:rsidR="00047139" w:rsidRDefault="00FB6797">
      <w:pPr>
        <w:spacing w:before="240" w:line="288" w:lineRule="auto"/>
        <w:jc w:val="both"/>
        <w:rPr>
          <w:rFonts w:ascii="Arial" w:eastAsia="宋体" w:hAnsi="Arial" w:cs="Arial"/>
          <w:bCs/>
          <w:color w:val="000000"/>
          <w:sz w:val="20"/>
          <w:szCs w:val="20"/>
        </w:rPr>
      </w:pPr>
      <w:r>
        <w:rPr>
          <w:rFonts w:ascii="Arial" w:eastAsia="宋体" w:hAnsi="Arial" w:cs="Arial"/>
          <w:bCs/>
          <w:color w:val="000000"/>
          <w:sz w:val="20"/>
          <w:szCs w:val="20"/>
        </w:rPr>
        <w:t xml:space="preserve">The technical barriers are </w:t>
      </w:r>
      <w:r>
        <w:rPr>
          <w:rFonts w:ascii="Arial" w:eastAsia="宋体" w:hAnsi="Arial" w:cs="Arial"/>
          <w:bCs/>
          <w:color w:val="000000"/>
          <w:sz w:val="20"/>
          <w:szCs w:val="20"/>
          <w:lang w:eastAsia="zh-CN"/>
        </w:rPr>
        <w:t xml:space="preserve">summarized as </w:t>
      </w:r>
      <w:r>
        <w:rPr>
          <w:rFonts w:ascii="Arial" w:eastAsia="宋体" w:hAnsi="Arial" w:cs="Arial"/>
          <w:bCs/>
          <w:color w:val="000000"/>
          <w:sz w:val="20"/>
          <w:szCs w:val="20"/>
        </w:rPr>
        <w:t xml:space="preserve">1) lack of access to planting materials; 2) lack of </w:t>
      </w:r>
      <w:r w:rsidR="008106F3">
        <w:rPr>
          <w:rFonts w:ascii="Arial" w:eastAsia="宋体" w:hAnsi="Arial" w:cs="Arial"/>
          <w:bCs/>
          <w:color w:val="000000"/>
          <w:sz w:val="20"/>
          <w:szCs w:val="20"/>
        </w:rPr>
        <w:t xml:space="preserve">afforestation </w:t>
      </w:r>
      <w:r>
        <w:rPr>
          <w:rFonts w:ascii="Arial" w:eastAsia="宋体" w:hAnsi="Arial" w:cs="Arial"/>
          <w:bCs/>
          <w:color w:val="000000"/>
          <w:sz w:val="20"/>
          <w:szCs w:val="20"/>
        </w:rPr>
        <w:t>and forest management technology</w:t>
      </w:r>
      <w:r w:rsidR="004231F7">
        <w:rPr>
          <w:rFonts w:ascii="Arial" w:eastAsia="宋体" w:hAnsi="Arial" w:cs="Arial"/>
          <w:bCs/>
          <w:color w:val="000000"/>
          <w:sz w:val="20"/>
          <w:szCs w:val="20"/>
        </w:rPr>
        <w:t xml:space="preserve"> in </w:t>
      </w:r>
      <w:r w:rsidR="004231F7" w:rsidRPr="004C5BD4">
        <w:rPr>
          <w:rFonts w:ascii="Arial" w:eastAsia="宋体" w:hAnsi="Arial" w:cs="Arial"/>
          <w:bCs/>
          <w:color w:val="000000"/>
          <w:sz w:val="20"/>
          <w:szCs w:val="20"/>
          <w:lang w:eastAsia="zh-CN"/>
        </w:rPr>
        <w:t>karst regions</w:t>
      </w:r>
      <w:r>
        <w:rPr>
          <w:rFonts w:ascii="Arial" w:eastAsia="宋体" w:hAnsi="Arial" w:cs="Arial"/>
          <w:bCs/>
          <w:color w:val="000000"/>
          <w:sz w:val="20"/>
          <w:szCs w:val="20"/>
        </w:rPr>
        <w:t xml:space="preserve">; and 3) lack of skilled or properly trained labor force. If planting trees within the project boundary without registration as a VCS project (scenario 3), these technical barriers would be applied to the </w:t>
      </w:r>
      <w:r w:rsidR="00696469" w:rsidRPr="00696469">
        <w:rPr>
          <w:rFonts w:ascii="Arial" w:eastAsia="宋体" w:hAnsi="Arial" w:cs="Arial"/>
          <w:bCs/>
          <w:color w:val="000000"/>
          <w:sz w:val="20"/>
          <w:szCs w:val="20"/>
        </w:rPr>
        <w:t>local farmers</w:t>
      </w:r>
      <w:r>
        <w:rPr>
          <w:rFonts w:ascii="Arial" w:eastAsia="宋体" w:hAnsi="Arial" w:cs="Arial"/>
          <w:bCs/>
          <w:color w:val="000000"/>
          <w:sz w:val="20"/>
          <w:szCs w:val="20"/>
        </w:rPr>
        <w:t>, and lead to the failure of the project.</w:t>
      </w:r>
    </w:p>
    <w:p w14:paraId="6E98B3E8" w14:textId="77777777" w:rsidR="00047139" w:rsidRDefault="00345C86">
      <w:pPr>
        <w:spacing w:before="240" w:line="288" w:lineRule="auto"/>
        <w:jc w:val="both"/>
        <w:rPr>
          <w:rFonts w:ascii="Arial" w:eastAsia="宋体" w:hAnsi="Arial" w:cs="Arial"/>
          <w:bCs/>
          <w:color w:val="000000"/>
          <w:sz w:val="20"/>
          <w:szCs w:val="20"/>
        </w:rPr>
      </w:pPr>
      <w:r>
        <w:rPr>
          <w:rFonts w:ascii="Arial" w:eastAsia="宋体" w:hAnsi="Arial" w:cs="Arial"/>
          <w:bCs/>
          <w:color w:val="000000"/>
          <w:sz w:val="20"/>
          <w:szCs w:val="20"/>
        </w:rPr>
        <w:t>Because it is hard for the local farm</w:t>
      </w:r>
      <w:r w:rsidRPr="00126BB6">
        <w:rPr>
          <w:rFonts w:ascii="Arial" w:eastAsia="宋体" w:hAnsi="Arial" w:cs="Arial"/>
          <w:bCs/>
          <w:color w:val="000000"/>
          <w:sz w:val="20"/>
          <w:szCs w:val="20"/>
        </w:rPr>
        <w:t>ers to register their afforestation projects and apply for financial support individually</w:t>
      </w:r>
      <w:r w:rsidR="004231F7" w:rsidRPr="00126BB6">
        <w:rPr>
          <w:rFonts w:ascii="Arial" w:eastAsia="宋体" w:hAnsi="Arial" w:cs="Arial"/>
          <w:bCs/>
          <w:color w:val="000000"/>
          <w:sz w:val="20"/>
          <w:szCs w:val="20"/>
        </w:rPr>
        <w:t>.</w:t>
      </w:r>
      <w:r w:rsidRPr="00126BB6">
        <w:rPr>
          <w:rFonts w:ascii="Arial" w:eastAsia="宋体" w:hAnsi="Arial" w:cs="Arial"/>
          <w:bCs/>
          <w:color w:val="000000"/>
          <w:sz w:val="20"/>
          <w:szCs w:val="20"/>
        </w:rPr>
        <w:t xml:space="preserve"> </w:t>
      </w:r>
      <w:r w:rsidR="004231F7" w:rsidRPr="00126BB6">
        <w:rPr>
          <w:rFonts w:ascii="Arial" w:eastAsia="宋体" w:hAnsi="Arial" w:cs="Arial"/>
          <w:bCs/>
          <w:color w:val="000000"/>
          <w:sz w:val="20"/>
          <w:szCs w:val="20"/>
        </w:rPr>
        <w:t xml:space="preserve">Under the advice of </w:t>
      </w:r>
      <w:r w:rsidR="004231F7" w:rsidRPr="00033455">
        <w:rPr>
          <w:rFonts w:ascii="Arial" w:eastAsia="宋体" w:hAnsi="Arial" w:cs="Arial"/>
          <w:bCs/>
          <w:color w:val="000000"/>
          <w:sz w:val="20"/>
          <w:szCs w:val="20"/>
        </w:rPr>
        <w:t xml:space="preserve">Guizhou </w:t>
      </w:r>
      <w:proofErr w:type="spellStart"/>
      <w:r w:rsidR="00126BB6" w:rsidRPr="00033455">
        <w:rPr>
          <w:rFonts w:ascii="Arial" w:eastAsia="宋体" w:hAnsi="Arial" w:cs="Arial"/>
          <w:bCs/>
          <w:color w:val="000000"/>
          <w:sz w:val="20"/>
          <w:szCs w:val="20"/>
        </w:rPr>
        <w:t>Xinzhanxin</w:t>
      </w:r>
      <w:proofErr w:type="spellEnd"/>
      <w:r w:rsidR="004231F7" w:rsidRPr="00033455">
        <w:rPr>
          <w:rFonts w:ascii="Arial" w:eastAsia="宋体" w:hAnsi="Arial" w:cs="Arial"/>
          <w:bCs/>
          <w:color w:val="000000"/>
          <w:sz w:val="20"/>
          <w:szCs w:val="20"/>
        </w:rPr>
        <w:t>,</w:t>
      </w:r>
      <w:r w:rsidR="004231F7" w:rsidRPr="00126BB6">
        <w:rPr>
          <w:rFonts w:ascii="Arial" w:eastAsia="宋体" w:hAnsi="Arial" w:cs="Arial"/>
          <w:bCs/>
          <w:color w:val="000000"/>
          <w:sz w:val="20"/>
          <w:szCs w:val="20"/>
        </w:rPr>
        <w:t xml:space="preserve"> local forest bureaus called the villagers to discuss whether to apply for VCS for these forestry projects.</w:t>
      </w:r>
      <w:r w:rsidR="00696469" w:rsidRPr="00126BB6">
        <w:rPr>
          <w:rFonts w:ascii="Arial" w:eastAsia="宋体" w:hAnsi="Arial" w:cs="Arial"/>
          <w:bCs/>
          <w:color w:val="000000"/>
          <w:sz w:val="20"/>
          <w:szCs w:val="20"/>
        </w:rPr>
        <w:t xml:space="preserve"> The locals agreed </w:t>
      </w:r>
      <w:r w:rsidR="00FB6797" w:rsidRPr="00126BB6">
        <w:rPr>
          <w:rFonts w:ascii="Arial" w:eastAsia="宋体" w:hAnsi="Arial" w:cs="Arial"/>
          <w:bCs/>
          <w:color w:val="000000"/>
          <w:sz w:val="20"/>
          <w:szCs w:val="20"/>
        </w:rPr>
        <w:t xml:space="preserve">to register the project as a VCS project and apply for additional carbon fund, they </w:t>
      </w:r>
      <w:r w:rsidR="00696469" w:rsidRPr="00126BB6">
        <w:rPr>
          <w:rFonts w:ascii="Arial" w:eastAsia="宋体" w:hAnsi="Arial" w:cs="Arial"/>
          <w:bCs/>
          <w:color w:val="000000"/>
          <w:sz w:val="20"/>
          <w:szCs w:val="20"/>
        </w:rPr>
        <w:t>agreed</w:t>
      </w:r>
      <w:r w:rsidR="00FB6797" w:rsidRPr="00126BB6">
        <w:rPr>
          <w:rFonts w:ascii="Arial" w:eastAsia="宋体" w:hAnsi="Arial" w:cs="Arial"/>
          <w:bCs/>
          <w:color w:val="000000"/>
          <w:sz w:val="20"/>
          <w:szCs w:val="20"/>
        </w:rPr>
        <w:t xml:space="preserve"> </w:t>
      </w:r>
      <w:r w:rsidR="00CE7F40" w:rsidRPr="00033455">
        <w:rPr>
          <w:rFonts w:ascii="Arial" w:eastAsia="宋体" w:hAnsi="Arial" w:cs="Arial"/>
          <w:bCs/>
          <w:color w:val="000000"/>
          <w:sz w:val="20"/>
          <w:szCs w:val="20"/>
          <w:lang w:eastAsia="zh-CN"/>
        </w:rPr>
        <w:t xml:space="preserve">Guizhou </w:t>
      </w:r>
      <w:proofErr w:type="spellStart"/>
      <w:r w:rsidR="00126BB6" w:rsidRPr="00033455">
        <w:rPr>
          <w:rFonts w:ascii="Arial" w:eastAsia="宋体" w:hAnsi="Arial" w:cs="Arial"/>
          <w:bCs/>
          <w:color w:val="000000"/>
          <w:sz w:val="20"/>
          <w:szCs w:val="20"/>
        </w:rPr>
        <w:t>Xinzhanxin</w:t>
      </w:r>
      <w:proofErr w:type="spellEnd"/>
      <w:r w:rsidR="00FB6797" w:rsidRPr="00126BB6">
        <w:rPr>
          <w:rFonts w:ascii="Arial" w:eastAsia="宋体" w:hAnsi="Arial" w:cs="Arial"/>
          <w:bCs/>
          <w:color w:val="000000"/>
          <w:sz w:val="20"/>
          <w:szCs w:val="20"/>
        </w:rPr>
        <w:t xml:space="preserve"> be their representatives. Then</w:t>
      </w:r>
      <w:r w:rsidR="00FB6797" w:rsidRPr="00033455">
        <w:rPr>
          <w:rFonts w:ascii="Arial" w:eastAsia="宋体" w:hAnsi="Arial" w:cs="Arial"/>
          <w:bCs/>
          <w:color w:val="000000"/>
          <w:sz w:val="20"/>
          <w:szCs w:val="20"/>
        </w:rPr>
        <w:t xml:space="preserve"> </w:t>
      </w:r>
      <w:r w:rsidR="00CE7F40" w:rsidRPr="00033455">
        <w:rPr>
          <w:rFonts w:ascii="Arial" w:eastAsia="宋体" w:hAnsi="Arial" w:cs="Arial"/>
          <w:bCs/>
          <w:color w:val="000000"/>
          <w:sz w:val="20"/>
          <w:szCs w:val="20"/>
          <w:lang w:eastAsia="zh-CN"/>
        </w:rPr>
        <w:t xml:space="preserve">Guizhou </w:t>
      </w:r>
      <w:proofErr w:type="spellStart"/>
      <w:r w:rsidR="00126BB6" w:rsidRPr="00033455">
        <w:rPr>
          <w:rFonts w:ascii="Arial" w:eastAsia="宋体" w:hAnsi="Arial" w:cs="Arial"/>
          <w:bCs/>
          <w:color w:val="000000"/>
          <w:sz w:val="20"/>
          <w:szCs w:val="20"/>
        </w:rPr>
        <w:t>Xinzhanxin</w:t>
      </w:r>
      <w:proofErr w:type="spellEnd"/>
      <w:r w:rsidR="00FB6797" w:rsidRPr="00033455">
        <w:rPr>
          <w:rFonts w:ascii="Arial" w:eastAsia="宋体" w:hAnsi="Arial" w:cs="Arial"/>
          <w:bCs/>
          <w:color w:val="000000"/>
          <w:sz w:val="20"/>
          <w:szCs w:val="20"/>
        </w:rPr>
        <w:t xml:space="preserve"> </w:t>
      </w:r>
      <w:r w:rsidR="00FB6797" w:rsidRPr="00126BB6">
        <w:rPr>
          <w:rFonts w:ascii="Arial" w:eastAsia="宋体" w:hAnsi="Arial" w:cs="Arial"/>
          <w:bCs/>
          <w:color w:val="000000"/>
          <w:sz w:val="20"/>
          <w:szCs w:val="20"/>
        </w:rPr>
        <w:t>works with the</w:t>
      </w:r>
      <w:r w:rsidR="00F661F1" w:rsidRPr="00126BB6">
        <w:rPr>
          <w:rFonts w:ascii="Arial" w:eastAsia="宋体" w:hAnsi="Arial" w:cs="Arial"/>
          <w:bCs/>
          <w:color w:val="000000"/>
          <w:sz w:val="20"/>
          <w:szCs w:val="20"/>
        </w:rPr>
        <w:t xml:space="preserve"> local Forest Bureaus and</w:t>
      </w:r>
      <w:r w:rsidR="00FB6797" w:rsidRPr="00126BB6">
        <w:rPr>
          <w:rFonts w:ascii="Arial" w:eastAsia="宋体" w:hAnsi="Arial" w:cs="Arial"/>
          <w:bCs/>
          <w:color w:val="000000"/>
          <w:sz w:val="20"/>
          <w:szCs w:val="20"/>
        </w:rPr>
        <w:t xml:space="preserve"> </w:t>
      </w:r>
      <w:r w:rsidR="0061189C" w:rsidRPr="0061189C">
        <w:rPr>
          <w:rFonts w:eastAsia="宋体" w:cs="Arial" w:hint="eastAsia"/>
          <w:bCs/>
          <w:sz w:val="20"/>
          <w:szCs w:val="20"/>
        </w:rPr>
        <w:t>Ti</w:t>
      </w:r>
      <w:r w:rsidR="0061189C" w:rsidRPr="0061189C">
        <w:rPr>
          <w:rFonts w:eastAsia="宋体" w:cs="Arial"/>
          <w:bCs/>
          <w:sz w:val="20"/>
          <w:szCs w:val="20"/>
        </w:rPr>
        <w:t>ming Carbon Asset Management Co., Ltd</w:t>
      </w:r>
      <w:r w:rsidR="00FB6797" w:rsidRPr="00126BB6">
        <w:rPr>
          <w:rFonts w:ascii="Arial" w:eastAsia="宋体" w:hAnsi="Arial" w:cs="Arial"/>
          <w:bCs/>
          <w:color w:val="000000"/>
          <w:sz w:val="20"/>
          <w:szCs w:val="20"/>
        </w:rPr>
        <w:t xml:space="preserve"> to work out </w:t>
      </w:r>
      <w:r w:rsidR="00B92D53" w:rsidRPr="00126BB6">
        <w:rPr>
          <w:rFonts w:ascii="Arial" w:eastAsia="宋体" w:hAnsi="Arial" w:cs="Arial"/>
          <w:bCs/>
          <w:color w:val="000000"/>
          <w:sz w:val="20"/>
          <w:szCs w:val="20"/>
        </w:rPr>
        <w:t xml:space="preserve">a </w:t>
      </w:r>
      <w:r w:rsidR="00FB6797" w:rsidRPr="00126BB6">
        <w:rPr>
          <w:rFonts w:ascii="Arial" w:eastAsia="宋体" w:hAnsi="Arial" w:cs="Arial"/>
          <w:bCs/>
          <w:color w:val="000000"/>
          <w:sz w:val="20"/>
          <w:szCs w:val="20"/>
        </w:rPr>
        <w:t>better implementation plan for the project, and help local farmers to conduct the planting activity better. Witho</w:t>
      </w:r>
      <w:r w:rsidR="00FB6797">
        <w:rPr>
          <w:rFonts w:ascii="Arial" w:eastAsia="宋体" w:hAnsi="Arial" w:cs="Arial"/>
          <w:bCs/>
          <w:color w:val="000000"/>
          <w:sz w:val="20"/>
          <w:szCs w:val="20"/>
        </w:rPr>
        <w:t xml:space="preserve">ut applying for VCS, local farmers would face the </w:t>
      </w:r>
      <w:proofErr w:type="gramStart"/>
      <w:r w:rsidR="00FB6797">
        <w:rPr>
          <w:rFonts w:ascii="Arial" w:eastAsia="宋体" w:hAnsi="Arial" w:cs="Arial"/>
          <w:bCs/>
          <w:color w:val="000000"/>
          <w:sz w:val="20"/>
          <w:szCs w:val="20"/>
        </w:rPr>
        <w:t>above mentioned</w:t>
      </w:r>
      <w:proofErr w:type="gramEnd"/>
      <w:r w:rsidR="00FB6797">
        <w:rPr>
          <w:rFonts w:ascii="Arial" w:eastAsia="宋体" w:hAnsi="Arial" w:cs="Arial"/>
          <w:bCs/>
          <w:color w:val="000000"/>
          <w:sz w:val="20"/>
          <w:szCs w:val="20"/>
        </w:rPr>
        <w:t xml:space="preserve"> technical barriers.</w:t>
      </w:r>
    </w:p>
    <w:p w14:paraId="733AC70F" w14:textId="77777777" w:rsidR="00047139" w:rsidRDefault="00FB6797">
      <w:pPr>
        <w:spacing w:before="240" w:line="288" w:lineRule="auto"/>
        <w:jc w:val="both"/>
        <w:rPr>
          <w:rFonts w:ascii="Arial" w:eastAsia="宋体" w:hAnsi="Arial" w:cs="Arial"/>
          <w:bCs/>
          <w:i/>
          <w:color w:val="000000"/>
          <w:sz w:val="20"/>
          <w:szCs w:val="20"/>
        </w:rPr>
      </w:pPr>
      <w:r>
        <w:rPr>
          <w:rFonts w:ascii="Arial" w:eastAsia="宋体" w:hAnsi="Arial" w:cs="Arial"/>
          <w:bCs/>
          <w:i/>
          <w:color w:val="000000"/>
          <w:sz w:val="20"/>
          <w:szCs w:val="20"/>
        </w:rPr>
        <w:t>Sub-step 2b: Elimination of land use scenarios that are prevented by the identified barriers.</w:t>
      </w:r>
    </w:p>
    <w:p w14:paraId="30F38D5A" w14:textId="77777777" w:rsidR="00047139" w:rsidRDefault="00FB6797">
      <w:pPr>
        <w:spacing w:before="240" w:line="288" w:lineRule="auto"/>
        <w:jc w:val="both"/>
        <w:rPr>
          <w:rFonts w:ascii="Arial" w:eastAsia="宋体" w:hAnsi="Arial" w:cs="Arial"/>
          <w:bCs/>
          <w:color w:val="000000"/>
          <w:sz w:val="20"/>
          <w:szCs w:val="20"/>
        </w:rPr>
      </w:pPr>
      <w:r>
        <w:rPr>
          <w:rFonts w:ascii="Arial" w:eastAsia="宋体" w:hAnsi="Arial" w:cs="Arial"/>
          <w:bCs/>
          <w:color w:val="000000"/>
          <w:sz w:val="20"/>
          <w:szCs w:val="20"/>
        </w:rPr>
        <w:t xml:space="preserve">Scenario 1 does not require extra investment or labor force. </w:t>
      </w:r>
      <w:proofErr w:type="gramStart"/>
      <w:r>
        <w:rPr>
          <w:rFonts w:ascii="Arial" w:eastAsia="宋体" w:hAnsi="Arial" w:cs="Arial"/>
          <w:bCs/>
          <w:color w:val="000000"/>
          <w:sz w:val="20"/>
          <w:szCs w:val="20"/>
        </w:rPr>
        <w:t>Thus</w:t>
      </w:r>
      <w:proofErr w:type="gramEnd"/>
      <w:r>
        <w:rPr>
          <w:rFonts w:ascii="Arial" w:eastAsia="宋体" w:hAnsi="Arial" w:cs="Arial"/>
          <w:bCs/>
          <w:color w:val="000000"/>
          <w:sz w:val="20"/>
          <w:szCs w:val="20"/>
        </w:rPr>
        <w:t xml:space="preserve"> it is not prevented by any of the identified barriers.</w:t>
      </w:r>
    </w:p>
    <w:p w14:paraId="0A8275C3" w14:textId="77777777" w:rsidR="00047139" w:rsidRDefault="00FB6797">
      <w:pPr>
        <w:spacing w:before="240" w:line="288" w:lineRule="auto"/>
        <w:jc w:val="both"/>
        <w:rPr>
          <w:rFonts w:ascii="Arial" w:eastAsia="宋体" w:hAnsi="Arial" w:cs="Arial"/>
          <w:bCs/>
          <w:color w:val="000000"/>
          <w:sz w:val="20"/>
          <w:szCs w:val="20"/>
          <w:lang w:eastAsia="zh-CN"/>
        </w:rPr>
      </w:pPr>
      <w:r>
        <w:rPr>
          <w:rFonts w:ascii="Arial" w:eastAsia="宋体" w:hAnsi="Arial" w:cs="Arial"/>
          <w:bCs/>
          <w:color w:val="000000"/>
          <w:sz w:val="20"/>
          <w:szCs w:val="20"/>
        </w:rPr>
        <w:t>Scenario 2 faces the investment and technical barriers</w:t>
      </w:r>
      <w:r>
        <w:rPr>
          <w:rFonts w:ascii="Arial" w:eastAsia="宋体" w:hAnsi="Arial" w:cs="Arial"/>
          <w:bCs/>
          <w:color w:val="000000"/>
          <w:sz w:val="20"/>
          <w:szCs w:val="20"/>
          <w:lang w:eastAsia="zh-CN"/>
        </w:rPr>
        <w:t>.</w:t>
      </w:r>
    </w:p>
    <w:p w14:paraId="49EC78EE" w14:textId="77777777" w:rsidR="00047139" w:rsidRDefault="00FB6797">
      <w:pPr>
        <w:spacing w:before="240" w:line="288" w:lineRule="auto"/>
        <w:jc w:val="both"/>
        <w:rPr>
          <w:rFonts w:ascii="Arial" w:eastAsia="宋体" w:hAnsi="Arial" w:cs="Arial"/>
          <w:bCs/>
          <w:color w:val="000000"/>
          <w:sz w:val="20"/>
          <w:szCs w:val="20"/>
        </w:rPr>
      </w:pPr>
      <w:r>
        <w:rPr>
          <w:rFonts w:ascii="Arial" w:eastAsia="宋体" w:hAnsi="Arial" w:cs="Arial"/>
          <w:bCs/>
          <w:color w:val="000000"/>
          <w:sz w:val="20"/>
          <w:szCs w:val="20"/>
        </w:rPr>
        <w:t xml:space="preserve">In sum, Scenario 2 is not feasible. Scenario 1, </w:t>
      </w:r>
      <w:r w:rsidR="00B92D53">
        <w:rPr>
          <w:rFonts w:ascii="Arial" w:eastAsia="宋体" w:hAnsi="Arial" w:cs="Arial"/>
          <w:bCs/>
          <w:color w:val="000000"/>
          <w:sz w:val="20"/>
          <w:szCs w:val="20"/>
        </w:rPr>
        <w:t xml:space="preserve">the </w:t>
      </w:r>
      <w:r>
        <w:rPr>
          <w:rFonts w:ascii="Arial" w:eastAsia="宋体" w:hAnsi="Arial" w:cs="Arial"/>
          <w:bCs/>
          <w:color w:val="000000"/>
          <w:sz w:val="20"/>
          <w:szCs w:val="20"/>
        </w:rPr>
        <w:t>continuation of pre-project use (i.e. lands remain barren), remains the possible baseline scenario.</w:t>
      </w:r>
    </w:p>
    <w:p w14:paraId="0FE81A0E" w14:textId="77777777" w:rsidR="00047139" w:rsidRDefault="00FB6797">
      <w:pPr>
        <w:spacing w:before="240" w:line="288" w:lineRule="auto"/>
        <w:jc w:val="both"/>
        <w:rPr>
          <w:rFonts w:ascii="Arial" w:eastAsia="宋体" w:hAnsi="Arial" w:cs="Arial"/>
          <w:b/>
          <w:bCs/>
          <w:color w:val="000000"/>
          <w:sz w:val="20"/>
          <w:szCs w:val="20"/>
        </w:rPr>
      </w:pPr>
      <w:r>
        <w:rPr>
          <w:rFonts w:ascii="Arial" w:eastAsia="宋体" w:hAnsi="Arial" w:cs="Arial"/>
          <w:b/>
          <w:bCs/>
          <w:color w:val="000000"/>
          <w:sz w:val="20"/>
          <w:szCs w:val="20"/>
        </w:rPr>
        <w:t>STEP 3. Investment analysis (if needed)</w:t>
      </w:r>
    </w:p>
    <w:p w14:paraId="563C4B86" w14:textId="77777777" w:rsidR="00047139" w:rsidRDefault="00FB6797">
      <w:pPr>
        <w:spacing w:before="240" w:line="288" w:lineRule="auto"/>
        <w:jc w:val="both"/>
        <w:rPr>
          <w:rFonts w:ascii="Arial" w:eastAsia="宋体" w:hAnsi="Arial" w:cs="Arial"/>
          <w:bCs/>
          <w:color w:val="000000"/>
          <w:sz w:val="20"/>
          <w:szCs w:val="20"/>
        </w:rPr>
      </w:pPr>
      <w:r>
        <w:rPr>
          <w:rFonts w:ascii="Arial" w:eastAsia="宋体" w:hAnsi="Arial" w:cs="Arial"/>
          <w:bCs/>
          <w:color w:val="000000"/>
          <w:sz w:val="20"/>
          <w:szCs w:val="20"/>
        </w:rPr>
        <w:t>Scenario 1 remains the only possible baseline scenario, which makes investment analysis not necessary.</w:t>
      </w:r>
    </w:p>
    <w:p w14:paraId="622A359C" w14:textId="77777777" w:rsidR="00047139" w:rsidRDefault="00FB6797">
      <w:pPr>
        <w:spacing w:before="240" w:line="288" w:lineRule="auto"/>
        <w:rPr>
          <w:rFonts w:ascii="Arial" w:eastAsia="宋体" w:hAnsi="Arial" w:cs="Arial"/>
          <w:b/>
          <w:bCs/>
          <w:color w:val="000000"/>
          <w:sz w:val="20"/>
          <w:szCs w:val="20"/>
          <w:lang w:eastAsia="zh-CN"/>
        </w:rPr>
      </w:pPr>
      <w:r>
        <w:rPr>
          <w:rFonts w:ascii="Arial" w:eastAsia="宋体" w:hAnsi="Arial" w:cs="Arial"/>
          <w:b/>
          <w:bCs/>
          <w:color w:val="000000"/>
          <w:sz w:val="20"/>
          <w:szCs w:val="20"/>
        </w:rPr>
        <w:t>STEP 4. Common practice analysis</w:t>
      </w:r>
    </w:p>
    <w:p w14:paraId="08578B06" w14:textId="77777777" w:rsidR="00C31C00" w:rsidRPr="00C31C00" w:rsidRDefault="00C31C00" w:rsidP="00C31C00">
      <w:pPr>
        <w:spacing w:before="240" w:line="288" w:lineRule="auto"/>
        <w:jc w:val="both"/>
        <w:rPr>
          <w:rFonts w:ascii="Arial" w:eastAsia="宋体" w:hAnsi="Arial" w:cs="Arial"/>
          <w:bCs/>
          <w:color w:val="000000"/>
          <w:sz w:val="20"/>
          <w:szCs w:val="20"/>
          <w:lang w:eastAsia="zh-CN"/>
        </w:rPr>
      </w:pPr>
      <w:bookmarkStart w:id="65" w:name="OLE_LINK63"/>
      <w:bookmarkStart w:id="66" w:name="OLE_LINK64"/>
      <w:r w:rsidRPr="00C31C00">
        <w:rPr>
          <w:rFonts w:ascii="Arial" w:eastAsia="宋体" w:hAnsi="Arial" w:cs="Arial"/>
          <w:bCs/>
          <w:color w:val="000000"/>
          <w:sz w:val="20"/>
          <w:szCs w:val="20"/>
          <w:lang w:eastAsia="zh-CN"/>
        </w:rPr>
        <w:t>Only converting farmland to forest is eligible for the subsidy. Planting activities that changing barren land such as this project is not eligible for the subsidy. Different from forestry in other provinces, forest in Guizhou Province is mainly Public welfare forest and stone desertification control forest land</w:t>
      </w:r>
      <w:r w:rsidR="001F437F">
        <w:rPr>
          <w:rStyle w:val="af5"/>
          <w:rFonts w:ascii="Arial" w:eastAsia="宋体" w:hAnsi="Arial" w:cs="Arial"/>
          <w:bCs/>
          <w:color w:val="000000"/>
          <w:sz w:val="20"/>
          <w:szCs w:val="20"/>
          <w:lang w:eastAsia="zh-CN"/>
        </w:rPr>
        <w:footnoteReference w:id="15"/>
      </w:r>
      <w:r w:rsidRPr="00C31C00">
        <w:rPr>
          <w:rFonts w:ascii="Arial" w:eastAsia="宋体" w:hAnsi="Arial" w:cs="Arial"/>
          <w:bCs/>
          <w:color w:val="000000"/>
          <w:sz w:val="20"/>
          <w:szCs w:val="20"/>
          <w:lang w:eastAsia="zh-CN"/>
        </w:rPr>
        <w:t xml:space="preserve">. </w:t>
      </w:r>
    </w:p>
    <w:p w14:paraId="217D277E" w14:textId="77777777" w:rsidR="00C31C00" w:rsidRPr="00C31C00" w:rsidRDefault="00C31C00" w:rsidP="00C31C00">
      <w:pPr>
        <w:spacing w:before="240" w:line="288" w:lineRule="auto"/>
        <w:jc w:val="both"/>
        <w:rPr>
          <w:rFonts w:ascii="Arial" w:eastAsia="宋体" w:hAnsi="Arial" w:cs="Arial"/>
          <w:bCs/>
          <w:color w:val="000000"/>
          <w:sz w:val="20"/>
          <w:szCs w:val="20"/>
          <w:lang w:eastAsia="zh-CN"/>
        </w:rPr>
      </w:pPr>
      <w:bookmarkStart w:id="69" w:name="OLE_LINK61"/>
      <w:r w:rsidRPr="00C31C00">
        <w:rPr>
          <w:rFonts w:ascii="Arial" w:eastAsia="宋体" w:hAnsi="Arial" w:cs="Arial"/>
          <w:bCs/>
          <w:color w:val="000000"/>
          <w:sz w:val="20"/>
          <w:szCs w:val="20"/>
          <w:lang w:eastAsia="zh-CN"/>
        </w:rPr>
        <w:lastRenderedPageBreak/>
        <w:t>There has been some afforestation and reforestation in the project regions on lands similar to the degraded lands of the proposed A/R CDM project activity, but this has been limited. In Guizhou Province, the afforestation was mainly established several years ago by a small number of relatively wealthy communities and farmers at a time when there were not many alternative investment opportunities</w:t>
      </w:r>
      <w:r w:rsidR="001F437F">
        <w:rPr>
          <w:rStyle w:val="af5"/>
          <w:rFonts w:ascii="Arial" w:eastAsia="宋体" w:hAnsi="Arial" w:cs="Arial"/>
          <w:bCs/>
          <w:color w:val="000000"/>
          <w:sz w:val="20"/>
          <w:szCs w:val="20"/>
          <w:lang w:eastAsia="zh-CN"/>
        </w:rPr>
        <w:footnoteReference w:id="16"/>
      </w:r>
      <w:r w:rsidRPr="00C31C00">
        <w:rPr>
          <w:rFonts w:ascii="Arial" w:eastAsia="宋体" w:hAnsi="Arial" w:cs="Arial"/>
          <w:bCs/>
          <w:color w:val="000000"/>
          <w:sz w:val="20"/>
          <w:szCs w:val="20"/>
          <w:lang w:eastAsia="zh-CN"/>
        </w:rPr>
        <w:t xml:space="preserve">.  As it was not profitable and there was little market incentive, the activities could not be extended by investors.  As the forestry industry has developed rapidly in recent years in Guizhou and the cost of </w:t>
      </w:r>
      <w:proofErr w:type="spellStart"/>
      <w:r w:rsidRPr="00C31C00">
        <w:rPr>
          <w:rFonts w:ascii="Arial" w:eastAsia="宋体" w:hAnsi="Arial" w:cs="Arial"/>
          <w:bCs/>
          <w:color w:val="000000"/>
          <w:sz w:val="20"/>
          <w:szCs w:val="20"/>
          <w:lang w:eastAsia="zh-CN"/>
        </w:rPr>
        <w:t>labour</w:t>
      </w:r>
      <w:proofErr w:type="spellEnd"/>
      <w:r w:rsidRPr="00C31C00">
        <w:rPr>
          <w:rFonts w:ascii="Arial" w:eastAsia="宋体" w:hAnsi="Arial" w:cs="Arial"/>
          <w:bCs/>
          <w:color w:val="000000"/>
          <w:sz w:val="20"/>
          <w:szCs w:val="20"/>
          <w:lang w:eastAsia="zh-CN"/>
        </w:rPr>
        <w:t xml:space="preserve"> and planting materials including seedling and fertilizers has increased significantly, the farmers and forest companies turn to plant short-rotation and fast-growth species in accessible areas rather than planting long-term local species in remote, degraded land, which is not economically attractive, due to slow tree growth, low land productivity and high transportation costs. Also, in recent years, large increases in the price of seedling and fertilizers, as well as the cost of </w:t>
      </w:r>
      <w:proofErr w:type="spellStart"/>
      <w:r w:rsidRPr="00C31C00">
        <w:rPr>
          <w:rFonts w:ascii="Arial" w:eastAsia="宋体" w:hAnsi="Arial" w:cs="Arial"/>
          <w:bCs/>
          <w:color w:val="000000"/>
          <w:sz w:val="20"/>
          <w:szCs w:val="20"/>
          <w:lang w:eastAsia="zh-CN"/>
        </w:rPr>
        <w:t>labour</w:t>
      </w:r>
      <w:proofErr w:type="spellEnd"/>
      <w:r w:rsidRPr="00C31C00">
        <w:rPr>
          <w:rFonts w:ascii="Arial" w:eastAsia="宋体" w:hAnsi="Arial" w:cs="Arial"/>
          <w:bCs/>
          <w:color w:val="000000"/>
          <w:sz w:val="20"/>
          <w:szCs w:val="20"/>
          <w:lang w:eastAsia="zh-CN"/>
        </w:rPr>
        <w:t xml:space="preserve">, </w:t>
      </w:r>
      <w:r w:rsidR="00B92D53" w:rsidRPr="00C31C00">
        <w:rPr>
          <w:rFonts w:ascii="Arial" w:eastAsia="宋体" w:hAnsi="Arial" w:cs="Arial"/>
          <w:bCs/>
          <w:color w:val="000000"/>
          <w:sz w:val="20"/>
          <w:szCs w:val="20"/>
          <w:lang w:eastAsia="zh-CN"/>
        </w:rPr>
        <w:t>ha</w:t>
      </w:r>
      <w:r w:rsidR="00B92D53">
        <w:rPr>
          <w:rFonts w:ascii="Arial" w:eastAsia="宋体" w:hAnsi="Arial" w:cs="Arial"/>
          <w:bCs/>
          <w:color w:val="000000"/>
          <w:sz w:val="20"/>
          <w:szCs w:val="20"/>
          <w:lang w:eastAsia="zh-CN"/>
        </w:rPr>
        <w:t>ve</w:t>
      </w:r>
      <w:r w:rsidR="00B92D53" w:rsidRPr="00C31C00">
        <w:rPr>
          <w:rFonts w:ascii="Arial" w:eastAsia="宋体" w:hAnsi="Arial" w:cs="Arial"/>
          <w:bCs/>
          <w:color w:val="000000"/>
          <w:sz w:val="20"/>
          <w:szCs w:val="20"/>
          <w:lang w:eastAsia="zh-CN"/>
        </w:rPr>
        <w:t xml:space="preserve"> </w:t>
      </w:r>
      <w:r w:rsidRPr="00C31C00">
        <w:rPr>
          <w:rFonts w:ascii="Arial" w:eastAsia="宋体" w:hAnsi="Arial" w:cs="Arial"/>
          <w:bCs/>
          <w:color w:val="000000"/>
          <w:sz w:val="20"/>
          <w:szCs w:val="20"/>
          <w:lang w:eastAsia="zh-CN"/>
        </w:rPr>
        <w:t>greatly reduced the expected economic return.</w:t>
      </w:r>
    </w:p>
    <w:bookmarkEnd w:id="69"/>
    <w:p w14:paraId="5960DD18" w14:textId="77777777" w:rsidR="00C31C00" w:rsidRPr="001D0697" w:rsidRDefault="00C31C00" w:rsidP="00C31C00">
      <w:pPr>
        <w:spacing w:before="240" w:line="288" w:lineRule="auto"/>
        <w:jc w:val="both"/>
        <w:rPr>
          <w:rFonts w:ascii="Arial" w:eastAsia="宋体" w:hAnsi="Arial" w:cs="Arial"/>
          <w:bCs/>
          <w:color w:val="000000"/>
          <w:sz w:val="20"/>
          <w:szCs w:val="20"/>
          <w:lang w:eastAsia="zh-CN"/>
        </w:rPr>
      </w:pPr>
      <w:r w:rsidRPr="001D0697">
        <w:rPr>
          <w:rFonts w:ascii="Arial" w:eastAsia="宋体" w:hAnsi="Arial" w:cs="Arial"/>
          <w:bCs/>
          <w:color w:val="000000"/>
          <w:sz w:val="20"/>
          <w:szCs w:val="20"/>
          <w:lang w:eastAsia="zh-CN"/>
        </w:rPr>
        <w:t xml:space="preserve">All the above reasons explain that it is very difficult to conduct non-profit afforestation activity </w:t>
      </w:r>
      <w:r w:rsidR="00900220">
        <w:rPr>
          <w:rFonts w:ascii="Arial" w:eastAsia="宋体" w:hAnsi="Arial" w:cs="Arial"/>
          <w:bCs/>
          <w:color w:val="000000"/>
          <w:sz w:val="20"/>
          <w:szCs w:val="20"/>
          <w:lang w:eastAsia="zh-CN"/>
        </w:rPr>
        <w:t>in the</w:t>
      </w:r>
      <w:r w:rsidRPr="001D0697">
        <w:rPr>
          <w:rFonts w:ascii="Arial" w:eastAsia="宋体" w:hAnsi="Arial" w:cs="Arial"/>
          <w:bCs/>
          <w:color w:val="000000"/>
          <w:sz w:val="20"/>
          <w:szCs w:val="20"/>
          <w:lang w:eastAsia="zh-CN"/>
        </w:rPr>
        <w:t xml:space="preserve"> project zone. </w:t>
      </w:r>
      <w:r w:rsidR="00D1712C" w:rsidRPr="00E65B9E">
        <w:rPr>
          <w:rFonts w:ascii="Arial" w:eastAsia="宋体" w:hAnsi="Arial" w:cs="Arial"/>
          <w:bCs/>
          <w:color w:val="000000"/>
          <w:sz w:val="20"/>
          <w:szCs w:val="20"/>
          <w:lang w:eastAsia="zh-CN"/>
        </w:rPr>
        <w:t xml:space="preserve">At present there is one Afforestation project </w:t>
      </w:r>
      <w:r w:rsidR="00D1712C" w:rsidRPr="001D0697">
        <w:rPr>
          <w:rFonts w:ascii="Arial" w:eastAsia="宋体" w:hAnsi="Arial" w:cs="Arial"/>
          <w:bCs/>
          <w:color w:val="000000"/>
          <w:sz w:val="20"/>
          <w:szCs w:val="20"/>
          <w:lang w:eastAsia="zh-CN"/>
        </w:rPr>
        <w:t>registe</w:t>
      </w:r>
      <w:r w:rsidR="00B92D53">
        <w:rPr>
          <w:rFonts w:ascii="Arial" w:eastAsia="宋体" w:hAnsi="Arial" w:cs="Arial"/>
          <w:bCs/>
          <w:color w:val="000000"/>
          <w:sz w:val="20"/>
          <w:szCs w:val="20"/>
          <w:lang w:eastAsia="zh-CN"/>
        </w:rPr>
        <w:t>re</w:t>
      </w:r>
      <w:r w:rsidR="00D1712C" w:rsidRPr="001D0697">
        <w:rPr>
          <w:rFonts w:ascii="Arial" w:eastAsia="宋体" w:hAnsi="Arial" w:cs="Arial"/>
          <w:bCs/>
          <w:color w:val="000000"/>
          <w:sz w:val="20"/>
          <w:szCs w:val="20"/>
          <w:lang w:eastAsia="zh-CN"/>
        </w:rPr>
        <w:t>d as VCS&amp;CCB in Guizhou province, but the tree species in this project is China Fir</w:t>
      </w:r>
      <w:r w:rsidR="00F823E7" w:rsidRPr="00F823E7">
        <w:t xml:space="preserve"> </w:t>
      </w:r>
      <w:r w:rsidR="00D1712C" w:rsidRPr="001D0697">
        <w:rPr>
          <w:rFonts w:ascii="Arial" w:eastAsia="宋体" w:hAnsi="Arial" w:cs="Arial"/>
          <w:bCs/>
          <w:color w:val="000000"/>
          <w:sz w:val="20"/>
          <w:szCs w:val="20"/>
          <w:lang w:eastAsia="zh-CN"/>
        </w:rPr>
        <w:t>and Cypress</w:t>
      </w:r>
      <w:r w:rsidR="00126BB6">
        <w:rPr>
          <w:rFonts w:ascii="Arial" w:eastAsia="宋体" w:hAnsi="Arial" w:cs="Arial"/>
          <w:bCs/>
          <w:color w:val="000000"/>
          <w:sz w:val="20"/>
          <w:szCs w:val="20"/>
          <w:lang w:eastAsia="zh-CN"/>
        </w:rPr>
        <w:t>es, that are</w:t>
      </w:r>
      <w:r w:rsidR="00D1712C" w:rsidRPr="001D0697">
        <w:rPr>
          <w:rFonts w:ascii="Arial" w:eastAsia="宋体" w:hAnsi="Arial" w:cs="Arial"/>
          <w:bCs/>
          <w:color w:val="000000"/>
          <w:sz w:val="20"/>
          <w:szCs w:val="20"/>
          <w:lang w:eastAsia="zh-CN"/>
        </w:rPr>
        <w:t xml:space="preserve"> different from our project. Furthermore</w:t>
      </w:r>
      <w:r w:rsidR="00B92D53">
        <w:rPr>
          <w:rFonts w:ascii="Arial" w:eastAsia="宋体" w:hAnsi="Arial" w:cs="Arial"/>
          <w:bCs/>
          <w:color w:val="000000"/>
          <w:sz w:val="20"/>
          <w:szCs w:val="20"/>
          <w:lang w:eastAsia="zh-CN"/>
        </w:rPr>
        <w:t>,</w:t>
      </w:r>
      <w:r w:rsidR="00D1712C" w:rsidRPr="001D0697">
        <w:rPr>
          <w:rFonts w:ascii="Arial" w:eastAsia="宋体" w:hAnsi="Arial" w:cs="Arial"/>
          <w:bCs/>
          <w:color w:val="000000"/>
          <w:sz w:val="20"/>
          <w:szCs w:val="20"/>
          <w:lang w:eastAsia="zh-CN"/>
        </w:rPr>
        <w:t xml:space="preserve"> the registered VCS&amp;CCB project is located in </w:t>
      </w:r>
      <w:r w:rsidR="00900220">
        <w:rPr>
          <w:rFonts w:ascii="Arial" w:eastAsia="宋体" w:hAnsi="Arial" w:cs="Arial"/>
          <w:bCs/>
          <w:color w:val="000000"/>
          <w:sz w:val="20"/>
          <w:szCs w:val="20"/>
          <w:lang w:eastAsia="zh-CN"/>
        </w:rPr>
        <w:t xml:space="preserve">the </w:t>
      </w:r>
      <w:r w:rsidR="00126BB6" w:rsidRPr="00126BB6">
        <w:rPr>
          <w:rFonts w:ascii="Arial" w:eastAsia="宋体" w:hAnsi="Arial" w:cs="Arial"/>
          <w:bCs/>
          <w:color w:val="000000"/>
          <w:sz w:val="20"/>
          <w:szCs w:val="20"/>
          <w:lang w:eastAsia="zh-CN"/>
        </w:rPr>
        <w:t>middle</w:t>
      </w:r>
      <w:r w:rsidR="00126BB6" w:rsidRPr="001D0697">
        <w:rPr>
          <w:rFonts w:ascii="Arial" w:eastAsia="宋体" w:hAnsi="Arial" w:cs="Arial"/>
          <w:bCs/>
          <w:color w:val="000000"/>
          <w:sz w:val="20"/>
          <w:szCs w:val="20"/>
          <w:lang w:eastAsia="zh-CN"/>
        </w:rPr>
        <w:t xml:space="preserve"> </w:t>
      </w:r>
      <w:r w:rsidR="00CD6B98" w:rsidRPr="001D0697">
        <w:rPr>
          <w:rFonts w:ascii="Arial" w:eastAsia="宋体" w:hAnsi="Arial" w:cs="Arial"/>
          <w:bCs/>
          <w:color w:val="000000"/>
          <w:sz w:val="20"/>
          <w:szCs w:val="20"/>
          <w:lang w:eastAsia="zh-CN"/>
        </w:rPr>
        <w:t>of the Guizhou province where has different climate, soil type, rainfall, vegetation</w:t>
      </w:r>
      <w:r w:rsidR="009F3DC4">
        <w:rPr>
          <w:rFonts w:ascii="Arial" w:eastAsia="宋体" w:hAnsi="Arial" w:cs="Arial"/>
          <w:bCs/>
          <w:color w:val="000000"/>
          <w:sz w:val="20"/>
          <w:szCs w:val="20"/>
          <w:lang w:eastAsia="zh-CN"/>
        </w:rPr>
        <w:t>,</w:t>
      </w:r>
      <w:r w:rsidR="00CD6B98" w:rsidRPr="001D0697">
        <w:rPr>
          <w:rFonts w:ascii="Arial" w:eastAsia="宋体" w:hAnsi="Arial" w:cs="Arial"/>
          <w:bCs/>
          <w:color w:val="000000"/>
          <w:sz w:val="20"/>
          <w:szCs w:val="20"/>
          <w:lang w:eastAsia="zh-CN"/>
        </w:rPr>
        <w:t xml:space="preserve"> etc. comparing with this project area.</w:t>
      </w:r>
    </w:p>
    <w:p w14:paraId="740ED721" w14:textId="77777777" w:rsidR="00047139" w:rsidRDefault="00C31C00" w:rsidP="00C31C00">
      <w:pPr>
        <w:spacing w:before="240" w:line="288" w:lineRule="auto"/>
        <w:jc w:val="both"/>
        <w:rPr>
          <w:rFonts w:ascii="Arial" w:eastAsia="宋体" w:hAnsi="Arial" w:cs="Arial"/>
          <w:bCs/>
          <w:color w:val="000000"/>
          <w:sz w:val="20"/>
          <w:szCs w:val="20"/>
          <w:lang w:eastAsia="zh-CN"/>
        </w:rPr>
      </w:pPr>
      <w:r w:rsidRPr="001D0697">
        <w:rPr>
          <w:rFonts w:ascii="Arial" w:eastAsia="宋体" w:hAnsi="Arial" w:cs="Arial"/>
          <w:bCs/>
          <w:color w:val="000000"/>
          <w:sz w:val="20"/>
          <w:szCs w:val="20"/>
          <w:lang w:eastAsia="zh-CN"/>
        </w:rPr>
        <w:t>Thus, the proposed project is not a common practice.</w:t>
      </w:r>
    </w:p>
    <w:bookmarkEnd w:id="65"/>
    <w:bookmarkEnd w:id="66"/>
    <w:p w14:paraId="785FFF07" w14:textId="77777777" w:rsidR="00047139" w:rsidRDefault="00FB6797" w:rsidP="00C31C00">
      <w:pPr>
        <w:pStyle w:val="3"/>
        <w:spacing w:line="360" w:lineRule="auto"/>
        <w:ind w:left="0" w:firstLine="0"/>
      </w:pPr>
      <w:r>
        <w:t xml:space="preserve">Additionality  </w:t>
      </w:r>
    </w:p>
    <w:p w14:paraId="15C79B11" w14:textId="77777777" w:rsidR="00047139" w:rsidRDefault="00FB6797">
      <w:pPr>
        <w:spacing w:before="240" w:line="288" w:lineRule="auto"/>
        <w:rPr>
          <w:rFonts w:ascii="Arial" w:eastAsia="宋体" w:hAnsi="Arial" w:cs="Arial"/>
          <w:bCs/>
          <w:color w:val="000000"/>
          <w:sz w:val="20"/>
          <w:szCs w:val="20"/>
        </w:rPr>
      </w:pPr>
      <w:r>
        <w:rPr>
          <w:rFonts w:ascii="Arial" w:eastAsia="宋体" w:hAnsi="Arial" w:cs="Arial"/>
          <w:bCs/>
          <w:color w:val="000000"/>
          <w:sz w:val="20"/>
          <w:szCs w:val="20"/>
        </w:rPr>
        <w:t xml:space="preserve">Additionality has been fully </w:t>
      </w:r>
      <w:proofErr w:type="spellStart"/>
      <w:r>
        <w:rPr>
          <w:rFonts w:ascii="Arial" w:eastAsia="宋体" w:hAnsi="Arial" w:cs="Arial"/>
          <w:bCs/>
          <w:color w:val="000000"/>
          <w:sz w:val="20"/>
          <w:szCs w:val="20"/>
        </w:rPr>
        <w:t>analysed</w:t>
      </w:r>
      <w:proofErr w:type="spellEnd"/>
      <w:r>
        <w:rPr>
          <w:rFonts w:ascii="Arial" w:eastAsia="宋体" w:hAnsi="Arial" w:cs="Arial"/>
          <w:bCs/>
          <w:color w:val="000000"/>
          <w:sz w:val="20"/>
          <w:szCs w:val="20"/>
        </w:rPr>
        <w:t xml:space="preserve"> in the above section </w:t>
      </w:r>
      <w:r>
        <w:rPr>
          <w:rFonts w:ascii="Arial" w:eastAsia="宋体" w:hAnsi="Arial" w:cs="Arial" w:hint="eastAsia"/>
          <w:bCs/>
          <w:color w:val="000000"/>
          <w:sz w:val="20"/>
          <w:szCs w:val="20"/>
          <w:lang w:eastAsia="zh-CN"/>
        </w:rPr>
        <w:t>3.1.4</w:t>
      </w:r>
      <w:r>
        <w:rPr>
          <w:rFonts w:ascii="Arial" w:eastAsia="宋体" w:hAnsi="Arial" w:cs="Arial"/>
          <w:bCs/>
          <w:color w:val="000000"/>
          <w:sz w:val="20"/>
          <w:szCs w:val="20"/>
        </w:rPr>
        <w:t xml:space="preserve"> Baseline S</w:t>
      </w:r>
      <w:r w:rsidR="00C81416">
        <w:rPr>
          <w:rFonts w:ascii="Arial" w:eastAsia="宋体" w:hAnsi="Arial" w:cs="Arial"/>
          <w:bCs/>
          <w:color w:val="000000"/>
          <w:sz w:val="20"/>
          <w:szCs w:val="20"/>
        </w:rPr>
        <w:t>c</w:t>
      </w:r>
      <w:r>
        <w:rPr>
          <w:rFonts w:ascii="Arial" w:eastAsia="宋体" w:hAnsi="Arial" w:cs="Arial"/>
          <w:bCs/>
          <w:color w:val="000000"/>
          <w:sz w:val="20"/>
          <w:szCs w:val="20"/>
        </w:rPr>
        <w:t xml:space="preserve">enario with “Combined tool to identify the baseline scenario and demonstrate additionality in A/R CDM project activities” (Version 01). </w:t>
      </w:r>
    </w:p>
    <w:p w14:paraId="2594A7D4" w14:textId="77777777" w:rsidR="00047139" w:rsidRDefault="00C31C00">
      <w:pPr>
        <w:pStyle w:val="VCSInstructions"/>
      </w:pPr>
      <w:r w:rsidRPr="00C31C00">
        <w:t xml:space="preserve">Based on </w:t>
      </w:r>
      <w:r w:rsidR="00900220">
        <w:t xml:space="preserve">the </w:t>
      </w:r>
      <w:r w:rsidRPr="00C31C00">
        <w:t>above demonstration,</w:t>
      </w:r>
      <w:r>
        <w:t xml:space="preserve"> t</w:t>
      </w:r>
      <w:r w:rsidR="00FB6797">
        <w:t xml:space="preserve">he proposed project </w:t>
      </w:r>
      <w:r w:rsidR="00900220">
        <w:t>has it</w:t>
      </w:r>
      <w:r w:rsidR="00FB6797">
        <w:t>s additional</w:t>
      </w:r>
      <w:r w:rsidR="00900220">
        <w:t>ity</w:t>
      </w:r>
      <w:r w:rsidR="00FB6797">
        <w:rPr>
          <w:rFonts w:hint="eastAsia"/>
        </w:rPr>
        <w:t>.</w:t>
      </w:r>
    </w:p>
    <w:p w14:paraId="52F742E3" w14:textId="77777777" w:rsidR="00047139" w:rsidRDefault="00FB6797">
      <w:pPr>
        <w:pStyle w:val="3"/>
        <w:spacing w:line="360" w:lineRule="auto"/>
      </w:pPr>
      <w:r>
        <w:t>Methodology Deviations</w:t>
      </w:r>
    </w:p>
    <w:p w14:paraId="72CDD441" w14:textId="77777777" w:rsidR="00047139" w:rsidRDefault="00FB6797">
      <w:pPr>
        <w:pStyle w:val="VCSInstructions"/>
      </w:pPr>
      <w:r>
        <w:t>No deviations from the procedures indicated by the methodology have been made.</w:t>
      </w:r>
    </w:p>
    <w:p w14:paraId="5D54C0FD" w14:textId="77777777" w:rsidR="00047139" w:rsidRDefault="00FB6797">
      <w:pPr>
        <w:pStyle w:val="2"/>
        <w:spacing w:line="360" w:lineRule="auto"/>
      </w:pPr>
      <w:bookmarkStart w:id="70" w:name="_Toc27224466"/>
      <w:r>
        <w:t>Quantification of GHG Emission Reductions and Removals</w:t>
      </w:r>
      <w:bookmarkEnd w:id="70"/>
    </w:p>
    <w:p w14:paraId="177CA206" w14:textId="77777777" w:rsidR="00047139" w:rsidRDefault="00FB6797">
      <w:pPr>
        <w:pStyle w:val="3"/>
        <w:spacing w:line="360" w:lineRule="auto"/>
      </w:pPr>
      <w:r>
        <w:t>Baseline Emissions</w:t>
      </w:r>
    </w:p>
    <w:p w14:paraId="23607A2D" w14:textId="77777777" w:rsidR="00047139" w:rsidRDefault="00FB6797">
      <w:pPr>
        <w:spacing w:before="240" w:line="288" w:lineRule="auto"/>
        <w:ind w:left="720"/>
        <w:jc w:val="both"/>
        <w:rPr>
          <w:rFonts w:ascii="Arial" w:eastAsia="宋体" w:hAnsi="Arial" w:cs="Arial"/>
          <w:bCs/>
          <w:iCs/>
          <w:color w:val="000000"/>
          <w:sz w:val="20"/>
          <w:szCs w:val="20"/>
          <w:lang w:eastAsia="zh-CN"/>
        </w:rPr>
      </w:pPr>
      <w:r>
        <w:rPr>
          <w:rFonts w:ascii="Arial" w:eastAsia="宋体" w:hAnsi="Arial" w:cs="Arial"/>
          <w:bCs/>
          <w:iCs/>
          <w:color w:val="000000"/>
          <w:sz w:val="20"/>
          <w:szCs w:val="20"/>
        </w:rPr>
        <w:t>As described above, the baseline scenario is the continuation of existing land use i.e. lands remain barren. Based on the applied methodology AR-ACM0003 (Version 2.0.0), the baseline net GHG removals by sinks is estimated as follows:</w:t>
      </w:r>
    </w:p>
    <w:tbl>
      <w:tblPr>
        <w:tblW w:w="8784" w:type="dxa"/>
        <w:tblInd w:w="680" w:type="dxa"/>
        <w:tblLook w:val="0600" w:firstRow="0" w:lastRow="0" w:firstColumn="0" w:lastColumn="0" w:noHBand="1" w:noVBand="1"/>
      </w:tblPr>
      <w:tblGrid>
        <w:gridCol w:w="7094"/>
        <w:gridCol w:w="1690"/>
      </w:tblGrid>
      <w:tr w:rsidR="00FB6797" w:rsidRPr="00FB6797" w14:paraId="33D1FF86" w14:textId="77777777" w:rsidTr="00FB6797">
        <w:trPr>
          <w:cantSplit/>
        </w:trPr>
        <w:tc>
          <w:tcPr>
            <w:tcW w:w="7094" w:type="dxa"/>
            <w:shd w:val="clear" w:color="auto" w:fill="auto"/>
            <w:vAlign w:val="center"/>
          </w:tcPr>
          <w:p w14:paraId="473BDA74" w14:textId="77777777" w:rsidR="00FB6797" w:rsidRPr="00FB6797" w:rsidRDefault="003166AF" w:rsidP="00FB6797">
            <w:pPr>
              <w:keepLines/>
              <w:spacing w:before="360" w:line="360" w:lineRule="auto"/>
              <w:jc w:val="both"/>
              <w:rPr>
                <w:rFonts w:ascii="Arial" w:eastAsia="宋体" w:hAnsi="Arial" w:cs="Arial"/>
                <w:bCs/>
                <w:iCs/>
                <w:color w:val="000000"/>
                <w:sz w:val="20"/>
                <w:szCs w:val="20"/>
                <w:lang w:val="en-GB" w:eastAsia="zh-CN"/>
              </w:rPr>
            </w:pPr>
            <m:oMath>
              <m:sSub>
                <m:sSubPr>
                  <m:ctrlPr>
                    <w:rPr>
                      <w:rFonts w:ascii="Cambria Math" w:eastAsia="宋体" w:hAnsi="Cambria Math" w:cs="Arial"/>
                      <w:i/>
                      <w:lang w:val="en-GB" w:eastAsia="de-DE"/>
                    </w:rPr>
                  </m:ctrlPr>
                </m:sSubPr>
                <m:e>
                  <m:r>
                    <w:rPr>
                      <w:rFonts w:ascii="Cambria Math" w:eastAsia="宋体" w:hAnsi="Cambria Math" w:cs="Arial"/>
                      <w:lang w:val="en-GB" w:eastAsia="de-DE"/>
                    </w:rPr>
                    <m:t>∆C</m:t>
                  </m:r>
                </m:e>
                <m:sub>
                  <m:r>
                    <w:rPr>
                      <w:rFonts w:ascii="Cambria Math" w:eastAsia="宋体" w:hAnsi="Cambria Math" w:cs="Arial"/>
                      <w:lang w:val="en-GB" w:eastAsia="de-DE"/>
                    </w:rPr>
                    <m:t>BSL,t</m:t>
                  </m:r>
                </m:sub>
              </m:sSub>
              <m:r>
                <w:rPr>
                  <w:rFonts w:ascii="Cambria Math" w:eastAsia="宋体" w:hAnsi="Cambria Math" w:cs="Arial"/>
                  <w:lang w:val="en-GB" w:eastAsia="de-DE"/>
                </w:rPr>
                <m:t>=</m:t>
              </m:r>
              <m:sSub>
                <m:sSubPr>
                  <m:ctrlPr>
                    <w:rPr>
                      <w:rFonts w:ascii="Cambria Math" w:eastAsia="宋体" w:hAnsi="Cambria Math" w:cs="Arial"/>
                      <w:i/>
                      <w:lang w:val="en-GB" w:eastAsia="de-DE"/>
                    </w:rPr>
                  </m:ctrlPr>
                </m:sSubPr>
                <m:e>
                  <m:r>
                    <w:rPr>
                      <w:rFonts w:ascii="Cambria Math" w:eastAsia="宋体" w:hAnsi="Cambria Math" w:cs="Arial"/>
                      <w:lang w:val="en-GB" w:eastAsia="de-DE"/>
                    </w:rPr>
                    <m:t>∆C</m:t>
                  </m:r>
                </m:e>
                <m:sub>
                  <m:r>
                    <w:rPr>
                      <w:rFonts w:ascii="Cambria Math" w:eastAsia="宋体" w:hAnsi="Cambria Math" w:cs="Arial"/>
                      <w:lang w:val="en-GB" w:eastAsia="de-DE"/>
                    </w:rPr>
                    <m:t>TREE_BSL,t</m:t>
                  </m:r>
                </m:sub>
              </m:sSub>
              <m:r>
                <w:rPr>
                  <w:rFonts w:ascii="Cambria Math" w:eastAsia="宋体" w:hAnsi="Cambria Math" w:cs="Arial"/>
                  <w:lang w:val="en-GB" w:eastAsia="de-DE"/>
                </w:rPr>
                <m:t>+</m:t>
              </m:r>
              <m:sSub>
                <m:sSubPr>
                  <m:ctrlPr>
                    <w:rPr>
                      <w:rFonts w:ascii="Cambria Math" w:eastAsia="宋体" w:hAnsi="Cambria Math" w:cs="Arial"/>
                      <w:i/>
                      <w:lang w:val="en-GB" w:eastAsia="de-DE"/>
                    </w:rPr>
                  </m:ctrlPr>
                </m:sSubPr>
                <m:e>
                  <m:r>
                    <w:rPr>
                      <w:rFonts w:ascii="Cambria Math" w:eastAsia="宋体" w:hAnsi="Cambria Math" w:cs="Arial"/>
                      <w:lang w:val="en-GB" w:eastAsia="de-DE"/>
                    </w:rPr>
                    <m:t>∆C</m:t>
                  </m:r>
                </m:e>
                <m:sub>
                  <m:r>
                    <w:rPr>
                      <w:rFonts w:ascii="Cambria Math" w:eastAsia="宋体" w:hAnsi="Cambria Math" w:cs="Arial"/>
                      <w:lang w:val="en-GB" w:eastAsia="de-DE"/>
                    </w:rPr>
                    <m:t>SHRUB_BSL,t</m:t>
                  </m:r>
                </m:sub>
              </m:sSub>
              <m:r>
                <w:rPr>
                  <w:rFonts w:ascii="Cambria Math" w:eastAsia="宋体" w:hAnsi="Cambria Math" w:cs="Arial"/>
                  <w:lang w:val="en-GB" w:eastAsia="de-DE"/>
                </w:rPr>
                <m:t>+</m:t>
              </m:r>
              <m:sSub>
                <m:sSubPr>
                  <m:ctrlPr>
                    <w:rPr>
                      <w:rFonts w:ascii="Cambria Math" w:eastAsia="宋体" w:hAnsi="Cambria Math" w:cs="Arial"/>
                      <w:i/>
                      <w:lang w:val="en-GB" w:eastAsia="de-DE"/>
                    </w:rPr>
                  </m:ctrlPr>
                </m:sSubPr>
                <m:e>
                  <m:r>
                    <w:rPr>
                      <w:rFonts w:ascii="Cambria Math" w:eastAsia="宋体" w:hAnsi="Cambria Math" w:cs="Arial"/>
                      <w:lang w:val="en-GB" w:eastAsia="de-DE"/>
                    </w:rPr>
                    <m:t>∆C</m:t>
                  </m:r>
                </m:e>
                <m:sub>
                  <m:r>
                    <w:rPr>
                      <w:rFonts w:ascii="Cambria Math" w:eastAsia="宋体" w:hAnsi="Cambria Math" w:cs="Arial"/>
                      <w:lang w:val="en-GB" w:eastAsia="de-DE"/>
                    </w:rPr>
                    <m:t>DW_BSL,t</m:t>
                  </m:r>
                </m:sub>
              </m:sSub>
              <m:r>
                <w:rPr>
                  <w:rFonts w:ascii="Cambria Math" w:eastAsia="宋体" w:hAnsi="Cambria Math" w:cs="Arial"/>
                  <w:lang w:val="en-GB" w:eastAsia="de-DE"/>
                </w:rPr>
                <m:t>+</m:t>
              </m:r>
              <m:sSub>
                <m:sSubPr>
                  <m:ctrlPr>
                    <w:rPr>
                      <w:rFonts w:ascii="Cambria Math" w:eastAsia="宋体" w:hAnsi="Cambria Math" w:cs="Arial"/>
                      <w:i/>
                      <w:lang w:val="en-GB" w:eastAsia="de-DE"/>
                    </w:rPr>
                  </m:ctrlPr>
                </m:sSubPr>
                <m:e>
                  <m:r>
                    <w:rPr>
                      <w:rFonts w:ascii="Cambria Math" w:eastAsia="宋体" w:hAnsi="Cambria Math" w:cs="Arial"/>
                      <w:lang w:val="en-GB" w:eastAsia="de-DE"/>
                    </w:rPr>
                    <m:t>∆C</m:t>
                  </m:r>
                </m:e>
                <m:sub>
                  <m:r>
                    <w:rPr>
                      <w:rFonts w:ascii="Cambria Math" w:eastAsia="宋体" w:hAnsi="Cambria Math" w:cs="Arial"/>
                      <w:lang w:val="en-GB" w:eastAsia="de-DE"/>
                    </w:rPr>
                    <m:t>LI_BSL,t</m:t>
                  </m:r>
                </m:sub>
              </m:sSub>
            </m:oMath>
            <w:r w:rsidR="00FB6797" w:rsidRPr="00FB6797">
              <w:rPr>
                <w:rFonts w:ascii="Arial" w:eastAsia="宋体" w:hAnsi="Arial" w:cs="Arial"/>
                <w:bCs/>
                <w:iCs/>
                <w:color w:val="000000"/>
                <w:sz w:val="20"/>
                <w:szCs w:val="20"/>
                <w:lang w:val="en-GB" w:eastAsia="zh-CN"/>
              </w:rPr>
              <w:t xml:space="preserve"> </w:t>
            </w:r>
          </w:p>
        </w:tc>
        <w:tc>
          <w:tcPr>
            <w:tcW w:w="1690" w:type="dxa"/>
            <w:shd w:val="clear" w:color="auto" w:fill="auto"/>
            <w:vAlign w:val="center"/>
          </w:tcPr>
          <w:p w14:paraId="5E386044" w14:textId="77777777" w:rsidR="00FB6797" w:rsidRPr="00FB6797" w:rsidRDefault="00C31C00" w:rsidP="00FB6797">
            <w:pPr>
              <w:keepNext/>
              <w:keepLines/>
              <w:spacing w:before="360" w:line="360" w:lineRule="auto"/>
              <w:jc w:val="right"/>
              <w:rPr>
                <w:rFonts w:ascii="Arial" w:eastAsia="宋体" w:hAnsi="Arial" w:cs="Arial"/>
                <w:bCs/>
                <w:iCs/>
                <w:color w:val="000000"/>
                <w:sz w:val="20"/>
                <w:szCs w:val="20"/>
                <w:lang w:val="en-GB" w:eastAsia="zh-CN"/>
              </w:rPr>
            </w:pPr>
            <w:r w:rsidRPr="00C31C00">
              <w:rPr>
                <w:rFonts w:ascii="Arial" w:eastAsia="宋体" w:hAnsi="Arial" w:cs="Arial"/>
                <w:bCs/>
                <w:iCs/>
                <w:color w:val="000000"/>
                <w:sz w:val="20"/>
                <w:szCs w:val="20"/>
                <w:lang w:val="en-GB" w:eastAsia="zh-CN"/>
              </w:rPr>
              <w:t>(1)</w:t>
            </w:r>
          </w:p>
        </w:tc>
      </w:tr>
    </w:tbl>
    <w:p w14:paraId="1A4483F6" w14:textId="77777777" w:rsidR="00FB6797" w:rsidRPr="00FB6797" w:rsidRDefault="00FB6797" w:rsidP="00FB6797">
      <w:pPr>
        <w:keepNext/>
        <w:keepLines/>
        <w:tabs>
          <w:tab w:val="left" w:pos="1134"/>
          <w:tab w:val="left" w:pos="1956"/>
          <w:tab w:val="left" w:pos="2126"/>
          <w:tab w:val="left" w:pos="2693"/>
          <w:tab w:val="left" w:pos="3260"/>
        </w:tabs>
        <w:spacing w:before="180"/>
        <w:ind w:left="1956" w:hanging="1247"/>
        <w:jc w:val="both"/>
        <w:rPr>
          <w:rFonts w:ascii="Arial" w:eastAsia="宋体" w:hAnsi="Arial" w:cs="Arial"/>
          <w:bCs/>
          <w:iCs/>
          <w:color w:val="000000"/>
          <w:sz w:val="20"/>
          <w:szCs w:val="20"/>
          <w:lang w:val="en-GB" w:eastAsia="zh-CN"/>
        </w:rPr>
      </w:pPr>
      <w:r w:rsidRPr="00FB6797">
        <w:rPr>
          <w:rFonts w:ascii="Arial" w:eastAsia="宋体" w:hAnsi="Arial" w:cs="Arial"/>
          <w:bCs/>
          <w:iCs/>
          <w:color w:val="000000"/>
          <w:sz w:val="20"/>
          <w:szCs w:val="20"/>
          <w:lang w:val="en-GB" w:eastAsia="zh-CN"/>
        </w:rPr>
        <w:t>Where:</w:t>
      </w:r>
    </w:p>
    <w:tbl>
      <w:tblPr>
        <w:tblW w:w="8784" w:type="dxa"/>
        <w:tblInd w:w="680" w:type="dxa"/>
        <w:tblCellMar>
          <w:top w:w="85" w:type="dxa"/>
          <w:bottom w:w="28" w:type="dxa"/>
        </w:tblCellMar>
        <w:tblLook w:val="04A0" w:firstRow="1" w:lastRow="0" w:firstColumn="1" w:lastColumn="0" w:noHBand="0" w:noVBand="1"/>
      </w:tblPr>
      <w:tblGrid>
        <w:gridCol w:w="1701"/>
        <w:gridCol w:w="345"/>
        <w:gridCol w:w="6738"/>
      </w:tblGrid>
      <w:tr w:rsidR="00FB6797" w:rsidRPr="00FB6797" w14:paraId="6443597D" w14:textId="77777777" w:rsidTr="00FB6797">
        <w:trPr>
          <w:cantSplit/>
        </w:trPr>
        <w:tc>
          <w:tcPr>
            <w:tcW w:w="1701" w:type="dxa"/>
            <w:shd w:val="clear" w:color="auto" w:fill="auto"/>
          </w:tcPr>
          <w:p w14:paraId="51872465" w14:textId="77777777" w:rsidR="00FB6797" w:rsidRPr="00FB6797" w:rsidRDefault="003166AF" w:rsidP="00FB6797">
            <w:pPr>
              <w:rPr>
                <w:rFonts w:ascii="Arial" w:eastAsia="宋体" w:hAnsi="Arial" w:cs="Arial"/>
                <w:bCs/>
                <w:iCs/>
                <w:color w:val="000000"/>
                <w:sz w:val="20"/>
                <w:szCs w:val="20"/>
                <w:lang w:val="en-GB" w:eastAsia="zh-CN"/>
              </w:rPr>
            </w:pPr>
            <m:oMathPara>
              <m:oMathParaPr>
                <m:jc m:val="left"/>
              </m:oMathParaPr>
              <m:oMath>
                <m:sSub>
                  <m:sSubPr>
                    <m:ctrlPr>
                      <w:rPr>
                        <w:rFonts w:ascii="Cambria Math" w:eastAsia="宋体" w:hAnsi="Cambria Math" w:cs="Arial"/>
                        <w:i/>
                        <w:lang w:val="en-GB" w:eastAsia="de-DE"/>
                      </w:rPr>
                    </m:ctrlPr>
                  </m:sSubPr>
                  <m:e>
                    <m:r>
                      <w:rPr>
                        <w:rFonts w:ascii="Cambria Math" w:eastAsia="宋体" w:hAnsi="Cambria Math" w:cs="Arial"/>
                        <w:lang w:val="en-GB" w:eastAsia="de-DE"/>
                      </w:rPr>
                      <m:t>∆C</m:t>
                    </m:r>
                  </m:e>
                  <m:sub>
                    <m:r>
                      <w:rPr>
                        <w:rFonts w:ascii="Cambria Math" w:eastAsia="宋体" w:hAnsi="Cambria Math" w:cs="Arial"/>
                        <w:lang w:val="en-GB" w:eastAsia="de-DE"/>
                      </w:rPr>
                      <m:t>BSL,t</m:t>
                    </m:r>
                  </m:sub>
                </m:sSub>
              </m:oMath>
            </m:oMathPara>
          </w:p>
        </w:tc>
        <w:tc>
          <w:tcPr>
            <w:tcW w:w="345" w:type="dxa"/>
            <w:shd w:val="clear" w:color="auto" w:fill="auto"/>
          </w:tcPr>
          <w:p w14:paraId="488C2117" w14:textId="77777777" w:rsidR="00FB6797" w:rsidRPr="00FB6797" w:rsidRDefault="00FB6797" w:rsidP="00FB6797">
            <w:pPr>
              <w:rPr>
                <w:rFonts w:ascii="Arial" w:eastAsia="宋体" w:hAnsi="Arial" w:cs="Arial"/>
                <w:bCs/>
                <w:iCs/>
                <w:color w:val="000000"/>
                <w:sz w:val="20"/>
                <w:szCs w:val="20"/>
                <w:lang w:val="en-GB" w:eastAsia="zh-CN"/>
              </w:rPr>
            </w:pPr>
            <w:r w:rsidRPr="00FB6797">
              <w:rPr>
                <w:rFonts w:ascii="Arial" w:eastAsia="宋体" w:hAnsi="Arial" w:cs="Arial"/>
                <w:bCs/>
                <w:iCs/>
                <w:color w:val="000000"/>
                <w:sz w:val="20"/>
                <w:szCs w:val="20"/>
                <w:lang w:val="en-GB" w:eastAsia="zh-CN"/>
              </w:rPr>
              <w:t>=</w:t>
            </w:r>
          </w:p>
        </w:tc>
        <w:tc>
          <w:tcPr>
            <w:tcW w:w="6738" w:type="dxa"/>
            <w:shd w:val="clear" w:color="auto" w:fill="auto"/>
          </w:tcPr>
          <w:p w14:paraId="42DE467F" w14:textId="77777777" w:rsidR="00FB6797" w:rsidRPr="00FB6797" w:rsidRDefault="00FB6797" w:rsidP="00FB6797">
            <w:pPr>
              <w:keepNext/>
              <w:tabs>
                <w:tab w:val="right" w:pos="9214"/>
              </w:tabs>
              <w:rPr>
                <w:rFonts w:ascii="Arial" w:eastAsia="宋体" w:hAnsi="Arial" w:cs="Arial"/>
                <w:bCs/>
                <w:iCs/>
                <w:color w:val="000000"/>
                <w:sz w:val="20"/>
                <w:szCs w:val="20"/>
                <w:lang w:val="en-GB" w:eastAsia="zh-CN"/>
              </w:rPr>
            </w:pPr>
            <w:r w:rsidRPr="00FB6797">
              <w:rPr>
                <w:rFonts w:ascii="Arial" w:eastAsia="宋体" w:hAnsi="Arial" w:cs="Arial"/>
                <w:bCs/>
                <w:iCs/>
                <w:color w:val="000000"/>
                <w:sz w:val="20"/>
                <w:szCs w:val="20"/>
                <w:lang w:val="en-GB" w:eastAsia="zh-CN"/>
              </w:rPr>
              <w:t>Baseline net GHG removals by sinks in year t; t CO</w:t>
            </w:r>
            <w:r w:rsidRPr="00FB6797">
              <w:rPr>
                <w:rFonts w:ascii="Arial" w:eastAsia="宋体" w:hAnsi="Arial" w:cs="Arial"/>
                <w:bCs/>
                <w:iCs/>
                <w:color w:val="000000"/>
                <w:sz w:val="20"/>
                <w:szCs w:val="20"/>
                <w:vertAlign w:val="subscript"/>
                <w:lang w:val="en-GB" w:eastAsia="zh-CN"/>
              </w:rPr>
              <w:t>2</w:t>
            </w:r>
            <w:r w:rsidRPr="00FB6797">
              <w:rPr>
                <w:rFonts w:ascii="Arial" w:eastAsia="宋体" w:hAnsi="Arial" w:cs="Arial"/>
                <w:bCs/>
                <w:iCs/>
                <w:color w:val="000000"/>
                <w:sz w:val="20"/>
                <w:szCs w:val="20"/>
                <w:lang w:val="en-GB" w:eastAsia="zh-CN"/>
              </w:rPr>
              <w:t>-e</w:t>
            </w:r>
          </w:p>
        </w:tc>
      </w:tr>
      <w:tr w:rsidR="00FB6797" w:rsidRPr="00FB6797" w14:paraId="468107AA" w14:textId="77777777" w:rsidTr="00FB6797">
        <w:trPr>
          <w:cantSplit/>
        </w:trPr>
        <w:tc>
          <w:tcPr>
            <w:tcW w:w="1701" w:type="dxa"/>
            <w:shd w:val="clear" w:color="auto" w:fill="auto"/>
          </w:tcPr>
          <w:p w14:paraId="06CD0B12" w14:textId="77777777" w:rsidR="00FB6797" w:rsidRPr="00FB6797" w:rsidRDefault="003166AF" w:rsidP="00FB6797">
            <w:pPr>
              <w:rPr>
                <w:rFonts w:ascii="Arial" w:eastAsia="宋体" w:hAnsi="Arial" w:cs="Arial"/>
                <w:bCs/>
                <w:iCs/>
                <w:color w:val="000000"/>
                <w:sz w:val="20"/>
                <w:szCs w:val="20"/>
                <w:lang w:val="en-GB" w:eastAsia="zh-CN"/>
              </w:rPr>
            </w:pPr>
            <m:oMathPara>
              <m:oMathParaPr>
                <m:jc m:val="left"/>
              </m:oMathParaPr>
              <m:oMath>
                <m:sSub>
                  <m:sSubPr>
                    <m:ctrlPr>
                      <w:rPr>
                        <w:rFonts w:ascii="Cambria Math" w:eastAsia="宋体" w:hAnsi="Cambria Math" w:cs="Arial"/>
                        <w:i/>
                        <w:lang w:val="en-GB" w:eastAsia="de-DE"/>
                      </w:rPr>
                    </m:ctrlPr>
                  </m:sSubPr>
                  <m:e>
                    <m:r>
                      <w:rPr>
                        <w:rFonts w:ascii="Cambria Math" w:eastAsia="宋体" w:hAnsi="Cambria Math" w:cs="Arial"/>
                        <w:lang w:val="en-GB" w:eastAsia="de-DE"/>
                      </w:rPr>
                      <m:t>∆C</m:t>
                    </m:r>
                  </m:e>
                  <m:sub>
                    <m:r>
                      <w:rPr>
                        <w:rFonts w:ascii="Cambria Math" w:eastAsia="宋体" w:hAnsi="Cambria Math" w:cs="Arial"/>
                        <w:lang w:val="en-GB" w:eastAsia="de-DE"/>
                      </w:rPr>
                      <m:t>TREE_BSL,t</m:t>
                    </m:r>
                  </m:sub>
                </m:sSub>
              </m:oMath>
            </m:oMathPara>
          </w:p>
        </w:tc>
        <w:tc>
          <w:tcPr>
            <w:tcW w:w="345" w:type="dxa"/>
            <w:shd w:val="clear" w:color="auto" w:fill="auto"/>
          </w:tcPr>
          <w:p w14:paraId="032E7248" w14:textId="77777777" w:rsidR="00FB6797" w:rsidRPr="00FB6797" w:rsidRDefault="00FB6797" w:rsidP="00FB6797">
            <w:pPr>
              <w:rPr>
                <w:rFonts w:ascii="Arial" w:eastAsia="宋体" w:hAnsi="Arial" w:cs="Arial"/>
                <w:bCs/>
                <w:iCs/>
                <w:color w:val="000000"/>
                <w:sz w:val="20"/>
                <w:szCs w:val="20"/>
                <w:lang w:val="en-GB" w:eastAsia="zh-CN"/>
              </w:rPr>
            </w:pPr>
            <w:r w:rsidRPr="00FB6797">
              <w:rPr>
                <w:rFonts w:ascii="Arial" w:eastAsia="宋体" w:hAnsi="Arial" w:cs="Arial"/>
                <w:bCs/>
                <w:iCs/>
                <w:color w:val="000000"/>
                <w:sz w:val="20"/>
                <w:szCs w:val="20"/>
                <w:lang w:val="en-GB" w:eastAsia="zh-CN"/>
              </w:rPr>
              <w:t>=</w:t>
            </w:r>
          </w:p>
        </w:tc>
        <w:tc>
          <w:tcPr>
            <w:tcW w:w="6738" w:type="dxa"/>
            <w:shd w:val="clear" w:color="auto" w:fill="auto"/>
          </w:tcPr>
          <w:p w14:paraId="27E2E53C" w14:textId="77777777" w:rsidR="00FB6797" w:rsidRPr="00FB6797" w:rsidRDefault="00FB6797" w:rsidP="00FB6797">
            <w:pPr>
              <w:jc w:val="both"/>
              <w:rPr>
                <w:rFonts w:ascii="Arial" w:eastAsia="宋体" w:hAnsi="Arial" w:cs="Arial"/>
                <w:bCs/>
                <w:iCs/>
                <w:color w:val="000000"/>
                <w:sz w:val="20"/>
                <w:szCs w:val="20"/>
                <w:lang w:val="en-GB" w:eastAsia="zh-CN"/>
              </w:rPr>
            </w:pPr>
            <w:r w:rsidRPr="00FB6797">
              <w:rPr>
                <w:rFonts w:ascii="Arial" w:eastAsia="宋体" w:hAnsi="Arial" w:cs="Arial"/>
                <w:bCs/>
                <w:iCs/>
                <w:color w:val="000000"/>
                <w:sz w:val="20"/>
                <w:szCs w:val="20"/>
                <w:lang w:val="en-GB" w:eastAsia="zh-CN"/>
              </w:rPr>
              <w:t>Change in carbon stock in baseline tree biomass within the project boundary in year t, as estimated in the tool “Estimation of carbon stocks and change in carbon stocks of trees and shrubs in A/R CDM project activities”; t CO</w:t>
            </w:r>
            <w:r w:rsidRPr="00FB6797">
              <w:rPr>
                <w:rFonts w:ascii="Arial" w:eastAsia="宋体" w:hAnsi="Arial" w:cs="Arial"/>
                <w:bCs/>
                <w:iCs/>
                <w:color w:val="000000"/>
                <w:sz w:val="20"/>
                <w:szCs w:val="20"/>
                <w:vertAlign w:val="subscript"/>
                <w:lang w:val="en-GB" w:eastAsia="zh-CN"/>
              </w:rPr>
              <w:t>2</w:t>
            </w:r>
            <w:r w:rsidRPr="00FB6797">
              <w:rPr>
                <w:rFonts w:ascii="Arial" w:eastAsia="宋体" w:hAnsi="Arial" w:cs="Arial"/>
                <w:bCs/>
                <w:iCs/>
                <w:color w:val="000000"/>
                <w:sz w:val="20"/>
                <w:szCs w:val="20"/>
                <w:lang w:val="en-GB" w:eastAsia="zh-CN"/>
              </w:rPr>
              <w:t>-e</w:t>
            </w:r>
          </w:p>
        </w:tc>
      </w:tr>
      <w:tr w:rsidR="00FB6797" w:rsidRPr="00FB6797" w14:paraId="665F2F5F" w14:textId="77777777" w:rsidTr="00FB6797">
        <w:trPr>
          <w:cantSplit/>
        </w:trPr>
        <w:tc>
          <w:tcPr>
            <w:tcW w:w="1701" w:type="dxa"/>
            <w:shd w:val="clear" w:color="auto" w:fill="auto"/>
          </w:tcPr>
          <w:p w14:paraId="5F0FDF92" w14:textId="77777777" w:rsidR="00FB6797" w:rsidRPr="00FB6797" w:rsidRDefault="003166AF" w:rsidP="00FB6797">
            <w:pPr>
              <w:rPr>
                <w:rFonts w:ascii="Arial" w:eastAsia="宋体" w:hAnsi="Arial" w:cs="Arial"/>
                <w:bCs/>
                <w:iCs/>
                <w:color w:val="000000"/>
                <w:sz w:val="20"/>
                <w:szCs w:val="20"/>
                <w:lang w:val="en-GB" w:eastAsia="zh-CN"/>
              </w:rPr>
            </w:pPr>
            <m:oMathPara>
              <m:oMathParaPr>
                <m:jc m:val="left"/>
              </m:oMathParaPr>
              <m:oMath>
                <m:sSub>
                  <m:sSubPr>
                    <m:ctrlPr>
                      <w:rPr>
                        <w:rFonts w:ascii="Cambria Math" w:eastAsia="宋体" w:hAnsi="Cambria Math" w:cs="Arial"/>
                        <w:i/>
                        <w:lang w:val="en-GB" w:eastAsia="de-DE"/>
                      </w:rPr>
                    </m:ctrlPr>
                  </m:sSubPr>
                  <m:e>
                    <m:r>
                      <w:rPr>
                        <w:rFonts w:ascii="Cambria Math" w:eastAsia="宋体" w:hAnsi="Cambria Math" w:cs="Arial"/>
                        <w:lang w:val="en-GB" w:eastAsia="de-DE"/>
                      </w:rPr>
                      <m:t>∆C</m:t>
                    </m:r>
                  </m:e>
                  <m:sub>
                    <m:r>
                      <w:rPr>
                        <w:rFonts w:ascii="Cambria Math" w:eastAsia="宋体" w:hAnsi="Cambria Math" w:cs="Arial"/>
                        <w:lang w:val="en-GB" w:eastAsia="de-DE"/>
                      </w:rPr>
                      <m:t>SHRUB_BSL,t</m:t>
                    </m:r>
                  </m:sub>
                </m:sSub>
              </m:oMath>
            </m:oMathPara>
          </w:p>
        </w:tc>
        <w:tc>
          <w:tcPr>
            <w:tcW w:w="345" w:type="dxa"/>
            <w:shd w:val="clear" w:color="auto" w:fill="auto"/>
          </w:tcPr>
          <w:p w14:paraId="7F00C392" w14:textId="77777777" w:rsidR="00FB6797" w:rsidRPr="00FB6797" w:rsidRDefault="00FB6797" w:rsidP="00FB6797">
            <w:pPr>
              <w:rPr>
                <w:rFonts w:ascii="Arial" w:eastAsia="宋体" w:hAnsi="Arial" w:cs="Arial"/>
                <w:bCs/>
                <w:iCs/>
                <w:color w:val="000000"/>
                <w:sz w:val="20"/>
                <w:szCs w:val="20"/>
                <w:lang w:val="en-GB" w:eastAsia="zh-CN"/>
              </w:rPr>
            </w:pPr>
            <w:r w:rsidRPr="00FB6797">
              <w:rPr>
                <w:rFonts w:ascii="Arial" w:eastAsia="宋体" w:hAnsi="Arial" w:cs="Arial"/>
                <w:bCs/>
                <w:iCs/>
                <w:color w:val="000000"/>
                <w:sz w:val="20"/>
                <w:szCs w:val="20"/>
                <w:lang w:val="en-GB" w:eastAsia="zh-CN"/>
              </w:rPr>
              <w:t>=</w:t>
            </w:r>
          </w:p>
        </w:tc>
        <w:tc>
          <w:tcPr>
            <w:tcW w:w="6738" w:type="dxa"/>
            <w:shd w:val="clear" w:color="auto" w:fill="auto"/>
          </w:tcPr>
          <w:p w14:paraId="5B5BA894" w14:textId="77777777" w:rsidR="00FB6797" w:rsidRPr="00FB6797" w:rsidRDefault="00FB6797" w:rsidP="00FB6797">
            <w:pPr>
              <w:jc w:val="both"/>
              <w:rPr>
                <w:rFonts w:ascii="Arial" w:eastAsia="宋体" w:hAnsi="Arial" w:cs="Arial"/>
                <w:bCs/>
                <w:iCs/>
                <w:color w:val="000000"/>
                <w:sz w:val="20"/>
                <w:szCs w:val="20"/>
                <w:lang w:val="en-GB" w:eastAsia="zh-CN"/>
              </w:rPr>
            </w:pPr>
            <w:r w:rsidRPr="00FB6797">
              <w:rPr>
                <w:rFonts w:ascii="Arial" w:eastAsia="宋体" w:hAnsi="Arial" w:cs="Arial"/>
                <w:bCs/>
                <w:iCs/>
                <w:color w:val="000000"/>
                <w:sz w:val="20"/>
                <w:szCs w:val="20"/>
                <w:lang w:val="en-GB" w:eastAsia="zh-CN"/>
              </w:rPr>
              <w:t>Change in carbon stock in baseline shrub biomass within the project boundary, in year t, as estimated in the tool “Estimation of carbon stocks and change in carbon stocks of trees and shrubs in A/R CDM project activities”; t CO</w:t>
            </w:r>
            <w:r w:rsidRPr="00FB6797">
              <w:rPr>
                <w:rFonts w:ascii="Arial" w:eastAsia="宋体" w:hAnsi="Arial" w:cs="Arial"/>
                <w:bCs/>
                <w:iCs/>
                <w:color w:val="000000"/>
                <w:sz w:val="20"/>
                <w:szCs w:val="20"/>
                <w:vertAlign w:val="subscript"/>
                <w:lang w:val="en-GB" w:eastAsia="zh-CN"/>
              </w:rPr>
              <w:t>2</w:t>
            </w:r>
            <w:r w:rsidRPr="00FB6797">
              <w:rPr>
                <w:rFonts w:ascii="Arial" w:eastAsia="宋体" w:hAnsi="Arial" w:cs="Arial"/>
                <w:bCs/>
                <w:iCs/>
                <w:color w:val="000000"/>
                <w:sz w:val="20"/>
                <w:szCs w:val="20"/>
                <w:lang w:val="en-GB" w:eastAsia="zh-CN"/>
              </w:rPr>
              <w:t>-e</w:t>
            </w:r>
          </w:p>
        </w:tc>
      </w:tr>
      <w:tr w:rsidR="00FB6797" w:rsidRPr="00FB6797" w14:paraId="367EFD91" w14:textId="77777777" w:rsidTr="00FB6797">
        <w:trPr>
          <w:cantSplit/>
        </w:trPr>
        <w:tc>
          <w:tcPr>
            <w:tcW w:w="1701" w:type="dxa"/>
            <w:shd w:val="clear" w:color="auto" w:fill="auto"/>
          </w:tcPr>
          <w:p w14:paraId="6CA94825" w14:textId="77777777" w:rsidR="00FB6797" w:rsidRPr="00FB6797" w:rsidRDefault="003166AF" w:rsidP="00FB6797">
            <w:pPr>
              <w:rPr>
                <w:rFonts w:ascii="Arial" w:eastAsia="宋体" w:hAnsi="Arial" w:cs="Arial"/>
                <w:bCs/>
                <w:iCs/>
                <w:color w:val="000000"/>
                <w:sz w:val="20"/>
                <w:szCs w:val="20"/>
                <w:lang w:val="en-GB" w:eastAsia="zh-CN"/>
              </w:rPr>
            </w:pPr>
            <m:oMathPara>
              <m:oMathParaPr>
                <m:jc m:val="left"/>
              </m:oMathParaPr>
              <m:oMath>
                <m:sSub>
                  <m:sSubPr>
                    <m:ctrlPr>
                      <w:rPr>
                        <w:rFonts w:ascii="Cambria Math" w:eastAsia="宋体" w:hAnsi="Cambria Math" w:cs="Arial"/>
                        <w:i/>
                        <w:lang w:val="en-GB" w:eastAsia="de-DE"/>
                      </w:rPr>
                    </m:ctrlPr>
                  </m:sSubPr>
                  <m:e>
                    <m:r>
                      <w:rPr>
                        <w:rFonts w:ascii="Cambria Math" w:eastAsia="宋体" w:hAnsi="Cambria Math" w:cs="Arial"/>
                        <w:lang w:val="en-GB" w:eastAsia="de-DE"/>
                      </w:rPr>
                      <m:t>∆C</m:t>
                    </m:r>
                  </m:e>
                  <m:sub>
                    <m:r>
                      <w:rPr>
                        <w:rFonts w:ascii="Cambria Math" w:eastAsia="宋体" w:hAnsi="Cambria Math" w:cs="Arial"/>
                        <w:lang w:val="en-GB" w:eastAsia="de-DE"/>
                      </w:rPr>
                      <m:t>DW_BSL,t</m:t>
                    </m:r>
                  </m:sub>
                </m:sSub>
              </m:oMath>
            </m:oMathPara>
          </w:p>
        </w:tc>
        <w:tc>
          <w:tcPr>
            <w:tcW w:w="345" w:type="dxa"/>
            <w:shd w:val="clear" w:color="auto" w:fill="auto"/>
          </w:tcPr>
          <w:p w14:paraId="35419E37" w14:textId="77777777" w:rsidR="00FB6797" w:rsidRPr="00FB6797" w:rsidRDefault="00FB6797" w:rsidP="00FB6797">
            <w:pPr>
              <w:rPr>
                <w:rFonts w:ascii="Arial" w:eastAsia="宋体" w:hAnsi="Arial" w:cs="Arial"/>
                <w:bCs/>
                <w:iCs/>
                <w:color w:val="000000"/>
                <w:sz w:val="20"/>
                <w:szCs w:val="20"/>
                <w:lang w:val="en-GB" w:eastAsia="zh-CN"/>
              </w:rPr>
            </w:pPr>
            <w:r w:rsidRPr="00FB6797">
              <w:rPr>
                <w:rFonts w:ascii="Arial" w:eastAsia="宋体" w:hAnsi="Arial" w:cs="Arial"/>
                <w:bCs/>
                <w:iCs/>
                <w:color w:val="000000"/>
                <w:sz w:val="20"/>
                <w:szCs w:val="20"/>
                <w:lang w:val="en-GB" w:eastAsia="zh-CN"/>
              </w:rPr>
              <w:t>=</w:t>
            </w:r>
          </w:p>
        </w:tc>
        <w:tc>
          <w:tcPr>
            <w:tcW w:w="6738" w:type="dxa"/>
            <w:shd w:val="clear" w:color="auto" w:fill="auto"/>
          </w:tcPr>
          <w:p w14:paraId="315F77AD" w14:textId="77777777" w:rsidR="00FB6797" w:rsidRPr="00FB6797" w:rsidRDefault="00FB6797" w:rsidP="00FB6797">
            <w:pPr>
              <w:jc w:val="both"/>
              <w:rPr>
                <w:rFonts w:ascii="Arial" w:eastAsia="宋体" w:hAnsi="Arial" w:cs="Arial"/>
                <w:bCs/>
                <w:iCs/>
                <w:color w:val="000000"/>
                <w:sz w:val="20"/>
                <w:szCs w:val="20"/>
                <w:lang w:val="en-GB" w:eastAsia="zh-CN"/>
              </w:rPr>
            </w:pPr>
            <w:r w:rsidRPr="00FB6797">
              <w:rPr>
                <w:rFonts w:ascii="Arial" w:eastAsia="宋体" w:hAnsi="Arial" w:cs="Arial"/>
                <w:bCs/>
                <w:iCs/>
                <w:color w:val="000000"/>
                <w:sz w:val="20"/>
                <w:szCs w:val="20"/>
                <w:lang w:val="en-GB" w:eastAsia="zh-CN"/>
              </w:rPr>
              <w:t>Change in carbon stock in baseline dead wood biomass within the project boundary, in year t, as estimated in the tool “Estimation of carbon stocks and change in carbon stocks in dead wood and litter in A/R CDM project activities”; t CO</w:t>
            </w:r>
            <w:r w:rsidRPr="00FB6797">
              <w:rPr>
                <w:rFonts w:ascii="Arial" w:eastAsia="宋体" w:hAnsi="Arial" w:cs="Arial"/>
                <w:bCs/>
                <w:iCs/>
                <w:color w:val="000000"/>
                <w:sz w:val="20"/>
                <w:szCs w:val="20"/>
                <w:vertAlign w:val="subscript"/>
                <w:lang w:val="en-GB" w:eastAsia="zh-CN"/>
              </w:rPr>
              <w:t>2</w:t>
            </w:r>
            <w:r w:rsidRPr="00FB6797">
              <w:rPr>
                <w:rFonts w:ascii="Arial" w:eastAsia="宋体" w:hAnsi="Arial" w:cs="Arial"/>
                <w:bCs/>
                <w:iCs/>
                <w:color w:val="000000"/>
                <w:sz w:val="20"/>
                <w:szCs w:val="20"/>
                <w:lang w:val="en-GB" w:eastAsia="zh-CN"/>
              </w:rPr>
              <w:t>-e</w:t>
            </w:r>
          </w:p>
        </w:tc>
      </w:tr>
      <w:tr w:rsidR="00FB6797" w:rsidRPr="00FB6797" w14:paraId="59243A17" w14:textId="77777777" w:rsidTr="00FB6797">
        <w:trPr>
          <w:cantSplit/>
          <w:trHeight w:val="19"/>
        </w:trPr>
        <w:tc>
          <w:tcPr>
            <w:tcW w:w="1701" w:type="dxa"/>
            <w:shd w:val="clear" w:color="auto" w:fill="auto"/>
          </w:tcPr>
          <w:p w14:paraId="40D275B9" w14:textId="77777777" w:rsidR="00FB6797" w:rsidRPr="00FB6797" w:rsidRDefault="003166AF" w:rsidP="00FB6797">
            <w:pPr>
              <w:rPr>
                <w:rFonts w:ascii="Arial" w:eastAsia="宋体" w:hAnsi="Arial" w:cs="Arial"/>
                <w:bCs/>
                <w:iCs/>
                <w:color w:val="000000"/>
                <w:sz w:val="20"/>
                <w:szCs w:val="20"/>
                <w:lang w:val="en-GB" w:eastAsia="zh-CN"/>
              </w:rPr>
            </w:pPr>
            <m:oMathPara>
              <m:oMathParaPr>
                <m:jc m:val="left"/>
              </m:oMathParaPr>
              <m:oMath>
                <m:sSub>
                  <m:sSubPr>
                    <m:ctrlPr>
                      <w:rPr>
                        <w:rFonts w:ascii="Cambria Math" w:eastAsia="宋体" w:hAnsi="Cambria Math" w:cs="Arial"/>
                        <w:i/>
                        <w:lang w:val="en-GB" w:eastAsia="de-DE"/>
                      </w:rPr>
                    </m:ctrlPr>
                  </m:sSubPr>
                  <m:e>
                    <m:r>
                      <w:rPr>
                        <w:rFonts w:ascii="Cambria Math" w:eastAsia="宋体" w:hAnsi="Cambria Math" w:cs="Arial"/>
                        <w:lang w:val="en-GB" w:eastAsia="de-DE"/>
                      </w:rPr>
                      <m:t>∆C</m:t>
                    </m:r>
                  </m:e>
                  <m:sub>
                    <m:r>
                      <w:rPr>
                        <w:rFonts w:ascii="Cambria Math" w:eastAsia="宋体" w:hAnsi="Cambria Math" w:cs="Arial"/>
                        <w:lang w:val="en-GB" w:eastAsia="de-DE"/>
                      </w:rPr>
                      <m:t>LI_BSL,t</m:t>
                    </m:r>
                  </m:sub>
                </m:sSub>
              </m:oMath>
            </m:oMathPara>
          </w:p>
        </w:tc>
        <w:tc>
          <w:tcPr>
            <w:tcW w:w="345" w:type="dxa"/>
            <w:shd w:val="clear" w:color="auto" w:fill="auto"/>
          </w:tcPr>
          <w:p w14:paraId="64FB1013" w14:textId="77777777" w:rsidR="00FB6797" w:rsidRPr="00FB6797" w:rsidRDefault="00FB6797" w:rsidP="00FB6797">
            <w:pPr>
              <w:rPr>
                <w:rFonts w:ascii="Arial" w:eastAsia="宋体" w:hAnsi="Arial" w:cs="Arial"/>
                <w:bCs/>
                <w:iCs/>
                <w:color w:val="000000"/>
                <w:sz w:val="20"/>
                <w:szCs w:val="20"/>
                <w:lang w:val="en-GB" w:eastAsia="zh-CN"/>
              </w:rPr>
            </w:pPr>
            <w:r w:rsidRPr="00FB6797">
              <w:rPr>
                <w:rFonts w:ascii="Arial" w:eastAsia="宋体" w:hAnsi="Arial" w:cs="Arial"/>
                <w:bCs/>
                <w:iCs/>
                <w:color w:val="000000"/>
                <w:sz w:val="20"/>
                <w:szCs w:val="20"/>
                <w:lang w:val="en-GB" w:eastAsia="zh-CN"/>
              </w:rPr>
              <w:t>=</w:t>
            </w:r>
          </w:p>
        </w:tc>
        <w:tc>
          <w:tcPr>
            <w:tcW w:w="6738" w:type="dxa"/>
            <w:shd w:val="clear" w:color="auto" w:fill="auto"/>
          </w:tcPr>
          <w:p w14:paraId="0EA488E4" w14:textId="77777777" w:rsidR="00FB6797" w:rsidRPr="00FB6797" w:rsidRDefault="00FB6797" w:rsidP="00FB6797">
            <w:pPr>
              <w:autoSpaceDE w:val="0"/>
              <w:autoSpaceDN w:val="0"/>
              <w:adjustRightInd w:val="0"/>
              <w:spacing w:before="120"/>
              <w:rPr>
                <w:rFonts w:ascii="Arial" w:eastAsia="宋体" w:hAnsi="Arial" w:cs="Arial"/>
                <w:bCs/>
                <w:iCs/>
                <w:color w:val="000000"/>
                <w:sz w:val="20"/>
                <w:szCs w:val="20"/>
              </w:rPr>
            </w:pPr>
            <w:r w:rsidRPr="00FB6797">
              <w:rPr>
                <w:rFonts w:ascii="Arial" w:eastAsia="宋体" w:hAnsi="Arial" w:cs="Arial"/>
                <w:bCs/>
                <w:iCs/>
                <w:color w:val="000000"/>
                <w:sz w:val="20"/>
                <w:szCs w:val="20"/>
              </w:rPr>
              <w:t>Change in carbon stock in baseline litter biomass within the project boundary, in year t, as estimated in the tool “Estimation of carbon stocks and change in carbon stocks in dead wood and litter in A/R CDM project activities”; t CO</w:t>
            </w:r>
            <w:r w:rsidRPr="00FB6797">
              <w:rPr>
                <w:rFonts w:ascii="Arial" w:eastAsia="宋体" w:hAnsi="Arial" w:cs="Arial"/>
                <w:bCs/>
                <w:iCs/>
                <w:color w:val="000000"/>
                <w:sz w:val="20"/>
                <w:szCs w:val="20"/>
                <w:vertAlign w:val="subscript"/>
              </w:rPr>
              <w:t>2</w:t>
            </w:r>
            <w:r w:rsidRPr="00FB6797">
              <w:rPr>
                <w:rFonts w:ascii="Arial" w:eastAsia="宋体" w:hAnsi="Arial" w:cs="Arial"/>
                <w:bCs/>
                <w:iCs/>
                <w:color w:val="000000"/>
                <w:sz w:val="20"/>
                <w:szCs w:val="20"/>
              </w:rPr>
              <w:t>-e</w:t>
            </w:r>
          </w:p>
        </w:tc>
      </w:tr>
    </w:tbl>
    <w:p w14:paraId="5DD56516" w14:textId="77777777" w:rsidR="00C31C00" w:rsidRDefault="00FB6797">
      <w:pPr>
        <w:pStyle w:val="VCSInstructions"/>
      </w:pPr>
      <w:r>
        <w:t xml:space="preserve">With </w:t>
      </w:r>
      <w:r w:rsidR="006D26AE">
        <w:t xml:space="preserve">the </w:t>
      </w:r>
      <w:r>
        <w:t xml:space="preserve">baseline scenario, dead wood biomass and litter biomass would not be changed by local farmers. All the plots in </w:t>
      </w:r>
      <w:r w:rsidR="00AA52BA">
        <w:rPr>
          <w:rFonts w:hint="eastAsia"/>
        </w:rPr>
        <w:t>2</w:t>
      </w:r>
      <w:r w:rsidR="004E7635">
        <w:t xml:space="preserve"> </w:t>
      </w:r>
      <w:r w:rsidR="00083A3D">
        <w:t>Count</w:t>
      </w:r>
      <w:r w:rsidR="00083A3D">
        <w:rPr>
          <w:rFonts w:hint="eastAsia"/>
        </w:rPr>
        <w:t>ies</w:t>
      </w:r>
      <w:r w:rsidR="00AA52BA">
        <w:rPr>
          <w:rFonts w:hint="eastAsia"/>
        </w:rPr>
        <w:t xml:space="preserve"> and 1 district</w:t>
      </w:r>
      <w:r w:rsidR="00083A3D">
        <w:t xml:space="preserve"> ha</w:t>
      </w:r>
      <w:r w:rsidR="00083A3D">
        <w:rPr>
          <w:rFonts w:hint="eastAsia"/>
        </w:rPr>
        <w:t>d</w:t>
      </w:r>
      <w:r w:rsidR="00083A3D">
        <w:t xml:space="preserve"> </w:t>
      </w:r>
      <w:r>
        <w:t xml:space="preserve">been barren and do not change after </w:t>
      </w:r>
      <w:r w:rsidR="006D26AE">
        <w:t xml:space="preserve">the </w:t>
      </w:r>
      <w:r>
        <w:t>1970s and before the project. Thus, the change in carbon stock in baseline dead wood biomass and litter biomass can be negligible.</w:t>
      </w:r>
      <w:r>
        <w:rPr>
          <w:rFonts w:hint="eastAsia"/>
        </w:rPr>
        <w:t xml:space="preserve"> </w:t>
      </w:r>
      <w:r w:rsidR="00C31C00" w:rsidRPr="00C31C00">
        <w:t xml:space="preserve">For this project, because the project is on the barren lands suitable for afforestation, forest floor only bushes and scattered raw wood, to protect diversity, at the time of afforestation retained the original shrubs and bulk raw wood, based on the principle of </w:t>
      </w:r>
      <w:r w:rsidR="009F3DC4" w:rsidRPr="00C31C00">
        <w:t>cost</w:t>
      </w:r>
      <w:r w:rsidR="009F3DC4">
        <w:t>-</w:t>
      </w:r>
      <w:r w:rsidR="00C31C00" w:rsidRPr="00C31C00">
        <w:t xml:space="preserve">effectiveness, the baseline scenario </w:t>
      </w:r>
      <m:oMath>
        <m:sSub>
          <m:sSubPr>
            <m:ctrlPr>
              <w:rPr>
                <w:rFonts w:ascii="Cambria Math" w:hAnsi="Cambria Math" w:cs="Arial"/>
                <w:i/>
              </w:rPr>
            </m:ctrlPr>
          </m:sSubPr>
          <m:e>
            <m:r>
              <w:rPr>
                <w:rFonts w:ascii="Cambria Math" w:hAnsi="Cambria Math" w:cs="Arial"/>
              </w:rPr>
              <m:t>∆C</m:t>
            </m:r>
          </m:e>
          <m:sub>
            <m:r>
              <w:rPr>
                <w:rFonts w:ascii="Cambria Math" w:hAnsi="Cambria Math" w:cs="Arial"/>
              </w:rPr>
              <m:t>TREE_BSL,t</m:t>
            </m:r>
          </m:sub>
        </m:sSub>
      </m:oMath>
      <w:r w:rsidR="00C31C00" w:rsidRPr="00C31C00">
        <w:t xml:space="preserve"> , </w:t>
      </w:r>
      <m:oMath>
        <m:sSub>
          <m:sSubPr>
            <m:ctrlPr>
              <w:rPr>
                <w:rFonts w:ascii="Cambria Math" w:hAnsi="Cambria Math" w:cs="Arial"/>
                <w:i/>
              </w:rPr>
            </m:ctrlPr>
          </m:sSubPr>
          <m:e>
            <m:r>
              <w:rPr>
                <w:rFonts w:ascii="Cambria Math" w:hAnsi="Cambria Math" w:cs="Arial"/>
              </w:rPr>
              <m:t>∆C</m:t>
            </m:r>
          </m:e>
          <m:sub>
            <m:r>
              <w:rPr>
                <w:rFonts w:ascii="Cambria Math" w:hAnsi="Cambria Math" w:cs="Arial"/>
              </w:rPr>
              <m:t>SHRUB_BSL,t</m:t>
            </m:r>
          </m:sub>
        </m:sSub>
      </m:oMath>
      <w:r w:rsidR="00C31C00" w:rsidRPr="00C31C00">
        <w:t xml:space="preserve"> is zero.</w:t>
      </w:r>
    </w:p>
    <w:p w14:paraId="5E93E9F0" w14:textId="77777777" w:rsidR="00047139" w:rsidRDefault="00C31C00">
      <w:pPr>
        <w:pStyle w:val="VCSInstructions"/>
      </w:pPr>
      <w:r w:rsidRPr="00C31C00">
        <w:t>Therefore, set the project baseline carbon variation of zero,</w:t>
      </w:r>
      <w:r>
        <w:t xml:space="preserve"> </w:t>
      </w:r>
      <w:proofErr w:type="spellStart"/>
      <w:r w:rsidRPr="00C31C00">
        <w:t>Δ</w:t>
      </w:r>
      <w:proofErr w:type="gramStart"/>
      <w:r w:rsidRPr="00C31C00">
        <w:t>C</w:t>
      </w:r>
      <w:r w:rsidRPr="005879B6">
        <w:rPr>
          <w:vertAlign w:val="subscript"/>
        </w:rPr>
        <w:t>BSL,t</w:t>
      </w:r>
      <w:proofErr w:type="spellEnd"/>
      <w:proofErr w:type="gramEnd"/>
      <w:r w:rsidRPr="00C31C00">
        <w:t>=0.</w:t>
      </w:r>
    </w:p>
    <w:p w14:paraId="6B827A12" w14:textId="77777777" w:rsidR="00047139" w:rsidRDefault="00FB6797" w:rsidP="000B1B51">
      <w:pPr>
        <w:pStyle w:val="3"/>
      </w:pPr>
      <w:r>
        <w:t>Project Emissions</w:t>
      </w:r>
      <w:r w:rsidR="000B1B51" w:rsidRPr="000B1B51">
        <w:t xml:space="preserve"> (Actual net GHG removals by sinks)</w:t>
      </w:r>
    </w:p>
    <w:p w14:paraId="0791F53C" w14:textId="77777777" w:rsidR="00047139" w:rsidRDefault="00FB6797">
      <w:pPr>
        <w:spacing w:before="240" w:line="288" w:lineRule="auto"/>
        <w:ind w:left="720"/>
        <w:jc w:val="both"/>
        <w:rPr>
          <w:rFonts w:ascii="Arial" w:eastAsia="宋体" w:hAnsi="Arial" w:cs="Arial"/>
          <w:bCs/>
          <w:iCs/>
          <w:color w:val="000000"/>
          <w:sz w:val="20"/>
          <w:szCs w:val="20"/>
          <w:lang w:eastAsia="zh-CN"/>
        </w:rPr>
      </w:pPr>
      <w:r>
        <w:rPr>
          <w:rFonts w:ascii="Arial" w:eastAsia="宋体" w:hAnsi="Arial" w:cs="Arial"/>
          <w:bCs/>
          <w:iCs/>
          <w:color w:val="000000"/>
          <w:sz w:val="20"/>
          <w:szCs w:val="20"/>
          <w:lang w:eastAsia="zh-CN"/>
        </w:rPr>
        <w:t>According to the applied methodology AR-ACM0003 (Version 2.0.0), GHG emissions resulting from removal of herbaceous vegetation, combustion of fossil fuel, fertilizer application, use of wood, decomposition of litter and fine roots of N-fixing trees, construction of access roads within the project boundary, and transportation attributable to the project activity shall be considered insignificant and therefore accounted as zero.</w:t>
      </w:r>
    </w:p>
    <w:p w14:paraId="0579B978" w14:textId="77777777" w:rsidR="00047139" w:rsidRDefault="00FB6797">
      <w:pPr>
        <w:spacing w:before="240" w:line="288" w:lineRule="auto"/>
        <w:ind w:left="720"/>
        <w:jc w:val="both"/>
        <w:rPr>
          <w:rFonts w:ascii="Arial" w:eastAsia="宋体" w:hAnsi="Arial" w:cs="Arial"/>
          <w:bCs/>
          <w:iCs/>
          <w:color w:val="000000"/>
          <w:sz w:val="20"/>
          <w:szCs w:val="20"/>
        </w:rPr>
      </w:pPr>
      <w:r>
        <w:rPr>
          <w:rFonts w:ascii="Arial" w:eastAsia="宋体" w:hAnsi="Arial" w:cs="Arial"/>
          <w:bCs/>
          <w:iCs/>
          <w:color w:val="000000"/>
          <w:sz w:val="20"/>
          <w:szCs w:val="20"/>
        </w:rPr>
        <w:t>The actual net GHG removals by sinks shall be calculated as the sum of the changes in carbon stocks in the project minus the increase in non-CO</w:t>
      </w:r>
      <w:r>
        <w:rPr>
          <w:rFonts w:ascii="Arial" w:eastAsia="宋体" w:hAnsi="Arial" w:cs="Arial"/>
          <w:bCs/>
          <w:iCs/>
          <w:color w:val="000000"/>
          <w:sz w:val="20"/>
          <w:szCs w:val="20"/>
          <w:vertAlign w:val="subscript"/>
        </w:rPr>
        <w:t>2</w:t>
      </w:r>
      <w:r>
        <w:rPr>
          <w:rFonts w:ascii="Arial" w:eastAsia="宋体" w:hAnsi="Arial" w:cs="Arial"/>
          <w:bCs/>
          <w:iCs/>
          <w:color w:val="000000"/>
          <w:sz w:val="20"/>
          <w:szCs w:val="20"/>
        </w:rPr>
        <w:t xml:space="preserve"> GHG emissions within the project boundary, which is shown as follows:</w:t>
      </w:r>
    </w:p>
    <w:tbl>
      <w:tblPr>
        <w:tblW w:w="8760" w:type="dxa"/>
        <w:tblInd w:w="680" w:type="dxa"/>
        <w:tblLayout w:type="fixed"/>
        <w:tblLook w:val="0600" w:firstRow="0" w:lastRow="0" w:firstColumn="0" w:lastColumn="0" w:noHBand="1" w:noVBand="1"/>
      </w:tblPr>
      <w:tblGrid>
        <w:gridCol w:w="7094"/>
        <w:gridCol w:w="1666"/>
      </w:tblGrid>
      <w:tr w:rsidR="00FB6797" w:rsidRPr="00FB6797" w14:paraId="79247A6E" w14:textId="77777777" w:rsidTr="00FB6797">
        <w:trPr>
          <w:cantSplit/>
        </w:trPr>
        <w:tc>
          <w:tcPr>
            <w:tcW w:w="7094" w:type="dxa"/>
            <w:shd w:val="clear" w:color="auto" w:fill="auto"/>
            <w:vAlign w:val="center"/>
          </w:tcPr>
          <w:p w14:paraId="29CCECB0" w14:textId="77777777" w:rsidR="00FB6797" w:rsidRPr="00FB6797" w:rsidRDefault="003166AF" w:rsidP="00FB6797">
            <w:pPr>
              <w:spacing w:before="240" w:line="288" w:lineRule="auto"/>
              <w:ind w:left="720"/>
              <w:rPr>
                <w:rFonts w:ascii="Arial" w:eastAsia="宋体" w:hAnsi="Arial" w:cs="Arial"/>
                <w:bCs/>
                <w:iCs/>
                <w:color w:val="000000"/>
                <w:sz w:val="20"/>
                <w:szCs w:val="20"/>
              </w:rPr>
            </w:pPr>
            <m:oMathPara>
              <m:oMath>
                <m:sSub>
                  <m:sSubPr>
                    <m:ctrlPr>
                      <w:rPr>
                        <w:rFonts w:ascii="Cambria Math" w:eastAsia="宋体" w:hAnsi="Cambria Math" w:cs="Times New Roman"/>
                        <w:i/>
                      </w:rPr>
                    </m:ctrlPr>
                  </m:sSubPr>
                  <m:e>
                    <m:r>
                      <m:rPr>
                        <m:sty m:val="p"/>
                      </m:rPr>
                      <w:rPr>
                        <w:rFonts w:ascii="Cambria Math" w:hAnsi="Cambria Math"/>
                      </w:rPr>
                      <m:t>∆C</m:t>
                    </m:r>
                    <m:ctrlPr>
                      <w:rPr>
                        <w:rFonts w:ascii="Cambria Math" w:hAnsi="Cambria Math"/>
                        <w:i/>
                      </w:rPr>
                    </m:ctrlPr>
                  </m:e>
                  <m:sub>
                    <m:r>
                      <m:rPr>
                        <m:sty m:val="p"/>
                      </m:rPr>
                      <w:rPr>
                        <w:rFonts w:ascii="Cambria Math" w:hAnsi="Cambria Math"/>
                      </w:rPr>
                      <m:t>ACTUAL,t</m:t>
                    </m:r>
                    <m:ctrlPr>
                      <w:rPr>
                        <w:rFonts w:ascii="Cambria Math" w:hAnsi="Cambria Math"/>
                        <w:i/>
                      </w:rPr>
                    </m:ctrlPr>
                  </m:sub>
                </m:sSub>
                <m:r>
                  <m:rPr>
                    <m:sty m:val="p"/>
                  </m:rPr>
                  <w:rPr>
                    <w:rFonts w:ascii="Cambria Math" w:hAnsi="Cambria Math"/>
                  </w:rPr>
                  <m:t>=</m:t>
                </m:r>
                <m:sSub>
                  <m:sSubPr>
                    <m:ctrlPr>
                      <w:rPr>
                        <w:rFonts w:ascii="Cambria Math" w:hAnsi="Cambria Math"/>
                        <w:i/>
                      </w:rPr>
                    </m:ctrlPr>
                  </m:sSubPr>
                  <m:e>
                    <m:r>
                      <m:rPr>
                        <m:sty m:val="p"/>
                      </m:rPr>
                      <w:rPr>
                        <w:rFonts w:ascii="Cambria Math" w:hAnsi="Cambria Math"/>
                      </w:rPr>
                      <m:t>∆C</m:t>
                    </m:r>
                  </m:e>
                  <m:sub>
                    <m:r>
                      <m:rPr>
                        <m:sty m:val="p"/>
                      </m:rPr>
                      <w:rPr>
                        <w:rFonts w:ascii="Cambria Math" w:hAnsi="Cambria Math"/>
                      </w:rPr>
                      <m:t>P,t</m:t>
                    </m:r>
                  </m:sub>
                </m:sSub>
                <m:r>
                  <m:rPr>
                    <m:sty m:val="p"/>
                  </m:rPr>
                  <w:rPr>
                    <w:rFonts w:ascii="Cambria Math" w:hAnsi="Cambria Math"/>
                  </w:rPr>
                  <m:t>-</m:t>
                </m:r>
                <m:sSub>
                  <m:sSubPr>
                    <m:ctrlPr>
                      <w:rPr>
                        <w:rFonts w:ascii="Cambria Math" w:hAnsi="Cambria Math"/>
                        <w:i/>
                      </w:rPr>
                    </m:ctrlPr>
                  </m:sSubPr>
                  <m:e>
                    <m:r>
                      <m:rPr>
                        <m:sty m:val="p"/>
                      </m:rPr>
                      <w:rPr>
                        <w:rFonts w:ascii="Cambria Math" w:hAnsi="Cambria Math"/>
                      </w:rPr>
                      <m:t>GHG</m:t>
                    </m:r>
                  </m:e>
                  <m:sub>
                    <m:r>
                      <m:rPr>
                        <m:sty m:val="p"/>
                      </m:rPr>
                      <w:rPr>
                        <w:rFonts w:ascii="Cambria Math" w:hAnsi="Cambria Math"/>
                      </w:rPr>
                      <m:t>E,t</m:t>
                    </m:r>
                  </m:sub>
                </m:sSub>
              </m:oMath>
            </m:oMathPara>
          </w:p>
        </w:tc>
        <w:tc>
          <w:tcPr>
            <w:tcW w:w="1666" w:type="dxa"/>
            <w:shd w:val="clear" w:color="auto" w:fill="auto"/>
            <w:vAlign w:val="center"/>
          </w:tcPr>
          <w:p w14:paraId="35A0E957" w14:textId="77777777" w:rsidR="00FB6797" w:rsidRPr="00FB6797" w:rsidRDefault="004C3692" w:rsidP="00FB6797">
            <w:pPr>
              <w:spacing w:before="240" w:line="288" w:lineRule="auto"/>
              <w:ind w:left="720"/>
              <w:rPr>
                <w:rFonts w:ascii="Arial" w:eastAsia="宋体" w:hAnsi="Arial" w:cs="Arial"/>
                <w:bCs/>
                <w:iCs/>
                <w:color w:val="000000"/>
                <w:sz w:val="20"/>
                <w:szCs w:val="20"/>
              </w:rPr>
            </w:pPr>
            <w:r w:rsidRPr="004C3692">
              <w:rPr>
                <w:rFonts w:ascii="Arial" w:eastAsia="宋体" w:hAnsi="Arial" w:cs="Arial"/>
                <w:bCs/>
                <w:iCs/>
                <w:color w:val="000000"/>
                <w:sz w:val="20"/>
                <w:szCs w:val="20"/>
              </w:rPr>
              <w:t>(2)</w:t>
            </w:r>
          </w:p>
        </w:tc>
      </w:tr>
    </w:tbl>
    <w:p w14:paraId="0779C746" w14:textId="77777777" w:rsidR="00FB6797" w:rsidRPr="00FB6797" w:rsidRDefault="00FB6797" w:rsidP="00FB6797">
      <w:pPr>
        <w:spacing w:before="240" w:line="288" w:lineRule="auto"/>
        <w:ind w:left="720"/>
        <w:rPr>
          <w:rFonts w:ascii="Arial" w:eastAsia="宋体" w:hAnsi="Arial" w:cs="Arial"/>
          <w:bCs/>
          <w:iCs/>
          <w:color w:val="000000"/>
          <w:sz w:val="20"/>
          <w:szCs w:val="20"/>
        </w:rPr>
      </w:pPr>
      <w:r w:rsidRPr="00FB6797">
        <w:rPr>
          <w:rFonts w:ascii="Arial" w:eastAsia="宋体" w:hAnsi="Arial" w:cs="Arial"/>
          <w:bCs/>
          <w:iCs/>
          <w:color w:val="000000"/>
          <w:sz w:val="20"/>
          <w:szCs w:val="20"/>
        </w:rPr>
        <w:t>Where:</w:t>
      </w:r>
    </w:p>
    <w:tbl>
      <w:tblPr>
        <w:tblW w:w="8789" w:type="dxa"/>
        <w:tblInd w:w="675" w:type="dxa"/>
        <w:tblCellMar>
          <w:top w:w="85" w:type="dxa"/>
          <w:bottom w:w="28" w:type="dxa"/>
        </w:tblCellMar>
        <w:tblLook w:val="04A0" w:firstRow="1" w:lastRow="0" w:firstColumn="1" w:lastColumn="0" w:noHBand="0" w:noVBand="1"/>
      </w:tblPr>
      <w:tblGrid>
        <w:gridCol w:w="1251"/>
        <w:gridCol w:w="1051"/>
        <w:gridCol w:w="6487"/>
      </w:tblGrid>
      <w:tr w:rsidR="00FB6797" w:rsidRPr="00FB6797" w14:paraId="28776F3E" w14:textId="77777777" w:rsidTr="00FB6797">
        <w:trPr>
          <w:cantSplit/>
        </w:trPr>
        <w:tc>
          <w:tcPr>
            <w:tcW w:w="1251" w:type="dxa"/>
            <w:shd w:val="clear" w:color="auto" w:fill="auto"/>
          </w:tcPr>
          <w:p w14:paraId="65DE7EE7" w14:textId="77777777" w:rsidR="00FB6797" w:rsidRPr="00FB6797" w:rsidRDefault="003166AF" w:rsidP="00FB6797">
            <w:pPr>
              <w:spacing w:before="240" w:line="288" w:lineRule="auto"/>
              <w:rPr>
                <w:rFonts w:ascii="Arial" w:eastAsia="宋体" w:hAnsi="Arial" w:cs="Arial"/>
                <w:bCs/>
                <w:iCs/>
                <w:color w:val="000000"/>
                <w:sz w:val="20"/>
                <w:szCs w:val="20"/>
              </w:rPr>
            </w:pPr>
            <m:oMathPara>
              <m:oMathParaPr>
                <m:jc m:val="left"/>
              </m:oMathParaPr>
              <m:oMath>
                <m:sSub>
                  <m:sSubPr>
                    <m:ctrlPr>
                      <w:rPr>
                        <w:rFonts w:ascii="Cambria Math" w:eastAsia="宋体" w:hAnsi="Cambria Math" w:cs="Arial"/>
                        <w:i/>
                      </w:rPr>
                    </m:ctrlPr>
                  </m:sSubPr>
                  <m:e>
                    <m:r>
                      <w:rPr>
                        <w:rFonts w:ascii="Cambria Math" w:eastAsia="宋体" w:hAnsi="Cambria Math" w:cs="Arial"/>
                      </w:rPr>
                      <m:t>∆C</m:t>
                    </m:r>
                  </m:e>
                  <m:sub>
                    <m:r>
                      <w:rPr>
                        <w:rFonts w:ascii="Cambria Math" w:eastAsia="宋体" w:hAnsi="Cambria Math" w:cs="Arial"/>
                      </w:rPr>
                      <m:t>ACTUAL,t</m:t>
                    </m:r>
                  </m:sub>
                </m:sSub>
              </m:oMath>
            </m:oMathPara>
          </w:p>
        </w:tc>
        <w:tc>
          <w:tcPr>
            <w:tcW w:w="1051" w:type="dxa"/>
            <w:shd w:val="clear" w:color="auto" w:fill="auto"/>
          </w:tcPr>
          <w:p w14:paraId="23B73FC8" w14:textId="77777777" w:rsidR="00FB6797" w:rsidRPr="00FB6797" w:rsidRDefault="00FB6797" w:rsidP="00FB6797">
            <w:pPr>
              <w:spacing w:before="240" w:line="288" w:lineRule="auto"/>
              <w:rPr>
                <w:rFonts w:ascii="Arial" w:eastAsia="宋体" w:hAnsi="Arial" w:cs="Arial"/>
                <w:bCs/>
                <w:iCs/>
                <w:color w:val="000000"/>
                <w:sz w:val="20"/>
                <w:szCs w:val="20"/>
              </w:rPr>
            </w:pPr>
            <w:r w:rsidRPr="00FB6797">
              <w:rPr>
                <w:rFonts w:ascii="Arial" w:eastAsia="宋体" w:hAnsi="Arial" w:cs="Arial"/>
                <w:bCs/>
                <w:iCs/>
                <w:color w:val="000000"/>
                <w:sz w:val="20"/>
                <w:szCs w:val="20"/>
              </w:rPr>
              <w:t>=</w:t>
            </w:r>
          </w:p>
        </w:tc>
        <w:tc>
          <w:tcPr>
            <w:tcW w:w="6487" w:type="dxa"/>
            <w:shd w:val="clear" w:color="auto" w:fill="auto"/>
          </w:tcPr>
          <w:p w14:paraId="4816A9A8" w14:textId="77777777" w:rsidR="00FB6797" w:rsidRPr="00FB6797" w:rsidRDefault="00FB6797" w:rsidP="00FB6797">
            <w:pPr>
              <w:spacing w:before="240" w:line="288" w:lineRule="auto"/>
              <w:rPr>
                <w:rFonts w:ascii="Arial" w:eastAsia="宋体" w:hAnsi="Arial" w:cs="Arial"/>
                <w:bCs/>
                <w:iCs/>
                <w:color w:val="000000"/>
                <w:sz w:val="20"/>
                <w:szCs w:val="20"/>
              </w:rPr>
            </w:pPr>
            <w:r w:rsidRPr="00FB6797">
              <w:rPr>
                <w:rFonts w:ascii="Arial" w:eastAsia="宋体" w:hAnsi="Arial" w:cs="Arial"/>
                <w:bCs/>
                <w:iCs/>
                <w:color w:val="000000"/>
                <w:sz w:val="20"/>
                <w:szCs w:val="20"/>
              </w:rPr>
              <w:t xml:space="preserve">Actual net GHG removals by sinks, in year </w:t>
            </w:r>
            <w:r w:rsidRPr="00FB6797">
              <w:rPr>
                <w:rFonts w:ascii="Arial" w:eastAsia="宋体" w:hAnsi="Arial" w:cs="Arial"/>
                <w:bCs/>
                <w:i/>
                <w:iCs/>
                <w:color w:val="000000"/>
                <w:sz w:val="20"/>
                <w:szCs w:val="20"/>
              </w:rPr>
              <w:t>t</w:t>
            </w:r>
            <w:r w:rsidRPr="00FB6797">
              <w:rPr>
                <w:rFonts w:ascii="Arial" w:eastAsia="宋体" w:hAnsi="Arial" w:cs="Arial"/>
                <w:bCs/>
                <w:iCs/>
                <w:color w:val="000000"/>
                <w:sz w:val="20"/>
                <w:szCs w:val="20"/>
              </w:rPr>
              <w:t>; t CO</w:t>
            </w:r>
            <w:r w:rsidRPr="00FB6797">
              <w:rPr>
                <w:rFonts w:ascii="Arial" w:eastAsia="宋体" w:hAnsi="Arial" w:cs="Arial"/>
                <w:bCs/>
                <w:iCs/>
                <w:color w:val="000000"/>
                <w:sz w:val="20"/>
                <w:szCs w:val="20"/>
                <w:vertAlign w:val="subscript"/>
              </w:rPr>
              <w:t>2</w:t>
            </w:r>
            <w:r w:rsidRPr="00FB6797">
              <w:rPr>
                <w:rFonts w:ascii="Arial" w:eastAsia="宋体" w:hAnsi="Arial" w:cs="Arial"/>
                <w:bCs/>
                <w:iCs/>
                <w:color w:val="000000"/>
                <w:sz w:val="20"/>
                <w:szCs w:val="20"/>
              </w:rPr>
              <w:t>-e</w:t>
            </w:r>
          </w:p>
        </w:tc>
      </w:tr>
      <w:tr w:rsidR="00FB6797" w:rsidRPr="00FB6797" w14:paraId="33DFF470" w14:textId="77777777" w:rsidTr="00FB6797">
        <w:trPr>
          <w:cantSplit/>
        </w:trPr>
        <w:tc>
          <w:tcPr>
            <w:tcW w:w="1251" w:type="dxa"/>
            <w:shd w:val="clear" w:color="auto" w:fill="auto"/>
          </w:tcPr>
          <w:p w14:paraId="08F375DE" w14:textId="77777777" w:rsidR="00FB6797" w:rsidRPr="00FB6797" w:rsidRDefault="003166AF" w:rsidP="00FB6797">
            <w:pPr>
              <w:spacing w:before="240" w:line="288" w:lineRule="auto"/>
              <w:rPr>
                <w:rFonts w:ascii="Arial" w:eastAsia="宋体" w:hAnsi="Arial" w:cs="Arial"/>
                <w:bCs/>
                <w:iCs/>
                <w:color w:val="000000"/>
                <w:sz w:val="20"/>
                <w:szCs w:val="20"/>
              </w:rPr>
            </w:pPr>
            <m:oMathPara>
              <m:oMathParaPr>
                <m:jc m:val="left"/>
              </m:oMathParaPr>
              <m:oMath>
                <m:sSub>
                  <m:sSubPr>
                    <m:ctrlPr>
                      <w:rPr>
                        <w:rFonts w:ascii="Cambria Math" w:eastAsia="宋体" w:hAnsi="Cambria Math" w:cs="Arial"/>
                        <w:i/>
                      </w:rPr>
                    </m:ctrlPr>
                  </m:sSubPr>
                  <m:e>
                    <m:r>
                      <w:rPr>
                        <w:rFonts w:ascii="Cambria Math" w:eastAsia="宋体" w:hAnsi="Cambria Math" w:cs="Arial"/>
                      </w:rPr>
                      <m:t>∆C</m:t>
                    </m:r>
                  </m:e>
                  <m:sub>
                    <m:r>
                      <w:rPr>
                        <w:rFonts w:ascii="Cambria Math" w:eastAsia="宋体" w:hAnsi="Cambria Math" w:cs="Arial"/>
                      </w:rPr>
                      <m:t>P,t</m:t>
                    </m:r>
                  </m:sub>
                </m:sSub>
              </m:oMath>
            </m:oMathPara>
          </w:p>
        </w:tc>
        <w:tc>
          <w:tcPr>
            <w:tcW w:w="1051" w:type="dxa"/>
            <w:shd w:val="clear" w:color="auto" w:fill="auto"/>
          </w:tcPr>
          <w:p w14:paraId="7EFD7F0A" w14:textId="77777777" w:rsidR="00FB6797" w:rsidRPr="00FB6797" w:rsidRDefault="00FB6797" w:rsidP="00FB6797">
            <w:pPr>
              <w:spacing w:before="240" w:line="288" w:lineRule="auto"/>
              <w:rPr>
                <w:rFonts w:ascii="Arial" w:eastAsia="宋体" w:hAnsi="Arial" w:cs="Arial"/>
                <w:bCs/>
                <w:iCs/>
                <w:color w:val="000000"/>
                <w:sz w:val="20"/>
                <w:szCs w:val="20"/>
              </w:rPr>
            </w:pPr>
            <w:r w:rsidRPr="00FB6797">
              <w:rPr>
                <w:rFonts w:ascii="Arial" w:eastAsia="宋体" w:hAnsi="Arial" w:cs="Arial"/>
                <w:bCs/>
                <w:iCs/>
                <w:color w:val="000000"/>
                <w:sz w:val="20"/>
                <w:szCs w:val="20"/>
              </w:rPr>
              <w:t>=</w:t>
            </w:r>
          </w:p>
        </w:tc>
        <w:tc>
          <w:tcPr>
            <w:tcW w:w="6487" w:type="dxa"/>
            <w:shd w:val="clear" w:color="auto" w:fill="auto"/>
          </w:tcPr>
          <w:p w14:paraId="5DFFA814" w14:textId="77777777" w:rsidR="00FB6797" w:rsidRPr="00FB6797" w:rsidRDefault="00FB6797" w:rsidP="00FB6797">
            <w:pPr>
              <w:spacing w:before="240" w:line="288" w:lineRule="auto"/>
              <w:jc w:val="both"/>
              <w:rPr>
                <w:rFonts w:ascii="Arial" w:eastAsia="宋体" w:hAnsi="Arial" w:cs="Arial"/>
                <w:bCs/>
                <w:iCs/>
                <w:color w:val="000000"/>
                <w:sz w:val="20"/>
                <w:szCs w:val="20"/>
              </w:rPr>
            </w:pPr>
            <w:r w:rsidRPr="00FB6797">
              <w:rPr>
                <w:rFonts w:ascii="Arial" w:eastAsia="宋体" w:hAnsi="Arial" w:cs="Arial"/>
                <w:bCs/>
                <w:iCs/>
                <w:color w:val="000000"/>
                <w:sz w:val="20"/>
                <w:szCs w:val="20"/>
              </w:rPr>
              <w:t>Change in the carbon stocks in project, occurring in the selected carbon pools, in year</w:t>
            </w:r>
            <w:r w:rsidRPr="00FB6797">
              <w:rPr>
                <w:rFonts w:ascii="Arial" w:eastAsia="宋体" w:hAnsi="Arial" w:cs="Arial"/>
                <w:bCs/>
                <w:i/>
                <w:iCs/>
                <w:color w:val="000000"/>
                <w:sz w:val="20"/>
                <w:szCs w:val="20"/>
              </w:rPr>
              <w:t xml:space="preserve"> t</w:t>
            </w:r>
            <w:r w:rsidRPr="00FB6797">
              <w:rPr>
                <w:rFonts w:ascii="Arial" w:eastAsia="宋体" w:hAnsi="Arial" w:cs="Arial"/>
                <w:bCs/>
                <w:iCs/>
                <w:color w:val="000000"/>
                <w:sz w:val="20"/>
                <w:szCs w:val="20"/>
              </w:rPr>
              <w:t>;</w:t>
            </w:r>
            <w:r w:rsidRPr="00FB6797">
              <w:rPr>
                <w:rFonts w:ascii="Arial" w:eastAsia="宋体" w:hAnsi="Arial" w:cs="Arial"/>
                <w:bCs/>
                <w:i/>
                <w:iCs/>
                <w:color w:val="000000"/>
                <w:sz w:val="20"/>
                <w:szCs w:val="20"/>
              </w:rPr>
              <w:t xml:space="preserve"> </w:t>
            </w:r>
            <w:r w:rsidRPr="00FB6797">
              <w:rPr>
                <w:rFonts w:ascii="Arial" w:eastAsia="宋体" w:hAnsi="Arial" w:cs="Arial"/>
                <w:bCs/>
                <w:iCs/>
                <w:color w:val="000000"/>
                <w:sz w:val="20"/>
                <w:szCs w:val="20"/>
              </w:rPr>
              <w:t>t</w:t>
            </w:r>
            <w:r w:rsidRPr="00FB6797">
              <w:rPr>
                <w:rFonts w:ascii="Arial" w:eastAsia="宋体" w:hAnsi="Arial" w:cs="Arial"/>
                <w:bCs/>
                <w:i/>
                <w:iCs/>
                <w:color w:val="000000"/>
                <w:sz w:val="20"/>
                <w:szCs w:val="20"/>
              </w:rPr>
              <w:t xml:space="preserve"> </w:t>
            </w:r>
            <w:r w:rsidRPr="00FB6797">
              <w:rPr>
                <w:rFonts w:ascii="Arial" w:eastAsia="宋体" w:hAnsi="Arial" w:cs="Arial"/>
                <w:bCs/>
                <w:iCs/>
                <w:color w:val="000000"/>
                <w:sz w:val="20"/>
                <w:szCs w:val="20"/>
              </w:rPr>
              <w:t>CO</w:t>
            </w:r>
            <w:r w:rsidRPr="00FB6797">
              <w:rPr>
                <w:rFonts w:ascii="Arial" w:eastAsia="宋体" w:hAnsi="Arial" w:cs="Arial"/>
                <w:bCs/>
                <w:iCs/>
                <w:color w:val="000000"/>
                <w:sz w:val="20"/>
                <w:szCs w:val="20"/>
                <w:vertAlign w:val="subscript"/>
              </w:rPr>
              <w:t>2</w:t>
            </w:r>
            <w:r w:rsidRPr="00FB6797">
              <w:rPr>
                <w:rFonts w:ascii="Arial" w:eastAsia="宋体" w:hAnsi="Arial" w:cs="Arial"/>
                <w:bCs/>
                <w:iCs/>
                <w:color w:val="000000"/>
                <w:sz w:val="20"/>
                <w:szCs w:val="20"/>
              </w:rPr>
              <w:t>-e</w:t>
            </w:r>
          </w:p>
        </w:tc>
      </w:tr>
      <w:tr w:rsidR="00FB6797" w:rsidRPr="00FB6797" w14:paraId="74A60017" w14:textId="77777777" w:rsidTr="00FB6797">
        <w:trPr>
          <w:cantSplit/>
        </w:trPr>
        <w:tc>
          <w:tcPr>
            <w:tcW w:w="1251" w:type="dxa"/>
            <w:shd w:val="clear" w:color="auto" w:fill="auto"/>
          </w:tcPr>
          <w:p w14:paraId="31B1391E" w14:textId="77777777" w:rsidR="00FB6797" w:rsidRPr="00FB6797" w:rsidRDefault="003166AF" w:rsidP="00FB6797">
            <w:pPr>
              <w:spacing w:before="240" w:line="288" w:lineRule="auto"/>
              <w:rPr>
                <w:rFonts w:ascii="Arial" w:eastAsia="宋体" w:hAnsi="Arial" w:cs="Arial"/>
                <w:bCs/>
                <w:iCs/>
                <w:color w:val="000000"/>
                <w:sz w:val="20"/>
                <w:szCs w:val="20"/>
              </w:rPr>
            </w:pPr>
            <m:oMathPara>
              <m:oMathParaPr>
                <m:jc m:val="left"/>
              </m:oMathParaPr>
              <m:oMath>
                <m:sSub>
                  <m:sSubPr>
                    <m:ctrlPr>
                      <w:rPr>
                        <w:rFonts w:ascii="Cambria Math" w:eastAsia="宋体" w:hAnsi="Cambria Math" w:cs="Arial"/>
                        <w:i/>
                      </w:rPr>
                    </m:ctrlPr>
                  </m:sSubPr>
                  <m:e>
                    <m:r>
                      <w:rPr>
                        <w:rFonts w:ascii="Cambria Math" w:eastAsia="宋体" w:hAnsi="Cambria Math" w:cs="Arial"/>
                      </w:rPr>
                      <m:t>GHG</m:t>
                    </m:r>
                  </m:e>
                  <m:sub>
                    <m:r>
                      <w:rPr>
                        <w:rFonts w:ascii="Cambria Math" w:eastAsia="宋体" w:hAnsi="Cambria Math" w:cs="Arial"/>
                      </w:rPr>
                      <m:t>E,t</m:t>
                    </m:r>
                  </m:sub>
                </m:sSub>
              </m:oMath>
            </m:oMathPara>
          </w:p>
        </w:tc>
        <w:tc>
          <w:tcPr>
            <w:tcW w:w="1051" w:type="dxa"/>
            <w:shd w:val="clear" w:color="auto" w:fill="auto"/>
          </w:tcPr>
          <w:p w14:paraId="76E8F1DC" w14:textId="77777777" w:rsidR="00FB6797" w:rsidRPr="00FB6797" w:rsidRDefault="00FB6797" w:rsidP="00FB6797">
            <w:pPr>
              <w:spacing w:before="240" w:line="288" w:lineRule="auto"/>
              <w:rPr>
                <w:rFonts w:ascii="Arial" w:eastAsia="宋体" w:hAnsi="Arial" w:cs="Arial"/>
                <w:bCs/>
                <w:iCs/>
                <w:color w:val="000000"/>
                <w:sz w:val="20"/>
                <w:szCs w:val="20"/>
              </w:rPr>
            </w:pPr>
            <w:r w:rsidRPr="00FB6797">
              <w:rPr>
                <w:rFonts w:ascii="Arial" w:eastAsia="宋体" w:hAnsi="Arial" w:cs="Arial"/>
                <w:bCs/>
                <w:iCs/>
                <w:color w:val="000000"/>
                <w:sz w:val="20"/>
                <w:szCs w:val="20"/>
              </w:rPr>
              <w:t>=</w:t>
            </w:r>
          </w:p>
        </w:tc>
        <w:tc>
          <w:tcPr>
            <w:tcW w:w="6487" w:type="dxa"/>
            <w:shd w:val="clear" w:color="auto" w:fill="auto"/>
          </w:tcPr>
          <w:p w14:paraId="61938D71" w14:textId="77777777" w:rsidR="00FB6797" w:rsidRPr="00FB6797" w:rsidRDefault="00FB6797" w:rsidP="00FB6797">
            <w:pPr>
              <w:spacing w:before="240" w:line="288" w:lineRule="auto"/>
              <w:jc w:val="both"/>
              <w:rPr>
                <w:rFonts w:ascii="Arial" w:eastAsia="宋体" w:hAnsi="Arial" w:cs="Arial"/>
                <w:bCs/>
                <w:iCs/>
                <w:color w:val="000000"/>
                <w:sz w:val="20"/>
                <w:szCs w:val="20"/>
              </w:rPr>
            </w:pPr>
            <w:r w:rsidRPr="00FB6797">
              <w:rPr>
                <w:rFonts w:ascii="Arial" w:eastAsia="宋体" w:hAnsi="Arial" w:cs="Arial"/>
                <w:bCs/>
                <w:iCs/>
                <w:color w:val="000000"/>
                <w:sz w:val="20"/>
                <w:szCs w:val="20"/>
              </w:rPr>
              <w:t>Increase in non-CO</w:t>
            </w:r>
            <w:r w:rsidRPr="00FB6797">
              <w:rPr>
                <w:rFonts w:ascii="Arial" w:eastAsia="宋体" w:hAnsi="Arial" w:cs="Arial"/>
                <w:bCs/>
                <w:iCs/>
                <w:color w:val="000000"/>
                <w:sz w:val="20"/>
                <w:szCs w:val="20"/>
                <w:vertAlign w:val="subscript"/>
              </w:rPr>
              <w:t>2</w:t>
            </w:r>
            <w:r w:rsidRPr="00FB6797">
              <w:rPr>
                <w:rFonts w:ascii="Arial" w:eastAsia="宋体" w:hAnsi="Arial" w:cs="Arial"/>
                <w:bCs/>
                <w:iCs/>
                <w:color w:val="000000"/>
                <w:sz w:val="20"/>
                <w:szCs w:val="20"/>
              </w:rPr>
              <w:t xml:space="preserve"> GHG emissions within the project boundary as a result of the implementation of the A/R CDM project activity, in year t, as estimated in the tool “Estimation of non-CO</w:t>
            </w:r>
            <w:r w:rsidRPr="00FB6797">
              <w:rPr>
                <w:rFonts w:ascii="Arial" w:eastAsia="宋体" w:hAnsi="Arial" w:cs="Arial"/>
                <w:bCs/>
                <w:iCs/>
                <w:color w:val="000000"/>
                <w:sz w:val="20"/>
                <w:szCs w:val="20"/>
                <w:vertAlign w:val="subscript"/>
              </w:rPr>
              <w:t>2</w:t>
            </w:r>
            <w:r w:rsidRPr="00FB6797">
              <w:rPr>
                <w:rFonts w:ascii="Arial" w:eastAsia="宋体" w:hAnsi="Arial" w:cs="Arial"/>
                <w:bCs/>
                <w:iCs/>
                <w:color w:val="000000"/>
                <w:sz w:val="20"/>
                <w:szCs w:val="20"/>
              </w:rPr>
              <w:t xml:space="preserve"> GHG emissions resulting from burning of biomass attributable to an A/R CDM project activity”; t CO</w:t>
            </w:r>
            <w:r w:rsidRPr="00FB6797">
              <w:rPr>
                <w:rFonts w:ascii="Arial" w:eastAsia="宋体" w:hAnsi="Arial" w:cs="Arial"/>
                <w:bCs/>
                <w:iCs/>
                <w:color w:val="000000"/>
                <w:sz w:val="20"/>
                <w:szCs w:val="20"/>
                <w:vertAlign w:val="subscript"/>
              </w:rPr>
              <w:t>2</w:t>
            </w:r>
            <w:r w:rsidRPr="00FB6797">
              <w:rPr>
                <w:rFonts w:ascii="Arial" w:eastAsia="宋体" w:hAnsi="Arial" w:cs="Arial"/>
                <w:bCs/>
                <w:iCs/>
                <w:color w:val="000000"/>
                <w:sz w:val="20"/>
                <w:szCs w:val="20"/>
              </w:rPr>
              <w:t>-e</w:t>
            </w:r>
          </w:p>
        </w:tc>
      </w:tr>
    </w:tbl>
    <w:p w14:paraId="1F5E5C9B" w14:textId="77777777" w:rsidR="00047139" w:rsidRDefault="00FB6797">
      <w:pPr>
        <w:spacing w:before="240" w:line="288" w:lineRule="auto"/>
        <w:ind w:left="720"/>
        <w:jc w:val="both"/>
        <w:rPr>
          <w:rFonts w:ascii="Arial" w:eastAsia="宋体" w:hAnsi="Arial" w:cs="Arial"/>
          <w:bCs/>
          <w:iCs/>
          <w:color w:val="000000"/>
          <w:sz w:val="20"/>
          <w:szCs w:val="20"/>
          <w:lang w:eastAsia="zh-CN"/>
        </w:rPr>
      </w:pPr>
      <w:r>
        <w:rPr>
          <w:rFonts w:ascii="Arial" w:eastAsia="宋体" w:hAnsi="Arial" w:cs="Arial"/>
          <w:bCs/>
          <w:iCs/>
          <w:color w:val="000000"/>
          <w:sz w:val="20"/>
          <w:szCs w:val="20"/>
          <w:lang w:eastAsia="zh-CN"/>
        </w:rPr>
        <w:t>According to the tool, the use of fire for site preparation and/or to clear the land of harvest residue prior to replanting is specifically excluded from the project management and therefore non-CO</w:t>
      </w:r>
      <w:r>
        <w:rPr>
          <w:rFonts w:ascii="Arial" w:eastAsia="宋体" w:hAnsi="Arial" w:cs="Arial"/>
          <w:bCs/>
          <w:iCs/>
          <w:color w:val="000000"/>
          <w:sz w:val="20"/>
          <w:szCs w:val="20"/>
          <w:vertAlign w:val="subscript"/>
          <w:lang w:eastAsia="zh-CN"/>
        </w:rPr>
        <w:t>2</w:t>
      </w:r>
      <w:r>
        <w:rPr>
          <w:rFonts w:ascii="Arial" w:eastAsia="宋体" w:hAnsi="Arial" w:cs="Arial"/>
          <w:bCs/>
          <w:iCs/>
          <w:color w:val="000000"/>
          <w:sz w:val="20"/>
          <w:szCs w:val="20"/>
          <w:lang w:eastAsia="zh-CN"/>
        </w:rPr>
        <w:t xml:space="preserve"> GHG emissions are estimated as zero.</w:t>
      </w:r>
    </w:p>
    <w:p w14:paraId="02136FAB" w14:textId="77777777" w:rsidR="00FD62FF" w:rsidRPr="00FD62FF" w:rsidRDefault="003166AF" w:rsidP="00FD62FF">
      <w:pPr>
        <w:spacing w:before="240" w:line="288" w:lineRule="auto"/>
        <w:ind w:left="720"/>
        <w:rPr>
          <w:rFonts w:ascii="Arial" w:eastAsia="宋体" w:hAnsi="Arial" w:cs="Arial"/>
          <w:bCs/>
          <w:iCs/>
          <w:color w:val="000000"/>
          <w:sz w:val="20"/>
          <w:szCs w:val="20"/>
        </w:rPr>
      </w:pPr>
      <m:oMath>
        <m:sSub>
          <m:sSubPr>
            <m:ctrlPr>
              <w:rPr>
                <w:rFonts w:ascii="Cambria Math" w:eastAsia="宋体" w:hAnsi="Cambria Math" w:cs="Arial"/>
                <w:i/>
              </w:rPr>
            </m:ctrlPr>
          </m:sSubPr>
          <m:e>
            <m:r>
              <w:rPr>
                <w:rFonts w:ascii="Cambria Math" w:eastAsia="宋体" w:hAnsi="Cambria Math" w:cs="Arial"/>
              </w:rPr>
              <m:t>GHG</m:t>
            </m:r>
          </m:e>
          <m:sub>
            <m:r>
              <w:rPr>
                <w:rFonts w:ascii="Cambria Math" w:eastAsia="宋体" w:hAnsi="Cambria Math" w:cs="Arial"/>
              </w:rPr>
              <m:t>E,t</m:t>
            </m:r>
          </m:sub>
        </m:sSub>
      </m:oMath>
      <w:r w:rsidR="00FD62FF" w:rsidRPr="00FD62FF">
        <w:rPr>
          <w:rFonts w:ascii="Arial" w:eastAsia="宋体" w:hAnsi="Arial" w:cs="Arial"/>
          <w:sz w:val="20"/>
          <w:szCs w:val="20"/>
        </w:rPr>
        <w:t xml:space="preserve"> = 0</w:t>
      </w:r>
    </w:p>
    <w:p w14:paraId="3EAF9FEE" w14:textId="77777777" w:rsidR="00047139" w:rsidRDefault="00FB6797">
      <w:pPr>
        <w:spacing w:before="240" w:line="288" w:lineRule="auto"/>
        <w:ind w:left="720"/>
        <w:jc w:val="both"/>
        <w:rPr>
          <w:rFonts w:ascii="Arial" w:eastAsia="宋体" w:hAnsi="Arial" w:cs="Arial"/>
          <w:bCs/>
          <w:iCs/>
          <w:color w:val="000000"/>
          <w:sz w:val="20"/>
          <w:szCs w:val="20"/>
        </w:rPr>
      </w:pPr>
      <w:r>
        <w:rPr>
          <w:rFonts w:ascii="Arial" w:eastAsia="宋体" w:hAnsi="Arial" w:cs="Arial"/>
          <w:bCs/>
          <w:iCs/>
          <w:color w:val="000000"/>
          <w:sz w:val="20"/>
          <w:szCs w:val="20"/>
        </w:rPr>
        <w:t>Change in the carbon stocks in project, occurring in the selected carbon pools in year t shall be calculated as follows:</w:t>
      </w:r>
    </w:p>
    <w:p w14:paraId="729738C3" w14:textId="77777777" w:rsidR="00E049D2" w:rsidRPr="00E049D2" w:rsidRDefault="003166AF">
      <w:pPr>
        <w:spacing w:before="240" w:line="288" w:lineRule="auto"/>
        <w:ind w:left="720"/>
        <w:jc w:val="both"/>
        <w:rPr>
          <w:rFonts w:ascii="Arial" w:eastAsia="宋体" w:hAnsi="Arial" w:cs="Arial"/>
          <w:bCs/>
          <w:iCs/>
          <w:color w:val="000000"/>
          <w:sz w:val="20"/>
          <w:szCs w:val="20"/>
          <w:lang w:eastAsia="zh-CN"/>
        </w:rPr>
      </w:pPr>
      <m:oMath>
        <m:sSub>
          <m:sSubPr>
            <m:ctrlPr>
              <w:rPr>
                <w:rFonts w:ascii="Cambria Math" w:eastAsia="宋体" w:hAnsi="Cambria Math" w:cs="Times New Roman"/>
                <w:i/>
              </w:rPr>
            </m:ctrlPr>
          </m:sSubPr>
          <m:e>
            <m:r>
              <w:rPr>
                <w:rFonts w:ascii="Cambria Math" w:hAnsi="Cambria Math"/>
              </w:rPr>
              <m:t>∆C</m:t>
            </m:r>
            <m:ctrlPr>
              <w:rPr>
                <w:rFonts w:ascii="Cambria Math" w:hAnsi="Cambria Math"/>
                <w:i/>
              </w:rPr>
            </m:ctrlPr>
          </m:e>
          <m:sub>
            <m:r>
              <w:rPr>
                <w:rFonts w:ascii="Cambria Math" w:hAnsi="Cambria Math"/>
              </w:rPr>
              <m:t>P,t</m:t>
            </m:r>
            <m:ctrlPr>
              <w:rPr>
                <w:rFonts w:ascii="Cambria Math" w:hAnsi="Cambria Math"/>
                <w:i/>
              </w:rPr>
            </m:ctrlP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TREE_PROJ,t</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SHRUB_PROJ,t</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DW_PROJ,t</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LI_PROJ,t</m:t>
            </m:r>
          </m:sub>
        </m:sSub>
        <m:r>
          <w:rPr>
            <w:rFonts w:ascii="Cambria Math" w:hAnsi="Cambria Math"/>
          </w:rPr>
          <m:t>+</m:t>
        </m:r>
        <m:sSub>
          <m:sSubPr>
            <m:ctrlPr>
              <w:rPr>
                <w:rFonts w:ascii="Cambria Math" w:hAnsi="Cambria Math"/>
                <w:i/>
              </w:rPr>
            </m:ctrlPr>
          </m:sSubPr>
          <m:e>
            <m:r>
              <w:rPr>
                <w:rFonts w:ascii="Cambria Math" w:hAnsi="Cambria Math"/>
              </w:rPr>
              <m:t>∆SOC</m:t>
            </m:r>
          </m:e>
          <m:sub>
            <m:r>
              <w:rPr>
                <w:rFonts w:ascii="Cambria Math" w:hAnsi="Cambria Math"/>
              </w:rPr>
              <m:t>AL,t</m:t>
            </m:r>
          </m:sub>
        </m:sSub>
        <m:r>
          <w:rPr>
            <w:rFonts w:ascii="Cambria Math" w:hAnsi="Cambria Math"/>
          </w:rPr>
          <m:t xml:space="preserve">    </m:t>
        </m:r>
      </m:oMath>
      <w:r w:rsidR="00E049D2">
        <w:rPr>
          <w:rFonts w:ascii="Arial" w:eastAsia="宋体" w:hAnsi="Arial" w:cs="Arial" w:hint="eastAsia"/>
          <w:lang w:eastAsia="zh-CN"/>
        </w:rPr>
        <w:t>(</w:t>
      </w:r>
      <w:r w:rsidR="00E049D2">
        <w:rPr>
          <w:rFonts w:ascii="Arial" w:eastAsia="宋体" w:hAnsi="Arial" w:cs="Arial"/>
          <w:lang w:eastAsia="zh-CN"/>
        </w:rPr>
        <w:t>3</w:t>
      </w:r>
      <w:r w:rsidR="00E049D2">
        <w:rPr>
          <w:rFonts w:ascii="Arial" w:eastAsia="宋体" w:hAnsi="Arial" w:cs="Arial" w:hint="eastAsia"/>
          <w:lang w:eastAsia="zh-CN"/>
        </w:rPr>
        <w:t>)</w:t>
      </w:r>
    </w:p>
    <w:p w14:paraId="2E6996BD" w14:textId="77777777" w:rsidR="00FD62FF" w:rsidRPr="00FD62FF" w:rsidRDefault="00FD62FF" w:rsidP="00FD62FF">
      <w:pPr>
        <w:spacing w:before="240" w:line="288" w:lineRule="auto"/>
        <w:ind w:left="720"/>
        <w:rPr>
          <w:rFonts w:ascii="Arial" w:eastAsia="宋体" w:hAnsi="Arial" w:cs="Arial"/>
          <w:bCs/>
          <w:iCs/>
          <w:color w:val="000000"/>
          <w:sz w:val="20"/>
          <w:szCs w:val="20"/>
        </w:rPr>
      </w:pPr>
      <w:r w:rsidRPr="00FD62FF">
        <w:rPr>
          <w:rFonts w:ascii="Arial" w:eastAsia="宋体" w:hAnsi="Arial" w:cs="Arial"/>
          <w:bCs/>
          <w:iCs/>
          <w:color w:val="000000"/>
          <w:sz w:val="20"/>
          <w:szCs w:val="20"/>
        </w:rPr>
        <w:t>Where:</w:t>
      </w:r>
    </w:p>
    <w:tbl>
      <w:tblPr>
        <w:tblW w:w="8789" w:type="dxa"/>
        <w:tblInd w:w="675" w:type="dxa"/>
        <w:tblCellMar>
          <w:top w:w="85" w:type="dxa"/>
          <w:bottom w:w="28" w:type="dxa"/>
        </w:tblCellMar>
        <w:tblLook w:val="04A0" w:firstRow="1" w:lastRow="0" w:firstColumn="1" w:lastColumn="0" w:noHBand="0" w:noVBand="1"/>
      </w:tblPr>
      <w:tblGrid>
        <w:gridCol w:w="1671"/>
        <w:gridCol w:w="1046"/>
        <w:gridCol w:w="6072"/>
      </w:tblGrid>
      <w:tr w:rsidR="00FD62FF" w:rsidRPr="00FD62FF" w14:paraId="27CB65ED" w14:textId="77777777" w:rsidTr="00E31272">
        <w:trPr>
          <w:cantSplit/>
        </w:trPr>
        <w:tc>
          <w:tcPr>
            <w:tcW w:w="1671" w:type="dxa"/>
            <w:shd w:val="clear" w:color="auto" w:fill="auto"/>
          </w:tcPr>
          <w:p w14:paraId="23C89AEB" w14:textId="77777777" w:rsidR="00FD62FF" w:rsidRPr="00FD62FF" w:rsidRDefault="003166AF" w:rsidP="00FD62FF">
            <w:pPr>
              <w:spacing w:before="240" w:line="288" w:lineRule="auto"/>
              <w:rPr>
                <w:rFonts w:ascii="Arial" w:eastAsia="宋体" w:hAnsi="Arial" w:cs="Arial"/>
                <w:bCs/>
                <w:iCs/>
                <w:color w:val="000000"/>
                <w:sz w:val="20"/>
                <w:szCs w:val="20"/>
              </w:rPr>
            </w:pPr>
            <m:oMathPara>
              <m:oMathParaPr>
                <m:jc m:val="left"/>
              </m:oMathParaPr>
              <m:oMath>
                <m:sSub>
                  <m:sSubPr>
                    <m:ctrlPr>
                      <w:rPr>
                        <w:rFonts w:ascii="Cambria Math" w:eastAsia="宋体" w:hAnsi="Cambria Math" w:cs="Times New Roman"/>
                        <w:i/>
                      </w:rPr>
                    </m:ctrlPr>
                  </m:sSubPr>
                  <m:e>
                    <m:r>
                      <w:rPr>
                        <w:rFonts w:ascii="Cambria Math" w:eastAsia="宋体" w:hAnsi="Cambria Math" w:cs="Times New Roman"/>
                      </w:rPr>
                      <m:t>∆C</m:t>
                    </m:r>
                  </m:e>
                  <m:sub>
                    <m:r>
                      <w:rPr>
                        <w:rFonts w:ascii="Cambria Math" w:eastAsia="宋体" w:hAnsi="Cambria Math" w:cs="Times New Roman"/>
                      </w:rPr>
                      <m:t>P,t</m:t>
                    </m:r>
                  </m:sub>
                </m:sSub>
              </m:oMath>
            </m:oMathPara>
          </w:p>
        </w:tc>
        <w:tc>
          <w:tcPr>
            <w:tcW w:w="1046" w:type="dxa"/>
            <w:shd w:val="clear" w:color="auto" w:fill="auto"/>
          </w:tcPr>
          <w:p w14:paraId="61EBDD12" w14:textId="77777777" w:rsidR="00FD62FF" w:rsidRPr="00FD62FF" w:rsidRDefault="00FD62FF" w:rsidP="00FD62FF">
            <w:pPr>
              <w:spacing w:before="240" w:line="288" w:lineRule="auto"/>
              <w:rPr>
                <w:rFonts w:ascii="Arial" w:eastAsia="宋体" w:hAnsi="Arial" w:cs="Arial"/>
                <w:bCs/>
                <w:iCs/>
                <w:color w:val="000000"/>
                <w:sz w:val="20"/>
                <w:szCs w:val="20"/>
              </w:rPr>
            </w:pPr>
            <w:r w:rsidRPr="00FD62FF">
              <w:rPr>
                <w:rFonts w:ascii="Arial" w:eastAsia="宋体" w:hAnsi="Arial" w:cs="Arial"/>
                <w:bCs/>
                <w:iCs/>
                <w:color w:val="000000"/>
                <w:sz w:val="20"/>
                <w:szCs w:val="20"/>
              </w:rPr>
              <w:t>=</w:t>
            </w:r>
          </w:p>
        </w:tc>
        <w:tc>
          <w:tcPr>
            <w:tcW w:w="6072" w:type="dxa"/>
            <w:shd w:val="clear" w:color="auto" w:fill="auto"/>
          </w:tcPr>
          <w:p w14:paraId="308CE21E" w14:textId="77777777" w:rsidR="00FD62FF" w:rsidRPr="00FD62FF" w:rsidRDefault="00FD62FF" w:rsidP="00FD62FF">
            <w:pPr>
              <w:spacing w:before="240" w:line="288" w:lineRule="auto"/>
              <w:jc w:val="both"/>
              <w:rPr>
                <w:rFonts w:ascii="Arial" w:eastAsia="宋体" w:hAnsi="Arial" w:cs="Arial"/>
                <w:bCs/>
                <w:iCs/>
                <w:color w:val="000000"/>
                <w:sz w:val="20"/>
                <w:szCs w:val="20"/>
              </w:rPr>
            </w:pPr>
            <w:r w:rsidRPr="00FD62FF">
              <w:rPr>
                <w:rFonts w:ascii="Arial" w:eastAsia="宋体" w:hAnsi="Arial" w:cs="Arial"/>
                <w:bCs/>
                <w:iCs/>
                <w:color w:val="000000"/>
                <w:sz w:val="20"/>
                <w:szCs w:val="20"/>
              </w:rPr>
              <w:t>Change in the carbon stocks in project, occurring in the selected carbon pools, in year t; t CO</w:t>
            </w:r>
            <w:r w:rsidRPr="00FD62FF">
              <w:rPr>
                <w:rFonts w:ascii="Arial" w:eastAsia="宋体" w:hAnsi="Arial" w:cs="Arial"/>
                <w:bCs/>
                <w:iCs/>
                <w:color w:val="000000"/>
                <w:sz w:val="20"/>
                <w:szCs w:val="20"/>
                <w:vertAlign w:val="subscript"/>
              </w:rPr>
              <w:t>2</w:t>
            </w:r>
            <w:r w:rsidRPr="00FD62FF">
              <w:rPr>
                <w:rFonts w:ascii="Arial" w:eastAsia="宋体" w:hAnsi="Arial" w:cs="Arial"/>
                <w:bCs/>
                <w:iCs/>
                <w:color w:val="000000"/>
                <w:sz w:val="20"/>
                <w:szCs w:val="20"/>
              </w:rPr>
              <w:t>-e</w:t>
            </w:r>
          </w:p>
        </w:tc>
      </w:tr>
      <w:tr w:rsidR="00FD62FF" w:rsidRPr="00FD62FF" w14:paraId="794729F9" w14:textId="77777777" w:rsidTr="00E31272">
        <w:trPr>
          <w:cantSplit/>
          <w:trHeight w:val="565"/>
        </w:trPr>
        <w:tc>
          <w:tcPr>
            <w:tcW w:w="1671" w:type="dxa"/>
            <w:shd w:val="clear" w:color="auto" w:fill="auto"/>
          </w:tcPr>
          <w:p w14:paraId="41120472" w14:textId="77777777" w:rsidR="00FD62FF" w:rsidRPr="00FD62FF" w:rsidRDefault="003166AF" w:rsidP="00FD62FF">
            <w:pPr>
              <w:spacing w:before="240" w:line="288" w:lineRule="auto"/>
              <w:rPr>
                <w:rFonts w:ascii="Arial" w:eastAsia="宋体" w:hAnsi="Arial" w:cs="Arial"/>
                <w:bCs/>
                <w:iCs/>
                <w:color w:val="000000"/>
                <w:sz w:val="20"/>
                <w:szCs w:val="20"/>
              </w:rPr>
            </w:pPr>
            <m:oMathPara>
              <m:oMathParaPr>
                <m:jc m:val="left"/>
              </m:oMathParaPr>
              <m:oMath>
                <m:sSub>
                  <m:sSubPr>
                    <m:ctrlPr>
                      <w:rPr>
                        <w:rFonts w:ascii="Cambria Math" w:eastAsia="宋体" w:hAnsi="Cambria Math" w:cs="Arial"/>
                        <w:i/>
                      </w:rPr>
                    </m:ctrlPr>
                  </m:sSubPr>
                  <m:e>
                    <m:r>
                      <w:rPr>
                        <w:rFonts w:ascii="Cambria Math" w:eastAsia="宋体" w:hAnsi="Cambria Math" w:cs="Times New Roman"/>
                      </w:rPr>
                      <m:t>∆C</m:t>
                    </m:r>
                  </m:e>
                  <m:sub>
                    <m:r>
                      <w:rPr>
                        <w:rFonts w:ascii="Cambria Math" w:eastAsia="宋体" w:hAnsi="Cambria Math" w:cs="Times New Roman"/>
                      </w:rPr>
                      <m:t>TREE_PROJ,t</m:t>
                    </m:r>
                  </m:sub>
                </m:sSub>
              </m:oMath>
            </m:oMathPara>
          </w:p>
        </w:tc>
        <w:tc>
          <w:tcPr>
            <w:tcW w:w="1046" w:type="dxa"/>
            <w:shd w:val="clear" w:color="auto" w:fill="auto"/>
          </w:tcPr>
          <w:p w14:paraId="6B4170F6" w14:textId="77777777" w:rsidR="00FD62FF" w:rsidRPr="00FD62FF" w:rsidRDefault="00FD62FF" w:rsidP="00FD62FF">
            <w:pPr>
              <w:spacing w:before="240" w:line="288" w:lineRule="auto"/>
              <w:rPr>
                <w:rFonts w:ascii="Arial" w:eastAsia="宋体" w:hAnsi="Arial" w:cs="Arial"/>
                <w:bCs/>
                <w:iCs/>
                <w:color w:val="000000"/>
                <w:sz w:val="20"/>
                <w:szCs w:val="20"/>
              </w:rPr>
            </w:pPr>
            <w:r w:rsidRPr="00FD62FF">
              <w:rPr>
                <w:rFonts w:ascii="Arial" w:eastAsia="宋体" w:hAnsi="Arial" w:cs="Arial"/>
                <w:bCs/>
                <w:iCs/>
                <w:color w:val="000000"/>
                <w:sz w:val="20"/>
                <w:szCs w:val="20"/>
              </w:rPr>
              <w:t>=</w:t>
            </w:r>
          </w:p>
        </w:tc>
        <w:tc>
          <w:tcPr>
            <w:tcW w:w="6072" w:type="dxa"/>
            <w:shd w:val="clear" w:color="auto" w:fill="auto"/>
          </w:tcPr>
          <w:p w14:paraId="48978E9E" w14:textId="77777777" w:rsidR="00FD62FF" w:rsidRPr="00FD62FF" w:rsidRDefault="00FD62FF" w:rsidP="00FD62FF">
            <w:pPr>
              <w:spacing w:before="240" w:line="288" w:lineRule="auto"/>
              <w:jc w:val="both"/>
              <w:rPr>
                <w:rFonts w:ascii="Arial" w:eastAsia="宋体" w:hAnsi="Arial" w:cs="Arial"/>
                <w:bCs/>
                <w:iCs/>
                <w:color w:val="000000"/>
                <w:sz w:val="20"/>
                <w:szCs w:val="20"/>
              </w:rPr>
            </w:pPr>
            <w:r w:rsidRPr="00FD62FF">
              <w:rPr>
                <w:rFonts w:ascii="Arial" w:eastAsia="宋体" w:hAnsi="Arial" w:cs="Arial"/>
                <w:bCs/>
                <w:iCs/>
                <w:color w:val="000000"/>
                <w:sz w:val="20"/>
                <w:szCs w:val="20"/>
              </w:rPr>
              <w:t>Change in carbon stock in tree biomass in project in year t, as estimated in the tool “Estimation of carbon stocks and change in carbon stocks of trees and shrubs in A/R CDM project activities”; t CO</w:t>
            </w:r>
            <w:r w:rsidRPr="00FD62FF">
              <w:rPr>
                <w:rFonts w:ascii="Arial" w:eastAsia="宋体" w:hAnsi="Arial" w:cs="Arial"/>
                <w:bCs/>
                <w:iCs/>
                <w:color w:val="000000"/>
                <w:sz w:val="20"/>
                <w:szCs w:val="20"/>
                <w:vertAlign w:val="subscript"/>
              </w:rPr>
              <w:t>2</w:t>
            </w:r>
            <w:r w:rsidRPr="00FD62FF">
              <w:rPr>
                <w:rFonts w:ascii="Arial" w:eastAsia="宋体" w:hAnsi="Arial" w:cs="Arial"/>
                <w:bCs/>
                <w:iCs/>
                <w:color w:val="000000"/>
                <w:sz w:val="20"/>
                <w:szCs w:val="20"/>
              </w:rPr>
              <w:t>-e</w:t>
            </w:r>
          </w:p>
        </w:tc>
      </w:tr>
      <w:tr w:rsidR="00FD62FF" w:rsidRPr="00FD62FF" w14:paraId="2515BD3B" w14:textId="77777777" w:rsidTr="00E31272">
        <w:trPr>
          <w:cantSplit/>
        </w:trPr>
        <w:tc>
          <w:tcPr>
            <w:tcW w:w="1671" w:type="dxa"/>
            <w:shd w:val="clear" w:color="auto" w:fill="auto"/>
          </w:tcPr>
          <w:p w14:paraId="3A2228D9" w14:textId="77777777" w:rsidR="00FD62FF" w:rsidRPr="00FD62FF" w:rsidRDefault="003166AF" w:rsidP="00FD62FF">
            <w:pPr>
              <w:spacing w:before="240" w:line="288" w:lineRule="auto"/>
              <w:rPr>
                <w:rFonts w:ascii="Arial" w:eastAsia="宋体" w:hAnsi="Arial" w:cs="Arial"/>
                <w:bCs/>
                <w:iCs/>
                <w:color w:val="000000"/>
                <w:sz w:val="20"/>
                <w:szCs w:val="20"/>
              </w:rPr>
            </w:pPr>
            <m:oMathPara>
              <m:oMathParaPr>
                <m:jc m:val="left"/>
              </m:oMathParaPr>
              <m:oMath>
                <m:sSub>
                  <m:sSubPr>
                    <m:ctrlPr>
                      <w:rPr>
                        <w:rFonts w:ascii="Cambria Math" w:eastAsia="宋体" w:hAnsi="Cambria Math" w:cs="Arial"/>
                        <w:i/>
                      </w:rPr>
                    </m:ctrlPr>
                  </m:sSubPr>
                  <m:e>
                    <m:r>
                      <w:rPr>
                        <w:rFonts w:ascii="Cambria Math" w:eastAsia="宋体" w:hAnsi="Cambria Math" w:cs="Times New Roman"/>
                      </w:rPr>
                      <m:t>∆C</m:t>
                    </m:r>
                  </m:e>
                  <m:sub>
                    <m:r>
                      <w:rPr>
                        <w:rFonts w:ascii="Cambria Math" w:eastAsia="宋体" w:hAnsi="Cambria Math" w:cs="Times New Roman"/>
                      </w:rPr>
                      <m:t>SHRUB_PROJ,t</m:t>
                    </m:r>
                  </m:sub>
                </m:sSub>
              </m:oMath>
            </m:oMathPara>
          </w:p>
        </w:tc>
        <w:tc>
          <w:tcPr>
            <w:tcW w:w="1046" w:type="dxa"/>
            <w:shd w:val="clear" w:color="auto" w:fill="auto"/>
          </w:tcPr>
          <w:p w14:paraId="4B85DC2E" w14:textId="77777777" w:rsidR="00FD62FF" w:rsidRPr="00FD62FF" w:rsidRDefault="00FD62FF" w:rsidP="00FD62FF">
            <w:pPr>
              <w:spacing w:before="240" w:line="288" w:lineRule="auto"/>
              <w:rPr>
                <w:rFonts w:ascii="Arial" w:eastAsia="宋体" w:hAnsi="Arial" w:cs="Arial"/>
                <w:bCs/>
                <w:iCs/>
                <w:color w:val="000000"/>
                <w:sz w:val="20"/>
                <w:szCs w:val="20"/>
              </w:rPr>
            </w:pPr>
            <w:r w:rsidRPr="00FD62FF">
              <w:rPr>
                <w:rFonts w:ascii="Arial" w:eastAsia="宋体" w:hAnsi="Arial" w:cs="Arial"/>
                <w:bCs/>
                <w:iCs/>
                <w:color w:val="000000"/>
                <w:sz w:val="20"/>
                <w:szCs w:val="20"/>
              </w:rPr>
              <w:t>=</w:t>
            </w:r>
          </w:p>
        </w:tc>
        <w:tc>
          <w:tcPr>
            <w:tcW w:w="6072" w:type="dxa"/>
            <w:shd w:val="clear" w:color="auto" w:fill="auto"/>
          </w:tcPr>
          <w:p w14:paraId="695CB842" w14:textId="77777777" w:rsidR="00FD62FF" w:rsidRPr="00FD62FF" w:rsidRDefault="00FD62FF" w:rsidP="00FD62FF">
            <w:pPr>
              <w:spacing w:before="240" w:line="288" w:lineRule="auto"/>
              <w:jc w:val="both"/>
              <w:rPr>
                <w:rFonts w:ascii="Arial" w:eastAsia="宋体" w:hAnsi="Arial" w:cs="Arial"/>
                <w:bCs/>
                <w:iCs/>
                <w:color w:val="000000"/>
                <w:sz w:val="20"/>
                <w:szCs w:val="20"/>
              </w:rPr>
            </w:pPr>
            <w:r w:rsidRPr="00FD62FF">
              <w:rPr>
                <w:rFonts w:ascii="Arial" w:eastAsia="宋体" w:hAnsi="Arial" w:cs="Arial"/>
                <w:bCs/>
                <w:iCs/>
                <w:color w:val="000000"/>
                <w:sz w:val="20"/>
                <w:szCs w:val="20"/>
              </w:rPr>
              <w:t>Change in carbon stock in shrub biomass in project in year t, as estimated in the tool “Estimation of carbon stocks and change in carbon stocks of trees and shrubs in A/R CDM project activities”; t CO</w:t>
            </w:r>
            <w:r w:rsidRPr="00FD62FF">
              <w:rPr>
                <w:rFonts w:ascii="Arial" w:eastAsia="宋体" w:hAnsi="Arial" w:cs="Arial"/>
                <w:bCs/>
                <w:iCs/>
                <w:color w:val="000000"/>
                <w:sz w:val="20"/>
                <w:szCs w:val="20"/>
                <w:vertAlign w:val="subscript"/>
              </w:rPr>
              <w:t>2</w:t>
            </w:r>
            <w:r w:rsidRPr="00FD62FF">
              <w:rPr>
                <w:rFonts w:ascii="Arial" w:eastAsia="宋体" w:hAnsi="Arial" w:cs="Arial"/>
                <w:bCs/>
                <w:iCs/>
                <w:color w:val="000000"/>
                <w:sz w:val="20"/>
                <w:szCs w:val="20"/>
              </w:rPr>
              <w:t>-e</w:t>
            </w:r>
          </w:p>
        </w:tc>
      </w:tr>
      <w:tr w:rsidR="00FD62FF" w:rsidRPr="00FD62FF" w14:paraId="6F55396A" w14:textId="77777777" w:rsidTr="00E31272">
        <w:trPr>
          <w:cantSplit/>
        </w:trPr>
        <w:tc>
          <w:tcPr>
            <w:tcW w:w="1671" w:type="dxa"/>
            <w:shd w:val="clear" w:color="auto" w:fill="auto"/>
          </w:tcPr>
          <w:p w14:paraId="4E094092" w14:textId="77777777" w:rsidR="00FD62FF" w:rsidRPr="00FD62FF" w:rsidRDefault="003166AF" w:rsidP="00FD62FF">
            <w:pPr>
              <w:spacing w:before="240" w:line="288" w:lineRule="auto"/>
              <w:rPr>
                <w:rFonts w:ascii="Arial" w:eastAsia="宋体" w:hAnsi="Arial" w:cs="Arial"/>
                <w:bCs/>
                <w:iCs/>
                <w:color w:val="000000"/>
                <w:sz w:val="20"/>
                <w:szCs w:val="20"/>
              </w:rPr>
            </w:pPr>
            <m:oMathPara>
              <m:oMathParaPr>
                <m:jc m:val="left"/>
              </m:oMathParaPr>
              <m:oMath>
                <m:sSub>
                  <m:sSubPr>
                    <m:ctrlPr>
                      <w:rPr>
                        <w:rFonts w:ascii="Cambria Math" w:eastAsia="宋体" w:hAnsi="Cambria Math" w:cs="Times New Roman"/>
                        <w:i/>
                      </w:rPr>
                    </m:ctrlPr>
                  </m:sSubPr>
                  <m:e>
                    <m:r>
                      <w:rPr>
                        <w:rFonts w:ascii="Cambria Math" w:eastAsia="宋体" w:hAnsi="Cambria Math" w:cs="Times New Roman"/>
                      </w:rPr>
                      <m:t>∆C</m:t>
                    </m:r>
                  </m:e>
                  <m:sub>
                    <m:r>
                      <w:rPr>
                        <w:rFonts w:ascii="Cambria Math" w:eastAsia="宋体" w:hAnsi="Cambria Math" w:cs="Times New Roman"/>
                      </w:rPr>
                      <m:t>DW_PROJ,t</m:t>
                    </m:r>
                  </m:sub>
                </m:sSub>
              </m:oMath>
            </m:oMathPara>
          </w:p>
        </w:tc>
        <w:tc>
          <w:tcPr>
            <w:tcW w:w="1046" w:type="dxa"/>
            <w:shd w:val="clear" w:color="auto" w:fill="auto"/>
          </w:tcPr>
          <w:p w14:paraId="53FF0D76" w14:textId="77777777" w:rsidR="00FD62FF" w:rsidRPr="00FD62FF" w:rsidRDefault="00FD62FF" w:rsidP="00FD62FF">
            <w:pPr>
              <w:spacing w:before="240" w:line="288" w:lineRule="auto"/>
              <w:rPr>
                <w:rFonts w:ascii="Arial" w:eastAsia="宋体" w:hAnsi="Arial" w:cs="Arial"/>
                <w:bCs/>
                <w:iCs/>
                <w:color w:val="000000"/>
                <w:sz w:val="20"/>
                <w:szCs w:val="20"/>
              </w:rPr>
            </w:pPr>
            <w:r w:rsidRPr="00FD62FF">
              <w:rPr>
                <w:rFonts w:ascii="Arial" w:eastAsia="宋体" w:hAnsi="Arial" w:cs="Arial"/>
                <w:bCs/>
                <w:iCs/>
                <w:color w:val="000000"/>
                <w:sz w:val="20"/>
                <w:szCs w:val="20"/>
              </w:rPr>
              <w:t>=</w:t>
            </w:r>
          </w:p>
        </w:tc>
        <w:tc>
          <w:tcPr>
            <w:tcW w:w="6072" w:type="dxa"/>
            <w:shd w:val="clear" w:color="auto" w:fill="auto"/>
          </w:tcPr>
          <w:p w14:paraId="7AB43B56" w14:textId="77777777" w:rsidR="00FD62FF" w:rsidRPr="00FD62FF" w:rsidRDefault="00FD62FF" w:rsidP="00FD62FF">
            <w:pPr>
              <w:spacing w:before="240" w:line="288" w:lineRule="auto"/>
              <w:jc w:val="both"/>
              <w:rPr>
                <w:rFonts w:ascii="Arial" w:eastAsia="宋体" w:hAnsi="Arial" w:cs="Arial"/>
                <w:bCs/>
                <w:iCs/>
                <w:color w:val="000000"/>
                <w:sz w:val="20"/>
                <w:szCs w:val="20"/>
              </w:rPr>
            </w:pPr>
            <w:r w:rsidRPr="00FD62FF">
              <w:rPr>
                <w:rFonts w:ascii="Arial" w:eastAsia="宋体" w:hAnsi="Arial" w:cs="Arial"/>
                <w:bCs/>
                <w:iCs/>
                <w:color w:val="000000"/>
                <w:sz w:val="20"/>
                <w:szCs w:val="20"/>
              </w:rPr>
              <w:t>Change in carbon stock in dead wood in project in year t, as estimated in the tool “Estimation of carbon stocks and change in carbon stocks in dead wood and litter in A/R CDM project activities”; t CO</w:t>
            </w:r>
            <w:r w:rsidRPr="00FD62FF">
              <w:rPr>
                <w:rFonts w:ascii="Arial" w:eastAsia="宋体" w:hAnsi="Arial" w:cs="Arial"/>
                <w:bCs/>
                <w:iCs/>
                <w:color w:val="000000"/>
                <w:sz w:val="20"/>
                <w:szCs w:val="20"/>
                <w:vertAlign w:val="subscript"/>
              </w:rPr>
              <w:t>2</w:t>
            </w:r>
            <w:r w:rsidRPr="00FD62FF">
              <w:rPr>
                <w:rFonts w:ascii="Arial" w:eastAsia="宋体" w:hAnsi="Arial" w:cs="Arial"/>
                <w:bCs/>
                <w:iCs/>
                <w:color w:val="000000"/>
                <w:sz w:val="20"/>
                <w:szCs w:val="20"/>
              </w:rPr>
              <w:t>-e</w:t>
            </w:r>
          </w:p>
        </w:tc>
      </w:tr>
      <w:tr w:rsidR="00FD62FF" w:rsidRPr="00FD62FF" w14:paraId="5C22389E" w14:textId="77777777" w:rsidTr="00E31272">
        <w:trPr>
          <w:cantSplit/>
        </w:trPr>
        <w:tc>
          <w:tcPr>
            <w:tcW w:w="1671" w:type="dxa"/>
            <w:shd w:val="clear" w:color="auto" w:fill="auto"/>
          </w:tcPr>
          <w:p w14:paraId="33889C5B" w14:textId="77777777" w:rsidR="00FD62FF" w:rsidRPr="00FD62FF" w:rsidRDefault="003166AF" w:rsidP="00FD62FF">
            <w:pPr>
              <w:spacing w:before="240" w:line="288" w:lineRule="auto"/>
              <w:rPr>
                <w:rFonts w:ascii="Arial" w:eastAsia="宋体" w:hAnsi="Arial" w:cs="Arial"/>
                <w:bCs/>
                <w:iCs/>
                <w:color w:val="000000"/>
                <w:sz w:val="20"/>
                <w:szCs w:val="20"/>
              </w:rPr>
            </w:pPr>
            <m:oMathPara>
              <m:oMathParaPr>
                <m:jc m:val="left"/>
              </m:oMathParaPr>
              <m:oMath>
                <m:sSub>
                  <m:sSubPr>
                    <m:ctrlPr>
                      <w:rPr>
                        <w:rFonts w:ascii="Cambria Math" w:eastAsia="宋体" w:hAnsi="Cambria Math" w:cs="Times New Roman"/>
                        <w:i/>
                      </w:rPr>
                    </m:ctrlPr>
                  </m:sSubPr>
                  <m:e>
                    <m:r>
                      <w:rPr>
                        <w:rFonts w:ascii="Cambria Math" w:eastAsia="宋体" w:hAnsi="Cambria Math" w:cs="Times New Roman"/>
                      </w:rPr>
                      <m:t>∆C</m:t>
                    </m:r>
                  </m:e>
                  <m:sub>
                    <m:r>
                      <w:rPr>
                        <w:rFonts w:ascii="Cambria Math" w:eastAsia="宋体" w:hAnsi="Cambria Math" w:cs="Times New Roman"/>
                      </w:rPr>
                      <m:t>LI_PROJ,t</m:t>
                    </m:r>
                  </m:sub>
                </m:sSub>
              </m:oMath>
            </m:oMathPara>
          </w:p>
        </w:tc>
        <w:tc>
          <w:tcPr>
            <w:tcW w:w="1046" w:type="dxa"/>
            <w:shd w:val="clear" w:color="auto" w:fill="auto"/>
          </w:tcPr>
          <w:p w14:paraId="1AE32AD9" w14:textId="77777777" w:rsidR="00FD62FF" w:rsidRPr="00FD62FF" w:rsidRDefault="00FD62FF" w:rsidP="00FD62FF">
            <w:pPr>
              <w:spacing w:before="240" w:line="288" w:lineRule="auto"/>
              <w:rPr>
                <w:rFonts w:ascii="Arial" w:eastAsia="宋体" w:hAnsi="Arial" w:cs="Arial"/>
                <w:bCs/>
                <w:iCs/>
                <w:color w:val="000000"/>
                <w:sz w:val="20"/>
                <w:szCs w:val="20"/>
              </w:rPr>
            </w:pPr>
            <w:r w:rsidRPr="00FD62FF">
              <w:rPr>
                <w:rFonts w:ascii="Arial" w:eastAsia="宋体" w:hAnsi="Arial" w:cs="Arial"/>
                <w:bCs/>
                <w:iCs/>
                <w:color w:val="000000"/>
                <w:sz w:val="20"/>
                <w:szCs w:val="20"/>
              </w:rPr>
              <w:t>=</w:t>
            </w:r>
          </w:p>
        </w:tc>
        <w:tc>
          <w:tcPr>
            <w:tcW w:w="6072" w:type="dxa"/>
            <w:shd w:val="clear" w:color="auto" w:fill="auto"/>
          </w:tcPr>
          <w:p w14:paraId="17EF8DDE" w14:textId="77777777" w:rsidR="00FD62FF" w:rsidRPr="00FD62FF" w:rsidRDefault="00FD62FF" w:rsidP="00FD62FF">
            <w:pPr>
              <w:spacing w:before="240" w:line="288" w:lineRule="auto"/>
              <w:jc w:val="both"/>
              <w:rPr>
                <w:rFonts w:ascii="Arial" w:eastAsia="宋体" w:hAnsi="Arial" w:cs="Arial"/>
                <w:bCs/>
                <w:iCs/>
                <w:color w:val="000000"/>
                <w:sz w:val="20"/>
                <w:szCs w:val="20"/>
              </w:rPr>
            </w:pPr>
            <w:r w:rsidRPr="00FD62FF">
              <w:rPr>
                <w:rFonts w:ascii="Arial" w:eastAsia="宋体" w:hAnsi="Arial" w:cs="Arial"/>
                <w:bCs/>
                <w:iCs/>
                <w:color w:val="000000"/>
                <w:sz w:val="20"/>
                <w:szCs w:val="20"/>
              </w:rPr>
              <w:t>Change in carbon stock in litter in project in year t, as estimated in the tool “Estimation of carbon stocks and change in carbon stocks in dead wood and litter in A/R CDM project activities”; t CO</w:t>
            </w:r>
            <w:r w:rsidRPr="00FD62FF">
              <w:rPr>
                <w:rFonts w:ascii="Arial" w:eastAsia="宋体" w:hAnsi="Arial" w:cs="Arial"/>
                <w:bCs/>
                <w:iCs/>
                <w:color w:val="000000"/>
                <w:sz w:val="20"/>
                <w:szCs w:val="20"/>
                <w:vertAlign w:val="subscript"/>
              </w:rPr>
              <w:t>2</w:t>
            </w:r>
            <w:r w:rsidRPr="00FD62FF">
              <w:rPr>
                <w:rFonts w:ascii="Arial" w:eastAsia="宋体" w:hAnsi="Arial" w:cs="Arial"/>
                <w:bCs/>
                <w:iCs/>
                <w:color w:val="000000"/>
                <w:sz w:val="20"/>
                <w:szCs w:val="20"/>
              </w:rPr>
              <w:t>-e</w:t>
            </w:r>
          </w:p>
        </w:tc>
      </w:tr>
      <w:tr w:rsidR="00FD62FF" w:rsidRPr="00FD62FF" w14:paraId="64D66AB8" w14:textId="77777777" w:rsidTr="00E31272">
        <w:trPr>
          <w:cantSplit/>
        </w:trPr>
        <w:tc>
          <w:tcPr>
            <w:tcW w:w="1671" w:type="dxa"/>
            <w:shd w:val="clear" w:color="auto" w:fill="auto"/>
          </w:tcPr>
          <w:p w14:paraId="27E2DD5E" w14:textId="77777777" w:rsidR="00FD62FF" w:rsidRPr="00FD62FF" w:rsidRDefault="003166AF" w:rsidP="00FD62FF">
            <w:pPr>
              <w:spacing w:before="240" w:line="288" w:lineRule="auto"/>
              <w:rPr>
                <w:rFonts w:ascii="Arial" w:eastAsia="宋体" w:hAnsi="Arial" w:cs="Arial"/>
                <w:bCs/>
                <w:iCs/>
                <w:color w:val="000000"/>
                <w:sz w:val="20"/>
                <w:szCs w:val="20"/>
              </w:rPr>
            </w:pPr>
            <m:oMathPara>
              <m:oMathParaPr>
                <m:jc m:val="left"/>
              </m:oMathParaPr>
              <m:oMath>
                <m:sSub>
                  <m:sSubPr>
                    <m:ctrlPr>
                      <w:rPr>
                        <w:rFonts w:ascii="Cambria Math" w:eastAsia="宋体" w:hAnsi="Cambria Math" w:cs="Times New Roman"/>
                        <w:i/>
                      </w:rPr>
                    </m:ctrlPr>
                  </m:sSubPr>
                  <m:e>
                    <m:r>
                      <w:rPr>
                        <w:rFonts w:ascii="Cambria Math" w:eastAsia="宋体" w:hAnsi="Cambria Math" w:cs="Times New Roman"/>
                      </w:rPr>
                      <m:t>∆SOC</m:t>
                    </m:r>
                  </m:e>
                  <m:sub>
                    <m:r>
                      <w:rPr>
                        <w:rFonts w:ascii="Cambria Math" w:eastAsia="宋体" w:hAnsi="Cambria Math" w:cs="Times New Roman"/>
                      </w:rPr>
                      <m:t>AL,t</m:t>
                    </m:r>
                  </m:sub>
                </m:sSub>
              </m:oMath>
            </m:oMathPara>
          </w:p>
        </w:tc>
        <w:tc>
          <w:tcPr>
            <w:tcW w:w="1046" w:type="dxa"/>
            <w:shd w:val="clear" w:color="auto" w:fill="auto"/>
          </w:tcPr>
          <w:p w14:paraId="45531C11" w14:textId="77777777" w:rsidR="00FD62FF" w:rsidRPr="00FD62FF" w:rsidRDefault="00FD62FF" w:rsidP="00FD62FF">
            <w:pPr>
              <w:spacing w:before="240" w:line="288" w:lineRule="auto"/>
              <w:rPr>
                <w:rFonts w:ascii="Arial" w:eastAsia="宋体" w:hAnsi="Arial" w:cs="Arial"/>
                <w:bCs/>
                <w:iCs/>
                <w:color w:val="000000"/>
                <w:sz w:val="20"/>
                <w:szCs w:val="20"/>
              </w:rPr>
            </w:pPr>
            <w:r w:rsidRPr="00FD62FF">
              <w:rPr>
                <w:rFonts w:ascii="Arial" w:eastAsia="宋体" w:hAnsi="Arial" w:cs="Arial"/>
                <w:bCs/>
                <w:iCs/>
                <w:color w:val="000000"/>
                <w:sz w:val="20"/>
                <w:szCs w:val="20"/>
              </w:rPr>
              <w:t>=</w:t>
            </w:r>
          </w:p>
        </w:tc>
        <w:tc>
          <w:tcPr>
            <w:tcW w:w="6072" w:type="dxa"/>
            <w:shd w:val="clear" w:color="auto" w:fill="auto"/>
          </w:tcPr>
          <w:p w14:paraId="20688581" w14:textId="77777777" w:rsidR="00FD62FF" w:rsidRPr="00FD62FF" w:rsidRDefault="00FD62FF" w:rsidP="00FD62FF">
            <w:pPr>
              <w:spacing w:before="240" w:line="288" w:lineRule="auto"/>
              <w:jc w:val="both"/>
              <w:rPr>
                <w:rFonts w:ascii="Arial" w:eastAsia="宋体" w:hAnsi="Arial" w:cs="Arial"/>
                <w:bCs/>
                <w:iCs/>
                <w:color w:val="000000"/>
                <w:sz w:val="20"/>
                <w:szCs w:val="20"/>
              </w:rPr>
            </w:pPr>
            <w:r w:rsidRPr="00FD62FF">
              <w:rPr>
                <w:rFonts w:ascii="Arial" w:eastAsia="宋体" w:hAnsi="Arial" w:cs="Arial"/>
                <w:bCs/>
                <w:iCs/>
                <w:color w:val="000000"/>
                <w:sz w:val="20"/>
                <w:szCs w:val="20"/>
              </w:rPr>
              <w:t>Change in carbon stock in SOC in project, in year t, in areas of land meeting the applicability conditions of the tool “Tool for estimation of change in soil organic carbon stocks due to the implementation of A/R CDM project activities”, as estimated in the same tool; t CO</w:t>
            </w:r>
            <w:r w:rsidRPr="00FD62FF">
              <w:rPr>
                <w:rFonts w:ascii="Arial" w:eastAsia="宋体" w:hAnsi="Arial" w:cs="Arial"/>
                <w:bCs/>
                <w:iCs/>
                <w:color w:val="000000"/>
                <w:sz w:val="20"/>
                <w:szCs w:val="20"/>
                <w:vertAlign w:val="subscript"/>
              </w:rPr>
              <w:t>2</w:t>
            </w:r>
            <w:r w:rsidRPr="00FD62FF">
              <w:rPr>
                <w:rFonts w:ascii="Arial" w:eastAsia="宋体" w:hAnsi="Arial" w:cs="Arial"/>
                <w:bCs/>
                <w:iCs/>
                <w:color w:val="000000"/>
                <w:sz w:val="20"/>
                <w:szCs w:val="20"/>
              </w:rPr>
              <w:t>-e</w:t>
            </w:r>
          </w:p>
        </w:tc>
      </w:tr>
    </w:tbl>
    <w:p w14:paraId="10C91247" w14:textId="77777777" w:rsidR="00E049D2" w:rsidRDefault="00E049D2">
      <w:pPr>
        <w:spacing w:before="240" w:line="288" w:lineRule="auto"/>
        <w:ind w:left="720"/>
        <w:jc w:val="both"/>
        <w:rPr>
          <w:rFonts w:ascii="Arial" w:eastAsia="宋体" w:hAnsi="Arial" w:cs="Arial"/>
          <w:bCs/>
          <w:iCs/>
          <w:color w:val="000000"/>
          <w:sz w:val="20"/>
          <w:szCs w:val="20"/>
        </w:rPr>
      </w:pPr>
      <w:r w:rsidRPr="00E049D2">
        <w:rPr>
          <w:rFonts w:ascii="Arial" w:eastAsia="宋体" w:hAnsi="Arial" w:cs="Arial"/>
          <w:bCs/>
          <w:iCs/>
          <w:color w:val="000000"/>
          <w:sz w:val="20"/>
          <w:szCs w:val="20"/>
        </w:rPr>
        <w:t>For conservativeness,</w:t>
      </w:r>
      <w:r w:rsidR="00D7422C">
        <w:rPr>
          <w:rFonts w:ascii="Arial" w:eastAsia="宋体" w:hAnsi="Arial" w:cs="Arial"/>
          <w:bCs/>
          <w:iCs/>
          <w:color w:val="000000"/>
          <w:sz w:val="20"/>
          <w:szCs w:val="20"/>
        </w:rPr>
        <w:t xml:space="preserve"> only change in carbon stock in</w:t>
      </w:r>
      <w:r w:rsidRPr="00E049D2">
        <w:rPr>
          <w:rFonts w:ascii="Arial" w:eastAsia="宋体" w:hAnsi="Arial" w:cs="Arial"/>
          <w:bCs/>
          <w:iCs/>
          <w:color w:val="000000"/>
          <w:sz w:val="20"/>
          <w:szCs w:val="20"/>
        </w:rPr>
        <w:t xml:space="preserve"> tree biomass of project will be considered. Therefore, the above equation can be simplified as:</w:t>
      </w:r>
    </w:p>
    <w:p w14:paraId="0CCEE3D2" w14:textId="77777777" w:rsidR="00E049D2" w:rsidRPr="00E049D2" w:rsidRDefault="003166AF">
      <w:pPr>
        <w:spacing w:before="240" w:line="288" w:lineRule="auto"/>
        <w:ind w:left="720"/>
        <w:jc w:val="both"/>
        <w:rPr>
          <w:rFonts w:ascii="Arial" w:eastAsia="宋体" w:hAnsi="Arial" w:cs="Arial"/>
          <w:bCs/>
          <w:iCs/>
          <w:color w:val="000000"/>
          <w:sz w:val="20"/>
          <w:szCs w:val="20"/>
          <w:lang w:eastAsia="zh-CN"/>
        </w:rPr>
      </w:pPr>
      <m:oMath>
        <m:sSub>
          <m:sSubPr>
            <m:ctrlPr>
              <w:rPr>
                <w:rFonts w:ascii="Cambria Math" w:hAnsi="Cambria Math"/>
                <w:i/>
              </w:rPr>
            </m:ctrlPr>
          </m:sSubPr>
          <m:e>
            <m:r>
              <w:rPr>
                <w:rFonts w:ascii="Cambria Math" w:hAnsi="Cambria Math"/>
              </w:rPr>
              <m:t>∆C</m:t>
            </m:r>
          </m:e>
          <m:sub>
            <m:r>
              <w:rPr>
                <w:rFonts w:ascii="Cambria Math" w:hAnsi="Cambria Math"/>
              </w:rPr>
              <m:t>P,t</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TREE_PROJ,t</m:t>
            </m:r>
          </m:sub>
        </m:sSub>
      </m:oMath>
      <w:r w:rsidR="00E049D2">
        <w:rPr>
          <w:rFonts w:ascii="Arial" w:eastAsia="宋体" w:hAnsi="Arial" w:cs="Arial" w:hint="eastAsia"/>
          <w:lang w:eastAsia="zh-CN"/>
        </w:rPr>
        <w:t xml:space="preserve"> </w:t>
      </w:r>
      <w:r w:rsidR="00E049D2">
        <w:rPr>
          <w:rFonts w:ascii="Arial" w:eastAsia="宋体" w:hAnsi="Arial" w:cs="Arial"/>
          <w:lang w:eastAsia="zh-CN"/>
        </w:rPr>
        <w:t xml:space="preserve">                                                                                           (4)</w:t>
      </w:r>
    </w:p>
    <w:p w14:paraId="7806A157" w14:textId="77777777" w:rsidR="00E049D2" w:rsidRPr="00E049D2" w:rsidRDefault="00E049D2" w:rsidP="00E049D2">
      <w:pPr>
        <w:spacing w:before="240" w:line="288" w:lineRule="auto"/>
        <w:ind w:left="720"/>
        <w:jc w:val="both"/>
        <w:rPr>
          <w:rFonts w:ascii="Arial" w:eastAsia="宋体" w:hAnsi="Arial" w:cs="Arial"/>
          <w:bCs/>
          <w:iCs/>
          <w:color w:val="000000"/>
          <w:sz w:val="20"/>
          <w:szCs w:val="20"/>
        </w:rPr>
      </w:pPr>
      <w:r w:rsidRPr="00E049D2">
        <w:rPr>
          <w:rFonts w:ascii="Arial" w:eastAsia="宋体" w:hAnsi="Arial" w:cs="Arial"/>
          <w:bCs/>
          <w:iCs/>
          <w:color w:val="000000"/>
          <w:sz w:val="20"/>
          <w:szCs w:val="20"/>
        </w:rPr>
        <w:t>And the tool “Estimation of carbon stocks and change in carbon stocks of trees and shrubs in A/R CDM project activity” (Version 04.2) is used to estimate the change in carbon stock above the ground. According to the tool, change in carbon stock in trees between two points of time is estimated by using one of the following methods or a combination thereof:</w:t>
      </w:r>
    </w:p>
    <w:p w14:paraId="31686D55" w14:textId="77777777" w:rsidR="00E049D2" w:rsidRPr="00E049D2" w:rsidRDefault="00E049D2" w:rsidP="00E049D2">
      <w:pPr>
        <w:spacing w:before="240" w:line="288" w:lineRule="auto"/>
        <w:ind w:left="720"/>
        <w:jc w:val="both"/>
        <w:rPr>
          <w:rFonts w:ascii="Arial" w:eastAsia="宋体" w:hAnsi="Arial" w:cs="Arial"/>
          <w:bCs/>
          <w:iCs/>
          <w:color w:val="000000"/>
          <w:sz w:val="20"/>
          <w:szCs w:val="20"/>
        </w:rPr>
      </w:pPr>
      <w:r w:rsidRPr="00E049D2">
        <w:rPr>
          <w:rFonts w:ascii="Arial" w:eastAsia="宋体" w:hAnsi="Arial" w:cs="Arial"/>
          <w:bCs/>
          <w:iCs/>
          <w:color w:val="000000"/>
          <w:sz w:val="20"/>
          <w:szCs w:val="20"/>
        </w:rPr>
        <w:t>(a) Difference of two independent stock estimations;</w:t>
      </w:r>
    </w:p>
    <w:p w14:paraId="0E3730EC" w14:textId="77777777" w:rsidR="00E049D2" w:rsidRPr="00E049D2" w:rsidRDefault="00E049D2" w:rsidP="00E049D2">
      <w:pPr>
        <w:spacing w:before="240" w:line="288" w:lineRule="auto"/>
        <w:ind w:left="720"/>
        <w:jc w:val="both"/>
        <w:rPr>
          <w:rFonts w:ascii="Arial" w:eastAsia="宋体" w:hAnsi="Arial" w:cs="Arial"/>
          <w:bCs/>
          <w:iCs/>
          <w:color w:val="000000"/>
          <w:sz w:val="20"/>
          <w:szCs w:val="20"/>
        </w:rPr>
      </w:pPr>
      <w:r w:rsidRPr="00E049D2">
        <w:rPr>
          <w:rFonts w:ascii="Arial" w:eastAsia="宋体" w:hAnsi="Arial" w:cs="Arial"/>
          <w:bCs/>
          <w:iCs/>
          <w:color w:val="000000"/>
          <w:sz w:val="20"/>
          <w:szCs w:val="20"/>
        </w:rPr>
        <w:t>(b) Direct estimation of change by re-measurement of sample plots;</w:t>
      </w:r>
    </w:p>
    <w:p w14:paraId="765C7572" w14:textId="77777777" w:rsidR="00E049D2" w:rsidRPr="00E049D2" w:rsidRDefault="00E049D2" w:rsidP="00E049D2">
      <w:pPr>
        <w:spacing w:before="240" w:line="288" w:lineRule="auto"/>
        <w:ind w:left="720"/>
        <w:jc w:val="both"/>
        <w:rPr>
          <w:rFonts w:ascii="Arial" w:eastAsia="宋体" w:hAnsi="Arial" w:cs="Arial"/>
          <w:bCs/>
          <w:iCs/>
          <w:color w:val="000000"/>
          <w:sz w:val="20"/>
          <w:szCs w:val="20"/>
        </w:rPr>
      </w:pPr>
      <w:r w:rsidRPr="00E049D2">
        <w:rPr>
          <w:rFonts w:ascii="Arial" w:eastAsia="宋体" w:hAnsi="Arial" w:cs="Arial"/>
          <w:bCs/>
          <w:iCs/>
          <w:color w:val="000000"/>
          <w:sz w:val="20"/>
          <w:szCs w:val="20"/>
        </w:rPr>
        <w:t>(c) Estimation by proportionate crown cover;</w:t>
      </w:r>
    </w:p>
    <w:p w14:paraId="54127A98" w14:textId="77777777" w:rsidR="00E049D2" w:rsidRDefault="00E049D2" w:rsidP="00E049D2">
      <w:pPr>
        <w:spacing w:before="240" w:line="288" w:lineRule="auto"/>
        <w:ind w:left="720"/>
        <w:jc w:val="both"/>
        <w:rPr>
          <w:rFonts w:ascii="Arial" w:eastAsia="宋体" w:hAnsi="Arial" w:cs="Arial"/>
          <w:bCs/>
          <w:iCs/>
          <w:color w:val="000000"/>
          <w:sz w:val="20"/>
          <w:szCs w:val="20"/>
        </w:rPr>
      </w:pPr>
      <w:r w:rsidRPr="00E049D2">
        <w:rPr>
          <w:rFonts w:ascii="Arial" w:eastAsia="宋体" w:hAnsi="Arial" w:cs="Arial"/>
          <w:bCs/>
          <w:iCs/>
          <w:color w:val="000000"/>
          <w:sz w:val="20"/>
          <w:szCs w:val="20"/>
        </w:rPr>
        <w:t>(d) Demonstration of “no-decrease”.</w:t>
      </w:r>
    </w:p>
    <w:p w14:paraId="63F5ED83" w14:textId="77777777" w:rsidR="00E049D2" w:rsidRPr="00E049D2" w:rsidRDefault="00E049D2" w:rsidP="00E049D2">
      <w:pPr>
        <w:spacing w:before="240" w:line="288" w:lineRule="auto"/>
        <w:ind w:left="720"/>
        <w:jc w:val="both"/>
        <w:rPr>
          <w:rFonts w:ascii="Arial" w:eastAsia="宋体" w:hAnsi="Arial" w:cs="Arial"/>
          <w:bCs/>
          <w:iCs/>
          <w:color w:val="000000"/>
          <w:sz w:val="20"/>
          <w:szCs w:val="20"/>
        </w:rPr>
      </w:pPr>
      <w:r w:rsidRPr="00E049D2">
        <w:rPr>
          <w:rFonts w:ascii="Arial" w:eastAsia="宋体" w:hAnsi="Arial" w:cs="Arial"/>
          <w:bCs/>
          <w:iCs/>
          <w:color w:val="000000"/>
          <w:sz w:val="20"/>
          <w:szCs w:val="20"/>
        </w:rPr>
        <w:t>Method (b) is efficient when there is a significant correlation between the plot biomass values on the two occasions (e.g. when there has been no harvest or disturbance in a stratum and therefore no significant spatial re-distribution of biomass has occurred in the stratum after the first estimation)</w:t>
      </w:r>
      <w:r w:rsidR="000F26A3">
        <w:rPr>
          <w:rFonts w:ascii="Arial" w:eastAsia="宋体" w:hAnsi="Arial" w:cs="Arial" w:hint="eastAsia"/>
          <w:bCs/>
          <w:iCs/>
          <w:color w:val="000000"/>
          <w:sz w:val="20"/>
          <w:szCs w:val="20"/>
          <w:lang w:eastAsia="zh-CN"/>
        </w:rPr>
        <w:t>.</w:t>
      </w:r>
      <w:r w:rsidRPr="00E049D2">
        <w:rPr>
          <w:rFonts w:ascii="Arial" w:eastAsia="宋体" w:hAnsi="Arial" w:cs="Arial"/>
          <w:bCs/>
          <w:iCs/>
          <w:color w:val="000000"/>
          <w:sz w:val="20"/>
          <w:szCs w:val="20"/>
        </w:rPr>
        <w:t xml:space="preserve"> For the project, there will be no harvest or disturbance during the project period, thus Method (b) should be selected, but this method is applicable only in ex-post estimation of change in carbon stock in trees for monitoring of project activities. Therefore, Method (a) is used for the ex-ante estimation during validation, and method (b) will be used in the monitoring of the following verification.</w:t>
      </w:r>
    </w:p>
    <w:p w14:paraId="6CA5A1B0" w14:textId="77777777" w:rsidR="00E049D2" w:rsidRDefault="00E049D2" w:rsidP="00E049D2">
      <w:pPr>
        <w:spacing w:before="240" w:line="288" w:lineRule="auto"/>
        <w:ind w:left="720"/>
        <w:jc w:val="both"/>
        <w:rPr>
          <w:rFonts w:ascii="Arial" w:eastAsia="宋体" w:hAnsi="Arial" w:cs="Arial"/>
          <w:bCs/>
          <w:iCs/>
          <w:color w:val="000000"/>
          <w:sz w:val="20"/>
          <w:szCs w:val="20"/>
        </w:rPr>
      </w:pPr>
      <w:r w:rsidRPr="00E049D2">
        <w:rPr>
          <w:rFonts w:ascii="Arial" w:eastAsia="宋体" w:hAnsi="Arial" w:cs="Arial"/>
          <w:bCs/>
          <w:iCs/>
          <w:color w:val="000000"/>
          <w:sz w:val="20"/>
          <w:szCs w:val="20"/>
        </w:rPr>
        <w:t>Under Method (a), the change in carbon stock in trees and the associated uncertainty are estimated as follows:</w:t>
      </w:r>
    </w:p>
    <w:p w14:paraId="2938DABE" w14:textId="77777777" w:rsidR="00E049D2" w:rsidRPr="00E049D2" w:rsidRDefault="003166AF" w:rsidP="00E049D2">
      <w:pPr>
        <w:spacing w:before="240" w:line="288" w:lineRule="auto"/>
        <w:ind w:left="720"/>
        <w:jc w:val="both"/>
        <w:rPr>
          <w:rFonts w:ascii="Arial" w:eastAsia="宋体" w:hAnsi="Arial" w:cs="Arial"/>
          <w:bCs/>
          <w:iCs/>
          <w:color w:val="000000"/>
          <w:sz w:val="20"/>
          <w:szCs w:val="20"/>
          <w:lang w:eastAsia="zh-CN"/>
        </w:rPr>
      </w:pPr>
      <m:oMath>
        <m:sSub>
          <m:sSubPr>
            <m:ctrlPr>
              <w:rPr>
                <w:rFonts w:ascii="Cambria Math" w:hAnsi="Cambria Math"/>
                <w:i/>
                <w:sz w:val="20"/>
                <w:szCs w:val="20"/>
              </w:rPr>
            </m:ctrlPr>
          </m:sSubPr>
          <m:e>
            <m:r>
              <m:rPr>
                <m:sty m:val="p"/>
              </m:rPr>
              <w:rPr>
                <w:rFonts w:ascii="Cambria Math" w:hAnsi="Cambria Math"/>
                <w:sz w:val="20"/>
                <w:szCs w:val="20"/>
              </w:rPr>
              <m:t>∆C</m:t>
            </m:r>
          </m:e>
          <m:sub>
            <m:r>
              <m:rPr>
                <m:sty m:val="p"/>
              </m:rPr>
              <w:rPr>
                <w:rFonts w:ascii="Cambria Math" w:hAnsi="Cambria Math"/>
                <w:sz w:val="20"/>
                <w:szCs w:val="20"/>
              </w:rPr>
              <m:t>TREE</m:t>
            </m:r>
          </m:sub>
        </m:sSub>
        <m:r>
          <m:rPr>
            <m:sty m:val="p"/>
          </m:rPr>
          <w:rPr>
            <w:rFonts w:ascii="Cambria Math" w:hAnsi="Cambria Math"/>
            <w:sz w:val="20"/>
            <w:szCs w:val="20"/>
          </w:rPr>
          <m:t>=</m:t>
        </m:r>
        <m:sSub>
          <m:sSubPr>
            <m:ctrlPr>
              <w:rPr>
                <w:rFonts w:ascii="Cambria Math" w:hAnsi="Cambria Math"/>
                <w:i/>
                <w:sz w:val="20"/>
                <w:szCs w:val="20"/>
              </w:rPr>
            </m:ctrlPr>
          </m:sSubPr>
          <m:e>
            <m:r>
              <m:rPr>
                <m:sty m:val="p"/>
              </m:rPr>
              <w:rPr>
                <w:rFonts w:ascii="Cambria Math" w:hAnsi="Cambria Math"/>
                <w:sz w:val="20"/>
                <w:szCs w:val="20"/>
              </w:rPr>
              <m:t>C</m:t>
            </m:r>
          </m:e>
          <m:sub>
            <m:r>
              <m:rPr>
                <m:sty m:val="p"/>
              </m:rPr>
              <w:rPr>
                <w:rFonts w:ascii="Cambria Math" w:hAnsi="Cambria Math"/>
                <w:sz w:val="20"/>
                <w:szCs w:val="20"/>
              </w:rPr>
              <m:t>TREE,t1</m:t>
            </m:r>
          </m:sub>
        </m:sSub>
        <m:r>
          <m:rPr>
            <m:sty m:val="p"/>
          </m:rPr>
          <w:rPr>
            <w:rFonts w:ascii="Cambria Math" w:hAnsi="Cambria Math"/>
            <w:sz w:val="20"/>
            <w:szCs w:val="20"/>
          </w:rPr>
          <m:t>-</m:t>
        </m:r>
        <m:sSub>
          <m:sSubPr>
            <m:ctrlPr>
              <w:rPr>
                <w:rFonts w:ascii="Cambria Math" w:hAnsi="Cambria Math"/>
                <w:i/>
                <w:sz w:val="20"/>
                <w:szCs w:val="20"/>
              </w:rPr>
            </m:ctrlPr>
          </m:sSubPr>
          <m:e>
            <m:r>
              <m:rPr>
                <m:sty m:val="p"/>
              </m:rPr>
              <w:rPr>
                <w:rFonts w:ascii="Cambria Math" w:hAnsi="Cambria Math"/>
                <w:sz w:val="20"/>
                <w:szCs w:val="20"/>
              </w:rPr>
              <m:t>C</m:t>
            </m:r>
          </m:e>
          <m:sub>
            <m:r>
              <w:rPr>
                <w:rFonts w:ascii="Cambria Math" w:hAnsi="Cambria Math"/>
                <w:sz w:val="20"/>
                <w:szCs w:val="20"/>
              </w:rPr>
              <m:t>TREE</m:t>
            </m:r>
            <m:r>
              <m:rPr>
                <m:sty m:val="p"/>
              </m:rPr>
              <w:rPr>
                <w:rFonts w:ascii="Cambria Math" w:hAnsi="Cambria Math"/>
                <w:sz w:val="20"/>
                <w:szCs w:val="20"/>
              </w:rPr>
              <m:t>,t2</m:t>
            </m:r>
          </m:sub>
        </m:sSub>
      </m:oMath>
      <w:r w:rsidR="00E049D2">
        <w:rPr>
          <w:rFonts w:ascii="Arial" w:eastAsia="宋体" w:hAnsi="Arial" w:cs="Arial" w:hint="eastAsia"/>
          <w:sz w:val="20"/>
          <w:szCs w:val="20"/>
          <w:lang w:eastAsia="zh-CN"/>
        </w:rPr>
        <w:t xml:space="preserve">                                                                                                  </w:t>
      </w:r>
      <w:r w:rsidR="00E049D2">
        <w:rPr>
          <w:rFonts w:ascii="Arial" w:eastAsia="宋体" w:hAnsi="Arial" w:cs="Arial"/>
          <w:sz w:val="20"/>
          <w:szCs w:val="20"/>
          <w:lang w:eastAsia="zh-CN"/>
        </w:rPr>
        <w:t>(5)</w:t>
      </w:r>
    </w:p>
    <w:p w14:paraId="052C83F8" w14:textId="77777777" w:rsidR="00047139" w:rsidRDefault="00FB6797">
      <w:pPr>
        <w:spacing w:before="240" w:line="288" w:lineRule="auto"/>
        <w:ind w:left="720"/>
        <w:jc w:val="both"/>
        <w:rPr>
          <w:rFonts w:ascii="Arial" w:eastAsia="宋体" w:hAnsi="Arial" w:cs="Arial"/>
          <w:bCs/>
          <w:iCs/>
          <w:color w:val="000000"/>
          <w:sz w:val="20"/>
          <w:szCs w:val="20"/>
          <w:lang w:eastAsia="zh-CN"/>
        </w:rPr>
      </w:pPr>
      <w:r w:rsidRPr="00020E8F">
        <w:rPr>
          <w:rFonts w:ascii="Arial" w:eastAsia="宋体" w:hAnsi="Arial" w:cs="Arial"/>
          <w:bCs/>
          <w:iCs/>
          <w:color w:val="000000"/>
          <w:position w:val="-32"/>
          <w:sz w:val="20"/>
          <w:szCs w:val="20"/>
          <w:lang w:eastAsia="zh-CN"/>
        </w:rPr>
        <w:object w:dxaOrig="3600" w:dyaOrig="825" w14:anchorId="43F39A7D">
          <v:shape id="_x0000_i1026" type="#_x0000_t75" style="width:181.55pt;height:40.7pt" o:ole="">
            <v:imagedata r:id="rId19" o:title=""/>
          </v:shape>
          <o:OLEObject Type="Embed" ProgID="Equation.3" ShapeID="_x0000_i1026" DrawAspect="Content" ObjectID="_1637837301" r:id="rId20"/>
        </w:object>
      </w:r>
      <w:r w:rsidR="00E049D2">
        <w:rPr>
          <w:rFonts w:ascii="Arial" w:eastAsia="宋体" w:hAnsi="Arial" w:cs="Arial"/>
          <w:bCs/>
          <w:iCs/>
          <w:color w:val="000000"/>
          <w:sz w:val="20"/>
          <w:szCs w:val="20"/>
          <w:lang w:eastAsia="zh-CN"/>
        </w:rPr>
        <w:t xml:space="preserve">                                                                             (6)</w:t>
      </w:r>
    </w:p>
    <w:p w14:paraId="17CF6583" w14:textId="77777777" w:rsidR="00E049D2" w:rsidRPr="00E049D2" w:rsidRDefault="00E049D2" w:rsidP="00E049D2">
      <w:pPr>
        <w:spacing w:before="240" w:line="288" w:lineRule="auto"/>
        <w:ind w:left="720"/>
        <w:jc w:val="both"/>
        <w:rPr>
          <w:rFonts w:ascii="Arial" w:eastAsia="宋体" w:hAnsi="Arial" w:cs="Arial"/>
          <w:bCs/>
          <w:iCs/>
          <w:color w:val="000000"/>
          <w:sz w:val="20"/>
          <w:szCs w:val="20"/>
          <w:lang w:eastAsia="zh-CN"/>
        </w:rPr>
      </w:pPr>
      <w:r w:rsidRPr="00E049D2">
        <w:rPr>
          <w:rFonts w:ascii="Arial" w:eastAsia="宋体" w:hAnsi="Arial" w:cs="Arial"/>
          <w:bCs/>
          <w:iCs/>
          <w:color w:val="000000"/>
          <w:sz w:val="20"/>
          <w:szCs w:val="20"/>
          <w:lang w:eastAsia="zh-CN"/>
        </w:rPr>
        <w:t>Where:</w:t>
      </w:r>
    </w:p>
    <w:tbl>
      <w:tblPr>
        <w:tblW w:w="8789" w:type="dxa"/>
        <w:tblInd w:w="675" w:type="dxa"/>
        <w:tblCellMar>
          <w:top w:w="85" w:type="dxa"/>
          <w:bottom w:w="28" w:type="dxa"/>
        </w:tblCellMar>
        <w:tblLook w:val="04A0" w:firstRow="1" w:lastRow="0" w:firstColumn="1" w:lastColumn="0" w:noHBand="0" w:noVBand="1"/>
      </w:tblPr>
      <w:tblGrid>
        <w:gridCol w:w="1671"/>
        <w:gridCol w:w="1046"/>
        <w:gridCol w:w="6072"/>
      </w:tblGrid>
      <w:tr w:rsidR="00E049D2" w:rsidRPr="00E049D2" w14:paraId="5F901ECC" w14:textId="77777777" w:rsidTr="003D227E">
        <w:trPr>
          <w:cantSplit/>
        </w:trPr>
        <w:tc>
          <w:tcPr>
            <w:tcW w:w="1671" w:type="dxa"/>
            <w:shd w:val="clear" w:color="auto" w:fill="auto"/>
          </w:tcPr>
          <w:p w14:paraId="0A7610B6" w14:textId="77777777" w:rsidR="00E049D2" w:rsidRPr="00E049D2" w:rsidRDefault="003166AF" w:rsidP="00E049D2">
            <w:pPr>
              <w:spacing w:before="240" w:line="288" w:lineRule="auto"/>
              <w:rPr>
                <w:rFonts w:ascii="Arial" w:eastAsia="宋体" w:hAnsi="Arial" w:cs="Arial"/>
                <w:bCs/>
                <w:iCs/>
                <w:color w:val="000000"/>
                <w:sz w:val="20"/>
                <w:szCs w:val="20"/>
              </w:rPr>
            </w:pPr>
            <m:oMathPara>
              <m:oMath>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TREE</m:t>
                    </m:r>
                  </m:sub>
                </m:sSub>
              </m:oMath>
            </m:oMathPara>
          </w:p>
        </w:tc>
        <w:tc>
          <w:tcPr>
            <w:tcW w:w="1046" w:type="dxa"/>
            <w:shd w:val="clear" w:color="auto" w:fill="auto"/>
          </w:tcPr>
          <w:p w14:paraId="6E6BB97B" w14:textId="77777777" w:rsidR="00E049D2" w:rsidRPr="00E049D2" w:rsidRDefault="00E049D2" w:rsidP="00E049D2">
            <w:pPr>
              <w:spacing w:before="240" w:line="288" w:lineRule="auto"/>
              <w:rPr>
                <w:rFonts w:ascii="Arial" w:eastAsia="宋体" w:hAnsi="Arial" w:cs="Arial"/>
                <w:bCs/>
                <w:iCs/>
                <w:color w:val="000000"/>
                <w:sz w:val="20"/>
                <w:szCs w:val="20"/>
              </w:rPr>
            </w:pPr>
            <w:r w:rsidRPr="00E049D2">
              <w:rPr>
                <w:rFonts w:ascii="Arial" w:eastAsia="宋体" w:hAnsi="Arial" w:cs="Arial"/>
                <w:bCs/>
                <w:iCs/>
                <w:color w:val="000000"/>
                <w:sz w:val="20"/>
                <w:szCs w:val="20"/>
              </w:rPr>
              <w:t>=</w:t>
            </w:r>
          </w:p>
        </w:tc>
        <w:tc>
          <w:tcPr>
            <w:tcW w:w="6072" w:type="dxa"/>
            <w:shd w:val="clear" w:color="auto" w:fill="auto"/>
          </w:tcPr>
          <w:p w14:paraId="35B799B2" w14:textId="77777777" w:rsidR="00E049D2" w:rsidRPr="00E049D2" w:rsidRDefault="00E049D2" w:rsidP="00E049D2">
            <w:pPr>
              <w:spacing w:before="240" w:line="288" w:lineRule="auto"/>
              <w:jc w:val="both"/>
              <w:rPr>
                <w:rFonts w:ascii="Arial" w:eastAsia="宋体" w:hAnsi="Arial" w:cs="Arial"/>
                <w:bCs/>
                <w:iCs/>
                <w:color w:val="000000"/>
                <w:sz w:val="20"/>
                <w:szCs w:val="20"/>
              </w:rPr>
            </w:pPr>
            <w:r w:rsidRPr="00E049D2">
              <w:rPr>
                <w:rFonts w:ascii="Arial" w:eastAsia="宋体" w:hAnsi="Arial" w:cs="Arial"/>
                <w:bCs/>
                <w:iCs/>
                <w:color w:val="000000"/>
                <w:sz w:val="20"/>
                <w:szCs w:val="20"/>
              </w:rPr>
              <w:t>Change in the carbon stocks in trees during the period between two points of time t1 and t2; t CO</w:t>
            </w:r>
            <w:r w:rsidRPr="00E049D2">
              <w:rPr>
                <w:rFonts w:ascii="Arial" w:eastAsia="宋体" w:hAnsi="Arial" w:cs="Arial"/>
                <w:bCs/>
                <w:iCs/>
                <w:color w:val="000000"/>
                <w:sz w:val="20"/>
                <w:szCs w:val="20"/>
                <w:vertAlign w:val="subscript"/>
              </w:rPr>
              <w:t>2</w:t>
            </w:r>
            <w:r w:rsidRPr="00E049D2">
              <w:rPr>
                <w:rFonts w:ascii="Arial" w:eastAsia="宋体" w:hAnsi="Arial" w:cs="Arial"/>
                <w:bCs/>
                <w:iCs/>
                <w:color w:val="000000"/>
                <w:sz w:val="20"/>
                <w:szCs w:val="20"/>
              </w:rPr>
              <w:t>-e</w:t>
            </w:r>
          </w:p>
        </w:tc>
      </w:tr>
      <w:bookmarkStart w:id="71" w:name="OLE_LINK74"/>
      <w:bookmarkStart w:id="72" w:name="OLE_LINK75"/>
      <w:tr w:rsidR="00E049D2" w:rsidRPr="00E049D2" w14:paraId="0C50AE41" w14:textId="77777777" w:rsidTr="003D227E">
        <w:trPr>
          <w:cantSplit/>
          <w:trHeight w:val="565"/>
        </w:trPr>
        <w:tc>
          <w:tcPr>
            <w:tcW w:w="1671" w:type="dxa"/>
            <w:shd w:val="clear" w:color="auto" w:fill="auto"/>
          </w:tcPr>
          <w:p w14:paraId="36FA6FD8" w14:textId="77777777" w:rsidR="00E049D2" w:rsidRPr="00E049D2" w:rsidRDefault="003166AF" w:rsidP="00E049D2">
            <w:pPr>
              <w:spacing w:before="240" w:line="288" w:lineRule="auto"/>
              <w:rPr>
                <w:rFonts w:ascii="Arial" w:eastAsia="宋体" w:hAnsi="Arial" w:cs="Arial"/>
                <w:bCs/>
                <w:iCs/>
                <w:color w:val="000000"/>
                <w:sz w:val="20"/>
                <w:szCs w:val="20"/>
              </w:rPr>
            </w:pPr>
            <m:oMathPara>
              <m:oMath>
                <m:sSub>
                  <m:sSubPr>
                    <m:ctrlPr>
                      <w:rPr>
                        <w:rFonts w:ascii="Cambria Math" w:hAnsi="Cambria Math" w:cs="Arial"/>
                        <w:i/>
                        <w:sz w:val="20"/>
                        <w:szCs w:val="20"/>
                      </w:rPr>
                    </m:ctrlPr>
                  </m:sSubPr>
                  <m:e>
                    <m:r>
                      <w:rPr>
                        <w:rFonts w:ascii="Cambria Math" w:hAnsi="Cambria Math"/>
                        <w:sz w:val="20"/>
                        <w:szCs w:val="20"/>
                      </w:rPr>
                      <m:t>C</m:t>
                    </m:r>
                  </m:e>
                  <m:sub>
                    <m:r>
                      <w:rPr>
                        <w:rFonts w:ascii="Cambria Math" w:hAnsi="Cambria Math"/>
                        <w:sz w:val="20"/>
                        <w:szCs w:val="20"/>
                      </w:rPr>
                      <m:t>TREE,t1</m:t>
                    </m:r>
                  </m:sub>
                </m:sSub>
              </m:oMath>
            </m:oMathPara>
            <w:bookmarkEnd w:id="71"/>
            <w:bookmarkEnd w:id="72"/>
          </w:p>
        </w:tc>
        <w:tc>
          <w:tcPr>
            <w:tcW w:w="1046" w:type="dxa"/>
            <w:shd w:val="clear" w:color="auto" w:fill="auto"/>
          </w:tcPr>
          <w:p w14:paraId="40A19559" w14:textId="77777777" w:rsidR="00E049D2" w:rsidRPr="00E049D2" w:rsidRDefault="00E049D2" w:rsidP="00E049D2">
            <w:pPr>
              <w:spacing w:before="240" w:line="288" w:lineRule="auto"/>
              <w:rPr>
                <w:rFonts w:ascii="Arial" w:eastAsia="宋体" w:hAnsi="Arial" w:cs="Arial"/>
                <w:bCs/>
                <w:iCs/>
                <w:color w:val="000000"/>
                <w:sz w:val="20"/>
                <w:szCs w:val="20"/>
              </w:rPr>
            </w:pPr>
            <w:r w:rsidRPr="00E049D2">
              <w:rPr>
                <w:rFonts w:ascii="Arial" w:eastAsia="宋体" w:hAnsi="Arial" w:cs="Arial"/>
                <w:bCs/>
                <w:iCs/>
                <w:color w:val="000000"/>
                <w:sz w:val="20"/>
                <w:szCs w:val="20"/>
              </w:rPr>
              <w:t>=</w:t>
            </w:r>
          </w:p>
        </w:tc>
        <w:tc>
          <w:tcPr>
            <w:tcW w:w="6072" w:type="dxa"/>
            <w:shd w:val="clear" w:color="auto" w:fill="auto"/>
          </w:tcPr>
          <w:p w14:paraId="11EB560B" w14:textId="77777777" w:rsidR="00E049D2" w:rsidRPr="00E049D2" w:rsidRDefault="00E049D2" w:rsidP="00E049D2">
            <w:pPr>
              <w:spacing w:before="240" w:line="288" w:lineRule="auto"/>
              <w:jc w:val="both"/>
              <w:rPr>
                <w:rFonts w:ascii="Arial" w:eastAsia="宋体" w:hAnsi="Arial" w:cs="Arial"/>
                <w:bCs/>
                <w:iCs/>
                <w:color w:val="000000"/>
                <w:sz w:val="20"/>
                <w:szCs w:val="20"/>
              </w:rPr>
            </w:pPr>
            <w:r w:rsidRPr="00E049D2">
              <w:rPr>
                <w:rFonts w:ascii="Arial" w:eastAsia="宋体" w:hAnsi="Arial" w:cs="Arial"/>
                <w:bCs/>
                <w:iCs/>
                <w:color w:val="000000"/>
                <w:sz w:val="20"/>
                <w:szCs w:val="20"/>
              </w:rPr>
              <w:t>Carbon stock in trees as estimated at time t1; t CO</w:t>
            </w:r>
            <w:r w:rsidRPr="00E049D2">
              <w:rPr>
                <w:rFonts w:ascii="Arial" w:eastAsia="宋体" w:hAnsi="Arial" w:cs="Arial"/>
                <w:bCs/>
                <w:iCs/>
                <w:color w:val="000000"/>
                <w:sz w:val="20"/>
                <w:szCs w:val="20"/>
                <w:vertAlign w:val="subscript"/>
              </w:rPr>
              <w:t>2</w:t>
            </w:r>
            <w:r w:rsidRPr="00E049D2">
              <w:rPr>
                <w:rFonts w:ascii="Arial" w:eastAsia="宋体" w:hAnsi="Arial" w:cs="Arial"/>
                <w:bCs/>
                <w:iCs/>
                <w:color w:val="000000"/>
                <w:sz w:val="20"/>
                <w:szCs w:val="20"/>
              </w:rPr>
              <w:t>-e</w:t>
            </w:r>
          </w:p>
        </w:tc>
      </w:tr>
      <w:tr w:rsidR="00E049D2" w:rsidRPr="00E049D2" w14:paraId="7DB167A7" w14:textId="77777777" w:rsidTr="003D227E">
        <w:trPr>
          <w:cantSplit/>
        </w:trPr>
        <w:tc>
          <w:tcPr>
            <w:tcW w:w="1671" w:type="dxa"/>
            <w:shd w:val="clear" w:color="auto" w:fill="auto"/>
          </w:tcPr>
          <w:p w14:paraId="0E39A751" w14:textId="77777777" w:rsidR="00E049D2" w:rsidRPr="00E049D2" w:rsidRDefault="003166AF" w:rsidP="00E049D2">
            <w:pPr>
              <w:spacing w:before="240" w:line="288" w:lineRule="auto"/>
              <w:rPr>
                <w:rFonts w:ascii="Arial" w:eastAsia="宋体" w:hAnsi="Arial" w:cs="Arial"/>
                <w:bCs/>
                <w:iCs/>
                <w:color w:val="000000"/>
                <w:sz w:val="20"/>
                <w:szCs w:val="20"/>
              </w:rPr>
            </w:pPr>
            <m:oMathPara>
              <m:oMath>
                <m:sSub>
                  <m:sSubPr>
                    <m:ctrlPr>
                      <w:rPr>
                        <w:rFonts w:ascii="Cambria Math" w:hAnsi="Cambria Math" w:cs="Arial"/>
                        <w:i/>
                        <w:sz w:val="20"/>
                        <w:szCs w:val="20"/>
                      </w:rPr>
                    </m:ctrlPr>
                  </m:sSubPr>
                  <m:e>
                    <m:r>
                      <w:rPr>
                        <w:rFonts w:ascii="Cambria Math" w:hAnsi="Cambria Math"/>
                        <w:sz w:val="20"/>
                        <w:szCs w:val="20"/>
                      </w:rPr>
                      <m:t>C</m:t>
                    </m:r>
                  </m:e>
                  <m:sub>
                    <m:r>
                      <w:rPr>
                        <w:rFonts w:ascii="Cambria Math" w:hAnsi="Cambria Math"/>
                        <w:sz w:val="20"/>
                        <w:szCs w:val="20"/>
                      </w:rPr>
                      <m:t>TREE,t2</m:t>
                    </m:r>
                  </m:sub>
                </m:sSub>
              </m:oMath>
            </m:oMathPara>
          </w:p>
        </w:tc>
        <w:tc>
          <w:tcPr>
            <w:tcW w:w="1046" w:type="dxa"/>
            <w:shd w:val="clear" w:color="auto" w:fill="auto"/>
          </w:tcPr>
          <w:p w14:paraId="54D48EA3" w14:textId="77777777" w:rsidR="00E049D2" w:rsidRPr="00E049D2" w:rsidRDefault="00E049D2" w:rsidP="00E049D2">
            <w:pPr>
              <w:spacing w:before="240" w:line="288" w:lineRule="auto"/>
              <w:rPr>
                <w:rFonts w:ascii="Arial" w:eastAsia="宋体" w:hAnsi="Arial" w:cs="Arial"/>
                <w:bCs/>
                <w:iCs/>
                <w:color w:val="000000"/>
                <w:sz w:val="20"/>
                <w:szCs w:val="20"/>
              </w:rPr>
            </w:pPr>
            <w:r w:rsidRPr="00E049D2">
              <w:rPr>
                <w:rFonts w:ascii="Arial" w:eastAsia="宋体" w:hAnsi="Arial" w:cs="Arial"/>
                <w:bCs/>
                <w:iCs/>
                <w:color w:val="000000"/>
                <w:sz w:val="20"/>
                <w:szCs w:val="20"/>
              </w:rPr>
              <w:t>=</w:t>
            </w:r>
          </w:p>
        </w:tc>
        <w:tc>
          <w:tcPr>
            <w:tcW w:w="6072" w:type="dxa"/>
            <w:shd w:val="clear" w:color="auto" w:fill="auto"/>
          </w:tcPr>
          <w:p w14:paraId="7970F69A" w14:textId="77777777" w:rsidR="00E049D2" w:rsidRPr="00E049D2" w:rsidRDefault="00E049D2" w:rsidP="00E049D2">
            <w:pPr>
              <w:spacing w:before="240" w:line="288" w:lineRule="auto"/>
              <w:jc w:val="both"/>
              <w:rPr>
                <w:rFonts w:ascii="Arial" w:eastAsia="宋体" w:hAnsi="Arial" w:cs="Arial"/>
                <w:bCs/>
                <w:iCs/>
                <w:color w:val="000000"/>
                <w:sz w:val="20"/>
                <w:szCs w:val="20"/>
              </w:rPr>
            </w:pPr>
            <w:r w:rsidRPr="00E049D2">
              <w:rPr>
                <w:rFonts w:ascii="Arial" w:eastAsia="宋体" w:hAnsi="Arial" w:cs="Arial"/>
                <w:bCs/>
                <w:iCs/>
                <w:color w:val="000000"/>
                <w:sz w:val="20"/>
                <w:szCs w:val="20"/>
              </w:rPr>
              <w:t>Carbon stock in trees as estimated at time t2; t CO</w:t>
            </w:r>
            <w:r w:rsidRPr="00E049D2">
              <w:rPr>
                <w:rFonts w:ascii="Arial" w:eastAsia="宋体" w:hAnsi="Arial" w:cs="Arial"/>
                <w:bCs/>
                <w:iCs/>
                <w:color w:val="000000"/>
                <w:sz w:val="20"/>
                <w:szCs w:val="20"/>
                <w:vertAlign w:val="subscript"/>
              </w:rPr>
              <w:t>2</w:t>
            </w:r>
            <w:r w:rsidRPr="00E049D2">
              <w:rPr>
                <w:rFonts w:ascii="Arial" w:eastAsia="宋体" w:hAnsi="Arial" w:cs="Arial"/>
                <w:bCs/>
                <w:iCs/>
                <w:color w:val="000000"/>
                <w:sz w:val="20"/>
                <w:szCs w:val="20"/>
              </w:rPr>
              <w:t>-e</w:t>
            </w:r>
          </w:p>
        </w:tc>
      </w:tr>
      <w:tr w:rsidR="00E049D2" w:rsidRPr="00E049D2" w14:paraId="5C7CBC27" w14:textId="77777777" w:rsidTr="003D227E">
        <w:trPr>
          <w:cantSplit/>
        </w:trPr>
        <w:tc>
          <w:tcPr>
            <w:tcW w:w="1671" w:type="dxa"/>
            <w:shd w:val="clear" w:color="auto" w:fill="auto"/>
          </w:tcPr>
          <w:p w14:paraId="19E27FA9" w14:textId="77777777" w:rsidR="00E049D2" w:rsidRPr="00E049D2" w:rsidRDefault="003166AF" w:rsidP="00E049D2">
            <w:pPr>
              <w:spacing w:before="240" w:line="288" w:lineRule="auto"/>
              <w:rPr>
                <w:rFonts w:ascii="Arial" w:eastAsia="宋体" w:hAnsi="Arial" w:cs="Arial"/>
                <w:bCs/>
                <w:iCs/>
                <w:color w:val="000000"/>
                <w:sz w:val="20"/>
                <w:szCs w:val="20"/>
              </w:rPr>
            </w:pPr>
            <m:oMathPara>
              <m:oMath>
                <m:sSub>
                  <m:sSubPr>
                    <m:ctrlPr>
                      <w:rPr>
                        <w:rFonts w:ascii="Cambria Math" w:hAnsi="Cambria Math"/>
                        <w:i/>
                        <w:sz w:val="20"/>
                        <w:szCs w:val="20"/>
                      </w:rPr>
                    </m:ctrlPr>
                  </m:sSubPr>
                  <m:e>
                    <m:r>
                      <w:rPr>
                        <w:rFonts w:ascii="Cambria Math" w:hAnsi="Cambria Math"/>
                        <w:sz w:val="20"/>
                        <w:szCs w:val="20"/>
                      </w:rPr>
                      <m:t>u</m:t>
                    </m:r>
                  </m:e>
                  <m:sub>
                    <m:r>
                      <w:rPr>
                        <w:rFonts w:ascii="Cambria Math" w:hAnsi="Cambria Math"/>
                        <w:sz w:val="20"/>
                        <w:szCs w:val="20"/>
                      </w:rPr>
                      <m:t>∆C</m:t>
                    </m:r>
                  </m:sub>
                </m:sSub>
              </m:oMath>
            </m:oMathPara>
          </w:p>
        </w:tc>
        <w:tc>
          <w:tcPr>
            <w:tcW w:w="1046" w:type="dxa"/>
            <w:shd w:val="clear" w:color="auto" w:fill="auto"/>
          </w:tcPr>
          <w:p w14:paraId="214831F7" w14:textId="77777777" w:rsidR="00E049D2" w:rsidRPr="00E049D2" w:rsidRDefault="00E049D2" w:rsidP="00E049D2">
            <w:pPr>
              <w:spacing w:before="240" w:line="288" w:lineRule="auto"/>
              <w:rPr>
                <w:rFonts w:ascii="Arial" w:eastAsia="宋体" w:hAnsi="Arial" w:cs="Arial"/>
                <w:bCs/>
                <w:iCs/>
                <w:color w:val="000000"/>
                <w:sz w:val="20"/>
                <w:szCs w:val="20"/>
              </w:rPr>
            </w:pPr>
            <w:r w:rsidRPr="00E049D2">
              <w:rPr>
                <w:rFonts w:ascii="Arial" w:eastAsia="宋体" w:hAnsi="Arial" w:cs="Arial"/>
                <w:bCs/>
                <w:iCs/>
                <w:color w:val="000000"/>
                <w:sz w:val="20"/>
                <w:szCs w:val="20"/>
              </w:rPr>
              <w:t>=</w:t>
            </w:r>
          </w:p>
        </w:tc>
        <w:tc>
          <w:tcPr>
            <w:tcW w:w="6072" w:type="dxa"/>
            <w:shd w:val="clear" w:color="auto" w:fill="auto"/>
          </w:tcPr>
          <w:p w14:paraId="69B193B7" w14:textId="77777777" w:rsidR="00E049D2" w:rsidRPr="00E049D2" w:rsidRDefault="00E049D2" w:rsidP="00E049D2">
            <w:pPr>
              <w:spacing w:before="240" w:line="288" w:lineRule="auto"/>
              <w:rPr>
                <w:rFonts w:ascii="Arial" w:eastAsia="宋体" w:hAnsi="Arial" w:cs="Arial"/>
                <w:bCs/>
                <w:iCs/>
                <w:color w:val="000000"/>
                <w:sz w:val="20"/>
                <w:szCs w:val="20"/>
              </w:rPr>
            </w:pPr>
            <w:r w:rsidRPr="00E049D2">
              <w:rPr>
                <w:rFonts w:ascii="Arial" w:eastAsia="宋体" w:hAnsi="Arial" w:cs="Arial"/>
                <w:bCs/>
                <w:iCs/>
                <w:color w:val="000000"/>
                <w:sz w:val="20"/>
                <w:szCs w:val="20"/>
              </w:rPr>
              <w:t xml:space="preserve">Uncertainty in </w:t>
            </w:r>
            <m:oMath>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TREE</m:t>
                  </m:r>
                </m:sub>
              </m:sSub>
            </m:oMath>
          </w:p>
        </w:tc>
      </w:tr>
      <w:tr w:rsidR="00E049D2" w:rsidRPr="00E049D2" w14:paraId="6F805FB4" w14:textId="77777777" w:rsidTr="003D227E">
        <w:trPr>
          <w:cantSplit/>
        </w:trPr>
        <w:tc>
          <w:tcPr>
            <w:tcW w:w="1671" w:type="dxa"/>
            <w:shd w:val="clear" w:color="auto" w:fill="auto"/>
          </w:tcPr>
          <w:p w14:paraId="384B1ADB" w14:textId="77777777" w:rsidR="00E049D2" w:rsidRPr="00E049D2" w:rsidRDefault="003166AF" w:rsidP="005879B6">
            <w:pPr>
              <w:spacing w:before="240" w:line="288" w:lineRule="auto"/>
              <w:ind w:firstLineChars="250" w:firstLine="500"/>
              <w:rPr>
                <w:rFonts w:ascii="Arial" w:eastAsia="宋体" w:hAnsi="Arial" w:cs="Arial"/>
                <w:bCs/>
                <w:iCs/>
                <w:color w:val="000000"/>
                <w:sz w:val="20"/>
                <w:szCs w:val="20"/>
                <w:lang w:eastAsia="zh-CN"/>
              </w:rPr>
            </w:pPr>
            <m:oMath>
              <m:sSub>
                <m:sSubPr>
                  <m:ctrlPr>
                    <w:rPr>
                      <w:rFonts w:ascii="Cambria Math" w:hAnsi="Cambria Math"/>
                      <w:i/>
                      <w:sz w:val="20"/>
                      <w:szCs w:val="20"/>
                    </w:rPr>
                  </m:ctrlPr>
                </m:sSubPr>
                <m:e>
                  <m:r>
                    <w:rPr>
                      <w:rFonts w:ascii="Cambria Math" w:hAnsi="Cambria Math"/>
                      <w:sz w:val="20"/>
                      <w:szCs w:val="20"/>
                    </w:rPr>
                    <m:t>u</m:t>
                  </m:r>
                </m:e>
                <m:sub>
                  <m:r>
                    <w:rPr>
                      <w:rFonts w:ascii="Cambria Math" w:hAnsi="Cambria Math"/>
                      <w:sz w:val="20"/>
                      <w:szCs w:val="20"/>
                    </w:rPr>
                    <m:t>1</m:t>
                  </m:r>
                </m:sub>
              </m:sSub>
            </m:oMath>
            <w:r w:rsidR="00E049D2" w:rsidRPr="00E049D2">
              <w:rPr>
                <w:rFonts w:ascii="Arial" w:eastAsia="宋体" w:hAnsi="Arial" w:cs="Arial" w:hint="eastAsia"/>
                <w:sz w:val="20"/>
                <w:szCs w:val="20"/>
                <w:lang w:eastAsia="zh-CN"/>
              </w:rPr>
              <w:t>,</w:t>
            </w:r>
            <w:r w:rsidR="00E049D2" w:rsidRPr="00E049D2">
              <w:rPr>
                <w:rFonts w:ascii="Arial" w:eastAsia="宋体" w:hAnsi="Arial" w:cs="Arial"/>
                <w:sz w:val="20"/>
                <w:szCs w:val="20"/>
                <w:lang w:eastAsia="zh-CN"/>
              </w:rPr>
              <w:t xml:space="preserve"> </w:t>
            </w:r>
            <m:oMath>
              <m:sSub>
                <m:sSubPr>
                  <m:ctrlPr>
                    <w:rPr>
                      <w:rFonts w:ascii="Cambria Math" w:hAnsi="Cambria Math"/>
                      <w:i/>
                      <w:sz w:val="20"/>
                      <w:szCs w:val="20"/>
                    </w:rPr>
                  </m:ctrlPr>
                </m:sSubPr>
                <m:e>
                  <m:r>
                    <w:rPr>
                      <w:rFonts w:ascii="Cambria Math" w:hAnsi="Cambria Math"/>
                      <w:sz w:val="20"/>
                      <w:szCs w:val="20"/>
                    </w:rPr>
                    <m:t>u</m:t>
                  </m:r>
                </m:e>
                <m:sub>
                  <m:r>
                    <w:rPr>
                      <w:rFonts w:ascii="Cambria Math" w:hAnsi="Cambria Math"/>
                      <w:sz w:val="20"/>
                      <w:szCs w:val="20"/>
                    </w:rPr>
                    <m:t>2</m:t>
                  </m:r>
                </m:sub>
              </m:sSub>
            </m:oMath>
          </w:p>
        </w:tc>
        <w:tc>
          <w:tcPr>
            <w:tcW w:w="1046" w:type="dxa"/>
            <w:shd w:val="clear" w:color="auto" w:fill="auto"/>
          </w:tcPr>
          <w:p w14:paraId="3452129C" w14:textId="77777777" w:rsidR="00E049D2" w:rsidRPr="00E049D2" w:rsidRDefault="00E049D2" w:rsidP="00E049D2">
            <w:pPr>
              <w:spacing w:before="240" w:line="288" w:lineRule="auto"/>
              <w:rPr>
                <w:rFonts w:ascii="Arial" w:eastAsia="宋体" w:hAnsi="Arial" w:cs="Arial"/>
                <w:bCs/>
                <w:iCs/>
                <w:color w:val="000000"/>
                <w:sz w:val="20"/>
                <w:szCs w:val="20"/>
              </w:rPr>
            </w:pPr>
            <w:r w:rsidRPr="00E049D2">
              <w:rPr>
                <w:rFonts w:ascii="Arial" w:eastAsia="宋体" w:hAnsi="Arial" w:cs="Arial"/>
                <w:bCs/>
                <w:iCs/>
                <w:color w:val="000000"/>
                <w:sz w:val="20"/>
                <w:szCs w:val="20"/>
              </w:rPr>
              <w:t>=</w:t>
            </w:r>
          </w:p>
        </w:tc>
        <w:tc>
          <w:tcPr>
            <w:tcW w:w="6072" w:type="dxa"/>
            <w:shd w:val="clear" w:color="auto" w:fill="auto"/>
          </w:tcPr>
          <w:p w14:paraId="4BA0B659" w14:textId="77777777" w:rsidR="00E049D2" w:rsidRPr="00E049D2" w:rsidRDefault="00E049D2" w:rsidP="00E049D2">
            <w:pPr>
              <w:spacing w:before="240" w:line="288" w:lineRule="auto"/>
              <w:jc w:val="both"/>
              <w:rPr>
                <w:rFonts w:ascii="Arial" w:eastAsia="宋体" w:hAnsi="Arial" w:cs="Arial"/>
                <w:bCs/>
                <w:iCs/>
                <w:color w:val="000000"/>
                <w:sz w:val="20"/>
                <w:szCs w:val="20"/>
                <w:lang w:eastAsia="zh-CN"/>
              </w:rPr>
            </w:pPr>
            <w:r w:rsidRPr="00E049D2">
              <w:rPr>
                <w:rFonts w:ascii="Arial" w:eastAsia="宋体" w:hAnsi="Arial" w:cs="Arial"/>
                <w:bCs/>
                <w:iCs/>
                <w:color w:val="000000"/>
                <w:sz w:val="20"/>
                <w:szCs w:val="20"/>
              </w:rPr>
              <w:t xml:space="preserve">Uncertainties in </w:t>
            </w:r>
            <m:oMath>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TREE,t1</m:t>
                  </m:r>
                </m:sub>
              </m:sSub>
            </m:oMath>
            <w:r w:rsidRPr="00E049D2">
              <w:rPr>
                <w:rFonts w:ascii="Arial" w:eastAsia="宋体" w:hAnsi="Arial" w:cs="Arial" w:hint="eastAsia"/>
                <w:sz w:val="20"/>
                <w:szCs w:val="20"/>
                <w:lang w:eastAsia="zh-CN"/>
              </w:rPr>
              <w:t xml:space="preserve"> </w:t>
            </w:r>
            <w:r w:rsidRPr="00E049D2">
              <w:rPr>
                <w:rFonts w:ascii="Arial" w:eastAsia="宋体" w:hAnsi="Arial" w:cs="Arial"/>
                <w:sz w:val="20"/>
                <w:szCs w:val="20"/>
                <w:lang w:eastAsia="zh-CN"/>
              </w:rPr>
              <w:t xml:space="preserve">and </w:t>
            </w:r>
            <w:r w:rsidRPr="00E049D2">
              <w:rPr>
                <w:rFonts w:ascii="Arial" w:eastAsia="宋体" w:hAnsi="Arial" w:cs="Arial"/>
                <w:bCs/>
                <w:iCs/>
                <w:color w:val="000000"/>
                <w:sz w:val="20"/>
                <w:szCs w:val="20"/>
              </w:rPr>
              <w:t xml:space="preserve"> </w:t>
            </w:r>
            <m:oMath>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TREE,t2</m:t>
                  </m:r>
                </m:sub>
              </m:sSub>
            </m:oMath>
            <w:r w:rsidRPr="00E049D2">
              <w:rPr>
                <w:rFonts w:ascii="Arial" w:eastAsia="宋体" w:hAnsi="Arial" w:cs="Arial" w:hint="eastAsia"/>
                <w:sz w:val="20"/>
                <w:szCs w:val="20"/>
                <w:lang w:eastAsia="zh-CN"/>
              </w:rPr>
              <w:t xml:space="preserve"> </w:t>
            </w:r>
            <w:r w:rsidRPr="00E049D2">
              <w:rPr>
                <w:rFonts w:ascii="Arial" w:eastAsia="宋体" w:hAnsi="Arial" w:cs="Arial"/>
                <w:sz w:val="20"/>
                <w:szCs w:val="20"/>
                <w:lang w:eastAsia="zh-CN"/>
              </w:rPr>
              <w:t>respectively</w:t>
            </w:r>
          </w:p>
        </w:tc>
      </w:tr>
    </w:tbl>
    <w:p w14:paraId="2AE46165" w14:textId="77777777" w:rsidR="00E049D2" w:rsidRPr="00E049D2" w:rsidRDefault="00E049D2" w:rsidP="00E049D2">
      <w:pPr>
        <w:spacing w:before="240" w:line="288" w:lineRule="auto"/>
        <w:ind w:left="720"/>
        <w:rPr>
          <w:rFonts w:ascii="Arial" w:eastAsia="宋体" w:hAnsi="Arial" w:cs="Arial"/>
          <w:bCs/>
          <w:iCs/>
          <w:color w:val="000000"/>
          <w:sz w:val="20"/>
          <w:szCs w:val="20"/>
        </w:rPr>
      </w:pPr>
      <w:r w:rsidRPr="00E049D2">
        <w:rPr>
          <w:rFonts w:ascii="Arial" w:eastAsia="宋体" w:hAnsi="Arial" w:cs="Arial"/>
          <w:bCs/>
          <w:iCs/>
          <w:color w:val="000000"/>
          <w:sz w:val="20"/>
          <w:szCs w:val="20"/>
        </w:rPr>
        <w:t>Carbon stock in trees at a point of time is estimated by using one of the following methods or a combination thereof:</w:t>
      </w:r>
    </w:p>
    <w:p w14:paraId="167933D7" w14:textId="77777777" w:rsidR="00E049D2" w:rsidRPr="00E049D2" w:rsidRDefault="00E049D2" w:rsidP="00E049D2">
      <w:pPr>
        <w:spacing w:before="240" w:line="288" w:lineRule="auto"/>
        <w:ind w:left="720"/>
        <w:rPr>
          <w:rFonts w:ascii="Arial" w:eastAsia="宋体" w:hAnsi="Arial" w:cs="Arial"/>
          <w:bCs/>
          <w:iCs/>
          <w:color w:val="000000"/>
          <w:sz w:val="20"/>
          <w:szCs w:val="20"/>
        </w:rPr>
      </w:pPr>
      <w:r w:rsidRPr="00E049D2">
        <w:rPr>
          <w:rFonts w:ascii="Arial" w:eastAsia="宋体" w:hAnsi="Arial" w:cs="Arial"/>
          <w:bCs/>
          <w:iCs/>
          <w:color w:val="000000"/>
          <w:sz w:val="20"/>
          <w:szCs w:val="20"/>
        </w:rPr>
        <w:t>(a) Estimation by measurement of sample plots;</w:t>
      </w:r>
    </w:p>
    <w:p w14:paraId="42C671E8" w14:textId="77777777" w:rsidR="00E049D2" w:rsidRPr="00E049D2" w:rsidRDefault="00E049D2" w:rsidP="00E049D2">
      <w:pPr>
        <w:spacing w:before="240" w:line="288" w:lineRule="auto"/>
        <w:ind w:left="720"/>
        <w:rPr>
          <w:rFonts w:ascii="Arial" w:eastAsia="宋体" w:hAnsi="Arial" w:cs="Arial"/>
          <w:bCs/>
          <w:iCs/>
          <w:color w:val="000000"/>
          <w:sz w:val="20"/>
          <w:szCs w:val="20"/>
        </w:rPr>
      </w:pPr>
      <w:r w:rsidRPr="00E049D2">
        <w:rPr>
          <w:rFonts w:ascii="Arial" w:eastAsia="宋体" w:hAnsi="Arial" w:cs="Arial"/>
          <w:bCs/>
          <w:iCs/>
          <w:color w:val="000000"/>
          <w:sz w:val="20"/>
          <w:szCs w:val="20"/>
        </w:rPr>
        <w:t>(b) Estimation by modelling of tree growth and stand development;</w:t>
      </w:r>
    </w:p>
    <w:p w14:paraId="520CB0F7" w14:textId="77777777" w:rsidR="00E049D2" w:rsidRPr="00E049D2" w:rsidRDefault="00E049D2" w:rsidP="00E049D2">
      <w:pPr>
        <w:spacing w:before="240" w:line="288" w:lineRule="auto"/>
        <w:ind w:left="720"/>
        <w:rPr>
          <w:rFonts w:ascii="Arial" w:eastAsia="宋体" w:hAnsi="Arial" w:cs="Arial"/>
          <w:bCs/>
          <w:iCs/>
          <w:color w:val="000000"/>
          <w:sz w:val="20"/>
          <w:szCs w:val="20"/>
        </w:rPr>
      </w:pPr>
      <w:r w:rsidRPr="00E049D2">
        <w:rPr>
          <w:rFonts w:ascii="Arial" w:eastAsia="宋体" w:hAnsi="Arial" w:cs="Arial"/>
          <w:bCs/>
          <w:iCs/>
          <w:color w:val="000000"/>
          <w:sz w:val="20"/>
          <w:szCs w:val="20"/>
        </w:rPr>
        <w:t>(c) Estimation by proportionate crown cover;</w:t>
      </w:r>
    </w:p>
    <w:p w14:paraId="4BEDCBD9" w14:textId="77777777" w:rsidR="00E049D2" w:rsidRPr="00E049D2" w:rsidRDefault="00E049D2" w:rsidP="00E049D2">
      <w:pPr>
        <w:spacing w:before="240" w:line="288" w:lineRule="auto"/>
        <w:ind w:left="720"/>
        <w:rPr>
          <w:rFonts w:ascii="Arial" w:eastAsia="宋体" w:hAnsi="Arial" w:cs="Arial"/>
          <w:bCs/>
          <w:iCs/>
          <w:color w:val="000000"/>
          <w:sz w:val="20"/>
          <w:szCs w:val="20"/>
        </w:rPr>
      </w:pPr>
      <w:r w:rsidRPr="00E049D2">
        <w:rPr>
          <w:rFonts w:ascii="Arial" w:eastAsia="宋体" w:hAnsi="Arial" w:cs="Arial"/>
          <w:bCs/>
          <w:iCs/>
          <w:color w:val="000000"/>
          <w:sz w:val="20"/>
          <w:szCs w:val="20"/>
        </w:rPr>
        <w:t>(d) Updating the previous stock by independent measurement of change.</w:t>
      </w:r>
    </w:p>
    <w:p w14:paraId="7CB20EAF" w14:textId="77777777" w:rsidR="00E049D2" w:rsidRPr="00E049D2" w:rsidRDefault="00E049D2" w:rsidP="00E049D2">
      <w:pPr>
        <w:spacing w:before="240" w:line="288" w:lineRule="auto"/>
        <w:ind w:left="720"/>
        <w:rPr>
          <w:rFonts w:ascii="Arial" w:eastAsia="宋体" w:hAnsi="Arial" w:cs="Arial"/>
          <w:bCs/>
          <w:iCs/>
          <w:color w:val="000000"/>
          <w:sz w:val="20"/>
          <w:szCs w:val="20"/>
        </w:rPr>
      </w:pPr>
      <w:r w:rsidRPr="00E049D2">
        <w:rPr>
          <w:rFonts w:ascii="Arial" w:eastAsia="宋体" w:hAnsi="Arial" w:cs="Arial"/>
          <w:bCs/>
          <w:iCs/>
          <w:color w:val="000000"/>
          <w:sz w:val="20"/>
          <w:szCs w:val="20"/>
        </w:rPr>
        <w:t>For the project, Method (b) is used for the ex-ante estimation during validation.</w:t>
      </w:r>
    </w:p>
    <w:p w14:paraId="55EA3B05" w14:textId="77777777" w:rsidR="00E049D2" w:rsidRPr="00E049D2" w:rsidRDefault="00E049D2" w:rsidP="001D0697">
      <w:pPr>
        <w:spacing w:before="240" w:line="288" w:lineRule="auto"/>
        <w:ind w:left="720"/>
        <w:jc w:val="both"/>
        <w:rPr>
          <w:rFonts w:ascii="Arial" w:eastAsia="宋体" w:hAnsi="Arial" w:cs="Arial"/>
          <w:bCs/>
          <w:iCs/>
          <w:color w:val="000000"/>
          <w:sz w:val="20"/>
          <w:szCs w:val="20"/>
        </w:rPr>
      </w:pPr>
      <w:r w:rsidRPr="00E049D2">
        <w:rPr>
          <w:rFonts w:ascii="Arial" w:eastAsia="宋体" w:hAnsi="Arial" w:cs="Arial"/>
          <w:bCs/>
          <w:iCs/>
          <w:color w:val="000000"/>
          <w:sz w:val="20"/>
          <w:szCs w:val="20"/>
        </w:rPr>
        <w:t>According to the Tool, under Method (b), existing data are used in combination with tree growth models to predict the growth of trees and the development of the tree stand over time, and ex-ante estimation (projection) of carbon stock in tree biomass is not subjected to uncertainty control.</w:t>
      </w:r>
      <w:r w:rsidRPr="00E049D2">
        <w:t xml:space="preserve"> </w:t>
      </w:r>
      <w:r w:rsidRPr="00E049D2">
        <w:rPr>
          <w:rFonts w:ascii="Arial" w:eastAsia="宋体" w:hAnsi="Arial" w:cs="Arial"/>
          <w:bCs/>
          <w:iCs/>
          <w:color w:val="000000"/>
          <w:sz w:val="20"/>
          <w:szCs w:val="20"/>
        </w:rPr>
        <w:t>Stand parameters such as stocking (e.g. number of stems per hectare or basal area per hectare), age-class structure, and species composition at different points of time are simulated from assumed (planned) tree planting and management practices (e.g. planting density, survival rate, thinning and pruning operations and their timing).</w:t>
      </w:r>
    </w:p>
    <w:p w14:paraId="15E71AF1" w14:textId="77777777" w:rsidR="00E049D2" w:rsidRPr="00E049D2" w:rsidRDefault="00E049D2" w:rsidP="001D0697">
      <w:pPr>
        <w:spacing w:before="240" w:line="288" w:lineRule="auto"/>
        <w:ind w:left="720"/>
        <w:jc w:val="both"/>
        <w:rPr>
          <w:rFonts w:ascii="Arial" w:eastAsia="宋体" w:hAnsi="Arial" w:cs="Arial"/>
          <w:bCs/>
          <w:iCs/>
          <w:color w:val="000000"/>
          <w:sz w:val="20"/>
          <w:szCs w:val="20"/>
        </w:rPr>
      </w:pPr>
      <w:r w:rsidRPr="00E049D2">
        <w:rPr>
          <w:rFonts w:ascii="Arial" w:eastAsia="宋体" w:hAnsi="Arial" w:cs="Arial"/>
          <w:bCs/>
          <w:iCs/>
          <w:color w:val="000000"/>
          <w:sz w:val="20"/>
          <w:szCs w:val="20"/>
        </w:rPr>
        <w:t>Tree growth (e.g. diameter or height increment) is simulated by taking into account local tree-growth data from past experience (e.g. age-diameter curves, yield tables, yield curves) while also considering relevant site factors (e.g. soil, terrain, slope, aspect, precipitation) and stand parameters.</w:t>
      </w:r>
    </w:p>
    <w:p w14:paraId="5E014725" w14:textId="77777777" w:rsidR="00E049D2" w:rsidRDefault="00E049D2" w:rsidP="00E049D2">
      <w:pPr>
        <w:spacing w:before="240" w:line="288" w:lineRule="auto"/>
        <w:ind w:left="720"/>
        <w:rPr>
          <w:rFonts w:ascii="Arial" w:eastAsia="宋体" w:hAnsi="Arial" w:cs="Arial"/>
          <w:bCs/>
          <w:iCs/>
          <w:color w:val="000000"/>
          <w:sz w:val="20"/>
          <w:szCs w:val="20"/>
        </w:rPr>
      </w:pPr>
      <w:r w:rsidRPr="00E049D2">
        <w:rPr>
          <w:rFonts w:ascii="Arial" w:eastAsia="宋体" w:hAnsi="Arial" w:cs="Arial"/>
          <w:bCs/>
          <w:iCs/>
          <w:color w:val="000000"/>
          <w:sz w:val="20"/>
          <w:szCs w:val="20"/>
        </w:rPr>
        <w:t>For the project, the growth curve equations are used to estimate the average volume of one tree, and the carbon stock in trees in the tree biomass estimation strata is estimated as follows:</w:t>
      </w:r>
    </w:p>
    <w:p w14:paraId="72134E19" w14:textId="77777777" w:rsidR="00E049D2" w:rsidRDefault="003166AF">
      <w:pPr>
        <w:spacing w:before="240" w:line="288" w:lineRule="auto"/>
        <w:ind w:left="720"/>
        <w:rPr>
          <w:rFonts w:ascii="Arial" w:eastAsia="宋体" w:hAnsi="Arial" w:cs="Arial"/>
          <w:sz w:val="20"/>
          <w:szCs w:val="20"/>
          <w:lang w:eastAsia="zh-CN"/>
        </w:rPr>
      </w:pPr>
      <m:oMath>
        <m:sSub>
          <m:sSubPr>
            <m:ctrlPr>
              <w:rPr>
                <w:rFonts w:ascii="Cambria Math" w:hAnsi="Cambria Math" w:cs="Arial"/>
                <w:i/>
                <w:sz w:val="20"/>
                <w:szCs w:val="20"/>
              </w:rPr>
            </m:ctrlPr>
          </m:sSubPr>
          <m:e>
            <m:r>
              <w:rPr>
                <w:rFonts w:ascii="Cambria Math" w:hAnsi="Cambria Math"/>
                <w:sz w:val="20"/>
                <w:szCs w:val="20"/>
              </w:rPr>
              <m:t>C</m:t>
            </m:r>
          </m:e>
          <m:sub>
            <m:r>
              <w:rPr>
                <w:rFonts w:ascii="Cambria Math" w:hAnsi="Cambria Math"/>
                <w:sz w:val="20"/>
                <w:szCs w:val="20"/>
              </w:rPr>
              <m:t>TREE,i,j</m:t>
            </m:r>
          </m:sub>
        </m:sSub>
        <m:r>
          <w:rPr>
            <w:rFonts w:ascii="Cambria Math" w:hAnsi="Cambria Math" w:cs="Arial"/>
            <w:sz w:val="20"/>
            <w:szCs w:val="20"/>
          </w:rPr>
          <m:t>=</m:t>
        </m:r>
        <m:nary>
          <m:naryPr>
            <m:chr m:val="∑"/>
            <m:limLoc m:val="subSup"/>
            <m:supHide m:val="1"/>
            <m:ctrlPr>
              <w:rPr>
                <w:rFonts w:ascii="Cambria Math" w:hAnsi="Cambria Math" w:cs="Arial"/>
                <w:i/>
                <w:sz w:val="20"/>
                <w:szCs w:val="20"/>
              </w:rPr>
            </m:ctrlPr>
          </m:naryPr>
          <m:sub>
            <m:r>
              <w:rPr>
                <w:rFonts w:ascii="Cambria Math" w:hAnsi="Cambria Math" w:cs="Arial"/>
                <w:sz w:val="20"/>
                <w:szCs w:val="20"/>
              </w:rPr>
              <m:t>i,j</m:t>
            </m:r>
          </m:sub>
          <m:sup/>
          <m:e>
            <m:sSub>
              <m:sSubPr>
                <m:ctrlPr>
                  <w:rPr>
                    <w:rFonts w:ascii="Cambria Math" w:hAnsi="Cambria Math" w:cs="Arial"/>
                    <w:i/>
                    <w:sz w:val="20"/>
                    <w:szCs w:val="20"/>
                  </w:rPr>
                </m:ctrlPr>
              </m:sSubPr>
              <m:e>
                <m:r>
                  <w:rPr>
                    <w:rFonts w:ascii="Cambria Math" w:hAnsi="Cambria Math" w:cs="Arial"/>
                    <w:sz w:val="20"/>
                    <w:szCs w:val="20"/>
                  </w:rPr>
                  <m:t>A</m:t>
                </m:r>
              </m:e>
              <m:sub>
                <m:r>
                  <w:rPr>
                    <w:rFonts w:ascii="Cambria Math" w:hAnsi="Cambria Math" w:cs="Arial"/>
                    <w:sz w:val="20"/>
                    <w:szCs w:val="20"/>
                  </w:rPr>
                  <m:t>i</m:t>
                </m:r>
              </m:sub>
            </m:sSub>
            <m:r>
              <w:rPr>
                <w:rFonts w:ascii="Cambria Math" w:hAnsi="Cambria Math" w:cs="Arial"/>
                <w:sz w:val="20"/>
                <w:szCs w:val="20"/>
              </w:rPr>
              <m:t>×</m:t>
            </m:r>
            <m:sSub>
              <m:sSubPr>
                <m:ctrlPr>
                  <w:rPr>
                    <w:rFonts w:ascii="Cambria Math" w:hAnsi="Cambria Math" w:cs="Arial"/>
                    <w:i/>
                    <w:sz w:val="20"/>
                    <w:szCs w:val="20"/>
                  </w:rPr>
                </m:ctrlPr>
              </m:sSubPr>
              <m:e>
                <m:r>
                  <w:rPr>
                    <w:rFonts w:ascii="Cambria Math" w:hAnsi="Cambria Math" w:cs="Arial"/>
                    <w:sz w:val="20"/>
                    <w:szCs w:val="20"/>
                  </w:rPr>
                  <m:t>N</m:t>
                </m:r>
              </m:e>
              <m:sub>
                <m:r>
                  <w:rPr>
                    <w:rFonts w:ascii="Cambria Math" w:hAnsi="Cambria Math" w:cs="Arial"/>
                    <w:sz w:val="20"/>
                    <w:szCs w:val="20"/>
                  </w:rPr>
                  <m:t>i,j</m:t>
                </m:r>
              </m:sub>
            </m:sSub>
            <m:r>
              <w:rPr>
                <w:rFonts w:ascii="Cambria Math" w:hAnsi="Cambria Math" w:cs="Arial"/>
                <w:sz w:val="20"/>
                <w:szCs w:val="20"/>
              </w:rPr>
              <m:t>×</m:t>
            </m:r>
            <m:f>
              <m:fPr>
                <m:ctrlPr>
                  <w:rPr>
                    <w:rFonts w:ascii="Cambria Math" w:hAnsi="Cambria Math" w:cs="Arial"/>
                    <w:i/>
                    <w:sz w:val="20"/>
                    <w:szCs w:val="20"/>
                  </w:rPr>
                </m:ctrlPr>
              </m:fPr>
              <m:num>
                <m:r>
                  <w:rPr>
                    <w:rFonts w:ascii="Cambria Math" w:hAnsi="Cambria Math" w:cs="Arial"/>
                    <w:sz w:val="20"/>
                    <w:szCs w:val="20"/>
                  </w:rPr>
                  <m:t>44</m:t>
                </m:r>
              </m:num>
              <m:den>
                <m:r>
                  <w:rPr>
                    <w:rFonts w:ascii="Cambria Math" w:hAnsi="Cambria Math" w:cs="Arial"/>
                    <w:sz w:val="20"/>
                    <w:szCs w:val="20"/>
                  </w:rPr>
                  <m:t>12</m:t>
                </m:r>
              </m:den>
            </m:f>
            <m:r>
              <w:rPr>
                <w:rFonts w:ascii="Cambria Math" w:hAnsi="Cambria Math" w:cs="Arial"/>
                <w:sz w:val="20"/>
                <w:szCs w:val="20"/>
              </w:rPr>
              <m:t>×</m:t>
            </m:r>
            <m:sSub>
              <m:sSubPr>
                <m:ctrlPr>
                  <w:rPr>
                    <w:rFonts w:ascii="Cambria Math" w:hAnsi="Cambria Math" w:cs="Arial"/>
                    <w:i/>
                    <w:sz w:val="20"/>
                    <w:szCs w:val="20"/>
                  </w:rPr>
                </m:ctrlPr>
              </m:sSubPr>
              <m:e>
                <m:r>
                  <w:rPr>
                    <w:rFonts w:ascii="Cambria Math" w:hAnsi="Cambria Math" w:cs="Arial"/>
                    <w:sz w:val="20"/>
                    <w:szCs w:val="20"/>
                  </w:rPr>
                  <m:t>CF</m:t>
                </m:r>
              </m:e>
              <m:sub>
                <m:r>
                  <w:rPr>
                    <w:rFonts w:ascii="Cambria Math" w:hAnsi="Cambria Math" w:cs="Arial"/>
                    <w:sz w:val="20"/>
                    <w:szCs w:val="20"/>
                  </w:rPr>
                  <m:t>TREE,j</m:t>
                </m:r>
              </m:sub>
            </m:sSub>
            <m:r>
              <w:rPr>
                <w:rFonts w:ascii="Cambria Math" w:hAnsi="Cambria Math" w:cs="Arial"/>
                <w:sz w:val="20"/>
                <w:szCs w:val="20"/>
              </w:rPr>
              <m:t>×</m:t>
            </m:r>
            <m:sSub>
              <m:sSubPr>
                <m:ctrlPr>
                  <w:rPr>
                    <w:rFonts w:ascii="Cambria Math" w:hAnsi="Cambria Math" w:cs="Arial"/>
                    <w:i/>
                    <w:sz w:val="20"/>
                    <w:szCs w:val="20"/>
                  </w:rPr>
                </m:ctrlPr>
              </m:sSubPr>
              <m:e>
                <m:r>
                  <w:rPr>
                    <w:rFonts w:ascii="Cambria Math" w:hAnsi="Cambria Math" w:cs="Arial"/>
                    <w:sz w:val="20"/>
                    <w:szCs w:val="20"/>
                  </w:rPr>
                  <m:t>B</m:t>
                </m:r>
              </m:e>
              <m:sub>
                <m:r>
                  <w:rPr>
                    <w:rFonts w:ascii="Cambria Math" w:hAnsi="Cambria Math" w:cs="Arial"/>
                    <w:sz w:val="20"/>
                    <w:szCs w:val="20"/>
                  </w:rPr>
                  <m:t>TREE,j</m:t>
                </m:r>
              </m:sub>
            </m:sSub>
          </m:e>
        </m:nary>
      </m:oMath>
      <w:r w:rsidR="00E049D2">
        <w:rPr>
          <w:rFonts w:ascii="Arial" w:eastAsia="宋体" w:hAnsi="Arial" w:cs="Arial" w:hint="eastAsia"/>
          <w:sz w:val="20"/>
          <w:szCs w:val="20"/>
          <w:lang w:eastAsia="zh-CN"/>
        </w:rPr>
        <w:t xml:space="preserve">                                                                 (7)</w:t>
      </w:r>
    </w:p>
    <w:p w14:paraId="69A8185B" w14:textId="77777777" w:rsidR="00E049D2" w:rsidRDefault="003166AF" w:rsidP="00E049D2">
      <w:pPr>
        <w:spacing w:before="240" w:line="288" w:lineRule="auto"/>
        <w:ind w:left="720"/>
        <w:rPr>
          <w:rFonts w:ascii="Arial" w:eastAsia="宋体" w:hAnsi="Arial" w:cs="Arial"/>
          <w:sz w:val="20"/>
          <w:szCs w:val="20"/>
          <w:lang w:eastAsia="zh-CN"/>
        </w:rPr>
      </w:pPr>
      <m:oMath>
        <m:sSub>
          <m:sSubPr>
            <m:ctrlPr>
              <w:rPr>
                <w:rFonts w:ascii="Cambria Math" w:hAnsi="Cambria Math" w:cs="Arial"/>
                <w:i/>
                <w:sz w:val="20"/>
                <w:szCs w:val="20"/>
              </w:rPr>
            </m:ctrlPr>
          </m:sSubPr>
          <m:e>
            <m:r>
              <w:rPr>
                <w:rFonts w:ascii="Cambria Math" w:hAnsi="Cambria Math"/>
                <w:sz w:val="20"/>
                <w:szCs w:val="20"/>
              </w:rPr>
              <m:t>B</m:t>
            </m:r>
          </m:e>
          <m:sub>
            <m:r>
              <w:rPr>
                <w:rFonts w:ascii="Cambria Math" w:hAnsi="Cambria Math"/>
                <w:sz w:val="20"/>
                <w:szCs w:val="20"/>
              </w:rPr>
              <m:t>TREE,j</m:t>
            </m:r>
          </m:sub>
        </m:sSub>
        <m:r>
          <w:rPr>
            <w:rFonts w:ascii="Cambria Math" w:hAnsi="Cambria Math" w:cs="Arial"/>
            <w:sz w:val="20"/>
            <w:szCs w:val="20"/>
          </w:rPr>
          <m:t>=</m:t>
        </m:r>
        <m:sSub>
          <m:sSubPr>
            <m:ctrlPr>
              <w:rPr>
                <w:rFonts w:ascii="Cambria Math" w:hAnsi="Cambria Math" w:cs="Arial"/>
                <w:i/>
                <w:sz w:val="20"/>
                <w:szCs w:val="20"/>
              </w:rPr>
            </m:ctrlPr>
          </m:sSubPr>
          <m:e>
            <m:r>
              <w:rPr>
                <w:rFonts w:ascii="Cambria Math" w:hAnsi="Cambria Math" w:cs="Arial"/>
                <w:sz w:val="20"/>
                <w:szCs w:val="20"/>
              </w:rPr>
              <m:t>V</m:t>
            </m:r>
          </m:e>
          <m:sub>
            <m:r>
              <w:rPr>
                <w:rFonts w:ascii="Cambria Math" w:hAnsi="Cambria Math" w:cs="Arial"/>
                <w:sz w:val="20"/>
                <w:szCs w:val="20"/>
              </w:rPr>
              <m:t>TREE,j</m:t>
            </m:r>
          </m:sub>
        </m:sSub>
        <m:r>
          <m:rPr>
            <m:sty m:val="p"/>
          </m:rPr>
          <w:rPr>
            <w:rFonts w:ascii="Cambria Math" w:hAnsi="Cambria Math" w:cs="Arial"/>
            <w:sz w:val="20"/>
            <w:szCs w:val="20"/>
          </w:rPr>
          <m:t>×</m:t>
        </m:r>
        <m:sSub>
          <m:sSubPr>
            <m:ctrlPr>
              <w:rPr>
                <w:rFonts w:ascii="Cambria Math" w:hAnsi="Cambria Math" w:cs="Arial"/>
                <w:sz w:val="20"/>
                <w:szCs w:val="20"/>
              </w:rPr>
            </m:ctrlPr>
          </m:sSubPr>
          <m:e>
            <m:r>
              <w:rPr>
                <w:rFonts w:ascii="Cambria Math" w:hAnsi="Cambria Math" w:cs="Arial"/>
                <w:sz w:val="20"/>
                <w:szCs w:val="20"/>
              </w:rPr>
              <m:t>D</m:t>
            </m:r>
          </m:e>
          <m:sub>
            <m:r>
              <w:rPr>
                <w:rFonts w:ascii="Cambria Math" w:hAnsi="Cambria Math" w:cs="Arial"/>
                <w:sz w:val="20"/>
                <w:szCs w:val="20"/>
              </w:rPr>
              <m:t>j</m:t>
            </m:r>
          </m:sub>
        </m:sSub>
        <m:r>
          <w:rPr>
            <w:rFonts w:ascii="Cambria Math" w:hAnsi="Cambria Math" w:cs="Arial"/>
            <w:sz w:val="20"/>
            <w:szCs w:val="20"/>
          </w:rPr>
          <m:t>×</m:t>
        </m:r>
        <m:sSub>
          <m:sSubPr>
            <m:ctrlPr>
              <w:rPr>
                <w:rFonts w:ascii="Cambria Math" w:hAnsi="Cambria Math" w:cs="Arial"/>
                <w:i/>
                <w:sz w:val="20"/>
                <w:szCs w:val="20"/>
              </w:rPr>
            </m:ctrlPr>
          </m:sSubPr>
          <m:e>
            <m:r>
              <w:rPr>
                <w:rFonts w:ascii="Cambria Math" w:hAnsi="Cambria Math" w:cs="Arial"/>
                <w:sz w:val="20"/>
                <w:szCs w:val="20"/>
              </w:rPr>
              <m:t>BEF</m:t>
            </m:r>
          </m:e>
          <m:sub>
            <m:r>
              <w:rPr>
                <w:rFonts w:ascii="Cambria Math" w:hAnsi="Cambria Math" w:cs="Arial"/>
                <w:sz w:val="20"/>
                <w:szCs w:val="20"/>
              </w:rPr>
              <m:t>j</m:t>
            </m:r>
          </m:sub>
        </m:sSub>
        <m:r>
          <w:rPr>
            <w:rFonts w:ascii="Cambria Math" w:hAnsi="Cambria Math" w:cs="Arial"/>
            <w:sz w:val="20"/>
            <w:szCs w:val="20"/>
          </w:rPr>
          <m:t>×(1+</m:t>
        </m:r>
        <m:sSub>
          <m:sSubPr>
            <m:ctrlPr>
              <w:rPr>
                <w:rFonts w:ascii="Cambria Math" w:hAnsi="Cambria Math" w:cs="Arial"/>
                <w:i/>
                <w:sz w:val="20"/>
                <w:szCs w:val="20"/>
              </w:rPr>
            </m:ctrlPr>
          </m:sSubPr>
          <m:e>
            <m:r>
              <w:rPr>
                <w:rFonts w:ascii="Cambria Math" w:hAnsi="Cambria Math" w:cs="Arial"/>
                <w:sz w:val="20"/>
                <w:szCs w:val="20"/>
              </w:rPr>
              <m:t>R</m:t>
            </m:r>
          </m:e>
          <m:sub>
            <m:r>
              <w:rPr>
                <w:rFonts w:ascii="Cambria Math" w:hAnsi="Cambria Math" w:cs="Arial"/>
                <w:sz w:val="20"/>
                <w:szCs w:val="20"/>
              </w:rPr>
              <m:t>j</m:t>
            </m:r>
          </m:sub>
        </m:sSub>
        <m:r>
          <w:rPr>
            <w:rFonts w:ascii="Cambria Math" w:hAnsi="Cambria Math" w:cs="Arial"/>
            <w:sz w:val="20"/>
            <w:szCs w:val="20"/>
          </w:rPr>
          <m:t>)</m:t>
        </m:r>
      </m:oMath>
      <w:r w:rsidR="00E049D2">
        <w:rPr>
          <w:rFonts w:ascii="Arial" w:eastAsia="宋体" w:hAnsi="Arial" w:cs="Arial" w:hint="eastAsia"/>
          <w:sz w:val="20"/>
          <w:szCs w:val="20"/>
          <w:lang w:eastAsia="zh-CN"/>
        </w:rPr>
        <w:t xml:space="preserve">                                                              </w:t>
      </w:r>
      <w:r w:rsidR="00E049D2">
        <w:rPr>
          <w:rFonts w:ascii="Arial" w:eastAsia="宋体" w:hAnsi="Arial" w:cs="Arial"/>
          <w:sz w:val="20"/>
          <w:szCs w:val="20"/>
          <w:lang w:eastAsia="zh-CN"/>
        </w:rPr>
        <w:t xml:space="preserve">              </w:t>
      </w:r>
      <w:r w:rsidR="00E049D2">
        <w:rPr>
          <w:rFonts w:ascii="Arial" w:eastAsia="宋体" w:hAnsi="Arial" w:cs="Arial" w:hint="eastAsia"/>
          <w:sz w:val="20"/>
          <w:szCs w:val="20"/>
          <w:lang w:eastAsia="zh-CN"/>
        </w:rPr>
        <w:t xml:space="preserve">  (</w:t>
      </w:r>
      <w:r w:rsidR="00E049D2">
        <w:rPr>
          <w:rFonts w:ascii="Arial" w:eastAsia="宋体" w:hAnsi="Arial" w:cs="Arial"/>
          <w:sz w:val="20"/>
          <w:szCs w:val="20"/>
          <w:lang w:eastAsia="zh-CN"/>
        </w:rPr>
        <w:t>8</w:t>
      </w:r>
      <w:r w:rsidR="00E049D2">
        <w:rPr>
          <w:rFonts w:ascii="Arial" w:eastAsia="宋体" w:hAnsi="Arial" w:cs="Arial" w:hint="eastAsia"/>
          <w:sz w:val="20"/>
          <w:szCs w:val="20"/>
          <w:lang w:eastAsia="zh-CN"/>
        </w:rPr>
        <w:t>)</w:t>
      </w:r>
    </w:p>
    <w:p w14:paraId="70BB3DE3" w14:textId="77777777" w:rsidR="00E049D2" w:rsidRPr="00E049D2" w:rsidRDefault="00E049D2" w:rsidP="00E049D2">
      <w:pPr>
        <w:spacing w:before="240" w:line="288" w:lineRule="auto"/>
        <w:ind w:left="720"/>
        <w:jc w:val="both"/>
        <w:rPr>
          <w:rFonts w:ascii="Arial" w:eastAsia="宋体" w:hAnsi="Arial" w:cs="Arial"/>
          <w:bCs/>
          <w:iCs/>
          <w:color w:val="000000"/>
          <w:sz w:val="20"/>
          <w:szCs w:val="20"/>
          <w:lang w:eastAsia="zh-CN"/>
        </w:rPr>
      </w:pPr>
      <w:r w:rsidRPr="00E049D2">
        <w:rPr>
          <w:rFonts w:ascii="Arial" w:eastAsia="宋体" w:hAnsi="Arial" w:cs="Arial"/>
          <w:bCs/>
          <w:iCs/>
          <w:color w:val="000000"/>
          <w:sz w:val="20"/>
          <w:szCs w:val="20"/>
          <w:lang w:eastAsia="zh-CN"/>
        </w:rPr>
        <w:t>Where:</w:t>
      </w:r>
    </w:p>
    <w:tbl>
      <w:tblPr>
        <w:tblW w:w="8789" w:type="dxa"/>
        <w:tblInd w:w="675" w:type="dxa"/>
        <w:tblCellMar>
          <w:top w:w="85" w:type="dxa"/>
          <w:bottom w:w="28" w:type="dxa"/>
        </w:tblCellMar>
        <w:tblLook w:val="04A0" w:firstRow="1" w:lastRow="0" w:firstColumn="1" w:lastColumn="0" w:noHBand="0" w:noVBand="1"/>
      </w:tblPr>
      <w:tblGrid>
        <w:gridCol w:w="1671"/>
        <w:gridCol w:w="1046"/>
        <w:gridCol w:w="6072"/>
      </w:tblGrid>
      <w:tr w:rsidR="00E049D2" w:rsidRPr="00E049D2" w14:paraId="1324D089" w14:textId="77777777" w:rsidTr="003D227E">
        <w:trPr>
          <w:cantSplit/>
        </w:trPr>
        <w:tc>
          <w:tcPr>
            <w:tcW w:w="1671" w:type="dxa"/>
            <w:shd w:val="clear" w:color="auto" w:fill="auto"/>
          </w:tcPr>
          <w:p w14:paraId="5A421DB5" w14:textId="77777777" w:rsidR="00E049D2" w:rsidRPr="00E049D2" w:rsidRDefault="003166AF" w:rsidP="00E049D2">
            <w:pPr>
              <w:spacing w:before="240" w:line="288" w:lineRule="auto"/>
              <w:rPr>
                <w:rFonts w:ascii="Arial" w:eastAsia="宋体" w:hAnsi="Arial" w:cs="Arial"/>
                <w:bCs/>
                <w:iCs/>
                <w:color w:val="000000"/>
                <w:sz w:val="20"/>
                <w:szCs w:val="20"/>
              </w:rPr>
            </w:pPr>
            <m:oMathPara>
              <m:oMath>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TREE,i,j</m:t>
                    </m:r>
                  </m:sub>
                </m:sSub>
              </m:oMath>
            </m:oMathPara>
          </w:p>
        </w:tc>
        <w:tc>
          <w:tcPr>
            <w:tcW w:w="1046" w:type="dxa"/>
            <w:shd w:val="clear" w:color="auto" w:fill="auto"/>
          </w:tcPr>
          <w:p w14:paraId="357A867D" w14:textId="77777777" w:rsidR="00E049D2" w:rsidRPr="00E049D2" w:rsidRDefault="00E049D2" w:rsidP="00E049D2">
            <w:pPr>
              <w:spacing w:before="240" w:line="288" w:lineRule="auto"/>
              <w:rPr>
                <w:rFonts w:ascii="Arial" w:eastAsia="宋体" w:hAnsi="Arial" w:cs="Arial"/>
                <w:bCs/>
                <w:iCs/>
                <w:color w:val="000000"/>
                <w:sz w:val="20"/>
                <w:szCs w:val="20"/>
              </w:rPr>
            </w:pPr>
            <w:r w:rsidRPr="00E049D2">
              <w:rPr>
                <w:rFonts w:ascii="Arial" w:eastAsia="宋体" w:hAnsi="Arial" w:cs="Arial"/>
                <w:bCs/>
                <w:iCs/>
                <w:color w:val="000000"/>
                <w:sz w:val="20"/>
                <w:szCs w:val="20"/>
              </w:rPr>
              <w:t>=</w:t>
            </w:r>
          </w:p>
        </w:tc>
        <w:tc>
          <w:tcPr>
            <w:tcW w:w="6072" w:type="dxa"/>
            <w:shd w:val="clear" w:color="auto" w:fill="auto"/>
          </w:tcPr>
          <w:p w14:paraId="38864C2B" w14:textId="77777777" w:rsidR="00E049D2" w:rsidRPr="00E049D2" w:rsidRDefault="00E049D2" w:rsidP="00E049D2">
            <w:pPr>
              <w:spacing w:before="240" w:line="288" w:lineRule="auto"/>
              <w:jc w:val="both"/>
              <w:rPr>
                <w:rFonts w:ascii="Arial" w:eastAsia="宋体" w:hAnsi="Arial" w:cs="Arial"/>
                <w:bCs/>
                <w:iCs/>
                <w:color w:val="000000"/>
                <w:sz w:val="20"/>
                <w:szCs w:val="20"/>
              </w:rPr>
            </w:pPr>
            <w:r w:rsidRPr="00E049D2">
              <w:rPr>
                <w:rFonts w:ascii="Arial" w:eastAsia="宋体" w:hAnsi="Arial" w:cs="Arial"/>
                <w:bCs/>
                <w:iCs/>
                <w:color w:val="000000"/>
                <w:sz w:val="20"/>
                <w:szCs w:val="20"/>
              </w:rPr>
              <w:t xml:space="preserve">Carbon stock in trees of tree species </w:t>
            </w:r>
            <w:r w:rsidRPr="00E049D2">
              <w:rPr>
                <w:rFonts w:ascii="Arial" w:eastAsia="宋体" w:hAnsi="Arial" w:cs="Arial"/>
                <w:bCs/>
                <w:i/>
                <w:iCs/>
                <w:color w:val="000000"/>
                <w:sz w:val="20"/>
                <w:szCs w:val="20"/>
              </w:rPr>
              <w:t>j</w:t>
            </w:r>
            <w:r w:rsidRPr="00E049D2">
              <w:rPr>
                <w:rFonts w:ascii="Arial" w:eastAsia="宋体" w:hAnsi="Arial" w:cs="Arial"/>
                <w:bCs/>
                <w:iCs/>
                <w:color w:val="000000"/>
                <w:sz w:val="20"/>
                <w:szCs w:val="20"/>
              </w:rPr>
              <w:t xml:space="preserve"> of strata </w:t>
            </w:r>
            <w:proofErr w:type="spellStart"/>
            <w:r w:rsidRPr="00E049D2">
              <w:rPr>
                <w:rFonts w:ascii="Arial" w:eastAsia="宋体" w:hAnsi="Arial" w:cs="Arial"/>
                <w:bCs/>
                <w:i/>
                <w:iCs/>
                <w:color w:val="000000"/>
                <w:sz w:val="20"/>
                <w:szCs w:val="20"/>
              </w:rPr>
              <w:t>i</w:t>
            </w:r>
            <w:proofErr w:type="spellEnd"/>
            <w:r w:rsidRPr="00E049D2">
              <w:rPr>
                <w:rFonts w:ascii="Arial" w:eastAsia="宋体" w:hAnsi="Arial" w:cs="Arial"/>
                <w:bCs/>
                <w:iCs/>
                <w:color w:val="000000"/>
                <w:sz w:val="20"/>
                <w:szCs w:val="20"/>
              </w:rPr>
              <w:t>; t CO</w:t>
            </w:r>
            <w:r w:rsidRPr="00E049D2">
              <w:rPr>
                <w:rFonts w:ascii="Arial" w:eastAsia="宋体" w:hAnsi="Arial" w:cs="Arial"/>
                <w:bCs/>
                <w:iCs/>
                <w:color w:val="000000"/>
                <w:sz w:val="20"/>
                <w:szCs w:val="20"/>
                <w:vertAlign w:val="subscript"/>
              </w:rPr>
              <w:t>2</w:t>
            </w:r>
            <w:r w:rsidRPr="00E049D2">
              <w:rPr>
                <w:rFonts w:ascii="Arial" w:eastAsia="宋体" w:hAnsi="Arial" w:cs="Arial"/>
                <w:bCs/>
                <w:iCs/>
                <w:color w:val="000000"/>
                <w:sz w:val="20"/>
                <w:szCs w:val="20"/>
              </w:rPr>
              <w:t>-e</w:t>
            </w:r>
          </w:p>
        </w:tc>
      </w:tr>
      <w:tr w:rsidR="00E049D2" w:rsidRPr="00E049D2" w14:paraId="6814511E" w14:textId="77777777" w:rsidTr="003D227E">
        <w:trPr>
          <w:cantSplit/>
          <w:trHeight w:val="565"/>
        </w:trPr>
        <w:tc>
          <w:tcPr>
            <w:tcW w:w="1671" w:type="dxa"/>
            <w:shd w:val="clear" w:color="auto" w:fill="auto"/>
          </w:tcPr>
          <w:p w14:paraId="0660D31E" w14:textId="77777777" w:rsidR="00E049D2" w:rsidRPr="00E049D2" w:rsidRDefault="003166AF" w:rsidP="00E049D2">
            <w:pPr>
              <w:spacing w:before="240" w:line="288" w:lineRule="auto"/>
              <w:rPr>
                <w:rFonts w:ascii="Arial" w:eastAsia="宋体" w:hAnsi="Arial" w:cs="Arial"/>
                <w:bCs/>
                <w:iCs/>
                <w:color w:val="000000"/>
                <w:sz w:val="20"/>
                <w:szCs w:val="20"/>
              </w:rPr>
            </w:pPr>
            <m:oMathPara>
              <m:oMath>
                <m:sSub>
                  <m:sSubPr>
                    <m:ctrlPr>
                      <w:rPr>
                        <w:rFonts w:ascii="Cambria Math" w:hAnsi="Cambria Math" w:cs="Arial"/>
                        <w:i/>
                        <w:sz w:val="20"/>
                        <w:szCs w:val="20"/>
                      </w:rPr>
                    </m:ctrlPr>
                  </m:sSubPr>
                  <m:e>
                    <m:r>
                      <w:rPr>
                        <w:rFonts w:ascii="Cambria Math" w:hAnsi="Cambria Math"/>
                        <w:sz w:val="20"/>
                        <w:szCs w:val="20"/>
                      </w:rPr>
                      <m:t>A</m:t>
                    </m:r>
                  </m:e>
                  <m:sub>
                    <m:r>
                      <w:rPr>
                        <w:rFonts w:ascii="Cambria Math" w:hAnsi="Cambria Math"/>
                        <w:sz w:val="20"/>
                        <w:szCs w:val="20"/>
                      </w:rPr>
                      <m:t>i</m:t>
                    </m:r>
                  </m:sub>
                </m:sSub>
              </m:oMath>
            </m:oMathPara>
          </w:p>
        </w:tc>
        <w:tc>
          <w:tcPr>
            <w:tcW w:w="1046" w:type="dxa"/>
            <w:shd w:val="clear" w:color="auto" w:fill="auto"/>
          </w:tcPr>
          <w:p w14:paraId="4B8FD3FB" w14:textId="77777777" w:rsidR="00E049D2" w:rsidRPr="00E049D2" w:rsidRDefault="00E049D2" w:rsidP="00E049D2">
            <w:pPr>
              <w:spacing w:before="240" w:line="288" w:lineRule="auto"/>
              <w:rPr>
                <w:rFonts w:ascii="Arial" w:eastAsia="宋体" w:hAnsi="Arial" w:cs="Arial"/>
                <w:bCs/>
                <w:iCs/>
                <w:color w:val="000000"/>
                <w:sz w:val="20"/>
                <w:szCs w:val="20"/>
              </w:rPr>
            </w:pPr>
            <w:r w:rsidRPr="00E049D2">
              <w:rPr>
                <w:rFonts w:ascii="Arial" w:eastAsia="宋体" w:hAnsi="Arial" w:cs="Arial"/>
                <w:bCs/>
                <w:iCs/>
                <w:color w:val="000000"/>
                <w:sz w:val="20"/>
                <w:szCs w:val="20"/>
              </w:rPr>
              <w:t>=</w:t>
            </w:r>
          </w:p>
        </w:tc>
        <w:tc>
          <w:tcPr>
            <w:tcW w:w="6072" w:type="dxa"/>
            <w:shd w:val="clear" w:color="auto" w:fill="auto"/>
          </w:tcPr>
          <w:p w14:paraId="67C412DB" w14:textId="77777777" w:rsidR="00E049D2" w:rsidRPr="00E049D2" w:rsidRDefault="00E049D2" w:rsidP="00E049D2">
            <w:pPr>
              <w:spacing w:before="240" w:line="288" w:lineRule="auto"/>
              <w:jc w:val="both"/>
              <w:rPr>
                <w:rFonts w:ascii="Arial" w:eastAsia="宋体" w:hAnsi="Arial" w:cs="Arial"/>
                <w:bCs/>
                <w:iCs/>
                <w:color w:val="000000"/>
                <w:sz w:val="20"/>
                <w:szCs w:val="20"/>
              </w:rPr>
            </w:pPr>
            <w:r w:rsidRPr="00E049D2">
              <w:rPr>
                <w:rFonts w:ascii="Arial" w:eastAsia="宋体" w:hAnsi="Arial" w:cs="Arial"/>
                <w:bCs/>
                <w:iCs/>
                <w:color w:val="000000"/>
                <w:sz w:val="20"/>
                <w:szCs w:val="20"/>
              </w:rPr>
              <w:t xml:space="preserve">Area of strata </w:t>
            </w:r>
            <w:proofErr w:type="spellStart"/>
            <w:r w:rsidRPr="00E049D2">
              <w:rPr>
                <w:rFonts w:ascii="Arial" w:eastAsia="宋体" w:hAnsi="Arial" w:cs="Arial"/>
                <w:bCs/>
                <w:i/>
                <w:iCs/>
                <w:color w:val="000000"/>
                <w:sz w:val="20"/>
                <w:szCs w:val="20"/>
              </w:rPr>
              <w:t>i</w:t>
            </w:r>
            <w:proofErr w:type="spellEnd"/>
            <w:r w:rsidRPr="00E049D2">
              <w:rPr>
                <w:rFonts w:ascii="Arial" w:eastAsia="宋体" w:hAnsi="Arial" w:cs="Arial"/>
                <w:bCs/>
                <w:iCs/>
                <w:color w:val="000000"/>
                <w:sz w:val="20"/>
                <w:szCs w:val="20"/>
              </w:rPr>
              <w:t>; Mu</w:t>
            </w:r>
          </w:p>
        </w:tc>
      </w:tr>
      <w:tr w:rsidR="00E049D2" w:rsidRPr="00E049D2" w14:paraId="3E8A175F" w14:textId="77777777" w:rsidTr="003D227E">
        <w:trPr>
          <w:cantSplit/>
          <w:trHeight w:val="565"/>
        </w:trPr>
        <w:tc>
          <w:tcPr>
            <w:tcW w:w="1671" w:type="dxa"/>
            <w:shd w:val="clear" w:color="auto" w:fill="auto"/>
          </w:tcPr>
          <w:p w14:paraId="6E78EBE0" w14:textId="77777777" w:rsidR="00E049D2" w:rsidRPr="00E049D2" w:rsidRDefault="003166AF" w:rsidP="00E049D2">
            <w:pPr>
              <w:spacing w:before="240" w:line="288" w:lineRule="auto"/>
              <w:rPr>
                <w:rFonts w:ascii="Arial" w:eastAsia="宋体" w:hAnsi="Arial" w:cs="Times New Roman"/>
                <w:sz w:val="20"/>
                <w:szCs w:val="20"/>
              </w:rPr>
            </w:pPr>
            <m:oMathPara>
              <m:oMath>
                <m:sSub>
                  <m:sSubPr>
                    <m:ctrlPr>
                      <w:rPr>
                        <w:rFonts w:ascii="Cambria Math" w:hAnsi="Cambria Math" w:cs="Arial"/>
                        <w:i/>
                        <w:sz w:val="20"/>
                        <w:szCs w:val="20"/>
                      </w:rPr>
                    </m:ctrlPr>
                  </m:sSubPr>
                  <m:e>
                    <m:r>
                      <w:rPr>
                        <w:rFonts w:ascii="Cambria Math" w:hAnsi="Cambria Math"/>
                        <w:sz w:val="20"/>
                        <w:szCs w:val="20"/>
                      </w:rPr>
                      <m:t>N</m:t>
                    </m:r>
                  </m:e>
                  <m:sub>
                    <m:r>
                      <w:rPr>
                        <w:rFonts w:ascii="Cambria Math" w:hAnsi="Cambria Math"/>
                        <w:sz w:val="20"/>
                        <w:szCs w:val="20"/>
                      </w:rPr>
                      <m:t>i,j</m:t>
                    </m:r>
                  </m:sub>
                </m:sSub>
              </m:oMath>
            </m:oMathPara>
          </w:p>
        </w:tc>
        <w:tc>
          <w:tcPr>
            <w:tcW w:w="1046" w:type="dxa"/>
            <w:shd w:val="clear" w:color="auto" w:fill="auto"/>
          </w:tcPr>
          <w:p w14:paraId="2FFDD382" w14:textId="77777777" w:rsidR="00E049D2" w:rsidRPr="00E049D2" w:rsidRDefault="00E049D2" w:rsidP="00E049D2">
            <w:pPr>
              <w:spacing w:before="240" w:line="288" w:lineRule="auto"/>
              <w:rPr>
                <w:rFonts w:ascii="Arial" w:eastAsia="宋体" w:hAnsi="Arial" w:cs="Arial"/>
                <w:bCs/>
                <w:iCs/>
                <w:color w:val="000000"/>
                <w:sz w:val="20"/>
                <w:szCs w:val="20"/>
              </w:rPr>
            </w:pPr>
            <w:r w:rsidRPr="00E049D2">
              <w:rPr>
                <w:rFonts w:ascii="Arial" w:eastAsia="宋体" w:hAnsi="Arial" w:cs="Arial"/>
                <w:bCs/>
                <w:iCs/>
                <w:color w:val="000000"/>
                <w:sz w:val="20"/>
                <w:szCs w:val="20"/>
              </w:rPr>
              <w:t>=</w:t>
            </w:r>
          </w:p>
        </w:tc>
        <w:tc>
          <w:tcPr>
            <w:tcW w:w="6072" w:type="dxa"/>
            <w:shd w:val="clear" w:color="auto" w:fill="auto"/>
          </w:tcPr>
          <w:p w14:paraId="37A7E1B1" w14:textId="77777777" w:rsidR="00E049D2" w:rsidRPr="00E049D2" w:rsidRDefault="00E049D2" w:rsidP="00E049D2">
            <w:pPr>
              <w:spacing w:before="240" w:line="288" w:lineRule="auto"/>
              <w:jc w:val="both"/>
              <w:rPr>
                <w:rFonts w:ascii="Arial" w:eastAsia="宋体" w:hAnsi="Arial" w:cs="Arial"/>
                <w:bCs/>
                <w:iCs/>
                <w:color w:val="000000"/>
                <w:sz w:val="20"/>
                <w:szCs w:val="20"/>
              </w:rPr>
            </w:pPr>
            <w:r w:rsidRPr="00E049D2">
              <w:rPr>
                <w:rFonts w:ascii="Arial" w:eastAsia="宋体" w:hAnsi="Arial" w:cs="Arial"/>
                <w:bCs/>
                <w:iCs/>
                <w:color w:val="000000"/>
                <w:sz w:val="20"/>
                <w:szCs w:val="20"/>
              </w:rPr>
              <w:t xml:space="preserve">Number of the tree species </w:t>
            </w:r>
            <w:r w:rsidRPr="00E049D2">
              <w:rPr>
                <w:rFonts w:ascii="Arial" w:eastAsia="宋体" w:hAnsi="Arial" w:cs="Arial"/>
                <w:bCs/>
                <w:i/>
                <w:iCs/>
                <w:color w:val="000000"/>
                <w:sz w:val="20"/>
                <w:szCs w:val="20"/>
              </w:rPr>
              <w:t>j</w:t>
            </w:r>
            <w:r w:rsidRPr="00E049D2">
              <w:rPr>
                <w:rFonts w:ascii="Arial" w:eastAsia="宋体" w:hAnsi="Arial" w:cs="Arial"/>
                <w:bCs/>
                <w:iCs/>
                <w:color w:val="000000"/>
                <w:sz w:val="20"/>
                <w:szCs w:val="20"/>
              </w:rPr>
              <w:t xml:space="preserve"> of strata </w:t>
            </w:r>
            <w:proofErr w:type="spellStart"/>
            <w:r w:rsidRPr="00E049D2">
              <w:rPr>
                <w:rFonts w:ascii="Arial" w:eastAsia="宋体" w:hAnsi="Arial" w:cs="Arial"/>
                <w:bCs/>
                <w:i/>
                <w:iCs/>
                <w:color w:val="000000"/>
                <w:sz w:val="20"/>
                <w:szCs w:val="20"/>
              </w:rPr>
              <w:t>i</w:t>
            </w:r>
            <w:proofErr w:type="spellEnd"/>
            <w:r w:rsidRPr="00E049D2">
              <w:rPr>
                <w:rFonts w:ascii="Arial" w:eastAsia="宋体" w:hAnsi="Arial" w:cs="Arial"/>
                <w:bCs/>
                <w:iCs/>
                <w:color w:val="000000"/>
                <w:sz w:val="20"/>
                <w:szCs w:val="20"/>
              </w:rPr>
              <w:t>; trees/ha</w:t>
            </w:r>
          </w:p>
        </w:tc>
      </w:tr>
      <w:tr w:rsidR="00E049D2" w:rsidRPr="00E049D2" w14:paraId="58EECDAD" w14:textId="77777777" w:rsidTr="003D227E">
        <w:trPr>
          <w:cantSplit/>
        </w:trPr>
        <w:tc>
          <w:tcPr>
            <w:tcW w:w="1671" w:type="dxa"/>
            <w:shd w:val="clear" w:color="auto" w:fill="auto"/>
          </w:tcPr>
          <w:p w14:paraId="52AF69B5" w14:textId="77777777" w:rsidR="00E049D2" w:rsidRPr="00E049D2" w:rsidRDefault="003166AF" w:rsidP="00E049D2">
            <w:pPr>
              <w:spacing w:before="240" w:line="288" w:lineRule="auto"/>
              <w:rPr>
                <w:rFonts w:ascii="Arial" w:eastAsia="宋体" w:hAnsi="Arial" w:cs="Arial"/>
                <w:bCs/>
                <w:iCs/>
                <w:color w:val="000000"/>
                <w:sz w:val="20"/>
                <w:szCs w:val="20"/>
              </w:rPr>
            </w:pPr>
            <m:oMathPara>
              <m:oMath>
                <m:sSub>
                  <m:sSubPr>
                    <m:ctrlPr>
                      <w:rPr>
                        <w:rFonts w:ascii="Cambria Math" w:hAnsi="Cambria Math" w:cs="Arial"/>
                        <w:i/>
                        <w:sz w:val="20"/>
                        <w:szCs w:val="20"/>
                      </w:rPr>
                    </m:ctrlPr>
                  </m:sSubPr>
                  <m:e>
                    <m:r>
                      <w:rPr>
                        <w:rFonts w:ascii="Cambria Math" w:hAnsi="Cambria Math"/>
                        <w:sz w:val="20"/>
                        <w:szCs w:val="20"/>
                      </w:rPr>
                      <m:t>CF</m:t>
                    </m:r>
                  </m:e>
                  <m:sub>
                    <m:r>
                      <w:rPr>
                        <w:rFonts w:ascii="Cambria Math" w:hAnsi="Cambria Math"/>
                        <w:sz w:val="20"/>
                        <w:szCs w:val="20"/>
                      </w:rPr>
                      <m:t>TREE,j</m:t>
                    </m:r>
                  </m:sub>
                </m:sSub>
              </m:oMath>
            </m:oMathPara>
          </w:p>
        </w:tc>
        <w:tc>
          <w:tcPr>
            <w:tcW w:w="1046" w:type="dxa"/>
            <w:shd w:val="clear" w:color="auto" w:fill="auto"/>
          </w:tcPr>
          <w:p w14:paraId="2E77288F" w14:textId="77777777" w:rsidR="00E049D2" w:rsidRPr="00E049D2" w:rsidRDefault="00E049D2" w:rsidP="00E049D2">
            <w:pPr>
              <w:spacing w:before="240" w:line="288" w:lineRule="auto"/>
              <w:rPr>
                <w:rFonts w:ascii="Arial" w:eastAsia="宋体" w:hAnsi="Arial" w:cs="Arial"/>
                <w:bCs/>
                <w:iCs/>
                <w:color w:val="000000"/>
                <w:sz w:val="20"/>
                <w:szCs w:val="20"/>
              </w:rPr>
            </w:pPr>
            <w:r w:rsidRPr="00E049D2">
              <w:rPr>
                <w:rFonts w:ascii="Arial" w:eastAsia="宋体" w:hAnsi="Arial" w:cs="Arial"/>
                <w:bCs/>
                <w:iCs/>
                <w:color w:val="000000"/>
                <w:sz w:val="20"/>
                <w:szCs w:val="20"/>
              </w:rPr>
              <w:t>=</w:t>
            </w:r>
          </w:p>
        </w:tc>
        <w:tc>
          <w:tcPr>
            <w:tcW w:w="6072" w:type="dxa"/>
            <w:shd w:val="clear" w:color="auto" w:fill="auto"/>
          </w:tcPr>
          <w:p w14:paraId="2C5BCDB1" w14:textId="77777777" w:rsidR="00E049D2" w:rsidRPr="00E049D2" w:rsidRDefault="00E049D2" w:rsidP="00E049D2">
            <w:pPr>
              <w:spacing w:before="240" w:line="288" w:lineRule="auto"/>
              <w:jc w:val="both"/>
              <w:rPr>
                <w:rFonts w:ascii="Arial" w:eastAsia="宋体" w:hAnsi="Arial" w:cs="Arial"/>
                <w:bCs/>
                <w:iCs/>
                <w:color w:val="000000"/>
                <w:sz w:val="20"/>
                <w:szCs w:val="20"/>
              </w:rPr>
            </w:pPr>
            <w:r w:rsidRPr="00E049D2">
              <w:rPr>
                <w:rFonts w:ascii="Arial" w:eastAsia="宋体" w:hAnsi="Arial" w:cs="Arial"/>
                <w:bCs/>
                <w:iCs/>
                <w:color w:val="000000"/>
                <w:sz w:val="20"/>
                <w:szCs w:val="20"/>
              </w:rPr>
              <w:t xml:space="preserve">Carbon fraction of tree biomass for tree species </w:t>
            </w:r>
            <w:r w:rsidRPr="00E049D2">
              <w:rPr>
                <w:rFonts w:ascii="Arial" w:eastAsia="宋体" w:hAnsi="Arial" w:cs="Arial"/>
                <w:bCs/>
                <w:i/>
                <w:iCs/>
                <w:color w:val="000000"/>
                <w:sz w:val="20"/>
                <w:szCs w:val="20"/>
              </w:rPr>
              <w:t>j</w:t>
            </w:r>
            <w:r w:rsidRPr="00E049D2">
              <w:rPr>
                <w:rFonts w:ascii="Arial" w:eastAsia="宋体" w:hAnsi="Arial" w:cs="Arial"/>
                <w:bCs/>
                <w:iCs/>
                <w:color w:val="000000"/>
                <w:sz w:val="20"/>
                <w:szCs w:val="20"/>
              </w:rPr>
              <w:t xml:space="preserve">; t C/t </w:t>
            </w:r>
            <w:proofErr w:type="spellStart"/>
            <w:r w:rsidRPr="00E049D2">
              <w:rPr>
                <w:rFonts w:ascii="Arial" w:eastAsia="宋体" w:hAnsi="Arial" w:cs="Arial"/>
                <w:bCs/>
                <w:iCs/>
                <w:color w:val="000000"/>
                <w:sz w:val="20"/>
                <w:szCs w:val="20"/>
              </w:rPr>
              <w:t>d.m.</w:t>
            </w:r>
            <w:proofErr w:type="spellEnd"/>
          </w:p>
        </w:tc>
      </w:tr>
      <w:tr w:rsidR="00E049D2" w:rsidRPr="00E049D2" w14:paraId="751059A1" w14:textId="77777777" w:rsidTr="003D227E">
        <w:trPr>
          <w:cantSplit/>
        </w:trPr>
        <w:tc>
          <w:tcPr>
            <w:tcW w:w="1671" w:type="dxa"/>
            <w:shd w:val="clear" w:color="auto" w:fill="auto"/>
          </w:tcPr>
          <w:p w14:paraId="5C553F89" w14:textId="77777777" w:rsidR="00E049D2" w:rsidRPr="00E049D2" w:rsidRDefault="003166AF" w:rsidP="00E049D2">
            <w:pPr>
              <w:spacing w:before="240" w:line="288" w:lineRule="auto"/>
              <w:rPr>
                <w:rFonts w:ascii="Arial" w:eastAsia="宋体" w:hAnsi="Arial" w:cs="Arial"/>
                <w:bCs/>
                <w:iCs/>
                <w:color w:val="000000"/>
                <w:sz w:val="20"/>
                <w:szCs w:val="20"/>
              </w:rPr>
            </w:pPr>
            <m:oMathPara>
              <m:oMath>
                <m:sSub>
                  <m:sSubPr>
                    <m:ctrlPr>
                      <w:rPr>
                        <w:rFonts w:ascii="Cambria Math" w:hAnsi="Cambria Math" w:cs="Arial"/>
                        <w:i/>
                        <w:sz w:val="20"/>
                        <w:szCs w:val="20"/>
                      </w:rPr>
                    </m:ctrlPr>
                  </m:sSubPr>
                  <m:e>
                    <m:r>
                      <w:rPr>
                        <w:rFonts w:ascii="Cambria Math" w:hAnsi="Cambria Math"/>
                        <w:sz w:val="20"/>
                        <w:szCs w:val="20"/>
                      </w:rPr>
                      <m:t>B</m:t>
                    </m:r>
                  </m:e>
                  <m:sub>
                    <m:r>
                      <w:rPr>
                        <w:rFonts w:ascii="Cambria Math" w:hAnsi="Cambria Math"/>
                        <w:sz w:val="20"/>
                        <w:szCs w:val="20"/>
                      </w:rPr>
                      <m:t>TREE,j</m:t>
                    </m:r>
                  </m:sub>
                </m:sSub>
              </m:oMath>
            </m:oMathPara>
          </w:p>
        </w:tc>
        <w:tc>
          <w:tcPr>
            <w:tcW w:w="1046" w:type="dxa"/>
            <w:shd w:val="clear" w:color="auto" w:fill="auto"/>
          </w:tcPr>
          <w:p w14:paraId="4D7354DE" w14:textId="77777777" w:rsidR="00E049D2" w:rsidRPr="00E049D2" w:rsidRDefault="00E049D2" w:rsidP="00E049D2">
            <w:pPr>
              <w:spacing w:before="240" w:line="288" w:lineRule="auto"/>
              <w:rPr>
                <w:rFonts w:ascii="Arial" w:eastAsia="宋体" w:hAnsi="Arial" w:cs="Arial"/>
                <w:bCs/>
                <w:iCs/>
                <w:color w:val="000000"/>
                <w:sz w:val="20"/>
                <w:szCs w:val="20"/>
              </w:rPr>
            </w:pPr>
            <w:r w:rsidRPr="00E049D2">
              <w:rPr>
                <w:rFonts w:ascii="Arial" w:eastAsia="宋体" w:hAnsi="Arial" w:cs="Arial"/>
                <w:bCs/>
                <w:iCs/>
                <w:color w:val="000000"/>
                <w:sz w:val="20"/>
                <w:szCs w:val="20"/>
              </w:rPr>
              <w:t>=</w:t>
            </w:r>
          </w:p>
        </w:tc>
        <w:tc>
          <w:tcPr>
            <w:tcW w:w="6072" w:type="dxa"/>
            <w:shd w:val="clear" w:color="auto" w:fill="auto"/>
          </w:tcPr>
          <w:p w14:paraId="5C8BAA47" w14:textId="77777777" w:rsidR="00E049D2" w:rsidRPr="00E049D2" w:rsidRDefault="00E049D2" w:rsidP="00E049D2">
            <w:pPr>
              <w:spacing w:before="240" w:line="288" w:lineRule="auto"/>
              <w:rPr>
                <w:rFonts w:ascii="Arial" w:eastAsia="宋体" w:hAnsi="Arial" w:cs="Arial"/>
                <w:bCs/>
                <w:iCs/>
                <w:color w:val="000000"/>
                <w:sz w:val="20"/>
                <w:szCs w:val="20"/>
              </w:rPr>
            </w:pPr>
            <w:r w:rsidRPr="00E049D2">
              <w:rPr>
                <w:rFonts w:ascii="Arial" w:eastAsia="宋体" w:hAnsi="Arial" w:cs="Arial"/>
                <w:bCs/>
                <w:iCs/>
                <w:color w:val="000000"/>
                <w:sz w:val="20"/>
                <w:szCs w:val="20"/>
              </w:rPr>
              <w:t xml:space="preserve">Biomass of one tree of tree species </w:t>
            </w:r>
            <w:r w:rsidRPr="00E049D2">
              <w:rPr>
                <w:rFonts w:ascii="Arial" w:eastAsia="宋体" w:hAnsi="Arial" w:cs="Arial"/>
                <w:bCs/>
                <w:i/>
                <w:iCs/>
                <w:color w:val="000000"/>
                <w:sz w:val="20"/>
                <w:szCs w:val="20"/>
              </w:rPr>
              <w:t>j</w:t>
            </w:r>
            <w:r w:rsidRPr="00E049D2">
              <w:rPr>
                <w:rFonts w:ascii="Arial" w:eastAsia="宋体" w:hAnsi="Arial" w:cs="Arial"/>
                <w:bCs/>
                <w:iCs/>
                <w:color w:val="000000"/>
                <w:sz w:val="20"/>
                <w:szCs w:val="20"/>
              </w:rPr>
              <w:t xml:space="preserve">; t </w:t>
            </w:r>
            <w:proofErr w:type="spellStart"/>
            <w:r w:rsidRPr="00E049D2">
              <w:rPr>
                <w:rFonts w:ascii="Arial" w:eastAsia="宋体" w:hAnsi="Arial" w:cs="Arial"/>
                <w:bCs/>
                <w:iCs/>
                <w:color w:val="000000"/>
                <w:sz w:val="20"/>
                <w:szCs w:val="20"/>
              </w:rPr>
              <w:t>d.m.</w:t>
            </w:r>
            <w:proofErr w:type="spellEnd"/>
          </w:p>
        </w:tc>
      </w:tr>
      <w:tr w:rsidR="00E049D2" w:rsidRPr="00E049D2" w14:paraId="1BBCC6E4" w14:textId="77777777" w:rsidTr="003D227E">
        <w:trPr>
          <w:cantSplit/>
        </w:trPr>
        <w:tc>
          <w:tcPr>
            <w:tcW w:w="1671" w:type="dxa"/>
            <w:shd w:val="clear" w:color="auto" w:fill="auto"/>
          </w:tcPr>
          <w:p w14:paraId="0F4B6EA7" w14:textId="77777777" w:rsidR="00E049D2" w:rsidRPr="00E049D2" w:rsidRDefault="003166AF" w:rsidP="00E049D2">
            <w:pPr>
              <w:spacing w:before="240" w:line="288" w:lineRule="auto"/>
              <w:jc w:val="both"/>
              <w:rPr>
                <w:rFonts w:ascii="Arial" w:eastAsia="宋体" w:hAnsi="Arial" w:cs="Times New Roman"/>
                <w:b/>
                <w:sz w:val="20"/>
                <w:szCs w:val="20"/>
              </w:rPr>
            </w:pPr>
            <m:oMathPara>
              <m:oMath>
                <m:sSub>
                  <m:sSubPr>
                    <m:ctrlPr>
                      <w:rPr>
                        <w:rFonts w:ascii="Cambria Math" w:hAnsi="Cambria Math" w:cs="Arial"/>
                        <w:i/>
                        <w:sz w:val="20"/>
                        <w:szCs w:val="20"/>
                      </w:rPr>
                    </m:ctrlPr>
                  </m:sSubPr>
                  <m:e>
                    <m:r>
                      <w:rPr>
                        <w:rFonts w:ascii="Cambria Math" w:hAnsi="Cambria Math"/>
                        <w:sz w:val="20"/>
                        <w:szCs w:val="20"/>
                      </w:rPr>
                      <m:t>V</m:t>
                    </m:r>
                  </m:e>
                  <m:sub>
                    <m:r>
                      <w:rPr>
                        <w:rFonts w:ascii="Cambria Math" w:hAnsi="Cambria Math"/>
                        <w:sz w:val="20"/>
                        <w:szCs w:val="20"/>
                      </w:rPr>
                      <m:t>TREE,j</m:t>
                    </m:r>
                  </m:sub>
                </m:sSub>
              </m:oMath>
            </m:oMathPara>
          </w:p>
        </w:tc>
        <w:tc>
          <w:tcPr>
            <w:tcW w:w="1046" w:type="dxa"/>
            <w:shd w:val="clear" w:color="auto" w:fill="auto"/>
          </w:tcPr>
          <w:p w14:paraId="5BE0A534" w14:textId="77777777" w:rsidR="00E049D2" w:rsidRPr="00E049D2" w:rsidRDefault="00E049D2" w:rsidP="00E049D2">
            <w:pPr>
              <w:spacing w:before="240" w:line="288" w:lineRule="auto"/>
              <w:rPr>
                <w:rFonts w:ascii="Arial" w:eastAsia="宋体" w:hAnsi="Arial" w:cs="Arial"/>
                <w:bCs/>
                <w:iCs/>
                <w:color w:val="000000"/>
                <w:sz w:val="20"/>
                <w:szCs w:val="20"/>
              </w:rPr>
            </w:pPr>
            <w:r w:rsidRPr="00E049D2">
              <w:rPr>
                <w:rFonts w:ascii="Arial" w:eastAsia="宋体" w:hAnsi="Arial" w:cs="Arial"/>
                <w:bCs/>
                <w:iCs/>
                <w:color w:val="000000"/>
                <w:sz w:val="20"/>
                <w:szCs w:val="20"/>
              </w:rPr>
              <w:t>=</w:t>
            </w:r>
          </w:p>
        </w:tc>
        <w:tc>
          <w:tcPr>
            <w:tcW w:w="6072" w:type="dxa"/>
            <w:shd w:val="clear" w:color="auto" w:fill="auto"/>
          </w:tcPr>
          <w:p w14:paraId="542E9FFE" w14:textId="77777777" w:rsidR="00E049D2" w:rsidRPr="00E049D2" w:rsidRDefault="00E049D2" w:rsidP="00E049D2">
            <w:pPr>
              <w:spacing w:before="240" w:line="288" w:lineRule="auto"/>
              <w:rPr>
                <w:rFonts w:ascii="Arial" w:eastAsia="宋体" w:hAnsi="Arial" w:cs="Arial"/>
                <w:bCs/>
                <w:iCs/>
                <w:color w:val="000000"/>
                <w:sz w:val="20"/>
                <w:szCs w:val="20"/>
              </w:rPr>
            </w:pPr>
            <w:r w:rsidRPr="00E049D2">
              <w:rPr>
                <w:rFonts w:ascii="Arial" w:eastAsia="宋体" w:hAnsi="Arial" w:cs="Arial"/>
                <w:bCs/>
                <w:iCs/>
                <w:color w:val="000000"/>
                <w:sz w:val="20"/>
                <w:szCs w:val="20"/>
              </w:rPr>
              <w:t xml:space="preserve">Stem volume of one tree of tree species </w:t>
            </w:r>
            <w:r w:rsidRPr="00E049D2">
              <w:rPr>
                <w:rFonts w:ascii="Arial" w:eastAsia="宋体" w:hAnsi="Arial" w:cs="Arial"/>
                <w:bCs/>
                <w:i/>
                <w:iCs/>
                <w:color w:val="000000"/>
                <w:sz w:val="20"/>
                <w:szCs w:val="20"/>
              </w:rPr>
              <w:t>j</w:t>
            </w:r>
            <w:r w:rsidRPr="00E049D2">
              <w:rPr>
                <w:rFonts w:ascii="Arial" w:eastAsia="宋体" w:hAnsi="Arial" w:cs="Arial"/>
                <w:bCs/>
                <w:iCs/>
                <w:color w:val="000000"/>
                <w:sz w:val="20"/>
                <w:szCs w:val="20"/>
              </w:rPr>
              <w:t xml:space="preserve">; t </w:t>
            </w:r>
            <w:proofErr w:type="spellStart"/>
            <w:r w:rsidRPr="00E049D2">
              <w:rPr>
                <w:rFonts w:ascii="Arial" w:eastAsia="宋体" w:hAnsi="Arial" w:cs="Arial"/>
                <w:bCs/>
                <w:iCs/>
                <w:color w:val="000000"/>
                <w:sz w:val="20"/>
                <w:szCs w:val="20"/>
              </w:rPr>
              <w:t>d.m.</w:t>
            </w:r>
            <w:proofErr w:type="spellEnd"/>
          </w:p>
        </w:tc>
      </w:tr>
      <w:tr w:rsidR="00E049D2" w:rsidRPr="00E049D2" w14:paraId="0145B550" w14:textId="77777777" w:rsidTr="003D227E">
        <w:trPr>
          <w:cantSplit/>
        </w:trPr>
        <w:tc>
          <w:tcPr>
            <w:tcW w:w="1671" w:type="dxa"/>
            <w:shd w:val="clear" w:color="auto" w:fill="auto"/>
          </w:tcPr>
          <w:p w14:paraId="3426D6B8" w14:textId="77777777" w:rsidR="00E049D2" w:rsidRPr="00E049D2" w:rsidRDefault="003166AF" w:rsidP="00E049D2">
            <w:pPr>
              <w:spacing w:before="240" w:line="288" w:lineRule="auto"/>
              <w:rPr>
                <w:rFonts w:ascii="Arial" w:eastAsia="宋体" w:hAnsi="Arial" w:cs="Arial"/>
                <w:bCs/>
                <w:iCs/>
                <w:color w:val="000000"/>
                <w:sz w:val="20"/>
                <w:szCs w:val="20"/>
                <w:lang w:eastAsia="zh-CN"/>
              </w:rPr>
            </w:pPr>
            <m:oMathPara>
              <m:oMath>
                <m:sSub>
                  <m:sSubPr>
                    <m:ctrlPr>
                      <w:rPr>
                        <w:rFonts w:ascii="Cambria Math" w:hAnsi="Cambria Math" w:cs="Arial"/>
                        <w:i/>
                        <w:sz w:val="20"/>
                        <w:szCs w:val="20"/>
                      </w:rPr>
                    </m:ctrlPr>
                  </m:sSubPr>
                  <m:e>
                    <m:r>
                      <w:rPr>
                        <w:rFonts w:ascii="Cambria Math" w:hAnsi="Cambria Math"/>
                        <w:sz w:val="20"/>
                        <w:szCs w:val="20"/>
                      </w:rPr>
                      <m:t>D</m:t>
                    </m:r>
                  </m:e>
                  <m:sub>
                    <m:r>
                      <w:rPr>
                        <w:rFonts w:ascii="Cambria Math" w:hAnsi="Cambria Math"/>
                        <w:sz w:val="20"/>
                        <w:szCs w:val="20"/>
                      </w:rPr>
                      <m:t>j</m:t>
                    </m:r>
                  </m:sub>
                </m:sSub>
              </m:oMath>
            </m:oMathPara>
          </w:p>
        </w:tc>
        <w:tc>
          <w:tcPr>
            <w:tcW w:w="1046" w:type="dxa"/>
            <w:shd w:val="clear" w:color="auto" w:fill="auto"/>
          </w:tcPr>
          <w:p w14:paraId="51082C08" w14:textId="77777777" w:rsidR="00E049D2" w:rsidRPr="00E049D2" w:rsidRDefault="00E049D2" w:rsidP="00E049D2">
            <w:pPr>
              <w:spacing w:before="240" w:line="288" w:lineRule="auto"/>
              <w:rPr>
                <w:rFonts w:ascii="Arial" w:eastAsia="宋体" w:hAnsi="Arial" w:cs="Arial"/>
                <w:bCs/>
                <w:iCs/>
                <w:color w:val="000000"/>
                <w:sz w:val="20"/>
                <w:szCs w:val="20"/>
              </w:rPr>
            </w:pPr>
            <w:r w:rsidRPr="00E049D2">
              <w:rPr>
                <w:rFonts w:ascii="Arial" w:eastAsia="宋体" w:hAnsi="Arial" w:cs="Arial"/>
                <w:bCs/>
                <w:iCs/>
                <w:color w:val="000000"/>
                <w:sz w:val="20"/>
                <w:szCs w:val="20"/>
              </w:rPr>
              <w:t>=</w:t>
            </w:r>
          </w:p>
        </w:tc>
        <w:tc>
          <w:tcPr>
            <w:tcW w:w="6072" w:type="dxa"/>
            <w:shd w:val="clear" w:color="auto" w:fill="auto"/>
          </w:tcPr>
          <w:p w14:paraId="418E0AEB" w14:textId="77777777" w:rsidR="00E049D2" w:rsidRPr="00E049D2" w:rsidRDefault="00E049D2" w:rsidP="00E049D2">
            <w:pPr>
              <w:spacing w:before="240" w:line="288" w:lineRule="auto"/>
              <w:jc w:val="both"/>
              <w:rPr>
                <w:rFonts w:ascii="Arial" w:eastAsia="宋体" w:hAnsi="Arial" w:cs="Arial"/>
                <w:bCs/>
                <w:iCs/>
                <w:color w:val="000000"/>
                <w:sz w:val="20"/>
                <w:szCs w:val="20"/>
                <w:lang w:eastAsia="zh-CN"/>
              </w:rPr>
            </w:pPr>
            <w:r w:rsidRPr="00E049D2">
              <w:rPr>
                <w:rFonts w:ascii="Arial" w:eastAsia="宋体" w:hAnsi="Arial" w:cs="Arial"/>
                <w:bCs/>
                <w:iCs/>
                <w:color w:val="000000"/>
                <w:sz w:val="20"/>
                <w:szCs w:val="20"/>
              </w:rPr>
              <w:t xml:space="preserve">Density of tree species </w:t>
            </w:r>
            <w:r w:rsidRPr="00E049D2">
              <w:rPr>
                <w:rFonts w:ascii="Arial" w:eastAsia="宋体" w:hAnsi="Arial" w:cs="Arial"/>
                <w:bCs/>
                <w:i/>
                <w:iCs/>
                <w:color w:val="000000"/>
                <w:sz w:val="20"/>
                <w:szCs w:val="20"/>
              </w:rPr>
              <w:t>j</w:t>
            </w:r>
            <w:r w:rsidRPr="00E049D2">
              <w:rPr>
                <w:rFonts w:ascii="Arial" w:eastAsia="宋体" w:hAnsi="Arial" w:cs="Arial"/>
                <w:bCs/>
                <w:iCs/>
                <w:color w:val="000000"/>
                <w:sz w:val="20"/>
                <w:szCs w:val="20"/>
              </w:rPr>
              <w:t xml:space="preserve">; t </w:t>
            </w:r>
            <w:proofErr w:type="spellStart"/>
            <w:r w:rsidRPr="00E049D2">
              <w:rPr>
                <w:rFonts w:ascii="Arial" w:eastAsia="宋体" w:hAnsi="Arial" w:cs="Arial"/>
                <w:bCs/>
                <w:iCs/>
                <w:color w:val="000000"/>
                <w:sz w:val="20"/>
                <w:szCs w:val="20"/>
              </w:rPr>
              <w:t>d.m</w:t>
            </w:r>
            <w:proofErr w:type="spellEnd"/>
            <w:r w:rsidRPr="00E049D2">
              <w:rPr>
                <w:rFonts w:ascii="Arial" w:eastAsia="宋体" w:hAnsi="Arial" w:cs="Arial"/>
                <w:bCs/>
                <w:iCs/>
                <w:color w:val="000000"/>
                <w:sz w:val="20"/>
                <w:szCs w:val="20"/>
              </w:rPr>
              <w:t>/m</w:t>
            </w:r>
            <w:r w:rsidRPr="00E049D2">
              <w:rPr>
                <w:rFonts w:ascii="Arial" w:eastAsia="宋体" w:hAnsi="Arial" w:cs="Arial"/>
                <w:bCs/>
                <w:iCs/>
                <w:color w:val="000000"/>
                <w:sz w:val="20"/>
                <w:szCs w:val="20"/>
                <w:vertAlign w:val="superscript"/>
              </w:rPr>
              <w:t>3</w:t>
            </w:r>
          </w:p>
        </w:tc>
      </w:tr>
      <w:tr w:rsidR="00E049D2" w:rsidRPr="00E049D2" w14:paraId="0265B255" w14:textId="77777777" w:rsidTr="003D227E">
        <w:trPr>
          <w:cantSplit/>
        </w:trPr>
        <w:tc>
          <w:tcPr>
            <w:tcW w:w="1671" w:type="dxa"/>
            <w:shd w:val="clear" w:color="auto" w:fill="auto"/>
          </w:tcPr>
          <w:p w14:paraId="6A496CAA" w14:textId="77777777" w:rsidR="00E049D2" w:rsidRPr="00E049D2" w:rsidRDefault="003166AF" w:rsidP="00E049D2">
            <w:pPr>
              <w:spacing w:before="240" w:line="288" w:lineRule="auto"/>
              <w:rPr>
                <w:rFonts w:ascii="Arial" w:eastAsia="宋体" w:hAnsi="Arial" w:cs="Times New Roman"/>
                <w:sz w:val="20"/>
                <w:szCs w:val="20"/>
              </w:rPr>
            </w:pPr>
            <m:oMathPara>
              <m:oMath>
                <m:sSub>
                  <m:sSubPr>
                    <m:ctrlPr>
                      <w:rPr>
                        <w:rFonts w:ascii="Cambria Math" w:hAnsi="Cambria Math" w:cs="Arial"/>
                        <w:i/>
                        <w:sz w:val="20"/>
                        <w:szCs w:val="20"/>
                      </w:rPr>
                    </m:ctrlPr>
                  </m:sSubPr>
                  <m:e>
                    <m:r>
                      <w:rPr>
                        <w:rFonts w:ascii="Cambria Math" w:hAnsi="Cambria Math" w:cs="Arial"/>
                        <w:sz w:val="20"/>
                        <w:szCs w:val="20"/>
                      </w:rPr>
                      <m:t>BEF</m:t>
                    </m:r>
                  </m:e>
                  <m:sub>
                    <m:r>
                      <w:rPr>
                        <w:rFonts w:ascii="Cambria Math" w:hAnsi="Cambria Math"/>
                        <w:sz w:val="20"/>
                        <w:szCs w:val="20"/>
                      </w:rPr>
                      <m:t>j</m:t>
                    </m:r>
                  </m:sub>
                </m:sSub>
              </m:oMath>
            </m:oMathPara>
          </w:p>
        </w:tc>
        <w:tc>
          <w:tcPr>
            <w:tcW w:w="1046" w:type="dxa"/>
            <w:shd w:val="clear" w:color="auto" w:fill="auto"/>
          </w:tcPr>
          <w:p w14:paraId="1DDAB537" w14:textId="77777777" w:rsidR="00E049D2" w:rsidRPr="00E049D2" w:rsidRDefault="00E049D2" w:rsidP="00E049D2">
            <w:pPr>
              <w:spacing w:before="240" w:line="288" w:lineRule="auto"/>
              <w:rPr>
                <w:rFonts w:ascii="Arial" w:eastAsia="宋体" w:hAnsi="Arial" w:cs="Arial"/>
                <w:bCs/>
                <w:iCs/>
                <w:color w:val="000000"/>
                <w:sz w:val="20"/>
                <w:szCs w:val="20"/>
              </w:rPr>
            </w:pPr>
            <w:r w:rsidRPr="00E049D2">
              <w:rPr>
                <w:rFonts w:ascii="Arial" w:eastAsia="宋体" w:hAnsi="Arial" w:cs="Arial"/>
                <w:bCs/>
                <w:iCs/>
                <w:color w:val="000000"/>
                <w:sz w:val="20"/>
                <w:szCs w:val="20"/>
              </w:rPr>
              <w:t>=</w:t>
            </w:r>
          </w:p>
        </w:tc>
        <w:tc>
          <w:tcPr>
            <w:tcW w:w="6072" w:type="dxa"/>
            <w:shd w:val="clear" w:color="auto" w:fill="auto"/>
          </w:tcPr>
          <w:p w14:paraId="6A66BCCB" w14:textId="77777777" w:rsidR="00E049D2" w:rsidRPr="00E049D2" w:rsidRDefault="00E049D2" w:rsidP="00E049D2">
            <w:pPr>
              <w:spacing w:before="240" w:line="288" w:lineRule="auto"/>
              <w:jc w:val="both"/>
              <w:rPr>
                <w:rFonts w:ascii="Arial" w:eastAsia="宋体" w:hAnsi="Arial" w:cs="Arial"/>
                <w:bCs/>
                <w:iCs/>
                <w:color w:val="000000"/>
                <w:sz w:val="20"/>
                <w:szCs w:val="20"/>
              </w:rPr>
            </w:pPr>
            <w:r w:rsidRPr="00E049D2">
              <w:rPr>
                <w:rFonts w:ascii="Arial" w:eastAsia="宋体" w:hAnsi="Arial" w:cs="Arial"/>
                <w:bCs/>
                <w:iCs/>
                <w:color w:val="000000"/>
                <w:sz w:val="20"/>
                <w:szCs w:val="20"/>
              </w:rPr>
              <w:t xml:space="preserve">Biomass expansion factor for conversion of tree stem biomass to above-ground tree biomass, for tree species </w:t>
            </w:r>
            <w:r w:rsidRPr="00E049D2">
              <w:rPr>
                <w:rFonts w:ascii="Arial" w:eastAsia="宋体" w:hAnsi="Arial" w:cs="Arial"/>
                <w:bCs/>
                <w:i/>
                <w:iCs/>
                <w:color w:val="000000"/>
                <w:sz w:val="20"/>
                <w:szCs w:val="20"/>
              </w:rPr>
              <w:t>j</w:t>
            </w:r>
            <w:r w:rsidRPr="00E049D2">
              <w:rPr>
                <w:rFonts w:ascii="Arial" w:eastAsia="宋体" w:hAnsi="Arial" w:cs="Arial"/>
                <w:bCs/>
                <w:iCs/>
                <w:color w:val="000000"/>
                <w:sz w:val="20"/>
                <w:szCs w:val="20"/>
              </w:rPr>
              <w:t>; dimensionless</w:t>
            </w:r>
          </w:p>
        </w:tc>
      </w:tr>
      <w:tr w:rsidR="00E049D2" w:rsidRPr="00E049D2" w14:paraId="5495A0B5" w14:textId="77777777" w:rsidTr="003D227E">
        <w:trPr>
          <w:cantSplit/>
        </w:trPr>
        <w:tc>
          <w:tcPr>
            <w:tcW w:w="1671" w:type="dxa"/>
            <w:shd w:val="clear" w:color="auto" w:fill="auto"/>
          </w:tcPr>
          <w:p w14:paraId="127720A7" w14:textId="77777777" w:rsidR="00E049D2" w:rsidRPr="00E049D2" w:rsidRDefault="003166AF" w:rsidP="00E049D2">
            <w:pPr>
              <w:spacing w:before="240" w:line="288" w:lineRule="auto"/>
              <w:rPr>
                <w:rFonts w:ascii="Arial" w:eastAsia="宋体" w:hAnsi="Arial" w:cs="Times New Roman"/>
                <w:sz w:val="20"/>
                <w:szCs w:val="20"/>
              </w:rPr>
            </w:pPr>
            <m:oMathPara>
              <m:oMath>
                <m:sSub>
                  <m:sSubPr>
                    <m:ctrlPr>
                      <w:rPr>
                        <w:rFonts w:ascii="Cambria Math" w:hAnsi="Cambria Math" w:cs="Arial"/>
                        <w:i/>
                        <w:sz w:val="20"/>
                        <w:szCs w:val="20"/>
                      </w:rPr>
                    </m:ctrlPr>
                  </m:sSubPr>
                  <m:e>
                    <m:r>
                      <w:rPr>
                        <w:rFonts w:ascii="Cambria Math" w:hAnsi="Cambria Math" w:cs="Arial"/>
                        <w:sz w:val="20"/>
                        <w:szCs w:val="20"/>
                      </w:rPr>
                      <m:t>R</m:t>
                    </m:r>
                  </m:e>
                  <m:sub>
                    <m:r>
                      <w:rPr>
                        <w:rFonts w:ascii="Cambria Math" w:hAnsi="Cambria Math"/>
                        <w:sz w:val="20"/>
                        <w:szCs w:val="20"/>
                      </w:rPr>
                      <m:t>j</m:t>
                    </m:r>
                  </m:sub>
                </m:sSub>
              </m:oMath>
            </m:oMathPara>
          </w:p>
        </w:tc>
        <w:tc>
          <w:tcPr>
            <w:tcW w:w="1046" w:type="dxa"/>
            <w:shd w:val="clear" w:color="auto" w:fill="auto"/>
          </w:tcPr>
          <w:p w14:paraId="7F2C5BDE" w14:textId="77777777" w:rsidR="00E049D2" w:rsidRPr="00E049D2" w:rsidRDefault="00E049D2" w:rsidP="00E049D2">
            <w:pPr>
              <w:spacing w:before="240" w:line="288" w:lineRule="auto"/>
              <w:rPr>
                <w:rFonts w:ascii="Arial" w:eastAsia="宋体" w:hAnsi="Arial" w:cs="Arial"/>
                <w:bCs/>
                <w:iCs/>
                <w:color w:val="000000"/>
                <w:sz w:val="20"/>
                <w:szCs w:val="20"/>
              </w:rPr>
            </w:pPr>
            <w:r w:rsidRPr="00E049D2">
              <w:rPr>
                <w:rFonts w:ascii="Arial" w:eastAsia="宋体" w:hAnsi="Arial" w:cs="Arial"/>
                <w:bCs/>
                <w:iCs/>
                <w:color w:val="000000"/>
                <w:sz w:val="20"/>
                <w:szCs w:val="20"/>
              </w:rPr>
              <w:t>=</w:t>
            </w:r>
          </w:p>
        </w:tc>
        <w:tc>
          <w:tcPr>
            <w:tcW w:w="6072" w:type="dxa"/>
            <w:shd w:val="clear" w:color="auto" w:fill="auto"/>
          </w:tcPr>
          <w:p w14:paraId="63CD4324" w14:textId="77777777" w:rsidR="00E049D2" w:rsidRPr="00E049D2" w:rsidRDefault="00E049D2" w:rsidP="00E049D2">
            <w:pPr>
              <w:spacing w:before="240" w:line="288" w:lineRule="auto"/>
              <w:jc w:val="both"/>
              <w:rPr>
                <w:rFonts w:ascii="Arial" w:eastAsia="宋体" w:hAnsi="Arial" w:cs="Arial"/>
                <w:bCs/>
                <w:iCs/>
                <w:color w:val="000000"/>
                <w:sz w:val="20"/>
                <w:szCs w:val="20"/>
              </w:rPr>
            </w:pPr>
            <w:r w:rsidRPr="00E049D2">
              <w:rPr>
                <w:rFonts w:ascii="Arial" w:eastAsia="宋体" w:hAnsi="Arial" w:cs="Arial"/>
                <w:bCs/>
                <w:iCs/>
                <w:color w:val="000000"/>
                <w:sz w:val="20"/>
                <w:szCs w:val="20"/>
              </w:rPr>
              <w:t xml:space="preserve">Root-shoot ratio for tree species </w:t>
            </w:r>
            <w:r w:rsidRPr="00E049D2">
              <w:rPr>
                <w:rFonts w:ascii="Arial" w:eastAsia="宋体" w:hAnsi="Arial" w:cs="Arial"/>
                <w:bCs/>
                <w:i/>
                <w:iCs/>
                <w:color w:val="000000"/>
                <w:sz w:val="20"/>
                <w:szCs w:val="20"/>
              </w:rPr>
              <w:t>j</w:t>
            </w:r>
            <w:r w:rsidRPr="00E049D2">
              <w:rPr>
                <w:rFonts w:ascii="Arial" w:eastAsia="宋体" w:hAnsi="Arial" w:cs="Arial"/>
                <w:bCs/>
                <w:iCs/>
                <w:color w:val="000000"/>
                <w:sz w:val="20"/>
                <w:szCs w:val="20"/>
              </w:rPr>
              <w:t>; dimensionless</w:t>
            </w:r>
          </w:p>
        </w:tc>
      </w:tr>
    </w:tbl>
    <w:p w14:paraId="0B43176C" w14:textId="77777777" w:rsidR="00E049D2" w:rsidRPr="00E049D2" w:rsidRDefault="00F360CF" w:rsidP="001D0697">
      <w:pPr>
        <w:spacing w:before="240" w:line="288" w:lineRule="auto"/>
        <w:ind w:left="720"/>
        <w:jc w:val="both"/>
        <w:rPr>
          <w:rFonts w:ascii="Arial" w:eastAsia="宋体" w:hAnsi="Arial" w:cs="Arial"/>
          <w:bCs/>
          <w:iCs/>
          <w:color w:val="000000"/>
          <w:sz w:val="20"/>
          <w:szCs w:val="20"/>
          <w:lang w:eastAsia="zh-CN"/>
        </w:rPr>
      </w:pPr>
      <w:r w:rsidRPr="00F360CF">
        <w:rPr>
          <w:rFonts w:ascii="Arial" w:eastAsia="宋体" w:hAnsi="Arial" w:cs="Arial"/>
          <w:bCs/>
          <w:iCs/>
          <w:color w:val="000000"/>
          <w:sz w:val="20"/>
          <w:szCs w:val="20"/>
          <w:lang w:eastAsia="zh-CN"/>
        </w:rPr>
        <w:t xml:space="preserve">Review on the Growth Equations of Pinus </w:t>
      </w:r>
      <w:proofErr w:type="spellStart"/>
      <w:r w:rsidRPr="00F360CF">
        <w:rPr>
          <w:rFonts w:ascii="Arial" w:eastAsia="宋体" w:hAnsi="Arial" w:cs="Arial"/>
          <w:bCs/>
          <w:iCs/>
          <w:color w:val="000000"/>
          <w:sz w:val="20"/>
          <w:szCs w:val="20"/>
          <w:lang w:eastAsia="zh-CN"/>
        </w:rPr>
        <w:t>Massoniana</w:t>
      </w:r>
      <w:proofErr w:type="spellEnd"/>
      <w:r w:rsidRPr="00F360CF">
        <w:rPr>
          <w:rFonts w:ascii="Arial" w:eastAsia="宋体" w:hAnsi="Arial" w:cs="Arial"/>
          <w:bCs/>
          <w:iCs/>
          <w:color w:val="000000"/>
          <w:sz w:val="20"/>
          <w:szCs w:val="20"/>
          <w:lang w:eastAsia="zh-CN"/>
        </w:rPr>
        <w:t xml:space="preserve">, China Fir and Pinus </w:t>
      </w:r>
      <w:proofErr w:type="spellStart"/>
      <w:r w:rsidRPr="00F360CF">
        <w:rPr>
          <w:rFonts w:ascii="Arial" w:eastAsia="宋体" w:hAnsi="Arial" w:cs="Arial"/>
          <w:bCs/>
          <w:iCs/>
          <w:color w:val="000000"/>
          <w:sz w:val="20"/>
          <w:szCs w:val="20"/>
          <w:lang w:eastAsia="zh-CN"/>
        </w:rPr>
        <w:t>elliottii</w:t>
      </w:r>
      <w:proofErr w:type="spellEnd"/>
      <w:r w:rsidRPr="00F360CF">
        <w:rPr>
          <w:rFonts w:ascii="Arial" w:eastAsia="宋体" w:hAnsi="Arial" w:cs="Arial"/>
          <w:bCs/>
          <w:iCs/>
          <w:color w:val="000000"/>
          <w:sz w:val="20"/>
          <w:szCs w:val="20"/>
          <w:lang w:eastAsia="zh-CN"/>
        </w:rPr>
        <w:t xml:space="preserve"> in China [Journal of</w:t>
      </w:r>
      <w:r>
        <w:rPr>
          <w:rFonts w:ascii="Arial" w:eastAsia="宋体" w:hAnsi="Arial" w:cs="Arial"/>
          <w:bCs/>
          <w:iCs/>
          <w:color w:val="000000"/>
          <w:sz w:val="20"/>
          <w:szCs w:val="20"/>
          <w:lang w:eastAsia="zh-CN"/>
        </w:rPr>
        <w:t xml:space="preserve"> Northwest Forestry University]. </w:t>
      </w:r>
      <w:r w:rsidR="0014473F" w:rsidRPr="0014473F">
        <w:rPr>
          <w:rFonts w:ascii="Arial" w:eastAsia="宋体" w:hAnsi="Arial" w:cs="Arial"/>
          <w:bCs/>
          <w:iCs/>
          <w:color w:val="000000"/>
          <w:sz w:val="20"/>
          <w:szCs w:val="20"/>
          <w:lang w:eastAsia="zh-CN"/>
        </w:rPr>
        <w:t>Study on biomass growth rule and forest biomass change of main vegetation types in early stage of Banqiao river small watershed management [Guizhou forestry science and technology, 1991].</w:t>
      </w:r>
      <w:r w:rsidRPr="00F360CF">
        <w:t xml:space="preserve"> </w:t>
      </w:r>
      <w:r w:rsidRPr="00F360CF">
        <w:rPr>
          <w:rFonts w:ascii="Arial" w:eastAsia="宋体" w:hAnsi="Arial" w:cs="Arial"/>
          <w:bCs/>
          <w:iCs/>
          <w:color w:val="000000"/>
          <w:sz w:val="20"/>
          <w:szCs w:val="20"/>
          <w:lang w:eastAsia="zh-CN"/>
        </w:rPr>
        <w:t xml:space="preserve">Analysis of Growth Process Pinus </w:t>
      </w:r>
      <w:proofErr w:type="spellStart"/>
      <w:r w:rsidRPr="00F360CF">
        <w:rPr>
          <w:rFonts w:ascii="Arial" w:eastAsia="宋体" w:hAnsi="Arial" w:cs="Arial"/>
          <w:bCs/>
          <w:iCs/>
          <w:color w:val="000000"/>
          <w:sz w:val="20"/>
          <w:szCs w:val="20"/>
          <w:lang w:eastAsia="zh-CN"/>
        </w:rPr>
        <w:t>yunnanensis</w:t>
      </w:r>
      <w:proofErr w:type="spellEnd"/>
      <w:r w:rsidRPr="00F360CF">
        <w:rPr>
          <w:rFonts w:ascii="Arial" w:eastAsia="宋体" w:hAnsi="Arial" w:cs="Arial"/>
          <w:bCs/>
          <w:iCs/>
          <w:color w:val="000000"/>
          <w:sz w:val="20"/>
          <w:szCs w:val="20"/>
          <w:lang w:eastAsia="zh-CN"/>
        </w:rPr>
        <w:t xml:space="preserve"> Natural Secondary Forests in </w:t>
      </w:r>
      <w:proofErr w:type="spellStart"/>
      <w:r w:rsidRPr="00F360CF">
        <w:rPr>
          <w:rFonts w:ascii="Arial" w:eastAsia="宋体" w:hAnsi="Arial" w:cs="Arial"/>
          <w:bCs/>
          <w:iCs/>
          <w:color w:val="000000"/>
          <w:sz w:val="20"/>
          <w:szCs w:val="20"/>
          <w:lang w:eastAsia="zh-CN"/>
        </w:rPr>
        <w:t>Yongren</w:t>
      </w:r>
      <w:proofErr w:type="spellEnd"/>
      <w:r w:rsidRPr="00F360CF">
        <w:rPr>
          <w:rFonts w:ascii="Arial" w:eastAsia="宋体" w:hAnsi="Arial" w:cs="Arial"/>
          <w:bCs/>
          <w:iCs/>
          <w:color w:val="000000"/>
          <w:sz w:val="20"/>
          <w:szCs w:val="20"/>
          <w:lang w:eastAsia="zh-CN"/>
        </w:rPr>
        <w:t xml:space="preserve"> County of Yunnan Province</w:t>
      </w:r>
      <w:r w:rsidR="00AF5114">
        <w:rPr>
          <w:rFonts w:ascii="Arial" w:eastAsia="宋体" w:hAnsi="Arial" w:cs="Arial" w:hint="eastAsia"/>
          <w:bCs/>
          <w:iCs/>
          <w:color w:val="000000"/>
          <w:sz w:val="20"/>
          <w:szCs w:val="20"/>
          <w:lang w:eastAsia="zh-CN"/>
        </w:rPr>
        <w:t xml:space="preserve"> </w:t>
      </w:r>
      <w:r w:rsidRPr="00F360CF">
        <w:rPr>
          <w:rFonts w:ascii="Arial" w:eastAsia="宋体" w:hAnsi="Arial" w:cs="Arial"/>
          <w:bCs/>
          <w:iCs/>
          <w:color w:val="000000"/>
          <w:sz w:val="20"/>
          <w:szCs w:val="20"/>
          <w:lang w:eastAsia="zh-CN"/>
        </w:rPr>
        <w:t>[Journal of West China Forestry Science]</w:t>
      </w:r>
    </w:p>
    <w:p w14:paraId="27E651A5" w14:textId="77777777" w:rsidR="00E049D2" w:rsidRPr="00E049D2" w:rsidRDefault="00E049D2" w:rsidP="001D0697">
      <w:pPr>
        <w:spacing w:before="240" w:line="288" w:lineRule="auto"/>
        <w:ind w:left="720"/>
        <w:jc w:val="both"/>
        <w:rPr>
          <w:rFonts w:ascii="Arial" w:eastAsia="宋体" w:hAnsi="Arial" w:cs="Arial"/>
          <w:bCs/>
          <w:iCs/>
          <w:color w:val="000000"/>
          <w:sz w:val="20"/>
          <w:szCs w:val="20"/>
        </w:rPr>
      </w:pPr>
      <w:r w:rsidRPr="00E049D2">
        <w:rPr>
          <w:rFonts w:ascii="Arial" w:eastAsia="宋体" w:hAnsi="Arial" w:cs="Arial"/>
          <w:bCs/>
          <w:iCs/>
          <w:color w:val="000000"/>
          <w:sz w:val="20"/>
          <w:szCs w:val="20"/>
        </w:rPr>
        <w:t>For the ex-post estimation during the following verification, the allometric equations of each tree species will be used to calculate the stem volume, and the allometric equation used will be demonstrated to be appropriate for the purpose of estimation of tree biomass by applying the tool “Demonstrating appropriateness of allometric equations for estimation of aboveground tree biomass in A/R CDM project activities“ in project monitoring report.</w:t>
      </w:r>
    </w:p>
    <w:p w14:paraId="49D6DE63" w14:textId="77777777" w:rsidR="00E049D2" w:rsidRDefault="00E049D2" w:rsidP="00E049D2">
      <w:pPr>
        <w:spacing w:before="240" w:line="288" w:lineRule="auto"/>
        <w:ind w:left="720"/>
        <w:rPr>
          <w:rFonts w:ascii="Arial" w:eastAsia="宋体" w:hAnsi="Arial" w:cs="Arial"/>
          <w:bCs/>
          <w:iCs/>
          <w:color w:val="000000"/>
          <w:sz w:val="20"/>
          <w:szCs w:val="20"/>
        </w:rPr>
      </w:pPr>
      <w:r w:rsidRPr="00E049D2">
        <w:rPr>
          <w:rFonts w:ascii="Arial" w:eastAsia="宋体" w:hAnsi="Arial" w:cs="Arial"/>
          <w:bCs/>
          <w:iCs/>
          <w:color w:val="000000"/>
          <w:sz w:val="20"/>
          <w:szCs w:val="20"/>
        </w:rPr>
        <w:t>Referring to equation (12), (13) and (14) in the Tool, the mean carbon stock in trees within the tree biomass estimation strata is estimated as follows:</w:t>
      </w:r>
    </w:p>
    <w:p w14:paraId="531E65B0" w14:textId="77777777" w:rsidR="00E049D2" w:rsidRDefault="003166AF" w:rsidP="00E049D2">
      <w:pPr>
        <w:spacing w:before="240" w:line="288" w:lineRule="auto"/>
        <w:ind w:left="720"/>
        <w:rPr>
          <w:rFonts w:ascii="Arial" w:eastAsia="宋体" w:hAnsi="Arial" w:cs="Arial"/>
          <w:sz w:val="20"/>
          <w:szCs w:val="20"/>
          <w:lang w:eastAsia="zh-CN"/>
        </w:rPr>
      </w:pPr>
      <m:oMath>
        <m:sSub>
          <m:sSubPr>
            <m:ctrlPr>
              <w:rPr>
                <w:rFonts w:ascii="Cambria Math" w:hAnsi="Cambria Math" w:cs="Arial"/>
                <w:i/>
                <w:sz w:val="20"/>
                <w:szCs w:val="20"/>
              </w:rPr>
            </m:ctrlPr>
          </m:sSubPr>
          <m:e>
            <m:r>
              <w:rPr>
                <w:rFonts w:ascii="Cambria Math" w:hAnsi="Cambria Math"/>
                <w:sz w:val="20"/>
                <w:szCs w:val="20"/>
              </w:rPr>
              <m:t>C</m:t>
            </m:r>
          </m:e>
          <m:sub>
            <m:r>
              <w:rPr>
                <w:rFonts w:ascii="Cambria Math" w:hAnsi="Cambria Math"/>
                <w:sz w:val="20"/>
                <w:szCs w:val="20"/>
              </w:rPr>
              <m:t>TREE,i,j</m:t>
            </m:r>
          </m:sub>
        </m:sSub>
        <m:r>
          <w:rPr>
            <w:rFonts w:ascii="Cambria Math" w:hAnsi="Cambria Math" w:cs="Arial"/>
            <w:sz w:val="20"/>
            <w:szCs w:val="20"/>
          </w:rPr>
          <m:t>=</m:t>
        </m:r>
        <m:nary>
          <m:naryPr>
            <m:chr m:val="∑"/>
            <m:limLoc m:val="subSup"/>
            <m:supHide m:val="1"/>
            <m:ctrlPr>
              <w:rPr>
                <w:rFonts w:ascii="Cambria Math" w:hAnsi="Cambria Math" w:cs="Arial"/>
                <w:i/>
                <w:sz w:val="20"/>
                <w:szCs w:val="20"/>
              </w:rPr>
            </m:ctrlPr>
          </m:naryPr>
          <m:sub>
            <m:r>
              <w:rPr>
                <w:rFonts w:ascii="Cambria Math" w:hAnsi="Cambria Math" w:cs="Arial"/>
                <w:sz w:val="20"/>
                <w:szCs w:val="20"/>
              </w:rPr>
              <m:t>i,j</m:t>
            </m:r>
          </m:sub>
          <m:sup/>
          <m:e>
            <m:sSub>
              <m:sSubPr>
                <m:ctrlPr>
                  <w:rPr>
                    <w:rFonts w:ascii="Cambria Math" w:hAnsi="Cambria Math" w:cs="Arial"/>
                    <w:i/>
                    <w:sz w:val="20"/>
                    <w:szCs w:val="20"/>
                  </w:rPr>
                </m:ctrlPr>
              </m:sSubPr>
              <m:e>
                <m:r>
                  <w:rPr>
                    <w:rFonts w:ascii="Cambria Math" w:hAnsi="Cambria Math" w:cs="Arial"/>
                    <w:sz w:val="20"/>
                    <w:szCs w:val="20"/>
                  </w:rPr>
                  <m:t>A</m:t>
                </m:r>
              </m:e>
              <m:sub>
                <m:r>
                  <w:rPr>
                    <w:rFonts w:ascii="Cambria Math" w:hAnsi="Cambria Math" w:cs="Arial"/>
                    <w:sz w:val="20"/>
                    <w:szCs w:val="20"/>
                  </w:rPr>
                  <m:t>i</m:t>
                </m:r>
              </m:sub>
            </m:sSub>
            <m:r>
              <w:rPr>
                <w:rFonts w:ascii="Cambria Math" w:hAnsi="Cambria Math" w:cs="Arial"/>
                <w:sz w:val="20"/>
                <w:szCs w:val="20"/>
              </w:rPr>
              <m:t>×</m:t>
            </m:r>
            <m:sSub>
              <m:sSubPr>
                <m:ctrlPr>
                  <w:rPr>
                    <w:rFonts w:ascii="Cambria Math" w:hAnsi="Cambria Math" w:cs="Arial"/>
                    <w:i/>
                    <w:sz w:val="20"/>
                    <w:szCs w:val="20"/>
                  </w:rPr>
                </m:ctrlPr>
              </m:sSubPr>
              <m:e>
                <m:r>
                  <w:rPr>
                    <w:rFonts w:ascii="Cambria Math" w:hAnsi="Cambria Math" w:cs="Arial"/>
                    <w:sz w:val="20"/>
                    <w:szCs w:val="20"/>
                  </w:rPr>
                  <m:t>N</m:t>
                </m:r>
              </m:e>
              <m:sub>
                <m:r>
                  <w:rPr>
                    <w:rFonts w:ascii="Cambria Math" w:hAnsi="Cambria Math" w:cs="Arial"/>
                    <w:sz w:val="20"/>
                    <w:szCs w:val="20"/>
                  </w:rPr>
                  <m:t>i,j</m:t>
                </m:r>
              </m:sub>
            </m:sSub>
            <m:r>
              <w:rPr>
                <w:rFonts w:ascii="Cambria Math" w:hAnsi="Cambria Math" w:cs="Arial"/>
                <w:sz w:val="20"/>
                <w:szCs w:val="20"/>
              </w:rPr>
              <m:t>×</m:t>
            </m:r>
            <m:f>
              <m:fPr>
                <m:ctrlPr>
                  <w:rPr>
                    <w:rFonts w:ascii="Cambria Math" w:hAnsi="Cambria Math" w:cs="Arial"/>
                    <w:i/>
                    <w:sz w:val="20"/>
                    <w:szCs w:val="20"/>
                  </w:rPr>
                </m:ctrlPr>
              </m:fPr>
              <m:num>
                <m:r>
                  <w:rPr>
                    <w:rFonts w:ascii="Cambria Math" w:hAnsi="Cambria Math" w:cs="Arial"/>
                    <w:sz w:val="20"/>
                    <w:szCs w:val="20"/>
                  </w:rPr>
                  <m:t>44</m:t>
                </m:r>
              </m:num>
              <m:den>
                <m:r>
                  <w:rPr>
                    <w:rFonts w:ascii="Cambria Math" w:hAnsi="Cambria Math" w:cs="Arial"/>
                    <w:sz w:val="20"/>
                    <w:szCs w:val="20"/>
                  </w:rPr>
                  <m:t>12</m:t>
                </m:r>
              </m:den>
            </m:f>
            <m:r>
              <w:rPr>
                <w:rFonts w:ascii="Cambria Math" w:hAnsi="Cambria Math" w:cs="Arial"/>
                <w:sz w:val="20"/>
                <w:szCs w:val="20"/>
              </w:rPr>
              <m:t>×</m:t>
            </m:r>
            <m:sSub>
              <m:sSubPr>
                <m:ctrlPr>
                  <w:rPr>
                    <w:rFonts w:ascii="Cambria Math" w:hAnsi="Cambria Math" w:cs="Arial"/>
                    <w:i/>
                    <w:sz w:val="20"/>
                    <w:szCs w:val="20"/>
                  </w:rPr>
                </m:ctrlPr>
              </m:sSubPr>
              <m:e>
                <m:r>
                  <w:rPr>
                    <w:rFonts w:ascii="Cambria Math" w:hAnsi="Cambria Math" w:cs="Arial"/>
                    <w:sz w:val="20"/>
                    <w:szCs w:val="20"/>
                  </w:rPr>
                  <m:t>CF</m:t>
                </m:r>
              </m:e>
              <m:sub>
                <m:r>
                  <w:rPr>
                    <w:rFonts w:ascii="Cambria Math" w:hAnsi="Cambria Math" w:cs="Arial"/>
                    <w:sz w:val="20"/>
                    <w:szCs w:val="20"/>
                  </w:rPr>
                  <m:t>TREE,j</m:t>
                </m:r>
              </m:sub>
            </m:sSub>
            <m:r>
              <w:rPr>
                <w:rFonts w:ascii="Cambria Math" w:hAnsi="Cambria Math" w:cs="Arial"/>
                <w:sz w:val="20"/>
                <w:szCs w:val="20"/>
              </w:rPr>
              <m:t>×</m:t>
            </m:r>
            <m:sSub>
              <m:sSubPr>
                <m:ctrlPr>
                  <w:rPr>
                    <w:rFonts w:ascii="Cambria Math" w:hAnsi="Cambria Math" w:cs="Arial"/>
                    <w:i/>
                    <w:sz w:val="20"/>
                    <w:szCs w:val="20"/>
                  </w:rPr>
                </m:ctrlPr>
              </m:sSubPr>
              <m:e>
                <m:r>
                  <w:rPr>
                    <w:rFonts w:ascii="Cambria Math" w:hAnsi="Cambria Math" w:cs="Arial"/>
                    <w:sz w:val="20"/>
                    <w:szCs w:val="20"/>
                  </w:rPr>
                  <m:t>B</m:t>
                </m:r>
              </m:e>
              <m:sub>
                <m:r>
                  <w:rPr>
                    <w:rFonts w:ascii="Cambria Math" w:hAnsi="Cambria Math" w:cs="Arial"/>
                    <w:sz w:val="20"/>
                    <w:szCs w:val="20"/>
                  </w:rPr>
                  <m:t>TREE,j</m:t>
                </m:r>
              </m:sub>
            </m:sSub>
          </m:e>
        </m:nary>
      </m:oMath>
      <w:r w:rsidR="00E049D2">
        <w:rPr>
          <w:rFonts w:ascii="Arial" w:eastAsia="宋体" w:hAnsi="Arial" w:cs="Arial" w:hint="eastAsia"/>
          <w:sz w:val="20"/>
          <w:szCs w:val="20"/>
          <w:lang w:eastAsia="zh-CN"/>
        </w:rPr>
        <w:t xml:space="preserve"> </w:t>
      </w:r>
      <w:r w:rsidR="00E049D2">
        <w:rPr>
          <w:rFonts w:ascii="Arial" w:eastAsia="宋体" w:hAnsi="Arial" w:cs="Arial"/>
          <w:sz w:val="20"/>
          <w:szCs w:val="20"/>
          <w:lang w:eastAsia="zh-CN"/>
        </w:rPr>
        <w:t xml:space="preserve">                                                           (9)</w:t>
      </w:r>
    </w:p>
    <w:p w14:paraId="502FF617" w14:textId="77777777" w:rsidR="00E049D2" w:rsidRDefault="00E049D2" w:rsidP="00E049D2">
      <w:pPr>
        <w:spacing w:before="240" w:line="288" w:lineRule="auto"/>
        <w:ind w:left="720"/>
        <w:rPr>
          <w:rFonts w:ascii="Arial" w:eastAsia="宋体" w:hAnsi="Arial" w:cs="Arial"/>
          <w:bCs/>
          <w:iCs/>
          <w:color w:val="000000"/>
          <w:sz w:val="20"/>
          <w:szCs w:val="20"/>
          <w:lang w:eastAsia="zh-CN"/>
        </w:rPr>
      </w:pPr>
      <w:r w:rsidRPr="00E049D2">
        <w:rPr>
          <w:rFonts w:ascii="Arial" w:eastAsia="宋体" w:hAnsi="Arial" w:cs="Arial"/>
          <w:bCs/>
          <w:iCs/>
          <w:color w:val="000000"/>
          <w:sz w:val="20"/>
          <w:szCs w:val="20"/>
          <w:lang w:eastAsia="zh-CN"/>
        </w:rPr>
        <w:t>And the biomass of tree is estimated as follows by referring to equation (5) in Appendix 1 of the Tool:</w:t>
      </w:r>
    </w:p>
    <w:p w14:paraId="5B00B26F" w14:textId="77777777" w:rsidR="00E049D2" w:rsidRDefault="003166AF" w:rsidP="00E049D2">
      <w:pPr>
        <w:spacing w:before="240" w:line="288" w:lineRule="auto"/>
        <w:ind w:left="720"/>
        <w:rPr>
          <w:rFonts w:ascii="Arial" w:eastAsia="宋体" w:hAnsi="Arial" w:cs="Arial"/>
          <w:sz w:val="20"/>
          <w:szCs w:val="20"/>
          <w:lang w:eastAsia="zh-CN"/>
        </w:rPr>
      </w:pPr>
      <m:oMath>
        <m:sSub>
          <m:sSubPr>
            <m:ctrlPr>
              <w:rPr>
                <w:rFonts w:ascii="Cambria Math" w:hAnsi="Cambria Math" w:cs="Arial"/>
                <w:i/>
                <w:sz w:val="20"/>
                <w:szCs w:val="20"/>
              </w:rPr>
            </m:ctrlPr>
          </m:sSubPr>
          <m:e>
            <m:r>
              <w:rPr>
                <w:rFonts w:ascii="Cambria Math" w:hAnsi="Cambria Math"/>
                <w:sz w:val="20"/>
                <w:szCs w:val="20"/>
              </w:rPr>
              <m:t>B</m:t>
            </m:r>
          </m:e>
          <m:sub>
            <m:r>
              <w:rPr>
                <w:rFonts w:ascii="Cambria Math" w:hAnsi="Cambria Math"/>
                <w:sz w:val="20"/>
                <w:szCs w:val="20"/>
              </w:rPr>
              <m:t>TREE,j</m:t>
            </m:r>
          </m:sub>
        </m:sSub>
        <m:r>
          <w:rPr>
            <w:rFonts w:ascii="Cambria Math" w:hAnsi="Cambria Math" w:cs="Arial"/>
            <w:sz w:val="20"/>
            <w:szCs w:val="20"/>
          </w:rPr>
          <m:t>=</m:t>
        </m:r>
        <m:sSub>
          <m:sSubPr>
            <m:ctrlPr>
              <w:rPr>
                <w:rFonts w:ascii="Cambria Math" w:hAnsi="Cambria Math" w:cs="Arial"/>
                <w:i/>
                <w:sz w:val="20"/>
                <w:szCs w:val="20"/>
              </w:rPr>
            </m:ctrlPr>
          </m:sSubPr>
          <m:e>
            <m:r>
              <w:rPr>
                <w:rFonts w:ascii="Cambria Math" w:hAnsi="Cambria Math" w:cs="Arial"/>
                <w:sz w:val="20"/>
                <w:szCs w:val="20"/>
              </w:rPr>
              <m:t>V</m:t>
            </m:r>
          </m:e>
          <m:sub>
            <m:r>
              <w:rPr>
                <w:rFonts w:ascii="Cambria Math" w:hAnsi="Cambria Math" w:cs="Arial"/>
                <w:sz w:val="20"/>
                <w:szCs w:val="20"/>
              </w:rPr>
              <m:t>TREE,j</m:t>
            </m:r>
          </m:sub>
        </m:sSub>
        <m:r>
          <m:rPr>
            <m:sty m:val="p"/>
          </m:rPr>
          <w:rPr>
            <w:rFonts w:ascii="Cambria Math" w:hAnsi="Cambria Math" w:cs="Arial"/>
            <w:sz w:val="20"/>
            <w:szCs w:val="20"/>
          </w:rPr>
          <m:t>×</m:t>
        </m:r>
        <m:sSub>
          <m:sSubPr>
            <m:ctrlPr>
              <w:rPr>
                <w:rFonts w:ascii="Cambria Math" w:hAnsi="Cambria Math" w:cs="Arial"/>
                <w:sz w:val="20"/>
                <w:szCs w:val="20"/>
              </w:rPr>
            </m:ctrlPr>
          </m:sSubPr>
          <m:e>
            <m:r>
              <w:rPr>
                <w:rFonts w:ascii="Cambria Math" w:hAnsi="Cambria Math" w:cs="Arial"/>
                <w:sz w:val="20"/>
                <w:szCs w:val="20"/>
              </w:rPr>
              <m:t>D</m:t>
            </m:r>
          </m:e>
          <m:sub>
            <m:r>
              <w:rPr>
                <w:rFonts w:ascii="Cambria Math" w:hAnsi="Cambria Math" w:cs="Arial"/>
                <w:sz w:val="20"/>
                <w:szCs w:val="20"/>
              </w:rPr>
              <m:t>j</m:t>
            </m:r>
          </m:sub>
        </m:sSub>
        <m:r>
          <w:rPr>
            <w:rFonts w:ascii="Cambria Math" w:hAnsi="Cambria Math" w:cs="Arial"/>
            <w:sz w:val="20"/>
            <w:szCs w:val="20"/>
          </w:rPr>
          <m:t>×</m:t>
        </m:r>
        <m:sSub>
          <m:sSubPr>
            <m:ctrlPr>
              <w:rPr>
                <w:rFonts w:ascii="Cambria Math" w:hAnsi="Cambria Math" w:cs="Arial"/>
                <w:i/>
                <w:sz w:val="20"/>
                <w:szCs w:val="20"/>
              </w:rPr>
            </m:ctrlPr>
          </m:sSubPr>
          <m:e>
            <m:r>
              <w:rPr>
                <w:rFonts w:ascii="Cambria Math" w:hAnsi="Cambria Math" w:cs="Arial"/>
                <w:sz w:val="20"/>
                <w:szCs w:val="20"/>
              </w:rPr>
              <m:t>BEF</m:t>
            </m:r>
          </m:e>
          <m:sub>
            <m:r>
              <w:rPr>
                <w:rFonts w:ascii="Cambria Math" w:hAnsi="Cambria Math" w:cs="Arial"/>
                <w:sz w:val="20"/>
                <w:szCs w:val="20"/>
              </w:rPr>
              <m:t>j</m:t>
            </m:r>
          </m:sub>
        </m:sSub>
        <m:r>
          <w:rPr>
            <w:rFonts w:ascii="Cambria Math" w:hAnsi="Cambria Math" w:cs="Arial"/>
            <w:sz w:val="20"/>
            <w:szCs w:val="20"/>
          </w:rPr>
          <m:t>×(1+</m:t>
        </m:r>
        <m:sSub>
          <m:sSubPr>
            <m:ctrlPr>
              <w:rPr>
                <w:rFonts w:ascii="Cambria Math" w:hAnsi="Cambria Math" w:cs="Arial"/>
                <w:i/>
                <w:sz w:val="20"/>
                <w:szCs w:val="20"/>
              </w:rPr>
            </m:ctrlPr>
          </m:sSubPr>
          <m:e>
            <m:r>
              <w:rPr>
                <w:rFonts w:ascii="Cambria Math" w:hAnsi="Cambria Math" w:cs="Arial"/>
                <w:sz w:val="20"/>
                <w:szCs w:val="20"/>
              </w:rPr>
              <m:t>R</m:t>
            </m:r>
          </m:e>
          <m:sub>
            <m:r>
              <w:rPr>
                <w:rFonts w:ascii="Cambria Math" w:hAnsi="Cambria Math" w:cs="Arial"/>
                <w:sz w:val="20"/>
                <w:szCs w:val="20"/>
              </w:rPr>
              <m:t>j</m:t>
            </m:r>
          </m:sub>
        </m:sSub>
        <m:r>
          <w:rPr>
            <w:rFonts w:ascii="Cambria Math" w:hAnsi="Cambria Math" w:cs="Arial"/>
            <w:sz w:val="20"/>
            <w:szCs w:val="20"/>
          </w:rPr>
          <m:t>)</m:t>
        </m:r>
      </m:oMath>
      <w:r w:rsidR="00E049D2">
        <w:rPr>
          <w:rFonts w:ascii="Arial" w:eastAsia="宋体" w:hAnsi="Arial" w:cs="Arial"/>
          <w:sz w:val="20"/>
          <w:szCs w:val="20"/>
          <w:lang w:eastAsia="zh-CN"/>
        </w:rPr>
        <w:t xml:space="preserve">                                                                          (10)</w:t>
      </w:r>
    </w:p>
    <w:p w14:paraId="44CA439C" w14:textId="77777777" w:rsidR="00E049D2" w:rsidRPr="00E049D2" w:rsidRDefault="00E049D2" w:rsidP="00E049D2">
      <w:pPr>
        <w:spacing w:before="240" w:line="288" w:lineRule="auto"/>
        <w:ind w:left="720"/>
        <w:jc w:val="both"/>
        <w:rPr>
          <w:rFonts w:ascii="Arial" w:eastAsia="宋体" w:hAnsi="Arial" w:cs="Arial"/>
          <w:bCs/>
          <w:iCs/>
          <w:color w:val="000000"/>
          <w:sz w:val="20"/>
          <w:szCs w:val="20"/>
          <w:lang w:eastAsia="zh-CN"/>
        </w:rPr>
      </w:pPr>
      <w:r w:rsidRPr="00E049D2">
        <w:rPr>
          <w:rFonts w:ascii="Arial" w:eastAsia="宋体" w:hAnsi="Arial" w:cs="Arial"/>
          <w:bCs/>
          <w:iCs/>
          <w:color w:val="000000"/>
          <w:sz w:val="20"/>
          <w:szCs w:val="20"/>
          <w:lang w:eastAsia="zh-CN"/>
        </w:rPr>
        <w:t>Where:</w:t>
      </w:r>
    </w:p>
    <w:tbl>
      <w:tblPr>
        <w:tblW w:w="8789" w:type="dxa"/>
        <w:tblInd w:w="675" w:type="dxa"/>
        <w:tblCellMar>
          <w:top w:w="85" w:type="dxa"/>
          <w:bottom w:w="28" w:type="dxa"/>
        </w:tblCellMar>
        <w:tblLook w:val="04A0" w:firstRow="1" w:lastRow="0" w:firstColumn="1" w:lastColumn="0" w:noHBand="0" w:noVBand="1"/>
      </w:tblPr>
      <w:tblGrid>
        <w:gridCol w:w="1671"/>
        <w:gridCol w:w="1046"/>
        <w:gridCol w:w="6072"/>
      </w:tblGrid>
      <w:tr w:rsidR="00E049D2" w:rsidRPr="00E049D2" w14:paraId="15E2FD01" w14:textId="77777777" w:rsidTr="003D227E">
        <w:trPr>
          <w:cantSplit/>
        </w:trPr>
        <w:tc>
          <w:tcPr>
            <w:tcW w:w="1671" w:type="dxa"/>
            <w:shd w:val="clear" w:color="auto" w:fill="auto"/>
          </w:tcPr>
          <w:p w14:paraId="1E90981B" w14:textId="77777777" w:rsidR="00E049D2" w:rsidRPr="00E049D2" w:rsidRDefault="003166AF" w:rsidP="00E049D2">
            <w:pPr>
              <w:spacing w:before="240" w:line="288" w:lineRule="auto"/>
              <w:rPr>
                <w:rFonts w:ascii="Arial" w:eastAsia="宋体" w:hAnsi="Arial" w:cs="Arial"/>
                <w:bCs/>
                <w:iCs/>
                <w:color w:val="000000"/>
                <w:sz w:val="20"/>
                <w:szCs w:val="20"/>
              </w:rPr>
            </w:pPr>
            <m:oMathPara>
              <m:oMath>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TREE,i,j</m:t>
                    </m:r>
                  </m:sub>
                </m:sSub>
              </m:oMath>
            </m:oMathPara>
          </w:p>
        </w:tc>
        <w:tc>
          <w:tcPr>
            <w:tcW w:w="1046" w:type="dxa"/>
            <w:shd w:val="clear" w:color="auto" w:fill="auto"/>
          </w:tcPr>
          <w:p w14:paraId="2C2814E2" w14:textId="77777777" w:rsidR="00E049D2" w:rsidRPr="00E049D2" w:rsidRDefault="00E049D2" w:rsidP="00E049D2">
            <w:pPr>
              <w:spacing w:before="240" w:line="288" w:lineRule="auto"/>
              <w:rPr>
                <w:rFonts w:ascii="Arial" w:eastAsia="宋体" w:hAnsi="Arial" w:cs="Arial"/>
                <w:bCs/>
                <w:iCs/>
                <w:color w:val="000000"/>
                <w:sz w:val="20"/>
                <w:szCs w:val="20"/>
              </w:rPr>
            </w:pPr>
            <w:r w:rsidRPr="00E049D2">
              <w:rPr>
                <w:rFonts w:ascii="Arial" w:eastAsia="宋体" w:hAnsi="Arial" w:cs="Arial"/>
                <w:bCs/>
                <w:iCs/>
                <w:color w:val="000000"/>
                <w:sz w:val="20"/>
                <w:szCs w:val="20"/>
              </w:rPr>
              <w:t>=</w:t>
            </w:r>
          </w:p>
        </w:tc>
        <w:tc>
          <w:tcPr>
            <w:tcW w:w="6072" w:type="dxa"/>
            <w:shd w:val="clear" w:color="auto" w:fill="auto"/>
          </w:tcPr>
          <w:p w14:paraId="18B5EA1C" w14:textId="77777777" w:rsidR="00E049D2" w:rsidRPr="00E049D2" w:rsidRDefault="00E049D2" w:rsidP="00E049D2">
            <w:pPr>
              <w:spacing w:before="240" w:line="288" w:lineRule="auto"/>
              <w:jc w:val="both"/>
              <w:rPr>
                <w:rFonts w:ascii="Arial" w:eastAsia="宋体" w:hAnsi="Arial" w:cs="Arial"/>
                <w:bCs/>
                <w:iCs/>
                <w:color w:val="000000"/>
                <w:sz w:val="20"/>
                <w:szCs w:val="20"/>
              </w:rPr>
            </w:pPr>
            <w:r w:rsidRPr="00E049D2">
              <w:rPr>
                <w:rFonts w:ascii="Arial" w:eastAsia="宋体" w:hAnsi="Arial" w:cs="Arial"/>
                <w:bCs/>
                <w:iCs/>
                <w:color w:val="000000"/>
                <w:sz w:val="20"/>
                <w:szCs w:val="20"/>
              </w:rPr>
              <w:t xml:space="preserve">Carbon stock in trees of tree species </w:t>
            </w:r>
            <w:r w:rsidRPr="00E049D2">
              <w:rPr>
                <w:rFonts w:ascii="Arial" w:eastAsia="宋体" w:hAnsi="Arial" w:cs="Arial"/>
                <w:bCs/>
                <w:i/>
                <w:iCs/>
                <w:color w:val="000000"/>
                <w:sz w:val="20"/>
                <w:szCs w:val="20"/>
              </w:rPr>
              <w:t>j</w:t>
            </w:r>
            <w:r w:rsidRPr="00E049D2">
              <w:rPr>
                <w:rFonts w:ascii="Arial" w:eastAsia="宋体" w:hAnsi="Arial" w:cs="Arial"/>
                <w:bCs/>
                <w:iCs/>
                <w:color w:val="000000"/>
                <w:sz w:val="20"/>
                <w:szCs w:val="20"/>
              </w:rPr>
              <w:t xml:space="preserve"> of strata </w:t>
            </w:r>
            <w:proofErr w:type="spellStart"/>
            <w:r w:rsidRPr="00E049D2">
              <w:rPr>
                <w:rFonts w:ascii="Arial" w:eastAsia="宋体" w:hAnsi="Arial" w:cs="Arial"/>
                <w:bCs/>
                <w:i/>
                <w:iCs/>
                <w:color w:val="000000"/>
                <w:sz w:val="20"/>
                <w:szCs w:val="20"/>
              </w:rPr>
              <w:t>i</w:t>
            </w:r>
            <w:proofErr w:type="spellEnd"/>
            <w:r w:rsidRPr="00E049D2">
              <w:rPr>
                <w:rFonts w:ascii="Arial" w:eastAsia="宋体" w:hAnsi="Arial" w:cs="Arial"/>
                <w:bCs/>
                <w:iCs/>
                <w:color w:val="000000"/>
                <w:sz w:val="20"/>
                <w:szCs w:val="20"/>
              </w:rPr>
              <w:t>; t CO</w:t>
            </w:r>
            <w:r w:rsidRPr="00E049D2">
              <w:rPr>
                <w:rFonts w:ascii="Arial" w:eastAsia="宋体" w:hAnsi="Arial" w:cs="Arial"/>
                <w:bCs/>
                <w:iCs/>
                <w:color w:val="000000"/>
                <w:sz w:val="20"/>
                <w:szCs w:val="20"/>
                <w:vertAlign w:val="subscript"/>
              </w:rPr>
              <w:t>2</w:t>
            </w:r>
            <w:r w:rsidRPr="00E049D2">
              <w:rPr>
                <w:rFonts w:ascii="Arial" w:eastAsia="宋体" w:hAnsi="Arial" w:cs="Arial"/>
                <w:bCs/>
                <w:iCs/>
                <w:color w:val="000000"/>
                <w:sz w:val="20"/>
                <w:szCs w:val="20"/>
              </w:rPr>
              <w:t>-e</w:t>
            </w:r>
          </w:p>
        </w:tc>
      </w:tr>
      <w:tr w:rsidR="00E049D2" w:rsidRPr="00E049D2" w14:paraId="0296FB64" w14:textId="77777777" w:rsidTr="003D227E">
        <w:trPr>
          <w:cantSplit/>
          <w:trHeight w:val="565"/>
        </w:trPr>
        <w:tc>
          <w:tcPr>
            <w:tcW w:w="1671" w:type="dxa"/>
            <w:shd w:val="clear" w:color="auto" w:fill="auto"/>
          </w:tcPr>
          <w:p w14:paraId="4010D81E" w14:textId="77777777" w:rsidR="00E049D2" w:rsidRPr="00E049D2" w:rsidRDefault="003166AF" w:rsidP="00E049D2">
            <w:pPr>
              <w:spacing w:before="240" w:line="288" w:lineRule="auto"/>
              <w:rPr>
                <w:rFonts w:ascii="Arial" w:eastAsia="宋体" w:hAnsi="Arial" w:cs="Arial"/>
                <w:bCs/>
                <w:iCs/>
                <w:color w:val="000000"/>
                <w:sz w:val="20"/>
                <w:szCs w:val="20"/>
              </w:rPr>
            </w:pPr>
            <m:oMathPara>
              <m:oMath>
                <m:sSub>
                  <m:sSubPr>
                    <m:ctrlPr>
                      <w:rPr>
                        <w:rFonts w:ascii="Cambria Math" w:hAnsi="Cambria Math" w:cs="Arial"/>
                        <w:i/>
                        <w:sz w:val="20"/>
                        <w:szCs w:val="20"/>
                      </w:rPr>
                    </m:ctrlPr>
                  </m:sSubPr>
                  <m:e>
                    <m:r>
                      <w:rPr>
                        <w:rFonts w:ascii="Cambria Math" w:hAnsi="Cambria Math"/>
                        <w:sz w:val="20"/>
                        <w:szCs w:val="20"/>
                      </w:rPr>
                      <m:t>A</m:t>
                    </m:r>
                  </m:e>
                  <m:sub>
                    <m:r>
                      <w:rPr>
                        <w:rFonts w:ascii="Cambria Math" w:hAnsi="Cambria Math"/>
                        <w:sz w:val="20"/>
                        <w:szCs w:val="20"/>
                      </w:rPr>
                      <m:t>i</m:t>
                    </m:r>
                  </m:sub>
                </m:sSub>
              </m:oMath>
            </m:oMathPara>
          </w:p>
        </w:tc>
        <w:tc>
          <w:tcPr>
            <w:tcW w:w="1046" w:type="dxa"/>
            <w:shd w:val="clear" w:color="auto" w:fill="auto"/>
          </w:tcPr>
          <w:p w14:paraId="613FDF0C" w14:textId="77777777" w:rsidR="00E049D2" w:rsidRPr="00E049D2" w:rsidRDefault="00E049D2" w:rsidP="00E049D2">
            <w:pPr>
              <w:spacing w:before="240" w:line="288" w:lineRule="auto"/>
              <w:rPr>
                <w:rFonts w:ascii="Arial" w:eastAsia="宋体" w:hAnsi="Arial" w:cs="Arial"/>
                <w:bCs/>
                <w:iCs/>
                <w:color w:val="000000"/>
                <w:sz w:val="20"/>
                <w:szCs w:val="20"/>
              </w:rPr>
            </w:pPr>
            <w:r w:rsidRPr="00E049D2">
              <w:rPr>
                <w:rFonts w:ascii="Arial" w:eastAsia="宋体" w:hAnsi="Arial" w:cs="Arial"/>
                <w:bCs/>
                <w:iCs/>
                <w:color w:val="000000"/>
                <w:sz w:val="20"/>
                <w:szCs w:val="20"/>
              </w:rPr>
              <w:t>=</w:t>
            </w:r>
          </w:p>
        </w:tc>
        <w:tc>
          <w:tcPr>
            <w:tcW w:w="6072" w:type="dxa"/>
            <w:shd w:val="clear" w:color="auto" w:fill="auto"/>
          </w:tcPr>
          <w:p w14:paraId="6A5CBBA1" w14:textId="77777777" w:rsidR="00E049D2" w:rsidRPr="00E049D2" w:rsidRDefault="00E049D2" w:rsidP="00E049D2">
            <w:pPr>
              <w:spacing w:before="240" w:line="288" w:lineRule="auto"/>
              <w:jc w:val="both"/>
              <w:rPr>
                <w:rFonts w:ascii="Arial" w:eastAsia="宋体" w:hAnsi="Arial" w:cs="Arial"/>
                <w:bCs/>
                <w:iCs/>
                <w:color w:val="000000"/>
                <w:sz w:val="20"/>
                <w:szCs w:val="20"/>
              </w:rPr>
            </w:pPr>
            <w:r w:rsidRPr="00E049D2">
              <w:rPr>
                <w:rFonts w:ascii="Arial" w:eastAsia="宋体" w:hAnsi="Arial" w:cs="Arial"/>
                <w:bCs/>
                <w:iCs/>
                <w:color w:val="000000"/>
                <w:sz w:val="20"/>
                <w:szCs w:val="20"/>
              </w:rPr>
              <w:t xml:space="preserve">Area of strata </w:t>
            </w:r>
            <w:proofErr w:type="spellStart"/>
            <w:r w:rsidRPr="00E049D2">
              <w:rPr>
                <w:rFonts w:ascii="Arial" w:eastAsia="宋体" w:hAnsi="Arial" w:cs="Arial"/>
                <w:bCs/>
                <w:i/>
                <w:iCs/>
                <w:color w:val="000000"/>
                <w:sz w:val="20"/>
                <w:szCs w:val="20"/>
              </w:rPr>
              <w:t>i</w:t>
            </w:r>
            <w:proofErr w:type="spellEnd"/>
            <w:r w:rsidRPr="00E049D2">
              <w:rPr>
                <w:rFonts w:ascii="Arial" w:eastAsia="宋体" w:hAnsi="Arial" w:cs="Arial"/>
                <w:bCs/>
                <w:iCs/>
                <w:color w:val="000000"/>
                <w:sz w:val="20"/>
                <w:szCs w:val="20"/>
              </w:rPr>
              <w:t>; Mu</w:t>
            </w:r>
          </w:p>
        </w:tc>
      </w:tr>
      <w:tr w:rsidR="00E049D2" w:rsidRPr="00E049D2" w14:paraId="6AC9B05F" w14:textId="77777777" w:rsidTr="003D227E">
        <w:trPr>
          <w:cantSplit/>
          <w:trHeight w:val="565"/>
        </w:trPr>
        <w:tc>
          <w:tcPr>
            <w:tcW w:w="1671" w:type="dxa"/>
            <w:shd w:val="clear" w:color="auto" w:fill="auto"/>
          </w:tcPr>
          <w:p w14:paraId="7536CE04" w14:textId="77777777" w:rsidR="00E049D2" w:rsidRPr="00E049D2" w:rsidRDefault="003166AF" w:rsidP="00E049D2">
            <w:pPr>
              <w:spacing w:before="240" w:line="288" w:lineRule="auto"/>
              <w:rPr>
                <w:rFonts w:ascii="Arial" w:eastAsia="宋体" w:hAnsi="Arial" w:cs="Times New Roman"/>
                <w:sz w:val="20"/>
                <w:szCs w:val="20"/>
              </w:rPr>
            </w:pPr>
            <m:oMathPara>
              <m:oMath>
                <m:sSub>
                  <m:sSubPr>
                    <m:ctrlPr>
                      <w:rPr>
                        <w:rFonts w:ascii="Cambria Math" w:hAnsi="Cambria Math" w:cs="Arial"/>
                        <w:i/>
                        <w:sz w:val="20"/>
                        <w:szCs w:val="20"/>
                      </w:rPr>
                    </m:ctrlPr>
                  </m:sSubPr>
                  <m:e>
                    <m:r>
                      <w:rPr>
                        <w:rFonts w:ascii="Cambria Math" w:hAnsi="Cambria Math"/>
                        <w:sz w:val="20"/>
                        <w:szCs w:val="20"/>
                      </w:rPr>
                      <m:t>N</m:t>
                    </m:r>
                  </m:e>
                  <m:sub>
                    <m:r>
                      <w:rPr>
                        <w:rFonts w:ascii="Cambria Math" w:hAnsi="Cambria Math"/>
                        <w:sz w:val="20"/>
                        <w:szCs w:val="20"/>
                      </w:rPr>
                      <m:t>i,j</m:t>
                    </m:r>
                  </m:sub>
                </m:sSub>
              </m:oMath>
            </m:oMathPara>
          </w:p>
        </w:tc>
        <w:tc>
          <w:tcPr>
            <w:tcW w:w="1046" w:type="dxa"/>
            <w:shd w:val="clear" w:color="auto" w:fill="auto"/>
          </w:tcPr>
          <w:p w14:paraId="528A737A" w14:textId="77777777" w:rsidR="00E049D2" w:rsidRPr="00E049D2" w:rsidRDefault="00E049D2" w:rsidP="00E049D2">
            <w:pPr>
              <w:spacing w:before="240" w:line="288" w:lineRule="auto"/>
              <w:rPr>
                <w:rFonts w:ascii="Arial" w:eastAsia="宋体" w:hAnsi="Arial" w:cs="Arial"/>
                <w:bCs/>
                <w:iCs/>
                <w:color w:val="000000"/>
                <w:sz w:val="20"/>
                <w:szCs w:val="20"/>
              </w:rPr>
            </w:pPr>
            <w:r w:rsidRPr="00E049D2">
              <w:rPr>
                <w:rFonts w:ascii="Arial" w:eastAsia="宋体" w:hAnsi="Arial" w:cs="Arial"/>
                <w:bCs/>
                <w:iCs/>
                <w:color w:val="000000"/>
                <w:sz w:val="20"/>
                <w:szCs w:val="20"/>
              </w:rPr>
              <w:t>=</w:t>
            </w:r>
          </w:p>
        </w:tc>
        <w:tc>
          <w:tcPr>
            <w:tcW w:w="6072" w:type="dxa"/>
            <w:shd w:val="clear" w:color="auto" w:fill="auto"/>
          </w:tcPr>
          <w:p w14:paraId="247D0230" w14:textId="77777777" w:rsidR="00E049D2" w:rsidRPr="00E049D2" w:rsidRDefault="00E049D2" w:rsidP="00E049D2">
            <w:pPr>
              <w:spacing w:before="240" w:line="288" w:lineRule="auto"/>
              <w:jc w:val="both"/>
              <w:rPr>
                <w:rFonts w:ascii="Arial" w:eastAsia="宋体" w:hAnsi="Arial" w:cs="Arial"/>
                <w:bCs/>
                <w:iCs/>
                <w:color w:val="000000"/>
                <w:sz w:val="20"/>
                <w:szCs w:val="20"/>
              </w:rPr>
            </w:pPr>
            <w:r w:rsidRPr="00E049D2">
              <w:rPr>
                <w:rFonts w:ascii="Arial" w:eastAsia="宋体" w:hAnsi="Arial" w:cs="Arial"/>
                <w:bCs/>
                <w:iCs/>
                <w:color w:val="000000"/>
                <w:sz w:val="20"/>
                <w:szCs w:val="20"/>
              </w:rPr>
              <w:t xml:space="preserve">Number of the tree species </w:t>
            </w:r>
            <w:r w:rsidRPr="00E049D2">
              <w:rPr>
                <w:rFonts w:ascii="Arial" w:eastAsia="宋体" w:hAnsi="Arial" w:cs="Arial"/>
                <w:bCs/>
                <w:i/>
                <w:iCs/>
                <w:color w:val="000000"/>
                <w:sz w:val="20"/>
                <w:szCs w:val="20"/>
              </w:rPr>
              <w:t>j</w:t>
            </w:r>
            <w:r w:rsidRPr="00E049D2">
              <w:rPr>
                <w:rFonts w:ascii="Arial" w:eastAsia="宋体" w:hAnsi="Arial" w:cs="Arial"/>
                <w:bCs/>
                <w:iCs/>
                <w:color w:val="000000"/>
                <w:sz w:val="20"/>
                <w:szCs w:val="20"/>
              </w:rPr>
              <w:t xml:space="preserve"> of strata </w:t>
            </w:r>
            <w:proofErr w:type="spellStart"/>
            <w:r w:rsidRPr="00E049D2">
              <w:rPr>
                <w:rFonts w:ascii="Arial" w:eastAsia="宋体" w:hAnsi="Arial" w:cs="Arial"/>
                <w:bCs/>
                <w:i/>
                <w:iCs/>
                <w:color w:val="000000"/>
                <w:sz w:val="20"/>
                <w:szCs w:val="20"/>
              </w:rPr>
              <w:t>i</w:t>
            </w:r>
            <w:proofErr w:type="spellEnd"/>
            <w:r w:rsidRPr="00E049D2">
              <w:rPr>
                <w:rFonts w:ascii="Arial" w:eastAsia="宋体" w:hAnsi="Arial" w:cs="Arial"/>
                <w:bCs/>
                <w:iCs/>
                <w:color w:val="000000"/>
                <w:sz w:val="20"/>
                <w:szCs w:val="20"/>
              </w:rPr>
              <w:t>; trees/ha</w:t>
            </w:r>
          </w:p>
        </w:tc>
      </w:tr>
      <w:tr w:rsidR="00E049D2" w:rsidRPr="00E049D2" w14:paraId="26C9A09B" w14:textId="77777777" w:rsidTr="003D227E">
        <w:trPr>
          <w:cantSplit/>
        </w:trPr>
        <w:tc>
          <w:tcPr>
            <w:tcW w:w="1671" w:type="dxa"/>
            <w:shd w:val="clear" w:color="auto" w:fill="auto"/>
          </w:tcPr>
          <w:p w14:paraId="56800A8C" w14:textId="77777777" w:rsidR="00E049D2" w:rsidRPr="00E049D2" w:rsidRDefault="003166AF" w:rsidP="00E049D2">
            <w:pPr>
              <w:spacing w:before="240" w:line="288" w:lineRule="auto"/>
              <w:rPr>
                <w:rFonts w:ascii="Arial" w:eastAsia="宋体" w:hAnsi="Arial" w:cs="Arial"/>
                <w:bCs/>
                <w:iCs/>
                <w:color w:val="000000"/>
                <w:sz w:val="20"/>
                <w:szCs w:val="20"/>
              </w:rPr>
            </w:pPr>
            <m:oMathPara>
              <m:oMath>
                <m:sSub>
                  <m:sSubPr>
                    <m:ctrlPr>
                      <w:rPr>
                        <w:rFonts w:ascii="Cambria Math" w:hAnsi="Cambria Math" w:cs="Arial"/>
                        <w:i/>
                        <w:sz w:val="20"/>
                        <w:szCs w:val="20"/>
                      </w:rPr>
                    </m:ctrlPr>
                  </m:sSubPr>
                  <m:e>
                    <m:r>
                      <w:rPr>
                        <w:rFonts w:ascii="Cambria Math" w:hAnsi="Cambria Math"/>
                        <w:sz w:val="20"/>
                        <w:szCs w:val="20"/>
                      </w:rPr>
                      <m:t>CF</m:t>
                    </m:r>
                  </m:e>
                  <m:sub>
                    <m:r>
                      <w:rPr>
                        <w:rFonts w:ascii="Cambria Math" w:hAnsi="Cambria Math"/>
                        <w:sz w:val="20"/>
                        <w:szCs w:val="20"/>
                      </w:rPr>
                      <m:t>TREE,j</m:t>
                    </m:r>
                  </m:sub>
                </m:sSub>
              </m:oMath>
            </m:oMathPara>
          </w:p>
        </w:tc>
        <w:tc>
          <w:tcPr>
            <w:tcW w:w="1046" w:type="dxa"/>
            <w:shd w:val="clear" w:color="auto" w:fill="auto"/>
          </w:tcPr>
          <w:p w14:paraId="09217534" w14:textId="77777777" w:rsidR="00E049D2" w:rsidRPr="00E049D2" w:rsidRDefault="00E049D2" w:rsidP="00E049D2">
            <w:pPr>
              <w:spacing w:before="240" w:line="288" w:lineRule="auto"/>
              <w:rPr>
                <w:rFonts w:ascii="Arial" w:eastAsia="宋体" w:hAnsi="Arial" w:cs="Arial"/>
                <w:bCs/>
                <w:iCs/>
                <w:color w:val="000000"/>
                <w:sz w:val="20"/>
                <w:szCs w:val="20"/>
              </w:rPr>
            </w:pPr>
            <w:r w:rsidRPr="00E049D2">
              <w:rPr>
                <w:rFonts w:ascii="Arial" w:eastAsia="宋体" w:hAnsi="Arial" w:cs="Arial"/>
                <w:bCs/>
                <w:iCs/>
                <w:color w:val="000000"/>
                <w:sz w:val="20"/>
                <w:szCs w:val="20"/>
              </w:rPr>
              <w:t>=</w:t>
            </w:r>
          </w:p>
        </w:tc>
        <w:tc>
          <w:tcPr>
            <w:tcW w:w="6072" w:type="dxa"/>
            <w:shd w:val="clear" w:color="auto" w:fill="auto"/>
          </w:tcPr>
          <w:p w14:paraId="639A0549" w14:textId="77777777" w:rsidR="00E049D2" w:rsidRPr="00E049D2" w:rsidRDefault="00E049D2" w:rsidP="00E049D2">
            <w:pPr>
              <w:spacing w:before="240" w:line="288" w:lineRule="auto"/>
              <w:jc w:val="both"/>
              <w:rPr>
                <w:rFonts w:ascii="Arial" w:eastAsia="宋体" w:hAnsi="Arial" w:cs="Arial"/>
                <w:bCs/>
                <w:iCs/>
                <w:color w:val="000000"/>
                <w:sz w:val="20"/>
                <w:szCs w:val="20"/>
              </w:rPr>
            </w:pPr>
            <w:r w:rsidRPr="00E049D2">
              <w:rPr>
                <w:rFonts w:ascii="Arial" w:eastAsia="宋体" w:hAnsi="Arial" w:cs="Arial"/>
                <w:bCs/>
                <w:iCs/>
                <w:color w:val="000000"/>
                <w:sz w:val="20"/>
                <w:szCs w:val="20"/>
              </w:rPr>
              <w:t xml:space="preserve">Carbon fraction of tree biomass for tree species </w:t>
            </w:r>
            <w:r w:rsidRPr="00E049D2">
              <w:rPr>
                <w:rFonts w:ascii="Arial" w:eastAsia="宋体" w:hAnsi="Arial" w:cs="Arial"/>
                <w:bCs/>
                <w:i/>
                <w:iCs/>
                <w:color w:val="000000"/>
                <w:sz w:val="20"/>
                <w:szCs w:val="20"/>
              </w:rPr>
              <w:t>j</w:t>
            </w:r>
            <w:r w:rsidRPr="00E049D2">
              <w:rPr>
                <w:rFonts w:ascii="Arial" w:eastAsia="宋体" w:hAnsi="Arial" w:cs="Arial"/>
                <w:bCs/>
                <w:iCs/>
                <w:color w:val="000000"/>
                <w:sz w:val="20"/>
                <w:szCs w:val="20"/>
              </w:rPr>
              <w:t xml:space="preserve">; t C/t </w:t>
            </w:r>
            <w:proofErr w:type="spellStart"/>
            <w:r w:rsidRPr="00E049D2">
              <w:rPr>
                <w:rFonts w:ascii="Arial" w:eastAsia="宋体" w:hAnsi="Arial" w:cs="Arial"/>
                <w:bCs/>
                <w:iCs/>
                <w:color w:val="000000"/>
                <w:sz w:val="20"/>
                <w:szCs w:val="20"/>
              </w:rPr>
              <w:t>d.m.</w:t>
            </w:r>
            <w:proofErr w:type="spellEnd"/>
          </w:p>
        </w:tc>
      </w:tr>
      <w:tr w:rsidR="00E049D2" w:rsidRPr="00E049D2" w14:paraId="71E90CC9" w14:textId="77777777" w:rsidTr="003D227E">
        <w:trPr>
          <w:cantSplit/>
        </w:trPr>
        <w:tc>
          <w:tcPr>
            <w:tcW w:w="1671" w:type="dxa"/>
            <w:shd w:val="clear" w:color="auto" w:fill="auto"/>
          </w:tcPr>
          <w:p w14:paraId="2023210B" w14:textId="77777777" w:rsidR="00E049D2" w:rsidRPr="00E049D2" w:rsidRDefault="003166AF" w:rsidP="00E049D2">
            <w:pPr>
              <w:spacing w:before="240" w:line="288" w:lineRule="auto"/>
              <w:rPr>
                <w:rFonts w:ascii="Arial" w:eastAsia="宋体" w:hAnsi="Arial" w:cs="Arial"/>
                <w:bCs/>
                <w:iCs/>
                <w:color w:val="000000"/>
                <w:sz w:val="20"/>
                <w:szCs w:val="20"/>
              </w:rPr>
            </w:pPr>
            <m:oMathPara>
              <m:oMath>
                <m:sSub>
                  <m:sSubPr>
                    <m:ctrlPr>
                      <w:rPr>
                        <w:rFonts w:ascii="Cambria Math" w:hAnsi="Cambria Math" w:cs="Arial"/>
                        <w:i/>
                        <w:sz w:val="20"/>
                        <w:szCs w:val="20"/>
                      </w:rPr>
                    </m:ctrlPr>
                  </m:sSubPr>
                  <m:e>
                    <m:r>
                      <w:rPr>
                        <w:rFonts w:ascii="Cambria Math" w:hAnsi="Cambria Math"/>
                        <w:sz w:val="20"/>
                        <w:szCs w:val="20"/>
                      </w:rPr>
                      <m:t>B</m:t>
                    </m:r>
                  </m:e>
                  <m:sub>
                    <m:r>
                      <w:rPr>
                        <w:rFonts w:ascii="Cambria Math" w:hAnsi="Cambria Math"/>
                        <w:sz w:val="20"/>
                        <w:szCs w:val="20"/>
                      </w:rPr>
                      <m:t>TREE,j</m:t>
                    </m:r>
                  </m:sub>
                </m:sSub>
              </m:oMath>
            </m:oMathPara>
          </w:p>
        </w:tc>
        <w:tc>
          <w:tcPr>
            <w:tcW w:w="1046" w:type="dxa"/>
            <w:shd w:val="clear" w:color="auto" w:fill="auto"/>
          </w:tcPr>
          <w:p w14:paraId="7EB76873" w14:textId="77777777" w:rsidR="00E049D2" w:rsidRPr="00E049D2" w:rsidRDefault="00E049D2" w:rsidP="00E049D2">
            <w:pPr>
              <w:spacing w:before="240" w:line="288" w:lineRule="auto"/>
              <w:rPr>
                <w:rFonts w:ascii="Arial" w:eastAsia="宋体" w:hAnsi="Arial" w:cs="Arial"/>
                <w:bCs/>
                <w:iCs/>
                <w:color w:val="000000"/>
                <w:sz w:val="20"/>
                <w:szCs w:val="20"/>
              </w:rPr>
            </w:pPr>
            <w:r w:rsidRPr="00E049D2">
              <w:rPr>
                <w:rFonts w:ascii="Arial" w:eastAsia="宋体" w:hAnsi="Arial" w:cs="Arial"/>
                <w:bCs/>
                <w:iCs/>
                <w:color w:val="000000"/>
                <w:sz w:val="20"/>
                <w:szCs w:val="20"/>
              </w:rPr>
              <w:t>=</w:t>
            </w:r>
          </w:p>
        </w:tc>
        <w:tc>
          <w:tcPr>
            <w:tcW w:w="6072" w:type="dxa"/>
            <w:shd w:val="clear" w:color="auto" w:fill="auto"/>
          </w:tcPr>
          <w:p w14:paraId="5D2F1297" w14:textId="77777777" w:rsidR="00E049D2" w:rsidRPr="00E049D2" w:rsidRDefault="00E049D2" w:rsidP="00E049D2">
            <w:pPr>
              <w:spacing w:before="240" w:line="288" w:lineRule="auto"/>
              <w:rPr>
                <w:rFonts w:ascii="Arial" w:eastAsia="宋体" w:hAnsi="Arial" w:cs="Arial"/>
                <w:bCs/>
                <w:iCs/>
                <w:color w:val="000000"/>
                <w:sz w:val="20"/>
                <w:szCs w:val="20"/>
              </w:rPr>
            </w:pPr>
            <w:r w:rsidRPr="00E049D2">
              <w:rPr>
                <w:rFonts w:ascii="Arial" w:eastAsia="宋体" w:hAnsi="Arial" w:cs="Arial"/>
                <w:bCs/>
                <w:iCs/>
                <w:color w:val="000000"/>
                <w:sz w:val="20"/>
                <w:szCs w:val="20"/>
              </w:rPr>
              <w:t xml:space="preserve">Biomass of one tree of tree species </w:t>
            </w:r>
            <w:r w:rsidRPr="00E049D2">
              <w:rPr>
                <w:rFonts w:ascii="Arial" w:eastAsia="宋体" w:hAnsi="Arial" w:cs="Arial"/>
                <w:bCs/>
                <w:i/>
                <w:iCs/>
                <w:color w:val="000000"/>
                <w:sz w:val="20"/>
                <w:szCs w:val="20"/>
              </w:rPr>
              <w:t>j</w:t>
            </w:r>
            <w:r w:rsidRPr="00E049D2">
              <w:rPr>
                <w:rFonts w:ascii="Arial" w:eastAsia="宋体" w:hAnsi="Arial" w:cs="Arial"/>
                <w:bCs/>
                <w:iCs/>
                <w:color w:val="000000"/>
                <w:sz w:val="20"/>
                <w:szCs w:val="20"/>
              </w:rPr>
              <w:t xml:space="preserve">; t </w:t>
            </w:r>
            <w:proofErr w:type="spellStart"/>
            <w:r w:rsidRPr="00E049D2">
              <w:rPr>
                <w:rFonts w:ascii="Arial" w:eastAsia="宋体" w:hAnsi="Arial" w:cs="Arial"/>
                <w:bCs/>
                <w:iCs/>
                <w:color w:val="000000"/>
                <w:sz w:val="20"/>
                <w:szCs w:val="20"/>
              </w:rPr>
              <w:t>d.m.</w:t>
            </w:r>
            <w:proofErr w:type="spellEnd"/>
          </w:p>
        </w:tc>
      </w:tr>
      <w:tr w:rsidR="00E049D2" w:rsidRPr="00E049D2" w14:paraId="281C71A7" w14:textId="77777777" w:rsidTr="003D227E">
        <w:trPr>
          <w:cantSplit/>
        </w:trPr>
        <w:tc>
          <w:tcPr>
            <w:tcW w:w="1671" w:type="dxa"/>
            <w:shd w:val="clear" w:color="auto" w:fill="auto"/>
          </w:tcPr>
          <w:p w14:paraId="149C645F" w14:textId="77777777" w:rsidR="00E049D2" w:rsidRPr="00E049D2" w:rsidRDefault="003166AF" w:rsidP="00E049D2">
            <w:pPr>
              <w:spacing w:before="240" w:line="288" w:lineRule="auto"/>
              <w:jc w:val="both"/>
              <w:rPr>
                <w:rFonts w:ascii="Arial" w:eastAsia="宋体" w:hAnsi="Arial" w:cs="Times New Roman"/>
                <w:sz w:val="20"/>
                <w:szCs w:val="20"/>
              </w:rPr>
            </w:pPr>
            <m:oMathPara>
              <m:oMath>
                <m:sSub>
                  <m:sSubPr>
                    <m:ctrlPr>
                      <w:rPr>
                        <w:rFonts w:ascii="Cambria Math" w:hAnsi="Cambria Math" w:cs="Arial"/>
                        <w:i/>
                        <w:sz w:val="20"/>
                        <w:szCs w:val="20"/>
                      </w:rPr>
                    </m:ctrlPr>
                  </m:sSubPr>
                  <m:e>
                    <m:r>
                      <w:rPr>
                        <w:rFonts w:ascii="Cambria Math" w:hAnsi="Cambria Math"/>
                        <w:sz w:val="20"/>
                        <w:szCs w:val="20"/>
                      </w:rPr>
                      <m:t>V</m:t>
                    </m:r>
                  </m:e>
                  <m:sub>
                    <m:r>
                      <w:rPr>
                        <w:rFonts w:ascii="Cambria Math" w:hAnsi="Cambria Math"/>
                        <w:sz w:val="20"/>
                        <w:szCs w:val="20"/>
                      </w:rPr>
                      <m:t>TREE,j</m:t>
                    </m:r>
                  </m:sub>
                </m:sSub>
              </m:oMath>
            </m:oMathPara>
          </w:p>
        </w:tc>
        <w:tc>
          <w:tcPr>
            <w:tcW w:w="1046" w:type="dxa"/>
            <w:shd w:val="clear" w:color="auto" w:fill="auto"/>
          </w:tcPr>
          <w:p w14:paraId="4EC352F9" w14:textId="77777777" w:rsidR="00E049D2" w:rsidRPr="00E049D2" w:rsidRDefault="00E049D2" w:rsidP="00E049D2">
            <w:pPr>
              <w:spacing w:before="240" w:line="288" w:lineRule="auto"/>
              <w:rPr>
                <w:rFonts w:ascii="Arial" w:eastAsia="宋体" w:hAnsi="Arial" w:cs="Arial"/>
                <w:bCs/>
                <w:iCs/>
                <w:color w:val="000000"/>
                <w:sz w:val="20"/>
                <w:szCs w:val="20"/>
              </w:rPr>
            </w:pPr>
            <w:r w:rsidRPr="00E049D2">
              <w:rPr>
                <w:rFonts w:ascii="Arial" w:eastAsia="宋体" w:hAnsi="Arial" w:cs="Arial"/>
                <w:bCs/>
                <w:iCs/>
                <w:color w:val="000000"/>
                <w:sz w:val="20"/>
                <w:szCs w:val="20"/>
              </w:rPr>
              <w:t>=</w:t>
            </w:r>
          </w:p>
        </w:tc>
        <w:tc>
          <w:tcPr>
            <w:tcW w:w="6072" w:type="dxa"/>
            <w:shd w:val="clear" w:color="auto" w:fill="auto"/>
          </w:tcPr>
          <w:p w14:paraId="3652F8B8" w14:textId="77777777" w:rsidR="00E049D2" w:rsidRPr="00E049D2" w:rsidRDefault="00E049D2" w:rsidP="00E049D2">
            <w:pPr>
              <w:spacing w:before="240" w:line="288" w:lineRule="auto"/>
              <w:rPr>
                <w:rFonts w:ascii="Arial" w:eastAsia="宋体" w:hAnsi="Arial" w:cs="Arial"/>
                <w:bCs/>
                <w:iCs/>
                <w:color w:val="000000"/>
                <w:sz w:val="20"/>
                <w:szCs w:val="20"/>
              </w:rPr>
            </w:pPr>
            <w:r w:rsidRPr="00E049D2">
              <w:rPr>
                <w:rFonts w:ascii="Arial" w:eastAsia="宋体" w:hAnsi="Arial" w:cs="Arial"/>
                <w:bCs/>
                <w:iCs/>
                <w:color w:val="000000"/>
                <w:sz w:val="20"/>
                <w:szCs w:val="20"/>
              </w:rPr>
              <w:t xml:space="preserve">Stem volume of one tree of tree species </w:t>
            </w:r>
            <w:r w:rsidRPr="00E049D2">
              <w:rPr>
                <w:rFonts w:ascii="Arial" w:eastAsia="宋体" w:hAnsi="Arial" w:cs="Arial"/>
                <w:bCs/>
                <w:i/>
                <w:iCs/>
                <w:color w:val="000000"/>
                <w:sz w:val="20"/>
                <w:szCs w:val="20"/>
              </w:rPr>
              <w:t>j</w:t>
            </w:r>
            <w:r w:rsidRPr="00E049D2">
              <w:rPr>
                <w:rFonts w:ascii="Arial" w:eastAsia="宋体" w:hAnsi="Arial" w:cs="Arial"/>
                <w:bCs/>
                <w:iCs/>
                <w:color w:val="000000"/>
                <w:sz w:val="20"/>
                <w:szCs w:val="20"/>
              </w:rPr>
              <w:t>; m</w:t>
            </w:r>
            <w:r w:rsidRPr="00E049D2">
              <w:rPr>
                <w:rFonts w:ascii="Arial" w:eastAsia="宋体" w:hAnsi="Arial" w:cs="Arial"/>
                <w:bCs/>
                <w:iCs/>
                <w:color w:val="000000"/>
                <w:sz w:val="20"/>
                <w:szCs w:val="20"/>
                <w:vertAlign w:val="superscript"/>
              </w:rPr>
              <w:t>3</w:t>
            </w:r>
            <w:r w:rsidRPr="00E049D2">
              <w:rPr>
                <w:rFonts w:ascii="Arial" w:eastAsia="宋体" w:hAnsi="Arial" w:cs="Arial"/>
                <w:bCs/>
                <w:iCs/>
                <w:color w:val="000000"/>
                <w:sz w:val="20"/>
                <w:szCs w:val="20"/>
              </w:rPr>
              <w:t>.</w:t>
            </w:r>
          </w:p>
        </w:tc>
      </w:tr>
      <w:tr w:rsidR="00E049D2" w:rsidRPr="00E049D2" w14:paraId="1AC95AD9" w14:textId="77777777" w:rsidTr="003D227E">
        <w:trPr>
          <w:cantSplit/>
        </w:trPr>
        <w:tc>
          <w:tcPr>
            <w:tcW w:w="1671" w:type="dxa"/>
            <w:shd w:val="clear" w:color="auto" w:fill="auto"/>
          </w:tcPr>
          <w:p w14:paraId="6640E018" w14:textId="77777777" w:rsidR="00E049D2" w:rsidRPr="00E049D2" w:rsidRDefault="003166AF" w:rsidP="00E049D2">
            <w:pPr>
              <w:spacing w:before="240" w:line="288" w:lineRule="auto"/>
              <w:rPr>
                <w:rFonts w:ascii="Arial" w:eastAsia="宋体" w:hAnsi="Arial" w:cs="Arial"/>
                <w:bCs/>
                <w:iCs/>
                <w:color w:val="000000"/>
                <w:sz w:val="20"/>
                <w:szCs w:val="20"/>
                <w:lang w:eastAsia="zh-CN"/>
              </w:rPr>
            </w:pPr>
            <m:oMathPara>
              <m:oMath>
                <m:sSub>
                  <m:sSubPr>
                    <m:ctrlPr>
                      <w:rPr>
                        <w:rFonts w:ascii="Cambria Math" w:hAnsi="Cambria Math" w:cs="Arial"/>
                        <w:i/>
                        <w:sz w:val="20"/>
                        <w:szCs w:val="20"/>
                      </w:rPr>
                    </m:ctrlPr>
                  </m:sSubPr>
                  <m:e>
                    <m:r>
                      <w:rPr>
                        <w:rFonts w:ascii="Cambria Math" w:hAnsi="Cambria Math"/>
                        <w:sz w:val="20"/>
                        <w:szCs w:val="20"/>
                      </w:rPr>
                      <m:t>D</m:t>
                    </m:r>
                  </m:e>
                  <m:sub>
                    <m:r>
                      <w:rPr>
                        <w:rFonts w:ascii="Cambria Math" w:hAnsi="Cambria Math"/>
                        <w:sz w:val="20"/>
                        <w:szCs w:val="20"/>
                      </w:rPr>
                      <m:t>j</m:t>
                    </m:r>
                  </m:sub>
                </m:sSub>
              </m:oMath>
            </m:oMathPara>
          </w:p>
        </w:tc>
        <w:tc>
          <w:tcPr>
            <w:tcW w:w="1046" w:type="dxa"/>
            <w:shd w:val="clear" w:color="auto" w:fill="auto"/>
          </w:tcPr>
          <w:p w14:paraId="61E1DD0C" w14:textId="77777777" w:rsidR="00E049D2" w:rsidRPr="00E049D2" w:rsidRDefault="00E049D2" w:rsidP="00E049D2">
            <w:pPr>
              <w:spacing w:before="240" w:line="288" w:lineRule="auto"/>
              <w:rPr>
                <w:rFonts w:ascii="Arial" w:eastAsia="宋体" w:hAnsi="Arial" w:cs="Arial"/>
                <w:bCs/>
                <w:iCs/>
                <w:color w:val="000000"/>
                <w:sz w:val="20"/>
                <w:szCs w:val="20"/>
              </w:rPr>
            </w:pPr>
            <w:r w:rsidRPr="00E049D2">
              <w:rPr>
                <w:rFonts w:ascii="Arial" w:eastAsia="宋体" w:hAnsi="Arial" w:cs="Arial"/>
                <w:bCs/>
                <w:iCs/>
                <w:color w:val="000000"/>
                <w:sz w:val="20"/>
                <w:szCs w:val="20"/>
              </w:rPr>
              <w:t>=</w:t>
            </w:r>
          </w:p>
        </w:tc>
        <w:tc>
          <w:tcPr>
            <w:tcW w:w="6072" w:type="dxa"/>
            <w:shd w:val="clear" w:color="auto" w:fill="auto"/>
          </w:tcPr>
          <w:p w14:paraId="30E9F784" w14:textId="77777777" w:rsidR="00E049D2" w:rsidRPr="00E049D2" w:rsidRDefault="00E049D2" w:rsidP="00E049D2">
            <w:pPr>
              <w:spacing w:before="240" w:line="288" w:lineRule="auto"/>
              <w:jc w:val="both"/>
              <w:rPr>
                <w:rFonts w:ascii="Arial" w:eastAsia="宋体" w:hAnsi="Arial" w:cs="Arial"/>
                <w:bCs/>
                <w:iCs/>
                <w:color w:val="000000"/>
                <w:sz w:val="20"/>
                <w:szCs w:val="20"/>
                <w:lang w:eastAsia="zh-CN"/>
              </w:rPr>
            </w:pPr>
            <w:r w:rsidRPr="00E049D2">
              <w:rPr>
                <w:rFonts w:ascii="Arial" w:eastAsia="宋体" w:hAnsi="Arial" w:cs="Arial"/>
                <w:bCs/>
                <w:iCs/>
                <w:color w:val="000000"/>
                <w:sz w:val="20"/>
                <w:szCs w:val="20"/>
              </w:rPr>
              <w:t xml:space="preserve">Density of tree species </w:t>
            </w:r>
            <w:r w:rsidRPr="00E049D2">
              <w:rPr>
                <w:rFonts w:ascii="Arial" w:eastAsia="宋体" w:hAnsi="Arial" w:cs="Arial"/>
                <w:bCs/>
                <w:i/>
                <w:iCs/>
                <w:color w:val="000000"/>
                <w:sz w:val="20"/>
                <w:szCs w:val="20"/>
              </w:rPr>
              <w:t>j</w:t>
            </w:r>
            <w:r w:rsidRPr="00E049D2">
              <w:rPr>
                <w:rFonts w:ascii="Arial" w:eastAsia="宋体" w:hAnsi="Arial" w:cs="Arial"/>
                <w:bCs/>
                <w:iCs/>
                <w:color w:val="000000"/>
                <w:sz w:val="20"/>
                <w:szCs w:val="20"/>
              </w:rPr>
              <w:t xml:space="preserve">; t </w:t>
            </w:r>
            <w:proofErr w:type="spellStart"/>
            <w:r w:rsidRPr="00E049D2">
              <w:rPr>
                <w:rFonts w:ascii="Arial" w:eastAsia="宋体" w:hAnsi="Arial" w:cs="Arial"/>
                <w:bCs/>
                <w:iCs/>
                <w:color w:val="000000"/>
                <w:sz w:val="20"/>
                <w:szCs w:val="20"/>
              </w:rPr>
              <w:t>d.m</w:t>
            </w:r>
            <w:proofErr w:type="spellEnd"/>
            <w:r w:rsidRPr="00E049D2">
              <w:rPr>
                <w:rFonts w:ascii="Arial" w:eastAsia="宋体" w:hAnsi="Arial" w:cs="Arial"/>
                <w:bCs/>
                <w:iCs/>
                <w:color w:val="000000"/>
                <w:sz w:val="20"/>
                <w:szCs w:val="20"/>
              </w:rPr>
              <w:t>/m</w:t>
            </w:r>
            <w:r w:rsidRPr="00E049D2">
              <w:rPr>
                <w:rFonts w:ascii="Arial" w:eastAsia="宋体" w:hAnsi="Arial" w:cs="Arial"/>
                <w:bCs/>
                <w:iCs/>
                <w:color w:val="000000"/>
                <w:sz w:val="20"/>
                <w:szCs w:val="20"/>
                <w:vertAlign w:val="superscript"/>
              </w:rPr>
              <w:t>3</w:t>
            </w:r>
          </w:p>
        </w:tc>
      </w:tr>
      <w:tr w:rsidR="00E049D2" w:rsidRPr="00E049D2" w14:paraId="5D98DDD5" w14:textId="77777777" w:rsidTr="003D227E">
        <w:trPr>
          <w:cantSplit/>
        </w:trPr>
        <w:tc>
          <w:tcPr>
            <w:tcW w:w="1671" w:type="dxa"/>
            <w:shd w:val="clear" w:color="auto" w:fill="auto"/>
          </w:tcPr>
          <w:p w14:paraId="39AEECC8" w14:textId="77777777" w:rsidR="00E049D2" w:rsidRPr="00E049D2" w:rsidRDefault="003166AF" w:rsidP="00E049D2">
            <w:pPr>
              <w:spacing w:before="240" w:line="288" w:lineRule="auto"/>
              <w:rPr>
                <w:rFonts w:ascii="Arial" w:eastAsia="宋体" w:hAnsi="Arial" w:cs="Times New Roman"/>
                <w:sz w:val="20"/>
                <w:szCs w:val="20"/>
              </w:rPr>
            </w:pPr>
            <m:oMathPara>
              <m:oMath>
                <m:sSub>
                  <m:sSubPr>
                    <m:ctrlPr>
                      <w:rPr>
                        <w:rFonts w:ascii="Cambria Math" w:hAnsi="Cambria Math" w:cs="Arial"/>
                        <w:i/>
                        <w:sz w:val="20"/>
                        <w:szCs w:val="20"/>
                      </w:rPr>
                    </m:ctrlPr>
                  </m:sSubPr>
                  <m:e>
                    <m:r>
                      <w:rPr>
                        <w:rFonts w:ascii="Cambria Math" w:hAnsi="Cambria Math" w:cs="Arial"/>
                        <w:sz w:val="20"/>
                        <w:szCs w:val="20"/>
                      </w:rPr>
                      <m:t>BEF</m:t>
                    </m:r>
                  </m:e>
                  <m:sub>
                    <m:r>
                      <w:rPr>
                        <w:rFonts w:ascii="Cambria Math" w:hAnsi="Cambria Math"/>
                        <w:sz w:val="20"/>
                        <w:szCs w:val="20"/>
                      </w:rPr>
                      <m:t>j</m:t>
                    </m:r>
                  </m:sub>
                </m:sSub>
              </m:oMath>
            </m:oMathPara>
          </w:p>
        </w:tc>
        <w:tc>
          <w:tcPr>
            <w:tcW w:w="1046" w:type="dxa"/>
            <w:shd w:val="clear" w:color="auto" w:fill="auto"/>
          </w:tcPr>
          <w:p w14:paraId="06BE861B" w14:textId="77777777" w:rsidR="00E049D2" w:rsidRPr="00E049D2" w:rsidRDefault="00E049D2" w:rsidP="00E049D2">
            <w:pPr>
              <w:spacing w:before="240" w:line="288" w:lineRule="auto"/>
              <w:rPr>
                <w:rFonts w:ascii="Arial" w:eastAsia="宋体" w:hAnsi="Arial" w:cs="Arial"/>
                <w:bCs/>
                <w:iCs/>
                <w:color w:val="000000"/>
                <w:sz w:val="20"/>
                <w:szCs w:val="20"/>
              </w:rPr>
            </w:pPr>
            <w:r w:rsidRPr="00E049D2">
              <w:rPr>
                <w:rFonts w:ascii="Arial" w:eastAsia="宋体" w:hAnsi="Arial" w:cs="Arial"/>
                <w:bCs/>
                <w:iCs/>
                <w:color w:val="000000"/>
                <w:sz w:val="20"/>
                <w:szCs w:val="20"/>
              </w:rPr>
              <w:t>=</w:t>
            </w:r>
          </w:p>
        </w:tc>
        <w:tc>
          <w:tcPr>
            <w:tcW w:w="6072" w:type="dxa"/>
            <w:shd w:val="clear" w:color="auto" w:fill="auto"/>
          </w:tcPr>
          <w:p w14:paraId="562B7E4B" w14:textId="77777777" w:rsidR="00E049D2" w:rsidRPr="00E049D2" w:rsidRDefault="00E049D2" w:rsidP="00E049D2">
            <w:pPr>
              <w:spacing w:before="240" w:line="288" w:lineRule="auto"/>
              <w:jc w:val="both"/>
              <w:rPr>
                <w:rFonts w:ascii="Arial" w:eastAsia="宋体" w:hAnsi="Arial" w:cs="Arial"/>
                <w:bCs/>
                <w:iCs/>
                <w:color w:val="000000"/>
                <w:sz w:val="20"/>
                <w:szCs w:val="20"/>
              </w:rPr>
            </w:pPr>
            <w:r w:rsidRPr="00E049D2">
              <w:rPr>
                <w:rFonts w:ascii="Arial" w:eastAsia="宋体" w:hAnsi="Arial" w:cs="Arial"/>
                <w:bCs/>
                <w:iCs/>
                <w:color w:val="000000"/>
                <w:sz w:val="20"/>
                <w:szCs w:val="20"/>
              </w:rPr>
              <w:t xml:space="preserve">Biomass expansion factor for conversion of tree stem biomass to above-ground tree biomass, for tree species </w:t>
            </w:r>
            <w:r w:rsidRPr="00E049D2">
              <w:rPr>
                <w:rFonts w:ascii="Arial" w:eastAsia="宋体" w:hAnsi="Arial" w:cs="Arial"/>
                <w:bCs/>
                <w:i/>
                <w:iCs/>
                <w:color w:val="000000"/>
                <w:sz w:val="20"/>
                <w:szCs w:val="20"/>
              </w:rPr>
              <w:t>j</w:t>
            </w:r>
            <w:r w:rsidRPr="00E049D2">
              <w:rPr>
                <w:rFonts w:ascii="Arial" w:eastAsia="宋体" w:hAnsi="Arial" w:cs="Arial"/>
                <w:bCs/>
                <w:iCs/>
                <w:color w:val="000000"/>
                <w:sz w:val="20"/>
                <w:szCs w:val="20"/>
              </w:rPr>
              <w:t>; dimensionless</w:t>
            </w:r>
          </w:p>
        </w:tc>
      </w:tr>
      <w:tr w:rsidR="00E049D2" w:rsidRPr="00E049D2" w14:paraId="0B1D115A" w14:textId="77777777" w:rsidTr="003D227E">
        <w:trPr>
          <w:cantSplit/>
        </w:trPr>
        <w:tc>
          <w:tcPr>
            <w:tcW w:w="1671" w:type="dxa"/>
            <w:shd w:val="clear" w:color="auto" w:fill="auto"/>
          </w:tcPr>
          <w:p w14:paraId="4C83255F" w14:textId="77777777" w:rsidR="00E049D2" w:rsidRPr="00E049D2" w:rsidRDefault="003166AF" w:rsidP="00E049D2">
            <w:pPr>
              <w:spacing w:before="240" w:line="288" w:lineRule="auto"/>
              <w:rPr>
                <w:rFonts w:ascii="Arial" w:eastAsia="宋体" w:hAnsi="Arial" w:cs="Times New Roman"/>
                <w:sz w:val="20"/>
                <w:szCs w:val="20"/>
              </w:rPr>
            </w:pPr>
            <m:oMathPara>
              <m:oMath>
                <m:sSub>
                  <m:sSubPr>
                    <m:ctrlPr>
                      <w:rPr>
                        <w:rFonts w:ascii="Cambria Math" w:hAnsi="Cambria Math" w:cs="Arial"/>
                        <w:i/>
                        <w:sz w:val="20"/>
                        <w:szCs w:val="20"/>
                      </w:rPr>
                    </m:ctrlPr>
                  </m:sSubPr>
                  <m:e>
                    <m:r>
                      <w:rPr>
                        <w:rFonts w:ascii="Cambria Math" w:hAnsi="Cambria Math" w:cs="Arial"/>
                        <w:sz w:val="20"/>
                        <w:szCs w:val="20"/>
                      </w:rPr>
                      <m:t>R</m:t>
                    </m:r>
                  </m:e>
                  <m:sub>
                    <m:r>
                      <w:rPr>
                        <w:rFonts w:ascii="Cambria Math" w:hAnsi="Cambria Math"/>
                        <w:sz w:val="20"/>
                        <w:szCs w:val="20"/>
                      </w:rPr>
                      <m:t>j</m:t>
                    </m:r>
                  </m:sub>
                </m:sSub>
              </m:oMath>
            </m:oMathPara>
          </w:p>
        </w:tc>
        <w:tc>
          <w:tcPr>
            <w:tcW w:w="1046" w:type="dxa"/>
            <w:shd w:val="clear" w:color="auto" w:fill="auto"/>
          </w:tcPr>
          <w:p w14:paraId="5E3D840D" w14:textId="77777777" w:rsidR="00E049D2" w:rsidRPr="00E049D2" w:rsidRDefault="00E049D2" w:rsidP="00E049D2">
            <w:pPr>
              <w:spacing w:before="240" w:line="288" w:lineRule="auto"/>
              <w:rPr>
                <w:rFonts w:ascii="Arial" w:eastAsia="宋体" w:hAnsi="Arial" w:cs="Arial"/>
                <w:bCs/>
                <w:iCs/>
                <w:color w:val="000000"/>
                <w:sz w:val="20"/>
                <w:szCs w:val="20"/>
              </w:rPr>
            </w:pPr>
            <w:r w:rsidRPr="00E049D2">
              <w:rPr>
                <w:rFonts w:ascii="Arial" w:eastAsia="宋体" w:hAnsi="Arial" w:cs="Arial"/>
                <w:bCs/>
                <w:iCs/>
                <w:color w:val="000000"/>
                <w:sz w:val="20"/>
                <w:szCs w:val="20"/>
              </w:rPr>
              <w:t>=</w:t>
            </w:r>
          </w:p>
        </w:tc>
        <w:tc>
          <w:tcPr>
            <w:tcW w:w="6072" w:type="dxa"/>
            <w:shd w:val="clear" w:color="auto" w:fill="auto"/>
          </w:tcPr>
          <w:p w14:paraId="78FFDF0E" w14:textId="77777777" w:rsidR="00E049D2" w:rsidRPr="00E049D2" w:rsidRDefault="00E049D2" w:rsidP="00E049D2">
            <w:pPr>
              <w:spacing w:before="240" w:line="288" w:lineRule="auto"/>
              <w:jc w:val="both"/>
              <w:rPr>
                <w:rFonts w:ascii="Arial" w:eastAsia="宋体" w:hAnsi="Arial" w:cs="Arial"/>
                <w:bCs/>
                <w:iCs/>
                <w:color w:val="000000"/>
                <w:sz w:val="20"/>
                <w:szCs w:val="20"/>
              </w:rPr>
            </w:pPr>
            <w:r w:rsidRPr="00E049D2">
              <w:rPr>
                <w:rFonts w:ascii="Arial" w:eastAsia="宋体" w:hAnsi="Arial" w:cs="Arial"/>
                <w:bCs/>
                <w:iCs/>
                <w:color w:val="000000"/>
                <w:sz w:val="20"/>
                <w:szCs w:val="20"/>
              </w:rPr>
              <w:t xml:space="preserve">Root-shoot ratio for tree species </w:t>
            </w:r>
            <w:r w:rsidRPr="00E049D2">
              <w:rPr>
                <w:rFonts w:ascii="Arial" w:eastAsia="宋体" w:hAnsi="Arial" w:cs="Arial"/>
                <w:bCs/>
                <w:i/>
                <w:iCs/>
                <w:color w:val="000000"/>
                <w:sz w:val="20"/>
                <w:szCs w:val="20"/>
              </w:rPr>
              <w:t>j</w:t>
            </w:r>
            <w:r w:rsidRPr="00E049D2">
              <w:rPr>
                <w:rFonts w:ascii="Arial" w:eastAsia="宋体" w:hAnsi="Arial" w:cs="Arial"/>
                <w:bCs/>
                <w:iCs/>
                <w:color w:val="000000"/>
                <w:sz w:val="20"/>
                <w:szCs w:val="20"/>
              </w:rPr>
              <w:t>; dimensionless</w:t>
            </w:r>
          </w:p>
        </w:tc>
      </w:tr>
    </w:tbl>
    <w:p w14:paraId="752F6782" w14:textId="77777777" w:rsidR="008B79FD" w:rsidRDefault="008B79FD">
      <w:pPr>
        <w:spacing w:before="240" w:line="288" w:lineRule="auto"/>
        <w:ind w:left="720"/>
        <w:jc w:val="both"/>
        <w:rPr>
          <w:rFonts w:ascii="Arial" w:eastAsia="宋体" w:hAnsi="Arial" w:cs="Arial"/>
          <w:bCs/>
          <w:iCs/>
          <w:color w:val="000000"/>
          <w:sz w:val="20"/>
          <w:szCs w:val="20"/>
        </w:rPr>
      </w:pPr>
    </w:p>
    <w:p w14:paraId="36A2E0CF" w14:textId="77777777" w:rsidR="00047139" w:rsidRDefault="00FB6797">
      <w:pPr>
        <w:spacing w:before="240" w:line="288" w:lineRule="auto"/>
        <w:ind w:left="720"/>
        <w:jc w:val="both"/>
        <w:rPr>
          <w:rFonts w:ascii="Arial" w:eastAsia="宋体" w:hAnsi="Arial" w:cs="Arial"/>
          <w:bCs/>
          <w:iCs/>
          <w:color w:val="000000"/>
          <w:sz w:val="20"/>
          <w:szCs w:val="20"/>
        </w:rPr>
      </w:pPr>
      <w:r>
        <w:rPr>
          <w:rFonts w:ascii="Arial" w:eastAsia="宋体" w:hAnsi="Arial" w:cs="Arial"/>
          <w:bCs/>
          <w:iCs/>
          <w:color w:val="000000"/>
          <w:sz w:val="20"/>
          <w:szCs w:val="20"/>
          <w:lang w:eastAsia="zh-CN"/>
        </w:rPr>
        <w:t xml:space="preserve">The tree species adopted in the project </w:t>
      </w:r>
      <w:r>
        <w:rPr>
          <w:rFonts w:ascii="Arial" w:eastAsia="宋体" w:hAnsi="Arial" w:cs="Arial" w:hint="eastAsia"/>
          <w:bCs/>
          <w:iCs/>
          <w:color w:val="000000"/>
          <w:sz w:val="20"/>
          <w:szCs w:val="20"/>
          <w:lang w:eastAsia="zh-CN"/>
        </w:rPr>
        <w:t>are</w:t>
      </w:r>
      <w:r>
        <w:rPr>
          <w:rFonts w:ascii="Arial" w:eastAsia="宋体" w:hAnsi="Arial" w:cs="Arial"/>
          <w:bCs/>
          <w:iCs/>
          <w:color w:val="000000"/>
          <w:sz w:val="20"/>
          <w:szCs w:val="20"/>
          <w:lang w:eastAsia="zh-CN"/>
        </w:rPr>
        <w:t xml:space="preserve"> </w:t>
      </w:r>
      <w:r w:rsidR="00856BA2">
        <w:rPr>
          <w:rStyle w:val="320"/>
          <w:rFonts w:eastAsia="宋体"/>
          <w:i w:val="0"/>
          <w:color w:val="auto"/>
          <w:lang w:eastAsia="zh-CN"/>
        </w:rPr>
        <w:t>China fir, Cypresses</w:t>
      </w:r>
      <w:r w:rsidR="00126BB6" w:rsidRPr="00126BB6">
        <w:rPr>
          <w:rStyle w:val="320"/>
          <w:rFonts w:eastAsia="宋体"/>
          <w:i w:val="0"/>
          <w:color w:val="auto"/>
          <w:lang w:eastAsia="zh-CN"/>
        </w:rPr>
        <w:t xml:space="preserve">, Pinus </w:t>
      </w:r>
      <w:proofErr w:type="spellStart"/>
      <w:r w:rsidR="00126BB6" w:rsidRPr="00126BB6">
        <w:rPr>
          <w:rStyle w:val="320"/>
          <w:rFonts w:eastAsia="宋体"/>
          <w:i w:val="0"/>
          <w:color w:val="auto"/>
          <w:lang w:eastAsia="zh-CN"/>
        </w:rPr>
        <w:t>yunnanensis</w:t>
      </w:r>
      <w:proofErr w:type="spellEnd"/>
      <w:r w:rsidR="00126BB6" w:rsidRPr="00126BB6">
        <w:rPr>
          <w:rStyle w:val="320"/>
          <w:rFonts w:eastAsia="宋体"/>
          <w:i w:val="0"/>
          <w:color w:val="auto"/>
          <w:lang w:eastAsia="zh-CN"/>
        </w:rPr>
        <w:t xml:space="preserve"> and Masson pine</w:t>
      </w:r>
      <w:r>
        <w:rPr>
          <w:rStyle w:val="320"/>
          <w:rFonts w:eastAsia="宋体"/>
          <w:i w:val="0"/>
          <w:color w:val="auto"/>
          <w:lang w:eastAsia="zh-CN"/>
        </w:rPr>
        <w:t xml:space="preserve">. </w:t>
      </w:r>
      <w:r>
        <w:rPr>
          <w:rFonts w:ascii="Arial" w:eastAsia="宋体" w:hAnsi="Arial" w:cs="Arial"/>
          <w:bCs/>
          <w:iCs/>
          <w:color w:val="000000"/>
          <w:sz w:val="20"/>
          <w:szCs w:val="20"/>
        </w:rPr>
        <w:t>Local growth curves are used to estimate the average merchantable volume of one tree (</w:t>
      </w:r>
      <w:proofErr w:type="spellStart"/>
      <w:proofErr w:type="gramStart"/>
      <w:r>
        <w:rPr>
          <w:rFonts w:ascii="Arial" w:eastAsia="宋体" w:hAnsi="Arial" w:cs="Arial"/>
          <w:bCs/>
          <w:iCs/>
          <w:color w:val="000000"/>
          <w:sz w:val="20"/>
          <w:szCs w:val="20"/>
        </w:rPr>
        <w:t>V</w:t>
      </w:r>
      <w:r w:rsidR="0067171A" w:rsidRPr="0067171A">
        <w:rPr>
          <w:rFonts w:ascii="Arial" w:eastAsia="宋体" w:hAnsi="Arial" w:cs="Arial"/>
          <w:bCs/>
          <w:iCs/>
          <w:color w:val="000000"/>
          <w:sz w:val="20"/>
          <w:szCs w:val="20"/>
          <w:vertAlign w:val="subscript"/>
        </w:rPr>
        <w:t>TREE,j</w:t>
      </w:r>
      <w:proofErr w:type="spellEnd"/>
      <w:proofErr w:type="gramEnd"/>
      <w:r>
        <w:rPr>
          <w:rFonts w:ascii="Arial" w:eastAsia="宋体" w:hAnsi="Arial" w:cs="Arial"/>
          <w:bCs/>
          <w:iCs/>
          <w:color w:val="000000"/>
          <w:sz w:val="20"/>
          <w:szCs w:val="20"/>
        </w:rPr>
        <w:t>)</w:t>
      </w:r>
    </w:p>
    <w:tbl>
      <w:tblPr>
        <w:tblW w:w="8856"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0"/>
        <w:gridCol w:w="6066"/>
      </w:tblGrid>
      <w:tr w:rsidR="00047139" w14:paraId="48B02C8A" w14:textId="77777777">
        <w:tc>
          <w:tcPr>
            <w:tcW w:w="2790" w:type="dxa"/>
            <w:shd w:val="clear" w:color="auto" w:fill="auto"/>
            <w:vAlign w:val="center"/>
          </w:tcPr>
          <w:p w14:paraId="21974556" w14:textId="77777777" w:rsidR="00047139" w:rsidRPr="00281F1A" w:rsidRDefault="00FB6797">
            <w:pPr>
              <w:spacing w:before="240" w:line="288" w:lineRule="auto"/>
              <w:rPr>
                <w:rFonts w:ascii="Arial" w:eastAsia="宋体" w:hAnsi="Arial" w:cs="Arial"/>
                <w:bCs/>
                <w:iCs/>
                <w:color w:val="000000"/>
                <w:sz w:val="20"/>
                <w:szCs w:val="20"/>
                <w:lang w:val="de-DE"/>
              </w:rPr>
            </w:pPr>
            <w:r w:rsidRPr="00281F1A">
              <w:rPr>
                <w:rStyle w:val="320"/>
                <w:rFonts w:eastAsia="宋体"/>
                <w:color w:val="auto"/>
                <w:lang w:eastAsia="zh-CN"/>
              </w:rPr>
              <w:t>China fir</w:t>
            </w:r>
            <w:r w:rsidR="008B79FD" w:rsidRPr="00281F1A">
              <w:rPr>
                <w:rStyle w:val="af5"/>
                <w:rFonts w:ascii="Arial" w:eastAsia="宋体" w:hAnsi="Arial" w:cs="Arial"/>
                <w:i/>
                <w:iCs/>
                <w:sz w:val="20"/>
                <w:lang w:eastAsia="zh-CN"/>
              </w:rPr>
              <w:footnoteReference w:id="17"/>
            </w:r>
          </w:p>
        </w:tc>
        <w:tc>
          <w:tcPr>
            <w:tcW w:w="6066" w:type="dxa"/>
            <w:shd w:val="clear" w:color="auto" w:fill="auto"/>
            <w:vAlign w:val="center"/>
          </w:tcPr>
          <w:p w14:paraId="434BA971" w14:textId="77777777" w:rsidR="00047139" w:rsidRPr="00281F1A" w:rsidRDefault="00FB6797" w:rsidP="000669DA">
            <w:pPr>
              <w:spacing w:before="240" w:line="288" w:lineRule="auto"/>
              <w:rPr>
                <w:rFonts w:ascii="Arial" w:eastAsia="宋体" w:hAnsi="Arial" w:cs="Arial"/>
                <w:bCs/>
                <w:iCs/>
                <w:color w:val="000000"/>
                <w:sz w:val="20"/>
                <w:szCs w:val="20"/>
                <w:lang w:val="de-DE" w:eastAsia="zh-CN"/>
              </w:rPr>
            </w:pPr>
            <w:r w:rsidRPr="00281F1A">
              <w:t>V=0.</w:t>
            </w:r>
            <w:r w:rsidR="000669DA" w:rsidRPr="00281F1A">
              <w:rPr>
                <w:rFonts w:eastAsia="宋体"/>
                <w:lang w:eastAsia="zh-CN"/>
              </w:rPr>
              <w:t>1962</w:t>
            </w:r>
            <w:r w:rsidRPr="00281F1A">
              <w:t>(1-</w:t>
            </w:r>
            <w:r w:rsidRPr="00281F1A">
              <w:rPr>
                <w:rFonts w:eastAsia="宋体" w:hint="eastAsia"/>
                <w:lang w:eastAsia="zh-CN"/>
              </w:rPr>
              <w:t>e</w:t>
            </w:r>
            <w:r w:rsidRPr="00281F1A">
              <w:rPr>
                <w:vertAlign w:val="superscript"/>
              </w:rPr>
              <w:t>-0.0</w:t>
            </w:r>
            <w:r w:rsidRPr="00281F1A">
              <w:rPr>
                <w:rFonts w:eastAsia="宋体" w:hint="eastAsia"/>
                <w:vertAlign w:val="superscript"/>
                <w:lang w:eastAsia="zh-CN"/>
              </w:rPr>
              <w:t>8</w:t>
            </w:r>
            <w:r w:rsidRPr="00281F1A">
              <w:rPr>
                <w:vertAlign w:val="superscript"/>
              </w:rPr>
              <w:t>A</w:t>
            </w:r>
            <w:r w:rsidRPr="00281F1A">
              <w:t>)</w:t>
            </w:r>
            <w:r w:rsidR="000669DA" w:rsidRPr="00281F1A">
              <w:rPr>
                <w:rFonts w:eastAsia="宋体"/>
                <w:vertAlign w:val="superscript"/>
                <w:lang w:eastAsia="zh-CN"/>
              </w:rPr>
              <w:t>3.9012</w:t>
            </w:r>
          </w:p>
        </w:tc>
      </w:tr>
      <w:tr w:rsidR="00047139" w14:paraId="2D069D68" w14:textId="77777777">
        <w:tc>
          <w:tcPr>
            <w:tcW w:w="2790" w:type="dxa"/>
            <w:shd w:val="clear" w:color="auto" w:fill="auto"/>
            <w:vAlign w:val="center"/>
          </w:tcPr>
          <w:p w14:paraId="29A997D4" w14:textId="77777777" w:rsidR="00047139" w:rsidRPr="00281F1A" w:rsidRDefault="00F823E7">
            <w:pPr>
              <w:spacing w:before="240" w:line="288" w:lineRule="auto"/>
              <w:rPr>
                <w:rStyle w:val="320"/>
                <w:rFonts w:eastAsia="宋体"/>
                <w:color w:val="auto"/>
                <w:lang w:eastAsia="zh-CN"/>
              </w:rPr>
            </w:pPr>
            <w:r w:rsidRPr="00F823E7">
              <w:rPr>
                <w:rFonts w:ascii="Arial" w:eastAsia="仿宋_GB2312" w:hAnsi="Arial" w:cs="Arial"/>
                <w:i/>
                <w:iCs/>
                <w:sz w:val="20"/>
                <w:szCs w:val="20"/>
              </w:rPr>
              <w:t>Cypresses</w:t>
            </w:r>
            <w:r w:rsidRPr="00281F1A">
              <w:rPr>
                <w:rStyle w:val="af5"/>
                <w:rFonts w:ascii="Arial" w:eastAsia="宋体" w:hAnsi="Arial" w:cs="Arial"/>
                <w:i/>
                <w:iCs/>
                <w:sz w:val="20"/>
                <w:lang w:eastAsia="zh-CN"/>
              </w:rPr>
              <w:t xml:space="preserve"> </w:t>
            </w:r>
            <w:r w:rsidR="008B79FD" w:rsidRPr="00281F1A">
              <w:rPr>
                <w:rStyle w:val="af5"/>
                <w:rFonts w:ascii="Arial" w:eastAsia="宋体" w:hAnsi="Arial" w:cs="Arial"/>
                <w:i/>
                <w:iCs/>
                <w:sz w:val="20"/>
                <w:lang w:eastAsia="zh-CN"/>
              </w:rPr>
              <w:footnoteReference w:id="18"/>
            </w:r>
          </w:p>
        </w:tc>
        <w:tc>
          <w:tcPr>
            <w:tcW w:w="6066" w:type="dxa"/>
            <w:shd w:val="clear" w:color="auto" w:fill="auto"/>
            <w:vAlign w:val="center"/>
          </w:tcPr>
          <w:p w14:paraId="6A3276DB" w14:textId="77777777" w:rsidR="00047139" w:rsidRPr="00281F1A" w:rsidRDefault="00FB6797" w:rsidP="00F823E7">
            <w:pPr>
              <w:spacing w:before="240" w:line="288" w:lineRule="auto"/>
              <w:rPr>
                <w:lang w:eastAsia="zh-CN"/>
              </w:rPr>
            </w:pPr>
            <w:r w:rsidRPr="00281F1A">
              <w:t>V=0.</w:t>
            </w:r>
            <w:r w:rsidR="00F823E7">
              <w:rPr>
                <w:rFonts w:hint="eastAsia"/>
                <w:lang w:eastAsia="zh-CN"/>
              </w:rPr>
              <w:t>20420</w:t>
            </w:r>
            <w:r w:rsidRPr="00281F1A">
              <w:t>(1-</w:t>
            </w:r>
            <w:r w:rsidRPr="00281F1A">
              <w:rPr>
                <w:rFonts w:eastAsia="宋体" w:hint="eastAsia"/>
                <w:lang w:eastAsia="zh-CN"/>
              </w:rPr>
              <w:t>e</w:t>
            </w:r>
            <w:r w:rsidRPr="00281F1A">
              <w:rPr>
                <w:vertAlign w:val="superscript"/>
              </w:rPr>
              <w:t>-0.</w:t>
            </w:r>
            <w:r w:rsidR="00F823E7">
              <w:rPr>
                <w:rFonts w:hint="eastAsia"/>
                <w:vertAlign w:val="superscript"/>
                <w:lang w:eastAsia="zh-CN"/>
              </w:rPr>
              <w:t>05</w:t>
            </w:r>
            <w:r w:rsidRPr="00281F1A">
              <w:rPr>
                <w:vertAlign w:val="superscript"/>
              </w:rPr>
              <w:t>A</w:t>
            </w:r>
            <w:r w:rsidRPr="00281F1A">
              <w:t>)</w:t>
            </w:r>
            <w:r w:rsidR="00F823E7">
              <w:rPr>
                <w:rFonts w:hint="eastAsia"/>
                <w:vertAlign w:val="superscript"/>
                <w:lang w:eastAsia="zh-CN"/>
              </w:rPr>
              <w:t>4.66995</w:t>
            </w:r>
          </w:p>
        </w:tc>
      </w:tr>
      <w:tr w:rsidR="00281F1A" w14:paraId="4A4F40BB" w14:textId="77777777">
        <w:tc>
          <w:tcPr>
            <w:tcW w:w="2790" w:type="dxa"/>
            <w:shd w:val="clear" w:color="auto" w:fill="auto"/>
            <w:vAlign w:val="center"/>
          </w:tcPr>
          <w:p w14:paraId="71D15D32" w14:textId="77777777" w:rsidR="00281F1A" w:rsidRPr="0003512E" w:rsidRDefault="00281F1A">
            <w:pPr>
              <w:spacing w:before="240" w:line="288" w:lineRule="auto"/>
              <w:rPr>
                <w:rStyle w:val="320"/>
                <w:rFonts w:eastAsia="宋体"/>
                <w:color w:val="auto"/>
                <w:lang w:eastAsia="zh-CN"/>
              </w:rPr>
            </w:pPr>
            <w:r w:rsidRPr="00281F1A">
              <w:rPr>
                <w:rStyle w:val="320"/>
                <w:rFonts w:eastAsia="宋体"/>
                <w:color w:val="auto"/>
                <w:lang w:eastAsia="zh-CN"/>
              </w:rPr>
              <w:t xml:space="preserve">Pinus </w:t>
            </w:r>
            <w:proofErr w:type="spellStart"/>
            <w:r w:rsidRPr="00281F1A">
              <w:rPr>
                <w:rStyle w:val="320"/>
                <w:rFonts w:eastAsia="宋体"/>
                <w:color w:val="auto"/>
                <w:lang w:eastAsia="zh-CN"/>
              </w:rPr>
              <w:t>yunnanensis</w:t>
            </w:r>
            <w:proofErr w:type="spellEnd"/>
            <w:r>
              <w:rPr>
                <w:rStyle w:val="af5"/>
                <w:rFonts w:ascii="Arial" w:eastAsia="宋体" w:hAnsi="Arial" w:cs="Arial"/>
                <w:i/>
                <w:iCs/>
                <w:sz w:val="20"/>
                <w:lang w:eastAsia="zh-CN"/>
              </w:rPr>
              <w:footnoteReference w:id="19"/>
            </w:r>
          </w:p>
        </w:tc>
        <w:tc>
          <w:tcPr>
            <w:tcW w:w="6066" w:type="dxa"/>
            <w:shd w:val="clear" w:color="auto" w:fill="auto"/>
            <w:vAlign w:val="center"/>
          </w:tcPr>
          <w:p w14:paraId="07F12CC5" w14:textId="77777777" w:rsidR="00281F1A" w:rsidRPr="0003512E" w:rsidRDefault="00281F1A" w:rsidP="00281F1A">
            <w:pPr>
              <w:spacing w:before="240" w:line="288" w:lineRule="auto"/>
              <w:rPr>
                <w:highlight w:val="yellow"/>
              </w:rPr>
            </w:pPr>
            <w:r w:rsidRPr="00281F1A">
              <w:t>V=0.</w:t>
            </w:r>
            <w:r>
              <w:t>103743</w:t>
            </w:r>
            <w:r w:rsidRPr="00281F1A">
              <w:t>(1-</w:t>
            </w:r>
            <w:r w:rsidRPr="00281F1A">
              <w:rPr>
                <w:rFonts w:eastAsia="宋体" w:hint="eastAsia"/>
                <w:lang w:eastAsia="zh-CN"/>
              </w:rPr>
              <w:t>e</w:t>
            </w:r>
            <w:r w:rsidRPr="00281F1A">
              <w:rPr>
                <w:vertAlign w:val="superscript"/>
              </w:rPr>
              <w:t>-0.</w:t>
            </w:r>
            <w:r>
              <w:rPr>
                <w:vertAlign w:val="superscript"/>
              </w:rPr>
              <w:t>067959</w:t>
            </w:r>
            <w:r w:rsidRPr="00281F1A">
              <w:rPr>
                <w:vertAlign w:val="superscript"/>
              </w:rPr>
              <w:t>A</w:t>
            </w:r>
            <w:r w:rsidRPr="00281F1A">
              <w:t>)</w:t>
            </w:r>
            <w:r>
              <w:rPr>
                <w:vertAlign w:val="superscript"/>
              </w:rPr>
              <w:t>3.3420</w:t>
            </w:r>
          </w:p>
        </w:tc>
      </w:tr>
      <w:tr w:rsidR="00126BB6" w14:paraId="69BBBC72" w14:textId="77777777">
        <w:tc>
          <w:tcPr>
            <w:tcW w:w="2790" w:type="dxa"/>
            <w:shd w:val="clear" w:color="auto" w:fill="auto"/>
            <w:vAlign w:val="center"/>
          </w:tcPr>
          <w:p w14:paraId="5D73247E" w14:textId="77777777" w:rsidR="00126BB6" w:rsidRPr="00281F1A" w:rsidRDefault="00126BB6" w:rsidP="00126BB6">
            <w:pPr>
              <w:spacing w:before="240" w:line="288" w:lineRule="auto"/>
              <w:rPr>
                <w:rStyle w:val="320"/>
                <w:rFonts w:eastAsia="宋体"/>
                <w:color w:val="auto"/>
                <w:lang w:eastAsia="zh-CN"/>
              </w:rPr>
            </w:pPr>
            <w:r w:rsidRPr="00D45BD8">
              <w:rPr>
                <w:rStyle w:val="320"/>
                <w:rFonts w:eastAsia="宋体"/>
                <w:color w:val="auto"/>
                <w:lang w:eastAsia="zh-CN"/>
              </w:rPr>
              <w:t>Masson pine</w:t>
            </w:r>
            <w:r w:rsidR="00F85F4A">
              <w:rPr>
                <w:rStyle w:val="af5"/>
                <w:rFonts w:ascii="Arial" w:eastAsia="宋体" w:hAnsi="Arial" w:cs="Arial"/>
                <w:i/>
                <w:iCs/>
                <w:sz w:val="20"/>
                <w:lang w:eastAsia="zh-CN"/>
              </w:rPr>
              <w:footnoteReference w:id="20"/>
            </w:r>
          </w:p>
        </w:tc>
        <w:tc>
          <w:tcPr>
            <w:tcW w:w="6066" w:type="dxa"/>
            <w:shd w:val="clear" w:color="auto" w:fill="auto"/>
            <w:vAlign w:val="center"/>
          </w:tcPr>
          <w:p w14:paraId="254BD875" w14:textId="77777777" w:rsidR="00126BB6" w:rsidRPr="00281F1A" w:rsidRDefault="00126BB6" w:rsidP="00126BB6">
            <w:pPr>
              <w:spacing w:before="240" w:line="288" w:lineRule="auto"/>
            </w:pPr>
            <w:r w:rsidRPr="00281F1A">
              <w:t>V=0.</w:t>
            </w:r>
            <w:r>
              <w:t>19073</w:t>
            </w:r>
            <w:r w:rsidRPr="00281F1A">
              <w:t>(1-</w:t>
            </w:r>
            <w:r w:rsidRPr="00281F1A">
              <w:rPr>
                <w:rFonts w:eastAsia="宋体" w:hint="eastAsia"/>
                <w:lang w:eastAsia="zh-CN"/>
              </w:rPr>
              <w:t>e</w:t>
            </w:r>
            <w:r w:rsidRPr="00281F1A">
              <w:rPr>
                <w:vertAlign w:val="superscript"/>
              </w:rPr>
              <w:t>-0.</w:t>
            </w:r>
            <w:r>
              <w:rPr>
                <w:vertAlign w:val="superscript"/>
              </w:rPr>
              <w:t>11</w:t>
            </w:r>
            <w:r w:rsidRPr="00281F1A">
              <w:rPr>
                <w:vertAlign w:val="superscript"/>
              </w:rPr>
              <w:t>A</w:t>
            </w:r>
            <w:r w:rsidRPr="00281F1A">
              <w:t>)</w:t>
            </w:r>
            <w:r>
              <w:rPr>
                <w:vertAlign w:val="superscript"/>
              </w:rPr>
              <w:t>6.06248</w:t>
            </w:r>
          </w:p>
        </w:tc>
      </w:tr>
    </w:tbl>
    <w:p w14:paraId="6239473D" w14:textId="77777777" w:rsidR="00047139" w:rsidRDefault="00FB6797">
      <w:pPr>
        <w:spacing w:before="240" w:line="288" w:lineRule="auto"/>
        <w:ind w:left="720"/>
        <w:rPr>
          <w:rFonts w:ascii="Arial" w:eastAsia="宋体" w:hAnsi="Arial" w:cs="Arial"/>
          <w:bCs/>
          <w:iCs/>
          <w:color w:val="000000"/>
          <w:sz w:val="20"/>
          <w:szCs w:val="20"/>
        </w:rPr>
      </w:pPr>
      <w:r>
        <w:rPr>
          <w:rFonts w:ascii="Arial" w:eastAsia="宋体" w:hAnsi="Arial" w:cs="Arial"/>
          <w:bCs/>
          <w:iCs/>
          <w:color w:val="000000"/>
          <w:sz w:val="20"/>
          <w:szCs w:val="20"/>
        </w:rPr>
        <w:t>Where,</w:t>
      </w:r>
    </w:p>
    <w:p w14:paraId="4A6EE998" w14:textId="77777777" w:rsidR="00047139" w:rsidRDefault="00FB6797">
      <w:pPr>
        <w:spacing w:before="240" w:line="288" w:lineRule="auto"/>
        <w:ind w:left="720"/>
        <w:rPr>
          <w:rFonts w:ascii="Arial" w:eastAsia="宋体" w:hAnsi="Arial" w:cs="Arial"/>
          <w:bCs/>
          <w:iCs/>
          <w:color w:val="000000"/>
          <w:sz w:val="20"/>
          <w:szCs w:val="20"/>
        </w:rPr>
      </w:pPr>
      <w:r>
        <w:rPr>
          <w:rFonts w:ascii="Arial" w:eastAsia="宋体" w:hAnsi="Arial" w:cs="Arial"/>
          <w:bCs/>
          <w:iCs/>
          <w:color w:val="000000"/>
          <w:sz w:val="20"/>
          <w:szCs w:val="20"/>
        </w:rPr>
        <w:lastRenderedPageBreak/>
        <w:t>V</w:t>
      </w:r>
      <w:r>
        <w:rPr>
          <w:rFonts w:ascii="Arial" w:eastAsia="宋体" w:hAnsi="Arial" w:cs="Arial"/>
          <w:bCs/>
          <w:iCs/>
          <w:color w:val="000000"/>
          <w:sz w:val="20"/>
          <w:szCs w:val="20"/>
          <w:vertAlign w:val="subscript"/>
        </w:rPr>
        <w:t>it</w:t>
      </w:r>
      <w:r>
        <w:rPr>
          <w:rFonts w:ascii="Arial" w:eastAsia="宋体" w:hAnsi="Arial" w:cs="Arial"/>
          <w:bCs/>
          <w:iCs/>
          <w:color w:val="000000"/>
          <w:sz w:val="20"/>
          <w:szCs w:val="20"/>
        </w:rPr>
        <w:t xml:space="preserve"> = average merchantable volume of one tree in category </w:t>
      </w:r>
      <w:proofErr w:type="spellStart"/>
      <w:r>
        <w:rPr>
          <w:rFonts w:ascii="Arial" w:eastAsia="宋体" w:hAnsi="Arial" w:cs="Arial"/>
          <w:bCs/>
          <w:iCs/>
          <w:color w:val="000000"/>
          <w:sz w:val="20"/>
          <w:szCs w:val="20"/>
        </w:rPr>
        <w:t>i</w:t>
      </w:r>
      <w:proofErr w:type="spellEnd"/>
      <w:r>
        <w:rPr>
          <w:rFonts w:ascii="Arial" w:eastAsia="宋体" w:hAnsi="Arial" w:cs="Arial"/>
          <w:bCs/>
          <w:iCs/>
          <w:color w:val="000000"/>
          <w:sz w:val="20"/>
          <w:szCs w:val="20"/>
        </w:rPr>
        <w:t>, at time t; m</w:t>
      </w:r>
      <w:r>
        <w:rPr>
          <w:rFonts w:ascii="Arial" w:eastAsia="宋体" w:hAnsi="Arial" w:cs="Arial"/>
          <w:bCs/>
          <w:iCs/>
          <w:color w:val="000000"/>
          <w:sz w:val="20"/>
          <w:szCs w:val="20"/>
          <w:vertAlign w:val="superscript"/>
        </w:rPr>
        <w:t>3</w:t>
      </w:r>
      <w:r>
        <w:rPr>
          <w:rFonts w:ascii="Arial" w:eastAsia="宋体" w:hAnsi="Arial" w:cs="Arial"/>
          <w:bCs/>
          <w:iCs/>
          <w:color w:val="000000"/>
          <w:sz w:val="20"/>
          <w:szCs w:val="20"/>
        </w:rPr>
        <w:t>/tree</w:t>
      </w:r>
    </w:p>
    <w:p w14:paraId="1C043E6B" w14:textId="77777777" w:rsidR="00047139" w:rsidRDefault="00FB6797">
      <w:pPr>
        <w:spacing w:before="240" w:line="288" w:lineRule="auto"/>
        <w:ind w:left="720"/>
        <w:rPr>
          <w:rFonts w:ascii="Arial" w:eastAsia="宋体" w:hAnsi="Arial" w:cs="Arial"/>
          <w:bCs/>
          <w:iCs/>
          <w:color w:val="000000"/>
          <w:sz w:val="20"/>
          <w:szCs w:val="20"/>
        </w:rPr>
      </w:pPr>
      <w:r>
        <w:rPr>
          <w:rFonts w:ascii="宋体" w:eastAsia="宋体" w:hAnsi="宋体" w:cs="宋体" w:hint="eastAsia"/>
          <w:bCs/>
          <w:iCs/>
          <w:color w:val="000000"/>
          <w:sz w:val="20"/>
          <w:szCs w:val="20"/>
          <w:lang w:eastAsia="zh-CN"/>
        </w:rPr>
        <w:t>A</w:t>
      </w:r>
      <w:r>
        <w:rPr>
          <w:rFonts w:ascii="Arial" w:eastAsia="宋体" w:hAnsi="Arial" w:cs="Arial"/>
          <w:bCs/>
          <w:iCs/>
          <w:color w:val="000000"/>
          <w:sz w:val="20"/>
          <w:szCs w:val="20"/>
        </w:rPr>
        <w:t xml:space="preserve"> – stand age, year</w:t>
      </w:r>
    </w:p>
    <w:p w14:paraId="69DB4C4F" w14:textId="77777777" w:rsidR="00047139" w:rsidRDefault="00FB6797">
      <w:pPr>
        <w:pStyle w:val="SDMPara"/>
        <w:numPr>
          <w:ilvl w:val="0"/>
          <w:numId w:val="0"/>
        </w:numPr>
        <w:ind w:left="709"/>
        <w:rPr>
          <w:sz w:val="20"/>
          <w:szCs w:val="20"/>
          <w:lang w:eastAsia="zh-CN"/>
        </w:rPr>
      </w:pPr>
      <w:r>
        <w:rPr>
          <w:sz w:val="20"/>
          <w:szCs w:val="20"/>
          <w:lang w:eastAsia="zh-CN"/>
        </w:rPr>
        <w:t>Wood density (D), biomass expansion factor (BEF), root-shoot ratio and carbon fraction for</w:t>
      </w:r>
      <w:r>
        <w:rPr>
          <w:rStyle w:val="320"/>
          <w:color w:val="auto"/>
          <w:lang w:eastAsia="zh-CN"/>
        </w:rPr>
        <w:t xml:space="preserve"> </w:t>
      </w:r>
      <w:r>
        <w:rPr>
          <w:rStyle w:val="320"/>
          <w:i w:val="0"/>
          <w:color w:val="auto"/>
          <w:lang w:eastAsia="zh-CN"/>
        </w:rPr>
        <w:t>China fir</w:t>
      </w:r>
      <w:r>
        <w:t xml:space="preserve"> </w:t>
      </w:r>
      <w:r w:rsidR="00C179FD" w:rsidRPr="00C179FD">
        <w:rPr>
          <w:rStyle w:val="320"/>
          <w:i w:val="0"/>
          <w:color w:val="auto"/>
          <w:lang w:eastAsia="zh-CN"/>
        </w:rPr>
        <w:t xml:space="preserve">Masson pine and Pinus </w:t>
      </w:r>
      <w:proofErr w:type="spellStart"/>
      <w:r w:rsidR="00C179FD" w:rsidRPr="00C179FD">
        <w:rPr>
          <w:rStyle w:val="320"/>
          <w:i w:val="0"/>
          <w:color w:val="auto"/>
          <w:lang w:eastAsia="zh-CN"/>
        </w:rPr>
        <w:t>yunnanensis</w:t>
      </w:r>
      <w:proofErr w:type="spellEnd"/>
      <w:r>
        <w:rPr>
          <w:sz w:val="20"/>
          <w:szCs w:val="20"/>
          <w:lang w:eastAsia="zh-CN"/>
        </w:rPr>
        <w:t xml:space="preserve"> are listed in the below.</w:t>
      </w:r>
    </w:p>
    <w:p w14:paraId="1D0B70CE" w14:textId="77777777" w:rsidR="00047139" w:rsidRDefault="00FB6797">
      <w:pPr>
        <w:pStyle w:val="1-21"/>
        <w:spacing w:before="240" w:after="120" w:line="288" w:lineRule="auto"/>
        <w:jc w:val="center"/>
        <w:rPr>
          <w:rFonts w:ascii="Arial" w:eastAsia="宋体" w:hAnsi="Arial" w:cs="Arial"/>
          <w:b/>
          <w:bCs/>
          <w:iCs/>
          <w:color w:val="000000"/>
          <w:sz w:val="20"/>
          <w:szCs w:val="20"/>
          <w:lang w:eastAsia="zh-CN"/>
        </w:rPr>
      </w:pPr>
      <w:r w:rsidRPr="00C179FD">
        <w:rPr>
          <w:rFonts w:ascii="Arial" w:eastAsia="宋体" w:hAnsi="Arial" w:cs="Arial"/>
          <w:b/>
          <w:bCs/>
          <w:iCs/>
          <w:color w:val="000000"/>
          <w:sz w:val="20"/>
          <w:szCs w:val="20"/>
          <w:lang w:eastAsia="zh-CN"/>
        </w:rPr>
        <w:t>Table 3-1</w:t>
      </w:r>
      <w:r w:rsidR="00DD75B0">
        <w:rPr>
          <w:rFonts w:ascii="Arial" w:eastAsia="宋体" w:hAnsi="Arial" w:cs="Arial"/>
          <w:b/>
          <w:bCs/>
          <w:iCs/>
          <w:color w:val="000000"/>
          <w:sz w:val="20"/>
          <w:szCs w:val="20"/>
          <w:lang w:eastAsia="zh-CN"/>
        </w:rPr>
        <w:t xml:space="preserve"> Parameters used for different tree species</w:t>
      </w:r>
    </w:p>
    <w:tbl>
      <w:tblPr>
        <w:tblW w:w="7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559"/>
        <w:gridCol w:w="1417"/>
        <w:gridCol w:w="1560"/>
        <w:gridCol w:w="1559"/>
      </w:tblGrid>
      <w:tr w:rsidR="00047139" w14:paraId="1F0AEC7B" w14:textId="77777777" w:rsidTr="00DD75B0">
        <w:trPr>
          <w:trHeight w:val="19"/>
          <w:jc w:val="center"/>
        </w:trPr>
        <w:tc>
          <w:tcPr>
            <w:tcW w:w="1555" w:type="dxa"/>
            <w:shd w:val="clear" w:color="auto" w:fill="auto"/>
            <w:vAlign w:val="center"/>
          </w:tcPr>
          <w:p w14:paraId="5AF35D36" w14:textId="77777777" w:rsidR="00047139" w:rsidRDefault="00DD75B0">
            <w:pPr>
              <w:pStyle w:val="SDMPara"/>
              <w:numPr>
                <w:ilvl w:val="0"/>
                <w:numId w:val="0"/>
              </w:numPr>
              <w:spacing w:before="0"/>
              <w:rPr>
                <w:b/>
                <w:sz w:val="20"/>
                <w:szCs w:val="20"/>
              </w:rPr>
            </w:pPr>
            <w:r>
              <w:rPr>
                <w:b/>
                <w:sz w:val="20"/>
                <w:szCs w:val="20"/>
                <w:lang w:eastAsia="zh-CN"/>
              </w:rPr>
              <w:t>Tree species</w:t>
            </w:r>
          </w:p>
        </w:tc>
        <w:tc>
          <w:tcPr>
            <w:tcW w:w="1559" w:type="dxa"/>
            <w:vAlign w:val="center"/>
          </w:tcPr>
          <w:p w14:paraId="454BBA4E" w14:textId="77777777" w:rsidR="00047139" w:rsidRDefault="00DD75B0">
            <w:pPr>
              <w:pStyle w:val="SDMPara"/>
              <w:numPr>
                <w:ilvl w:val="0"/>
                <w:numId w:val="0"/>
              </w:numPr>
              <w:spacing w:before="0"/>
              <w:rPr>
                <w:b/>
                <w:sz w:val="20"/>
                <w:szCs w:val="20"/>
                <w:lang w:eastAsia="zh-CN"/>
              </w:rPr>
            </w:pPr>
            <w:proofErr w:type="spellStart"/>
            <w:r>
              <w:rPr>
                <w:b/>
                <w:sz w:val="20"/>
                <w:szCs w:val="20"/>
                <w:lang w:eastAsia="zh-CN"/>
              </w:rPr>
              <w:t>D</w:t>
            </w:r>
            <w:r w:rsidRPr="00DD75B0">
              <w:rPr>
                <w:b/>
                <w:sz w:val="20"/>
                <w:szCs w:val="20"/>
                <w:vertAlign w:val="subscript"/>
                <w:lang w:eastAsia="zh-CN"/>
              </w:rPr>
              <w:t>j</w:t>
            </w:r>
            <w:proofErr w:type="spellEnd"/>
          </w:p>
        </w:tc>
        <w:tc>
          <w:tcPr>
            <w:tcW w:w="1417" w:type="dxa"/>
          </w:tcPr>
          <w:p w14:paraId="05372C70" w14:textId="77777777" w:rsidR="00047139" w:rsidRDefault="00DD75B0">
            <w:pPr>
              <w:pStyle w:val="SDMPara"/>
              <w:numPr>
                <w:ilvl w:val="0"/>
                <w:numId w:val="0"/>
              </w:numPr>
              <w:spacing w:before="0"/>
              <w:rPr>
                <w:b/>
                <w:sz w:val="20"/>
                <w:szCs w:val="20"/>
                <w:lang w:eastAsia="zh-CN"/>
              </w:rPr>
            </w:pPr>
            <w:proofErr w:type="spellStart"/>
            <w:r>
              <w:rPr>
                <w:rFonts w:hint="eastAsia"/>
                <w:b/>
                <w:sz w:val="20"/>
                <w:szCs w:val="20"/>
                <w:lang w:eastAsia="zh-CN"/>
              </w:rPr>
              <w:t>BEF</w:t>
            </w:r>
            <w:r w:rsidRPr="00DD75B0">
              <w:rPr>
                <w:rFonts w:hint="eastAsia"/>
                <w:b/>
                <w:sz w:val="20"/>
                <w:szCs w:val="20"/>
                <w:vertAlign w:val="subscript"/>
                <w:lang w:eastAsia="zh-CN"/>
              </w:rPr>
              <w:t>j</w:t>
            </w:r>
            <w:proofErr w:type="spellEnd"/>
          </w:p>
        </w:tc>
        <w:tc>
          <w:tcPr>
            <w:tcW w:w="1560" w:type="dxa"/>
            <w:vAlign w:val="center"/>
          </w:tcPr>
          <w:p w14:paraId="30B07FF5" w14:textId="77777777" w:rsidR="00047139" w:rsidRDefault="00DD75B0" w:rsidP="00DD75B0">
            <w:pPr>
              <w:pStyle w:val="SDMPara"/>
              <w:numPr>
                <w:ilvl w:val="0"/>
                <w:numId w:val="0"/>
              </w:numPr>
              <w:spacing w:before="0"/>
              <w:rPr>
                <w:b/>
                <w:sz w:val="20"/>
                <w:szCs w:val="20"/>
                <w:lang w:eastAsia="zh-CN"/>
              </w:rPr>
            </w:pPr>
            <w:proofErr w:type="spellStart"/>
            <w:r>
              <w:rPr>
                <w:b/>
                <w:sz w:val="20"/>
                <w:szCs w:val="20"/>
                <w:lang w:eastAsia="zh-CN"/>
              </w:rPr>
              <w:t>R</w:t>
            </w:r>
            <w:r w:rsidRPr="00DD75B0">
              <w:rPr>
                <w:b/>
                <w:sz w:val="20"/>
                <w:szCs w:val="20"/>
                <w:vertAlign w:val="subscript"/>
                <w:lang w:eastAsia="zh-CN"/>
              </w:rPr>
              <w:t>j</w:t>
            </w:r>
            <w:proofErr w:type="spellEnd"/>
          </w:p>
        </w:tc>
        <w:tc>
          <w:tcPr>
            <w:tcW w:w="1559" w:type="dxa"/>
          </w:tcPr>
          <w:p w14:paraId="7E29A77A" w14:textId="77777777" w:rsidR="00047139" w:rsidRDefault="00DD75B0">
            <w:pPr>
              <w:pStyle w:val="SDMPara"/>
              <w:numPr>
                <w:ilvl w:val="0"/>
                <w:numId w:val="0"/>
              </w:numPr>
              <w:spacing w:before="0"/>
              <w:rPr>
                <w:b/>
                <w:sz w:val="20"/>
                <w:szCs w:val="20"/>
                <w:lang w:eastAsia="zh-CN"/>
              </w:rPr>
            </w:pPr>
            <w:proofErr w:type="spellStart"/>
            <w:r>
              <w:rPr>
                <w:b/>
                <w:sz w:val="20"/>
                <w:szCs w:val="20"/>
                <w:lang w:eastAsia="zh-CN"/>
              </w:rPr>
              <w:t>CF</w:t>
            </w:r>
            <w:r w:rsidRPr="00DD75B0">
              <w:rPr>
                <w:b/>
                <w:sz w:val="20"/>
                <w:szCs w:val="20"/>
                <w:vertAlign w:val="subscript"/>
                <w:lang w:eastAsia="zh-CN"/>
              </w:rPr>
              <w:t>j</w:t>
            </w:r>
            <w:proofErr w:type="spellEnd"/>
          </w:p>
        </w:tc>
      </w:tr>
      <w:tr w:rsidR="00047139" w14:paraId="1C5E7301" w14:textId="77777777" w:rsidTr="00DD75B0">
        <w:trPr>
          <w:trHeight w:val="19"/>
          <w:jc w:val="center"/>
        </w:trPr>
        <w:tc>
          <w:tcPr>
            <w:tcW w:w="1555" w:type="dxa"/>
            <w:shd w:val="clear" w:color="auto" w:fill="auto"/>
            <w:vAlign w:val="center"/>
          </w:tcPr>
          <w:p w14:paraId="011EF996" w14:textId="77777777" w:rsidR="00047139" w:rsidRDefault="00DD75B0">
            <w:pPr>
              <w:spacing w:before="240"/>
              <w:jc w:val="both"/>
              <w:rPr>
                <w:rFonts w:ascii="Arial" w:eastAsia="仿宋_GB2312" w:hAnsi="Arial" w:cs="Arial"/>
                <w:i/>
                <w:sz w:val="20"/>
                <w:szCs w:val="20"/>
              </w:rPr>
            </w:pPr>
            <w:r w:rsidRPr="00DD75B0">
              <w:rPr>
                <w:rFonts w:ascii="Arial" w:eastAsia="仿宋_GB2312" w:hAnsi="Arial" w:cs="Arial"/>
                <w:i/>
                <w:sz w:val="20"/>
                <w:szCs w:val="20"/>
              </w:rPr>
              <w:t>China Fir</w:t>
            </w:r>
          </w:p>
        </w:tc>
        <w:tc>
          <w:tcPr>
            <w:tcW w:w="1559" w:type="dxa"/>
            <w:vAlign w:val="center"/>
          </w:tcPr>
          <w:p w14:paraId="1C59AD3C" w14:textId="77777777" w:rsidR="00047139" w:rsidRDefault="00DD75B0">
            <w:pPr>
              <w:pStyle w:val="SDMPara"/>
              <w:numPr>
                <w:ilvl w:val="0"/>
                <w:numId w:val="0"/>
              </w:numPr>
              <w:spacing w:before="0"/>
              <w:rPr>
                <w:sz w:val="20"/>
                <w:szCs w:val="20"/>
                <w:lang w:eastAsia="zh-CN"/>
              </w:rPr>
            </w:pPr>
            <w:r>
              <w:rPr>
                <w:rFonts w:hint="eastAsia"/>
                <w:sz w:val="20"/>
                <w:szCs w:val="20"/>
                <w:lang w:eastAsia="zh-CN"/>
              </w:rPr>
              <w:t>0.307</w:t>
            </w:r>
          </w:p>
        </w:tc>
        <w:tc>
          <w:tcPr>
            <w:tcW w:w="1417" w:type="dxa"/>
            <w:vAlign w:val="center"/>
          </w:tcPr>
          <w:p w14:paraId="3757A40D" w14:textId="77777777" w:rsidR="00047139" w:rsidRDefault="00DD75B0">
            <w:pPr>
              <w:pStyle w:val="SDMPara"/>
              <w:numPr>
                <w:ilvl w:val="0"/>
                <w:numId w:val="0"/>
              </w:numPr>
              <w:spacing w:before="0"/>
              <w:rPr>
                <w:sz w:val="20"/>
                <w:szCs w:val="20"/>
                <w:lang w:eastAsia="zh-CN"/>
              </w:rPr>
            </w:pPr>
            <w:r>
              <w:rPr>
                <w:rFonts w:hint="eastAsia"/>
                <w:sz w:val="20"/>
                <w:szCs w:val="20"/>
                <w:lang w:eastAsia="zh-CN"/>
              </w:rPr>
              <w:t>1.634</w:t>
            </w:r>
          </w:p>
        </w:tc>
        <w:tc>
          <w:tcPr>
            <w:tcW w:w="1560" w:type="dxa"/>
            <w:vAlign w:val="center"/>
          </w:tcPr>
          <w:p w14:paraId="383D501E" w14:textId="77777777" w:rsidR="00047139" w:rsidRDefault="00DD75B0">
            <w:pPr>
              <w:pStyle w:val="SDMPara"/>
              <w:numPr>
                <w:ilvl w:val="0"/>
                <w:numId w:val="0"/>
              </w:numPr>
              <w:spacing w:before="0"/>
              <w:rPr>
                <w:sz w:val="20"/>
                <w:szCs w:val="20"/>
                <w:lang w:eastAsia="zh-CN"/>
              </w:rPr>
            </w:pPr>
            <w:r>
              <w:rPr>
                <w:rFonts w:hint="eastAsia"/>
                <w:sz w:val="20"/>
                <w:szCs w:val="20"/>
                <w:lang w:eastAsia="zh-CN"/>
              </w:rPr>
              <w:t>0.246</w:t>
            </w:r>
          </w:p>
        </w:tc>
        <w:tc>
          <w:tcPr>
            <w:tcW w:w="1559" w:type="dxa"/>
            <w:vAlign w:val="center"/>
          </w:tcPr>
          <w:p w14:paraId="23375256" w14:textId="77777777" w:rsidR="00047139" w:rsidRDefault="00DD75B0">
            <w:pPr>
              <w:pStyle w:val="SDMPara"/>
              <w:numPr>
                <w:ilvl w:val="0"/>
                <w:numId w:val="0"/>
              </w:numPr>
              <w:spacing w:before="0"/>
              <w:rPr>
                <w:sz w:val="20"/>
                <w:szCs w:val="20"/>
                <w:lang w:eastAsia="zh-CN"/>
              </w:rPr>
            </w:pPr>
            <w:r>
              <w:rPr>
                <w:rFonts w:hint="eastAsia"/>
                <w:sz w:val="20"/>
                <w:szCs w:val="20"/>
                <w:lang w:eastAsia="zh-CN"/>
              </w:rPr>
              <w:t>0.520</w:t>
            </w:r>
          </w:p>
        </w:tc>
      </w:tr>
      <w:tr w:rsidR="00047139" w14:paraId="524B701B" w14:textId="77777777" w:rsidTr="00DD75B0">
        <w:trPr>
          <w:trHeight w:val="19"/>
          <w:jc w:val="center"/>
        </w:trPr>
        <w:tc>
          <w:tcPr>
            <w:tcW w:w="1555" w:type="dxa"/>
            <w:shd w:val="clear" w:color="auto" w:fill="auto"/>
            <w:vAlign w:val="center"/>
          </w:tcPr>
          <w:p w14:paraId="6E6EA4F5" w14:textId="77777777" w:rsidR="00047139" w:rsidRDefault="00F823E7">
            <w:pPr>
              <w:spacing w:before="240"/>
              <w:jc w:val="both"/>
              <w:rPr>
                <w:rFonts w:ascii="Arial" w:eastAsia="仿宋_GB2312" w:hAnsi="Arial" w:cs="Arial"/>
                <w:i/>
                <w:sz w:val="20"/>
                <w:szCs w:val="20"/>
                <w:lang w:val="de-DE"/>
              </w:rPr>
            </w:pPr>
            <w:r w:rsidRPr="00F823E7">
              <w:rPr>
                <w:rFonts w:ascii="Arial" w:eastAsia="仿宋_GB2312" w:hAnsi="Arial" w:cs="Arial"/>
                <w:i/>
                <w:iCs/>
                <w:sz w:val="20"/>
                <w:szCs w:val="20"/>
              </w:rPr>
              <w:t>Cypresses</w:t>
            </w:r>
          </w:p>
        </w:tc>
        <w:tc>
          <w:tcPr>
            <w:tcW w:w="1559" w:type="dxa"/>
            <w:vAlign w:val="center"/>
          </w:tcPr>
          <w:p w14:paraId="25BB42AB" w14:textId="77777777" w:rsidR="00047139" w:rsidRDefault="00F823E7">
            <w:pPr>
              <w:pStyle w:val="SDMPara"/>
              <w:numPr>
                <w:ilvl w:val="0"/>
                <w:numId w:val="0"/>
              </w:numPr>
              <w:spacing w:before="0"/>
              <w:rPr>
                <w:sz w:val="20"/>
                <w:szCs w:val="20"/>
                <w:lang w:eastAsia="zh-CN"/>
              </w:rPr>
            </w:pPr>
            <w:r>
              <w:rPr>
                <w:rFonts w:hint="eastAsia"/>
                <w:sz w:val="20"/>
                <w:szCs w:val="20"/>
                <w:lang w:eastAsia="zh-CN"/>
              </w:rPr>
              <w:t>0.478</w:t>
            </w:r>
          </w:p>
        </w:tc>
        <w:tc>
          <w:tcPr>
            <w:tcW w:w="1417" w:type="dxa"/>
            <w:vAlign w:val="center"/>
          </w:tcPr>
          <w:p w14:paraId="1BF950BF" w14:textId="77777777" w:rsidR="00047139" w:rsidRDefault="00F823E7">
            <w:pPr>
              <w:pStyle w:val="SDMPara"/>
              <w:numPr>
                <w:ilvl w:val="0"/>
                <w:numId w:val="0"/>
              </w:numPr>
              <w:spacing w:before="0"/>
              <w:rPr>
                <w:sz w:val="20"/>
                <w:szCs w:val="20"/>
                <w:lang w:eastAsia="zh-CN"/>
              </w:rPr>
            </w:pPr>
            <w:r>
              <w:rPr>
                <w:rFonts w:hint="eastAsia"/>
                <w:sz w:val="20"/>
                <w:szCs w:val="20"/>
                <w:lang w:eastAsia="zh-CN"/>
              </w:rPr>
              <w:t>1.732</w:t>
            </w:r>
          </w:p>
        </w:tc>
        <w:tc>
          <w:tcPr>
            <w:tcW w:w="1560" w:type="dxa"/>
            <w:vAlign w:val="center"/>
          </w:tcPr>
          <w:p w14:paraId="469B72D2" w14:textId="77777777" w:rsidR="00047139" w:rsidRDefault="00F823E7">
            <w:pPr>
              <w:pStyle w:val="SDMPara"/>
              <w:numPr>
                <w:ilvl w:val="0"/>
                <w:numId w:val="0"/>
              </w:numPr>
              <w:spacing w:before="0"/>
              <w:rPr>
                <w:sz w:val="20"/>
                <w:szCs w:val="20"/>
                <w:lang w:eastAsia="zh-CN"/>
              </w:rPr>
            </w:pPr>
            <w:r>
              <w:rPr>
                <w:rFonts w:hint="eastAsia"/>
                <w:sz w:val="20"/>
                <w:szCs w:val="20"/>
                <w:lang w:eastAsia="zh-CN"/>
              </w:rPr>
              <w:t>0.220</w:t>
            </w:r>
          </w:p>
        </w:tc>
        <w:tc>
          <w:tcPr>
            <w:tcW w:w="1559" w:type="dxa"/>
            <w:vAlign w:val="center"/>
          </w:tcPr>
          <w:p w14:paraId="5490CE69" w14:textId="77777777" w:rsidR="00047139" w:rsidRDefault="00F823E7">
            <w:pPr>
              <w:pStyle w:val="SDMPara"/>
              <w:numPr>
                <w:ilvl w:val="0"/>
                <w:numId w:val="0"/>
              </w:numPr>
              <w:spacing w:before="0"/>
              <w:rPr>
                <w:sz w:val="20"/>
                <w:szCs w:val="20"/>
                <w:lang w:eastAsia="zh-CN"/>
              </w:rPr>
            </w:pPr>
            <w:r>
              <w:rPr>
                <w:rFonts w:hint="eastAsia"/>
                <w:sz w:val="20"/>
                <w:szCs w:val="20"/>
                <w:lang w:eastAsia="zh-CN"/>
              </w:rPr>
              <w:t>0.510</w:t>
            </w:r>
          </w:p>
        </w:tc>
      </w:tr>
      <w:tr w:rsidR="00047139" w14:paraId="584E9C59" w14:textId="77777777" w:rsidTr="00DD75B0">
        <w:trPr>
          <w:trHeight w:val="19"/>
          <w:jc w:val="center"/>
        </w:trPr>
        <w:tc>
          <w:tcPr>
            <w:tcW w:w="1555" w:type="dxa"/>
            <w:shd w:val="clear" w:color="auto" w:fill="auto"/>
            <w:vAlign w:val="center"/>
          </w:tcPr>
          <w:p w14:paraId="33188D1B" w14:textId="77777777" w:rsidR="00047139" w:rsidRDefault="00DD75B0">
            <w:pPr>
              <w:spacing w:before="240"/>
              <w:jc w:val="both"/>
              <w:rPr>
                <w:rFonts w:ascii="Arial" w:eastAsia="仿宋_GB2312" w:hAnsi="Arial" w:cs="Arial"/>
                <w:i/>
                <w:sz w:val="20"/>
                <w:szCs w:val="20"/>
                <w:lang w:val="de-DE"/>
              </w:rPr>
            </w:pPr>
            <w:r w:rsidRPr="00DD75B0">
              <w:rPr>
                <w:rFonts w:ascii="Arial" w:eastAsia="仿宋_GB2312" w:hAnsi="Arial" w:cs="Arial"/>
                <w:i/>
                <w:sz w:val="20"/>
                <w:szCs w:val="20"/>
                <w:lang w:val="de-DE"/>
              </w:rPr>
              <w:t>Pinus yunnanensis</w:t>
            </w:r>
          </w:p>
        </w:tc>
        <w:tc>
          <w:tcPr>
            <w:tcW w:w="1559" w:type="dxa"/>
            <w:vAlign w:val="center"/>
          </w:tcPr>
          <w:p w14:paraId="4FEA21B8" w14:textId="77777777" w:rsidR="00047139" w:rsidRDefault="00DD75B0">
            <w:pPr>
              <w:pStyle w:val="SDMPara"/>
              <w:numPr>
                <w:ilvl w:val="0"/>
                <w:numId w:val="0"/>
              </w:numPr>
              <w:spacing w:before="0"/>
              <w:rPr>
                <w:sz w:val="20"/>
                <w:szCs w:val="20"/>
                <w:lang w:eastAsia="zh-CN"/>
              </w:rPr>
            </w:pPr>
            <w:r>
              <w:rPr>
                <w:rFonts w:hint="eastAsia"/>
                <w:sz w:val="20"/>
                <w:szCs w:val="20"/>
                <w:lang w:eastAsia="zh-CN"/>
              </w:rPr>
              <w:t>0.483</w:t>
            </w:r>
          </w:p>
        </w:tc>
        <w:tc>
          <w:tcPr>
            <w:tcW w:w="1417" w:type="dxa"/>
            <w:vAlign w:val="center"/>
          </w:tcPr>
          <w:p w14:paraId="641C72AC" w14:textId="77777777" w:rsidR="00047139" w:rsidRDefault="00DD75B0">
            <w:pPr>
              <w:pStyle w:val="SDMPara"/>
              <w:numPr>
                <w:ilvl w:val="0"/>
                <w:numId w:val="0"/>
              </w:numPr>
              <w:spacing w:before="0"/>
              <w:rPr>
                <w:sz w:val="20"/>
                <w:szCs w:val="20"/>
                <w:lang w:eastAsia="zh-CN"/>
              </w:rPr>
            </w:pPr>
            <w:r>
              <w:rPr>
                <w:rFonts w:hint="eastAsia"/>
                <w:sz w:val="20"/>
                <w:szCs w:val="20"/>
                <w:lang w:eastAsia="zh-CN"/>
              </w:rPr>
              <w:t>1.619</w:t>
            </w:r>
          </w:p>
        </w:tc>
        <w:tc>
          <w:tcPr>
            <w:tcW w:w="1560" w:type="dxa"/>
            <w:vAlign w:val="center"/>
          </w:tcPr>
          <w:p w14:paraId="326820BA" w14:textId="77777777" w:rsidR="00047139" w:rsidRDefault="00DD75B0">
            <w:pPr>
              <w:pStyle w:val="SDMPara"/>
              <w:numPr>
                <w:ilvl w:val="0"/>
                <w:numId w:val="0"/>
              </w:numPr>
              <w:spacing w:before="0"/>
              <w:rPr>
                <w:sz w:val="20"/>
                <w:szCs w:val="20"/>
                <w:lang w:eastAsia="zh-CN"/>
              </w:rPr>
            </w:pPr>
            <w:r>
              <w:rPr>
                <w:rFonts w:hint="eastAsia"/>
                <w:sz w:val="20"/>
                <w:szCs w:val="20"/>
                <w:lang w:eastAsia="zh-CN"/>
              </w:rPr>
              <w:t>0</w:t>
            </w:r>
            <w:r>
              <w:rPr>
                <w:sz w:val="20"/>
                <w:szCs w:val="20"/>
                <w:lang w:eastAsia="zh-CN"/>
              </w:rPr>
              <w:t>.146</w:t>
            </w:r>
          </w:p>
        </w:tc>
        <w:tc>
          <w:tcPr>
            <w:tcW w:w="1559" w:type="dxa"/>
            <w:vAlign w:val="center"/>
          </w:tcPr>
          <w:p w14:paraId="5FBC5D27" w14:textId="77777777" w:rsidR="00047139" w:rsidRDefault="00DD75B0">
            <w:pPr>
              <w:pStyle w:val="SDMPara"/>
              <w:numPr>
                <w:ilvl w:val="0"/>
                <w:numId w:val="0"/>
              </w:numPr>
              <w:spacing w:before="0"/>
              <w:rPr>
                <w:sz w:val="20"/>
                <w:szCs w:val="20"/>
                <w:lang w:eastAsia="zh-CN"/>
              </w:rPr>
            </w:pPr>
            <w:r>
              <w:rPr>
                <w:rFonts w:hint="eastAsia"/>
                <w:sz w:val="20"/>
                <w:szCs w:val="20"/>
                <w:lang w:eastAsia="zh-CN"/>
              </w:rPr>
              <w:t>0.51</w:t>
            </w:r>
            <w:r>
              <w:rPr>
                <w:sz w:val="20"/>
                <w:szCs w:val="20"/>
                <w:lang w:eastAsia="zh-CN"/>
              </w:rPr>
              <w:t>1</w:t>
            </w:r>
          </w:p>
        </w:tc>
      </w:tr>
      <w:tr w:rsidR="00F85F4A" w14:paraId="028AB02E" w14:textId="77777777" w:rsidTr="00DD75B0">
        <w:trPr>
          <w:trHeight w:val="19"/>
          <w:jc w:val="center"/>
        </w:trPr>
        <w:tc>
          <w:tcPr>
            <w:tcW w:w="1555" w:type="dxa"/>
            <w:shd w:val="clear" w:color="auto" w:fill="auto"/>
            <w:vAlign w:val="center"/>
          </w:tcPr>
          <w:p w14:paraId="5AD0F3D9" w14:textId="77777777" w:rsidR="00F85F4A" w:rsidRPr="00DD75B0" w:rsidRDefault="00F85F4A" w:rsidP="00F85F4A">
            <w:pPr>
              <w:spacing w:before="240"/>
              <w:jc w:val="both"/>
              <w:rPr>
                <w:rFonts w:ascii="Arial" w:eastAsia="仿宋_GB2312" w:hAnsi="Arial" w:cs="Arial"/>
                <w:i/>
                <w:sz w:val="20"/>
                <w:szCs w:val="20"/>
                <w:lang w:val="de-DE"/>
              </w:rPr>
            </w:pPr>
            <w:r w:rsidRPr="00DD75B0">
              <w:rPr>
                <w:rFonts w:ascii="Arial" w:eastAsia="仿宋_GB2312" w:hAnsi="Arial" w:cs="Arial"/>
                <w:i/>
                <w:sz w:val="20"/>
                <w:szCs w:val="20"/>
                <w:lang w:val="de-DE"/>
              </w:rPr>
              <w:t>Masson pine</w:t>
            </w:r>
          </w:p>
        </w:tc>
        <w:tc>
          <w:tcPr>
            <w:tcW w:w="1559" w:type="dxa"/>
            <w:vAlign w:val="center"/>
          </w:tcPr>
          <w:p w14:paraId="1D27ACCB" w14:textId="77777777" w:rsidR="00F85F4A" w:rsidRDefault="00F85F4A" w:rsidP="00F85F4A">
            <w:pPr>
              <w:pStyle w:val="SDMPara"/>
              <w:numPr>
                <w:ilvl w:val="0"/>
                <w:numId w:val="0"/>
              </w:numPr>
              <w:spacing w:before="0"/>
              <w:rPr>
                <w:sz w:val="20"/>
                <w:szCs w:val="20"/>
                <w:lang w:eastAsia="zh-CN"/>
              </w:rPr>
            </w:pPr>
            <w:r>
              <w:rPr>
                <w:rFonts w:hint="eastAsia"/>
                <w:sz w:val="20"/>
                <w:szCs w:val="20"/>
                <w:lang w:eastAsia="zh-CN"/>
              </w:rPr>
              <w:t>0.380</w:t>
            </w:r>
          </w:p>
        </w:tc>
        <w:tc>
          <w:tcPr>
            <w:tcW w:w="1417" w:type="dxa"/>
            <w:vAlign w:val="center"/>
          </w:tcPr>
          <w:p w14:paraId="161C9CE0" w14:textId="77777777" w:rsidR="00F85F4A" w:rsidRDefault="00F85F4A" w:rsidP="00F85F4A">
            <w:pPr>
              <w:pStyle w:val="SDMPara"/>
              <w:numPr>
                <w:ilvl w:val="0"/>
                <w:numId w:val="0"/>
              </w:numPr>
              <w:spacing w:before="0"/>
              <w:rPr>
                <w:sz w:val="20"/>
                <w:szCs w:val="20"/>
                <w:lang w:eastAsia="zh-CN"/>
              </w:rPr>
            </w:pPr>
            <w:r>
              <w:rPr>
                <w:rFonts w:hint="eastAsia"/>
                <w:sz w:val="20"/>
                <w:szCs w:val="20"/>
                <w:lang w:eastAsia="zh-CN"/>
              </w:rPr>
              <w:t>1.472</w:t>
            </w:r>
          </w:p>
        </w:tc>
        <w:tc>
          <w:tcPr>
            <w:tcW w:w="1560" w:type="dxa"/>
            <w:vAlign w:val="center"/>
          </w:tcPr>
          <w:p w14:paraId="62BAE888" w14:textId="77777777" w:rsidR="00F85F4A" w:rsidRDefault="00F85F4A" w:rsidP="00F85F4A">
            <w:pPr>
              <w:pStyle w:val="SDMPara"/>
              <w:numPr>
                <w:ilvl w:val="0"/>
                <w:numId w:val="0"/>
              </w:numPr>
              <w:spacing w:before="0"/>
              <w:rPr>
                <w:sz w:val="20"/>
                <w:szCs w:val="20"/>
                <w:lang w:eastAsia="zh-CN"/>
              </w:rPr>
            </w:pPr>
            <w:r>
              <w:rPr>
                <w:rFonts w:hint="eastAsia"/>
                <w:sz w:val="20"/>
                <w:szCs w:val="20"/>
                <w:lang w:eastAsia="zh-CN"/>
              </w:rPr>
              <w:t>0.187</w:t>
            </w:r>
          </w:p>
        </w:tc>
        <w:tc>
          <w:tcPr>
            <w:tcW w:w="1559" w:type="dxa"/>
            <w:vAlign w:val="center"/>
          </w:tcPr>
          <w:p w14:paraId="37779B39" w14:textId="77777777" w:rsidR="00F85F4A" w:rsidRDefault="00F85F4A" w:rsidP="00F85F4A">
            <w:pPr>
              <w:pStyle w:val="SDMPara"/>
              <w:numPr>
                <w:ilvl w:val="0"/>
                <w:numId w:val="0"/>
              </w:numPr>
              <w:spacing w:before="0"/>
              <w:rPr>
                <w:sz w:val="20"/>
                <w:szCs w:val="20"/>
                <w:lang w:eastAsia="zh-CN"/>
              </w:rPr>
            </w:pPr>
            <w:r>
              <w:rPr>
                <w:rFonts w:hint="eastAsia"/>
                <w:sz w:val="20"/>
                <w:szCs w:val="20"/>
                <w:lang w:eastAsia="zh-CN"/>
              </w:rPr>
              <w:t>0.460</w:t>
            </w:r>
          </w:p>
        </w:tc>
      </w:tr>
      <w:tr w:rsidR="00DD75B0" w14:paraId="37221B37" w14:textId="77777777" w:rsidTr="00742FA7">
        <w:trPr>
          <w:trHeight w:val="19"/>
          <w:jc w:val="center"/>
        </w:trPr>
        <w:tc>
          <w:tcPr>
            <w:tcW w:w="1555" w:type="dxa"/>
            <w:shd w:val="clear" w:color="auto" w:fill="auto"/>
            <w:vAlign w:val="center"/>
          </w:tcPr>
          <w:p w14:paraId="1D95795A" w14:textId="77777777" w:rsidR="00DD75B0" w:rsidRPr="00DD75B0" w:rsidRDefault="00DD75B0">
            <w:pPr>
              <w:spacing w:before="240"/>
              <w:jc w:val="both"/>
              <w:rPr>
                <w:rFonts w:ascii="Arial" w:eastAsia="仿宋_GB2312" w:hAnsi="Arial" w:cs="Arial"/>
                <w:b/>
                <w:sz w:val="20"/>
                <w:szCs w:val="20"/>
                <w:lang w:val="de-DE" w:eastAsia="zh-CN"/>
              </w:rPr>
            </w:pPr>
            <w:r w:rsidRPr="00DD75B0">
              <w:rPr>
                <w:rFonts w:ascii="Arial" w:eastAsia="仿宋_GB2312" w:hAnsi="Arial" w:cs="Arial" w:hint="eastAsia"/>
                <w:b/>
                <w:sz w:val="20"/>
                <w:szCs w:val="20"/>
                <w:lang w:val="de-DE" w:eastAsia="zh-CN"/>
              </w:rPr>
              <w:t>s</w:t>
            </w:r>
            <w:r w:rsidRPr="00DD75B0">
              <w:rPr>
                <w:rFonts w:ascii="Arial" w:eastAsia="仿宋_GB2312" w:hAnsi="Arial" w:cs="Arial"/>
                <w:b/>
                <w:sz w:val="20"/>
                <w:szCs w:val="20"/>
                <w:lang w:val="de-DE" w:eastAsia="zh-CN"/>
              </w:rPr>
              <w:t>ource</w:t>
            </w:r>
          </w:p>
        </w:tc>
        <w:tc>
          <w:tcPr>
            <w:tcW w:w="6095" w:type="dxa"/>
            <w:gridSpan w:val="4"/>
            <w:vAlign w:val="center"/>
          </w:tcPr>
          <w:p w14:paraId="0A5D44B9" w14:textId="77777777" w:rsidR="00DD75B0" w:rsidRDefault="00DD75B0">
            <w:pPr>
              <w:pStyle w:val="SDMPara"/>
              <w:numPr>
                <w:ilvl w:val="0"/>
                <w:numId w:val="0"/>
              </w:numPr>
              <w:spacing w:before="0"/>
              <w:rPr>
                <w:color w:val="000000"/>
                <w:sz w:val="20"/>
                <w:szCs w:val="20"/>
              </w:rPr>
            </w:pPr>
            <w:r>
              <w:rPr>
                <w:rFonts w:hint="eastAsia"/>
                <w:sz w:val="20"/>
                <w:szCs w:val="20"/>
                <w:lang w:eastAsia="zh-CN"/>
              </w:rPr>
              <w:t xml:space="preserve">The </w:t>
            </w:r>
            <w:r>
              <w:rPr>
                <w:sz w:val="20"/>
                <w:szCs w:val="20"/>
                <w:lang w:eastAsia="zh-CN"/>
              </w:rPr>
              <w:t>tree species involved in the proposed project can be obtained from the table using the values in the second national bulletin on climate change of the People's Republic of China "list of land-use change and forest greenhouse gases"</w:t>
            </w:r>
          </w:p>
        </w:tc>
      </w:tr>
    </w:tbl>
    <w:p w14:paraId="327AD4B0" w14:textId="77777777" w:rsidR="00047139" w:rsidRDefault="00FB6797">
      <w:pPr>
        <w:pStyle w:val="SDMPara"/>
        <w:numPr>
          <w:ilvl w:val="0"/>
          <w:numId w:val="0"/>
        </w:numPr>
        <w:ind w:left="709"/>
        <w:rPr>
          <w:sz w:val="20"/>
          <w:szCs w:val="20"/>
          <w:lang w:eastAsia="zh-CN"/>
        </w:rPr>
      </w:pPr>
      <w:r>
        <w:rPr>
          <w:sz w:val="20"/>
          <w:szCs w:val="20"/>
          <w:lang w:eastAsia="zh-CN"/>
        </w:rPr>
        <w:t xml:space="preserve">According to the </w:t>
      </w:r>
      <w:r>
        <w:rPr>
          <w:rFonts w:hint="eastAsia"/>
          <w:sz w:val="20"/>
          <w:szCs w:val="20"/>
          <w:lang w:eastAsia="zh-CN"/>
        </w:rPr>
        <w:t xml:space="preserve">growing years </w:t>
      </w:r>
      <w:r>
        <w:rPr>
          <w:sz w:val="20"/>
          <w:szCs w:val="20"/>
          <w:lang w:eastAsia="zh-CN"/>
        </w:rPr>
        <w:t>of the description of the project activity, the above</w:t>
      </w:r>
      <w:r w:rsidR="00F90A7D">
        <w:rPr>
          <w:rFonts w:hint="eastAsia"/>
          <w:sz w:val="20"/>
          <w:szCs w:val="20"/>
          <w:lang w:eastAsia="zh-CN"/>
        </w:rPr>
        <w:t xml:space="preserve"> </w:t>
      </w:r>
      <w:r>
        <w:rPr>
          <w:sz w:val="20"/>
          <w:szCs w:val="20"/>
          <w:lang w:eastAsia="zh-CN"/>
        </w:rPr>
        <w:t xml:space="preserve">ground biomass can be categorized </w:t>
      </w:r>
      <w:r w:rsidR="00BB7048">
        <w:rPr>
          <w:rFonts w:hint="eastAsia"/>
          <w:sz w:val="20"/>
          <w:szCs w:val="20"/>
          <w:lang w:eastAsia="zh-CN"/>
        </w:rPr>
        <w:t>10</w:t>
      </w:r>
      <w:r w:rsidR="00F90A7D">
        <w:rPr>
          <w:sz w:val="20"/>
          <w:szCs w:val="20"/>
          <w:lang w:eastAsia="zh-CN"/>
        </w:rPr>
        <w:t xml:space="preserve"> s</w:t>
      </w:r>
      <w:r w:rsidR="00F90A7D" w:rsidRPr="0021241F">
        <w:rPr>
          <w:sz w:val="20"/>
          <w:szCs w:val="20"/>
          <w:lang w:eastAsia="zh-CN"/>
        </w:rPr>
        <w:t>tratification</w:t>
      </w:r>
      <w:r w:rsidR="00BB7048">
        <w:rPr>
          <w:rFonts w:hint="eastAsia"/>
          <w:sz w:val="20"/>
          <w:szCs w:val="20"/>
          <w:lang w:eastAsia="zh-CN"/>
        </w:rPr>
        <w:t>s</w:t>
      </w:r>
      <w:r>
        <w:rPr>
          <w:sz w:val="20"/>
          <w:szCs w:val="20"/>
          <w:lang w:eastAsia="zh-CN"/>
        </w:rPr>
        <w:t>.</w:t>
      </w:r>
    </w:p>
    <w:p w14:paraId="2D3E3742" w14:textId="77777777" w:rsidR="00047139" w:rsidRDefault="00FB6797">
      <w:pPr>
        <w:pStyle w:val="1-21"/>
        <w:spacing w:before="240" w:after="120" w:line="288" w:lineRule="auto"/>
        <w:jc w:val="center"/>
        <w:rPr>
          <w:rFonts w:ascii="Arial" w:eastAsia="宋体" w:hAnsi="Arial" w:cs="Arial"/>
          <w:b/>
          <w:bCs/>
          <w:iCs/>
          <w:color w:val="000000"/>
          <w:sz w:val="20"/>
          <w:szCs w:val="20"/>
          <w:lang w:eastAsia="zh-CN"/>
        </w:rPr>
      </w:pPr>
      <w:r w:rsidRPr="004366FE">
        <w:rPr>
          <w:rFonts w:ascii="Arial" w:eastAsia="宋体" w:hAnsi="Arial" w:cs="Arial"/>
          <w:b/>
          <w:bCs/>
          <w:iCs/>
          <w:color w:val="000000"/>
          <w:sz w:val="20"/>
          <w:szCs w:val="20"/>
          <w:lang w:eastAsia="zh-CN"/>
        </w:rPr>
        <w:t xml:space="preserve">Table 3-2 </w:t>
      </w:r>
      <w:r w:rsidR="008B79FD" w:rsidRPr="004366FE">
        <w:rPr>
          <w:rFonts w:ascii="Arial" w:eastAsia="宋体" w:hAnsi="Arial" w:cs="Arial"/>
          <w:b/>
          <w:bCs/>
          <w:iCs/>
          <w:color w:val="000000"/>
          <w:sz w:val="20"/>
          <w:szCs w:val="20"/>
          <w:lang w:eastAsia="zh-CN"/>
        </w:rPr>
        <w:t xml:space="preserve">Project Stratification of </w:t>
      </w:r>
      <w:r w:rsidR="00856BA2">
        <w:rPr>
          <w:rFonts w:ascii="Arial" w:eastAsia="宋体" w:hAnsi="Arial" w:cs="Arial"/>
          <w:b/>
          <w:bCs/>
          <w:iCs/>
          <w:color w:val="000000"/>
          <w:sz w:val="20"/>
          <w:szCs w:val="20"/>
          <w:lang w:eastAsia="zh-CN"/>
        </w:rPr>
        <w:t>China fir, Cypresses</w:t>
      </w:r>
      <w:r w:rsidR="00F85F4A" w:rsidRPr="00F85F4A">
        <w:rPr>
          <w:rFonts w:ascii="Arial" w:eastAsia="宋体" w:hAnsi="Arial" w:cs="Arial"/>
          <w:b/>
          <w:bCs/>
          <w:iCs/>
          <w:color w:val="000000"/>
          <w:sz w:val="20"/>
          <w:szCs w:val="20"/>
          <w:lang w:eastAsia="zh-CN"/>
        </w:rPr>
        <w:t xml:space="preserve">, Pinus </w:t>
      </w:r>
      <w:proofErr w:type="spellStart"/>
      <w:r w:rsidR="00F85F4A" w:rsidRPr="00F85F4A">
        <w:rPr>
          <w:rFonts w:ascii="Arial" w:eastAsia="宋体" w:hAnsi="Arial" w:cs="Arial"/>
          <w:b/>
          <w:bCs/>
          <w:iCs/>
          <w:color w:val="000000"/>
          <w:sz w:val="20"/>
          <w:szCs w:val="20"/>
          <w:lang w:eastAsia="zh-CN"/>
        </w:rPr>
        <w:t>yunnanensis</w:t>
      </w:r>
      <w:proofErr w:type="spellEnd"/>
      <w:r w:rsidR="00F85F4A" w:rsidRPr="00F85F4A">
        <w:rPr>
          <w:rFonts w:ascii="Arial" w:eastAsia="宋体" w:hAnsi="Arial" w:cs="Arial"/>
          <w:b/>
          <w:bCs/>
          <w:iCs/>
          <w:color w:val="000000"/>
          <w:sz w:val="20"/>
          <w:szCs w:val="20"/>
          <w:lang w:eastAsia="zh-CN"/>
        </w:rPr>
        <w:t xml:space="preserve"> and Masson pine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4"/>
        <w:gridCol w:w="1439"/>
        <w:gridCol w:w="2518"/>
        <w:gridCol w:w="1447"/>
        <w:gridCol w:w="1368"/>
        <w:gridCol w:w="1250"/>
      </w:tblGrid>
      <w:tr w:rsidR="008B79FD" w:rsidRPr="008B79FD" w14:paraId="0547E36D" w14:textId="77777777" w:rsidTr="00F7158F">
        <w:trPr>
          <w:jc w:val="center"/>
        </w:trPr>
        <w:tc>
          <w:tcPr>
            <w:tcW w:w="1554" w:type="dxa"/>
            <w:shd w:val="clear" w:color="auto" w:fill="auto"/>
            <w:vAlign w:val="center"/>
          </w:tcPr>
          <w:p w14:paraId="46DAB837" w14:textId="77777777" w:rsidR="008B79FD" w:rsidRPr="008B79FD" w:rsidRDefault="008B79FD" w:rsidP="008B79FD">
            <w:pPr>
              <w:spacing w:before="180"/>
              <w:jc w:val="center"/>
              <w:rPr>
                <w:rFonts w:ascii="Arial" w:eastAsia="宋体" w:hAnsi="Arial" w:cs="Arial"/>
                <w:b/>
                <w:sz w:val="20"/>
                <w:szCs w:val="20"/>
                <w:lang w:val="en-GB" w:eastAsia="zh-CN"/>
              </w:rPr>
            </w:pPr>
            <w:bookmarkStart w:id="73" w:name="OLE_LINK80"/>
            <w:bookmarkStart w:id="74" w:name="OLE_LINK81"/>
            <w:r w:rsidRPr="008B79FD">
              <w:rPr>
                <w:rFonts w:ascii="Arial" w:eastAsia="宋体" w:hAnsi="Arial" w:cs="Arial"/>
                <w:b/>
                <w:bCs/>
                <w:iCs/>
                <w:color w:val="000000"/>
                <w:sz w:val="20"/>
                <w:szCs w:val="20"/>
                <w:lang w:val="en-GB" w:eastAsia="zh-CN"/>
              </w:rPr>
              <w:t>Project Stratification</w:t>
            </w:r>
            <w:r w:rsidRPr="008B79FD">
              <w:rPr>
                <w:rFonts w:ascii="Arial" w:eastAsia="宋体" w:hAnsi="Arial" w:cs="Arial" w:hint="eastAsia"/>
                <w:b/>
                <w:bCs/>
                <w:iCs/>
                <w:color w:val="000000"/>
                <w:sz w:val="20"/>
                <w:szCs w:val="20"/>
                <w:lang w:val="en-GB" w:eastAsia="zh-CN"/>
              </w:rPr>
              <w:t>s</w:t>
            </w:r>
            <w:r w:rsidRPr="008B79FD">
              <w:rPr>
                <w:rFonts w:ascii="Arial" w:eastAsia="宋体" w:hAnsi="Arial" w:cs="Arial" w:hint="eastAsia"/>
                <w:b/>
                <w:sz w:val="20"/>
                <w:szCs w:val="20"/>
                <w:lang w:val="en-GB" w:eastAsia="zh-CN"/>
              </w:rPr>
              <w:t xml:space="preserve"> number</w:t>
            </w:r>
          </w:p>
        </w:tc>
        <w:tc>
          <w:tcPr>
            <w:tcW w:w="1439" w:type="dxa"/>
            <w:vAlign w:val="center"/>
          </w:tcPr>
          <w:p w14:paraId="4FD9FCA2" w14:textId="77777777" w:rsidR="008B79FD" w:rsidRPr="008B79FD" w:rsidRDefault="008B79FD" w:rsidP="008B79FD">
            <w:pPr>
              <w:spacing w:before="180"/>
              <w:jc w:val="center"/>
              <w:rPr>
                <w:rFonts w:ascii="Arial" w:eastAsia="宋体" w:hAnsi="Arial" w:cs="Arial"/>
                <w:b/>
                <w:iCs/>
                <w:sz w:val="20"/>
                <w:lang w:eastAsia="zh-CN"/>
              </w:rPr>
            </w:pPr>
            <w:r w:rsidRPr="008B79FD">
              <w:rPr>
                <w:rFonts w:ascii="Arial" w:eastAsia="宋体" w:hAnsi="Arial" w:cs="Arial"/>
                <w:b/>
                <w:sz w:val="20"/>
                <w:szCs w:val="20"/>
                <w:lang w:val="en-GB" w:eastAsia="zh-CN"/>
              </w:rPr>
              <w:t>Category</w:t>
            </w:r>
            <w:r w:rsidRPr="008B79FD">
              <w:rPr>
                <w:rFonts w:ascii="Arial" w:eastAsia="宋体" w:hAnsi="Arial" w:cs="Arial" w:hint="eastAsia"/>
                <w:b/>
                <w:sz w:val="20"/>
                <w:szCs w:val="20"/>
                <w:lang w:val="en-GB" w:eastAsia="zh-CN"/>
              </w:rPr>
              <w:t xml:space="preserve"> of tree</w:t>
            </w:r>
          </w:p>
        </w:tc>
        <w:tc>
          <w:tcPr>
            <w:tcW w:w="2518" w:type="dxa"/>
            <w:vAlign w:val="center"/>
          </w:tcPr>
          <w:p w14:paraId="78BDA6D8" w14:textId="77777777" w:rsidR="008B79FD" w:rsidRPr="008B79FD" w:rsidRDefault="008B79FD" w:rsidP="008B79FD">
            <w:pPr>
              <w:spacing w:before="180"/>
              <w:jc w:val="center"/>
              <w:rPr>
                <w:rFonts w:ascii="Arial" w:eastAsia="宋体" w:hAnsi="Arial" w:cs="Arial"/>
                <w:b/>
                <w:iCs/>
                <w:sz w:val="20"/>
                <w:lang w:eastAsia="zh-CN"/>
              </w:rPr>
            </w:pPr>
            <w:r w:rsidRPr="008B79FD">
              <w:rPr>
                <w:rFonts w:ascii="Arial" w:eastAsia="宋体" w:hAnsi="Arial" w:cs="Arial" w:hint="eastAsia"/>
                <w:b/>
                <w:iCs/>
                <w:sz w:val="20"/>
                <w:lang w:eastAsia="zh-CN"/>
              </w:rPr>
              <w:t>Plant site</w:t>
            </w:r>
          </w:p>
        </w:tc>
        <w:tc>
          <w:tcPr>
            <w:tcW w:w="1447" w:type="dxa"/>
            <w:vAlign w:val="center"/>
          </w:tcPr>
          <w:p w14:paraId="1EB69E10" w14:textId="77777777" w:rsidR="008B79FD" w:rsidRPr="001A1159" w:rsidRDefault="008B79FD" w:rsidP="008B79FD">
            <w:pPr>
              <w:spacing w:before="180"/>
              <w:jc w:val="center"/>
              <w:rPr>
                <w:rFonts w:ascii="Arial" w:eastAsia="宋体" w:hAnsi="Arial" w:cs="Arial"/>
                <w:b/>
                <w:iCs/>
                <w:sz w:val="20"/>
                <w:lang w:eastAsia="zh-CN"/>
              </w:rPr>
            </w:pPr>
            <w:r w:rsidRPr="001A1159">
              <w:rPr>
                <w:rFonts w:ascii="Arial" w:eastAsia="宋体" w:hAnsi="Arial" w:cs="Arial" w:hint="eastAsia"/>
                <w:b/>
                <w:bCs/>
                <w:iCs/>
                <w:color w:val="000000"/>
                <w:sz w:val="20"/>
                <w:szCs w:val="20"/>
                <w:lang w:val="en-GB" w:eastAsia="zh-CN"/>
              </w:rPr>
              <w:t>T</w:t>
            </w:r>
            <w:r w:rsidRPr="001A1159">
              <w:rPr>
                <w:rFonts w:ascii="Arial" w:eastAsia="宋体" w:hAnsi="Arial" w:cs="Arial"/>
                <w:b/>
                <w:bCs/>
                <w:iCs/>
                <w:color w:val="000000"/>
                <w:sz w:val="20"/>
                <w:szCs w:val="20"/>
                <w:lang w:val="en-GB" w:eastAsia="de-DE"/>
              </w:rPr>
              <w:t>ree number per ha in category</w:t>
            </w:r>
          </w:p>
        </w:tc>
        <w:tc>
          <w:tcPr>
            <w:tcW w:w="1368" w:type="dxa"/>
            <w:shd w:val="clear" w:color="auto" w:fill="auto"/>
            <w:vAlign w:val="center"/>
          </w:tcPr>
          <w:p w14:paraId="5EDA8D60" w14:textId="77777777" w:rsidR="008B79FD" w:rsidRPr="008B79FD" w:rsidRDefault="008B79FD" w:rsidP="008B79FD">
            <w:pPr>
              <w:spacing w:before="180"/>
              <w:jc w:val="center"/>
              <w:rPr>
                <w:rFonts w:ascii="Arial" w:eastAsia="宋体" w:hAnsi="Arial" w:cs="Arial"/>
                <w:b/>
                <w:sz w:val="20"/>
                <w:szCs w:val="20"/>
                <w:lang w:val="en-GB" w:eastAsia="zh-CN"/>
              </w:rPr>
            </w:pPr>
            <w:r w:rsidRPr="008B79FD">
              <w:rPr>
                <w:rFonts w:ascii="Arial" w:eastAsia="宋体" w:hAnsi="Arial" w:cs="Arial" w:hint="eastAsia"/>
                <w:b/>
                <w:iCs/>
                <w:sz w:val="20"/>
                <w:lang w:eastAsia="zh-CN"/>
              </w:rPr>
              <w:t>Year to plant</w:t>
            </w:r>
          </w:p>
        </w:tc>
        <w:tc>
          <w:tcPr>
            <w:tcW w:w="1250" w:type="dxa"/>
            <w:shd w:val="clear" w:color="auto" w:fill="auto"/>
            <w:vAlign w:val="center"/>
          </w:tcPr>
          <w:p w14:paraId="016E733F" w14:textId="77777777" w:rsidR="008B79FD" w:rsidRPr="008B79FD" w:rsidRDefault="008B79FD" w:rsidP="008B79FD">
            <w:pPr>
              <w:spacing w:before="180"/>
              <w:jc w:val="center"/>
              <w:rPr>
                <w:rFonts w:ascii="Arial" w:eastAsia="宋体" w:hAnsi="Arial" w:cs="Arial"/>
                <w:b/>
                <w:sz w:val="20"/>
                <w:szCs w:val="20"/>
                <w:lang w:val="en-GB" w:eastAsia="zh-CN"/>
              </w:rPr>
            </w:pPr>
            <w:r w:rsidRPr="008B79FD">
              <w:rPr>
                <w:rFonts w:ascii="Arial" w:eastAsia="宋体" w:hAnsi="Arial" w:cs="Arial"/>
                <w:b/>
                <w:sz w:val="20"/>
                <w:szCs w:val="20"/>
                <w:lang w:val="en-GB" w:eastAsia="zh-CN"/>
              </w:rPr>
              <w:t>Area (ha)</w:t>
            </w:r>
          </w:p>
        </w:tc>
      </w:tr>
      <w:tr w:rsidR="008B79FD" w:rsidRPr="008B79FD" w14:paraId="3B60FECF" w14:textId="77777777" w:rsidTr="00F7158F">
        <w:trPr>
          <w:jc w:val="center"/>
        </w:trPr>
        <w:tc>
          <w:tcPr>
            <w:tcW w:w="1554" w:type="dxa"/>
            <w:shd w:val="clear" w:color="auto" w:fill="auto"/>
            <w:vAlign w:val="center"/>
          </w:tcPr>
          <w:p w14:paraId="31EC6E2B" w14:textId="77777777" w:rsidR="008B79FD" w:rsidRPr="008B79FD" w:rsidRDefault="008B79FD" w:rsidP="008B79FD">
            <w:pPr>
              <w:spacing w:before="180"/>
              <w:jc w:val="center"/>
              <w:rPr>
                <w:rFonts w:ascii="Arial" w:eastAsia="宋体" w:hAnsi="Arial" w:cs="Arial"/>
                <w:sz w:val="20"/>
                <w:szCs w:val="20"/>
                <w:lang w:val="en-GB" w:eastAsia="zh-CN"/>
              </w:rPr>
            </w:pPr>
            <w:proofErr w:type="spellStart"/>
            <w:r w:rsidRPr="008B79FD">
              <w:rPr>
                <w:rFonts w:ascii="Arial" w:eastAsia="宋体" w:hAnsi="Arial" w:cs="Arial"/>
                <w:sz w:val="20"/>
                <w:szCs w:val="20"/>
                <w:lang w:val="en-GB" w:eastAsia="zh-CN"/>
              </w:rPr>
              <w:t>Proj</w:t>
            </w:r>
            <w:proofErr w:type="spellEnd"/>
            <w:r w:rsidRPr="008B79FD">
              <w:rPr>
                <w:rFonts w:ascii="Arial" w:eastAsia="宋体" w:hAnsi="Arial" w:cs="Arial"/>
                <w:sz w:val="20"/>
                <w:szCs w:val="20"/>
                <w:lang w:val="en-GB" w:eastAsia="zh-CN"/>
              </w:rPr>
              <w:t xml:space="preserve"> -1</w:t>
            </w:r>
          </w:p>
        </w:tc>
        <w:tc>
          <w:tcPr>
            <w:tcW w:w="1439" w:type="dxa"/>
            <w:vAlign w:val="center"/>
          </w:tcPr>
          <w:p w14:paraId="564B34FB" w14:textId="77777777" w:rsidR="008B79FD" w:rsidRPr="008B79FD" w:rsidRDefault="008B79FD" w:rsidP="00834A64">
            <w:pPr>
              <w:spacing w:before="240" w:line="288" w:lineRule="auto"/>
              <w:jc w:val="center"/>
              <w:rPr>
                <w:rFonts w:ascii="Arial" w:eastAsia="宋体" w:hAnsi="Arial" w:cs="Arial"/>
                <w:bCs/>
                <w:iCs/>
                <w:color w:val="000000"/>
                <w:sz w:val="20"/>
                <w:szCs w:val="20"/>
                <w:lang w:eastAsia="zh-CN"/>
              </w:rPr>
            </w:pPr>
            <w:r w:rsidRPr="008B79FD">
              <w:rPr>
                <w:rFonts w:ascii="Arial" w:eastAsia="宋体" w:hAnsi="Arial" w:cs="Arial"/>
                <w:b/>
                <w:bCs/>
                <w:iCs/>
                <w:color w:val="000000"/>
                <w:sz w:val="20"/>
                <w:szCs w:val="20"/>
                <w:lang w:eastAsia="zh-CN"/>
              </w:rPr>
              <w:t>China fir</w:t>
            </w:r>
          </w:p>
        </w:tc>
        <w:tc>
          <w:tcPr>
            <w:tcW w:w="2518" w:type="dxa"/>
            <w:vAlign w:val="center"/>
          </w:tcPr>
          <w:p w14:paraId="1E3C5511" w14:textId="77777777" w:rsidR="008B79FD" w:rsidRPr="008B79FD" w:rsidRDefault="00F7158F" w:rsidP="00CE1312">
            <w:pPr>
              <w:spacing w:before="240" w:line="288" w:lineRule="auto"/>
              <w:jc w:val="center"/>
              <w:rPr>
                <w:rFonts w:ascii="Arial" w:eastAsia="宋体" w:hAnsi="Arial" w:cs="Arial"/>
                <w:bCs/>
                <w:iCs/>
                <w:color w:val="000000"/>
                <w:sz w:val="20"/>
                <w:szCs w:val="20"/>
                <w:lang w:eastAsia="zh-CN"/>
              </w:rPr>
            </w:pPr>
            <w:proofErr w:type="spellStart"/>
            <w:r>
              <w:rPr>
                <w:rFonts w:ascii="Arial" w:eastAsia="宋体" w:hAnsi="Arial" w:cs="Arial" w:hint="eastAsia"/>
                <w:bCs/>
                <w:iCs/>
                <w:color w:val="000000"/>
                <w:sz w:val="20"/>
                <w:szCs w:val="20"/>
                <w:lang w:eastAsia="zh-CN"/>
              </w:rPr>
              <w:t>Liuzhi</w:t>
            </w:r>
            <w:proofErr w:type="spellEnd"/>
            <w:r>
              <w:rPr>
                <w:rFonts w:ascii="Arial" w:eastAsia="宋体" w:hAnsi="Arial" w:cs="Arial" w:hint="eastAsia"/>
                <w:bCs/>
                <w:iCs/>
                <w:color w:val="000000"/>
                <w:sz w:val="20"/>
                <w:szCs w:val="20"/>
                <w:lang w:eastAsia="zh-CN"/>
              </w:rPr>
              <w:t>,</w:t>
            </w:r>
            <w:r w:rsidR="00AF5114">
              <w:rPr>
                <w:rFonts w:ascii="Arial" w:eastAsia="宋体" w:hAnsi="Arial" w:cs="Arial" w:hint="eastAsia"/>
                <w:bCs/>
                <w:iCs/>
                <w:color w:val="000000"/>
                <w:sz w:val="20"/>
                <w:szCs w:val="20"/>
                <w:lang w:eastAsia="zh-CN"/>
              </w:rPr>
              <w:t xml:space="preserve"> </w:t>
            </w:r>
            <w:proofErr w:type="spellStart"/>
            <w:r>
              <w:rPr>
                <w:rFonts w:ascii="Arial" w:eastAsia="宋体" w:hAnsi="Arial" w:cs="Arial" w:hint="eastAsia"/>
                <w:bCs/>
                <w:iCs/>
                <w:color w:val="000000"/>
                <w:sz w:val="20"/>
                <w:szCs w:val="20"/>
                <w:lang w:eastAsia="zh-CN"/>
              </w:rPr>
              <w:t>Shuicheng</w:t>
            </w:r>
            <w:proofErr w:type="spellEnd"/>
            <w:r>
              <w:rPr>
                <w:rFonts w:ascii="Arial" w:eastAsia="宋体" w:hAnsi="Arial" w:cs="Arial" w:hint="eastAsia"/>
                <w:bCs/>
                <w:iCs/>
                <w:color w:val="000000"/>
                <w:sz w:val="20"/>
                <w:szCs w:val="20"/>
                <w:lang w:eastAsia="zh-CN"/>
              </w:rPr>
              <w:t>,</w:t>
            </w:r>
            <w:r w:rsidR="00AF5114">
              <w:rPr>
                <w:rFonts w:ascii="Arial" w:eastAsia="宋体" w:hAnsi="Arial" w:cs="Arial" w:hint="eastAsia"/>
                <w:bCs/>
                <w:iCs/>
                <w:color w:val="000000"/>
                <w:sz w:val="20"/>
                <w:szCs w:val="20"/>
                <w:lang w:eastAsia="zh-CN"/>
              </w:rPr>
              <w:t xml:space="preserve"> </w:t>
            </w:r>
            <w:r>
              <w:rPr>
                <w:rFonts w:ascii="Arial" w:eastAsia="宋体" w:hAnsi="Arial" w:cs="Arial" w:hint="eastAsia"/>
                <w:bCs/>
                <w:iCs/>
                <w:color w:val="000000"/>
                <w:sz w:val="20"/>
                <w:szCs w:val="20"/>
                <w:lang w:eastAsia="zh-CN"/>
              </w:rPr>
              <w:t>Pan</w:t>
            </w:r>
          </w:p>
        </w:tc>
        <w:tc>
          <w:tcPr>
            <w:tcW w:w="1447" w:type="dxa"/>
            <w:vAlign w:val="center"/>
          </w:tcPr>
          <w:p w14:paraId="0B984119" w14:textId="77777777" w:rsidR="008B79FD" w:rsidRPr="008B79FD" w:rsidRDefault="008B79FD" w:rsidP="008B79FD">
            <w:pPr>
              <w:spacing w:before="240" w:line="288" w:lineRule="auto"/>
              <w:jc w:val="center"/>
              <w:rPr>
                <w:rFonts w:ascii="Arial" w:eastAsia="宋体" w:hAnsi="Arial" w:cs="Arial"/>
                <w:bCs/>
                <w:iCs/>
                <w:color w:val="000000"/>
                <w:sz w:val="20"/>
                <w:szCs w:val="20"/>
                <w:lang w:eastAsia="zh-CN"/>
              </w:rPr>
            </w:pPr>
            <w:r w:rsidRPr="008B79FD">
              <w:rPr>
                <w:rFonts w:ascii="Arial" w:eastAsia="宋体" w:hAnsi="Arial" w:cs="Arial" w:hint="eastAsia"/>
                <w:bCs/>
                <w:iCs/>
                <w:color w:val="000000"/>
                <w:sz w:val="20"/>
                <w:szCs w:val="20"/>
                <w:lang w:eastAsia="zh-CN"/>
              </w:rPr>
              <w:t>3100</w:t>
            </w:r>
          </w:p>
        </w:tc>
        <w:tc>
          <w:tcPr>
            <w:tcW w:w="1368" w:type="dxa"/>
            <w:shd w:val="clear" w:color="auto" w:fill="auto"/>
            <w:vAlign w:val="center"/>
          </w:tcPr>
          <w:p w14:paraId="6B062057" w14:textId="77777777" w:rsidR="008B79FD" w:rsidRPr="008B79FD" w:rsidRDefault="000A6876" w:rsidP="008B79FD">
            <w:pPr>
              <w:spacing w:before="240" w:line="288" w:lineRule="auto"/>
              <w:jc w:val="center"/>
              <w:rPr>
                <w:rFonts w:ascii="Arial" w:eastAsia="宋体" w:hAnsi="Arial" w:cs="Arial"/>
                <w:bCs/>
                <w:iCs/>
                <w:color w:val="000000"/>
                <w:sz w:val="20"/>
                <w:szCs w:val="20"/>
                <w:lang w:eastAsia="zh-CN"/>
              </w:rPr>
            </w:pPr>
            <w:r>
              <w:rPr>
                <w:rFonts w:ascii="Arial" w:eastAsia="宋体" w:hAnsi="Arial" w:cs="Arial"/>
                <w:bCs/>
                <w:iCs/>
                <w:color w:val="000000"/>
                <w:sz w:val="20"/>
                <w:szCs w:val="20"/>
                <w:lang w:eastAsia="zh-CN"/>
              </w:rPr>
              <w:t>2015</w:t>
            </w:r>
          </w:p>
        </w:tc>
        <w:tc>
          <w:tcPr>
            <w:tcW w:w="1250" w:type="dxa"/>
            <w:shd w:val="clear" w:color="auto" w:fill="auto"/>
            <w:vAlign w:val="center"/>
          </w:tcPr>
          <w:p w14:paraId="651395A6" w14:textId="77777777" w:rsidR="008B79FD" w:rsidRPr="008B79FD" w:rsidRDefault="00F7158F" w:rsidP="008B79FD">
            <w:pPr>
              <w:spacing w:before="180"/>
              <w:jc w:val="center"/>
              <w:rPr>
                <w:rFonts w:ascii="Arial" w:eastAsia="宋体" w:hAnsi="Arial" w:cs="Arial"/>
                <w:sz w:val="20"/>
                <w:szCs w:val="20"/>
                <w:lang w:val="en-GB" w:eastAsia="zh-CN"/>
              </w:rPr>
            </w:pPr>
            <w:r>
              <w:rPr>
                <w:rFonts w:ascii="Arial" w:eastAsia="宋体" w:hAnsi="Arial" w:cs="Arial" w:hint="eastAsia"/>
                <w:sz w:val="20"/>
                <w:szCs w:val="20"/>
                <w:lang w:val="en-GB" w:eastAsia="zh-CN"/>
              </w:rPr>
              <w:t>5033.33</w:t>
            </w:r>
          </w:p>
        </w:tc>
      </w:tr>
      <w:tr w:rsidR="008B79FD" w:rsidRPr="008B79FD" w14:paraId="2D2819EA" w14:textId="77777777" w:rsidTr="00F7158F">
        <w:trPr>
          <w:jc w:val="center"/>
        </w:trPr>
        <w:tc>
          <w:tcPr>
            <w:tcW w:w="1554" w:type="dxa"/>
            <w:shd w:val="clear" w:color="auto" w:fill="auto"/>
            <w:vAlign w:val="center"/>
          </w:tcPr>
          <w:p w14:paraId="131C2E8F" w14:textId="77777777" w:rsidR="008B79FD" w:rsidRPr="008B79FD" w:rsidRDefault="008B79FD" w:rsidP="008B79FD">
            <w:pPr>
              <w:spacing w:before="180"/>
              <w:jc w:val="center"/>
              <w:rPr>
                <w:rFonts w:ascii="Arial" w:eastAsia="宋体" w:hAnsi="Arial" w:cs="Arial"/>
                <w:sz w:val="20"/>
                <w:szCs w:val="20"/>
                <w:lang w:val="en-GB" w:eastAsia="zh-CN"/>
              </w:rPr>
            </w:pPr>
            <w:proofErr w:type="spellStart"/>
            <w:r w:rsidRPr="008B79FD">
              <w:rPr>
                <w:rFonts w:ascii="Arial" w:eastAsia="宋体" w:hAnsi="Arial" w:cs="Arial"/>
                <w:sz w:val="20"/>
                <w:szCs w:val="20"/>
                <w:lang w:val="en-GB" w:eastAsia="zh-CN"/>
              </w:rPr>
              <w:t>Proj</w:t>
            </w:r>
            <w:proofErr w:type="spellEnd"/>
            <w:r w:rsidRPr="008B79FD">
              <w:rPr>
                <w:rFonts w:ascii="Arial" w:eastAsia="宋体" w:hAnsi="Arial" w:cs="Arial"/>
                <w:sz w:val="20"/>
                <w:szCs w:val="20"/>
                <w:lang w:val="en-GB" w:eastAsia="zh-CN"/>
              </w:rPr>
              <w:t xml:space="preserve"> -</w:t>
            </w:r>
            <w:r w:rsidRPr="008B79FD">
              <w:rPr>
                <w:rFonts w:ascii="Arial" w:eastAsia="宋体" w:hAnsi="Arial" w:cs="Arial" w:hint="eastAsia"/>
                <w:sz w:val="20"/>
                <w:szCs w:val="20"/>
                <w:lang w:val="en-GB" w:eastAsia="zh-CN"/>
              </w:rPr>
              <w:t>2</w:t>
            </w:r>
          </w:p>
        </w:tc>
        <w:tc>
          <w:tcPr>
            <w:tcW w:w="1439" w:type="dxa"/>
            <w:vAlign w:val="center"/>
          </w:tcPr>
          <w:p w14:paraId="3B32D1E2" w14:textId="77777777" w:rsidR="008B79FD" w:rsidRPr="008B79FD" w:rsidRDefault="008B79FD" w:rsidP="00834A64">
            <w:pPr>
              <w:spacing w:before="240" w:line="288" w:lineRule="auto"/>
              <w:jc w:val="center"/>
              <w:rPr>
                <w:rFonts w:ascii="Arial" w:eastAsia="宋体" w:hAnsi="Arial" w:cs="Arial"/>
                <w:bCs/>
                <w:iCs/>
                <w:color w:val="000000"/>
                <w:sz w:val="20"/>
                <w:szCs w:val="20"/>
                <w:lang w:eastAsia="zh-CN"/>
              </w:rPr>
            </w:pPr>
            <w:r w:rsidRPr="008B79FD">
              <w:rPr>
                <w:rFonts w:ascii="Arial" w:eastAsia="宋体" w:hAnsi="Arial" w:cs="Arial"/>
                <w:b/>
                <w:bCs/>
                <w:iCs/>
                <w:color w:val="000000"/>
                <w:sz w:val="20"/>
                <w:szCs w:val="20"/>
                <w:lang w:eastAsia="zh-CN"/>
              </w:rPr>
              <w:t>China fir</w:t>
            </w:r>
          </w:p>
        </w:tc>
        <w:tc>
          <w:tcPr>
            <w:tcW w:w="2518" w:type="dxa"/>
            <w:vAlign w:val="center"/>
          </w:tcPr>
          <w:p w14:paraId="27AA8BD7" w14:textId="77777777" w:rsidR="008B79FD" w:rsidRPr="008B79FD" w:rsidRDefault="00F7158F" w:rsidP="00F7158F">
            <w:pPr>
              <w:spacing w:before="240" w:line="288" w:lineRule="auto"/>
              <w:jc w:val="center"/>
              <w:rPr>
                <w:rFonts w:ascii="Arial" w:eastAsia="宋体" w:hAnsi="Arial" w:cs="Arial"/>
                <w:bCs/>
                <w:iCs/>
                <w:color w:val="000000"/>
                <w:sz w:val="20"/>
                <w:szCs w:val="20"/>
                <w:lang w:eastAsia="zh-CN"/>
              </w:rPr>
            </w:pPr>
            <w:proofErr w:type="spellStart"/>
            <w:r>
              <w:rPr>
                <w:rFonts w:ascii="Arial" w:eastAsia="宋体" w:hAnsi="Arial" w:cs="Arial" w:hint="eastAsia"/>
                <w:bCs/>
                <w:iCs/>
                <w:color w:val="000000"/>
                <w:sz w:val="20"/>
                <w:szCs w:val="20"/>
                <w:lang w:eastAsia="zh-CN"/>
              </w:rPr>
              <w:t>Liuzhi</w:t>
            </w:r>
            <w:proofErr w:type="spellEnd"/>
            <w:r>
              <w:rPr>
                <w:rFonts w:ascii="Arial" w:eastAsia="宋体" w:hAnsi="Arial" w:cs="Arial" w:hint="eastAsia"/>
                <w:bCs/>
                <w:iCs/>
                <w:color w:val="000000"/>
                <w:sz w:val="20"/>
                <w:szCs w:val="20"/>
                <w:lang w:eastAsia="zh-CN"/>
              </w:rPr>
              <w:t>,</w:t>
            </w:r>
            <w:r w:rsidR="00AF5114">
              <w:rPr>
                <w:rFonts w:ascii="Arial" w:eastAsia="宋体" w:hAnsi="Arial" w:cs="Arial" w:hint="eastAsia"/>
                <w:bCs/>
                <w:iCs/>
                <w:color w:val="000000"/>
                <w:sz w:val="20"/>
                <w:szCs w:val="20"/>
                <w:lang w:eastAsia="zh-CN"/>
              </w:rPr>
              <w:t xml:space="preserve"> </w:t>
            </w:r>
            <w:proofErr w:type="spellStart"/>
            <w:r>
              <w:rPr>
                <w:rFonts w:ascii="Arial" w:eastAsia="宋体" w:hAnsi="Arial" w:cs="Arial" w:hint="eastAsia"/>
                <w:bCs/>
                <w:iCs/>
                <w:color w:val="000000"/>
                <w:sz w:val="20"/>
                <w:szCs w:val="20"/>
                <w:lang w:eastAsia="zh-CN"/>
              </w:rPr>
              <w:t>Shuicheng</w:t>
            </w:r>
            <w:proofErr w:type="spellEnd"/>
          </w:p>
        </w:tc>
        <w:tc>
          <w:tcPr>
            <w:tcW w:w="1447" w:type="dxa"/>
            <w:vAlign w:val="center"/>
          </w:tcPr>
          <w:p w14:paraId="54C38E8C" w14:textId="77777777" w:rsidR="008B79FD" w:rsidRPr="008B79FD" w:rsidRDefault="008B79FD" w:rsidP="008B79FD">
            <w:pPr>
              <w:spacing w:before="240" w:line="288" w:lineRule="auto"/>
              <w:jc w:val="center"/>
              <w:rPr>
                <w:rFonts w:ascii="Arial" w:eastAsia="宋体" w:hAnsi="Arial" w:cs="Arial"/>
                <w:bCs/>
                <w:iCs/>
                <w:color w:val="000000"/>
                <w:sz w:val="20"/>
                <w:szCs w:val="20"/>
                <w:lang w:eastAsia="zh-CN"/>
              </w:rPr>
            </w:pPr>
            <w:r w:rsidRPr="008B79FD">
              <w:rPr>
                <w:rFonts w:ascii="Arial" w:eastAsia="宋体" w:hAnsi="Arial" w:cs="Arial" w:hint="eastAsia"/>
                <w:bCs/>
                <w:iCs/>
                <w:color w:val="000000"/>
                <w:sz w:val="20"/>
                <w:szCs w:val="20"/>
                <w:lang w:eastAsia="zh-CN"/>
              </w:rPr>
              <w:t>3100</w:t>
            </w:r>
          </w:p>
        </w:tc>
        <w:tc>
          <w:tcPr>
            <w:tcW w:w="1368" w:type="dxa"/>
            <w:shd w:val="clear" w:color="auto" w:fill="auto"/>
            <w:vAlign w:val="center"/>
          </w:tcPr>
          <w:p w14:paraId="6D4069B9" w14:textId="77777777" w:rsidR="008B79FD" w:rsidRPr="008B79FD" w:rsidRDefault="008B79FD" w:rsidP="000A6876">
            <w:pPr>
              <w:spacing w:before="240" w:line="288" w:lineRule="auto"/>
              <w:jc w:val="center"/>
              <w:rPr>
                <w:rFonts w:ascii="Arial" w:eastAsia="宋体" w:hAnsi="Arial" w:cs="Arial"/>
                <w:bCs/>
                <w:iCs/>
                <w:color w:val="000000"/>
                <w:sz w:val="20"/>
                <w:szCs w:val="20"/>
                <w:lang w:eastAsia="zh-CN"/>
              </w:rPr>
            </w:pPr>
            <w:r w:rsidRPr="008B79FD">
              <w:rPr>
                <w:rFonts w:ascii="Arial" w:eastAsia="宋体" w:hAnsi="Arial" w:cs="Arial" w:hint="eastAsia"/>
                <w:bCs/>
                <w:iCs/>
                <w:color w:val="000000"/>
                <w:sz w:val="20"/>
                <w:szCs w:val="20"/>
                <w:lang w:eastAsia="zh-CN"/>
              </w:rPr>
              <w:t>201</w:t>
            </w:r>
            <w:r w:rsidR="000A6876">
              <w:rPr>
                <w:rFonts w:ascii="Arial" w:eastAsia="宋体" w:hAnsi="Arial" w:cs="Arial"/>
                <w:bCs/>
                <w:iCs/>
                <w:color w:val="000000"/>
                <w:sz w:val="20"/>
                <w:szCs w:val="20"/>
                <w:lang w:eastAsia="zh-CN"/>
              </w:rPr>
              <w:t>6</w:t>
            </w:r>
          </w:p>
        </w:tc>
        <w:tc>
          <w:tcPr>
            <w:tcW w:w="1250" w:type="dxa"/>
            <w:shd w:val="clear" w:color="auto" w:fill="auto"/>
            <w:vAlign w:val="center"/>
          </w:tcPr>
          <w:p w14:paraId="5B24C861" w14:textId="77777777" w:rsidR="008B79FD" w:rsidRPr="008B79FD" w:rsidRDefault="00F7158F" w:rsidP="008B79FD">
            <w:pPr>
              <w:spacing w:before="180"/>
              <w:jc w:val="center"/>
              <w:rPr>
                <w:rFonts w:ascii="Arial" w:eastAsia="宋体" w:hAnsi="Arial" w:cs="Arial"/>
                <w:sz w:val="20"/>
                <w:szCs w:val="20"/>
                <w:lang w:val="en-GB" w:eastAsia="zh-CN"/>
              </w:rPr>
            </w:pPr>
            <w:r>
              <w:rPr>
                <w:rFonts w:ascii="Arial" w:eastAsia="宋体" w:hAnsi="Arial" w:cs="Arial" w:hint="eastAsia"/>
                <w:sz w:val="20"/>
                <w:szCs w:val="20"/>
                <w:lang w:val="en-GB" w:eastAsia="zh-CN"/>
              </w:rPr>
              <w:t>7000</w:t>
            </w:r>
          </w:p>
        </w:tc>
      </w:tr>
      <w:tr w:rsidR="00F7158F" w:rsidRPr="008B79FD" w14:paraId="3C64D831" w14:textId="77777777" w:rsidTr="00F7158F">
        <w:trPr>
          <w:jc w:val="center"/>
        </w:trPr>
        <w:tc>
          <w:tcPr>
            <w:tcW w:w="1554" w:type="dxa"/>
            <w:shd w:val="clear" w:color="auto" w:fill="auto"/>
            <w:vAlign w:val="center"/>
          </w:tcPr>
          <w:p w14:paraId="7676F654" w14:textId="77777777" w:rsidR="00F7158F" w:rsidRPr="008B79FD" w:rsidRDefault="00F7158F" w:rsidP="00DE1F0E">
            <w:pPr>
              <w:spacing w:before="180"/>
              <w:jc w:val="center"/>
              <w:rPr>
                <w:rFonts w:ascii="Arial" w:eastAsia="宋体" w:hAnsi="Arial" w:cs="Arial"/>
                <w:sz w:val="20"/>
                <w:szCs w:val="20"/>
                <w:lang w:val="en-GB" w:eastAsia="zh-CN"/>
              </w:rPr>
            </w:pPr>
            <w:proofErr w:type="spellStart"/>
            <w:r w:rsidRPr="008B79FD">
              <w:rPr>
                <w:rFonts w:ascii="Arial" w:eastAsia="宋体" w:hAnsi="Arial" w:cs="Arial"/>
                <w:sz w:val="20"/>
                <w:szCs w:val="20"/>
                <w:lang w:val="en-GB" w:eastAsia="zh-CN"/>
              </w:rPr>
              <w:t>Proj</w:t>
            </w:r>
            <w:proofErr w:type="spellEnd"/>
            <w:r w:rsidRPr="008B79FD">
              <w:rPr>
                <w:rFonts w:ascii="Arial" w:eastAsia="宋体" w:hAnsi="Arial" w:cs="Arial"/>
                <w:sz w:val="20"/>
                <w:szCs w:val="20"/>
                <w:lang w:val="en-GB" w:eastAsia="zh-CN"/>
              </w:rPr>
              <w:t xml:space="preserve"> -</w:t>
            </w:r>
            <w:r w:rsidRPr="008B79FD">
              <w:rPr>
                <w:rFonts w:ascii="Arial" w:eastAsia="宋体" w:hAnsi="Arial" w:cs="Arial" w:hint="eastAsia"/>
                <w:sz w:val="20"/>
                <w:szCs w:val="20"/>
                <w:lang w:val="en-GB" w:eastAsia="zh-CN"/>
              </w:rPr>
              <w:t>3</w:t>
            </w:r>
          </w:p>
        </w:tc>
        <w:tc>
          <w:tcPr>
            <w:tcW w:w="1439" w:type="dxa"/>
            <w:vAlign w:val="center"/>
          </w:tcPr>
          <w:p w14:paraId="4CD4E9EE" w14:textId="77777777" w:rsidR="00F7158F" w:rsidRPr="00DE1F0E" w:rsidRDefault="00F7158F" w:rsidP="00834A64">
            <w:pPr>
              <w:spacing w:before="240" w:line="288" w:lineRule="auto"/>
              <w:jc w:val="center"/>
              <w:rPr>
                <w:rFonts w:ascii="Arial" w:eastAsia="宋体" w:hAnsi="Arial" w:cs="Arial"/>
                <w:b/>
                <w:bCs/>
                <w:iCs/>
                <w:color w:val="000000"/>
                <w:sz w:val="20"/>
                <w:szCs w:val="20"/>
                <w:lang w:eastAsia="zh-CN"/>
              </w:rPr>
            </w:pPr>
            <w:r w:rsidRPr="008B79FD">
              <w:rPr>
                <w:rFonts w:ascii="Arial" w:eastAsia="宋体" w:hAnsi="Arial" w:cs="Arial"/>
                <w:b/>
                <w:bCs/>
                <w:iCs/>
                <w:color w:val="000000"/>
                <w:sz w:val="20"/>
                <w:szCs w:val="20"/>
                <w:lang w:eastAsia="zh-CN"/>
              </w:rPr>
              <w:t>China fir</w:t>
            </w:r>
          </w:p>
        </w:tc>
        <w:tc>
          <w:tcPr>
            <w:tcW w:w="2518" w:type="dxa"/>
            <w:vAlign w:val="center"/>
          </w:tcPr>
          <w:p w14:paraId="1F1F1B37" w14:textId="77777777" w:rsidR="00F7158F" w:rsidRPr="008B79FD" w:rsidRDefault="00F7158F" w:rsidP="00CE1312">
            <w:pPr>
              <w:spacing w:before="240" w:line="288" w:lineRule="auto"/>
              <w:jc w:val="center"/>
              <w:rPr>
                <w:rFonts w:ascii="Arial" w:eastAsia="宋体" w:hAnsi="Arial" w:cs="Arial"/>
                <w:bCs/>
                <w:iCs/>
                <w:color w:val="000000"/>
                <w:sz w:val="20"/>
                <w:szCs w:val="20"/>
                <w:lang w:eastAsia="zh-CN"/>
              </w:rPr>
            </w:pPr>
            <w:proofErr w:type="spellStart"/>
            <w:r>
              <w:rPr>
                <w:rFonts w:ascii="Arial" w:eastAsia="宋体" w:hAnsi="Arial" w:cs="Arial" w:hint="eastAsia"/>
                <w:bCs/>
                <w:iCs/>
                <w:color w:val="000000"/>
                <w:sz w:val="20"/>
                <w:szCs w:val="20"/>
                <w:lang w:eastAsia="zh-CN"/>
              </w:rPr>
              <w:t>Liuzhi</w:t>
            </w:r>
            <w:proofErr w:type="spellEnd"/>
            <w:r>
              <w:rPr>
                <w:rFonts w:ascii="Arial" w:eastAsia="宋体" w:hAnsi="Arial" w:cs="Arial" w:hint="eastAsia"/>
                <w:bCs/>
                <w:iCs/>
                <w:color w:val="000000"/>
                <w:sz w:val="20"/>
                <w:szCs w:val="20"/>
                <w:lang w:eastAsia="zh-CN"/>
              </w:rPr>
              <w:t>,</w:t>
            </w:r>
            <w:r w:rsidR="00AF5114">
              <w:rPr>
                <w:rFonts w:ascii="Arial" w:eastAsia="宋体" w:hAnsi="Arial" w:cs="Arial" w:hint="eastAsia"/>
                <w:bCs/>
                <w:iCs/>
                <w:color w:val="000000"/>
                <w:sz w:val="20"/>
                <w:szCs w:val="20"/>
                <w:lang w:eastAsia="zh-CN"/>
              </w:rPr>
              <w:t xml:space="preserve"> </w:t>
            </w:r>
            <w:proofErr w:type="spellStart"/>
            <w:r>
              <w:rPr>
                <w:rFonts w:ascii="Arial" w:eastAsia="宋体" w:hAnsi="Arial" w:cs="Arial" w:hint="eastAsia"/>
                <w:bCs/>
                <w:iCs/>
                <w:color w:val="000000"/>
                <w:sz w:val="20"/>
                <w:szCs w:val="20"/>
                <w:lang w:eastAsia="zh-CN"/>
              </w:rPr>
              <w:t>Shuicheng</w:t>
            </w:r>
            <w:proofErr w:type="spellEnd"/>
            <w:r>
              <w:rPr>
                <w:rFonts w:ascii="Arial" w:eastAsia="宋体" w:hAnsi="Arial" w:cs="Arial" w:hint="eastAsia"/>
                <w:bCs/>
                <w:iCs/>
                <w:color w:val="000000"/>
                <w:sz w:val="20"/>
                <w:szCs w:val="20"/>
                <w:lang w:eastAsia="zh-CN"/>
              </w:rPr>
              <w:t>,</w:t>
            </w:r>
            <w:r w:rsidR="00AF5114">
              <w:rPr>
                <w:rFonts w:ascii="Arial" w:eastAsia="宋体" w:hAnsi="Arial" w:cs="Arial" w:hint="eastAsia"/>
                <w:bCs/>
                <w:iCs/>
                <w:color w:val="000000"/>
                <w:sz w:val="20"/>
                <w:szCs w:val="20"/>
                <w:lang w:eastAsia="zh-CN"/>
              </w:rPr>
              <w:t xml:space="preserve"> </w:t>
            </w:r>
            <w:r>
              <w:rPr>
                <w:rFonts w:ascii="Arial" w:eastAsia="宋体" w:hAnsi="Arial" w:cs="Arial" w:hint="eastAsia"/>
                <w:bCs/>
                <w:iCs/>
                <w:color w:val="000000"/>
                <w:sz w:val="20"/>
                <w:szCs w:val="20"/>
                <w:lang w:eastAsia="zh-CN"/>
              </w:rPr>
              <w:t>Pan</w:t>
            </w:r>
          </w:p>
        </w:tc>
        <w:tc>
          <w:tcPr>
            <w:tcW w:w="1447" w:type="dxa"/>
            <w:vAlign w:val="center"/>
          </w:tcPr>
          <w:p w14:paraId="0763D8F6" w14:textId="77777777" w:rsidR="00F7158F" w:rsidRPr="008B79FD" w:rsidRDefault="00F7158F" w:rsidP="00DE1F0E">
            <w:pPr>
              <w:spacing w:before="240" w:line="288" w:lineRule="auto"/>
              <w:jc w:val="center"/>
              <w:rPr>
                <w:rFonts w:ascii="Arial" w:eastAsia="宋体" w:hAnsi="Arial" w:cs="Arial"/>
                <w:bCs/>
                <w:iCs/>
                <w:color w:val="000000"/>
                <w:sz w:val="20"/>
                <w:szCs w:val="20"/>
                <w:lang w:eastAsia="zh-CN"/>
              </w:rPr>
            </w:pPr>
            <w:r w:rsidRPr="008B79FD">
              <w:rPr>
                <w:rFonts w:ascii="Arial" w:eastAsia="宋体" w:hAnsi="Arial" w:cs="Arial" w:hint="eastAsia"/>
                <w:bCs/>
                <w:iCs/>
                <w:color w:val="000000"/>
                <w:sz w:val="20"/>
                <w:szCs w:val="20"/>
                <w:lang w:eastAsia="zh-CN"/>
              </w:rPr>
              <w:t>3100</w:t>
            </w:r>
          </w:p>
        </w:tc>
        <w:tc>
          <w:tcPr>
            <w:tcW w:w="1368" w:type="dxa"/>
            <w:shd w:val="clear" w:color="auto" w:fill="auto"/>
            <w:vAlign w:val="center"/>
          </w:tcPr>
          <w:p w14:paraId="1C870FE4" w14:textId="77777777" w:rsidR="00F7158F" w:rsidRPr="008B79FD" w:rsidRDefault="00F7158F" w:rsidP="00834A64">
            <w:pPr>
              <w:spacing w:before="240" w:line="288" w:lineRule="auto"/>
              <w:jc w:val="center"/>
              <w:rPr>
                <w:rFonts w:ascii="Arial" w:eastAsia="宋体" w:hAnsi="Arial" w:cs="Arial"/>
                <w:bCs/>
                <w:iCs/>
                <w:color w:val="000000"/>
                <w:sz w:val="20"/>
                <w:szCs w:val="20"/>
                <w:lang w:eastAsia="zh-CN"/>
              </w:rPr>
            </w:pPr>
            <w:r w:rsidRPr="008B79FD">
              <w:rPr>
                <w:rFonts w:ascii="Arial" w:eastAsia="宋体" w:hAnsi="Arial" w:cs="Arial" w:hint="eastAsia"/>
                <w:bCs/>
                <w:iCs/>
                <w:color w:val="000000"/>
                <w:sz w:val="20"/>
                <w:szCs w:val="20"/>
                <w:lang w:eastAsia="zh-CN"/>
              </w:rPr>
              <w:t>201</w:t>
            </w:r>
            <w:r>
              <w:rPr>
                <w:rFonts w:ascii="Arial" w:eastAsia="宋体" w:hAnsi="Arial" w:cs="Arial" w:hint="eastAsia"/>
                <w:bCs/>
                <w:iCs/>
                <w:color w:val="000000"/>
                <w:sz w:val="20"/>
                <w:szCs w:val="20"/>
                <w:lang w:eastAsia="zh-CN"/>
              </w:rPr>
              <w:t>7</w:t>
            </w:r>
          </w:p>
        </w:tc>
        <w:tc>
          <w:tcPr>
            <w:tcW w:w="1250" w:type="dxa"/>
            <w:shd w:val="clear" w:color="auto" w:fill="auto"/>
            <w:vAlign w:val="center"/>
          </w:tcPr>
          <w:p w14:paraId="04794BFD" w14:textId="77777777" w:rsidR="00F7158F" w:rsidRPr="008B79FD" w:rsidRDefault="00F7158F" w:rsidP="00DE1F0E">
            <w:pPr>
              <w:spacing w:before="180"/>
              <w:jc w:val="center"/>
              <w:rPr>
                <w:rFonts w:ascii="Arial" w:eastAsia="宋体" w:hAnsi="Arial" w:cs="Arial"/>
                <w:sz w:val="20"/>
                <w:szCs w:val="20"/>
                <w:lang w:val="en-GB" w:eastAsia="zh-CN"/>
              </w:rPr>
            </w:pPr>
            <w:r>
              <w:rPr>
                <w:rFonts w:ascii="Arial" w:eastAsia="宋体" w:hAnsi="Arial" w:cs="Arial" w:hint="eastAsia"/>
                <w:sz w:val="20"/>
                <w:szCs w:val="20"/>
                <w:lang w:val="en-GB" w:eastAsia="zh-CN"/>
              </w:rPr>
              <w:t>3666.67</w:t>
            </w:r>
          </w:p>
        </w:tc>
      </w:tr>
      <w:tr w:rsidR="00F7158F" w:rsidRPr="008B79FD" w14:paraId="0F4AFAE9" w14:textId="77777777" w:rsidTr="00F7158F">
        <w:trPr>
          <w:jc w:val="center"/>
        </w:trPr>
        <w:tc>
          <w:tcPr>
            <w:tcW w:w="1554" w:type="dxa"/>
            <w:shd w:val="clear" w:color="auto" w:fill="auto"/>
            <w:vAlign w:val="center"/>
          </w:tcPr>
          <w:p w14:paraId="03C69AE2" w14:textId="77777777" w:rsidR="00F7158F" w:rsidRPr="008B79FD" w:rsidRDefault="00F7158F" w:rsidP="00DE1F0E">
            <w:pPr>
              <w:spacing w:before="180"/>
              <w:jc w:val="center"/>
              <w:rPr>
                <w:rFonts w:ascii="Arial" w:eastAsia="宋体" w:hAnsi="Arial" w:cs="Arial"/>
                <w:sz w:val="20"/>
                <w:szCs w:val="20"/>
                <w:lang w:val="en-GB" w:eastAsia="zh-CN"/>
              </w:rPr>
            </w:pPr>
            <w:proofErr w:type="spellStart"/>
            <w:r w:rsidRPr="008B79FD">
              <w:rPr>
                <w:rFonts w:ascii="Arial" w:eastAsia="宋体" w:hAnsi="Arial" w:cs="Arial"/>
                <w:sz w:val="20"/>
                <w:szCs w:val="20"/>
                <w:lang w:val="en-GB" w:eastAsia="zh-CN"/>
              </w:rPr>
              <w:t>Proj</w:t>
            </w:r>
            <w:proofErr w:type="spellEnd"/>
            <w:r w:rsidRPr="008B79FD">
              <w:rPr>
                <w:rFonts w:ascii="Arial" w:eastAsia="宋体" w:hAnsi="Arial" w:cs="Arial"/>
                <w:sz w:val="20"/>
                <w:szCs w:val="20"/>
                <w:lang w:val="en-GB" w:eastAsia="zh-CN"/>
              </w:rPr>
              <w:t xml:space="preserve"> -</w:t>
            </w:r>
            <w:r w:rsidRPr="008B79FD">
              <w:rPr>
                <w:rFonts w:ascii="Arial" w:eastAsia="宋体" w:hAnsi="Arial" w:cs="Arial" w:hint="eastAsia"/>
                <w:sz w:val="20"/>
                <w:szCs w:val="20"/>
                <w:lang w:val="en-GB" w:eastAsia="zh-CN"/>
              </w:rPr>
              <w:t>4</w:t>
            </w:r>
          </w:p>
        </w:tc>
        <w:tc>
          <w:tcPr>
            <w:tcW w:w="1439" w:type="dxa"/>
            <w:vAlign w:val="center"/>
          </w:tcPr>
          <w:p w14:paraId="753083B9" w14:textId="77777777" w:rsidR="00F7158F" w:rsidRPr="00DE1F0E" w:rsidRDefault="00F7158F" w:rsidP="00834A64">
            <w:pPr>
              <w:jc w:val="center"/>
              <w:rPr>
                <w:rFonts w:ascii="Arial" w:eastAsia="宋体" w:hAnsi="Arial" w:cs="Arial"/>
                <w:b/>
                <w:bCs/>
                <w:iCs/>
                <w:color w:val="000000"/>
                <w:sz w:val="20"/>
                <w:szCs w:val="20"/>
                <w:lang w:eastAsia="zh-CN"/>
              </w:rPr>
            </w:pPr>
            <w:r>
              <w:rPr>
                <w:rFonts w:ascii="Arial" w:eastAsia="宋体" w:hAnsi="Arial" w:cs="Arial"/>
                <w:b/>
                <w:bCs/>
                <w:iCs/>
                <w:color w:val="000000"/>
                <w:sz w:val="20"/>
                <w:szCs w:val="20"/>
                <w:lang w:eastAsia="zh-CN"/>
              </w:rPr>
              <w:t>Cypresses</w:t>
            </w:r>
          </w:p>
        </w:tc>
        <w:tc>
          <w:tcPr>
            <w:tcW w:w="2518" w:type="dxa"/>
            <w:vAlign w:val="center"/>
          </w:tcPr>
          <w:p w14:paraId="613A562D" w14:textId="77777777" w:rsidR="00F7158F" w:rsidRPr="008B79FD" w:rsidRDefault="00F7158F" w:rsidP="00CE1312">
            <w:pPr>
              <w:spacing w:before="240" w:line="288" w:lineRule="auto"/>
              <w:jc w:val="center"/>
              <w:rPr>
                <w:rFonts w:ascii="Arial" w:eastAsia="宋体" w:hAnsi="Arial" w:cs="Arial"/>
                <w:bCs/>
                <w:iCs/>
                <w:color w:val="000000"/>
                <w:sz w:val="20"/>
                <w:szCs w:val="20"/>
                <w:lang w:eastAsia="zh-CN"/>
              </w:rPr>
            </w:pPr>
            <w:proofErr w:type="spellStart"/>
            <w:r>
              <w:rPr>
                <w:rFonts w:ascii="Arial" w:eastAsia="宋体" w:hAnsi="Arial" w:cs="Arial" w:hint="eastAsia"/>
                <w:bCs/>
                <w:iCs/>
                <w:color w:val="000000"/>
                <w:sz w:val="20"/>
                <w:szCs w:val="20"/>
                <w:lang w:eastAsia="zh-CN"/>
              </w:rPr>
              <w:t>Liuzhi</w:t>
            </w:r>
            <w:proofErr w:type="spellEnd"/>
            <w:r>
              <w:rPr>
                <w:rFonts w:ascii="Arial" w:eastAsia="宋体" w:hAnsi="Arial" w:cs="Arial" w:hint="eastAsia"/>
                <w:bCs/>
                <w:iCs/>
                <w:color w:val="000000"/>
                <w:sz w:val="20"/>
                <w:szCs w:val="20"/>
                <w:lang w:eastAsia="zh-CN"/>
              </w:rPr>
              <w:t>,</w:t>
            </w:r>
            <w:r w:rsidR="00AF5114">
              <w:rPr>
                <w:rFonts w:ascii="Arial" w:eastAsia="宋体" w:hAnsi="Arial" w:cs="Arial" w:hint="eastAsia"/>
                <w:bCs/>
                <w:iCs/>
                <w:color w:val="000000"/>
                <w:sz w:val="20"/>
                <w:szCs w:val="20"/>
                <w:lang w:eastAsia="zh-CN"/>
              </w:rPr>
              <w:t xml:space="preserve"> </w:t>
            </w:r>
            <w:proofErr w:type="spellStart"/>
            <w:r>
              <w:rPr>
                <w:rFonts w:ascii="Arial" w:eastAsia="宋体" w:hAnsi="Arial" w:cs="Arial" w:hint="eastAsia"/>
                <w:bCs/>
                <w:iCs/>
                <w:color w:val="000000"/>
                <w:sz w:val="20"/>
                <w:szCs w:val="20"/>
                <w:lang w:eastAsia="zh-CN"/>
              </w:rPr>
              <w:t>Shuicheng</w:t>
            </w:r>
            <w:proofErr w:type="spellEnd"/>
            <w:r>
              <w:rPr>
                <w:rFonts w:ascii="Arial" w:eastAsia="宋体" w:hAnsi="Arial" w:cs="Arial" w:hint="eastAsia"/>
                <w:bCs/>
                <w:iCs/>
                <w:color w:val="000000"/>
                <w:sz w:val="20"/>
                <w:szCs w:val="20"/>
                <w:lang w:eastAsia="zh-CN"/>
              </w:rPr>
              <w:t>,</w:t>
            </w:r>
            <w:r w:rsidR="00AF5114">
              <w:rPr>
                <w:rFonts w:ascii="Arial" w:eastAsia="宋体" w:hAnsi="Arial" w:cs="Arial" w:hint="eastAsia"/>
                <w:bCs/>
                <w:iCs/>
                <w:color w:val="000000"/>
                <w:sz w:val="20"/>
                <w:szCs w:val="20"/>
                <w:lang w:eastAsia="zh-CN"/>
              </w:rPr>
              <w:t xml:space="preserve"> </w:t>
            </w:r>
            <w:r>
              <w:rPr>
                <w:rFonts w:ascii="Arial" w:eastAsia="宋体" w:hAnsi="Arial" w:cs="Arial" w:hint="eastAsia"/>
                <w:bCs/>
                <w:iCs/>
                <w:color w:val="000000"/>
                <w:sz w:val="20"/>
                <w:szCs w:val="20"/>
                <w:lang w:eastAsia="zh-CN"/>
              </w:rPr>
              <w:t>Pan</w:t>
            </w:r>
          </w:p>
        </w:tc>
        <w:tc>
          <w:tcPr>
            <w:tcW w:w="1447" w:type="dxa"/>
            <w:vAlign w:val="center"/>
          </w:tcPr>
          <w:p w14:paraId="1608F3DC" w14:textId="77777777" w:rsidR="00F7158F" w:rsidRPr="008B79FD" w:rsidRDefault="00F7158F" w:rsidP="00DE1F0E">
            <w:pPr>
              <w:spacing w:before="240" w:line="288" w:lineRule="auto"/>
              <w:jc w:val="center"/>
              <w:rPr>
                <w:rFonts w:ascii="Arial" w:eastAsia="宋体" w:hAnsi="Arial" w:cs="Arial"/>
                <w:bCs/>
                <w:iCs/>
                <w:color w:val="000000"/>
                <w:sz w:val="20"/>
                <w:szCs w:val="20"/>
                <w:lang w:eastAsia="zh-CN"/>
              </w:rPr>
            </w:pPr>
            <w:r w:rsidRPr="008B79FD">
              <w:rPr>
                <w:rFonts w:ascii="Arial" w:eastAsia="宋体" w:hAnsi="Arial" w:cs="Arial" w:hint="eastAsia"/>
                <w:bCs/>
                <w:iCs/>
                <w:color w:val="000000"/>
                <w:sz w:val="20"/>
                <w:szCs w:val="20"/>
                <w:lang w:eastAsia="zh-CN"/>
              </w:rPr>
              <w:t>3100</w:t>
            </w:r>
          </w:p>
        </w:tc>
        <w:tc>
          <w:tcPr>
            <w:tcW w:w="1368" w:type="dxa"/>
            <w:shd w:val="clear" w:color="auto" w:fill="auto"/>
            <w:vAlign w:val="center"/>
          </w:tcPr>
          <w:p w14:paraId="70800DE5" w14:textId="77777777" w:rsidR="00F7158F" w:rsidRPr="008B79FD" w:rsidRDefault="00F7158F" w:rsidP="00C12C5F">
            <w:pPr>
              <w:spacing w:before="240" w:line="288" w:lineRule="auto"/>
              <w:jc w:val="center"/>
              <w:rPr>
                <w:rFonts w:ascii="Arial" w:eastAsia="宋体" w:hAnsi="Arial" w:cs="Arial"/>
                <w:bCs/>
                <w:iCs/>
                <w:color w:val="000000"/>
                <w:sz w:val="20"/>
                <w:szCs w:val="20"/>
                <w:lang w:eastAsia="zh-CN"/>
              </w:rPr>
            </w:pPr>
            <w:r>
              <w:rPr>
                <w:rFonts w:ascii="Arial" w:eastAsia="宋体" w:hAnsi="Arial" w:cs="Arial"/>
                <w:bCs/>
                <w:iCs/>
                <w:color w:val="000000"/>
                <w:sz w:val="20"/>
                <w:szCs w:val="20"/>
                <w:lang w:eastAsia="zh-CN"/>
              </w:rPr>
              <w:t>2015</w:t>
            </w:r>
          </w:p>
        </w:tc>
        <w:tc>
          <w:tcPr>
            <w:tcW w:w="1250" w:type="dxa"/>
            <w:shd w:val="clear" w:color="auto" w:fill="auto"/>
            <w:vAlign w:val="center"/>
          </w:tcPr>
          <w:p w14:paraId="7BA1F543" w14:textId="77777777" w:rsidR="00F7158F" w:rsidRPr="008B79FD" w:rsidRDefault="00CE1312" w:rsidP="00DE1F0E">
            <w:pPr>
              <w:spacing w:before="180"/>
              <w:jc w:val="center"/>
              <w:rPr>
                <w:rFonts w:ascii="Arial" w:eastAsia="宋体" w:hAnsi="Arial" w:cs="Arial"/>
                <w:sz w:val="20"/>
                <w:szCs w:val="20"/>
                <w:lang w:val="en-GB" w:eastAsia="zh-CN"/>
              </w:rPr>
            </w:pPr>
            <w:r>
              <w:rPr>
                <w:rFonts w:ascii="Arial" w:eastAsia="宋体" w:hAnsi="Arial" w:cs="Arial"/>
                <w:sz w:val="20"/>
                <w:szCs w:val="20"/>
                <w:lang w:val="en-GB" w:eastAsia="zh-CN"/>
              </w:rPr>
              <w:t>3</w:t>
            </w:r>
            <w:r>
              <w:rPr>
                <w:rFonts w:ascii="Arial" w:eastAsia="宋体" w:hAnsi="Arial" w:cs="Arial" w:hint="eastAsia"/>
                <w:sz w:val="20"/>
                <w:szCs w:val="20"/>
                <w:lang w:val="en-GB" w:eastAsia="zh-CN"/>
              </w:rPr>
              <w:t>00</w:t>
            </w:r>
          </w:p>
        </w:tc>
      </w:tr>
      <w:tr w:rsidR="00F7158F" w:rsidRPr="008B79FD" w14:paraId="32F1203D" w14:textId="77777777" w:rsidTr="00C12C5F">
        <w:trPr>
          <w:jc w:val="center"/>
        </w:trPr>
        <w:tc>
          <w:tcPr>
            <w:tcW w:w="1554" w:type="dxa"/>
            <w:shd w:val="clear" w:color="auto" w:fill="auto"/>
          </w:tcPr>
          <w:p w14:paraId="4A8881F4" w14:textId="77777777" w:rsidR="00F7158F" w:rsidRPr="008B79FD" w:rsidRDefault="00F7158F" w:rsidP="00DE1F0E">
            <w:pPr>
              <w:spacing w:before="180"/>
              <w:jc w:val="center"/>
              <w:rPr>
                <w:rFonts w:ascii="Arial" w:eastAsia="宋体" w:hAnsi="Arial" w:cs="Arial"/>
                <w:sz w:val="20"/>
                <w:szCs w:val="20"/>
                <w:lang w:val="en-GB" w:eastAsia="zh-CN"/>
              </w:rPr>
            </w:pPr>
            <w:proofErr w:type="spellStart"/>
            <w:r w:rsidRPr="00105448">
              <w:rPr>
                <w:rFonts w:ascii="Arial" w:eastAsia="宋体" w:hAnsi="Arial" w:cs="Arial"/>
                <w:sz w:val="20"/>
                <w:szCs w:val="20"/>
                <w:lang w:val="en-GB" w:eastAsia="zh-CN"/>
              </w:rPr>
              <w:t>Proj</w:t>
            </w:r>
            <w:proofErr w:type="spellEnd"/>
            <w:r w:rsidRPr="00105448">
              <w:rPr>
                <w:rFonts w:ascii="Arial" w:eastAsia="宋体" w:hAnsi="Arial" w:cs="Arial"/>
                <w:sz w:val="20"/>
                <w:szCs w:val="20"/>
                <w:lang w:val="en-GB" w:eastAsia="zh-CN"/>
              </w:rPr>
              <w:t xml:space="preserve"> -</w:t>
            </w:r>
            <w:r>
              <w:rPr>
                <w:rFonts w:ascii="Arial" w:eastAsia="宋体" w:hAnsi="Arial" w:cs="Arial"/>
                <w:sz w:val="20"/>
                <w:szCs w:val="20"/>
                <w:lang w:val="en-GB" w:eastAsia="zh-CN"/>
              </w:rPr>
              <w:t>5</w:t>
            </w:r>
          </w:p>
        </w:tc>
        <w:tc>
          <w:tcPr>
            <w:tcW w:w="1439" w:type="dxa"/>
            <w:vAlign w:val="center"/>
          </w:tcPr>
          <w:p w14:paraId="71EE4827" w14:textId="77777777" w:rsidR="00F7158F" w:rsidRPr="00DE1F0E" w:rsidRDefault="00F7158F" w:rsidP="00834A64">
            <w:pPr>
              <w:jc w:val="center"/>
              <w:rPr>
                <w:rFonts w:ascii="Arial" w:eastAsia="宋体" w:hAnsi="Arial" w:cs="Arial"/>
                <w:b/>
                <w:bCs/>
                <w:iCs/>
                <w:color w:val="000000"/>
                <w:sz w:val="20"/>
                <w:szCs w:val="20"/>
                <w:lang w:eastAsia="zh-CN"/>
              </w:rPr>
            </w:pPr>
            <w:r>
              <w:rPr>
                <w:rFonts w:ascii="Arial" w:eastAsia="宋体" w:hAnsi="Arial" w:cs="Arial"/>
                <w:b/>
                <w:bCs/>
                <w:iCs/>
                <w:color w:val="000000"/>
                <w:sz w:val="20"/>
                <w:szCs w:val="20"/>
                <w:lang w:eastAsia="zh-CN"/>
              </w:rPr>
              <w:t>Cypresses</w:t>
            </w:r>
          </w:p>
        </w:tc>
        <w:tc>
          <w:tcPr>
            <w:tcW w:w="2518" w:type="dxa"/>
            <w:vAlign w:val="center"/>
          </w:tcPr>
          <w:p w14:paraId="5D52EA31" w14:textId="77777777" w:rsidR="00F7158F" w:rsidRPr="008B79FD" w:rsidRDefault="00F7158F" w:rsidP="00C12C5F">
            <w:pPr>
              <w:spacing w:before="240" w:line="288" w:lineRule="auto"/>
              <w:jc w:val="center"/>
              <w:rPr>
                <w:rFonts w:ascii="Arial" w:eastAsia="宋体" w:hAnsi="Arial" w:cs="Arial"/>
                <w:bCs/>
                <w:iCs/>
                <w:color w:val="000000"/>
                <w:sz w:val="20"/>
                <w:szCs w:val="20"/>
                <w:lang w:eastAsia="zh-CN"/>
              </w:rPr>
            </w:pPr>
            <w:proofErr w:type="spellStart"/>
            <w:r>
              <w:rPr>
                <w:rFonts w:ascii="Arial" w:eastAsia="宋体" w:hAnsi="Arial" w:cs="Arial" w:hint="eastAsia"/>
                <w:bCs/>
                <w:iCs/>
                <w:color w:val="000000"/>
                <w:sz w:val="20"/>
                <w:szCs w:val="20"/>
                <w:lang w:eastAsia="zh-CN"/>
              </w:rPr>
              <w:t>Liuzhi</w:t>
            </w:r>
            <w:proofErr w:type="spellEnd"/>
            <w:r>
              <w:rPr>
                <w:rFonts w:ascii="Arial" w:eastAsia="宋体" w:hAnsi="Arial" w:cs="Arial" w:hint="eastAsia"/>
                <w:bCs/>
                <w:iCs/>
                <w:color w:val="000000"/>
                <w:sz w:val="20"/>
                <w:szCs w:val="20"/>
                <w:lang w:eastAsia="zh-CN"/>
              </w:rPr>
              <w:t>,</w:t>
            </w:r>
            <w:r w:rsidR="00AF5114">
              <w:rPr>
                <w:rFonts w:ascii="Arial" w:eastAsia="宋体" w:hAnsi="Arial" w:cs="Arial" w:hint="eastAsia"/>
                <w:bCs/>
                <w:iCs/>
                <w:color w:val="000000"/>
                <w:sz w:val="20"/>
                <w:szCs w:val="20"/>
                <w:lang w:eastAsia="zh-CN"/>
              </w:rPr>
              <w:t xml:space="preserve"> </w:t>
            </w:r>
            <w:proofErr w:type="spellStart"/>
            <w:r>
              <w:rPr>
                <w:rFonts w:ascii="Arial" w:eastAsia="宋体" w:hAnsi="Arial" w:cs="Arial" w:hint="eastAsia"/>
                <w:bCs/>
                <w:iCs/>
                <w:color w:val="000000"/>
                <w:sz w:val="20"/>
                <w:szCs w:val="20"/>
                <w:lang w:eastAsia="zh-CN"/>
              </w:rPr>
              <w:t>Shuicheng</w:t>
            </w:r>
            <w:proofErr w:type="spellEnd"/>
          </w:p>
        </w:tc>
        <w:tc>
          <w:tcPr>
            <w:tcW w:w="1447" w:type="dxa"/>
            <w:vAlign w:val="center"/>
          </w:tcPr>
          <w:p w14:paraId="50EF348A" w14:textId="77777777" w:rsidR="00F7158F" w:rsidRPr="008B79FD" w:rsidRDefault="00F7158F" w:rsidP="00DE1F0E">
            <w:pPr>
              <w:spacing w:before="240" w:line="288" w:lineRule="auto"/>
              <w:jc w:val="center"/>
              <w:rPr>
                <w:rFonts w:ascii="Arial" w:eastAsia="宋体" w:hAnsi="Arial" w:cs="Arial"/>
                <w:bCs/>
                <w:iCs/>
                <w:color w:val="000000"/>
                <w:sz w:val="20"/>
                <w:szCs w:val="20"/>
                <w:lang w:eastAsia="zh-CN"/>
              </w:rPr>
            </w:pPr>
            <w:r w:rsidRPr="008B79FD">
              <w:rPr>
                <w:rFonts w:ascii="Arial" w:eastAsia="宋体" w:hAnsi="Arial" w:cs="Arial" w:hint="eastAsia"/>
                <w:bCs/>
                <w:iCs/>
                <w:color w:val="000000"/>
                <w:sz w:val="20"/>
                <w:szCs w:val="20"/>
                <w:lang w:eastAsia="zh-CN"/>
              </w:rPr>
              <w:t>3100</w:t>
            </w:r>
          </w:p>
        </w:tc>
        <w:tc>
          <w:tcPr>
            <w:tcW w:w="1368" w:type="dxa"/>
            <w:shd w:val="clear" w:color="auto" w:fill="auto"/>
            <w:vAlign w:val="center"/>
          </w:tcPr>
          <w:p w14:paraId="03BF6AB4" w14:textId="77777777" w:rsidR="00F7158F" w:rsidRPr="008B79FD" w:rsidRDefault="00F7158F" w:rsidP="00C12C5F">
            <w:pPr>
              <w:spacing w:before="240" w:line="288" w:lineRule="auto"/>
              <w:jc w:val="center"/>
              <w:rPr>
                <w:rFonts w:ascii="Arial" w:eastAsia="宋体" w:hAnsi="Arial" w:cs="Arial"/>
                <w:bCs/>
                <w:iCs/>
                <w:color w:val="000000"/>
                <w:sz w:val="20"/>
                <w:szCs w:val="20"/>
                <w:lang w:eastAsia="zh-CN"/>
              </w:rPr>
            </w:pPr>
            <w:r w:rsidRPr="008B79FD">
              <w:rPr>
                <w:rFonts w:ascii="Arial" w:eastAsia="宋体" w:hAnsi="Arial" w:cs="Arial" w:hint="eastAsia"/>
                <w:bCs/>
                <w:iCs/>
                <w:color w:val="000000"/>
                <w:sz w:val="20"/>
                <w:szCs w:val="20"/>
                <w:lang w:eastAsia="zh-CN"/>
              </w:rPr>
              <w:t>201</w:t>
            </w:r>
            <w:r>
              <w:rPr>
                <w:rFonts w:ascii="Arial" w:eastAsia="宋体" w:hAnsi="Arial" w:cs="Arial"/>
                <w:bCs/>
                <w:iCs/>
                <w:color w:val="000000"/>
                <w:sz w:val="20"/>
                <w:szCs w:val="20"/>
                <w:lang w:eastAsia="zh-CN"/>
              </w:rPr>
              <w:t>6</w:t>
            </w:r>
          </w:p>
        </w:tc>
        <w:tc>
          <w:tcPr>
            <w:tcW w:w="1250" w:type="dxa"/>
            <w:shd w:val="clear" w:color="auto" w:fill="auto"/>
            <w:vAlign w:val="center"/>
          </w:tcPr>
          <w:p w14:paraId="616D2353" w14:textId="77777777" w:rsidR="00F7158F" w:rsidRDefault="00CE1312" w:rsidP="00DE1F0E">
            <w:pPr>
              <w:spacing w:before="180"/>
              <w:jc w:val="center"/>
              <w:rPr>
                <w:rFonts w:ascii="Arial" w:eastAsia="宋体" w:hAnsi="Arial" w:cs="Arial"/>
                <w:sz w:val="20"/>
                <w:szCs w:val="20"/>
                <w:lang w:val="en-GB" w:eastAsia="zh-CN"/>
              </w:rPr>
            </w:pPr>
            <w:r>
              <w:rPr>
                <w:rFonts w:ascii="Arial" w:eastAsia="宋体" w:hAnsi="Arial" w:cs="Arial"/>
                <w:sz w:val="20"/>
                <w:szCs w:val="20"/>
                <w:lang w:val="en-GB" w:eastAsia="zh-CN"/>
              </w:rPr>
              <w:t>4</w:t>
            </w:r>
            <w:r>
              <w:rPr>
                <w:rFonts w:ascii="Arial" w:eastAsia="宋体" w:hAnsi="Arial" w:cs="Arial" w:hint="eastAsia"/>
                <w:sz w:val="20"/>
                <w:szCs w:val="20"/>
                <w:lang w:val="en-GB" w:eastAsia="zh-CN"/>
              </w:rPr>
              <w:t>99</w:t>
            </w:r>
            <w:r w:rsidR="00F7158F">
              <w:rPr>
                <w:rFonts w:ascii="Arial" w:eastAsia="宋体" w:hAnsi="Arial" w:cs="Arial" w:hint="eastAsia"/>
                <w:sz w:val="20"/>
                <w:szCs w:val="20"/>
                <w:lang w:val="en-GB" w:eastAsia="zh-CN"/>
              </w:rPr>
              <w:t>.67</w:t>
            </w:r>
          </w:p>
        </w:tc>
      </w:tr>
      <w:tr w:rsidR="00F7158F" w:rsidRPr="008B79FD" w14:paraId="588C512D" w14:textId="77777777" w:rsidTr="00C12C5F">
        <w:trPr>
          <w:jc w:val="center"/>
        </w:trPr>
        <w:tc>
          <w:tcPr>
            <w:tcW w:w="1554" w:type="dxa"/>
            <w:shd w:val="clear" w:color="auto" w:fill="auto"/>
          </w:tcPr>
          <w:p w14:paraId="676E8C04" w14:textId="77777777" w:rsidR="00F7158F" w:rsidRPr="008B79FD" w:rsidRDefault="00F7158F" w:rsidP="00DE1F0E">
            <w:pPr>
              <w:spacing w:before="180"/>
              <w:jc w:val="center"/>
              <w:rPr>
                <w:rFonts w:ascii="Arial" w:eastAsia="宋体" w:hAnsi="Arial" w:cs="Arial"/>
                <w:sz w:val="20"/>
                <w:szCs w:val="20"/>
                <w:lang w:val="en-GB" w:eastAsia="zh-CN"/>
              </w:rPr>
            </w:pPr>
            <w:proofErr w:type="spellStart"/>
            <w:r w:rsidRPr="00105448">
              <w:rPr>
                <w:rFonts w:ascii="Arial" w:eastAsia="宋体" w:hAnsi="Arial" w:cs="Arial"/>
                <w:sz w:val="20"/>
                <w:szCs w:val="20"/>
                <w:lang w:val="en-GB" w:eastAsia="zh-CN"/>
              </w:rPr>
              <w:t>Proj</w:t>
            </w:r>
            <w:proofErr w:type="spellEnd"/>
            <w:r w:rsidRPr="00105448">
              <w:rPr>
                <w:rFonts w:ascii="Arial" w:eastAsia="宋体" w:hAnsi="Arial" w:cs="Arial"/>
                <w:sz w:val="20"/>
                <w:szCs w:val="20"/>
                <w:lang w:val="en-GB" w:eastAsia="zh-CN"/>
              </w:rPr>
              <w:t xml:space="preserve"> -</w:t>
            </w:r>
            <w:r>
              <w:rPr>
                <w:rFonts w:ascii="Arial" w:eastAsia="宋体" w:hAnsi="Arial" w:cs="Arial"/>
                <w:sz w:val="20"/>
                <w:szCs w:val="20"/>
                <w:lang w:val="en-GB" w:eastAsia="zh-CN"/>
              </w:rPr>
              <w:t>6</w:t>
            </w:r>
          </w:p>
        </w:tc>
        <w:tc>
          <w:tcPr>
            <w:tcW w:w="1439" w:type="dxa"/>
            <w:vAlign w:val="center"/>
          </w:tcPr>
          <w:p w14:paraId="16FE56B6" w14:textId="77777777" w:rsidR="00F7158F" w:rsidRPr="00DE1F0E" w:rsidRDefault="00F7158F" w:rsidP="00834A64">
            <w:pPr>
              <w:jc w:val="center"/>
              <w:rPr>
                <w:rFonts w:ascii="Arial" w:eastAsia="宋体" w:hAnsi="Arial" w:cs="Arial"/>
                <w:b/>
                <w:bCs/>
                <w:iCs/>
                <w:color w:val="000000"/>
                <w:sz w:val="20"/>
                <w:szCs w:val="20"/>
                <w:lang w:eastAsia="zh-CN"/>
              </w:rPr>
            </w:pPr>
            <w:r>
              <w:rPr>
                <w:rFonts w:ascii="Arial" w:eastAsia="宋体" w:hAnsi="Arial" w:cs="Arial"/>
                <w:b/>
                <w:bCs/>
                <w:iCs/>
                <w:color w:val="000000"/>
                <w:sz w:val="20"/>
                <w:szCs w:val="20"/>
                <w:lang w:eastAsia="zh-CN"/>
              </w:rPr>
              <w:t>Cypresses</w:t>
            </w:r>
          </w:p>
        </w:tc>
        <w:tc>
          <w:tcPr>
            <w:tcW w:w="2518" w:type="dxa"/>
            <w:vAlign w:val="center"/>
          </w:tcPr>
          <w:p w14:paraId="3651551E" w14:textId="77777777" w:rsidR="00F7158F" w:rsidRPr="008B79FD" w:rsidRDefault="00F7158F" w:rsidP="00CE1312">
            <w:pPr>
              <w:spacing w:before="240" w:line="288" w:lineRule="auto"/>
              <w:jc w:val="center"/>
              <w:rPr>
                <w:rFonts w:ascii="Arial" w:eastAsia="宋体" w:hAnsi="Arial" w:cs="Arial"/>
                <w:bCs/>
                <w:iCs/>
                <w:color w:val="000000"/>
                <w:sz w:val="20"/>
                <w:szCs w:val="20"/>
                <w:lang w:eastAsia="zh-CN"/>
              </w:rPr>
            </w:pPr>
            <w:r>
              <w:rPr>
                <w:rFonts w:ascii="Arial" w:eastAsia="宋体" w:hAnsi="Arial" w:cs="Arial" w:hint="eastAsia"/>
                <w:bCs/>
                <w:iCs/>
                <w:color w:val="000000"/>
                <w:sz w:val="20"/>
                <w:szCs w:val="20"/>
                <w:lang w:eastAsia="zh-CN"/>
              </w:rPr>
              <w:t>Pan</w:t>
            </w:r>
          </w:p>
        </w:tc>
        <w:tc>
          <w:tcPr>
            <w:tcW w:w="1447" w:type="dxa"/>
            <w:vAlign w:val="center"/>
          </w:tcPr>
          <w:p w14:paraId="693B20EF" w14:textId="77777777" w:rsidR="00F7158F" w:rsidRPr="008B79FD" w:rsidRDefault="00F7158F" w:rsidP="00DE1F0E">
            <w:pPr>
              <w:spacing w:before="240" w:line="288" w:lineRule="auto"/>
              <w:jc w:val="center"/>
              <w:rPr>
                <w:rFonts w:ascii="Arial" w:eastAsia="宋体" w:hAnsi="Arial" w:cs="Arial"/>
                <w:bCs/>
                <w:iCs/>
                <w:color w:val="000000"/>
                <w:sz w:val="20"/>
                <w:szCs w:val="20"/>
                <w:lang w:eastAsia="zh-CN"/>
              </w:rPr>
            </w:pPr>
            <w:r w:rsidRPr="008B79FD">
              <w:rPr>
                <w:rFonts w:ascii="Arial" w:eastAsia="宋体" w:hAnsi="Arial" w:cs="Arial" w:hint="eastAsia"/>
                <w:bCs/>
                <w:iCs/>
                <w:color w:val="000000"/>
                <w:sz w:val="20"/>
                <w:szCs w:val="20"/>
                <w:lang w:eastAsia="zh-CN"/>
              </w:rPr>
              <w:t>3100</w:t>
            </w:r>
          </w:p>
        </w:tc>
        <w:tc>
          <w:tcPr>
            <w:tcW w:w="1368" w:type="dxa"/>
            <w:shd w:val="clear" w:color="auto" w:fill="auto"/>
            <w:vAlign w:val="center"/>
          </w:tcPr>
          <w:p w14:paraId="1C6B6424" w14:textId="77777777" w:rsidR="00F7158F" w:rsidRPr="008B79FD" w:rsidRDefault="00F7158F" w:rsidP="00C12C5F">
            <w:pPr>
              <w:spacing w:before="240" w:line="288" w:lineRule="auto"/>
              <w:jc w:val="center"/>
              <w:rPr>
                <w:rFonts w:ascii="Arial" w:eastAsia="宋体" w:hAnsi="Arial" w:cs="Arial"/>
                <w:bCs/>
                <w:iCs/>
                <w:color w:val="000000"/>
                <w:sz w:val="20"/>
                <w:szCs w:val="20"/>
                <w:lang w:eastAsia="zh-CN"/>
              </w:rPr>
            </w:pPr>
            <w:r w:rsidRPr="008B79FD">
              <w:rPr>
                <w:rFonts w:ascii="Arial" w:eastAsia="宋体" w:hAnsi="Arial" w:cs="Arial" w:hint="eastAsia"/>
                <w:bCs/>
                <w:iCs/>
                <w:color w:val="000000"/>
                <w:sz w:val="20"/>
                <w:szCs w:val="20"/>
                <w:lang w:eastAsia="zh-CN"/>
              </w:rPr>
              <w:t>201</w:t>
            </w:r>
            <w:r>
              <w:rPr>
                <w:rFonts w:ascii="Arial" w:eastAsia="宋体" w:hAnsi="Arial" w:cs="Arial" w:hint="eastAsia"/>
                <w:bCs/>
                <w:iCs/>
                <w:color w:val="000000"/>
                <w:sz w:val="20"/>
                <w:szCs w:val="20"/>
                <w:lang w:eastAsia="zh-CN"/>
              </w:rPr>
              <w:t>7</w:t>
            </w:r>
          </w:p>
        </w:tc>
        <w:tc>
          <w:tcPr>
            <w:tcW w:w="1250" w:type="dxa"/>
            <w:shd w:val="clear" w:color="auto" w:fill="auto"/>
            <w:vAlign w:val="center"/>
          </w:tcPr>
          <w:p w14:paraId="5EED8175" w14:textId="77777777" w:rsidR="00F7158F" w:rsidRDefault="00CE1312" w:rsidP="00DE1F0E">
            <w:pPr>
              <w:spacing w:before="180"/>
              <w:jc w:val="center"/>
              <w:rPr>
                <w:rFonts w:ascii="Arial" w:eastAsia="宋体" w:hAnsi="Arial" w:cs="Arial"/>
                <w:sz w:val="20"/>
                <w:szCs w:val="20"/>
                <w:lang w:val="en-GB" w:eastAsia="zh-CN"/>
              </w:rPr>
            </w:pPr>
            <w:r>
              <w:rPr>
                <w:rFonts w:ascii="Arial" w:eastAsia="宋体" w:hAnsi="Arial" w:cs="Arial"/>
                <w:sz w:val="20"/>
                <w:szCs w:val="20"/>
                <w:lang w:val="en-GB" w:eastAsia="zh-CN"/>
              </w:rPr>
              <w:t>2</w:t>
            </w:r>
            <w:r>
              <w:rPr>
                <w:rFonts w:ascii="Arial" w:eastAsia="宋体" w:hAnsi="Arial" w:cs="Arial" w:hint="eastAsia"/>
                <w:sz w:val="20"/>
                <w:szCs w:val="20"/>
                <w:lang w:val="en-GB" w:eastAsia="zh-CN"/>
              </w:rPr>
              <w:t>00</w:t>
            </w:r>
          </w:p>
        </w:tc>
      </w:tr>
      <w:tr w:rsidR="00F7158F" w:rsidRPr="008B79FD" w14:paraId="71904B52" w14:textId="77777777" w:rsidTr="00C12C5F">
        <w:trPr>
          <w:jc w:val="center"/>
        </w:trPr>
        <w:tc>
          <w:tcPr>
            <w:tcW w:w="1554" w:type="dxa"/>
            <w:shd w:val="clear" w:color="auto" w:fill="auto"/>
          </w:tcPr>
          <w:p w14:paraId="1A1305DD" w14:textId="77777777" w:rsidR="00F7158F" w:rsidRPr="00105448" w:rsidRDefault="00F7158F" w:rsidP="003F0F62">
            <w:pPr>
              <w:spacing w:before="180"/>
              <w:jc w:val="center"/>
              <w:rPr>
                <w:rFonts w:ascii="Arial" w:eastAsia="宋体" w:hAnsi="Arial" w:cs="Arial"/>
                <w:sz w:val="20"/>
                <w:szCs w:val="20"/>
                <w:lang w:val="en-GB" w:eastAsia="zh-CN"/>
              </w:rPr>
            </w:pPr>
            <w:proofErr w:type="spellStart"/>
            <w:r w:rsidRPr="00105448">
              <w:rPr>
                <w:rFonts w:ascii="Arial" w:eastAsia="宋体" w:hAnsi="Arial" w:cs="Arial"/>
                <w:sz w:val="20"/>
                <w:szCs w:val="20"/>
                <w:lang w:val="en-GB" w:eastAsia="zh-CN"/>
              </w:rPr>
              <w:t>Proj</w:t>
            </w:r>
            <w:proofErr w:type="spellEnd"/>
            <w:r w:rsidRPr="00105448">
              <w:rPr>
                <w:rFonts w:ascii="Arial" w:eastAsia="宋体" w:hAnsi="Arial" w:cs="Arial"/>
                <w:sz w:val="20"/>
                <w:szCs w:val="20"/>
                <w:lang w:val="en-GB" w:eastAsia="zh-CN"/>
              </w:rPr>
              <w:t xml:space="preserve"> -</w:t>
            </w:r>
            <w:r>
              <w:rPr>
                <w:rFonts w:ascii="Arial" w:eastAsia="宋体" w:hAnsi="Arial" w:cs="Arial" w:hint="eastAsia"/>
                <w:sz w:val="20"/>
                <w:szCs w:val="20"/>
                <w:lang w:val="en-GB" w:eastAsia="zh-CN"/>
              </w:rPr>
              <w:t>7</w:t>
            </w:r>
          </w:p>
        </w:tc>
        <w:tc>
          <w:tcPr>
            <w:tcW w:w="1439" w:type="dxa"/>
            <w:vAlign w:val="center"/>
          </w:tcPr>
          <w:p w14:paraId="66D4B2F2" w14:textId="77777777" w:rsidR="00F7158F" w:rsidRPr="00DE1F0E" w:rsidRDefault="00F7158F" w:rsidP="00834A64">
            <w:pPr>
              <w:jc w:val="center"/>
              <w:rPr>
                <w:rFonts w:ascii="Arial" w:eastAsia="宋体" w:hAnsi="Arial" w:cs="Arial"/>
                <w:b/>
                <w:bCs/>
                <w:iCs/>
                <w:color w:val="000000"/>
                <w:sz w:val="20"/>
                <w:szCs w:val="20"/>
                <w:lang w:eastAsia="zh-CN"/>
              </w:rPr>
            </w:pPr>
            <w:r w:rsidRPr="00DE1F0E">
              <w:rPr>
                <w:rFonts w:ascii="Arial" w:eastAsia="宋体" w:hAnsi="Arial" w:cs="Arial"/>
                <w:b/>
                <w:bCs/>
                <w:iCs/>
                <w:color w:val="000000"/>
                <w:sz w:val="20"/>
                <w:szCs w:val="20"/>
                <w:lang w:eastAsia="zh-CN"/>
              </w:rPr>
              <w:t xml:space="preserve">Pinus </w:t>
            </w:r>
            <w:proofErr w:type="spellStart"/>
            <w:r w:rsidRPr="00DE1F0E">
              <w:rPr>
                <w:rFonts w:ascii="Arial" w:eastAsia="宋体" w:hAnsi="Arial" w:cs="Arial"/>
                <w:b/>
                <w:bCs/>
                <w:iCs/>
                <w:color w:val="000000"/>
                <w:sz w:val="20"/>
                <w:szCs w:val="20"/>
                <w:lang w:eastAsia="zh-CN"/>
              </w:rPr>
              <w:t>yunnanensis</w:t>
            </w:r>
            <w:proofErr w:type="spellEnd"/>
          </w:p>
        </w:tc>
        <w:tc>
          <w:tcPr>
            <w:tcW w:w="2518" w:type="dxa"/>
            <w:vAlign w:val="center"/>
          </w:tcPr>
          <w:p w14:paraId="08E1C895" w14:textId="77777777" w:rsidR="00F7158F" w:rsidRPr="008B79FD" w:rsidRDefault="00F7158F" w:rsidP="00CE1312">
            <w:pPr>
              <w:spacing w:before="240" w:line="288" w:lineRule="auto"/>
              <w:jc w:val="center"/>
              <w:rPr>
                <w:rFonts w:ascii="Arial" w:eastAsia="宋体" w:hAnsi="Arial" w:cs="Arial"/>
                <w:bCs/>
                <w:iCs/>
                <w:color w:val="000000"/>
                <w:sz w:val="20"/>
                <w:szCs w:val="20"/>
                <w:lang w:eastAsia="zh-CN"/>
              </w:rPr>
            </w:pPr>
            <w:proofErr w:type="spellStart"/>
            <w:r>
              <w:rPr>
                <w:rFonts w:ascii="Arial" w:eastAsia="宋体" w:hAnsi="Arial" w:cs="Arial" w:hint="eastAsia"/>
                <w:bCs/>
                <w:iCs/>
                <w:color w:val="000000"/>
                <w:sz w:val="20"/>
                <w:szCs w:val="20"/>
                <w:lang w:eastAsia="zh-CN"/>
              </w:rPr>
              <w:t>Liuzhi</w:t>
            </w:r>
            <w:proofErr w:type="spellEnd"/>
            <w:r>
              <w:rPr>
                <w:rFonts w:ascii="Arial" w:eastAsia="宋体" w:hAnsi="Arial" w:cs="Arial" w:hint="eastAsia"/>
                <w:bCs/>
                <w:iCs/>
                <w:color w:val="000000"/>
                <w:sz w:val="20"/>
                <w:szCs w:val="20"/>
                <w:lang w:eastAsia="zh-CN"/>
              </w:rPr>
              <w:t>,</w:t>
            </w:r>
            <w:r w:rsidR="00AF5114">
              <w:rPr>
                <w:rFonts w:ascii="Arial" w:eastAsia="宋体" w:hAnsi="Arial" w:cs="Arial" w:hint="eastAsia"/>
                <w:bCs/>
                <w:iCs/>
                <w:color w:val="000000"/>
                <w:sz w:val="20"/>
                <w:szCs w:val="20"/>
                <w:lang w:eastAsia="zh-CN"/>
              </w:rPr>
              <w:t xml:space="preserve"> </w:t>
            </w:r>
            <w:proofErr w:type="spellStart"/>
            <w:r>
              <w:rPr>
                <w:rFonts w:ascii="Arial" w:eastAsia="宋体" w:hAnsi="Arial" w:cs="Arial" w:hint="eastAsia"/>
                <w:bCs/>
                <w:iCs/>
                <w:color w:val="000000"/>
                <w:sz w:val="20"/>
                <w:szCs w:val="20"/>
                <w:lang w:eastAsia="zh-CN"/>
              </w:rPr>
              <w:t>Shuicheng</w:t>
            </w:r>
            <w:proofErr w:type="spellEnd"/>
            <w:r>
              <w:rPr>
                <w:rFonts w:ascii="Arial" w:eastAsia="宋体" w:hAnsi="Arial" w:cs="Arial" w:hint="eastAsia"/>
                <w:bCs/>
                <w:iCs/>
                <w:color w:val="000000"/>
                <w:sz w:val="20"/>
                <w:szCs w:val="20"/>
                <w:lang w:eastAsia="zh-CN"/>
              </w:rPr>
              <w:t>,</w:t>
            </w:r>
            <w:r w:rsidR="00AF5114">
              <w:rPr>
                <w:rFonts w:ascii="Arial" w:eastAsia="宋体" w:hAnsi="Arial" w:cs="Arial" w:hint="eastAsia"/>
                <w:bCs/>
                <w:iCs/>
                <w:color w:val="000000"/>
                <w:sz w:val="20"/>
                <w:szCs w:val="20"/>
                <w:lang w:eastAsia="zh-CN"/>
              </w:rPr>
              <w:t xml:space="preserve"> </w:t>
            </w:r>
            <w:r>
              <w:rPr>
                <w:rFonts w:ascii="Arial" w:eastAsia="宋体" w:hAnsi="Arial" w:cs="Arial" w:hint="eastAsia"/>
                <w:bCs/>
                <w:iCs/>
                <w:color w:val="000000"/>
                <w:sz w:val="20"/>
                <w:szCs w:val="20"/>
                <w:lang w:eastAsia="zh-CN"/>
              </w:rPr>
              <w:t>Pan</w:t>
            </w:r>
          </w:p>
        </w:tc>
        <w:tc>
          <w:tcPr>
            <w:tcW w:w="1447" w:type="dxa"/>
            <w:vAlign w:val="center"/>
          </w:tcPr>
          <w:p w14:paraId="58D8A75D" w14:textId="77777777" w:rsidR="00F7158F" w:rsidRPr="008B79FD" w:rsidRDefault="00F7158F" w:rsidP="00DE1F0E">
            <w:pPr>
              <w:spacing w:before="240" w:line="288" w:lineRule="auto"/>
              <w:jc w:val="center"/>
              <w:rPr>
                <w:rFonts w:ascii="Arial" w:eastAsia="宋体" w:hAnsi="Arial" w:cs="Arial"/>
                <w:bCs/>
                <w:iCs/>
                <w:color w:val="000000"/>
                <w:sz w:val="20"/>
                <w:szCs w:val="20"/>
                <w:lang w:eastAsia="zh-CN"/>
              </w:rPr>
            </w:pPr>
            <w:r w:rsidRPr="008B79FD">
              <w:rPr>
                <w:rFonts w:ascii="Arial" w:eastAsia="宋体" w:hAnsi="Arial" w:cs="Arial" w:hint="eastAsia"/>
                <w:bCs/>
                <w:iCs/>
                <w:color w:val="000000"/>
                <w:sz w:val="20"/>
                <w:szCs w:val="20"/>
                <w:lang w:eastAsia="zh-CN"/>
              </w:rPr>
              <w:t>3100</w:t>
            </w:r>
          </w:p>
        </w:tc>
        <w:tc>
          <w:tcPr>
            <w:tcW w:w="1368" w:type="dxa"/>
            <w:shd w:val="clear" w:color="auto" w:fill="auto"/>
            <w:vAlign w:val="center"/>
          </w:tcPr>
          <w:p w14:paraId="0A996D36" w14:textId="77777777" w:rsidR="00F7158F" w:rsidRPr="008B79FD" w:rsidRDefault="00F7158F" w:rsidP="00C12C5F">
            <w:pPr>
              <w:spacing w:before="240" w:line="288" w:lineRule="auto"/>
              <w:jc w:val="center"/>
              <w:rPr>
                <w:rFonts w:ascii="Arial" w:eastAsia="宋体" w:hAnsi="Arial" w:cs="Arial"/>
                <w:bCs/>
                <w:iCs/>
                <w:color w:val="000000"/>
                <w:sz w:val="20"/>
                <w:szCs w:val="20"/>
                <w:lang w:eastAsia="zh-CN"/>
              </w:rPr>
            </w:pPr>
            <w:r>
              <w:rPr>
                <w:rFonts w:ascii="Arial" w:eastAsia="宋体" w:hAnsi="Arial" w:cs="Arial"/>
                <w:bCs/>
                <w:iCs/>
                <w:color w:val="000000"/>
                <w:sz w:val="20"/>
                <w:szCs w:val="20"/>
                <w:lang w:eastAsia="zh-CN"/>
              </w:rPr>
              <w:t>2015</w:t>
            </w:r>
          </w:p>
        </w:tc>
        <w:tc>
          <w:tcPr>
            <w:tcW w:w="1250" w:type="dxa"/>
            <w:shd w:val="clear" w:color="auto" w:fill="auto"/>
            <w:vAlign w:val="center"/>
          </w:tcPr>
          <w:p w14:paraId="3AFF5C9A" w14:textId="77777777" w:rsidR="00F7158F" w:rsidRDefault="00F7158F" w:rsidP="00DE1F0E">
            <w:pPr>
              <w:spacing w:before="180"/>
              <w:jc w:val="center"/>
              <w:rPr>
                <w:rFonts w:ascii="Arial" w:eastAsia="宋体" w:hAnsi="Arial" w:cs="Arial"/>
                <w:sz w:val="20"/>
                <w:szCs w:val="20"/>
                <w:lang w:val="en-GB" w:eastAsia="zh-CN"/>
              </w:rPr>
            </w:pPr>
            <w:r>
              <w:rPr>
                <w:rFonts w:ascii="Arial" w:eastAsia="宋体" w:hAnsi="Arial" w:cs="Arial" w:hint="eastAsia"/>
                <w:sz w:val="20"/>
                <w:szCs w:val="20"/>
                <w:lang w:val="en-GB" w:eastAsia="zh-CN"/>
              </w:rPr>
              <w:t>3500</w:t>
            </w:r>
          </w:p>
        </w:tc>
      </w:tr>
      <w:tr w:rsidR="00F7158F" w:rsidRPr="008B79FD" w14:paraId="7D9176B7" w14:textId="77777777" w:rsidTr="00C12C5F">
        <w:trPr>
          <w:jc w:val="center"/>
        </w:trPr>
        <w:tc>
          <w:tcPr>
            <w:tcW w:w="1554" w:type="dxa"/>
            <w:shd w:val="clear" w:color="auto" w:fill="auto"/>
          </w:tcPr>
          <w:p w14:paraId="47A67EA7" w14:textId="77777777" w:rsidR="00F7158F" w:rsidRPr="00105448" w:rsidRDefault="00F7158F" w:rsidP="003F0F62">
            <w:pPr>
              <w:spacing w:before="180"/>
              <w:jc w:val="center"/>
              <w:rPr>
                <w:rFonts w:ascii="Arial" w:eastAsia="宋体" w:hAnsi="Arial" w:cs="Arial"/>
                <w:sz w:val="20"/>
                <w:szCs w:val="20"/>
                <w:lang w:val="en-GB" w:eastAsia="zh-CN"/>
              </w:rPr>
            </w:pPr>
            <w:proofErr w:type="spellStart"/>
            <w:r w:rsidRPr="00105448">
              <w:rPr>
                <w:rFonts w:ascii="Arial" w:eastAsia="宋体" w:hAnsi="Arial" w:cs="Arial"/>
                <w:sz w:val="20"/>
                <w:szCs w:val="20"/>
                <w:lang w:val="en-GB" w:eastAsia="zh-CN"/>
              </w:rPr>
              <w:t>Proj</w:t>
            </w:r>
            <w:proofErr w:type="spellEnd"/>
            <w:r w:rsidRPr="00105448">
              <w:rPr>
                <w:rFonts w:ascii="Arial" w:eastAsia="宋体" w:hAnsi="Arial" w:cs="Arial"/>
                <w:sz w:val="20"/>
                <w:szCs w:val="20"/>
                <w:lang w:val="en-GB" w:eastAsia="zh-CN"/>
              </w:rPr>
              <w:t xml:space="preserve"> -</w:t>
            </w:r>
            <w:r>
              <w:rPr>
                <w:rFonts w:ascii="Arial" w:eastAsia="宋体" w:hAnsi="Arial" w:cs="Arial" w:hint="eastAsia"/>
                <w:sz w:val="20"/>
                <w:szCs w:val="20"/>
                <w:lang w:val="en-GB" w:eastAsia="zh-CN"/>
              </w:rPr>
              <w:t>8</w:t>
            </w:r>
          </w:p>
        </w:tc>
        <w:tc>
          <w:tcPr>
            <w:tcW w:w="1439" w:type="dxa"/>
            <w:vAlign w:val="center"/>
          </w:tcPr>
          <w:p w14:paraId="59559BDE" w14:textId="77777777" w:rsidR="00F7158F" w:rsidRPr="00DE1F0E" w:rsidRDefault="00F7158F" w:rsidP="00834A64">
            <w:pPr>
              <w:jc w:val="center"/>
              <w:rPr>
                <w:rFonts w:ascii="Arial" w:eastAsia="宋体" w:hAnsi="Arial" w:cs="Arial"/>
                <w:b/>
                <w:bCs/>
                <w:iCs/>
                <w:color w:val="000000"/>
                <w:sz w:val="20"/>
                <w:szCs w:val="20"/>
                <w:lang w:eastAsia="zh-CN"/>
              </w:rPr>
            </w:pPr>
            <w:r w:rsidRPr="00DE1F0E">
              <w:rPr>
                <w:rFonts w:ascii="Arial" w:eastAsia="宋体" w:hAnsi="Arial" w:cs="Arial"/>
                <w:b/>
                <w:bCs/>
                <w:iCs/>
                <w:color w:val="000000"/>
                <w:sz w:val="20"/>
                <w:szCs w:val="20"/>
                <w:lang w:eastAsia="zh-CN"/>
              </w:rPr>
              <w:t xml:space="preserve">Pinus </w:t>
            </w:r>
            <w:proofErr w:type="spellStart"/>
            <w:r w:rsidRPr="00DE1F0E">
              <w:rPr>
                <w:rFonts w:ascii="Arial" w:eastAsia="宋体" w:hAnsi="Arial" w:cs="Arial"/>
                <w:b/>
                <w:bCs/>
                <w:iCs/>
                <w:color w:val="000000"/>
                <w:sz w:val="20"/>
                <w:szCs w:val="20"/>
                <w:lang w:eastAsia="zh-CN"/>
              </w:rPr>
              <w:t>yunnanensis</w:t>
            </w:r>
            <w:proofErr w:type="spellEnd"/>
          </w:p>
        </w:tc>
        <w:tc>
          <w:tcPr>
            <w:tcW w:w="2518" w:type="dxa"/>
            <w:vAlign w:val="center"/>
          </w:tcPr>
          <w:p w14:paraId="44496D43" w14:textId="77777777" w:rsidR="00F7158F" w:rsidRPr="008B79FD" w:rsidRDefault="00F7158F" w:rsidP="00F7158F">
            <w:pPr>
              <w:spacing w:before="240" w:line="288" w:lineRule="auto"/>
              <w:jc w:val="center"/>
              <w:rPr>
                <w:rFonts w:ascii="Arial" w:eastAsia="宋体" w:hAnsi="Arial" w:cs="Arial"/>
                <w:bCs/>
                <w:iCs/>
                <w:color w:val="000000"/>
                <w:sz w:val="20"/>
                <w:szCs w:val="20"/>
                <w:lang w:eastAsia="zh-CN"/>
              </w:rPr>
            </w:pPr>
            <w:proofErr w:type="spellStart"/>
            <w:r>
              <w:rPr>
                <w:rFonts w:ascii="Arial" w:eastAsia="宋体" w:hAnsi="Arial" w:cs="Arial" w:hint="eastAsia"/>
                <w:bCs/>
                <w:iCs/>
                <w:color w:val="000000"/>
                <w:sz w:val="20"/>
                <w:szCs w:val="20"/>
                <w:lang w:eastAsia="zh-CN"/>
              </w:rPr>
              <w:t>Liuzhi</w:t>
            </w:r>
            <w:proofErr w:type="spellEnd"/>
            <w:r>
              <w:rPr>
                <w:rFonts w:ascii="Arial" w:eastAsia="宋体" w:hAnsi="Arial" w:cs="Arial" w:hint="eastAsia"/>
                <w:bCs/>
                <w:iCs/>
                <w:color w:val="000000"/>
                <w:sz w:val="20"/>
                <w:szCs w:val="20"/>
                <w:lang w:eastAsia="zh-CN"/>
              </w:rPr>
              <w:t>,</w:t>
            </w:r>
            <w:r w:rsidR="00AF5114">
              <w:rPr>
                <w:rFonts w:ascii="Arial" w:eastAsia="宋体" w:hAnsi="Arial" w:cs="Arial" w:hint="eastAsia"/>
                <w:bCs/>
                <w:iCs/>
                <w:color w:val="000000"/>
                <w:sz w:val="20"/>
                <w:szCs w:val="20"/>
                <w:lang w:eastAsia="zh-CN"/>
              </w:rPr>
              <w:t xml:space="preserve"> </w:t>
            </w:r>
            <w:proofErr w:type="spellStart"/>
            <w:r>
              <w:rPr>
                <w:rFonts w:ascii="Arial" w:eastAsia="宋体" w:hAnsi="Arial" w:cs="Arial" w:hint="eastAsia"/>
                <w:bCs/>
                <w:iCs/>
                <w:color w:val="000000"/>
                <w:sz w:val="20"/>
                <w:szCs w:val="20"/>
                <w:lang w:eastAsia="zh-CN"/>
              </w:rPr>
              <w:t>Shuicheng</w:t>
            </w:r>
            <w:proofErr w:type="spellEnd"/>
          </w:p>
        </w:tc>
        <w:tc>
          <w:tcPr>
            <w:tcW w:w="1447" w:type="dxa"/>
            <w:vAlign w:val="center"/>
          </w:tcPr>
          <w:p w14:paraId="4FF18678" w14:textId="77777777" w:rsidR="00F7158F" w:rsidRPr="008B79FD" w:rsidRDefault="00F7158F" w:rsidP="00DE1F0E">
            <w:pPr>
              <w:spacing w:before="240" w:line="288" w:lineRule="auto"/>
              <w:jc w:val="center"/>
              <w:rPr>
                <w:rFonts w:ascii="Arial" w:eastAsia="宋体" w:hAnsi="Arial" w:cs="Arial"/>
                <w:bCs/>
                <w:iCs/>
                <w:color w:val="000000"/>
                <w:sz w:val="20"/>
                <w:szCs w:val="20"/>
                <w:lang w:eastAsia="zh-CN"/>
              </w:rPr>
            </w:pPr>
            <w:r w:rsidRPr="008B79FD">
              <w:rPr>
                <w:rFonts w:ascii="Arial" w:eastAsia="宋体" w:hAnsi="Arial" w:cs="Arial" w:hint="eastAsia"/>
                <w:bCs/>
                <w:iCs/>
                <w:color w:val="000000"/>
                <w:sz w:val="20"/>
                <w:szCs w:val="20"/>
                <w:lang w:eastAsia="zh-CN"/>
              </w:rPr>
              <w:t>3100</w:t>
            </w:r>
          </w:p>
        </w:tc>
        <w:tc>
          <w:tcPr>
            <w:tcW w:w="1368" w:type="dxa"/>
            <w:shd w:val="clear" w:color="auto" w:fill="auto"/>
            <w:vAlign w:val="center"/>
          </w:tcPr>
          <w:p w14:paraId="7FC08F58" w14:textId="77777777" w:rsidR="00F7158F" w:rsidRPr="008B79FD" w:rsidRDefault="00F7158F" w:rsidP="00C12C5F">
            <w:pPr>
              <w:spacing w:before="240" w:line="288" w:lineRule="auto"/>
              <w:jc w:val="center"/>
              <w:rPr>
                <w:rFonts w:ascii="Arial" w:eastAsia="宋体" w:hAnsi="Arial" w:cs="Arial"/>
                <w:bCs/>
                <w:iCs/>
                <w:color w:val="000000"/>
                <w:sz w:val="20"/>
                <w:szCs w:val="20"/>
                <w:lang w:eastAsia="zh-CN"/>
              </w:rPr>
            </w:pPr>
            <w:r w:rsidRPr="008B79FD">
              <w:rPr>
                <w:rFonts w:ascii="Arial" w:eastAsia="宋体" w:hAnsi="Arial" w:cs="Arial" w:hint="eastAsia"/>
                <w:bCs/>
                <w:iCs/>
                <w:color w:val="000000"/>
                <w:sz w:val="20"/>
                <w:szCs w:val="20"/>
                <w:lang w:eastAsia="zh-CN"/>
              </w:rPr>
              <w:t>201</w:t>
            </w:r>
            <w:r>
              <w:rPr>
                <w:rFonts w:ascii="Arial" w:eastAsia="宋体" w:hAnsi="Arial" w:cs="Arial"/>
                <w:bCs/>
                <w:iCs/>
                <w:color w:val="000000"/>
                <w:sz w:val="20"/>
                <w:szCs w:val="20"/>
                <w:lang w:eastAsia="zh-CN"/>
              </w:rPr>
              <w:t>6</w:t>
            </w:r>
          </w:p>
        </w:tc>
        <w:tc>
          <w:tcPr>
            <w:tcW w:w="1250" w:type="dxa"/>
            <w:shd w:val="clear" w:color="auto" w:fill="auto"/>
            <w:vAlign w:val="center"/>
          </w:tcPr>
          <w:p w14:paraId="19481670" w14:textId="77777777" w:rsidR="00F7158F" w:rsidRDefault="00F7158F" w:rsidP="00DE1F0E">
            <w:pPr>
              <w:spacing w:before="180"/>
              <w:jc w:val="center"/>
              <w:rPr>
                <w:rFonts w:ascii="Arial" w:eastAsia="宋体" w:hAnsi="Arial" w:cs="Arial"/>
                <w:sz w:val="20"/>
                <w:szCs w:val="20"/>
                <w:lang w:val="en-GB" w:eastAsia="zh-CN"/>
              </w:rPr>
            </w:pPr>
            <w:r>
              <w:rPr>
                <w:rFonts w:ascii="Arial" w:eastAsia="宋体" w:hAnsi="Arial" w:cs="Arial" w:hint="eastAsia"/>
                <w:sz w:val="20"/>
                <w:szCs w:val="20"/>
                <w:lang w:val="en-GB" w:eastAsia="zh-CN"/>
              </w:rPr>
              <w:t>1920.33</w:t>
            </w:r>
          </w:p>
        </w:tc>
      </w:tr>
      <w:tr w:rsidR="00F7158F" w:rsidRPr="008B79FD" w14:paraId="67CC2F17" w14:textId="77777777" w:rsidTr="00F7158F">
        <w:trPr>
          <w:jc w:val="center"/>
        </w:trPr>
        <w:tc>
          <w:tcPr>
            <w:tcW w:w="1554" w:type="dxa"/>
            <w:shd w:val="clear" w:color="auto" w:fill="auto"/>
          </w:tcPr>
          <w:p w14:paraId="508434E1" w14:textId="77777777" w:rsidR="00F7158F" w:rsidRPr="00105448" w:rsidRDefault="00F7158F" w:rsidP="003F0F62">
            <w:pPr>
              <w:spacing w:before="180"/>
              <w:jc w:val="center"/>
              <w:rPr>
                <w:rFonts w:ascii="Arial" w:eastAsia="宋体" w:hAnsi="Arial" w:cs="Arial"/>
                <w:sz w:val="20"/>
                <w:szCs w:val="20"/>
                <w:lang w:val="en-GB" w:eastAsia="zh-CN"/>
              </w:rPr>
            </w:pPr>
            <w:proofErr w:type="spellStart"/>
            <w:r w:rsidRPr="00105448">
              <w:rPr>
                <w:rFonts w:ascii="Arial" w:eastAsia="宋体" w:hAnsi="Arial" w:cs="Arial"/>
                <w:sz w:val="20"/>
                <w:szCs w:val="20"/>
                <w:lang w:val="en-GB" w:eastAsia="zh-CN"/>
              </w:rPr>
              <w:t>Proj</w:t>
            </w:r>
            <w:proofErr w:type="spellEnd"/>
            <w:r w:rsidRPr="00105448">
              <w:rPr>
                <w:rFonts w:ascii="Arial" w:eastAsia="宋体" w:hAnsi="Arial" w:cs="Arial"/>
                <w:sz w:val="20"/>
                <w:szCs w:val="20"/>
                <w:lang w:val="en-GB" w:eastAsia="zh-CN"/>
              </w:rPr>
              <w:t xml:space="preserve"> -</w:t>
            </w:r>
            <w:r>
              <w:rPr>
                <w:rFonts w:ascii="Arial" w:eastAsia="宋体" w:hAnsi="Arial" w:cs="Arial" w:hint="eastAsia"/>
                <w:sz w:val="20"/>
                <w:szCs w:val="20"/>
                <w:lang w:val="en-GB" w:eastAsia="zh-CN"/>
              </w:rPr>
              <w:t>9</w:t>
            </w:r>
          </w:p>
        </w:tc>
        <w:tc>
          <w:tcPr>
            <w:tcW w:w="1439" w:type="dxa"/>
            <w:vAlign w:val="center"/>
          </w:tcPr>
          <w:p w14:paraId="7AED72E0" w14:textId="77777777" w:rsidR="00F7158F" w:rsidRPr="00DE1F0E" w:rsidRDefault="00F7158F" w:rsidP="00834A64">
            <w:pPr>
              <w:jc w:val="center"/>
              <w:rPr>
                <w:rFonts w:ascii="Arial" w:eastAsia="宋体" w:hAnsi="Arial" w:cs="Arial"/>
                <w:b/>
                <w:bCs/>
                <w:iCs/>
                <w:color w:val="000000"/>
                <w:sz w:val="20"/>
                <w:szCs w:val="20"/>
                <w:lang w:eastAsia="zh-CN"/>
              </w:rPr>
            </w:pPr>
            <w:r w:rsidRPr="00DE1F0E">
              <w:rPr>
                <w:rFonts w:ascii="Arial" w:eastAsia="宋体" w:hAnsi="Arial" w:cs="Arial"/>
                <w:b/>
                <w:bCs/>
                <w:iCs/>
                <w:color w:val="000000"/>
                <w:sz w:val="20"/>
                <w:szCs w:val="20"/>
                <w:lang w:eastAsia="zh-CN"/>
              </w:rPr>
              <w:t xml:space="preserve">Pinus </w:t>
            </w:r>
            <w:proofErr w:type="spellStart"/>
            <w:r w:rsidRPr="00DE1F0E">
              <w:rPr>
                <w:rFonts w:ascii="Arial" w:eastAsia="宋体" w:hAnsi="Arial" w:cs="Arial"/>
                <w:b/>
                <w:bCs/>
                <w:iCs/>
                <w:color w:val="000000"/>
                <w:sz w:val="20"/>
                <w:szCs w:val="20"/>
                <w:lang w:eastAsia="zh-CN"/>
              </w:rPr>
              <w:t>yunnanensis</w:t>
            </w:r>
            <w:proofErr w:type="spellEnd"/>
          </w:p>
        </w:tc>
        <w:tc>
          <w:tcPr>
            <w:tcW w:w="2518" w:type="dxa"/>
          </w:tcPr>
          <w:p w14:paraId="025D0519" w14:textId="77777777" w:rsidR="00F7158F" w:rsidRDefault="00F7158F" w:rsidP="00CE1312">
            <w:pPr>
              <w:spacing w:before="240" w:line="288" w:lineRule="auto"/>
              <w:jc w:val="center"/>
              <w:rPr>
                <w:rFonts w:ascii="Arial" w:eastAsia="宋体" w:hAnsi="Arial" w:cs="Arial"/>
                <w:bCs/>
                <w:iCs/>
                <w:color w:val="000000"/>
                <w:sz w:val="20"/>
                <w:szCs w:val="20"/>
                <w:lang w:eastAsia="zh-CN"/>
              </w:rPr>
            </w:pPr>
            <w:r>
              <w:rPr>
                <w:rFonts w:ascii="Arial" w:eastAsia="宋体" w:hAnsi="Arial" w:cs="Arial" w:hint="eastAsia"/>
                <w:bCs/>
                <w:iCs/>
                <w:color w:val="000000"/>
                <w:sz w:val="20"/>
                <w:szCs w:val="20"/>
                <w:lang w:eastAsia="zh-CN"/>
              </w:rPr>
              <w:t>Pan</w:t>
            </w:r>
          </w:p>
        </w:tc>
        <w:tc>
          <w:tcPr>
            <w:tcW w:w="1447" w:type="dxa"/>
            <w:vAlign w:val="center"/>
          </w:tcPr>
          <w:p w14:paraId="45993E2A" w14:textId="77777777" w:rsidR="00F7158F" w:rsidRPr="008B79FD" w:rsidRDefault="00F7158F" w:rsidP="00DE1F0E">
            <w:pPr>
              <w:spacing w:before="240" w:line="288" w:lineRule="auto"/>
              <w:jc w:val="center"/>
              <w:rPr>
                <w:rFonts w:ascii="Arial" w:eastAsia="宋体" w:hAnsi="Arial" w:cs="Arial"/>
                <w:bCs/>
                <w:iCs/>
                <w:color w:val="000000"/>
                <w:sz w:val="20"/>
                <w:szCs w:val="20"/>
                <w:lang w:eastAsia="zh-CN"/>
              </w:rPr>
            </w:pPr>
            <w:r w:rsidRPr="008B79FD">
              <w:rPr>
                <w:rFonts w:ascii="Arial" w:eastAsia="宋体" w:hAnsi="Arial" w:cs="Arial" w:hint="eastAsia"/>
                <w:bCs/>
                <w:iCs/>
                <w:color w:val="000000"/>
                <w:sz w:val="20"/>
                <w:szCs w:val="20"/>
                <w:lang w:eastAsia="zh-CN"/>
              </w:rPr>
              <w:t>3100</w:t>
            </w:r>
          </w:p>
        </w:tc>
        <w:tc>
          <w:tcPr>
            <w:tcW w:w="1368" w:type="dxa"/>
            <w:shd w:val="clear" w:color="auto" w:fill="auto"/>
            <w:vAlign w:val="center"/>
          </w:tcPr>
          <w:p w14:paraId="22F29FF0" w14:textId="77777777" w:rsidR="00F7158F" w:rsidRPr="008B79FD" w:rsidRDefault="00F7158F" w:rsidP="00C12C5F">
            <w:pPr>
              <w:spacing w:before="240" w:line="288" w:lineRule="auto"/>
              <w:jc w:val="center"/>
              <w:rPr>
                <w:rFonts w:ascii="Arial" w:eastAsia="宋体" w:hAnsi="Arial" w:cs="Arial"/>
                <w:bCs/>
                <w:iCs/>
                <w:color w:val="000000"/>
                <w:sz w:val="20"/>
                <w:szCs w:val="20"/>
                <w:lang w:eastAsia="zh-CN"/>
              </w:rPr>
            </w:pPr>
            <w:r w:rsidRPr="008B79FD">
              <w:rPr>
                <w:rFonts w:ascii="Arial" w:eastAsia="宋体" w:hAnsi="Arial" w:cs="Arial" w:hint="eastAsia"/>
                <w:bCs/>
                <w:iCs/>
                <w:color w:val="000000"/>
                <w:sz w:val="20"/>
                <w:szCs w:val="20"/>
                <w:lang w:eastAsia="zh-CN"/>
              </w:rPr>
              <w:t>201</w:t>
            </w:r>
            <w:r>
              <w:rPr>
                <w:rFonts w:ascii="Arial" w:eastAsia="宋体" w:hAnsi="Arial" w:cs="Arial" w:hint="eastAsia"/>
                <w:bCs/>
                <w:iCs/>
                <w:color w:val="000000"/>
                <w:sz w:val="20"/>
                <w:szCs w:val="20"/>
                <w:lang w:eastAsia="zh-CN"/>
              </w:rPr>
              <w:t>7</w:t>
            </w:r>
          </w:p>
        </w:tc>
        <w:tc>
          <w:tcPr>
            <w:tcW w:w="1250" w:type="dxa"/>
            <w:shd w:val="clear" w:color="auto" w:fill="auto"/>
            <w:vAlign w:val="center"/>
          </w:tcPr>
          <w:p w14:paraId="50EE7A07" w14:textId="77777777" w:rsidR="00F7158F" w:rsidRDefault="00F7158F" w:rsidP="00DE1F0E">
            <w:pPr>
              <w:spacing w:before="180"/>
              <w:jc w:val="center"/>
              <w:rPr>
                <w:rFonts w:ascii="Arial" w:eastAsia="宋体" w:hAnsi="Arial" w:cs="Arial"/>
                <w:sz w:val="20"/>
                <w:szCs w:val="20"/>
                <w:lang w:val="en-GB" w:eastAsia="zh-CN"/>
              </w:rPr>
            </w:pPr>
            <w:r>
              <w:rPr>
                <w:rFonts w:ascii="Arial" w:eastAsia="宋体" w:hAnsi="Arial" w:cs="Arial" w:hint="eastAsia"/>
                <w:sz w:val="20"/>
                <w:szCs w:val="20"/>
                <w:lang w:val="en-GB" w:eastAsia="zh-CN"/>
              </w:rPr>
              <w:t>500</w:t>
            </w:r>
          </w:p>
        </w:tc>
      </w:tr>
      <w:tr w:rsidR="00CE1312" w:rsidRPr="008B79FD" w14:paraId="6A7F48FA" w14:textId="77777777" w:rsidTr="00F7158F">
        <w:trPr>
          <w:jc w:val="center"/>
        </w:trPr>
        <w:tc>
          <w:tcPr>
            <w:tcW w:w="1554" w:type="dxa"/>
            <w:shd w:val="clear" w:color="auto" w:fill="auto"/>
          </w:tcPr>
          <w:p w14:paraId="1F376950" w14:textId="77777777" w:rsidR="00CE1312" w:rsidRPr="00105448" w:rsidRDefault="00CE1312" w:rsidP="003F0F62">
            <w:pPr>
              <w:spacing w:before="180"/>
              <w:jc w:val="center"/>
              <w:rPr>
                <w:rFonts w:ascii="Arial" w:eastAsia="宋体" w:hAnsi="Arial" w:cs="Arial"/>
                <w:sz w:val="20"/>
                <w:szCs w:val="20"/>
                <w:lang w:val="en-GB" w:eastAsia="zh-CN"/>
              </w:rPr>
            </w:pPr>
            <w:proofErr w:type="spellStart"/>
            <w:r w:rsidRPr="00105448">
              <w:rPr>
                <w:rFonts w:ascii="Arial" w:eastAsia="宋体" w:hAnsi="Arial" w:cs="Arial"/>
                <w:sz w:val="20"/>
                <w:szCs w:val="20"/>
                <w:lang w:val="en-GB" w:eastAsia="zh-CN"/>
              </w:rPr>
              <w:lastRenderedPageBreak/>
              <w:t>Proj</w:t>
            </w:r>
            <w:proofErr w:type="spellEnd"/>
            <w:r w:rsidRPr="00105448">
              <w:rPr>
                <w:rFonts w:ascii="Arial" w:eastAsia="宋体" w:hAnsi="Arial" w:cs="Arial"/>
                <w:sz w:val="20"/>
                <w:szCs w:val="20"/>
                <w:lang w:val="en-GB" w:eastAsia="zh-CN"/>
              </w:rPr>
              <w:t xml:space="preserve"> -</w:t>
            </w:r>
            <w:r w:rsidR="00BB7048">
              <w:rPr>
                <w:rFonts w:ascii="Arial" w:eastAsia="宋体" w:hAnsi="Arial" w:cs="Arial" w:hint="eastAsia"/>
                <w:sz w:val="20"/>
                <w:szCs w:val="20"/>
                <w:lang w:val="en-GB" w:eastAsia="zh-CN"/>
              </w:rPr>
              <w:t>10</w:t>
            </w:r>
          </w:p>
        </w:tc>
        <w:tc>
          <w:tcPr>
            <w:tcW w:w="1439" w:type="dxa"/>
            <w:vAlign w:val="center"/>
          </w:tcPr>
          <w:p w14:paraId="2BCFE161" w14:textId="77777777" w:rsidR="00CE1312" w:rsidRPr="00DE1F0E" w:rsidRDefault="00CE1312" w:rsidP="00834A64">
            <w:pPr>
              <w:jc w:val="center"/>
              <w:rPr>
                <w:rFonts w:ascii="Arial" w:eastAsia="宋体" w:hAnsi="Arial" w:cs="Arial"/>
                <w:b/>
                <w:bCs/>
                <w:iCs/>
                <w:color w:val="000000"/>
                <w:sz w:val="20"/>
                <w:szCs w:val="20"/>
                <w:lang w:eastAsia="zh-CN"/>
              </w:rPr>
            </w:pPr>
            <w:r w:rsidRPr="00CE1312">
              <w:rPr>
                <w:rFonts w:ascii="Arial" w:eastAsia="宋体" w:hAnsi="Arial" w:cs="Arial"/>
                <w:b/>
                <w:bCs/>
                <w:iCs/>
                <w:color w:val="000000"/>
                <w:sz w:val="20"/>
                <w:szCs w:val="20"/>
                <w:lang w:eastAsia="zh-CN"/>
              </w:rPr>
              <w:t>Masson pine</w:t>
            </w:r>
          </w:p>
        </w:tc>
        <w:tc>
          <w:tcPr>
            <w:tcW w:w="2518" w:type="dxa"/>
          </w:tcPr>
          <w:p w14:paraId="61060C5F" w14:textId="77777777" w:rsidR="00CE1312" w:rsidRDefault="00CE1312" w:rsidP="00CE1312">
            <w:pPr>
              <w:spacing w:before="240" w:line="288" w:lineRule="auto"/>
              <w:jc w:val="center"/>
              <w:rPr>
                <w:rFonts w:ascii="Arial" w:eastAsia="宋体" w:hAnsi="Arial" w:cs="Arial"/>
                <w:bCs/>
                <w:iCs/>
                <w:color w:val="000000"/>
                <w:sz w:val="20"/>
                <w:szCs w:val="20"/>
                <w:lang w:eastAsia="zh-CN"/>
              </w:rPr>
            </w:pPr>
            <w:proofErr w:type="spellStart"/>
            <w:r>
              <w:rPr>
                <w:rFonts w:ascii="Arial" w:eastAsia="宋体" w:hAnsi="Arial" w:cs="Arial" w:hint="eastAsia"/>
                <w:bCs/>
                <w:iCs/>
                <w:color w:val="000000"/>
                <w:sz w:val="20"/>
                <w:szCs w:val="20"/>
                <w:lang w:eastAsia="zh-CN"/>
              </w:rPr>
              <w:t>Liuzhi</w:t>
            </w:r>
            <w:proofErr w:type="spellEnd"/>
            <w:r>
              <w:rPr>
                <w:rFonts w:ascii="Arial" w:eastAsia="宋体" w:hAnsi="Arial" w:cs="Arial" w:hint="eastAsia"/>
                <w:bCs/>
                <w:iCs/>
                <w:color w:val="000000"/>
                <w:sz w:val="20"/>
                <w:szCs w:val="20"/>
                <w:lang w:eastAsia="zh-CN"/>
              </w:rPr>
              <w:t xml:space="preserve">, </w:t>
            </w:r>
            <w:proofErr w:type="spellStart"/>
            <w:r>
              <w:rPr>
                <w:rFonts w:ascii="Arial" w:eastAsia="宋体" w:hAnsi="Arial" w:cs="Arial" w:hint="eastAsia"/>
                <w:bCs/>
                <w:iCs/>
                <w:color w:val="000000"/>
                <w:sz w:val="20"/>
                <w:szCs w:val="20"/>
                <w:lang w:eastAsia="zh-CN"/>
              </w:rPr>
              <w:t>Shuicheng</w:t>
            </w:r>
            <w:proofErr w:type="spellEnd"/>
            <w:r>
              <w:rPr>
                <w:rFonts w:ascii="Arial" w:eastAsia="宋体" w:hAnsi="Arial" w:cs="Arial" w:hint="eastAsia"/>
                <w:bCs/>
                <w:iCs/>
                <w:color w:val="000000"/>
                <w:sz w:val="20"/>
                <w:szCs w:val="20"/>
                <w:lang w:eastAsia="zh-CN"/>
              </w:rPr>
              <w:t>, Pan</w:t>
            </w:r>
          </w:p>
        </w:tc>
        <w:tc>
          <w:tcPr>
            <w:tcW w:w="1447" w:type="dxa"/>
            <w:vAlign w:val="center"/>
          </w:tcPr>
          <w:p w14:paraId="401572F3" w14:textId="77777777" w:rsidR="00CE1312" w:rsidRPr="008B79FD" w:rsidRDefault="00CE1312" w:rsidP="00DE1F0E">
            <w:pPr>
              <w:spacing w:before="240" w:line="288" w:lineRule="auto"/>
              <w:jc w:val="center"/>
              <w:rPr>
                <w:rFonts w:ascii="Arial" w:eastAsia="宋体" w:hAnsi="Arial" w:cs="Arial"/>
                <w:bCs/>
                <w:iCs/>
                <w:color w:val="000000"/>
                <w:sz w:val="20"/>
                <w:szCs w:val="20"/>
                <w:lang w:eastAsia="zh-CN"/>
              </w:rPr>
            </w:pPr>
            <w:r>
              <w:rPr>
                <w:rFonts w:ascii="Arial" w:eastAsia="宋体" w:hAnsi="Arial" w:cs="Arial" w:hint="eastAsia"/>
                <w:bCs/>
                <w:iCs/>
                <w:color w:val="000000"/>
                <w:sz w:val="20"/>
                <w:szCs w:val="20"/>
                <w:lang w:eastAsia="zh-CN"/>
              </w:rPr>
              <w:t>3100</w:t>
            </w:r>
          </w:p>
        </w:tc>
        <w:tc>
          <w:tcPr>
            <w:tcW w:w="1368" w:type="dxa"/>
            <w:shd w:val="clear" w:color="auto" w:fill="auto"/>
            <w:vAlign w:val="center"/>
          </w:tcPr>
          <w:p w14:paraId="11E7B756" w14:textId="77777777" w:rsidR="00CE1312" w:rsidRPr="008B79FD" w:rsidRDefault="00CE1312" w:rsidP="00C12C5F">
            <w:pPr>
              <w:spacing w:before="240" w:line="288" w:lineRule="auto"/>
              <w:jc w:val="center"/>
              <w:rPr>
                <w:rFonts w:ascii="Arial" w:eastAsia="宋体" w:hAnsi="Arial" w:cs="Arial"/>
                <w:bCs/>
                <w:iCs/>
                <w:color w:val="000000"/>
                <w:sz w:val="20"/>
                <w:szCs w:val="20"/>
                <w:lang w:eastAsia="zh-CN"/>
              </w:rPr>
            </w:pPr>
            <w:r>
              <w:rPr>
                <w:rFonts w:ascii="Arial" w:eastAsia="宋体" w:hAnsi="Arial" w:cs="Arial" w:hint="eastAsia"/>
                <w:bCs/>
                <w:iCs/>
                <w:color w:val="000000"/>
                <w:sz w:val="20"/>
                <w:szCs w:val="20"/>
                <w:lang w:eastAsia="zh-CN"/>
              </w:rPr>
              <w:t>2015</w:t>
            </w:r>
          </w:p>
        </w:tc>
        <w:tc>
          <w:tcPr>
            <w:tcW w:w="1250" w:type="dxa"/>
            <w:shd w:val="clear" w:color="auto" w:fill="auto"/>
            <w:vAlign w:val="center"/>
          </w:tcPr>
          <w:p w14:paraId="017116AB" w14:textId="77777777" w:rsidR="00CE1312" w:rsidRDefault="00CE1312" w:rsidP="00DE1F0E">
            <w:pPr>
              <w:spacing w:before="180"/>
              <w:jc w:val="center"/>
              <w:rPr>
                <w:rFonts w:ascii="Arial" w:eastAsia="宋体" w:hAnsi="Arial" w:cs="Arial"/>
                <w:sz w:val="20"/>
                <w:szCs w:val="20"/>
                <w:lang w:val="en-GB" w:eastAsia="zh-CN"/>
              </w:rPr>
            </w:pPr>
            <w:r>
              <w:rPr>
                <w:rFonts w:ascii="Arial" w:eastAsia="宋体" w:hAnsi="Arial" w:cs="Arial" w:hint="eastAsia"/>
                <w:sz w:val="20"/>
                <w:szCs w:val="20"/>
                <w:lang w:val="en-GB" w:eastAsia="zh-CN"/>
              </w:rPr>
              <w:t>1100</w:t>
            </w:r>
          </w:p>
        </w:tc>
      </w:tr>
      <w:bookmarkEnd w:id="73"/>
      <w:bookmarkEnd w:id="74"/>
    </w:tbl>
    <w:p w14:paraId="301F9B21" w14:textId="77777777" w:rsidR="008B79FD" w:rsidRDefault="008B79FD">
      <w:pPr>
        <w:pStyle w:val="1-21"/>
        <w:spacing w:before="240" w:after="120" w:line="288" w:lineRule="auto"/>
        <w:jc w:val="center"/>
        <w:rPr>
          <w:rFonts w:ascii="Arial" w:eastAsia="宋体" w:hAnsi="Arial" w:cs="Arial"/>
          <w:b/>
          <w:bCs/>
          <w:iCs/>
          <w:color w:val="000000"/>
          <w:sz w:val="20"/>
          <w:szCs w:val="20"/>
          <w:lang w:eastAsia="zh-CN"/>
        </w:rPr>
      </w:pPr>
    </w:p>
    <w:p w14:paraId="478F0D0A" w14:textId="77777777" w:rsidR="00047139" w:rsidRDefault="00FB6797" w:rsidP="00CD660C">
      <w:pPr>
        <w:pStyle w:val="SDMPara"/>
        <w:numPr>
          <w:ilvl w:val="0"/>
          <w:numId w:val="0"/>
        </w:numPr>
        <w:spacing w:before="240" w:after="120" w:line="288" w:lineRule="auto"/>
        <w:ind w:left="709"/>
        <w:jc w:val="center"/>
        <w:rPr>
          <w:b/>
          <w:bCs/>
          <w:iCs/>
          <w:color w:val="000000"/>
          <w:sz w:val="20"/>
          <w:szCs w:val="20"/>
          <w:lang w:eastAsia="zh-CN"/>
        </w:rPr>
      </w:pPr>
      <w:r>
        <w:rPr>
          <w:b/>
          <w:bCs/>
          <w:iCs/>
          <w:color w:val="000000"/>
          <w:sz w:val="20"/>
          <w:szCs w:val="20"/>
          <w:lang w:eastAsia="zh-CN"/>
        </w:rPr>
        <w:t>Table 3-</w:t>
      </w:r>
      <w:r>
        <w:rPr>
          <w:rFonts w:hint="eastAsia"/>
          <w:b/>
          <w:bCs/>
          <w:iCs/>
          <w:color w:val="000000"/>
          <w:sz w:val="20"/>
          <w:szCs w:val="20"/>
          <w:lang w:eastAsia="zh-CN"/>
        </w:rPr>
        <w:t>3</w:t>
      </w:r>
      <w:r>
        <w:rPr>
          <w:b/>
          <w:bCs/>
          <w:iCs/>
          <w:color w:val="000000"/>
          <w:sz w:val="20"/>
          <w:szCs w:val="20"/>
          <w:lang w:eastAsia="zh-CN"/>
        </w:rPr>
        <w:t xml:space="preserve"> Number of trees per hectare for the </w:t>
      </w:r>
      <w:r w:rsidR="00BB7048">
        <w:rPr>
          <w:rFonts w:hint="eastAsia"/>
          <w:b/>
          <w:bCs/>
          <w:iCs/>
          <w:color w:val="000000"/>
          <w:sz w:val="20"/>
          <w:szCs w:val="20"/>
          <w:lang w:eastAsia="zh-CN"/>
        </w:rPr>
        <w:t>10</w:t>
      </w:r>
      <w:r w:rsidR="00745AD4" w:rsidRPr="008B79FD">
        <w:rPr>
          <w:b/>
          <w:bCs/>
          <w:iCs/>
          <w:color w:val="000000"/>
          <w:sz w:val="20"/>
          <w:szCs w:val="20"/>
          <w:lang w:eastAsia="zh-CN"/>
        </w:rPr>
        <w:t xml:space="preserve"> </w:t>
      </w:r>
      <w:r w:rsidR="00745AD4">
        <w:rPr>
          <w:rFonts w:hint="eastAsia"/>
          <w:b/>
          <w:bCs/>
          <w:iCs/>
          <w:color w:val="000000"/>
          <w:sz w:val="20"/>
          <w:szCs w:val="20"/>
          <w:lang w:eastAsia="zh-CN"/>
        </w:rPr>
        <w:t>s</w:t>
      </w:r>
      <w:r w:rsidR="00745AD4" w:rsidRPr="008B79FD">
        <w:rPr>
          <w:b/>
          <w:bCs/>
          <w:iCs/>
          <w:color w:val="000000"/>
          <w:sz w:val="20"/>
          <w:szCs w:val="20"/>
          <w:lang w:eastAsia="zh-CN"/>
        </w:rPr>
        <w:t>tratifications</w:t>
      </w:r>
    </w:p>
    <w:tbl>
      <w:tblPr>
        <w:tblW w:w="108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6"/>
        <w:gridCol w:w="1007"/>
        <w:gridCol w:w="992"/>
        <w:gridCol w:w="992"/>
        <w:gridCol w:w="851"/>
        <w:gridCol w:w="850"/>
        <w:gridCol w:w="851"/>
        <w:gridCol w:w="992"/>
        <w:gridCol w:w="992"/>
        <w:gridCol w:w="992"/>
        <w:gridCol w:w="992"/>
      </w:tblGrid>
      <w:tr w:rsidR="004F2049" w14:paraId="71120CDA" w14:textId="77777777" w:rsidTr="00033455">
        <w:trPr>
          <w:jc w:val="center"/>
        </w:trPr>
        <w:tc>
          <w:tcPr>
            <w:tcW w:w="1386" w:type="dxa"/>
            <w:shd w:val="clear" w:color="auto" w:fill="auto"/>
            <w:vAlign w:val="center"/>
          </w:tcPr>
          <w:p w14:paraId="55F4207B" w14:textId="77777777" w:rsidR="004F2049" w:rsidRDefault="004F2049" w:rsidP="008B79FD">
            <w:pPr>
              <w:pStyle w:val="SDMPara"/>
              <w:numPr>
                <w:ilvl w:val="0"/>
                <w:numId w:val="0"/>
              </w:numPr>
              <w:jc w:val="center"/>
              <w:rPr>
                <w:sz w:val="20"/>
                <w:szCs w:val="20"/>
                <w:lang w:eastAsia="zh-CN"/>
              </w:rPr>
            </w:pPr>
            <w:r>
              <w:rPr>
                <w:sz w:val="20"/>
                <w:szCs w:val="20"/>
                <w:lang w:eastAsia="zh-CN"/>
              </w:rPr>
              <w:t>Time</w:t>
            </w:r>
          </w:p>
        </w:tc>
        <w:tc>
          <w:tcPr>
            <w:tcW w:w="1007" w:type="dxa"/>
            <w:shd w:val="clear" w:color="auto" w:fill="auto"/>
            <w:vAlign w:val="center"/>
          </w:tcPr>
          <w:p w14:paraId="118F0573" w14:textId="77777777" w:rsidR="004F2049" w:rsidRDefault="004F2049" w:rsidP="00163440">
            <w:pPr>
              <w:pStyle w:val="SDMPara"/>
              <w:numPr>
                <w:ilvl w:val="0"/>
                <w:numId w:val="0"/>
              </w:numPr>
              <w:jc w:val="center"/>
              <w:rPr>
                <w:sz w:val="20"/>
                <w:szCs w:val="20"/>
                <w:lang w:eastAsia="zh-CN"/>
              </w:rPr>
            </w:pPr>
            <w:r>
              <w:rPr>
                <w:sz w:val="20"/>
                <w:szCs w:val="20"/>
                <w:lang w:eastAsia="zh-CN"/>
              </w:rPr>
              <w:t>Proj-1</w:t>
            </w:r>
          </w:p>
        </w:tc>
        <w:tc>
          <w:tcPr>
            <w:tcW w:w="992" w:type="dxa"/>
            <w:shd w:val="clear" w:color="auto" w:fill="auto"/>
            <w:vAlign w:val="center"/>
          </w:tcPr>
          <w:p w14:paraId="36D0BC6F" w14:textId="77777777" w:rsidR="004F2049" w:rsidRDefault="004F2049" w:rsidP="00163440">
            <w:pPr>
              <w:pStyle w:val="SDMPara"/>
              <w:numPr>
                <w:ilvl w:val="0"/>
                <w:numId w:val="0"/>
              </w:numPr>
              <w:jc w:val="center"/>
              <w:rPr>
                <w:sz w:val="20"/>
                <w:szCs w:val="20"/>
                <w:lang w:eastAsia="zh-CN"/>
              </w:rPr>
            </w:pPr>
            <w:r>
              <w:rPr>
                <w:sz w:val="20"/>
                <w:szCs w:val="20"/>
                <w:lang w:eastAsia="zh-CN"/>
              </w:rPr>
              <w:t>Proj-2</w:t>
            </w:r>
          </w:p>
        </w:tc>
        <w:tc>
          <w:tcPr>
            <w:tcW w:w="992" w:type="dxa"/>
          </w:tcPr>
          <w:p w14:paraId="00D9B5E3" w14:textId="77777777" w:rsidR="004F2049" w:rsidRDefault="004F2049" w:rsidP="00163440">
            <w:pPr>
              <w:pStyle w:val="SDMPara"/>
              <w:numPr>
                <w:ilvl w:val="0"/>
                <w:numId w:val="0"/>
              </w:numPr>
              <w:jc w:val="center"/>
              <w:rPr>
                <w:sz w:val="20"/>
                <w:szCs w:val="20"/>
                <w:lang w:eastAsia="zh-CN"/>
              </w:rPr>
            </w:pPr>
            <w:r w:rsidRPr="008D43F4">
              <w:rPr>
                <w:sz w:val="20"/>
                <w:szCs w:val="20"/>
                <w:lang w:eastAsia="zh-CN"/>
              </w:rPr>
              <w:t>Proj-</w:t>
            </w:r>
            <w:r>
              <w:rPr>
                <w:rFonts w:hint="eastAsia"/>
                <w:sz w:val="20"/>
                <w:szCs w:val="20"/>
                <w:lang w:eastAsia="zh-CN"/>
              </w:rPr>
              <w:t>3</w:t>
            </w:r>
          </w:p>
        </w:tc>
        <w:tc>
          <w:tcPr>
            <w:tcW w:w="851" w:type="dxa"/>
          </w:tcPr>
          <w:p w14:paraId="3B23647C" w14:textId="77777777" w:rsidR="004F2049" w:rsidRDefault="004F2049" w:rsidP="00163440">
            <w:pPr>
              <w:pStyle w:val="SDMPara"/>
              <w:numPr>
                <w:ilvl w:val="0"/>
                <w:numId w:val="0"/>
              </w:numPr>
              <w:jc w:val="center"/>
              <w:rPr>
                <w:sz w:val="20"/>
                <w:szCs w:val="20"/>
                <w:lang w:eastAsia="zh-CN"/>
              </w:rPr>
            </w:pPr>
            <w:r w:rsidRPr="008D43F4">
              <w:rPr>
                <w:sz w:val="20"/>
                <w:szCs w:val="20"/>
                <w:lang w:eastAsia="zh-CN"/>
              </w:rPr>
              <w:t>Proj-</w:t>
            </w:r>
            <w:r>
              <w:rPr>
                <w:rFonts w:hint="eastAsia"/>
                <w:sz w:val="20"/>
                <w:szCs w:val="20"/>
                <w:lang w:eastAsia="zh-CN"/>
              </w:rPr>
              <w:t>4</w:t>
            </w:r>
          </w:p>
        </w:tc>
        <w:tc>
          <w:tcPr>
            <w:tcW w:w="850" w:type="dxa"/>
            <w:vAlign w:val="center"/>
          </w:tcPr>
          <w:p w14:paraId="57D2CA87" w14:textId="77777777" w:rsidR="004F2049" w:rsidRPr="008D43F4" w:rsidRDefault="004F2049" w:rsidP="00163440">
            <w:pPr>
              <w:pStyle w:val="SDMPara"/>
              <w:numPr>
                <w:ilvl w:val="0"/>
                <w:numId w:val="0"/>
              </w:numPr>
              <w:jc w:val="center"/>
              <w:rPr>
                <w:sz w:val="20"/>
                <w:szCs w:val="20"/>
                <w:lang w:eastAsia="zh-CN"/>
              </w:rPr>
            </w:pPr>
            <w:r w:rsidRPr="008D43F4">
              <w:rPr>
                <w:sz w:val="20"/>
                <w:szCs w:val="20"/>
                <w:lang w:eastAsia="zh-CN"/>
              </w:rPr>
              <w:t>Proj-</w:t>
            </w:r>
            <w:r>
              <w:rPr>
                <w:sz w:val="20"/>
                <w:szCs w:val="20"/>
                <w:lang w:eastAsia="zh-CN"/>
              </w:rPr>
              <w:t>5</w:t>
            </w:r>
          </w:p>
        </w:tc>
        <w:tc>
          <w:tcPr>
            <w:tcW w:w="851" w:type="dxa"/>
            <w:vAlign w:val="center"/>
          </w:tcPr>
          <w:p w14:paraId="4CB08E69" w14:textId="77777777" w:rsidR="004F2049" w:rsidRPr="008D43F4" w:rsidRDefault="004F2049" w:rsidP="00163440">
            <w:pPr>
              <w:pStyle w:val="SDMPara"/>
              <w:numPr>
                <w:ilvl w:val="0"/>
                <w:numId w:val="0"/>
              </w:numPr>
              <w:jc w:val="center"/>
              <w:rPr>
                <w:sz w:val="20"/>
                <w:szCs w:val="20"/>
                <w:lang w:eastAsia="zh-CN"/>
              </w:rPr>
            </w:pPr>
            <w:r w:rsidRPr="008D43F4">
              <w:rPr>
                <w:sz w:val="20"/>
                <w:szCs w:val="20"/>
                <w:lang w:eastAsia="zh-CN"/>
              </w:rPr>
              <w:t>Proj-</w:t>
            </w:r>
            <w:r>
              <w:rPr>
                <w:sz w:val="20"/>
                <w:szCs w:val="20"/>
                <w:lang w:eastAsia="zh-CN"/>
              </w:rPr>
              <w:t>6</w:t>
            </w:r>
          </w:p>
        </w:tc>
        <w:tc>
          <w:tcPr>
            <w:tcW w:w="992" w:type="dxa"/>
            <w:vAlign w:val="center"/>
          </w:tcPr>
          <w:p w14:paraId="2C54252B" w14:textId="77777777" w:rsidR="004F2049" w:rsidRPr="008D43F4" w:rsidRDefault="004F2049" w:rsidP="00163440">
            <w:pPr>
              <w:pStyle w:val="SDMPara"/>
              <w:numPr>
                <w:ilvl w:val="0"/>
                <w:numId w:val="0"/>
              </w:numPr>
              <w:jc w:val="center"/>
              <w:rPr>
                <w:sz w:val="20"/>
                <w:szCs w:val="20"/>
                <w:lang w:eastAsia="zh-CN"/>
              </w:rPr>
            </w:pPr>
            <w:r w:rsidRPr="008D43F4">
              <w:rPr>
                <w:sz w:val="20"/>
                <w:szCs w:val="20"/>
                <w:lang w:eastAsia="zh-CN"/>
              </w:rPr>
              <w:t>Proj-</w:t>
            </w:r>
            <w:r>
              <w:rPr>
                <w:rFonts w:hint="eastAsia"/>
                <w:sz w:val="20"/>
                <w:szCs w:val="20"/>
                <w:lang w:eastAsia="zh-CN"/>
              </w:rPr>
              <w:t>7</w:t>
            </w:r>
          </w:p>
        </w:tc>
        <w:tc>
          <w:tcPr>
            <w:tcW w:w="992" w:type="dxa"/>
            <w:vAlign w:val="center"/>
          </w:tcPr>
          <w:p w14:paraId="33229FFD" w14:textId="77777777" w:rsidR="004F2049" w:rsidRPr="008D43F4" w:rsidRDefault="004F2049" w:rsidP="00163440">
            <w:pPr>
              <w:pStyle w:val="SDMPara"/>
              <w:numPr>
                <w:ilvl w:val="0"/>
                <w:numId w:val="0"/>
              </w:numPr>
              <w:jc w:val="center"/>
              <w:rPr>
                <w:sz w:val="20"/>
                <w:szCs w:val="20"/>
                <w:lang w:eastAsia="zh-CN"/>
              </w:rPr>
            </w:pPr>
            <w:r w:rsidRPr="008D43F4">
              <w:rPr>
                <w:sz w:val="20"/>
                <w:szCs w:val="20"/>
                <w:lang w:eastAsia="zh-CN"/>
              </w:rPr>
              <w:t>Proj-</w:t>
            </w:r>
            <w:r>
              <w:rPr>
                <w:rFonts w:hint="eastAsia"/>
                <w:sz w:val="20"/>
                <w:szCs w:val="20"/>
                <w:lang w:eastAsia="zh-CN"/>
              </w:rPr>
              <w:t>8</w:t>
            </w:r>
          </w:p>
        </w:tc>
        <w:tc>
          <w:tcPr>
            <w:tcW w:w="992" w:type="dxa"/>
            <w:vAlign w:val="center"/>
          </w:tcPr>
          <w:p w14:paraId="52607DAF" w14:textId="77777777" w:rsidR="004F2049" w:rsidRPr="008D43F4" w:rsidRDefault="004F2049" w:rsidP="00163440">
            <w:pPr>
              <w:pStyle w:val="SDMPara"/>
              <w:numPr>
                <w:ilvl w:val="0"/>
                <w:numId w:val="0"/>
              </w:numPr>
              <w:jc w:val="center"/>
              <w:rPr>
                <w:sz w:val="20"/>
                <w:szCs w:val="20"/>
                <w:lang w:eastAsia="zh-CN"/>
              </w:rPr>
            </w:pPr>
            <w:r w:rsidRPr="008D43F4">
              <w:rPr>
                <w:sz w:val="20"/>
                <w:szCs w:val="20"/>
                <w:lang w:eastAsia="zh-CN"/>
              </w:rPr>
              <w:t>Proj-</w:t>
            </w:r>
            <w:r>
              <w:rPr>
                <w:rFonts w:hint="eastAsia"/>
                <w:sz w:val="20"/>
                <w:szCs w:val="20"/>
                <w:lang w:eastAsia="zh-CN"/>
              </w:rPr>
              <w:t>9</w:t>
            </w:r>
          </w:p>
        </w:tc>
        <w:tc>
          <w:tcPr>
            <w:tcW w:w="992" w:type="dxa"/>
          </w:tcPr>
          <w:p w14:paraId="5AC27512" w14:textId="77777777" w:rsidR="004F2049" w:rsidRPr="008D43F4" w:rsidRDefault="001E3C22" w:rsidP="001E3C22">
            <w:pPr>
              <w:pStyle w:val="SDMPara"/>
              <w:numPr>
                <w:ilvl w:val="0"/>
                <w:numId w:val="0"/>
              </w:numPr>
              <w:jc w:val="center"/>
              <w:rPr>
                <w:sz w:val="20"/>
                <w:szCs w:val="20"/>
                <w:lang w:eastAsia="zh-CN"/>
              </w:rPr>
            </w:pPr>
            <w:r w:rsidRPr="008D43F4">
              <w:rPr>
                <w:sz w:val="20"/>
                <w:szCs w:val="20"/>
                <w:lang w:eastAsia="zh-CN"/>
              </w:rPr>
              <w:t>Proj-</w:t>
            </w:r>
            <w:r>
              <w:rPr>
                <w:sz w:val="20"/>
                <w:szCs w:val="20"/>
                <w:lang w:eastAsia="zh-CN"/>
              </w:rPr>
              <w:t>10</w:t>
            </w:r>
          </w:p>
        </w:tc>
      </w:tr>
      <w:tr w:rsidR="004F2049" w14:paraId="6420A96A" w14:textId="77777777" w:rsidTr="00033455">
        <w:trPr>
          <w:jc w:val="center"/>
        </w:trPr>
        <w:tc>
          <w:tcPr>
            <w:tcW w:w="1386" w:type="dxa"/>
            <w:shd w:val="clear" w:color="auto" w:fill="auto"/>
            <w:vAlign w:val="center"/>
          </w:tcPr>
          <w:p w14:paraId="5C83F4D0" w14:textId="77777777" w:rsidR="004F2049" w:rsidRDefault="004F2049" w:rsidP="008B79FD">
            <w:pPr>
              <w:jc w:val="center"/>
              <w:rPr>
                <w:rFonts w:ascii="Arial" w:eastAsia="宋体" w:hAnsi="Arial" w:cs="Arial"/>
                <w:sz w:val="20"/>
                <w:szCs w:val="20"/>
                <w:lang w:eastAsia="zh-CN"/>
              </w:rPr>
            </w:pPr>
            <w:r>
              <w:rPr>
                <w:rFonts w:ascii="Arial" w:eastAsia="宋体" w:hAnsi="Arial" w:cs="Arial"/>
                <w:sz w:val="20"/>
                <w:szCs w:val="20"/>
                <w:lang w:eastAsia="zh-CN"/>
              </w:rPr>
              <w:t>year</w:t>
            </w:r>
          </w:p>
        </w:tc>
        <w:tc>
          <w:tcPr>
            <w:tcW w:w="1007" w:type="dxa"/>
            <w:shd w:val="clear" w:color="auto" w:fill="auto"/>
            <w:vAlign w:val="center"/>
          </w:tcPr>
          <w:p w14:paraId="4D53C5E0" w14:textId="77777777" w:rsidR="004F2049" w:rsidRDefault="004F2049" w:rsidP="00163440">
            <w:pPr>
              <w:jc w:val="center"/>
              <w:rPr>
                <w:rFonts w:ascii="Arial" w:eastAsia="宋体" w:hAnsi="Arial" w:cs="Arial"/>
                <w:color w:val="000000"/>
                <w:sz w:val="20"/>
                <w:szCs w:val="20"/>
                <w:lang w:eastAsia="zh-CN"/>
              </w:rPr>
            </w:pPr>
            <w:r>
              <w:rPr>
                <w:rFonts w:cs="Arial" w:hint="eastAsia"/>
                <w:color w:val="000000"/>
                <w:sz w:val="20"/>
                <w:szCs w:val="20"/>
                <w:lang w:eastAsia="zh-CN"/>
              </w:rPr>
              <w:t>No. of trees</w:t>
            </w:r>
          </w:p>
        </w:tc>
        <w:tc>
          <w:tcPr>
            <w:tcW w:w="992" w:type="dxa"/>
            <w:shd w:val="clear" w:color="auto" w:fill="auto"/>
            <w:vAlign w:val="center"/>
          </w:tcPr>
          <w:p w14:paraId="21DAF4F3" w14:textId="77777777" w:rsidR="004F2049" w:rsidRDefault="004F2049" w:rsidP="00163440">
            <w:pPr>
              <w:jc w:val="center"/>
              <w:rPr>
                <w:rFonts w:ascii="Arial" w:hAnsi="Arial" w:cs="Arial"/>
                <w:color w:val="000000"/>
                <w:sz w:val="20"/>
                <w:szCs w:val="20"/>
              </w:rPr>
            </w:pPr>
            <w:r>
              <w:rPr>
                <w:rFonts w:cs="Arial" w:hint="eastAsia"/>
                <w:color w:val="000000"/>
                <w:sz w:val="20"/>
                <w:szCs w:val="20"/>
                <w:lang w:eastAsia="zh-CN"/>
              </w:rPr>
              <w:t>No. of trees</w:t>
            </w:r>
          </w:p>
        </w:tc>
        <w:tc>
          <w:tcPr>
            <w:tcW w:w="992" w:type="dxa"/>
            <w:vAlign w:val="center"/>
          </w:tcPr>
          <w:p w14:paraId="67F3C832" w14:textId="77777777" w:rsidR="004F2049" w:rsidRDefault="004F2049" w:rsidP="00163440">
            <w:pPr>
              <w:jc w:val="center"/>
              <w:rPr>
                <w:rFonts w:ascii="Arial" w:eastAsia="宋体" w:hAnsi="Arial" w:cs="Arial"/>
                <w:color w:val="000000"/>
                <w:sz w:val="20"/>
                <w:szCs w:val="20"/>
                <w:lang w:eastAsia="zh-CN"/>
              </w:rPr>
            </w:pPr>
            <w:r>
              <w:rPr>
                <w:rFonts w:cs="Arial" w:hint="eastAsia"/>
                <w:color w:val="000000"/>
                <w:sz w:val="20"/>
                <w:szCs w:val="20"/>
                <w:lang w:eastAsia="zh-CN"/>
              </w:rPr>
              <w:t>No. of trees</w:t>
            </w:r>
          </w:p>
        </w:tc>
        <w:tc>
          <w:tcPr>
            <w:tcW w:w="851" w:type="dxa"/>
            <w:vAlign w:val="center"/>
          </w:tcPr>
          <w:p w14:paraId="0E540FAB" w14:textId="77777777" w:rsidR="004F2049" w:rsidRDefault="004F2049" w:rsidP="00163440">
            <w:pPr>
              <w:jc w:val="center"/>
              <w:rPr>
                <w:rFonts w:ascii="Arial" w:eastAsia="宋体" w:hAnsi="Arial" w:cs="Arial"/>
                <w:color w:val="000000"/>
                <w:sz w:val="20"/>
                <w:szCs w:val="20"/>
                <w:lang w:eastAsia="zh-CN"/>
              </w:rPr>
            </w:pPr>
            <w:r>
              <w:rPr>
                <w:rFonts w:cs="Arial" w:hint="eastAsia"/>
                <w:color w:val="000000"/>
                <w:sz w:val="20"/>
                <w:szCs w:val="20"/>
                <w:lang w:eastAsia="zh-CN"/>
              </w:rPr>
              <w:t>No. of trees</w:t>
            </w:r>
          </w:p>
        </w:tc>
        <w:tc>
          <w:tcPr>
            <w:tcW w:w="850" w:type="dxa"/>
            <w:vAlign w:val="center"/>
          </w:tcPr>
          <w:p w14:paraId="49E9BD01" w14:textId="77777777" w:rsidR="004F2049" w:rsidRDefault="004F2049" w:rsidP="00163440">
            <w:pPr>
              <w:jc w:val="center"/>
              <w:rPr>
                <w:rFonts w:cs="Arial"/>
                <w:color w:val="000000"/>
                <w:sz w:val="20"/>
                <w:szCs w:val="20"/>
                <w:lang w:eastAsia="zh-CN"/>
              </w:rPr>
            </w:pPr>
            <w:r w:rsidRPr="00686DE0">
              <w:rPr>
                <w:rFonts w:cs="Arial" w:hint="eastAsia"/>
                <w:color w:val="000000"/>
                <w:sz w:val="20"/>
                <w:szCs w:val="20"/>
                <w:lang w:eastAsia="zh-CN"/>
              </w:rPr>
              <w:t>No. of trees</w:t>
            </w:r>
          </w:p>
        </w:tc>
        <w:tc>
          <w:tcPr>
            <w:tcW w:w="851" w:type="dxa"/>
            <w:vAlign w:val="center"/>
          </w:tcPr>
          <w:p w14:paraId="2704BDCF" w14:textId="77777777" w:rsidR="004F2049" w:rsidRDefault="004F2049" w:rsidP="00163440">
            <w:pPr>
              <w:jc w:val="center"/>
              <w:rPr>
                <w:rFonts w:cs="Arial"/>
                <w:color w:val="000000"/>
                <w:sz w:val="20"/>
                <w:szCs w:val="20"/>
                <w:lang w:eastAsia="zh-CN"/>
              </w:rPr>
            </w:pPr>
            <w:r w:rsidRPr="00686DE0">
              <w:rPr>
                <w:rFonts w:cs="Arial" w:hint="eastAsia"/>
                <w:color w:val="000000"/>
                <w:sz w:val="20"/>
                <w:szCs w:val="20"/>
                <w:lang w:eastAsia="zh-CN"/>
              </w:rPr>
              <w:t>No. of trees</w:t>
            </w:r>
          </w:p>
        </w:tc>
        <w:tc>
          <w:tcPr>
            <w:tcW w:w="992" w:type="dxa"/>
            <w:vAlign w:val="center"/>
          </w:tcPr>
          <w:p w14:paraId="7BF27DFF" w14:textId="77777777" w:rsidR="004F2049" w:rsidRDefault="004F2049" w:rsidP="00C12C5F">
            <w:pPr>
              <w:jc w:val="center"/>
              <w:rPr>
                <w:rFonts w:cs="Arial"/>
                <w:color w:val="000000"/>
                <w:sz w:val="20"/>
                <w:szCs w:val="20"/>
                <w:lang w:eastAsia="zh-CN"/>
              </w:rPr>
            </w:pPr>
            <w:r w:rsidRPr="00686DE0">
              <w:rPr>
                <w:rFonts w:cs="Arial" w:hint="eastAsia"/>
                <w:color w:val="000000"/>
                <w:sz w:val="20"/>
                <w:szCs w:val="20"/>
                <w:lang w:eastAsia="zh-CN"/>
              </w:rPr>
              <w:t>No. of trees</w:t>
            </w:r>
          </w:p>
        </w:tc>
        <w:tc>
          <w:tcPr>
            <w:tcW w:w="992" w:type="dxa"/>
            <w:vAlign w:val="center"/>
          </w:tcPr>
          <w:p w14:paraId="20D88AA3" w14:textId="77777777" w:rsidR="004F2049" w:rsidRDefault="004F2049" w:rsidP="00C12C5F">
            <w:pPr>
              <w:jc w:val="center"/>
              <w:rPr>
                <w:rFonts w:cs="Arial"/>
                <w:color w:val="000000"/>
                <w:sz w:val="20"/>
                <w:szCs w:val="20"/>
                <w:lang w:eastAsia="zh-CN"/>
              </w:rPr>
            </w:pPr>
            <w:r w:rsidRPr="00686DE0">
              <w:rPr>
                <w:rFonts w:cs="Arial" w:hint="eastAsia"/>
                <w:color w:val="000000"/>
                <w:sz w:val="20"/>
                <w:szCs w:val="20"/>
                <w:lang w:eastAsia="zh-CN"/>
              </w:rPr>
              <w:t>No. of trees</w:t>
            </w:r>
          </w:p>
        </w:tc>
        <w:tc>
          <w:tcPr>
            <w:tcW w:w="992" w:type="dxa"/>
            <w:vAlign w:val="center"/>
          </w:tcPr>
          <w:p w14:paraId="2E4B5161" w14:textId="77777777" w:rsidR="004F2049" w:rsidRDefault="004F2049" w:rsidP="00C12C5F">
            <w:pPr>
              <w:jc w:val="center"/>
              <w:rPr>
                <w:rFonts w:cs="Arial"/>
                <w:color w:val="000000"/>
                <w:sz w:val="20"/>
                <w:szCs w:val="20"/>
                <w:lang w:eastAsia="zh-CN"/>
              </w:rPr>
            </w:pPr>
            <w:r w:rsidRPr="00686DE0">
              <w:rPr>
                <w:rFonts w:cs="Arial" w:hint="eastAsia"/>
                <w:color w:val="000000"/>
                <w:sz w:val="20"/>
                <w:szCs w:val="20"/>
                <w:lang w:eastAsia="zh-CN"/>
              </w:rPr>
              <w:t>No. of trees</w:t>
            </w:r>
          </w:p>
        </w:tc>
        <w:tc>
          <w:tcPr>
            <w:tcW w:w="992" w:type="dxa"/>
          </w:tcPr>
          <w:p w14:paraId="1A7DB8A1" w14:textId="77777777" w:rsidR="004F2049" w:rsidRPr="00686DE0" w:rsidRDefault="001E3C22" w:rsidP="00C12C5F">
            <w:pPr>
              <w:jc w:val="center"/>
              <w:rPr>
                <w:rFonts w:cs="Arial"/>
                <w:color w:val="000000"/>
                <w:sz w:val="20"/>
                <w:szCs w:val="20"/>
                <w:lang w:eastAsia="zh-CN"/>
              </w:rPr>
            </w:pPr>
            <w:r w:rsidRPr="00686DE0">
              <w:rPr>
                <w:rFonts w:cs="Arial" w:hint="eastAsia"/>
                <w:color w:val="000000"/>
                <w:sz w:val="20"/>
                <w:szCs w:val="20"/>
                <w:lang w:eastAsia="zh-CN"/>
              </w:rPr>
              <w:t>No. of trees</w:t>
            </w:r>
          </w:p>
        </w:tc>
      </w:tr>
      <w:tr w:rsidR="0001443A" w14:paraId="06FC5C86" w14:textId="77777777" w:rsidTr="00BB7048">
        <w:trPr>
          <w:jc w:val="center"/>
        </w:trPr>
        <w:tc>
          <w:tcPr>
            <w:tcW w:w="1386" w:type="dxa"/>
            <w:shd w:val="clear" w:color="auto" w:fill="auto"/>
            <w:vAlign w:val="bottom"/>
          </w:tcPr>
          <w:p w14:paraId="541038CC" w14:textId="77777777" w:rsidR="0001443A" w:rsidRPr="00CC5C1F" w:rsidRDefault="0001443A" w:rsidP="00CC5C1F">
            <w:pPr>
              <w:jc w:val="center"/>
              <w:rPr>
                <w:rFonts w:ascii="Arial" w:eastAsia="宋体" w:hAnsi="Arial" w:cs="Arial"/>
                <w:color w:val="000000"/>
                <w:sz w:val="20"/>
                <w:lang w:eastAsia="zh-CN"/>
              </w:rPr>
            </w:pPr>
            <w:r>
              <w:rPr>
                <w:rFonts w:ascii="Arial" w:hAnsi="Arial" w:cs="Arial"/>
                <w:color w:val="000000"/>
              </w:rPr>
              <w:t>28/04/2015-27/04/2016</w:t>
            </w:r>
          </w:p>
        </w:tc>
        <w:tc>
          <w:tcPr>
            <w:tcW w:w="1007" w:type="dxa"/>
            <w:shd w:val="clear" w:color="auto" w:fill="auto"/>
            <w:vAlign w:val="center"/>
          </w:tcPr>
          <w:p w14:paraId="0D5FDC87" w14:textId="77777777" w:rsidR="0001443A" w:rsidRPr="00764008" w:rsidRDefault="0001443A" w:rsidP="00764008">
            <w:pPr>
              <w:jc w:val="center"/>
              <w:rPr>
                <w:rFonts w:ascii="Arial" w:eastAsia="宋体" w:hAnsi="Arial" w:cs="Arial"/>
                <w:color w:val="000000"/>
                <w:sz w:val="16"/>
                <w:szCs w:val="16"/>
                <w:lang w:eastAsia="zh-CN"/>
              </w:rPr>
            </w:pPr>
            <w:r w:rsidRPr="00764008">
              <w:rPr>
                <w:rFonts w:ascii="Arial" w:eastAsia="宋体" w:hAnsi="Arial" w:cs="Arial"/>
                <w:color w:val="000000"/>
                <w:sz w:val="16"/>
                <w:szCs w:val="16"/>
                <w:lang w:eastAsia="zh-CN"/>
              </w:rPr>
              <w:t>15603323</w:t>
            </w:r>
          </w:p>
        </w:tc>
        <w:tc>
          <w:tcPr>
            <w:tcW w:w="992" w:type="dxa"/>
            <w:shd w:val="clear" w:color="auto" w:fill="auto"/>
            <w:vAlign w:val="center"/>
          </w:tcPr>
          <w:p w14:paraId="319BE888" w14:textId="77777777" w:rsidR="0001443A" w:rsidRPr="00764008" w:rsidRDefault="0001443A" w:rsidP="00764008">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21700000</w:t>
            </w:r>
          </w:p>
        </w:tc>
        <w:tc>
          <w:tcPr>
            <w:tcW w:w="992" w:type="dxa"/>
            <w:vAlign w:val="center"/>
          </w:tcPr>
          <w:p w14:paraId="453479CE" w14:textId="77777777" w:rsidR="0001443A" w:rsidRPr="00764008" w:rsidRDefault="0001443A" w:rsidP="00764008">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11366677</w:t>
            </w:r>
          </w:p>
        </w:tc>
        <w:tc>
          <w:tcPr>
            <w:tcW w:w="851" w:type="dxa"/>
            <w:vAlign w:val="center"/>
          </w:tcPr>
          <w:p w14:paraId="0931A9DB" w14:textId="77777777" w:rsidR="0001443A" w:rsidRPr="00764008" w:rsidRDefault="0001443A" w:rsidP="00764008">
            <w:pPr>
              <w:jc w:val="center"/>
              <w:rPr>
                <w:rFonts w:ascii="Arial" w:eastAsia="宋体" w:hAnsi="Arial" w:cs="Arial"/>
                <w:color w:val="000000"/>
                <w:sz w:val="16"/>
                <w:szCs w:val="16"/>
                <w:lang w:eastAsia="zh-CN"/>
              </w:rPr>
            </w:pPr>
            <w:r>
              <w:rPr>
                <w:rFonts w:ascii="Arial" w:eastAsia="宋体" w:hAnsi="Arial" w:cs="Arial"/>
                <w:color w:val="000000"/>
                <w:sz w:val="16"/>
                <w:szCs w:val="16"/>
                <w:lang w:eastAsia="zh-CN"/>
              </w:rPr>
              <w:t>930000</w:t>
            </w:r>
          </w:p>
        </w:tc>
        <w:tc>
          <w:tcPr>
            <w:tcW w:w="850" w:type="dxa"/>
            <w:vAlign w:val="center"/>
          </w:tcPr>
          <w:p w14:paraId="514DFE1D" w14:textId="77777777" w:rsidR="0001443A" w:rsidRPr="00764008" w:rsidRDefault="0001443A" w:rsidP="00764008">
            <w:pPr>
              <w:jc w:val="center"/>
              <w:rPr>
                <w:rFonts w:ascii="Arial" w:eastAsia="宋体" w:hAnsi="Arial" w:cs="Arial"/>
                <w:color w:val="000000"/>
                <w:sz w:val="16"/>
                <w:szCs w:val="16"/>
                <w:lang w:eastAsia="zh-CN"/>
              </w:rPr>
            </w:pPr>
            <w:r>
              <w:rPr>
                <w:rFonts w:ascii="Arial" w:eastAsia="宋体" w:hAnsi="Arial" w:cs="Arial"/>
                <w:color w:val="000000"/>
                <w:sz w:val="16"/>
                <w:szCs w:val="16"/>
                <w:lang w:eastAsia="zh-CN"/>
              </w:rPr>
              <w:t>1548977</w:t>
            </w:r>
          </w:p>
        </w:tc>
        <w:tc>
          <w:tcPr>
            <w:tcW w:w="851" w:type="dxa"/>
            <w:vAlign w:val="center"/>
          </w:tcPr>
          <w:p w14:paraId="381A8A48" w14:textId="77777777" w:rsidR="0001443A" w:rsidRPr="00764008" w:rsidRDefault="0001443A" w:rsidP="00764008">
            <w:pPr>
              <w:jc w:val="center"/>
              <w:rPr>
                <w:rFonts w:ascii="Arial" w:eastAsia="宋体" w:hAnsi="Arial" w:cs="Arial"/>
                <w:color w:val="000000"/>
                <w:sz w:val="16"/>
                <w:szCs w:val="16"/>
                <w:lang w:eastAsia="zh-CN"/>
              </w:rPr>
            </w:pPr>
            <w:r>
              <w:rPr>
                <w:rFonts w:ascii="Arial" w:eastAsia="宋体" w:hAnsi="Arial" w:cs="Arial"/>
                <w:color w:val="000000"/>
                <w:sz w:val="16"/>
                <w:szCs w:val="16"/>
                <w:lang w:eastAsia="zh-CN"/>
              </w:rPr>
              <w:t>620000</w:t>
            </w:r>
          </w:p>
        </w:tc>
        <w:tc>
          <w:tcPr>
            <w:tcW w:w="992" w:type="dxa"/>
            <w:vAlign w:val="center"/>
          </w:tcPr>
          <w:p w14:paraId="6D37CDA3" w14:textId="77777777" w:rsidR="0001443A" w:rsidRPr="00764008" w:rsidRDefault="0001443A" w:rsidP="00764008">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10850000</w:t>
            </w:r>
          </w:p>
        </w:tc>
        <w:tc>
          <w:tcPr>
            <w:tcW w:w="992" w:type="dxa"/>
            <w:vAlign w:val="center"/>
          </w:tcPr>
          <w:p w14:paraId="10D8CC1F" w14:textId="77777777" w:rsidR="0001443A" w:rsidRPr="00764008" w:rsidRDefault="0001443A" w:rsidP="00764008">
            <w:pPr>
              <w:jc w:val="center"/>
              <w:rPr>
                <w:rFonts w:ascii="Arial" w:eastAsia="宋体" w:hAnsi="Arial" w:cs="Arial"/>
                <w:color w:val="000000"/>
                <w:sz w:val="16"/>
                <w:szCs w:val="16"/>
                <w:lang w:eastAsia="zh-CN"/>
              </w:rPr>
            </w:pPr>
            <w:r>
              <w:rPr>
                <w:rFonts w:ascii="Arial" w:eastAsia="宋体" w:hAnsi="Arial" w:cs="Arial"/>
                <w:color w:val="000000"/>
                <w:sz w:val="16"/>
                <w:szCs w:val="16"/>
                <w:lang w:eastAsia="zh-CN"/>
              </w:rPr>
              <w:t>5953023</w:t>
            </w:r>
          </w:p>
        </w:tc>
        <w:tc>
          <w:tcPr>
            <w:tcW w:w="992" w:type="dxa"/>
            <w:vAlign w:val="center"/>
          </w:tcPr>
          <w:p w14:paraId="681B75EF" w14:textId="77777777" w:rsidR="0001443A" w:rsidRPr="00764008" w:rsidRDefault="0001443A" w:rsidP="00764008">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1550000</w:t>
            </w:r>
          </w:p>
        </w:tc>
        <w:tc>
          <w:tcPr>
            <w:tcW w:w="992" w:type="dxa"/>
            <w:vAlign w:val="center"/>
          </w:tcPr>
          <w:p w14:paraId="00884644" w14:textId="77777777" w:rsidR="0001443A" w:rsidRDefault="0001443A" w:rsidP="00BB7048">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3</w:t>
            </w:r>
            <w:r>
              <w:rPr>
                <w:rFonts w:ascii="Arial" w:eastAsia="宋体" w:hAnsi="Arial" w:cs="Arial"/>
                <w:color w:val="000000"/>
                <w:sz w:val="16"/>
                <w:szCs w:val="16"/>
                <w:lang w:eastAsia="zh-CN"/>
              </w:rPr>
              <w:t>410000</w:t>
            </w:r>
          </w:p>
        </w:tc>
      </w:tr>
      <w:tr w:rsidR="0001443A" w14:paraId="292EADE2" w14:textId="77777777" w:rsidTr="00033455">
        <w:trPr>
          <w:trHeight w:val="525"/>
          <w:jc w:val="center"/>
        </w:trPr>
        <w:tc>
          <w:tcPr>
            <w:tcW w:w="1386" w:type="dxa"/>
            <w:shd w:val="clear" w:color="auto" w:fill="auto"/>
            <w:vAlign w:val="bottom"/>
          </w:tcPr>
          <w:p w14:paraId="1A762E8A" w14:textId="77777777" w:rsidR="0001443A" w:rsidRPr="00CC5C1F" w:rsidRDefault="0001443A" w:rsidP="001E3C22">
            <w:pPr>
              <w:jc w:val="center"/>
              <w:rPr>
                <w:rFonts w:ascii="Arial" w:hAnsi="Arial" w:cs="Arial"/>
                <w:color w:val="000000"/>
                <w:sz w:val="20"/>
              </w:rPr>
            </w:pPr>
            <w:r>
              <w:rPr>
                <w:rFonts w:ascii="Arial" w:hAnsi="Arial" w:cs="Arial"/>
                <w:color w:val="000000"/>
              </w:rPr>
              <w:t>28/04/2016-27/04/2017</w:t>
            </w:r>
          </w:p>
        </w:tc>
        <w:tc>
          <w:tcPr>
            <w:tcW w:w="1007" w:type="dxa"/>
            <w:shd w:val="clear" w:color="auto" w:fill="auto"/>
            <w:vAlign w:val="center"/>
          </w:tcPr>
          <w:p w14:paraId="42E42967" w14:textId="77777777" w:rsidR="0001443A" w:rsidRDefault="0001443A" w:rsidP="001E3C22">
            <w:pPr>
              <w:jc w:val="center"/>
            </w:pPr>
            <w:r w:rsidRPr="0070314E">
              <w:rPr>
                <w:rFonts w:ascii="Arial" w:eastAsia="宋体" w:hAnsi="Arial" w:cs="Arial"/>
                <w:color w:val="000000"/>
                <w:sz w:val="16"/>
                <w:szCs w:val="16"/>
                <w:lang w:eastAsia="zh-CN"/>
              </w:rPr>
              <w:t>15603323</w:t>
            </w:r>
          </w:p>
        </w:tc>
        <w:tc>
          <w:tcPr>
            <w:tcW w:w="992" w:type="dxa"/>
            <w:shd w:val="clear" w:color="auto" w:fill="auto"/>
            <w:vAlign w:val="center"/>
          </w:tcPr>
          <w:p w14:paraId="46153EA1"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21700000</w:t>
            </w:r>
          </w:p>
        </w:tc>
        <w:tc>
          <w:tcPr>
            <w:tcW w:w="992" w:type="dxa"/>
            <w:vAlign w:val="center"/>
          </w:tcPr>
          <w:p w14:paraId="38107F5B"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11366677</w:t>
            </w:r>
          </w:p>
        </w:tc>
        <w:tc>
          <w:tcPr>
            <w:tcW w:w="851" w:type="dxa"/>
            <w:vAlign w:val="center"/>
          </w:tcPr>
          <w:p w14:paraId="6BF289DE" w14:textId="77777777" w:rsidR="0001443A" w:rsidRPr="005015DC" w:rsidRDefault="0001443A" w:rsidP="001E3C22">
            <w:pPr>
              <w:jc w:val="center"/>
              <w:rPr>
                <w:rFonts w:ascii="Arial" w:eastAsia="宋体" w:hAnsi="Arial" w:cs="Arial"/>
                <w:color w:val="000000"/>
                <w:sz w:val="16"/>
                <w:szCs w:val="16"/>
                <w:lang w:eastAsia="zh-CN"/>
              </w:rPr>
            </w:pPr>
            <w:r w:rsidRPr="005015DC">
              <w:rPr>
                <w:rFonts w:ascii="Arial" w:eastAsia="宋体" w:hAnsi="Arial" w:cs="Arial"/>
                <w:color w:val="000000"/>
                <w:sz w:val="16"/>
                <w:szCs w:val="16"/>
                <w:lang w:eastAsia="zh-CN"/>
              </w:rPr>
              <w:t>930000</w:t>
            </w:r>
          </w:p>
        </w:tc>
        <w:tc>
          <w:tcPr>
            <w:tcW w:w="850" w:type="dxa"/>
            <w:vAlign w:val="center"/>
          </w:tcPr>
          <w:p w14:paraId="529FF23F" w14:textId="77777777" w:rsidR="0001443A" w:rsidRPr="00764008" w:rsidRDefault="0001443A" w:rsidP="001E3C22">
            <w:pPr>
              <w:jc w:val="center"/>
              <w:rPr>
                <w:rFonts w:ascii="Arial" w:eastAsia="宋体" w:hAnsi="Arial" w:cs="Arial"/>
                <w:color w:val="000000"/>
                <w:sz w:val="16"/>
                <w:szCs w:val="16"/>
                <w:lang w:eastAsia="zh-CN"/>
              </w:rPr>
            </w:pPr>
            <w:r w:rsidRPr="0078477E">
              <w:rPr>
                <w:rFonts w:ascii="Arial" w:eastAsia="宋体" w:hAnsi="Arial" w:cs="Arial"/>
                <w:color w:val="000000"/>
                <w:sz w:val="16"/>
                <w:szCs w:val="16"/>
                <w:lang w:eastAsia="zh-CN"/>
              </w:rPr>
              <w:t>1548977</w:t>
            </w:r>
          </w:p>
        </w:tc>
        <w:tc>
          <w:tcPr>
            <w:tcW w:w="851" w:type="dxa"/>
            <w:vAlign w:val="center"/>
          </w:tcPr>
          <w:p w14:paraId="5D1D4A9A" w14:textId="77777777" w:rsidR="0001443A" w:rsidRPr="00764008" w:rsidRDefault="0001443A" w:rsidP="001E3C22">
            <w:pPr>
              <w:jc w:val="center"/>
              <w:rPr>
                <w:rFonts w:ascii="Arial" w:eastAsia="宋体" w:hAnsi="Arial" w:cs="Arial"/>
                <w:color w:val="000000"/>
                <w:sz w:val="16"/>
                <w:szCs w:val="16"/>
                <w:lang w:eastAsia="zh-CN"/>
              </w:rPr>
            </w:pPr>
            <w:r w:rsidRPr="004E4202">
              <w:rPr>
                <w:rFonts w:ascii="Arial" w:eastAsia="宋体" w:hAnsi="Arial" w:cs="Arial"/>
                <w:color w:val="000000"/>
                <w:sz w:val="16"/>
                <w:szCs w:val="16"/>
                <w:lang w:eastAsia="zh-CN"/>
              </w:rPr>
              <w:t>620000</w:t>
            </w:r>
          </w:p>
        </w:tc>
        <w:tc>
          <w:tcPr>
            <w:tcW w:w="992" w:type="dxa"/>
            <w:vAlign w:val="center"/>
          </w:tcPr>
          <w:p w14:paraId="47C3EF7B"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10850000</w:t>
            </w:r>
          </w:p>
        </w:tc>
        <w:tc>
          <w:tcPr>
            <w:tcW w:w="992" w:type="dxa"/>
            <w:vAlign w:val="center"/>
          </w:tcPr>
          <w:p w14:paraId="42C70CFD" w14:textId="77777777" w:rsidR="0001443A" w:rsidRPr="00764008" w:rsidRDefault="0001443A" w:rsidP="001E3C22">
            <w:pPr>
              <w:jc w:val="center"/>
              <w:rPr>
                <w:rFonts w:ascii="Arial" w:eastAsia="宋体" w:hAnsi="Arial" w:cs="Arial"/>
                <w:color w:val="000000"/>
                <w:sz w:val="16"/>
                <w:szCs w:val="16"/>
                <w:lang w:eastAsia="zh-CN"/>
              </w:rPr>
            </w:pPr>
            <w:r w:rsidRPr="00681DC2">
              <w:rPr>
                <w:rFonts w:ascii="Arial" w:eastAsia="宋体" w:hAnsi="Arial" w:cs="Arial"/>
                <w:color w:val="000000"/>
                <w:sz w:val="16"/>
                <w:szCs w:val="16"/>
                <w:lang w:eastAsia="zh-CN"/>
              </w:rPr>
              <w:t>5953023</w:t>
            </w:r>
          </w:p>
        </w:tc>
        <w:tc>
          <w:tcPr>
            <w:tcW w:w="992" w:type="dxa"/>
            <w:vAlign w:val="center"/>
          </w:tcPr>
          <w:p w14:paraId="694A0E70"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1550000</w:t>
            </w:r>
          </w:p>
        </w:tc>
        <w:tc>
          <w:tcPr>
            <w:tcW w:w="992" w:type="dxa"/>
            <w:vAlign w:val="center"/>
          </w:tcPr>
          <w:p w14:paraId="5918D84B" w14:textId="77777777" w:rsidR="0001443A" w:rsidRDefault="0001443A" w:rsidP="001E3C22">
            <w:pPr>
              <w:jc w:val="center"/>
              <w:rPr>
                <w:rFonts w:ascii="Arial" w:eastAsia="宋体" w:hAnsi="Arial" w:cs="Arial"/>
                <w:color w:val="000000"/>
                <w:sz w:val="16"/>
                <w:szCs w:val="16"/>
                <w:lang w:eastAsia="zh-CN"/>
              </w:rPr>
            </w:pPr>
            <w:r w:rsidRPr="00A24304">
              <w:rPr>
                <w:rFonts w:ascii="Arial" w:eastAsia="宋体" w:hAnsi="Arial" w:cs="Arial" w:hint="eastAsia"/>
                <w:color w:val="000000"/>
                <w:sz w:val="16"/>
                <w:szCs w:val="16"/>
                <w:lang w:eastAsia="zh-CN"/>
              </w:rPr>
              <w:t>3</w:t>
            </w:r>
            <w:r w:rsidRPr="00A24304">
              <w:rPr>
                <w:rFonts w:ascii="Arial" w:eastAsia="宋体" w:hAnsi="Arial" w:cs="Arial"/>
                <w:color w:val="000000"/>
                <w:sz w:val="16"/>
                <w:szCs w:val="16"/>
                <w:lang w:eastAsia="zh-CN"/>
              </w:rPr>
              <w:t>410000</w:t>
            </w:r>
          </w:p>
        </w:tc>
      </w:tr>
      <w:tr w:rsidR="0001443A" w14:paraId="5D2217D0" w14:textId="77777777" w:rsidTr="00033455">
        <w:trPr>
          <w:jc w:val="center"/>
        </w:trPr>
        <w:tc>
          <w:tcPr>
            <w:tcW w:w="1386" w:type="dxa"/>
            <w:shd w:val="clear" w:color="auto" w:fill="auto"/>
            <w:vAlign w:val="bottom"/>
          </w:tcPr>
          <w:p w14:paraId="7ED17B82" w14:textId="77777777" w:rsidR="0001443A" w:rsidRPr="00CC5C1F" w:rsidRDefault="0001443A" w:rsidP="001E3C22">
            <w:pPr>
              <w:jc w:val="center"/>
              <w:rPr>
                <w:rFonts w:ascii="Arial" w:hAnsi="Arial" w:cs="Arial"/>
                <w:color w:val="000000"/>
                <w:sz w:val="20"/>
              </w:rPr>
            </w:pPr>
            <w:r>
              <w:rPr>
                <w:rFonts w:ascii="Arial" w:hAnsi="Arial" w:cs="Arial"/>
                <w:color w:val="000000"/>
              </w:rPr>
              <w:t>28/04/2017-27/04/2018</w:t>
            </w:r>
          </w:p>
        </w:tc>
        <w:tc>
          <w:tcPr>
            <w:tcW w:w="1007" w:type="dxa"/>
            <w:shd w:val="clear" w:color="auto" w:fill="auto"/>
            <w:vAlign w:val="center"/>
          </w:tcPr>
          <w:p w14:paraId="457C2436" w14:textId="77777777" w:rsidR="0001443A" w:rsidRDefault="0001443A" w:rsidP="001E3C22">
            <w:pPr>
              <w:jc w:val="center"/>
            </w:pPr>
            <w:r w:rsidRPr="0070314E">
              <w:rPr>
                <w:rFonts w:ascii="Arial" w:eastAsia="宋体" w:hAnsi="Arial" w:cs="Arial"/>
                <w:color w:val="000000"/>
                <w:sz w:val="16"/>
                <w:szCs w:val="16"/>
                <w:lang w:eastAsia="zh-CN"/>
              </w:rPr>
              <w:t>15603323</w:t>
            </w:r>
          </w:p>
        </w:tc>
        <w:tc>
          <w:tcPr>
            <w:tcW w:w="992" w:type="dxa"/>
            <w:shd w:val="clear" w:color="auto" w:fill="auto"/>
            <w:vAlign w:val="center"/>
          </w:tcPr>
          <w:p w14:paraId="4685FA5E"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21700000</w:t>
            </w:r>
          </w:p>
        </w:tc>
        <w:tc>
          <w:tcPr>
            <w:tcW w:w="992" w:type="dxa"/>
            <w:vAlign w:val="center"/>
          </w:tcPr>
          <w:p w14:paraId="1CE2BE52"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11366677</w:t>
            </w:r>
          </w:p>
        </w:tc>
        <w:tc>
          <w:tcPr>
            <w:tcW w:w="851" w:type="dxa"/>
            <w:vAlign w:val="center"/>
          </w:tcPr>
          <w:p w14:paraId="41ABFEEB" w14:textId="77777777" w:rsidR="0001443A" w:rsidRPr="005015DC" w:rsidRDefault="0001443A" w:rsidP="001E3C22">
            <w:pPr>
              <w:jc w:val="center"/>
              <w:rPr>
                <w:rFonts w:ascii="Arial" w:eastAsia="宋体" w:hAnsi="Arial" w:cs="Arial"/>
                <w:color w:val="000000"/>
                <w:sz w:val="16"/>
                <w:szCs w:val="16"/>
                <w:lang w:eastAsia="zh-CN"/>
              </w:rPr>
            </w:pPr>
            <w:r w:rsidRPr="005015DC">
              <w:rPr>
                <w:rFonts w:ascii="Arial" w:eastAsia="宋体" w:hAnsi="Arial" w:cs="Arial"/>
                <w:color w:val="000000"/>
                <w:sz w:val="16"/>
                <w:szCs w:val="16"/>
                <w:lang w:eastAsia="zh-CN"/>
              </w:rPr>
              <w:t>930000</w:t>
            </w:r>
          </w:p>
        </w:tc>
        <w:tc>
          <w:tcPr>
            <w:tcW w:w="850" w:type="dxa"/>
            <w:vAlign w:val="center"/>
          </w:tcPr>
          <w:p w14:paraId="7E5F60DF" w14:textId="77777777" w:rsidR="0001443A" w:rsidRPr="00764008" w:rsidRDefault="0001443A" w:rsidP="001E3C22">
            <w:pPr>
              <w:jc w:val="center"/>
              <w:rPr>
                <w:rFonts w:ascii="Arial" w:eastAsia="宋体" w:hAnsi="Arial" w:cs="Arial"/>
                <w:color w:val="000000"/>
                <w:sz w:val="16"/>
                <w:szCs w:val="16"/>
                <w:lang w:eastAsia="zh-CN"/>
              </w:rPr>
            </w:pPr>
            <w:r w:rsidRPr="0078477E">
              <w:rPr>
                <w:rFonts w:ascii="Arial" w:eastAsia="宋体" w:hAnsi="Arial" w:cs="Arial"/>
                <w:color w:val="000000"/>
                <w:sz w:val="16"/>
                <w:szCs w:val="16"/>
                <w:lang w:eastAsia="zh-CN"/>
              </w:rPr>
              <w:t>1548977</w:t>
            </w:r>
          </w:p>
        </w:tc>
        <w:tc>
          <w:tcPr>
            <w:tcW w:w="851" w:type="dxa"/>
            <w:vAlign w:val="center"/>
          </w:tcPr>
          <w:p w14:paraId="2C14539C" w14:textId="77777777" w:rsidR="0001443A" w:rsidRPr="00764008" w:rsidRDefault="0001443A" w:rsidP="001E3C22">
            <w:pPr>
              <w:jc w:val="center"/>
              <w:rPr>
                <w:rFonts w:ascii="Arial" w:eastAsia="宋体" w:hAnsi="Arial" w:cs="Arial"/>
                <w:color w:val="000000"/>
                <w:sz w:val="16"/>
                <w:szCs w:val="16"/>
                <w:lang w:eastAsia="zh-CN"/>
              </w:rPr>
            </w:pPr>
            <w:r w:rsidRPr="004E4202">
              <w:rPr>
                <w:rFonts w:ascii="Arial" w:eastAsia="宋体" w:hAnsi="Arial" w:cs="Arial"/>
                <w:color w:val="000000"/>
                <w:sz w:val="16"/>
                <w:szCs w:val="16"/>
                <w:lang w:eastAsia="zh-CN"/>
              </w:rPr>
              <w:t>620000</w:t>
            </w:r>
          </w:p>
        </w:tc>
        <w:tc>
          <w:tcPr>
            <w:tcW w:w="992" w:type="dxa"/>
            <w:vAlign w:val="center"/>
          </w:tcPr>
          <w:p w14:paraId="22D8403F"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10850000</w:t>
            </w:r>
          </w:p>
        </w:tc>
        <w:tc>
          <w:tcPr>
            <w:tcW w:w="992" w:type="dxa"/>
            <w:vAlign w:val="center"/>
          </w:tcPr>
          <w:p w14:paraId="5D2569AE" w14:textId="77777777" w:rsidR="0001443A" w:rsidRPr="00764008" w:rsidRDefault="0001443A" w:rsidP="001E3C22">
            <w:pPr>
              <w:jc w:val="center"/>
              <w:rPr>
                <w:rFonts w:ascii="Arial" w:eastAsia="宋体" w:hAnsi="Arial" w:cs="Arial"/>
                <w:color w:val="000000"/>
                <w:sz w:val="16"/>
                <w:szCs w:val="16"/>
                <w:lang w:eastAsia="zh-CN"/>
              </w:rPr>
            </w:pPr>
            <w:r w:rsidRPr="00681DC2">
              <w:rPr>
                <w:rFonts w:ascii="Arial" w:eastAsia="宋体" w:hAnsi="Arial" w:cs="Arial"/>
                <w:color w:val="000000"/>
                <w:sz w:val="16"/>
                <w:szCs w:val="16"/>
                <w:lang w:eastAsia="zh-CN"/>
              </w:rPr>
              <w:t>5953023</w:t>
            </w:r>
          </w:p>
        </w:tc>
        <w:tc>
          <w:tcPr>
            <w:tcW w:w="992" w:type="dxa"/>
            <w:vAlign w:val="center"/>
          </w:tcPr>
          <w:p w14:paraId="7F542C45"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1550000</w:t>
            </w:r>
          </w:p>
        </w:tc>
        <w:tc>
          <w:tcPr>
            <w:tcW w:w="992" w:type="dxa"/>
            <w:vAlign w:val="center"/>
          </w:tcPr>
          <w:p w14:paraId="5B336121" w14:textId="77777777" w:rsidR="0001443A" w:rsidRDefault="0001443A" w:rsidP="001E3C22">
            <w:pPr>
              <w:jc w:val="center"/>
              <w:rPr>
                <w:rFonts w:ascii="Arial" w:eastAsia="宋体" w:hAnsi="Arial" w:cs="Arial"/>
                <w:color w:val="000000"/>
                <w:sz w:val="16"/>
                <w:szCs w:val="16"/>
                <w:lang w:eastAsia="zh-CN"/>
              </w:rPr>
            </w:pPr>
            <w:r w:rsidRPr="00A24304">
              <w:rPr>
                <w:rFonts w:ascii="Arial" w:eastAsia="宋体" w:hAnsi="Arial" w:cs="Arial" w:hint="eastAsia"/>
                <w:color w:val="000000"/>
                <w:sz w:val="16"/>
                <w:szCs w:val="16"/>
                <w:lang w:eastAsia="zh-CN"/>
              </w:rPr>
              <w:t>3</w:t>
            </w:r>
            <w:r w:rsidRPr="00A24304">
              <w:rPr>
                <w:rFonts w:ascii="Arial" w:eastAsia="宋体" w:hAnsi="Arial" w:cs="Arial"/>
                <w:color w:val="000000"/>
                <w:sz w:val="16"/>
                <w:szCs w:val="16"/>
                <w:lang w:eastAsia="zh-CN"/>
              </w:rPr>
              <w:t>410000</w:t>
            </w:r>
          </w:p>
        </w:tc>
      </w:tr>
      <w:tr w:rsidR="0001443A" w14:paraId="1C69273B" w14:textId="77777777" w:rsidTr="00033455">
        <w:trPr>
          <w:jc w:val="center"/>
        </w:trPr>
        <w:tc>
          <w:tcPr>
            <w:tcW w:w="1386" w:type="dxa"/>
            <w:shd w:val="clear" w:color="auto" w:fill="auto"/>
            <w:vAlign w:val="bottom"/>
          </w:tcPr>
          <w:p w14:paraId="7FF864D2" w14:textId="77777777" w:rsidR="0001443A" w:rsidRPr="00CC5C1F" w:rsidRDefault="0001443A" w:rsidP="001E3C22">
            <w:pPr>
              <w:jc w:val="center"/>
              <w:rPr>
                <w:rFonts w:ascii="Arial" w:hAnsi="Arial" w:cs="Arial"/>
                <w:color w:val="000000"/>
                <w:sz w:val="20"/>
              </w:rPr>
            </w:pPr>
            <w:r>
              <w:rPr>
                <w:rFonts w:ascii="Arial" w:hAnsi="Arial" w:cs="Arial"/>
                <w:color w:val="000000"/>
              </w:rPr>
              <w:t>28/04/2018-27/04/2019</w:t>
            </w:r>
          </w:p>
        </w:tc>
        <w:tc>
          <w:tcPr>
            <w:tcW w:w="1007" w:type="dxa"/>
            <w:shd w:val="clear" w:color="auto" w:fill="auto"/>
            <w:vAlign w:val="center"/>
          </w:tcPr>
          <w:p w14:paraId="7740B975" w14:textId="77777777" w:rsidR="0001443A" w:rsidRDefault="0001443A" w:rsidP="001E3C22">
            <w:pPr>
              <w:jc w:val="center"/>
            </w:pPr>
            <w:r w:rsidRPr="0070314E">
              <w:rPr>
                <w:rFonts w:ascii="Arial" w:eastAsia="宋体" w:hAnsi="Arial" w:cs="Arial"/>
                <w:color w:val="000000"/>
                <w:sz w:val="16"/>
                <w:szCs w:val="16"/>
                <w:lang w:eastAsia="zh-CN"/>
              </w:rPr>
              <w:t>15603323</w:t>
            </w:r>
          </w:p>
        </w:tc>
        <w:tc>
          <w:tcPr>
            <w:tcW w:w="992" w:type="dxa"/>
            <w:shd w:val="clear" w:color="auto" w:fill="auto"/>
            <w:vAlign w:val="center"/>
          </w:tcPr>
          <w:p w14:paraId="0917B05F"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21700000</w:t>
            </w:r>
          </w:p>
        </w:tc>
        <w:tc>
          <w:tcPr>
            <w:tcW w:w="992" w:type="dxa"/>
            <w:vAlign w:val="center"/>
          </w:tcPr>
          <w:p w14:paraId="6CD5F185"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11366677</w:t>
            </w:r>
          </w:p>
        </w:tc>
        <w:tc>
          <w:tcPr>
            <w:tcW w:w="851" w:type="dxa"/>
            <w:vAlign w:val="center"/>
          </w:tcPr>
          <w:p w14:paraId="669F6051" w14:textId="77777777" w:rsidR="0001443A" w:rsidRPr="005015DC" w:rsidRDefault="0001443A" w:rsidP="001E3C22">
            <w:pPr>
              <w:jc w:val="center"/>
              <w:rPr>
                <w:rFonts w:ascii="Arial" w:eastAsia="宋体" w:hAnsi="Arial" w:cs="Arial"/>
                <w:color w:val="000000"/>
                <w:sz w:val="16"/>
                <w:szCs w:val="16"/>
                <w:lang w:eastAsia="zh-CN"/>
              </w:rPr>
            </w:pPr>
            <w:r w:rsidRPr="005015DC">
              <w:rPr>
                <w:rFonts w:ascii="Arial" w:eastAsia="宋体" w:hAnsi="Arial" w:cs="Arial"/>
                <w:color w:val="000000"/>
                <w:sz w:val="16"/>
                <w:szCs w:val="16"/>
                <w:lang w:eastAsia="zh-CN"/>
              </w:rPr>
              <w:t>930000</w:t>
            </w:r>
          </w:p>
        </w:tc>
        <w:tc>
          <w:tcPr>
            <w:tcW w:w="850" w:type="dxa"/>
            <w:vAlign w:val="center"/>
          </w:tcPr>
          <w:p w14:paraId="0B3EFDF0" w14:textId="77777777" w:rsidR="0001443A" w:rsidRPr="00764008" w:rsidRDefault="0001443A" w:rsidP="001E3C22">
            <w:pPr>
              <w:jc w:val="center"/>
              <w:rPr>
                <w:rFonts w:ascii="Arial" w:eastAsia="宋体" w:hAnsi="Arial" w:cs="Arial"/>
                <w:color w:val="000000"/>
                <w:sz w:val="16"/>
                <w:szCs w:val="16"/>
                <w:lang w:eastAsia="zh-CN"/>
              </w:rPr>
            </w:pPr>
            <w:r w:rsidRPr="0078477E">
              <w:rPr>
                <w:rFonts w:ascii="Arial" w:eastAsia="宋体" w:hAnsi="Arial" w:cs="Arial"/>
                <w:color w:val="000000"/>
                <w:sz w:val="16"/>
                <w:szCs w:val="16"/>
                <w:lang w:eastAsia="zh-CN"/>
              </w:rPr>
              <w:t>1548977</w:t>
            </w:r>
          </w:p>
        </w:tc>
        <w:tc>
          <w:tcPr>
            <w:tcW w:w="851" w:type="dxa"/>
            <w:vAlign w:val="center"/>
          </w:tcPr>
          <w:p w14:paraId="0AA092FE" w14:textId="77777777" w:rsidR="0001443A" w:rsidRPr="00764008" w:rsidRDefault="0001443A" w:rsidP="001E3C22">
            <w:pPr>
              <w:jc w:val="center"/>
              <w:rPr>
                <w:rFonts w:ascii="Arial" w:eastAsia="宋体" w:hAnsi="Arial" w:cs="Arial"/>
                <w:color w:val="000000"/>
                <w:sz w:val="16"/>
                <w:szCs w:val="16"/>
                <w:lang w:eastAsia="zh-CN"/>
              </w:rPr>
            </w:pPr>
            <w:r w:rsidRPr="004E4202">
              <w:rPr>
                <w:rFonts w:ascii="Arial" w:eastAsia="宋体" w:hAnsi="Arial" w:cs="Arial"/>
                <w:color w:val="000000"/>
                <w:sz w:val="16"/>
                <w:szCs w:val="16"/>
                <w:lang w:eastAsia="zh-CN"/>
              </w:rPr>
              <w:t>620000</w:t>
            </w:r>
          </w:p>
        </w:tc>
        <w:tc>
          <w:tcPr>
            <w:tcW w:w="992" w:type="dxa"/>
            <w:vAlign w:val="center"/>
          </w:tcPr>
          <w:p w14:paraId="4D33D398"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10850000</w:t>
            </w:r>
          </w:p>
        </w:tc>
        <w:tc>
          <w:tcPr>
            <w:tcW w:w="992" w:type="dxa"/>
            <w:vAlign w:val="center"/>
          </w:tcPr>
          <w:p w14:paraId="58494655" w14:textId="77777777" w:rsidR="0001443A" w:rsidRPr="00764008" w:rsidRDefault="0001443A" w:rsidP="001E3C22">
            <w:pPr>
              <w:jc w:val="center"/>
              <w:rPr>
                <w:rFonts w:ascii="Arial" w:eastAsia="宋体" w:hAnsi="Arial" w:cs="Arial"/>
                <w:color w:val="000000"/>
                <w:sz w:val="16"/>
                <w:szCs w:val="16"/>
                <w:lang w:eastAsia="zh-CN"/>
              </w:rPr>
            </w:pPr>
            <w:r w:rsidRPr="00681DC2">
              <w:rPr>
                <w:rFonts w:ascii="Arial" w:eastAsia="宋体" w:hAnsi="Arial" w:cs="Arial"/>
                <w:color w:val="000000"/>
                <w:sz w:val="16"/>
                <w:szCs w:val="16"/>
                <w:lang w:eastAsia="zh-CN"/>
              </w:rPr>
              <w:t>5953023</w:t>
            </w:r>
          </w:p>
        </w:tc>
        <w:tc>
          <w:tcPr>
            <w:tcW w:w="992" w:type="dxa"/>
            <w:vAlign w:val="center"/>
          </w:tcPr>
          <w:p w14:paraId="0E1C1C19"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1550000</w:t>
            </w:r>
          </w:p>
        </w:tc>
        <w:tc>
          <w:tcPr>
            <w:tcW w:w="992" w:type="dxa"/>
            <w:vAlign w:val="center"/>
          </w:tcPr>
          <w:p w14:paraId="676EB02A" w14:textId="77777777" w:rsidR="0001443A" w:rsidRDefault="0001443A" w:rsidP="001E3C22">
            <w:pPr>
              <w:jc w:val="center"/>
              <w:rPr>
                <w:rFonts w:ascii="Arial" w:eastAsia="宋体" w:hAnsi="Arial" w:cs="Arial"/>
                <w:color w:val="000000"/>
                <w:sz w:val="16"/>
                <w:szCs w:val="16"/>
                <w:lang w:eastAsia="zh-CN"/>
              </w:rPr>
            </w:pPr>
            <w:r w:rsidRPr="00A24304">
              <w:rPr>
                <w:rFonts w:ascii="Arial" w:eastAsia="宋体" w:hAnsi="Arial" w:cs="Arial" w:hint="eastAsia"/>
                <w:color w:val="000000"/>
                <w:sz w:val="16"/>
                <w:szCs w:val="16"/>
                <w:lang w:eastAsia="zh-CN"/>
              </w:rPr>
              <w:t>3</w:t>
            </w:r>
            <w:r w:rsidRPr="00A24304">
              <w:rPr>
                <w:rFonts w:ascii="Arial" w:eastAsia="宋体" w:hAnsi="Arial" w:cs="Arial"/>
                <w:color w:val="000000"/>
                <w:sz w:val="16"/>
                <w:szCs w:val="16"/>
                <w:lang w:eastAsia="zh-CN"/>
              </w:rPr>
              <w:t>410000</w:t>
            </w:r>
          </w:p>
        </w:tc>
      </w:tr>
      <w:tr w:rsidR="0001443A" w14:paraId="577A61D0" w14:textId="77777777" w:rsidTr="00033455">
        <w:trPr>
          <w:jc w:val="center"/>
        </w:trPr>
        <w:tc>
          <w:tcPr>
            <w:tcW w:w="1386" w:type="dxa"/>
            <w:shd w:val="clear" w:color="auto" w:fill="auto"/>
            <w:vAlign w:val="bottom"/>
          </w:tcPr>
          <w:p w14:paraId="0912D276" w14:textId="77777777" w:rsidR="0001443A" w:rsidRPr="00CC5C1F" w:rsidRDefault="0001443A" w:rsidP="001E3C22">
            <w:pPr>
              <w:jc w:val="center"/>
              <w:rPr>
                <w:rFonts w:ascii="Arial" w:hAnsi="Arial" w:cs="Arial"/>
                <w:color w:val="000000"/>
                <w:sz w:val="20"/>
              </w:rPr>
            </w:pPr>
            <w:r>
              <w:rPr>
                <w:rFonts w:ascii="Arial" w:hAnsi="Arial" w:cs="Arial"/>
                <w:color w:val="000000"/>
              </w:rPr>
              <w:t>28/04/2019-27/04/2020</w:t>
            </w:r>
          </w:p>
        </w:tc>
        <w:tc>
          <w:tcPr>
            <w:tcW w:w="1007" w:type="dxa"/>
            <w:shd w:val="clear" w:color="auto" w:fill="auto"/>
            <w:vAlign w:val="center"/>
          </w:tcPr>
          <w:p w14:paraId="3220AC0B" w14:textId="77777777" w:rsidR="0001443A" w:rsidRDefault="0001443A" w:rsidP="001E3C22">
            <w:pPr>
              <w:jc w:val="center"/>
            </w:pPr>
            <w:r w:rsidRPr="0070314E">
              <w:rPr>
                <w:rFonts w:ascii="Arial" w:eastAsia="宋体" w:hAnsi="Arial" w:cs="Arial"/>
                <w:color w:val="000000"/>
                <w:sz w:val="16"/>
                <w:szCs w:val="16"/>
                <w:lang w:eastAsia="zh-CN"/>
              </w:rPr>
              <w:t>15603323</w:t>
            </w:r>
          </w:p>
        </w:tc>
        <w:tc>
          <w:tcPr>
            <w:tcW w:w="992" w:type="dxa"/>
            <w:shd w:val="clear" w:color="auto" w:fill="auto"/>
            <w:vAlign w:val="center"/>
          </w:tcPr>
          <w:p w14:paraId="2A74FE29"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21700000</w:t>
            </w:r>
          </w:p>
        </w:tc>
        <w:tc>
          <w:tcPr>
            <w:tcW w:w="992" w:type="dxa"/>
            <w:vAlign w:val="center"/>
          </w:tcPr>
          <w:p w14:paraId="65472E67"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11366677</w:t>
            </w:r>
          </w:p>
        </w:tc>
        <w:tc>
          <w:tcPr>
            <w:tcW w:w="851" w:type="dxa"/>
            <w:vAlign w:val="center"/>
          </w:tcPr>
          <w:p w14:paraId="76CC1881" w14:textId="77777777" w:rsidR="0001443A" w:rsidRPr="005015DC" w:rsidRDefault="0001443A" w:rsidP="001E3C22">
            <w:pPr>
              <w:jc w:val="center"/>
              <w:rPr>
                <w:rFonts w:ascii="Arial" w:eastAsia="宋体" w:hAnsi="Arial" w:cs="Arial"/>
                <w:color w:val="000000"/>
                <w:sz w:val="16"/>
                <w:szCs w:val="16"/>
                <w:lang w:eastAsia="zh-CN"/>
              </w:rPr>
            </w:pPr>
            <w:r w:rsidRPr="005015DC">
              <w:rPr>
                <w:rFonts w:ascii="Arial" w:eastAsia="宋体" w:hAnsi="Arial" w:cs="Arial"/>
                <w:color w:val="000000"/>
                <w:sz w:val="16"/>
                <w:szCs w:val="16"/>
                <w:lang w:eastAsia="zh-CN"/>
              </w:rPr>
              <w:t>930000</w:t>
            </w:r>
          </w:p>
        </w:tc>
        <w:tc>
          <w:tcPr>
            <w:tcW w:w="850" w:type="dxa"/>
            <w:vAlign w:val="center"/>
          </w:tcPr>
          <w:p w14:paraId="0ED50D12" w14:textId="77777777" w:rsidR="0001443A" w:rsidRPr="00764008" w:rsidRDefault="0001443A" w:rsidP="001E3C22">
            <w:pPr>
              <w:jc w:val="center"/>
              <w:rPr>
                <w:rFonts w:ascii="Arial" w:eastAsia="宋体" w:hAnsi="Arial" w:cs="Arial"/>
                <w:color w:val="000000"/>
                <w:sz w:val="16"/>
                <w:szCs w:val="16"/>
                <w:lang w:eastAsia="zh-CN"/>
              </w:rPr>
            </w:pPr>
            <w:r w:rsidRPr="0078477E">
              <w:rPr>
                <w:rFonts w:ascii="Arial" w:eastAsia="宋体" w:hAnsi="Arial" w:cs="Arial"/>
                <w:color w:val="000000"/>
                <w:sz w:val="16"/>
                <w:szCs w:val="16"/>
                <w:lang w:eastAsia="zh-CN"/>
              </w:rPr>
              <w:t>1548977</w:t>
            </w:r>
          </w:p>
        </w:tc>
        <w:tc>
          <w:tcPr>
            <w:tcW w:w="851" w:type="dxa"/>
            <w:vAlign w:val="center"/>
          </w:tcPr>
          <w:p w14:paraId="1E6316ED" w14:textId="77777777" w:rsidR="0001443A" w:rsidRPr="00764008" w:rsidRDefault="0001443A" w:rsidP="001E3C22">
            <w:pPr>
              <w:jc w:val="center"/>
              <w:rPr>
                <w:rFonts w:ascii="Arial" w:eastAsia="宋体" w:hAnsi="Arial" w:cs="Arial"/>
                <w:color w:val="000000"/>
                <w:sz w:val="16"/>
                <w:szCs w:val="16"/>
                <w:lang w:eastAsia="zh-CN"/>
              </w:rPr>
            </w:pPr>
            <w:r w:rsidRPr="004E4202">
              <w:rPr>
                <w:rFonts w:ascii="Arial" w:eastAsia="宋体" w:hAnsi="Arial" w:cs="Arial"/>
                <w:color w:val="000000"/>
                <w:sz w:val="16"/>
                <w:szCs w:val="16"/>
                <w:lang w:eastAsia="zh-CN"/>
              </w:rPr>
              <w:t>620000</w:t>
            </w:r>
          </w:p>
        </w:tc>
        <w:tc>
          <w:tcPr>
            <w:tcW w:w="992" w:type="dxa"/>
            <w:vAlign w:val="center"/>
          </w:tcPr>
          <w:p w14:paraId="5A733C17"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10850000</w:t>
            </w:r>
          </w:p>
        </w:tc>
        <w:tc>
          <w:tcPr>
            <w:tcW w:w="992" w:type="dxa"/>
            <w:vAlign w:val="center"/>
          </w:tcPr>
          <w:p w14:paraId="11D52ED3" w14:textId="77777777" w:rsidR="0001443A" w:rsidRPr="00764008" w:rsidRDefault="0001443A" w:rsidP="001E3C22">
            <w:pPr>
              <w:jc w:val="center"/>
              <w:rPr>
                <w:rFonts w:ascii="Arial" w:eastAsia="宋体" w:hAnsi="Arial" w:cs="Arial"/>
                <w:color w:val="000000"/>
                <w:sz w:val="16"/>
                <w:szCs w:val="16"/>
                <w:lang w:eastAsia="zh-CN"/>
              </w:rPr>
            </w:pPr>
            <w:r w:rsidRPr="00681DC2">
              <w:rPr>
                <w:rFonts w:ascii="Arial" w:eastAsia="宋体" w:hAnsi="Arial" w:cs="Arial"/>
                <w:color w:val="000000"/>
                <w:sz w:val="16"/>
                <w:szCs w:val="16"/>
                <w:lang w:eastAsia="zh-CN"/>
              </w:rPr>
              <w:t>5953023</w:t>
            </w:r>
          </w:p>
        </w:tc>
        <w:tc>
          <w:tcPr>
            <w:tcW w:w="992" w:type="dxa"/>
            <w:vAlign w:val="center"/>
          </w:tcPr>
          <w:p w14:paraId="3A7220C8"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1550000</w:t>
            </w:r>
          </w:p>
        </w:tc>
        <w:tc>
          <w:tcPr>
            <w:tcW w:w="992" w:type="dxa"/>
            <w:vAlign w:val="center"/>
          </w:tcPr>
          <w:p w14:paraId="4760611D" w14:textId="77777777" w:rsidR="0001443A" w:rsidRDefault="0001443A" w:rsidP="001E3C22">
            <w:pPr>
              <w:jc w:val="center"/>
              <w:rPr>
                <w:rFonts w:ascii="Arial" w:eastAsia="宋体" w:hAnsi="Arial" w:cs="Arial"/>
                <w:color w:val="000000"/>
                <w:sz w:val="16"/>
                <w:szCs w:val="16"/>
                <w:lang w:eastAsia="zh-CN"/>
              </w:rPr>
            </w:pPr>
            <w:r w:rsidRPr="00A24304">
              <w:rPr>
                <w:rFonts w:ascii="Arial" w:eastAsia="宋体" w:hAnsi="Arial" w:cs="Arial" w:hint="eastAsia"/>
                <w:color w:val="000000"/>
                <w:sz w:val="16"/>
                <w:szCs w:val="16"/>
                <w:lang w:eastAsia="zh-CN"/>
              </w:rPr>
              <w:t>3</w:t>
            </w:r>
            <w:r w:rsidRPr="00A24304">
              <w:rPr>
                <w:rFonts w:ascii="Arial" w:eastAsia="宋体" w:hAnsi="Arial" w:cs="Arial"/>
                <w:color w:val="000000"/>
                <w:sz w:val="16"/>
                <w:szCs w:val="16"/>
                <w:lang w:eastAsia="zh-CN"/>
              </w:rPr>
              <w:t>410000</w:t>
            </w:r>
          </w:p>
        </w:tc>
      </w:tr>
      <w:tr w:rsidR="0001443A" w14:paraId="7D1C84B7" w14:textId="77777777" w:rsidTr="00033455">
        <w:trPr>
          <w:jc w:val="center"/>
        </w:trPr>
        <w:tc>
          <w:tcPr>
            <w:tcW w:w="1386" w:type="dxa"/>
            <w:shd w:val="clear" w:color="auto" w:fill="auto"/>
            <w:vAlign w:val="bottom"/>
          </w:tcPr>
          <w:p w14:paraId="0D073EF5" w14:textId="77777777" w:rsidR="0001443A" w:rsidRPr="00CC5C1F" w:rsidRDefault="0001443A" w:rsidP="001E3C22">
            <w:pPr>
              <w:jc w:val="center"/>
              <w:rPr>
                <w:rFonts w:ascii="Arial" w:hAnsi="Arial" w:cs="Arial"/>
                <w:color w:val="000000"/>
                <w:sz w:val="20"/>
              </w:rPr>
            </w:pPr>
            <w:r>
              <w:rPr>
                <w:rFonts w:ascii="Arial" w:hAnsi="Arial" w:cs="Arial"/>
                <w:color w:val="000000"/>
              </w:rPr>
              <w:t>28/04/2020-27/04/2021</w:t>
            </w:r>
          </w:p>
        </w:tc>
        <w:tc>
          <w:tcPr>
            <w:tcW w:w="1007" w:type="dxa"/>
            <w:shd w:val="clear" w:color="auto" w:fill="auto"/>
            <w:vAlign w:val="center"/>
          </w:tcPr>
          <w:p w14:paraId="6A070109" w14:textId="77777777" w:rsidR="0001443A" w:rsidRDefault="0001443A" w:rsidP="001E3C22">
            <w:pPr>
              <w:jc w:val="center"/>
            </w:pPr>
            <w:r w:rsidRPr="0070314E">
              <w:rPr>
                <w:rFonts w:ascii="Arial" w:eastAsia="宋体" w:hAnsi="Arial" w:cs="Arial"/>
                <w:color w:val="000000"/>
                <w:sz w:val="16"/>
                <w:szCs w:val="16"/>
                <w:lang w:eastAsia="zh-CN"/>
              </w:rPr>
              <w:t>15603323</w:t>
            </w:r>
          </w:p>
        </w:tc>
        <w:tc>
          <w:tcPr>
            <w:tcW w:w="992" w:type="dxa"/>
            <w:shd w:val="clear" w:color="auto" w:fill="auto"/>
            <w:vAlign w:val="center"/>
          </w:tcPr>
          <w:p w14:paraId="29BFB3C7"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21700000</w:t>
            </w:r>
          </w:p>
        </w:tc>
        <w:tc>
          <w:tcPr>
            <w:tcW w:w="992" w:type="dxa"/>
            <w:vAlign w:val="center"/>
          </w:tcPr>
          <w:p w14:paraId="3A609649"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11366677</w:t>
            </w:r>
          </w:p>
        </w:tc>
        <w:tc>
          <w:tcPr>
            <w:tcW w:w="851" w:type="dxa"/>
            <w:vAlign w:val="center"/>
          </w:tcPr>
          <w:p w14:paraId="267242D1" w14:textId="77777777" w:rsidR="0001443A" w:rsidRPr="005015DC" w:rsidRDefault="0001443A" w:rsidP="001E3C22">
            <w:pPr>
              <w:jc w:val="center"/>
              <w:rPr>
                <w:rFonts w:ascii="Arial" w:eastAsia="宋体" w:hAnsi="Arial" w:cs="Arial"/>
                <w:color w:val="000000"/>
                <w:sz w:val="16"/>
                <w:szCs w:val="16"/>
                <w:lang w:eastAsia="zh-CN"/>
              </w:rPr>
            </w:pPr>
            <w:r w:rsidRPr="005015DC">
              <w:rPr>
                <w:rFonts w:ascii="Arial" w:eastAsia="宋体" w:hAnsi="Arial" w:cs="Arial"/>
                <w:color w:val="000000"/>
                <w:sz w:val="16"/>
                <w:szCs w:val="16"/>
                <w:lang w:eastAsia="zh-CN"/>
              </w:rPr>
              <w:t>930000</w:t>
            </w:r>
          </w:p>
        </w:tc>
        <w:tc>
          <w:tcPr>
            <w:tcW w:w="850" w:type="dxa"/>
            <w:vAlign w:val="center"/>
          </w:tcPr>
          <w:p w14:paraId="087A0CAB" w14:textId="77777777" w:rsidR="0001443A" w:rsidRPr="00764008" w:rsidRDefault="0001443A" w:rsidP="001E3C22">
            <w:pPr>
              <w:jc w:val="center"/>
              <w:rPr>
                <w:rFonts w:ascii="Arial" w:eastAsia="宋体" w:hAnsi="Arial" w:cs="Arial"/>
                <w:color w:val="000000"/>
                <w:sz w:val="16"/>
                <w:szCs w:val="16"/>
                <w:lang w:eastAsia="zh-CN"/>
              </w:rPr>
            </w:pPr>
            <w:r w:rsidRPr="0078477E">
              <w:rPr>
                <w:rFonts w:ascii="Arial" w:eastAsia="宋体" w:hAnsi="Arial" w:cs="Arial"/>
                <w:color w:val="000000"/>
                <w:sz w:val="16"/>
                <w:szCs w:val="16"/>
                <w:lang w:eastAsia="zh-CN"/>
              </w:rPr>
              <w:t>1548977</w:t>
            </w:r>
          </w:p>
        </w:tc>
        <w:tc>
          <w:tcPr>
            <w:tcW w:w="851" w:type="dxa"/>
            <w:vAlign w:val="center"/>
          </w:tcPr>
          <w:p w14:paraId="4D44AD33" w14:textId="77777777" w:rsidR="0001443A" w:rsidRPr="00764008" w:rsidRDefault="0001443A" w:rsidP="001E3C22">
            <w:pPr>
              <w:jc w:val="center"/>
              <w:rPr>
                <w:rFonts w:ascii="Arial" w:eastAsia="宋体" w:hAnsi="Arial" w:cs="Arial"/>
                <w:color w:val="000000"/>
                <w:sz w:val="16"/>
                <w:szCs w:val="16"/>
                <w:lang w:eastAsia="zh-CN"/>
              </w:rPr>
            </w:pPr>
            <w:r w:rsidRPr="004E4202">
              <w:rPr>
                <w:rFonts w:ascii="Arial" w:eastAsia="宋体" w:hAnsi="Arial" w:cs="Arial"/>
                <w:color w:val="000000"/>
                <w:sz w:val="16"/>
                <w:szCs w:val="16"/>
                <w:lang w:eastAsia="zh-CN"/>
              </w:rPr>
              <w:t>620000</w:t>
            </w:r>
          </w:p>
        </w:tc>
        <w:tc>
          <w:tcPr>
            <w:tcW w:w="992" w:type="dxa"/>
            <w:vAlign w:val="center"/>
          </w:tcPr>
          <w:p w14:paraId="5EB55664"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10850000</w:t>
            </w:r>
          </w:p>
        </w:tc>
        <w:tc>
          <w:tcPr>
            <w:tcW w:w="992" w:type="dxa"/>
            <w:vAlign w:val="center"/>
          </w:tcPr>
          <w:p w14:paraId="6DC02480" w14:textId="77777777" w:rsidR="0001443A" w:rsidRPr="00764008" w:rsidRDefault="0001443A" w:rsidP="001E3C22">
            <w:pPr>
              <w:jc w:val="center"/>
              <w:rPr>
                <w:rFonts w:ascii="Arial" w:eastAsia="宋体" w:hAnsi="Arial" w:cs="Arial"/>
                <w:color w:val="000000"/>
                <w:sz w:val="16"/>
                <w:szCs w:val="16"/>
                <w:lang w:eastAsia="zh-CN"/>
              </w:rPr>
            </w:pPr>
            <w:r w:rsidRPr="00681DC2">
              <w:rPr>
                <w:rFonts w:ascii="Arial" w:eastAsia="宋体" w:hAnsi="Arial" w:cs="Arial"/>
                <w:color w:val="000000"/>
                <w:sz w:val="16"/>
                <w:szCs w:val="16"/>
                <w:lang w:eastAsia="zh-CN"/>
              </w:rPr>
              <w:t>5953023</w:t>
            </w:r>
          </w:p>
        </w:tc>
        <w:tc>
          <w:tcPr>
            <w:tcW w:w="992" w:type="dxa"/>
            <w:vAlign w:val="center"/>
          </w:tcPr>
          <w:p w14:paraId="7F452B19"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1550000</w:t>
            </w:r>
          </w:p>
        </w:tc>
        <w:tc>
          <w:tcPr>
            <w:tcW w:w="992" w:type="dxa"/>
            <w:vAlign w:val="center"/>
          </w:tcPr>
          <w:p w14:paraId="1B934DCD" w14:textId="77777777" w:rsidR="0001443A" w:rsidRDefault="0001443A" w:rsidP="001E3C22">
            <w:pPr>
              <w:jc w:val="center"/>
              <w:rPr>
                <w:rFonts w:ascii="Arial" w:eastAsia="宋体" w:hAnsi="Arial" w:cs="Arial"/>
                <w:color w:val="000000"/>
                <w:sz w:val="16"/>
                <w:szCs w:val="16"/>
                <w:lang w:eastAsia="zh-CN"/>
              </w:rPr>
            </w:pPr>
            <w:r w:rsidRPr="00A24304">
              <w:rPr>
                <w:rFonts w:ascii="Arial" w:eastAsia="宋体" w:hAnsi="Arial" w:cs="Arial" w:hint="eastAsia"/>
                <w:color w:val="000000"/>
                <w:sz w:val="16"/>
                <w:szCs w:val="16"/>
                <w:lang w:eastAsia="zh-CN"/>
              </w:rPr>
              <w:t>3</w:t>
            </w:r>
            <w:r w:rsidRPr="00A24304">
              <w:rPr>
                <w:rFonts w:ascii="Arial" w:eastAsia="宋体" w:hAnsi="Arial" w:cs="Arial"/>
                <w:color w:val="000000"/>
                <w:sz w:val="16"/>
                <w:szCs w:val="16"/>
                <w:lang w:eastAsia="zh-CN"/>
              </w:rPr>
              <w:t>410000</w:t>
            </w:r>
          </w:p>
        </w:tc>
      </w:tr>
      <w:tr w:rsidR="0001443A" w14:paraId="36A2E55A" w14:textId="77777777" w:rsidTr="00033455">
        <w:trPr>
          <w:jc w:val="center"/>
        </w:trPr>
        <w:tc>
          <w:tcPr>
            <w:tcW w:w="1386" w:type="dxa"/>
            <w:shd w:val="clear" w:color="auto" w:fill="auto"/>
            <w:vAlign w:val="bottom"/>
          </w:tcPr>
          <w:p w14:paraId="4A1C591D" w14:textId="77777777" w:rsidR="0001443A" w:rsidRPr="00CC5C1F" w:rsidRDefault="0001443A" w:rsidP="001E3C22">
            <w:pPr>
              <w:jc w:val="center"/>
              <w:rPr>
                <w:rFonts w:ascii="Arial" w:hAnsi="Arial" w:cs="Arial"/>
                <w:color w:val="000000"/>
                <w:sz w:val="20"/>
              </w:rPr>
            </w:pPr>
            <w:r>
              <w:rPr>
                <w:rFonts w:ascii="Arial" w:hAnsi="Arial" w:cs="Arial"/>
                <w:color w:val="000000"/>
              </w:rPr>
              <w:t>28/04/2021-27/04/2022</w:t>
            </w:r>
          </w:p>
        </w:tc>
        <w:tc>
          <w:tcPr>
            <w:tcW w:w="1007" w:type="dxa"/>
            <w:shd w:val="clear" w:color="auto" w:fill="auto"/>
            <w:vAlign w:val="center"/>
          </w:tcPr>
          <w:p w14:paraId="3C939875" w14:textId="77777777" w:rsidR="0001443A" w:rsidRDefault="0001443A" w:rsidP="001E3C22">
            <w:pPr>
              <w:jc w:val="center"/>
            </w:pPr>
            <w:r w:rsidRPr="0070314E">
              <w:rPr>
                <w:rFonts w:ascii="Arial" w:eastAsia="宋体" w:hAnsi="Arial" w:cs="Arial"/>
                <w:color w:val="000000"/>
                <w:sz w:val="16"/>
                <w:szCs w:val="16"/>
                <w:lang w:eastAsia="zh-CN"/>
              </w:rPr>
              <w:t>15603323</w:t>
            </w:r>
          </w:p>
        </w:tc>
        <w:tc>
          <w:tcPr>
            <w:tcW w:w="992" w:type="dxa"/>
            <w:shd w:val="clear" w:color="auto" w:fill="auto"/>
            <w:vAlign w:val="center"/>
          </w:tcPr>
          <w:p w14:paraId="054CA210"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21700000</w:t>
            </w:r>
          </w:p>
        </w:tc>
        <w:tc>
          <w:tcPr>
            <w:tcW w:w="992" w:type="dxa"/>
            <w:vAlign w:val="center"/>
          </w:tcPr>
          <w:p w14:paraId="67F20651"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11366677</w:t>
            </w:r>
          </w:p>
        </w:tc>
        <w:tc>
          <w:tcPr>
            <w:tcW w:w="851" w:type="dxa"/>
            <w:vAlign w:val="center"/>
          </w:tcPr>
          <w:p w14:paraId="4AE94EB5" w14:textId="77777777" w:rsidR="0001443A" w:rsidRPr="005015DC" w:rsidRDefault="0001443A" w:rsidP="001E3C22">
            <w:pPr>
              <w:jc w:val="center"/>
              <w:rPr>
                <w:rFonts w:ascii="Arial" w:eastAsia="宋体" w:hAnsi="Arial" w:cs="Arial"/>
                <w:color w:val="000000"/>
                <w:sz w:val="16"/>
                <w:szCs w:val="16"/>
                <w:lang w:eastAsia="zh-CN"/>
              </w:rPr>
            </w:pPr>
            <w:r w:rsidRPr="005015DC">
              <w:rPr>
                <w:rFonts w:ascii="Arial" w:eastAsia="宋体" w:hAnsi="Arial" w:cs="Arial"/>
                <w:color w:val="000000"/>
                <w:sz w:val="16"/>
                <w:szCs w:val="16"/>
                <w:lang w:eastAsia="zh-CN"/>
              </w:rPr>
              <w:t>930000</w:t>
            </w:r>
          </w:p>
        </w:tc>
        <w:tc>
          <w:tcPr>
            <w:tcW w:w="850" w:type="dxa"/>
            <w:vAlign w:val="center"/>
          </w:tcPr>
          <w:p w14:paraId="737D4433" w14:textId="77777777" w:rsidR="0001443A" w:rsidRPr="00764008" w:rsidRDefault="0001443A" w:rsidP="001E3C22">
            <w:pPr>
              <w:jc w:val="center"/>
              <w:rPr>
                <w:rFonts w:ascii="Arial" w:eastAsia="宋体" w:hAnsi="Arial" w:cs="Arial"/>
                <w:color w:val="000000"/>
                <w:sz w:val="16"/>
                <w:szCs w:val="16"/>
                <w:lang w:eastAsia="zh-CN"/>
              </w:rPr>
            </w:pPr>
            <w:r w:rsidRPr="0078477E">
              <w:rPr>
                <w:rFonts w:ascii="Arial" w:eastAsia="宋体" w:hAnsi="Arial" w:cs="Arial"/>
                <w:color w:val="000000"/>
                <w:sz w:val="16"/>
                <w:szCs w:val="16"/>
                <w:lang w:eastAsia="zh-CN"/>
              </w:rPr>
              <w:t>1548977</w:t>
            </w:r>
          </w:p>
        </w:tc>
        <w:tc>
          <w:tcPr>
            <w:tcW w:w="851" w:type="dxa"/>
            <w:vAlign w:val="center"/>
          </w:tcPr>
          <w:p w14:paraId="27AE5F8D" w14:textId="77777777" w:rsidR="0001443A" w:rsidRPr="00764008" w:rsidRDefault="0001443A" w:rsidP="001E3C22">
            <w:pPr>
              <w:jc w:val="center"/>
              <w:rPr>
                <w:rFonts w:ascii="Arial" w:eastAsia="宋体" w:hAnsi="Arial" w:cs="Arial"/>
                <w:color w:val="000000"/>
                <w:sz w:val="16"/>
                <w:szCs w:val="16"/>
                <w:lang w:eastAsia="zh-CN"/>
              </w:rPr>
            </w:pPr>
            <w:r w:rsidRPr="004E4202">
              <w:rPr>
                <w:rFonts w:ascii="Arial" w:eastAsia="宋体" w:hAnsi="Arial" w:cs="Arial"/>
                <w:color w:val="000000"/>
                <w:sz w:val="16"/>
                <w:szCs w:val="16"/>
                <w:lang w:eastAsia="zh-CN"/>
              </w:rPr>
              <w:t>620000</w:t>
            </w:r>
          </w:p>
        </w:tc>
        <w:tc>
          <w:tcPr>
            <w:tcW w:w="992" w:type="dxa"/>
            <w:vAlign w:val="center"/>
          </w:tcPr>
          <w:p w14:paraId="679463FC"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10850000</w:t>
            </w:r>
          </w:p>
        </w:tc>
        <w:tc>
          <w:tcPr>
            <w:tcW w:w="992" w:type="dxa"/>
            <w:vAlign w:val="center"/>
          </w:tcPr>
          <w:p w14:paraId="42CCAA7D" w14:textId="77777777" w:rsidR="0001443A" w:rsidRPr="00764008" w:rsidRDefault="0001443A" w:rsidP="001E3C22">
            <w:pPr>
              <w:jc w:val="center"/>
              <w:rPr>
                <w:rFonts w:ascii="Arial" w:eastAsia="宋体" w:hAnsi="Arial" w:cs="Arial"/>
                <w:color w:val="000000"/>
                <w:sz w:val="16"/>
                <w:szCs w:val="16"/>
                <w:lang w:eastAsia="zh-CN"/>
              </w:rPr>
            </w:pPr>
            <w:r w:rsidRPr="00681DC2">
              <w:rPr>
                <w:rFonts w:ascii="Arial" w:eastAsia="宋体" w:hAnsi="Arial" w:cs="Arial"/>
                <w:color w:val="000000"/>
                <w:sz w:val="16"/>
                <w:szCs w:val="16"/>
                <w:lang w:eastAsia="zh-CN"/>
              </w:rPr>
              <w:t>5953023</w:t>
            </w:r>
          </w:p>
        </w:tc>
        <w:tc>
          <w:tcPr>
            <w:tcW w:w="992" w:type="dxa"/>
            <w:vAlign w:val="center"/>
          </w:tcPr>
          <w:p w14:paraId="40B5657C"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1550000</w:t>
            </w:r>
          </w:p>
        </w:tc>
        <w:tc>
          <w:tcPr>
            <w:tcW w:w="992" w:type="dxa"/>
            <w:vAlign w:val="center"/>
          </w:tcPr>
          <w:p w14:paraId="0A032B5B" w14:textId="77777777" w:rsidR="0001443A" w:rsidRDefault="0001443A" w:rsidP="001E3C22">
            <w:pPr>
              <w:jc w:val="center"/>
              <w:rPr>
                <w:rFonts w:ascii="Arial" w:eastAsia="宋体" w:hAnsi="Arial" w:cs="Arial"/>
                <w:color w:val="000000"/>
                <w:sz w:val="16"/>
                <w:szCs w:val="16"/>
                <w:lang w:eastAsia="zh-CN"/>
              </w:rPr>
            </w:pPr>
            <w:r w:rsidRPr="00A24304">
              <w:rPr>
                <w:rFonts w:ascii="Arial" w:eastAsia="宋体" w:hAnsi="Arial" w:cs="Arial" w:hint="eastAsia"/>
                <w:color w:val="000000"/>
                <w:sz w:val="16"/>
                <w:szCs w:val="16"/>
                <w:lang w:eastAsia="zh-CN"/>
              </w:rPr>
              <w:t>3</w:t>
            </w:r>
            <w:r w:rsidRPr="00A24304">
              <w:rPr>
                <w:rFonts w:ascii="Arial" w:eastAsia="宋体" w:hAnsi="Arial" w:cs="Arial"/>
                <w:color w:val="000000"/>
                <w:sz w:val="16"/>
                <w:szCs w:val="16"/>
                <w:lang w:eastAsia="zh-CN"/>
              </w:rPr>
              <w:t>410000</w:t>
            </w:r>
          </w:p>
        </w:tc>
      </w:tr>
      <w:tr w:rsidR="0001443A" w14:paraId="5E67E42E" w14:textId="77777777" w:rsidTr="00033455">
        <w:trPr>
          <w:jc w:val="center"/>
        </w:trPr>
        <w:tc>
          <w:tcPr>
            <w:tcW w:w="1386" w:type="dxa"/>
            <w:shd w:val="clear" w:color="auto" w:fill="auto"/>
            <w:vAlign w:val="bottom"/>
          </w:tcPr>
          <w:p w14:paraId="22457661" w14:textId="77777777" w:rsidR="0001443A" w:rsidRPr="00CC5C1F" w:rsidRDefault="0001443A" w:rsidP="001E3C22">
            <w:pPr>
              <w:jc w:val="center"/>
              <w:rPr>
                <w:rFonts w:ascii="Arial" w:hAnsi="Arial" w:cs="Arial"/>
                <w:color w:val="000000"/>
                <w:sz w:val="20"/>
              </w:rPr>
            </w:pPr>
            <w:r>
              <w:rPr>
                <w:rFonts w:ascii="Arial" w:hAnsi="Arial" w:cs="Arial"/>
                <w:color w:val="000000"/>
              </w:rPr>
              <w:t>28/04/2022-27/04/2023</w:t>
            </w:r>
          </w:p>
        </w:tc>
        <w:tc>
          <w:tcPr>
            <w:tcW w:w="1007" w:type="dxa"/>
            <w:shd w:val="clear" w:color="auto" w:fill="auto"/>
            <w:vAlign w:val="center"/>
          </w:tcPr>
          <w:p w14:paraId="5DDB220E" w14:textId="77777777" w:rsidR="0001443A" w:rsidRDefault="0001443A" w:rsidP="001E3C22">
            <w:pPr>
              <w:jc w:val="center"/>
            </w:pPr>
            <w:r w:rsidRPr="0070314E">
              <w:rPr>
                <w:rFonts w:ascii="Arial" w:eastAsia="宋体" w:hAnsi="Arial" w:cs="Arial"/>
                <w:color w:val="000000"/>
                <w:sz w:val="16"/>
                <w:szCs w:val="16"/>
                <w:lang w:eastAsia="zh-CN"/>
              </w:rPr>
              <w:t>15603323</w:t>
            </w:r>
          </w:p>
        </w:tc>
        <w:tc>
          <w:tcPr>
            <w:tcW w:w="992" w:type="dxa"/>
            <w:shd w:val="clear" w:color="auto" w:fill="auto"/>
            <w:vAlign w:val="center"/>
          </w:tcPr>
          <w:p w14:paraId="3AB6637B"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21700000</w:t>
            </w:r>
          </w:p>
        </w:tc>
        <w:tc>
          <w:tcPr>
            <w:tcW w:w="992" w:type="dxa"/>
            <w:vAlign w:val="center"/>
          </w:tcPr>
          <w:p w14:paraId="02132AD9"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11366677</w:t>
            </w:r>
          </w:p>
        </w:tc>
        <w:tc>
          <w:tcPr>
            <w:tcW w:w="851" w:type="dxa"/>
            <w:vAlign w:val="center"/>
          </w:tcPr>
          <w:p w14:paraId="345F6D0C" w14:textId="77777777" w:rsidR="0001443A" w:rsidRPr="005015DC" w:rsidRDefault="0001443A" w:rsidP="001E3C22">
            <w:pPr>
              <w:jc w:val="center"/>
              <w:rPr>
                <w:rFonts w:ascii="Arial" w:eastAsia="宋体" w:hAnsi="Arial" w:cs="Arial"/>
                <w:color w:val="000000"/>
                <w:sz w:val="16"/>
                <w:szCs w:val="16"/>
                <w:lang w:eastAsia="zh-CN"/>
              </w:rPr>
            </w:pPr>
            <w:r w:rsidRPr="005015DC">
              <w:rPr>
                <w:rFonts w:ascii="Arial" w:eastAsia="宋体" w:hAnsi="Arial" w:cs="Arial"/>
                <w:color w:val="000000"/>
                <w:sz w:val="16"/>
                <w:szCs w:val="16"/>
                <w:lang w:eastAsia="zh-CN"/>
              </w:rPr>
              <w:t>930000</w:t>
            </w:r>
          </w:p>
        </w:tc>
        <w:tc>
          <w:tcPr>
            <w:tcW w:w="850" w:type="dxa"/>
            <w:vAlign w:val="center"/>
          </w:tcPr>
          <w:p w14:paraId="4BE73144" w14:textId="77777777" w:rsidR="0001443A" w:rsidRPr="00764008" w:rsidRDefault="0001443A" w:rsidP="001E3C22">
            <w:pPr>
              <w:jc w:val="center"/>
              <w:rPr>
                <w:rFonts w:ascii="Arial" w:eastAsia="宋体" w:hAnsi="Arial" w:cs="Arial"/>
                <w:color w:val="000000"/>
                <w:sz w:val="16"/>
                <w:szCs w:val="16"/>
                <w:lang w:eastAsia="zh-CN"/>
              </w:rPr>
            </w:pPr>
            <w:r w:rsidRPr="0078477E">
              <w:rPr>
                <w:rFonts w:ascii="Arial" w:eastAsia="宋体" w:hAnsi="Arial" w:cs="Arial"/>
                <w:color w:val="000000"/>
                <w:sz w:val="16"/>
                <w:szCs w:val="16"/>
                <w:lang w:eastAsia="zh-CN"/>
              </w:rPr>
              <w:t>1548977</w:t>
            </w:r>
          </w:p>
        </w:tc>
        <w:tc>
          <w:tcPr>
            <w:tcW w:w="851" w:type="dxa"/>
            <w:vAlign w:val="center"/>
          </w:tcPr>
          <w:p w14:paraId="7F59C841" w14:textId="77777777" w:rsidR="0001443A" w:rsidRPr="00764008" w:rsidRDefault="0001443A" w:rsidP="001E3C22">
            <w:pPr>
              <w:jc w:val="center"/>
              <w:rPr>
                <w:rFonts w:ascii="Arial" w:eastAsia="宋体" w:hAnsi="Arial" w:cs="Arial"/>
                <w:color w:val="000000"/>
                <w:sz w:val="16"/>
                <w:szCs w:val="16"/>
                <w:lang w:eastAsia="zh-CN"/>
              </w:rPr>
            </w:pPr>
            <w:r w:rsidRPr="004E4202">
              <w:rPr>
                <w:rFonts w:ascii="Arial" w:eastAsia="宋体" w:hAnsi="Arial" w:cs="Arial"/>
                <w:color w:val="000000"/>
                <w:sz w:val="16"/>
                <w:szCs w:val="16"/>
                <w:lang w:eastAsia="zh-CN"/>
              </w:rPr>
              <w:t>620000</w:t>
            </w:r>
          </w:p>
        </w:tc>
        <w:tc>
          <w:tcPr>
            <w:tcW w:w="992" w:type="dxa"/>
            <w:vAlign w:val="center"/>
          </w:tcPr>
          <w:p w14:paraId="32645B8D"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10850000</w:t>
            </w:r>
          </w:p>
        </w:tc>
        <w:tc>
          <w:tcPr>
            <w:tcW w:w="992" w:type="dxa"/>
            <w:vAlign w:val="center"/>
          </w:tcPr>
          <w:p w14:paraId="4F190677" w14:textId="77777777" w:rsidR="0001443A" w:rsidRPr="00764008" w:rsidRDefault="0001443A" w:rsidP="001E3C22">
            <w:pPr>
              <w:jc w:val="center"/>
              <w:rPr>
                <w:rFonts w:ascii="Arial" w:eastAsia="宋体" w:hAnsi="Arial" w:cs="Arial"/>
                <w:color w:val="000000"/>
                <w:sz w:val="16"/>
                <w:szCs w:val="16"/>
                <w:lang w:eastAsia="zh-CN"/>
              </w:rPr>
            </w:pPr>
            <w:r w:rsidRPr="00681DC2">
              <w:rPr>
                <w:rFonts w:ascii="Arial" w:eastAsia="宋体" w:hAnsi="Arial" w:cs="Arial"/>
                <w:color w:val="000000"/>
                <w:sz w:val="16"/>
                <w:szCs w:val="16"/>
                <w:lang w:eastAsia="zh-CN"/>
              </w:rPr>
              <w:t>5953023</w:t>
            </w:r>
          </w:p>
        </w:tc>
        <w:tc>
          <w:tcPr>
            <w:tcW w:w="992" w:type="dxa"/>
            <w:vAlign w:val="center"/>
          </w:tcPr>
          <w:p w14:paraId="0E19DFB2"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1550000</w:t>
            </w:r>
          </w:p>
        </w:tc>
        <w:tc>
          <w:tcPr>
            <w:tcW w:w="992" w:type="dxa"/>
            <w:vAlign w:val="center"/>
          </w:tcPr>
          <w:p w14:paraId="11A768B0" w14:textId="77777777" w:rsidR="0001443A" w:rsidRDefault="0001443A" w:rsidP="001E3C22">
            <w:pPr>
              <w:jc w:val="center"/>
              <w:rPr>
                <w:rFonts w:ascii="Arial" w:eastAsia="宋体" w:hAnsi="Arial" w:cs="Arial"/>
                <w:color w:val="000000"/>
                <w:sz w:val="16"/>
                <w:szCs w:val="16"/>
                <w:lang w:eastAsia="zh-CN"/>
              </w:rPr>
            </w:pPr>
            <w:r w:rsidRPr="00A24304">
              <w:rPr>
                <w:rFonts w:ascii="Arial" w:eastAsia="宋体" w:hAnsi="Arial" w:cs="Arial" w:hint="eastAsia"/>
                <w:color w:val="000000"/>
                <w:sz w:val="16"/>
                <w:szCs w:val="16"/>
                <w:lang w:eastAsia="zh-CN"/>
              </w:rPr>
              <w:t>3</w:t>
            </w:r>
            <w:r w:rsidRPr="00A24304">
              <w:rPr>
                <w:rFonts w:ascii="Arial" w:eastAsia="宋体" w:hAnsi="Arial" w:cs="Arial"/>
                <w:color w:val="000000"/>
                <w:sz w:val="16"/>
                <w:szCs w:val="16"/>
                <w:lang w:eastAsia="zh-CN"/>
              </w:rPr>
              <w:t>410000</w:t>
            </w:r>
          </w:p>
        </w:tc>
      </w:tr>
      <w:tr w:rsidR="0001443A" w14:paraId="4AB1BA50" w14:textId="77777777" w:rsidTr="00033455">
        <w:trPr>
          <w:jc w:val="center"/>
        </w:trPr>
        <w:tc>
          <w:tcPr>
            <w:tcW w:w="1386" w:type="dxa"/>
            <w:shd w:val="clear" w:color="auto" w:fill="auto"/>
            <w:vAlign w:val="bottom"/>
          </w:tcPr>
          <w:p w14:paraId="52A9940C" w14:textId="77777777" w:rsidR="0001443A" w:rsidRPr="00CC5C1F" w:rsidRDefault="0001443A" w:rsidP="001E3C22">
            <w:pPr>
              <w:jc w:val="center"/>
              <w:rPr>
                <w:rFonts w:ascii="Arial" w:hAnsi="Arial" w:cs="Arial"/>
                <w:color w:val="000000"/>
                <w:sz w:val="20"/>
              </w:rPr>
            </w:pPr>
            <w:r>
              <w:rPr>
                <w:rFonts w:ascii="Arial" w:hAnsi="Arial" w:cs="Arial"/>
                <w:color w:val="000000"/>
              </w:rPr>
              <w:t>28/04/2023-27/04/2024</w:t>
            </w:r>
          </w:p>
        </w:tc>
        <w:tc>
          <w:tcPr>
            <w:tcW w:w="1007" w:type="dxa"/>
            <w:shd w:val="clear" w:color="auto" w:fill="auto"/>
            <w:vAlign w:val="center"/>
          </w:tcPr>
          <w:p w14:paraId="4EA17A4F" w14:textId="77777777" w:rsidR="0001443A" w:rsidRDefault="0001443A" w:rsidP="001E3C22">
            <w:pPr>
              <w:jc w:val="center"/>
            </w:pPr>
            <w:r w:rsidRPr="0070314E">
              <w:rPr>
                <w:rFonts w:ascii="Arial" w:eastAsia="宋体" w:hAnsi="Arial" w:cs="Arial"/>
                <w:color w:val="000000"/>
                <w:sz w:val="16"/>
                <w:szCs w:val="16"/>
                <w:lang w:eastAsia="zh-CN"/>
              </w:rPr>
              <w:t>15603323</w:t>
            </w:r>
          </w:p>
        </w:tc>
        <w:tc>
          <w:tcPr>
            <w:tcW w:w="992" w:type="dxa"/>
            <w:shd w:val="clear" w:color="auto" w:fill="auto"/>
            <w:vAlign w:val="center"/>
          </w:tcPr>
          <w:p w14:paraId="23DDFC65"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21700000</w:t>
            </w:r>
          </w:p>
        </w:tc>
        <w:tc>
          <w:tcPr>
            <w:tcW w:w="992" w:type="dxa"/>
            <w:vAlign w:val="center"/>
          </w:tcPr>
          <w:p w14:paraId="1628846A"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11366677</w:t>
            </w:r>
          </w:p>
        </w:tc>
        <w:tc>
          <w:tcPr>
            <w:tcW w:w="851" w:type="dxa"/>
            <w:vAlign w:val="center"/>
          </w:tcPr>
          <w:p w14:paraId="2B6C8231" w14:textId="77777777" w:rsidR="0001443A" w:rsidRPr="005015DC" w:rsidRDefault="0001443A" w:rsidP="001E3C22">
            <w:pPr>
              <w:jc w:val="center"/>
              <w:rPr>
                <w:rFonts w:ascii="Arial" w:eastAsia="宋体" w:hAnsi="Arial" w:cs="Arial"/>
                <w:color w:val="000000"/>
                <w:sz w:val="16"/>
                <w:szCs w:val="16"/>
                <w:lang w:eastAsia="zh-CN"/>
              </w:rPr>
            </w:pPr>
            <w:r w:rsidRPr="005015DC">
              <w:rPr>
                <w:rFonts w:ascii="Arial" w:eastAsia="宋体" w:hAnsi="Arial" w:cs="Arial"/>
                <w:color w:val="000000"/>
                <w:sz w:val="16"/>
                <w:szCs w:val="16"/>
                <w:lang w:eastAsia="zh-CN"/>
              </w:rPr>
              <w:t>930000</w:t>
            </w:r>
          </w:p>
        </w:tc>
        <w:tc>
          <w:tcPr>
            <w:tcW w:w="850" w:type="dxa"/>
            <w:vAlign w:val="center"/>
          </w:tcPr>
          <w:p w14:paraId="7CCB67AA" w14:textId="77777777" w:rsidR="0001443A" w:rsidRPr="00764008" w:rsidRDefault="0001443A" w:rsidP="001E3C22">
            <w:pPr>
              <w:jc w:val="center"/>
              <w:rPr>
                <w:rFonts w:ascii="Arial" w:eastAsia="宋体" w:hAnsi="Arial" w:cs="Arial"/>
                <w:color w:val="000000"/>
                <w:sz w:val="16"/>
                <w:szCs w:val="16"/>
                <w:lang w:eastAsia="zh-CN"/>
              </w:rPr>
            </w:pPr>
            <w:r w:rsidRPr="0078477E">
              <w:rPr>
                <w:rFonts w:ascii="Arial" w:eastAsia="宋体" w:hAnsi="Arial" w:cs="Arial"/>
                <w:color w:val="000000"/>
                <w:sz w:val="16"/>
                <w:szCs w:val="16"/>
                <w:lang w:eastAsia="zh-CN"/>
              </w:rPr>
              <w:t>1548977</w:t>
            </w:r>
          </w:p>
        </w:tc>
        <w:tc>
          <w:tcPr>
            <w:tcW w:w="851" w:type="dxa"/>
            <w:vAlign w:val="center"/>
          </w:tcPr>
          <w:p w14:paraId="2254EB1B" w14:textId="77777777" w:rsidR="0001443A" w:rsidRPr="00764008" w:rsidRDefault="0001443A" w:rsidP="001E3C22">
            <w:pPr>
              <w:jc w:val="center"/>
              <w:rPr>
                <w:rFonts w:ascii="Arial" w:eastAsia="宋体" w:hAnsi="Arial" w:cs="Arial"/>
                <w:color w:val="000000"/>
                <w:sz w:val="16"/>
                <w:szCs w:val="16"/>
                <w:lang w:eastAsia="zh-CN"/>
              </w:rPr>
            </w:pPr>
            <w:r w:rsidRPr="004E4202">
              <w:rPr>
                <w:rFonts w:ascii="Arial" w:eastAsia="宋体" w:hAnsi="Arial" w:cs="Arial"/>
                <w:color w:val="000000"/>
                <w:sz w:val="16"/>
                <w:szCs w:val="16"/>
                <w:lang w:eastAsia="zh-CN"/>
              </w:rPr>
              <w:t>620000</w:t>
            </w:r>
          </w:p>
        </w:tc>
        <w:tc>
          <w:tcPr>
            <w:tcW w:w="992" w:type="dxa"/>
            <w:vAlign w:val="center"/>
          </w:tcPr>
          <w:p w14:paraId="2ECC3883"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10850000</w:t>
            </w:r>
          </w:p>
        </w:tc>
        <w:tc>
          <w:tcPr>
            <w:tcW w:w="992" w:type="dxa"/>
            <w:vAlign w:val="center"/>
          </w:tcPr>
          <w:p w14:paraId="6BA0BAED" w14:textId="77777777" w:rsidR="0001443A" w:rsidRPr="00764008" w:rsidRDefault="0001443A" w:rsidP="001E3C22">
            <w:pPr>
              <w:jc w:val="center"/>
              <w:rPr>
                <w:rFonts w:ascii="Arial" w:eastAsia="宋体" w:hAnsi="Arial" w:cs="Arial"/>
                <w:color w:val="000000"/>
                <w:sz w:val="16"/>
                <w:szCs w:val="16"/>
                <w:lang w:eastAsia="zh-CN"/>
              </w:rPr>
            </w:pPr>
            <w:r w:rsidRPr="00681DC2">
              <w:rPr>
                <w:rFonts w:ascii="Arial" w:eastAsia="宋体" w:hAnsi="Arial" w:cs="Arial"/>
                <w:color w:val="000000"/>
                <w:sz w:val="16"/>
                <w:szCs w:val="16"/>
                <w:lang w:eastAsia="zh-CN"/>
              </w:rPr>
              <w:t>5953023</w:t>
            </w:r>
          </w:p>
        </w:tc>
        <w:tc>
          <w:tcPr>
            <w:tcW w:w="992" w:type="dxa"/>
            <w:vAlign w:val="center"/>
          </w:tcPr>
          <w:p w14:paraId="102FFEED"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1550000</w:t>
            </w:r>
          </w:p>
        </w:tc>
        <w:tc>
          <w:tcPr>
            <w:tcW w:w="992" w:type="dxa"/>
            <w:vAlign w:val="center"/>
          </w:tcPr>
          <w:p w14:paraId="1C538212" w14:textId="77777777" w:rsidR="0001443A" w:rsidRDefault="0001443A" w:rsidP="001E3C22">
            <w:pPr>
              <w:jc w:val="center"/>
              <w:rPr>
                <w:rFonts w:ascii="Arial" w:eastAsia="宋体" w:hAnsi="Arial" w:cs="Arial"/>
                <w:color w:val="000000"/>
                <w:sz w:val="16"/>
                <w:szCs w:val="16"/>
                <w:lang w:eastAsia="zh-CN"/>
              </w:rPr>
            </w:pPr>
            <w:r w:rsidRPr="00A24304">
              <w:rPr>
                <w:rFonts w:ascii="Arial" w:eastAsia="宋体" w:hAnsi="Arial" w:cs="Arial" w:hint="eastAsia"/>
                <w:color w:val="000000"/>
                <w:sz w:val="16"/>
                <w:szCs w:val="16"/>
                <w:lang w:eastAsia="zh-CN"/>
              </w:rPr>
              <w:t>3</w:t>
            </w:r>
            <w:r w:rsidRPr="00A24304">
              <w:rPr>
                <w:rFonts w:ascii="Arial" w:eastAsia="宋体" w:hAnsi="Arial" w:cs="Arial"/>
                <w:color w:val="000000"/>
                <w:sz w:val="16"/>
                <w:szCs w:val="16"/>
                <w:lang w:eastAsia="zh-CN"/>
              </w:rPr>
              <w:t>410000</w:t>
            </w:r>
          </w:p>
        </w:tc>
      </w:tr>
      <w:tr w:rsidR="0001443A" w14:paraId="209906DD" w14:textId="77777777" w:rsidTr="00033455">
        <w:trPr>
          <w:jc w:val="center"/>
        </w:trPr>
        <w:tc>
          <w:tcPr>
            <w:tcW w:w="1386" w:type="dxa"/>
            <w:shd w:val="clear" w:color="auto" w:fill="auto"/>
            <w:vAlign w:val="bottom"/>
          </w:tcPr>
          <w:p w14:paraId="1F457DBC" w14:textId="77777777" w:rsidR="0001443A" w:rsidRPr="00CC5C1F" w:rsidRDefault="0001443A" w:rsidP="001E3C22">
            <w:pPr>
              <w:jc w:val="center"/>
              <w:rPr>
                <w:rFonts w:ascii="Arial" w:hAnsi="Arial" w:cs="Arial"/>
                <w:color w:val="000000"/>
                <w:sz w:val="20"/>
              </w:rPr>
            </w:pPr>
            <w:r>
              <w:rPr>
                <w:rFonts w:ascii="Arial" w:hAnsi="Arial" w:cs="Arial"/>
                <w:color w:val="000000"/>
              </w:rPr>
              <w:t>28/04/2024-27/04/2025</w:t>
            </w:r>
          </w:p>
        </w:tc>
        <w:tc>
          <w:tcPr>
            <w:tcW w:w="1007" w:type="dxa"/>
            <w:shd w:val="clear" w:color="auto" w:fill="auto"/>
            <w:vAlign w:val="center"/>
          </w:tcPr>
          <w:p w14:paraId="47F553A3" w14:textId="77777777" w:rsidR="0001443A" w:rsidRDefault="0001443A" w:rsidP="001E3C22">
            <w:pPr>
              <w:jc w:val="center"/>
            </w:pPr>
            <w:r w:rsidRPr="0070314E">
              <w:rPr>
                <w:rFonts w:ascii="Arial" w:eastAsia="宋体" w:hAnsi="Arial" w:cs="Arial"/>
                <w:color w:val="000000"/>
                <w:sz w:val="16"/>
                <w:szCs w:val="16"/>
                <w:lang w:eastAsia="zh-CN"/>
              </w:rPr>
              <w:t>15603323</w:t>
            </w:r>
          </w:p>
        </w:tc>
        <w:tc>
          <w:tcPr>
            <w:tcW w:w="992" w:type="dxa"/>
            <w:shd w:val="clear" w:color="auto" w:fill="auto"/>
            <w:vAlign w:val="center"/>
          </w:tcPr>
          <w:p w14:paraId="299672DA"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21700000</w:t>
            </w:r>
          </w:p>
        </w:tc>
        <w:tc>
          <w:tcPr>
            <w:tcW w:w="992" w:type="dxa"/>
            <w:vAlign w:val="center"/>
          </w:tcPr>
          <w:p w14:paraId="0BC0D87C"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11366677</w:t>
            </w:r>
          </w:p>
        </w:tc>
        <w:tc>
          <w:tcPr>
            <w:tcW w:w="851" w:type="dxa"/>
            <w:vAlign w:val="center"/>
          </w:tcPr>
          <w:p w14:paraId="003DC4DF" w14:textId="77777777" w:rsidR="0001443A" w:rsidRPr="005015DC" w:rsidRDefault="0001443A" w:rsidP="001E3C22">
            <w:pPr>
              <w:jc w:val="center"/>
              <w:rPr>
                <w:rFonts w:ascii="Arial" w:eastAsia="宋体" w:hAnsi="Arial" w:cs="Arial"/>
                <w:color w:val="000000"/>
                <w:sz w:val="16"/>
                <w:szCs w:val="16"/>
                <w:lang w:eastAsia="zh-CN"/>
              </w:rPr>
            </w:pPr>
            <w:r w:rsidRPr="005015DC">
              <w:rPr>
                <w:rFonts w:ascii="Arial" w:eastAsia="宋体" w:hAnsi="Arial" w:cs="Arial"/>
                <w:color w:val="000000"/>
                <w:sz w:val="16"/>
                <w:szCs w:val="16"/>
                <w:lang w:eastAsia="zh-CN"/>
              </w:rPr>
              <w:t>930000</w:t>
            </w:r>
          </w:p>
        </w:tc>
        <w:tc>
          <w:tcPr>
            <w:tcW w:w="850" w:type="dxa"/>
            <w:vAlign w:val="center"/>
          </w:tcPr>
          <w:p w14:paraId="5CB65ED9" w14:textId="77777777" w:rsidR="0001443A" w:rsidRPr="00764008" w:rsidRDefault="0001443A" w:rsidP="001E3C22">
            <w:pPr>
              <w:jc w:val="center"/>
              <w:rPr>
                <w:rFonts w:ascii="Arial" w:eastAsia="宋体" w:hAnsi="Arial" w:cs="Arial"/>
                <w:color w:val="000000"/>
                <w:sz w:val="16"/>
                <w:szCs w:val="16"/>
                <w:lang w:eastAsia="zh-CN"/>
              </w:rPr>
            </w:pPr>
            <w:r w:rsidRPr="0078477E">
              <w:rPr>
                <w:rFonts w:ascii="Arial" w:eastAsia="宋体" w:hAnsi="Arial" w:cs="Arial"/>
                <w:color w:val="000000"/>
                <w:sz w:val="16"/>
                <w:szCs w:val="16"/>
                <w:lang w:eastAsia="zh-CN"/>
              </w:rPr>
              <w:t>1548977</w:t>
            </w:r>
          </w:p>
        </w:tc>
        <w:tc>
          <w:tcPr>
            <w:tcW w:w="851" w:type="dxa"/>
            <w:vAlign w:val="center"/>
          </w:tcPr>
          <w:p w14:paraId="5B61A1BE" w14:textId="77777777" w:rsidR="0001443A" w:rsidRPr="00764008" w:rsidRDefault="0001443A" w:rsidP="001E3C22">
            <w:pPr>
              <w:jc w:val="center"/>
              <w:rPr>
                <w:rFonts w:ascii="Arial" w:eastAsia="宋体" w:hAnsi="Arial" w:cs="Arial"/>
                <w:color w:val="000000"/>
                <w:sz w:val="16"/>
                <w:szCs w:val="16"/>
                <w:lang w:eastAsia="zh-CN"/>
              </w:rPr>
            </w:pPr>
            <w:r w:rsidRPr="004E4202">
              <w:rPr>
                <w:rFonts w:ascii="Arial" w:eastAsia="宋体" w:hAnsi="Arial" w:cs="Arial"/>
                <w:color w:val="000000"/>
                <w:sz w:val="16"/>
                <w:szCs w:val="16"/>
                <w:lang w:eastAsia="zh-CN"/>
              </w:rPr>
              <w:t>620000</w:t>
            </w:r>
          </w:p>
        </w:tc>
        <w:tc>
          <w:tcPr>
            <w:tcW w:w="992" w:type="dxa"/>
            <w:vAlign w:val="center"/>
          </w:tcPr>
          <w:p w14:paraId="4B86E85D"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10850000</w:t>
            </w:r>
          </w:p>
        </w:tc>
        <w:tc>
          <w:tcPr>
            <w:tcW w:w="992" w:type="dxa"/>
            <w:vAlign w:val="center"/>
          </w:tcPr>
          <w:p w14:paraId="118D18AC" w14:textId="77777777" w:rsidR="0001443A" w:rsidRPr="00764008" w:rsidRDefault="0001443A" w:rsidP="001E3C22">
            <w:pPr>
              <w:jc w:val="center"/>
              <w:rPr>
                <w:rFonts w:ascii="Arial" w:eastAsia="宋体" w:hAnsi="Arial" w:cs="Arial"/>
                <w:color w:val="000000"/>
                <w:sz w:val="16"/>
                <w:szCs w:val="16"/>
                <w:lang w:eastAsia="zh-CN"/>
              </w:rPr>
            </w:pPr>
            <w:r w:rsidRPr="00681DC2">
              <w:rPr>
                <w:rFonts w:ascii="Arial" w:eastAsia="宋体" w:hAnsi="Arial" w:cs="Arial"/>
                <w:color w:val="000000"/>
                <w:sz w:val="16"/>
                <w:szCs w:val="16"/>
                <w:lang w:eastAsia="zh-CN"/>
              </w:rPr>
              <w:t>5953023</w:t>
            </w:r>
          </w:p>
        </w:tc>
        <w:tc>
          <w:tcPr>
            <w:tcW w:w="992" w:type="dxa"/>
            <w:vAlign w:val="center"/>
          </w:tcPr>
          <w:p w14:paraId="6CF82CA3"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1550000</w:t>
            </w:r>
          </w:p>
        </w:tc>
        <w:tc>
          <w:tcPr>
            <w:tcW w:w="992" w:type="dxa"/>
            <w:vAlign w:val="center"/>
          </w:tcPr>
          <w:p w14:paraId="07D5653A" w14:textId="77777777" w:rsidR="0001443A" w:rsidRDefault="0001443A" w:rsidP="001E3C22">
            <w:pPr>
              <w:jc w:val="center"/>
              <w:rPr>
                <w:rFonts w:ascii="Arial" w:eastAsia="宋体" w:hAnsi="Arial" w:cs="Arial"/>
                <w:color w:val="000000"/>
                <w:sz w:val="16"/>
                <w:szCs w:val="16"/>
                <w:lang w:eastAsia="zh-CN"/>
              </w:rPr>
            </w:pPr>
            <w:r w:rsidRPr="00A24304">
              <w:rPr>
                <w:rFonts w:ascii="Arial" w:eastAsia="宋体" w:hAnsi="Arial" w:cs="Arial" w:hint="eastAsia"/>
                <w:color w:val="000000"/>
                <w:sz w:val="16"/>
                <w:szCs w:val="16"/>
                <w:lang w:eastAsia="zh-CN"/>
              </w:rPr>
              <w:t>3</w:t>
            </w:r>
            <w:r w:rsidRPr="00A24304">
              <w:rPr>
                <w:rFonts w:ascii="Arial" w:eastAsia="宋体" w:hAnsi="Arial" w:cs="Arial"/>
                <w:color w:val="000000"/>
                <w:sz w:val="16"/>
                <w:szCs w:val="16"/>
                <w:lang w:eastAsia="zh-CN"/>
              </w:rPr>
              <w:t>410000</w:t>
            </w:r>
          </w:p>
        </w:tc>
      </w:tr>
      <w:tr w:rsidR="0001443A" w14:paraId="010250E2" w14:textId="77777777" w:rsidTr="00033455">
        <w:trPr>
          <w:jc w:val="center"/>
        </w:trPr>
        <w:tc>
          <w:tcPr>
            <w:tcW w:w="1386" w:type="dxa"/>
            <w:shd w:val="clear" w:color="auto" w:fill="auto"/>
            <w:vAlign w:val="bottom"/>
          </w:tcPr>
          <w:p w14:paraId="29A906E1" w14:textId="77777777" w:rsidR="0001443A" w:rsidRPr="00CC5C1F" w:rsidRDefault="0001443A" w:rsidP="001E3C22">
            <w:pPr>
              <w:jc w:val="center"/>
              <w:rPr>
                <w:rFonts w:ascii="Arial" w:hAnsi="Arial" w:cs="Arial"/>
                <w:color w:val="000000"/>
                <w:sz w:val="20"/>
              </w:rPr>
            </w:pPr>
            <w:r>
              <w:rPr>
                <w:rFonts w:ascii="Arial" w:hAnsi="Arial" w:cs="Arial"/>
                <w:color w:val="000000"/>
              </w:rPr>
              <w:t>28/04/2025-27/04/2026</w:t>
            </w:r>
          </w:p>
        </w:tc>
        <w:tc>
          <w:tcPr>
            <w:tcW w:w="1007" w:type="dxa"/>
            <w:shd w:val="clear" w:color="auto" w:fill="auto"/>
            <w:vAlign w:val="center"/>
          </w:tcPr>
          <w:p w14:paraId="5479C13A" w14:textId="77777777" w:rsidR="0001443A" w:rsidRDefault="0001443A" w:rsidP="001E3C22">
            <w:pPr>
              <w:jc w:val="center"/>
            </w:pPr>
            <w:r w:rsidRPr="0070314E">
              <w:rPr>
                <w:rFonts w:ascii="Arial" w:eastAsia="宋体" w:hAnsi="Arial" w:cs="Arial"/>
                <w:color w:val="000000"/>
                <w:sz w:val="16"/>
                <w:szCs w:val="16"/>
                <w:lang w:eastAsia="zh-CN"/>
              </w:rPr>
              <w:t>15603323</w:t>
            </w:r>
          </w:p>
        </w:tc>
        <w:tc>
          <w:tcPr>
            <w:tcW w:w="992" w:type="dxa"/>
            <w:shd w:val="clear" w:color="auto" w:fill="auto"/>
            <w:vAlign w:val="center"/>
          </w:tcPr>
          <w:p w14:paraId="5DF69F97"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21700000</w:t>
            </w:r>
          </w:p>
        </w:tc>
        <w:tc>
          <w:tcPr>
            <w:tcW w:w="992" w:type="dxa"/>
            <w:vAlign w:val="center"/>
          </w:tcPr>
          <w:p w14:paraId="595555AC"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11366677</w:t>
            </w:r>
          </w:p>
        </w:tc>
        <w:tc>
          <w:tcPr>
            <w:tcW w:w="851" w:type="dxa"/>
            <w:vAlign w:val="center"/>
          </w:tcPr>
          <w:p w14:paraId="39C47DF4" w14:textId="77777777" w:rsidR="0001443A" w:rsidRPr="005015DC" w:rsidRDefault="0001443A" w:rsidP="001E3C22">
            <w:pPr>
              <w:jc w:val="center"/>
              <w:rPr>
                <w:rFonts w:ascii="Arial" w:eastAsia="宋体" w:hAnsi="Arial" w:cs="Arial"/>
                <w:color w:val="000000"/>
                <w:sz w:val="16"/>
                <w:szCs w:val="16"/>
                <w:lang w:eastAsia="zh-CN"/>
              </w:rPr>
            </w:pPr>
            <w:r w:rsidRPr="005015DC">
              <w:rPr>
                <w:rFonts w:ascii="Arial" w:eastAsia="宋体" w:hAnsi="Arial" w:cs="Arial"/>
                <w:color w:val="000000"/>
                <w:sz w:val="16"/>
                <w:szCs w:val="16"/>
                <w:lang w:eastAsia="zh-CN"/>
              </w:rPr>
              <w:t>930000</w:t>
            </w:r>
          </w:p>
        </w:tc>
        <w:tc>
          <w:tcPr>
            <w:tcW w:w="850" w:type="dxa"/>
            <w:vAlign w:val="center"/>
          </w:tcPr>
          <w:p w14:paraId="4220C4A5" w14:textId="77777777" w:rsidR="0001443A" w:rsidRPr="00764008" w:rsidRDefault="0001443A" w:rsidP="001E3C22">
            <w:pPr>
              <w:jc w:val="center"/>
              <w:rPr>
                <w:rFonts w:ascii="Arial" w:eastAsia="宋体" w:hAnsi="Arial" w:cs="Arial"/>
                <w:color w:val="000000"/>
                <w:sz w:val="16"/>
                <w:szCs w:val="16"/>
                <w:lang w:eastAsia="zh-CN"/>
              </w:rPr>
            </w:pPr>
            <w:r w:rsidRPr="0078477E">
              <w:rPr>
                <w:rFonts w:ascii="Arial" w:eastAsia="宋体" w:hAnsi="Arial" w:cs="Arial"/>
                <w:color w:val="000000"/>
                <w:sz w:val="16"/>
                <w:szCs w:val="16"/>
                <w:lang w:eastAsia="zh-CN"/>
              </w:rPr>
              <w:t>1548977</w:t>
            </w:r>
          </w:p>
        </w:tc>
        <w:tc>
          <w:tcPr>
            <w:tcW w:w="851" w:type="dxa"/>
            <w:vAlign w:val="center"/>
          </w:tcPr>
          <w:p w14:paraId="7E24C0F5" w14:textId="77777777" w:rsidR="0001443A" w:rsidRPr="00764008" w:rsidRDefault="0001443A" w:rsidP="001E3C22">
            <w:pPr>
              <w:jc w:val="center"/>
              <w:rPr>
                <w:rFonts w:ascii="Arial" w:eastAsia="宋体" w:hAnsi="Arial" w:cs="Arial"/>
                <w:color w:val="000000"/>
                <w:sz w:val="16"/>
                <w:szCs w:val="16"/>
                <w:lang w:eastAsia="zh-CN"/>
              </w:rPr>
            </w:pPr>
            <w:r w:rsidRPr="004E4202">
              <w:rPr>
                <w:rFonts w:ascii="Arial" w:eastAsia="宋体" w:hAnsi="Arial" w:cs="Arial"/>
                <w:color w:val="000000"/>
                <w:sz w:val="16"/>
                <w:szCs w:val="16"/>
                <w:lang w:eastAsia="zh-CN"/>
              </w:rPr>
              <w:t>620000</w:t>
            </w:r>
          </w:p>
        </w:tc>
        <w:tc>
          <w:tcPr>
            <w:tcW w:w="992" w:type="dxa"/>
            <w:vAlign w:val="center"/>
          </w:tcPr>
          <w:p w14:paraId="630B8118"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10850000</w:t>
            </w:r>
          </w:p>
        </w:tc>
        <w:tc>
          <w:tcPr>
            <w:tcW w:w="992" w:type="dxa"/>
            <w:vAlign w:val="center"/>
          </w:tcPr>
          <w:p w14:paraId="4B646CEE" w14:textId="77777777" w:rsidR="0001443A" w:rsidRPr="00764008" w:rsidRDefault="0001443A" w:rsidP="001E3C22">
            <w:pPr>
              <w:jc w:val="center"/>
              <w:rPr>
                <w:rFonts w:ascii="Arial" w:eastAsia="宋体" w:hAnsi="Arial" w:cs="Arial"/>
                <w:color w:val="000000"/>
                <w:sz w:val="16"/>
                <w:szCs w:val="16"/>
                <w:lang w:eastAsia="zh-CN"/>
              </w:rPr>
            </w:pPr>
            <w:r w:rsidRPr="00681DC2">
              <w:rPr>
                <w:rFonts w:ascii="Arial" w:eastAsia="宋体" w:hAnsi="Arial" w:cs="Arial"/>
                <w:color w:val="000000"/>
                <w:sz w:val="16"/>
                <w:szCs w:val="16"/>
                <w:lang w:eastAsia="zh-CN"/>
              </w:rPr>
              <w:t>5953023</w:t>
            </w:r>
          </w:p>
        </w:tc>
        <w:tc>
          <w:tcPr>
            <w:tcW w:w="992" w:type="dxa"/>
            <w:vAlign w:val="center"/>
          </w:tcPr>
          <w:p w14:paraId="66B3BFEC"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1550000</w:t>
            </w:r>
          </w:p>
        </w:tc>
        <w:tc>
          <w:tcPr>
            <w:tcW w:w="992" w:type="dxa"/>
            <w:vAlign w:val="center"/>
          </w:tcPr>
          <w:p w14:paraId="18D6BC4B" w14:textId="77777777" w:rsidR="0001443A" w:rsidRDefault="0001443A" w:rsidP="001E3C22">
            <w:pPr>
              <w:jc w:val="center"/>
              <w:rPr>
                <w:rFonts w:ascii="Arial" w:eastAsia="宋体" w:hAnsi="Arial" w:cs="Arial"/>
                <w:color w:val="000000"/>
                <w:sz w:val="16"/>
                <w:szCs w:val="16"/>
                <w:lang w:eastAsia="zh-CN"/>
              </w:rPr>
            </w:pPr>
            <w:r w:rsidRPr="00A24304">
              <w:rPr>
                <w:rFonts w:ascii="Arial" w:eastAsia="宋体" w:hAnsi="Arial" w:cs="Arial" w:hint="eastAsia"/>
                <w:color w:val="000000"/>
                <w:sz w:val="16"/>
                <w:szCs w:val="16"/>
                <w:lang w:eastAsia="zh-CN"/>
              </w:rPr>
              <w:t>3</w:t>
            </w:r>
            <w:r w:rsidRPr="00A24304">
              <w:rPr>
                <w:rFonts w:ascii="Arial" w:eastAsia="宋体" w:hAnsi="Arial" w:cs="Arial"/>
                <w:color w:val="000000"/>
                <w:sz w:val="16"/>
                <w:szCs w:val="16"/>
                <w:lang w:eastAsia="zh-CN"/>
              </w:rPr>
              <w:t>410000</w:t>
            </w:r>
          </w:p>
        </w:tc>
      </w:tr>
      <w:tr w:rsidR="0001443A" w14:paraId="58574193" w14:textId="77777777" w:rsidTr="00033455">
        <w:trPr>
          <w:jc w:val="center"/>
        </w:trPr>
        <w:tc>
          <w:tcPr>
            <w:tcW w:w="1386" w:type="dxa"/>
            <w:shd w:val="clear" w:color="auto" w:fill="auto"/>
            <w:vAlign w:val="bottom"/>
          </w:tcPr>
          <w:p w14:paraId="50E59417" w14:textId="77777777" w:rsidR="0001443A" w:rsidRPr="00CC5C1F" w:rsidRDefault="0001443A" w:rsidP="001E3C22">
            <w:pPr>
              <w:jc w:val="center"/>
              <w:rPr>
                <w:rFonts w:ascii="Arial" w:hAnsi="Arial" w:cs="Arial"/>
                <w:color w:val="000000"/>
                <w:sz w:val="20"/>
              </w:rPr>
            </w:pPr>
            <w:r>
              <w:rPr>
                <w:rFonts w:ascii="Arial" w:hAnsi="Arial" w:cs="Arial"/>
                <w:color w:val="000000"/>
              </w:rPr>
              <w:t>28/04/2026-27/04/2027</w:t>
            </w:r>
          </w:p>
        </w:tc>
        <w:tc>
          <w:tcPr>
            <w:tcW w:w="1007" w:type="dxa"/>
            <w:shd w:val="clear" w:color="auto" w:fill="auto"/>
            <w:vAlign w:val="center"/>
          </w:tcPr>
          <w:p w14:paraId="126F13B8" w14:textId="77777777" w:rsidR="0001443A" w:rsidRDefault="0001443A" w:rsidP="001E3C22">
            <w:pPr>
              <w:jc w:val="center"/>
            </w:pPr>
            <w:r w:rsidRPr="0070314E">
              <w:rPr>
                <w:rFonts w:ascii="Arial" w:eastAsia="宋体" w:hAnsi="Arial" w:cs="Arial"/>
                <w:color w:val="000000"/>
                <w:sz w:val="16"/>
                <w:szCs w:val="16"/>
                <w:lang w:eastAsia="zh-CN"/>
              </w:rPr>
              <w:t>15603323</w:t>
            </w:r>
          </w:p>
        </w:tc>
        <w:tc>
          <w:tcPr>
            <w:tcW w:w="992" w:type="dxa"/>
            <w:shd w:val="clear" w:color="auto" w:fill="auto"/>
            <w:vAlign w:val="center"/>
          </w:tcPr>
          <w:p w14:paraId="4A544539"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21700000</w:t>
            </w:r>
          </w:p>
        </w:tc>
        <w:tc>
          <w:tcPr>
            <w:tcW w:w="992" w:type="dxa"/>
            <w:vAlign w:val="center"/>
          </w:tcPr>
          <w:p w14:paraId="1DF06B35"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11366677</w:t>
            </w:r>
          </w:p>
        </w:tc>
        <w:tc>
          <w:tcPr>
            <w:tcW w:w="851" w:type="dxa"/>
            <w:vAlign w:val="center"/>
          </w:tcPr>
          <w:p w14:paraId="2B4D9F61" w14:textId="77777777" w:rsidR="0001443A" w:rsidRPr="005015DC" w:rsidRDefault="0001443A" w:rsidP="001E3C22">
            <w:pPr>
              <w:jc w:val="center"/>
              <w:rPr>
                <w:rFonts w:ascii="Arial" w:eastAsia="宋体" w:hAnsi="Arial" w:cs="Arial"/>
                <w:color w:val="000000"/>
                <w:sz w:val="16"/>
                <w:szCs w:val="16"/>
                <w:lang w:eastAsia="zh-CN"/>
              </w:rPr>
            </w:pPr>
            <w:r w:rsidRPr="005015DC">
              <w:rPr>
                <w:rFonts w:ascii="Arial" w:eastAsia="宋体" w:hAnsi="Arial" w:cs="Arial"/>
                <w:color w:val="000000"/>
                <w:sz w:val="16"/>
                <w:szCs w:val="16"/>
                <w:lang w:eastAsia="zh-CN"/>
              </w:rPr>
              <w:t>930000</w:t>
            </w:r>
          </w:p>
        </w:tc>
        <w:tc>
          <w:tcPr>
            <w:tcW w:w="850" w:type="dxa"/>
            <w:vAlign w:val="center"/>
          </w:tcPr>
          <w:p w14:paraId="5BE81EE2" w14:textId="77777777" w:rsidR="0001443A" w:rsidRPr="00764008" w:rsidRDefault="0001443A" w:rsidP="001E3C22">
            <w:pPr>
              <w:jc w:val="center"/>
              <w:rPr>
                <w:rFonts w:ascii="Arial" w:eastAsia="宋体" w:hAnsi="Arial" w:cs="Arial"/>
                <w:color w:val="000000"/>
                <w:sz w:val="16"/>
                <w:szCs w:val="16"/>
                <w:lang w:eastAsia="zh-CN"/>
              </w:rPr>
            </w:pPr>
            <w:r w:rsidRPr="0078477E">
              <w:rPr>
                <w:rFonts w:ascii="Arial" w:eastAsia="宋体" w:hAnsi="Arial" w:cs="Arial"/>
                <w:color w:val="000000"/>
                <w:sz w:val="16"/>
                <w:szCs w:val="16"/>
                <w:lang w:eastAsia="zh-CN"/>
              </w:rPr>
              <w:t>1548977</w:t>
            </w:r>
          </w:p>
        </w:tc>
        <w:tc>
          <w:tcPr>
            <w:tcW w:w="851" w:type="dxa"/>
            <w:vAlign w:val="center"/>
          </w:tcPr>
          <w:p w14:paraId="72F5AB5A" w14:textId="77777777" w:rsidR="0001443A" w:rsidRPr="00764008" w:rsidRDefault="0001443A" w:rsidP="001E3C22">
            <w:pPr>
              <w:jc w:val="center"/>
              <w:rPr>
                <w:rFonts w:ascii="Arial" w:eastAsia="宋体" w:hAnsi="Arial" w:cs="Arial"/>
                <w:color w:val="000000"/>
                <w:sz w:val="16"/>
                <w:szCs w:val="16"/>
                <w:lang w:eastAsia="zh-CN"/>
              </w:rPr>
            </w:pPr>
            <w:r w:rsidRPr="004E4202">
              <w:rPr>
                <w:rFonts w:ascii="Arial" w:eastAsia="宋体" w:hAnsi="Arial" w:cs="Arial"/>
                <w:color w:val="000000"/>
                <w:sz w:val="16"/>
                <w:szCs w:val="16"/>
                <w:lang w:eastAsia="zh-CN"/>
              </w:rPr>
              <w:t>620000</w:t>
            </w:r>
          </w:p>
        </w:tc>
        <w:tc>
          <w:tcPr>
            <w:tcW w:w="992" w:type="dxa"/>
            <w:vAlign w:val="center"/>
          </w:tcPr>
          <w:p w14:paraId="55BB8113"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10850000</w:t>
            </w:r>
          </w:p>
        </w:tc>
        <w:tc>
          <w:tcPr>
            <w:tcW w:w="992" w:type="dxa"/>
            <w:vAlign w:val="center"/>
          </w:tcPr>
          <w:p w14:paraId="1553869A" w14:textId="77777777" w:rsidR="0001443A" w:rsidRPr="00764008" w:rsidRDefault="0001443A" w:rsidP="001E3C22">
            <w:pPr>
              <w:jc w:val="center"/>
              <w:rPr>
                <w:rFonts w:ascii="Arial" w:eastAsia="宋体" w:hAnsi="Arial" w:cs="Arial"/>
                <w:color w:val="000000"/>
                <w:sz w:val="16"/>
                <w:szCs w:val="16"/>
                <w:lang w:eastAsia="zh-CN"/>
              </w:rPr>
            </w:pPr>
            <w:r w:rsidRPr="00681DC2">
              <w:rPr>
                <w:rFonts w:ascii="Arial" w:eastAsia="宋体" w:hAnsi="Arial" w:cs="Arial"/>
                <w:color w:val="000000"/>
                <w:sz w:val="16"/>
                <w:szCs w:val="16"/>
                <w:lang w:eastAsia="zh-CN"/>
              </w:rPr>
              <w:t>5953023</w:t>
            </w:r>
          </w:p>
        </w:tc>
        <w:tc>
          <w:tcPr>
            <w:tcW w:w="992" w:type="dxa"/>
            <w:vAlign w:val="center"/>
          </w:tcPr>
          <w:p w14:paraId="405F8D79"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1550000</w:t>
            </w:r>
          </w:p>
        </w:tc>
        <w:tc>
          <w:tcPr>
            <w:tcW w:w="992" w:type="dxa"/>
            <w:vAlign w:val="center"/>
          </w:tcPr>
          <w:p w14:paraId="2CC33865" w14:textId="77777777" w:rsidR="0001443A" w:rsidRDefault="0001443A" w:rsidP="001E3C22">
            <w:pPr>
              <w:jc w:val="center"/>
              <w:rPr>
                <w:rFonts w:ascii="Arial" w:eastAsia="宋体" w:hAnsi="Arial" w:cs="Arial"/>
                <w:color w:val="000000"/>
                <w:sz w:val="16"/>
                <w:szCs w:val="16"/>
                <w:lang w:eastAsia="zh-CN"/>
              </w:rPr>
            </w:pPr>
            <w:r w:rsidRPr="00A24304">
              <w:rPr>
                <w:rFonts w:ascii="Arial" w:eastAsia="宋体" w:hAnsi="Arial" w:cs="Arial" w:hint="eastAsia"/>
                <w:color w:val="000000"/>
                <w:sz w:val="16"/>
                <w:szCs w:val="16"/>
                <w:lang w:eastAsia="zh-CN"/>
              </w:rPr>
              <w:t>3</w:t>
            </w:r>
            <w:r w:rsidRPr="00A24304">
              <w:rPr>
                <w:rFonts w:ascii="Arial" w:eastAsia="宋体" w:hAnsi="Arial" w:cs="Arial"/>
                <w:color w:val="000000"/>
                <w:sz w:val="16"/>
                <w:szCs w:val="16"/>
                <w:lang w:eastAsia="zh-CN"/>
              </w:rPr>
              <w:t>410000</w:t>
            </w:r>
          </w:p>
        </w:tc>
      </w:tr>
      <w:tr w:rsidR="0001443A" w14:paraId="38C264EB" w14:textId="77777777" w:rsidTr="00033455">
        <w:trPr>
          <w:jc w:val="center"/>
        </w:trPr>
        <w:tc>
          <w:tcPr>
            <w:tcW w:w="1386" w:type="dxa"/>
            <w:shd w:val="clear" w:color="auto" w:fill="auto"/>
            <w:vAlign w:val="bottom"/>
          </w:tcPr>
          <w:p w14:paraId="267B77CD" w14:textId="77777777" w:rsidR="0001443A" w:rsidRPr="00CC5C1F" w:rsidRDefault="0001443A" w:rsidP="001E3C22">
            <w:pPr>
              <w:jc w:val="center"/>
              <w:rPr>
                <w:rFonts w:ascii="Arial" w:hAnsi="Arial" w:cs="Arial"/>
                <w:color w:val="000000"/>
                <w:sz w:val="20"/>
              </w:rPr>
            </w:pPr>
            <w:r>
              <w:rPr>
                <w:rFonts w:ascii="Arial" w:hAnsi="Arial" w:cs="Arial"/>
                <w:color w:val="000000"/>
              </w:rPr>
              <w:t>28/04/2027-27/04/2028</w:t>
            </w:r>
          </w:p>
        </w:tc>
        <w:tc>
          <w:tcPr>
            <w:tcW w:w="1007" w:type="dxa"/>
            <w:shd w:val="clear" w:color="auto" w:fill="auto"/>
            <w:vAlign w:val="center"/>
          </w:tcPr>
          <w:p w14:paraId="69AFAD51" w14:textId="77777777" w:rsidR="0001443A" w:rsidRDefault="0001443A" w:rsidP="001E3C22">
            <w:pPr>
              <w:jc w:val="center"/>
            </w:pPr>
            <w:r w:rsidRPr="0070314E">
              <w:rPr>
                <w:rFonts w:ascii="Arial" w:eastAsia="宋体" w:hAnsi="Arial" w:cs="Arial"/>
                <w:color w:val="000000"/>
                <w:sz w:val="16"/>
                <w:szCs w:val="16"/>
                <w:lang w:eastAsia="zh-CN"/>
              </w:rPr>
              <w:t>15603323</w:t>
            </w:r>
          </w:p>
        </w:tc>
        <w:tc>
          <w:tcPr>
            <w:tcW w:w="992" w:type="dxa"/>
            <w:shd w:val="clear" w:color="auto" w:fill="auto"/>
            <w:vAlign w:val="center"/>
          </w:tcPr>
          <w:p w14:paraId="1398DEF6"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21700000</w:t>
            </w:r>
          </w:p>
        </w:tc>
        <w:tc>
          <w:tcPr>
            <w:tcW w:w="992" w:type="dxa"/>
            <w:vAlign w:val="center"/>
          </w:tcPr>
          <w:p w14:paraId="6AAE315F"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11366677</w:t>
            </w:r>
          </w:p>
        </w:tc>
        <w:tc>
          <w:tcPr>
            <w:tcW w:w="851" w:type="dxa"/>
            <w:vAlign w:val="center"/>
          </w:tcPr>
          <w:p w14:paraId="37A8F795" w14:textId="77777777" w:rsidR="0001443A" w:rsidRPr="005015DC" w:rsidRDefault="0001443A" w:rsidP="001E3C22">
            <w:pPr>
              <w:jc w:val="center"/>
              <w:rPr>
                <w:rFonts w:ascii="Arial" w:eastAsia="宋体" w:hAnsi="Arial" w:cs="Arial"/>
                <w:color w:val="000000"/>
                <w:sz w:val="16"/>
                <w:szCs w:val="16"/>
                <w:lang w:eastAsia="zh-CN"/>
              </w:rPr>
            </w:pPr>
            <w:r w:rsidRPr="005015DC">
              <w:rPr>
                <w:rFonts w:ascii="Arial" w:eastAsia="宋体" w:hAnsi="Arial" w:cs="Arial"/>
                <w:color w:val="000000"/>
                <w:sz w:val="16"/>
                <w:szCs w:val="16"/>
                <w:lang w:eastAsia="zh-CN"/>
              </w:rPr>
              <w:t>930000</w:t>
            </w:r>
          </w:p>
        </w:tc>
        <w:tc>
          <w:tcPr>
            <w:tcW w:w="850" w:type="dxa"/>
            <w:vAlign w:val="center"/>
          </w:tcPr>
          <w:p w14:paraId="682EE272" w14:textId="77777777" w:rsidR="0001443A" w:rsidRPr="00764008" w:rsidRDefault="0001443A" w:rsidP="001E3C22">
            <w:pPr>
              <w:jc w:val="center"/>
              <w:rPr>
                <w:rFonts w:ascii="Arial" w:eastAsia="宋体" w:hAnsi="Arial" w:cs="Arial"/>
                <w:color w:val="000000"/>
                <w:sz w:val="16"/>
                <w:szCs w:val="16"/>
                <w:lang w:eastAsia="zh-CN"/>
              </w:rPr>
            </w:pPr>
            <w:r w:rsidRPr="0078477E">
              <w:rPr>
                <w:rFonts w:ascii="Arial" w:eastAsia="宋体" w:hAnsi="Arial" w:cs="Arial"/>
                <w:color w:val="000000"/>
                <w:sz w:val="16"/>
                <w:szCs w:val="16"/>
                <w:lang w:eastAsia="zh-CN"/>
              </w:rPr>
              <w:t>1548977</w:t>
            </w:r>
          </w:p>
        </w:tc>
        <w:tc>
          <w:tcPr>
            <w:tcW w:w="851" w:type="dxa"/>
            <w:vAlign w:val="center"/>
          </w:tcPr>
          <w:p w14:paraId="69B22F04" w14:textId="77777777" w:rsidR="0001443A" w:rsidRPr="00764008" w:rsidRDefault="0001443A" w:rsidP="001E3C22">
            <w:pPr>
              <w:jc w:val="center"/>
              <w:rPr>
                <w:rFonts w:ascii="Arial" w:eastAsia="宋体" w:hAnsi="Arial" w:cs="Arial"/>
                <w:color w:val="000000"/>
                <w:sz w:val="16"/>
                <w:szCs w:val="16"/>
                <w:lang w:eastAsia="zh-CN"/>
              </w:rPr>
            </w:pPr>
            <w:r w:rsidRPr="004E4202">
              <w:rPr>
                <w:rFonts w:ascii="Arial" w:eastAsia="宋体" w:hAnsi="Arial" w:cs="Arial"/>
                <w:color w:val="000000"/>
                <w:sz w:val="16"/>
                <w:szCs w:val="16"/>
                <w:lang w:eastAsia="zh-CN"/>
              </w:rPr>
              <w:t>620000</w:t>
            </w:r>
          </w:p>
        </w:tc>
        <w:tc>
          <w:tcPr>
            <w:tcW w:w="992" w:type="dxa"/>
            <w:vAlign w:val="center"/>
          </w:tcPr>
          <w:p w14:paraId="73C2931A"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10850000</w:t>
            </w:r>
          </w:p>
        </w:tc>
        <w:tc>
          <w:tcPr>
            <w:tcW w:w="992" w:type="dxa"/>
            <w:vAlign w:val="center"/>
          </w:tcPr>
          <w:p w14:paraId="0A9246CF" w14:textId="77777777" w:rsidR="0001443A" w:rsidRPr="00764008" w:rsidRDefault="0001443A" w:rsidP="001E3C22">
            <w:pPr>
              <w:jc w:val="center"/>
              <w:rPr>
                <w:rFonts w:ascii="Arial" w:eastAsia="宋体" w:hAnsi="Arial" w:cs="Arial"/>
                <w:color w:val="000000"/>
                <w:sz w:val="16"/>
                <w:szCs w:val="16"/>
                <w:lang w:eastAsia="zh-CN"/>
              </w:rPr>
            </w:pPr>
            <w:r w:rsidRPr="00681DC2">
              <w:rPr>
                <w:rFonts w:ascii="Arial" w:eastAsia="宋体" w:hAnsi="Arial" w:cs="Arial"/>
                <w:color w:val="000000"/>
                <w:sz w:val="16"/>
                <w:szCs w:val="16"/>
                <w:lang w:eastAsia="zh-CN"/>
              </w:rPr>
              <w:t>5953023</w:t>
            </w:r>
          </w:p>
        </w:tc>
        <w:tc>
          <w:tcPr>
            <w:tcW w:w="992" w:type="dxa"/>
            <w:vAlign w:val="center"/>
          </w:tcPr>
          <w:p w14:paraId="28B31824"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1550000</w:t>
            </w:r>
          </w:p>
        </w:tc>
        <w:tc>
          <w:tcPr>
            <w:tcW w:w="992" w:type="dxa"/>
            <w:vAlign w:val="center"/>
          </w:tcPr>
          <w:p w14:paraId="79B1E59B" w14:textId="77777777" w:rsidR="0001443A" w:rsidRDefault="0001443A" w:rsidP="001E3C22">
            <w:pPr>
              <w:jc w:val="center"/>
              <w:rPr>
                <w:rFonts w:ascii="Arial" w:eastAsia="宋体" w:hAnsi="Arial" w:cs="Arial"/>
                <w:color w:val="000000"/>
                <w:sz w:val="16"/>
                <w:szCs w:val="16"/>
                <w:lang w:eastAsia="zh-CN"/>
              </w:rPr>
            </w:pPr>
            <w:r w:rsidRPr="00A24304">
              <w:rPr>
                <w:rFonts w:ascii="Arial" w:eastAsia="宋体" w:hAnsi="Arial" w:cs="Arial" w:hint="eastAsia"/>
                <w:color w:val="000000"/>
                <w:sz w:val="16"/>
                <w:szCs w:val="16"/>
                <w:lang w:eastAsia="zh-CN"/>
              </w:rPr>
              <w:t>3</w:t>
            </w:r>
            <w:r w:rsidRPr="00A24304">
              <w:rPr>
                <w:rFonts w:ascii="Arial" w:eastAsia="宋体" w:hAnsi="Arial" w:cs="Arial"/>
                <w:color w:val="000000"/>
                <w:sz w:val="16"/>
                <w:szCs w:val="16"/>
                <w:lang w:eastAsia="zh-CN"/>
              </w:rPr>
              <w:t>410000</w:t>
            </w:r>
          </w:p>
        </w:tc>
      </w:tr>
      <w:tr w:rsidR="0001443A" w14:paraId="0BB6526F" w14:textId="77777777" w:rsidTr="00033455">
        <w:trPr>
          <w:jc w:val="center"/>
        </w:trPr>
        <w:tc>
          <w:tcPr>
            <w:tcW w:w="1386" w:type="dxa"/>
            <w:shd w:val="clear" w:color="auto" w:fill="auto"/>
            <w:vAlign w:val="bottom"/>
          </w:tcPr>
          <w:p w14:paraId="14A65DB8" w14:textId="77777777" w:rsidR="0001443A" w:rsidRPr="00CC5C1F" w:rsidRDefault="0001443A" w:rsidP="001E3C22">
            <w:pPr>
              <w:jc w:val="center"/>
              <w:rPr>
                <w:rFonts w:ascii="Arial" w:hAnsi="Arial" w:cs="Arial"/>
                <w:color w:val="000000"/>
                <w:sz w:val="20"/>
              </w:rPr>
            </w:pPr>
            <w:r>
              <w:rPr>
                <w:rFonts w:ascii="Arial" w:hAnsi="Arial" w:cs="Arial"/>
                <w:color w:val="000000"/>
              </w:rPr>
              <w:t>28/04/2028</w:t>
            </w:r>
            <w:r>
              <w:rPr>
                <w:rFonts w:ascii="Arial" w:hAnsi="Arial" w:cs="Arial"/>
                <w:color w:val="000000"/>
              </w:rPr>
              <w:lastRenderedPageBreak/>
              <w:t>-27/04/2029</w:t>
            </w:r>
          </w:p>
        </w:tc>
        <w:tc>
          <w:tcPr>
            <w:tcW w:w="1007" w:type="dxa"/>
            <w:shd w:val="clear" w:color="auto" w:fill="auto"/>
            <w:vAlign w:val="center"/>
          </w:tcPr>
          <w:p w14:paraId="4D662739" w14:textId="77777777" w:rsidR="0001443A" w:rsidRDefault="0001443A" w:rsidP="001E3C22">
            <w:pPr>
              <w:jc w:val="center"/>
            </w:pPr>
            <w:r w:rsidRPr="0070314E">
              <w:rPr>
                <w:rFonts w:ascii="Arial" w:eastAsia="宋体" w:hAnsi="Arial" w:cs="Arial"/>
                <w:color w:val="000000"/>
                <w:sz w:val="16"/>
                <w:szCs w:val="16"/>
                <w:lang w:eastAsia="zh-CN"/>
              </w:rPr>
              <w:lastRenderedPageBreak/>
              <w:t>15603323</w:t>
            </w:r>
          </w:p>
        </w:tc>
        <w:tc>
          <w:tcPr>
            <w:tcW w:w="992" w:type="dxa"/>
            <w:shd w:val="clear" w:color="auto" w:fill="auto"/>
            <w:vAlign w:val="center"/>
          </w:tcPr>
          <w:p w14:paraId="62FB8534"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21700000</w:t>
            </w:r>
          </w:p>
        </w:tc>
        <w:tc>
          <w:tcPr>
            <w:tcW w:w="992" w:type="dxa"/>
            <w:vAlign w:val="center"/>
          </w:tcPr>
          <w:p w14:paraId="66321160"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11366677</w:t>
            </w:r>
          </w:p>
        </w:tc>
        <w:tc>
          <w:tcPr>
            <w:tcW w:w="851" w:type="dxa"/>
            <w:vAlign w:val="center"/>
          </w:tcPr>
          <w:p w14:paraId="29D188E3" w14:textId="77777777" w:rsidR="0001443A" w:rsidRPr="005015DC" w:rsidRDefault="0001443A" w:rsidP="001E3C22">
            <w:pPr>
              <w:jc w:val="center"/>
              <w:rPr>
                <w:rFonts w:ascii="Arial" w:eastAsia="宋体" w:hAnsi="Arial" w:cs="Arial"/>
                <w:color w:val="000000"/>
                <w:sz w:val="16"/>
                <w:szCs w:val="16"/>
                <w:lang w:eastAsia="zh-CN"/>
              </w:rPr>
            </w:pPr>
            <w:r w:rsidRPr="005015DC">
              <w:rPr>
                <w:rFonts w:ascii="Arial" w:eastAsia="宋体" w:hAnsi="Arial" w:cs="Arial"/>
                <w:color w:val="000000"/>
                <w:sz w:val="16"/>
                <w:szCs w:val="16"/>
                <w:lang w:eastAsia="zh-CN"/>
              </w:rPr>
              <w:t>930000</w:t>
            </w:r>
          </w:p>
        </w:tc>
        <w:tc>
          <w:tcPr>
            <w:tcW w:w="850" w:type="dxa"/>
            <w:vAlign w:val="center"/>
          </w:tcPr>
          <w:p w14:paraId="667D2D5A" w14:textId="77777777" w:rsidR="0001443A" w:rsidRPr="00764008" w:rsidRDefault="0001443A" w:rsidP="001E3C22">
            <w:pPr>
              <w:jc w:val="center"/>
              <w:rPr>
                <w:rFonts w:ascii="Arial" w:eastAsia="宋体" w:hAnsi="Arial" w:cs="Arial"/>
                <w:color w:val="000000"/>
                <w:sz w:val="16"/>
                <w:szCs w:val="16"/>
                <w:lang w:eastAsia="zh-CN"/>
              </w:rPr>
            </w:pPr>
            <w:r w:rsidRPr="0078477E">
              <w:rPr>
                <w:rFonts w:ascii="Arial" w:eastAsia="宋体" w:hAnsi="Arial" w:cs="Arial"/>
                <w:color w:val="000000"/>
                <w:sz w:val="16"/>
                <w:szCs w:val="16"/>
                <w:lang w:eastAsia="zh-CN"/>
              </w:rPr>
              <w:t>1548977</w:t>
            </w:r>
          </w:p>
        </w:tc>
        <w:tc>
          <w:tcPr>
            <w:tcW w:w="851" w:type="dxa"/>
            <w:vAlign w:val="center"/>
          </w:tcPr>
          <w:p w14:paraId="6B41BB12" w14:textId="77777777" w:rsidR="0001443A" w:rsidRPr="00764008" w:rsidRDefault="0001443A" w:rsidP="001E3C22">
            <w:pPr>
              <w:jc w:val="center"/>
              <w:rPr>
                <w:rFonts w:ascii="Arial" w:eastAsia="宋体" w:hAnsi="Arial" w:cs="Arial"/>
                <w:color w:val="000000"/>
                <w:sz w:val="16"/>
                <w:szCs w:val="16"/>
                <w:lang w:eastAsia="zh-CN"/>
              </w:rPr>
            </w:pPr>
            <w:r w:rsidRPr="004E4202">
              <w:rPr>
                <w:rFonts w:ascii="Arial" w:eastAsia="宋体" w:hAnsi="Arial" w:cs="Arial"/>
                <w:color w:val="000000"/>
                <w:sz w:val="16"/>
                <w:szCs w:val="16"/>
                <w:lang w:eastAsia="zh-CN"/>
              </w:rPr>
              <w:t>620000</w:t>
            </w:r>
          </w:p>
        </w:tc>
        <w:tc>
          <w:tcPr>
            <w:tcW w:w="992" w:type="dxa"/>
            <w:vAlign w:val="center"/>
          </w:tcPr>
          <w:p w14:paraId="53B29886"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10850000</w:t>
            </w:r>
          </w:p>
        </w:tc>
        <w:tc>
          <w:tcPr>
            <w:tcW w:w="992" w:type="dxa"/>
            <w:vAlign w:val="center"/>
          </w:tcPr>
          <w:p w14:paraId="0592379B" w14:textId="77777777" w:rsidR="0001443A" w:rsidRPr="00764008" w:rsidRDefault="0001443A" w:rsidP="001E3C22">
            <w:pPr>
              <w:jc w:val="center"/>
              <w:rPr>
                <w:rFonts w:ascii="Arial" w:eastAsia="宋体" w:hAnsi="Arial" w:cs="Arial"/>
                <w:color w:val="000000"/>
                <w:sz w:val="16"/>
                <w:szCs w:val="16"/>
                <w:lang w:eastAsia="zh-CN"/>
              </w:rPr>
            </w:pPr>
            <w:r w:rsidRPr="00681DC2">
              <w:rPr>
                <w:rFonts w:ascii="Arial" w:eastAsia="宋体" w:hAnsi="Arial" w:cs="Arial"/>
                <w:color w:val="000000"/>
                <w:sz w:val="16"/>
                <w:szCs w:val="16"/>
                <w:lang w:eastAsia="zh-CN"/>
              </w:rPr>
              <w:t>5953023</w:t>
            </w:r>
          </w:p>
        </w:tc>
        <w:tc>
          <w:tcPr>
            <w:tcW w:w="992" w:type="dxa"/>
            <w:vAlign w:val="center"/>
          </w:tcPr>
          <w:p w14:paraId="556BF080"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1550000</w:t>
            </w:r>
          </w:p>
        </w:tc>
        <w:tc>
          <w:tcPr>
            <w:tcW w:w="992" w:type="dxa"/>
            <w:vAlign w:val="center"/>
          </w:tcPr>
          <w:p w14:paraId="28F64B5F" w14:textId="77777777" w:rsidR="0001443A" w:rsidRDefault="0001443A" w:rsidP="001E3C22">
            <w:pPr>
              <w:jc w:val="center"/>
              <w:rPr>
                <w:rFonts w:ascii="Arial" w:eastAsia="宋体" w:hAnsi="Arial" w:cs="Arial"/>
                <w:color w:val="000000"/>
                <w:sz w:val="16"/>
                <w:szCs w:val="16"/>
                <w:lang w:eastAsia="zh-CN"/>
              </w:rPr>
            </w:pPr>
            <w:r w:rsidRPr="00A24304">
              <w:rPr>
                <w:rFonts w:ascii="Arial" w:eastAsia="宋体" w:hAnsi="Arial" w:cs="Arial" w:hint="eastAsia"/>
                <w:color w:val="000000"/>
                <w:sz w:val="16"/>
                <w:szCs w:val="16"/>
                <w:lang w:eastAsia="zh-CN"/>
              </w:rPr>
              <w:t>3</w:t>
            </w:r>
            <w:r w:rsidRPr="00A24304">
              <w:rPr>
                <w:rFonts w:ascii="Arial" w:eastAsia="宋体" w:hAnsi="Arial" w:cs="Arial"/>
                <w:color w:val="000000"/>
                <w:sz w:val="16"/>
                <w:szCs w:val="16"/>
                <w:lang w:eastAsia="zh-CN"/>
              </w:rPr>
              <w:t>410000</w:t>
            </w:r>
          </w:p>
        </w:tc>
      </w:tr>
      <w:tr w:rsidR="0001443A" w14:paraId="2CCB23B5" w14:textId="77777777" w:rsidTr="00033455">
        <w:trPr>
          <w:jc w:val="center"/>
        </w:trPr>
        <w:tc>
          <w:tcPr>
            <w:tcW w:w="1386" w:type="dxa"/>
            <w:shd w:val="clear" w:color="auto" w:fill="auto"/>
            <w:vAlign w:val="bottom"/>
          </w:tcPr>
          <w:p w14:paraId="6C851469" w14:textId="77777777" w:rsidR="0001443A" w:rsidRPr="00CC5C1F" w:rsidRDefault="0001443A" w:rsidP="001E3C22">
            <w:pPr>
              <w:jc w:val="center"/>
              <w:rPr>
                <w:rFonts w:ascii="Arial" w:hAnsi="Arial" w:cs="Arial"/>
                <w:color w:val="000000"/>
                <w:sz w:val="20"/>
              </w:rPr>
            </w:pPr>
            <w:r>
              <w:rPr>
                <w:rFonts w:ascii="Arial" w:hAnsi="Arial" w:cs="Arial"/>
                <w:color w:val="000000"/>
              </w:rPr>
              <w:t>28/04/2029-27/04/2030</w:t>
            </w:r>
          </w:p>
        </w:tc>
        <w:tc>
          <w:tcPr>
            <w:tcW w:w="1007" w:type="dxa"/>
            <w:shd w:val="clear" w:color="auto" w:fill="auto"/>
            <w:vAlign w:val="center"/>
          </w:tcPr>
          <w:p w14:paraId="486CE0CD" w14:textId="77777777" w:rsidR="0001443A" w:rsidRDefault="0001443A" w:rsidP="001E3C22">
            <w:pPr>
              <w:jc w:val="center"/>
            </w:pPr>
            <w:r w:rsidRPr="0070314E">
              <w:rPr>
                <w:rFonts w:ascii="Arial" w:eastAsia="宋体" w:hAnsi="Arial" w:cs="Arial"/>
                <w:color w:val="000000"/>
                <w:sz w:val="16"/>
                <w:szCs w:val="16"/>
                <w:lang w:eastAsia="zh-CN"/>
              </w:rPr>
              <w:t>15603323</w:t>
            </w:r>
          </w:p>
        </w:tc>
        <w:tc>
          <w:tcPr>
            <w:tcW w:w="992" w:type="dxa"/>
            <w:shd w:val="clear" w:color="auto" w:fill="auto"/>
            <w:vAlign w:val="center"/>
          </w:tcPr>
          <w:p w14:paraId="13F8FE9A"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21700000</w:t>
            </w:r>
          </w:p>
        </w:tc>
        <w:tc>
          <w:tcPr>
            <w:tcW w:w="992" w:type="dxa"/>
            <w:vAlign w:val="center"/>
          </w:tcPr>
          <w:p w14:paraId="524C2386"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11366677</w:t>
            </w:r>
          </w:p>
        </w:tc>
        <w:tc>
          <w:tcPr>
            <w:tcW w:w="851" w:type="dxa"/>
            <w:vAlign w:val="center"/>
          </w:tcPr>
          <w:p w14:paraId="4DFBB3C1" w14:textId="77777777" w:rsidR="0001443A" w:rsidRPr="005015DC" w:rsidRDefault="0001443A" w:rsidP="001E3C22">
            <w:pPr>
              <w:jc w:val="center"/>
              <w:rPr>
                <w:rFonts w:ascii="Arial" w:eastAsia="宋体" w:hAnsi="Arial" w:cs="Arial"/>
                <w:color w:val="000000"/>
                <w:sz w:val="16"/>
                <w:szCs w:val="16"/>
                <w:lang w:eastAsia="zh-CN"/>
              </w:rPr>
            </w:pPr>
            <w:r w:rsidRPr="005015DC">
              <w:rPr>
                <w:rFonts w:ascii="Arial" w:eastAsia="宋体" w:hAnsi="Arial" w:cs="Arial"/>
                <w:color w:val="000000"/>
                <w:sz w:val="16"/>
                <w:szCs w:val="16"/>
                <w:lang w:eastAsia="zh-CN"/>
              </w:rPr>
              <w:t>930000</w:t>
            </w:r>
          </w:p>
        </w:tc>
        <w:tc>
          <w:tcPr>
            <w:tcW w:w="850" w:type="dxa"/>
            <w:vAlign w:val="center"/>
          </w:tcPr>
          <w:p w14:paraId="4C2BD86A" w14:textId="77777777" w:rsidR="0001443A" w:rsidRPr="00764008" w:rsidRDefault="0001443A" w:rsidP="001E3C22">
            <w:pPr>
              <w:jc w:val="center"/>
              <w:rPr>
                <w:rFonts w:ascii="Arial" w:eastAsia="宋体" w:hAnsi="Arial" w:cs="Arial"/>
                <w:color w:val="000000"/>
                <w:sz w:val="16"/>
                <w:szCs w:val="16"/>
                <w:lang w:eastAsia="zh-CN"/>
              </w:rPr>
            </w:pPr>
            <w:r w:rsidRPr="0078477E">
              <w:rPr>
                <w:rFonts w:ascii="Arial" w:eastAsia="宋体" w:hAnsi="Arial" w:cs="Arial"/>
                <w:color w:val="000000"/>
                <w:sz w:val="16"/>
                <w:szCs w:val="16"/>
                <w:lang w:eastAsia="zh-CN"/>
              </w:rPr>
              <w:t>1548977</w:t>
            </w:r>
          </w:p>
        </w:tc>
        <w:tc>
          <w:tcPr>
            <w:tcW w:w="851" w:type="dxa"/>
            <w:vAlign w:val="center"/>
          </w:tcPr>
          <w:p w14:paraId="491A4A86" w14:textId="77777777" w:rsidR="0001443A" w:rsidRPr="00764008" w:rsidRDefault="0001443A" w:rsidP="001E3C22">
            <w:pPr>
              <w:jc w:val="center"/>
              <w:rPr>
                <w:rFonts w:ascii="Arial" w:eastAsia="宋体" w:hAnsi="Arial" w:cs="Arial"/>
                <w:color w:val="000000"/>
                <w:sz w:val="16"/>
                <w:szCs w:val="16"/>
                <w:lang w:eastAsia="zh-CN"/>
              </w:rPr>
            </w:pPr>
            <w:r w:rsidRPr="004E4202">
              <w:rPr>
                <w:rFonts w:ascii="Arial" w:eastAsia="宋体" w:hAnsi="Arial" w:cs="Arial"/>
                <w:color w:val="000000"/>
                <w:sz w:val="16"/>
                <w:szCs w:val="16"/>
                <w:lang w:eastAsia="zh-CN"/>
              </w:rPr>
              <w:t>620000</w:t>
            </w:r>
          </w:p>
        </w:tc>
        <w:tc>
          <w:tcPr>
            <w:tcW w:w="992" w:type="dxa"/>
            <w:vAlign w:val="center"/>
          </w:tcPr>
          <w:p w14:paraId="10A9E5BA"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10850000</w:t>
            </w:r>
          </w:p>
        </w:tc>
        <w:tc>
          <w:tcPr>
            <w:tcW w:w="992" w:type="dxa"/>
            <w:vAlign w:val="center"/>
          </w:tcPr>
          <w:p w14:paraId="60DECB63" w14:textId="77777777" w:rsidR="0001443A" w:rsidRPr="00764008" w:rsidRDefault="0001443A" w:rsidP="001E3C22">
            <w:pPr>
              <w:jc w:val="center"/>
              <w:rPr>
                <w:rFonts w:ascii="Arial" w:eastAsia="宋体" w:hAnsi="Arial" w:cs="Arial"/>
                <w:color w:val="000000"/>
                <w:sz w:val="16"/>
                <w:szCs w:val="16"/>
                <w:lang w:eastAsia="zh-CN"/>
              </w:rPr>
            </w:pPr>
            <w:r w:rsidRPr="00681DC2">
              <w:rPr>
                <w:rFonts w:ascii="Arial" w:eastAsia="宋体" w:hAnsi="Arial" w:cs="Arial"/>
                <w:color w:val="000000"/>
                <w:sz w:val="16"/>
                <w:szCs w:val="16"/>
                <w:lang w:eastAsia="zh-CN"/>
              </w:rPr>
              <w:t>5953023</w:t>
            </w:r>
          </w:p>
        </w:tc>
        <w:tc>
          <w:tcPr>
            <w:tcW w:w="992" w:type="dxa"/>
            <w:vAlign w:val="center"/>
          </w:tcPr>
          <w:p w14:paraId="5E2D855B"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1550000</w:t>
            </w:r>
          </w:p>
        </w:tc>
        <w:tc>
          <w:tcPr>
            <w:tcW w:w="992" w:type="dxa"/>
            <w:vAlign w:val="center"/>
          </w:tcPr>
          <w:p w14:paraId="1361DF95" w14:textId="77777777" w:rsidR="0001443A" w:rsidRDefault="0001443A" w:rsidP="001E3C22">
            <w:pPr>
              <w:jc w:val="center"/>
              <w:rPr>
                <w:rFonts w:ascii="Arial" w:eastAsia="宋体" w:hAnsi="Arial" w:cs="Arial"/>
                <w:color w:val="000000"/>
                <w:sz w:val="16"/>
                <w:szCs w:val="16"/>
                <w:lang w:eastAsia="zh-CN"/>
              </w:rPr>
            </w:pPr>
            <w:r w:rsidRPr="00A24304">
              <w:rPr>
                <w:rFonts w:ascii="Arial" w:eastAsia="宋体" w:hAnsi="Arial" w:cs="Arial" w:hint="eastAsia"/>
                <w:color w:val="000000"/>
                <w:sz w:val="16"/>
                <w:szCs w:val="16"/>
                <w:lang w:eastAsia="zh-CN"/>
              </w:rPr>
              <w:t>3</w:t>
            </w:r>
            <w:r w:rsidRPr="00A24304">
              <w:rPr>
                <w:rFonts w:ascii="Arial" w:eastAsia="宋体" w:hAnsi="Arial" w:cs="Arial"/>
                <w:color w:val="000000"/>
                <w:sz w:val="16"/>
                <w:szCs w:val="16"/>
                <w:lang w:eastAsia="zh-CN"/>
              </w:rPr>
              <w:t>410000</w:t>
            </w:r>
          </w:p>
        </w:tc>
      </w:tr>
      <w:tr w:rsidR="0001443A" w14:paraId="7EB38C4E" w14:textId="77777777" w:rsidTr="00033455">
        <w:trPr>
          <w:jc w:val="center"/>
        </w:trPr>
        <w:tc>
          <w:tcPr>
            <w:tcW w:w="1386" w:type="dxa"/>
            <w:shd w:val="clear" w:color="auto" w:fill="auto"/>
            <w:vAlign w:val="bottom"/>
          </w:tcPr>
          <w:p w14:paraId="0825A2A9" w14:textId="77777777" w:rsidR="0001443A" w:rsidRPr="00CC5C1F" w:rsidRDefault="0001443A" w:rsidP="001E3C22">
            <w:pPr>
              <w:jc w:val="center"/>
              <w:rPr>
                <w:rFonts w:ascii="Arial" w:hAnsi="Arial" w:cs="Arial"/>
                <w:color w:val="000000"/>
                <w:sz w:val="20"/>
              </w:rPr>
            </w:pPr>
            <w:r>
              <w:rPr>
                <w:rFonts w:ascii="Arial" w:hAnsi="Arial" w:cs="Arial"/>
                <w:color w:val="000000"/>
              </w:rPr>
              <w:t>28/04/2030-27/04/2031</w:t>
            </w:r>
          </w:p>
        </w:tc>
        <w:tc>
          <w:tcPr>
            <w:tcW w:w="1007" w:type="dxa"/>
            <w:shd w:val="clear" w:color="auto" w:fill="auto"/>
            <w:vAlign w:val="center"/>
          </w:tcPr>
          <w:p w14:paraId="26DDE0F2" w14:textId="77777777" w:rsidR="0001443A" w:rsidRDefault="0001443A" w:rsidP="001E3C22">
            <w:pPr>
              <w:jc w:val="center"/>
            </w:pPr>
            <w:r w:rsidRPr="0070314E">
              <w:rPr>
                <w:rFonts w:ascii="Arial" w:eastAsia="宋体" w:hAnsi="Arial" w:cs="Arial"/>
                <w:color w:val="000000"/>
                <w:sz w:val="16"/>
                <w:szCs w:val="16"/>
                <w:lang w:eastAsia="zh-CN"/>
              </w:rPr>
              <w:t>15603323</w:t>
            </w:r>
          </w:p>
        </w:tc>
        <w:tc>
          <w:tcPr>
            <w:tcW w:w="992" w:type="dxa"/>
            <w:shd w:val="clear" w:color="auto" w:fill="auto"/>
            <w:vAlign w:val="center"/>
          </w:tcPr>
          <w:p w14:paraId="290B7C8E"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21700000</w:t>
            </w:r>
          </w:p>
        </w:tc>
        <w:tc>
          <w:tcPr>
            <w:tcW w:w="992" w:type="dxa"/>
            <w:vAlign w:val="center"/>
          </w:tcPr>
          <w:p w14:paraId="38B628DB"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11366677</w:t>
            </w:r>
          </w:p>
        </w:tc>
        <w:tc>
          <w:tcPr>
            <w:tcW w:w="851" w:type="dxa"/>
            <w:vAlign w:val="center"/>
          </w:tcPr>
          <w:p w14:paraId="3F4A2829" w14:textId="77777777" w:rsidR="0001443A" w:rsidRPr="005015DC" w:rsidRDefault="0001443A" w:rsidP="001E3C22">
            <w:pPr>
              <w:jc w:val="center"/>
              <w:rPr>
                <w:rFonts w:ascii="Arial" w:eastAsia="宋体" w:hAnsi="Arial" w:cs="Arial"/>
                <w:color w:val="000000"/>
                <w:sz w:val="16"/>
                <w:szCs w:val="16"/>
                <w:lang w:eastAsia="zh-CN"/>
              </w:rPr>
            </w:pPr>
            <w:r w:rsidRPr="005015DC">
              <w:rPr>
                <w:rFonts w:ascii="Arial" w:eastAsia="宋体" w:hAnsi="Arial" w:cs="Arial"/>
                <w:color w:val="000000"/>
                <w:sz w:val="16"/>
                <w:szCs w:val="16"/>
                <w:lang w:eastAsia="zh-CN"/>
              </w:rPr>
              <w:t>930000</w:t>
            </w:r>
          </w:p>
        </w:tc>
        <w:tc>
          <w:tcPr>
            <w:tcW w:w="850" w:type="dxa"/>
            <w:vAlign w:val="center"/>
          </w:tcPr>
          <w:p w14:paraId="1AF37521" w14:textId="77777777" w:rsidR="0001443A" w:rsidRPr="00764008" w:rsidRDefault="0001443A" w:rsidP="001E3C22">
            <w:pPr>
              <w:jc w:val="center"/>
              <w:rPr>
                <w:rFonts w:ascii="Arial" w:eastAsia="宋体" w:hAnsi="Arial" w:cs="Arial"/>
                <w:color w:val="000000"/>
                <w:sz w:val="16"/>
                <w:szCs w:val="16"/>
                <w:lang w:eastAsia="zh-CN"/>
              </w:rPr>
            </w:pPr>
            <w:r w:rsidRPr="0078477E">
              <w:rPr>
                <w:rFonts w:ascii="Arial" w:eastAsia="宋体" w:hAnsi="Arial" w:cs="Arial"/>
                <w:color w:val="000000"/>
                <w:sz w:val="16"/>
                <w:szCs w:val="16"/>
                <w:lang w:eastAsia="zh-CN"/>
              </w:rPr>
              <w:t>1548977</w:t>
            </w:r>
          </w:p>
        </w:tc>
        <w:tc>
          <w:tcPr>
            <w:tcW w:w="851" w:type="dxa"/>
            <w:vAlign w:val="center"/>
          </w:tcPr>
          <w:p w14:paraId="08E12A5D" w14:textId="77777777" w:rsidR="0001443A" w:rsidRPr="00764008" w:rsidRDefault="0001443A" w:rsidP="001E3C22">
            <w:pPr>
              <w:jc w:val="center"/>
              <w:rPr>
                <w:rFonts w:ascii="Arial" w:eastAsia="宋体" w:hAnsi="Arial" w:cs="Arial"/>
                <w:color w:val="000000"/>
                <w:sz w:val="16"/>
                <w:szCs w:val="16"/>
                <w:lang w:eastAsia="zh-CN"/>
              </w:rPr>
            </w:pPr>
            <w:r w:rsidRPr="004E4202">
              <w:rPr>
                <w:rFonts w:ascii="Arial" w:eastAsia="宋体" w:hAnsi="Arial" w:cs="Arial"/>
                <w:color w:val="000000"/>
                <w:sz w:val="16"/>
                <w:szCs w:val="16"/>
                <w:lang w:eastAsia="zh-CN"/>
              </w:rPr>
              <w:t>620000</w:t>
            </w:r>
          </w:p>
        </w:tc>
        <w:tc>
          <w:tcPr>
            <w:tcW w:w="992" w:type="dxa"/>
            <w:vAlign w:val="center"/>
          </w:tcPr>
          <w:p w14:paraId="4122EE2D"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10850000</w:t>
            </w:r>
          </w:p>
        </w:tc>
        <w:tc>
          <w:tcPr>
            <w:tcW w:w="992" w:type="dxa"/>
            <w:vAlign w:val="center"/>
          </w:tcPr>
          <w:p w14:paraId="74181D9E" w14:textId="77777777" w:rsidR="0001443A" w:rsidRPr="00764008" w:rsidRDefault="0001443A" w:rsidP="001E3C22">
            <w:pPr>
              <w:jc w:val="center"/>
              <w:rPr>
                <w:rFonts w:ascii="Arial" w:eastAsia="宋体" w:hAnsi="Arial" w:cs="Arial"/>
                <w:color w:val="000000"/>
                <w:sz w:val="16"/>
                <w:szCs w:val="16"/>
                <w:lang w:eastAsia="zh-CN"/>
              </w:rPr>
            </w:pPr>
            <w:r w:rsidRPr="00681DC2">
              <w:rPr>
                <w:rFonts w:ascii="Arial" w:eastAsia="宋体" w:hAnsi="Arial" w:cs="Arial"/>
                <w:color w:val="000000"/>
                <w:sz w:val="16"/>
                <w:szCs w:val="16"/>
                <w:lang w:eastAsia="zh-CN"/>
              </w:rPr>
              <w:t>5953023</w:t>
            </w:r>
          </w:p>
        </w:tc>
        <w:tc>
          <w:tcPr>
            <w:tcW w:w="992" w:type="dxa"/>
            <w:vAlign w:val="center"/>
          </w:tcPr>
          <w:p w14:paraId="5C353E78"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1550000</w:t>
            </w:r>
          </w:p>
        </w:tc>
        <w:tc>
          <w:tcPr>
            <w:tcW w:w="992" w:type="dxa"/>
            <w:vAlign w:val="center"/>
          </w:tcPr>
          <w:p w14:paraId="01AA560B" w14:textId="77777777" w:rsidR="0001443A" w:rsidRDefault="0001443A" w:rsidP="001E3C22">
            <w:pPr>
              <w:jc w:val="center"/>
              <w:rPr>
                <w:rFonts w:ascii="Arial" w:eastAsia="宋体" w:hAnsi="Arial" w:cs="Arial"/>
                <w:color w:val="000000"/>
                <w:sz w:val="16"/>
                <w:szCs w:val="16"/>
                <w:lang w:eastAsia="zh-CN"/>
              </w:rPr>
            </w:pPr>
            <w:r w:rsidRPr="00A24304">
              <w:rPr>
                <w:rFonts w:ascii="Arial" w:eastAsia="宋体" w:hAnsi="Arial" w:cs="Arial" w:hint="eastAsia"/>
                <w:color w:val="000000"/>
                <w:sz w:val="16"/>
                <w:szCs w:val="16"/>
                <w:lang w:eastAsia="zh-CN"/>
              </w:rPr>
              <w:t>3</w:t>
            </w:r>
            <w:r w:rsidRPr="00A24304">
              <w:rPr>
                <w:rFonts w:ascii="Arial" w:eastAsia="宋体" w:hAnsi="Arial" w:cs="Arial"/>
                <w:color w:val="000000"/>
                <w:sz w:val="16"/>
                <w:szCs w:val="16"/>
                <w:lang w:eastAsia="zh-CN"/>
              </w:rPr>
              <w:t>410000</w:t>
            </w:r>
          </w:p>
        </w:tc>
      </w:tr>
      <w:tr w:rsidR="0001443A" w14:paraId="5DA90923" w14:textId="77777777" w:rsidTr="00033455">
        <w:trPr>
          <w:jc w:val="center"/>
        </w:trPr>
        <w:tc>
          <w:tcPr>
            <w:tcW w:w="1386" w:type="dxa"/>
            <w:shd w:val="clear" w:color="auto" w:fill="auto"/>
            <w:vAlign w:val="bottom"/>
          </w:tcPr>
          <w:p w14:paraId="491A81E6" w14:textId="77777777" w:rsidR="0001443A" w:rsidRPr="00CC5C1F" w:rsidRDefault="0001443A" w:rsidP="001E3C22">
            <w:pPr>
              <w:jc w:val="center"/>
              <w:rPr>
                <w:rFonts w:ascii="Arial" w:hAnsi="Arial" w:cs="Arial"/>
                <w:color w:val="000000"/>
                <w:sz w:val="20"/>
              </w:rPr>
            </w:pPr>
            <w:r>
              <w:rPr>
                <w:rFonts w:ascii="Arial" w:hAnsi="Arial" w:cs="Arial"/>
                <w:color w:val="000000"/>
              </w:rPr>
              <w:t>28/04/2031-27/04/2032</w:t>
            </w:r>
          </w:p>
        </w:tc>
        <w:tc>
          <w:tcPr>
            <w:tcW w:w="1007" w:type="dxa"/>
            <w:shd w:val="clear" w:color="auto" w:fill="auto"/>
            <w:vAlign w:val="center"/>
          </w:tcPr>
          <w:p w14:paraId="18F639C9" w14:textId="77777777" w:rsidR="0001443A" w:rsidRDefault="0001443A" w:rsidP="001E3C22">
            <w:pPr>
              <w:jc w:val="center"/>
            </w:pPr>
            <w:r w:rsidRPr="0070314E">
              <w:rPr>
                <w:rFonts w:ascii="Arial" w:eastAsia="宋体" w:hAnsi="Arial" w:cs="Arial"/>
                <w:color w:val="000000"/>
                <w:sz w:val="16"/>
                <w:szCs w:val="16"/>
                <w:lang w:eastAsia="zh-CN"/>
              </w:rPr>
              <w:t>15603323</w:t>
            </w:r>
          </w:p>
        </w:tc>
        <w:tc>
          <w:tcPr>
            <w:tcW w:w="992" w:type="dxa"/>
            <w:shd w:val="clear" w:color="auto" w:fill="auto"/>
            <w:vAlign w:val="center"/>
          </w:tcPr>
          <w:p w14:paraId="391396B5"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21700000</w:t>
            </w:r>
          </w:p>
        </w:tc>
        <w:tc>
          <w:tcPr>
            <w:tcW w:w="992" w:type="dxa"/>
            <w:vAlign w:val="center"/>
          </w:tcPr>
          <w:p w14:paraId="3F896A8E"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11366677</w:t>
            </w:r>
          </w:p>
        </w:tc>
        <w:tc>
          <w:tcPr>
            <w:tcW w:w="851" w:type="dxa"/>
            <w:vAlign w:val="center"/>
          </w:tcPr>
          <w:p w14:paraId="15C9AA65" w14:textId="77777777" w:rsidR="0001443A" w:rsidRPr="005015DC" w:rsidRDefault="0001443A" w:rsidP="001E3C22">
            <w:pPr>
              <w:jc w:val="center"/>
              <w:rPr>
                <w:rFonts w:ascii="Arial" w:eastAsia="宋体" w:hAnsi="Arial" w:cs="Arial"/>
                <w:color w:val="000000"/>
                <w:sz w:val="16"/>
                <w:szCs w:val="16"/>
                <w:lang w:eastAsia="zh-CN"/>
              </w:rPr>
            </w:pPr>
            <w:r w:rsidRPr="005015DC">
              <w:rPr>
                <w:rFonts w:ascii="Arial" w:eastAsia="宋体" w:hAnsi="Arial" w:cs="Arial"/>
                <w:color w:val="000000"/>
                <w:sz w:val="16"/>
                <w:szCs w:val="16"/>
                <w:lang w:eastAsia="zh-CN"/>
              </w:rPr>
              <w:t>930000</w:t>
            </w:r>
          </w:p>
        </w:tc>
        <w:tc>
          <w:tcPr>
            <w:tcW w:w="850" w:type="dxa"/>
            <w:vAlign w:val="center"/>
          </w:tcPr>
          <w:p w14:paraId="749AB23D" w14:textId="77777777" w:rsidR="0001443A" w:rsidRPr="00764008" w:rsidRDefault="0001443A" w:rsidP="001E3C22">
            <w:pPr>
              <w:jc w:val="center"/>
              <w:rPr>
                <w:rFonts w:ascii="Arial" w:eastAsia="宋体" w:hAnsi="Arial" w:cs="Arial"/>
                <w:color w:val="000000"/>
                <w:sz w:val="16"/>
                <w:szCs w:val="16"/>
                <w:lang w:eastAsia="zh-CN"/>
              </w:rPr>
            </w:pPr>
            <w:r w:rsidRPr="0078477E">
              <w:rPr>
                <w:rFonts w:ascii="Arial" w:eastAsia="宋体" w:hAnsi="Arial" w:cs="Arial"/>
                <w:color w:val="000000"/>
                <w:sz w:val="16"/>
                <w:szCs w:val="16"/>
                <w:lang w:eastAsia="zh-CN"/>
              </w:rPr>
              <w:t>1548977</w:t>
            </w:r>
          </w:p>
        </w:tc>
        <w:tc>
          <w:tcPr>
            <w:tcW w:w="851" w:type="dxa"/>
            <w:vAlign w:val="center"/>
          </w:tcPr>
          <w:p w14:paraId="6DB4CE49" w14:textId="77777777" w:rsidR="0001443A" w:rsidRPr="00764008" w:rsidRDefault="0001443A" w:rsidP="001E3C22">
            <w:pPr>
              <w:jc w:val="center"/>
              <w:rPr>
                <w:rFonts w:ascii="Arial" w:eastAsia="宋体" w:hAnsi="Arial" w:cs="Arial"/>
                <w:color w:val="000000"/>
                <w:sz w:val="16"/>
                <w:szCs w:val="16"/>
                <w:lang w:eastAsia="zh-CN"/>
              </w:rPr>
            </w:pPr>
            <w:r w:rsidRPr="004E4202">
              <w:rPr>
                <w:rFonts w:ascii="Arial" w:eastAsia="宋体" w:hAnsi="Arial" w:cs="Arial"/>
                <w:color w:val="000000"/>
                <w:sz w:val="16"/>
                <w:szCs w:val="16"/>
                <w:lang w:eastAsia="zh-CN"/>
              </w:rPr>
              <w:t>620000</w:t>
            </w:r>
          </w:p>
        </w:tc>
        <w:tc>
          <w:tcPr>
            <w:tcW w:w="992" w:type="dxa"/>
            <w:vAlign w:val="center"/>
          </w:tcPr>
          <w:p w14:paraId="4C5AB7BC"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10850000</w:t>
            </w:r>
          </w:p>
        </w:tc>
        <w:tc>
          <w:tcPr>
            <w:tcW w:w="992" w:type="dxa"/>
            <w:vAlign w:val="center"/>
          </w:tcPr>
          <w:p w14:paraId="4F4792D2" w14:textId="77777777" w:rsidR="0001443A" w:rsidRPr="00764008" w:rsidRDefault="0001443A" w:rsidP="001E3C22">
            <w:pPr>
              <w:jc w:val="center"/>
              <w:rPr>
                <w:rFonts w:ascii="Arial" w:eastAsia="宋体" w:hAnsi="Arial" w:cs="Arial"/>
                <w:color w:val="000000"/>
                <w:sz w:val="16"/>
                <w:szCs w:val="16"/>
                <w:lang w:eastAsia="zh-CN"/>
              </w:rPr>
            </w:pPr>
            <w:r w:rsidRPr="00681DC2">
              <w:rPr>
                <w:rFonts w:ascii="Arial" w:eastAsia="宋体" w:hAnsi="Arial" w:cs="Arial"/>
                <w:color w:val="000000"/>
                <w:sz w:val="16"/>
                <w:szCs w:val="16"/>
                <w:lang w:eastAsia="zh-CN"/>
              </w:rPr>
              <w:t>5953023</w:t>
            </w:r>
          </w:p>
        </w:tc>
        <w:tc>
          <w:tcPr>
            <w:tcW w:w="992" w:type="dxa"/>
            <w:vAlign w:val="center"/>
          </w:tcPr>
          <w:p w14:paraId="07D84EDF"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1550000</w:t>
            </w:r>
          </w:p>
        </w:tc>
        <w:tc>
          <w:tcPr>
            <w:tcW w:w="992" w:type="dxa"/>
            <w:vAlign w:val="center"/>
          </w:tcPr>
          <w:p w14:paraId="1056668E" w14:textId="77777777" w:rsidR="0001443A" w:rsidRDefault="0001443A" w:rsidP="001E3C22">
            <w:pPr>
              <w:jc w:val="center"/>
              <w:rPr>
                <w:rFonts w:ascii="Arial" w:eastAsia="宋体" w:hAnsi="Arial" w:cs="Arial"/>
                <w:color w:val="000000"/>
                <w:sz w:val="16"/>
                <w:szCs w:val="16"/>
                <w:lang w:eastAsia="zh-CN"/>
              </w:rPr>
            </w:pPr>
            <w:r w:rsidRPr="00A24304">
              <w:rPr>
                <w:rFonts w:ascii="Arial" w:eastAsia="宋体" w:hAnsi="Arial" w:cs="Arial" w:hint="eastAsia"/>
                <w:color w:val="000000"/>
                <w:sz w:val="16"/>
                <w:szCs w:val="16"/>
                <w:lang w:eastAsia="zh-CN"/>
              </w:rPr>
              <w:t>3</w:t>
            </w:r>
            <w:r w:rsidRPr="00A24304">
              <w:rPr>
                <w:rFonts w:ascii="Arial" w:eastAsia="宋体" w:hAnsi="Arial" w:cs="Arial"/>
                <w:color w:val="000000"/>
                <w:sz w:val="16"/>
                <w:szCs w:val="16"/>
                <w:lang w:eastAsia="zh-CN"/>
              </w:rPr>
              <w:t>410000</w:t>
            </w:r>
          </w:p>
        </w:tc>
      </w:tr>
      <w:tr w:rsidR="0001443A" w14:paraId="7993EDCB" w14:textId="77777777" w:rsidTr="00033455">
        <w:trPr>
          <w:jc w:val="center"/>
        </w:trPr>
        <w:tc>
          <w:tcPr>
            <w:tcW w:w="1386" w:type="dxa"/>
            <w:shd w:val="clear" w:color="auto" w:fill="auto"/>
            <w:vAlign w:val="bottom"/>
          </w:tcPr>
          <w:p w14:paraId="38D05C5B" w14:textId="77777777" w:rsidR="0001443A" w:rsidRPr="00CC5C1F" w:rsidRDefault="0001443A" w:rsidP="001E3C22">
            <w:pPr>
              <w:jc w:val="center"/>
              <w:rPr>
                <w:rFonts w:ascii="Arial" w:hAnsi="Arial" w:cs="Arial"/>
                <w:color w:val="000000"/>
                <w:sz w:val="20"/>
              </w:rPr>
            </w:pPr>
            <w:r>
              <w:rPr>
                <w:rFonts w:ascii="Arial" w:hAnsi="Arial" w:cs="Arial"/>
                <w:color w:val="000000"/>
              </w:rPr>
              <w:t>28/04/2032-27/04/2033</w:t>
            </w:r>
          </w:p>
        </w:tc>
        <w:tc>
          <w:tcPr>
            <w:tcW w:w="1007" w:type="dxa"/>
            <w:shd w:val="clear" w:color="auto" w:fill="auto"/>
            <w:vAlign w:val="center"/>
          </w:tcPr>
          <w:p w14:paraId="2C73E454" w14:textId="77777777" w:rsidR="0001443A" w:rsidRDefault="0001443A" w:rsidP="001E3C22">
            <w:pPr>
              <w:jc w:val="center"/>
            </w:pPr>
            <w:r w:rsidRPr="0070314E">
              <w:rPr>
                <w:rFonts w:ascii="Arial" w:eastAsia="宋体" w:hAnsi="Arial" w:cs="Arial"/>
                <w:color w:val="000000"/>
                <w:sz w:val="16"/>
                <w:szCs w:val="16"/>
                <w:lang w:eastAsia="zh-CN"/>
              </w:rPr>
              <w:t>15603323</w:t>
            </w:r>
          </w:p>
        </w:tc>
        <w:tc>
          <w:tcPr>
            <w:tcW w:w="992" w:type="dxa"/>
            <w:shd w:val="clear" w:color="auto" w:fill="auto"/>
            <w:vAlign w:val="center"/>
          </w:tcPr>
          <w:p w14:paraId="750B391D"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21700000</w:t>
            </w:r>
          </w:p>
        </w:tc>
        <w:tc>
          <w:tcPr>
            <w:tcW w:w="992" w:type="dxa"/>
            <w:vAlign w:val="center"/>
          </w:tcPr>
          <w:p w14:paraId="4A9AFC21"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11366677</w:t>
            </w:r>
          </w:p>
        </w:tc>
        <w:tc>
          <w:tcPr>
            <w:tcW w:w="851" w:type="dxa"/>
            <w:vAlign w:val="center"/>
          </w:tcPr>
          <w:p w14:paraId="36C75BB9" w14:textId="77777777" w:rsidR="0001443A" w:rsidRPr="005015DC" w:rsidRDefault="0001443A" w:rsidP="001E3C22">
            <w:pPr>
              <w:jc w:val="center"/>
              <w:rPr>
                <w:rFonts w:ascii="Arial" w:eastAsia="宋体" w:hAnsi="Arial" w:cs="Arial"/>
                <w:color w:val="000000"/>
                <w:sz w:val="16"/>
                <w:szCs w:val="16"/>
                <w:lang w:eastAsia="zh-CN"/>
              </w:rPr>
            </w:pPr>
            <w:r w:rsidRPr="005015DC">
              <w:rPr>
                <w:rFonts w:ascii="Arial" w:eastAsia="宋体" w:hAnsi="Arial" w:cs="Arial"/>
                <w:color w:val="000000"/>
                <w:sz w:val="16"/>
                <w:szCs w:val="16"/>
                <w:lang w:eastAsia="zh-CN"/>
              </w:rPr>
              <w:t>930000</w:t>
            </w:r>
          </w:p>
        </w:tc>
        <w:tc>
          <w:tcPr>
            <w:tcW w:w="850" w:type="dxa"/>
            <w:vAlign w:val="center"/>
          </w:tcPr>
          <w:p w14:paraId="1916AAF7" w14:textId="77777777" w:rsidR="0001443A" w:rsidRPr="00764008" w:rsidRDefault="0001443A" w:rsidP="001E3C22">
            <w:pPr>
              <w:jc w:val="center"/>
              <w:rPr>
                <w:rFonts w:ascii="Arial" w:eastAsia="宋体" w:hAnsi="Arial" w:cs="Arial"/>
                <w:color w:val="000000"/>
                <w:sz w:val="16"/>
                <w:szCs w:val="16"/>
                <w:lang w:eastAsia="zh-CN"/>
              </w:rPr>
            </w:pPr>
            <w:r w:rsidRPr="0078477E">
              <w:rPr>
                <w:rFonts w:ascii="Arial" w:eastAsia="宋体" w:hAnsi="Arial" w:cs="Arial"/>
                <w:color w:val="000000"/>
                <w:sz w:val="16"/>
                <w:szCs w:val="16"/>
                <w:lang w:eastAsia="zh-CN"/>
              </w:rPr>
              <w:t>1548977</w:t>
            </w:r>
          </w:p>
        </w:tc>
        <w:tc>
          <w:tcPr>
            <w:tcW w:w="851" w:type="dxa"/>
            <w:vAlign w:val="center"/>
          </w:tcPr>
          <w:p w14:paraId="15A988A5" w14:textId="77777777" w:rsidR="0001443A" w:rsidRPr="00764008" w:rsidRDefault="0001443A" w:rsidP="001E3C22">
            <w:pPr>
              <w:jc w:val="center"/>
              <w:rPr>
                <w:rFonts w:ascii="Arial" w:eastAsia="宋体" w:hAnsi="Arial" w:cs="Arial"/>
                <w:color w:val="000000"/>
                <w:sz w:val="16"/>
                <w:szCs w:val="16"/>
                <w:lang w:eastAsia="zh-CN"/>
              </w:rPr>
            </w:pPr>
            <w:r w:rsidRPr="004E4202">
              <w:rPr>
                <w:rFonts w:ascii="Arial" w:eastAsia="宋体" w:hAnsi="Arial" w:cs="Arial"/>
                <w:color w:val="000000"/>
                <w:sz w:val="16"/>
                <w:szCs w:val="16"/>
                <w:lang w:eastAsia="zh-CN"/>
              </w:rPr>
              <w:t>620000</w:t>
            </w:r>
          </w:p>
        </w:tc>
        <w:tc>
          <w:tcPr>
            <w:tcW w:w="992" w:type="dxa"/>
            <w:vAlign w:val="center"/>
          </w:tcPr>
          <w:p w14:paraId="23EBDD49"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10850000</w:t>
            </w:r>
          </w:p>
        </w:tc>
        <w:tc>
          <w:tcPr>
            <w:tcW w:w="992" w:type="dxa"/>
            <w:vAlign w:val="center"/>
          </w:tcPr>
          <w:p w14:paraId="2A950DF7" w14:textId="77777777" w:rsidR="0001443A" w:rsidRPr="00764008" w:rsidRDefault="0001443A" w:rsidP="001E3C22">
            <w:pPr>
              <w:jc w:val="center"/>
              <w:rPr>
                <w:rFonts w:ascii="Arial" w:eastAsia="宋体" w:hAnsi="Arial" w:cs="Arial"/>
                <w:color w:val="000000"/>
                <w:sz w:val="16"/>
                <w:szCs w:val="16"/>
                <w:lang w:eastAsia="zh-CN"/>
              </w:rPr>
            </w:pPr>
            <w:r w:rsidRPr="00681DC2">
              <w:rPr>
                <w:rFonts w:ascii="Arial" w:eastAsia="宋体" w:hAnsi="Arial" w:cs="Arial"/>
                <w:color w:val="000000"/>
                <w:sz w:val="16"/>
                <w:szCs w:val="16"/>
                <w:lang w:eastAsia="zh-CN"/>
              </w:rPr>
              <w:t>5953023</w:t>
            </w:r>
          </w:p>
        </w:tc>
        <w:tc>
          <w:tcPr>
            <w:tcW w:w="992" w:type="dxa"/>
            <w:vAlign w:val="center"/>
          </w:tcPr>
          <w:p w14:paraId="33458B68"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1550000</w:t>
            </w:r>
          </w:p>
        </w:tc>
        <w:tc>
          <w:tcPr>
            <w:tcW w:w="992" w:type="dxa"/>
            <w:vAlign w:val="center"/>
          </w:tcPr>
          <w:p w14:paraId="0E01E3FC" w14:textId="77777777" w:rsidR="0001443A" w:rsidRDefault="0001443A" w:rsidP="001E3C22">
            <w:pPr>
              <w:jc w:val="center"/>
              <w:rPr>
                <w:rFonts w:ascii="Arial" w:eastAsia="宋体" w:hAnsi="Arial" w:cs="Arial"/>
                <w:color w:val="000000"/>
                <w:sz w:val="16"/>
                <w:szCs w:val="16"/>
                <w:lang w:eastAsia="zh-CN"/>
              </w:rPr>
            </w:pPr>
            <w:r w:rsidRPr="00A24304">
              <w:rPr>
                <w:rFonts w:ascii="Arial" w:eastAsia="宋体" w:hAnsi="Arial" w:cs="Arial" w:hint="eastAsia"/>
                <w:color w:val="000000"/>
                <w:sz w:val="16"/>
                <w:szCs w:val="16"/>
                <w:lang w:eastAsia="zh-CN"/>
              </w:rPr>
              <w:t>3</w:t>
            </w:r>
            <w:r w:rsidRPr="00A24304">
              <w:rPr>
                <w:rFonts w:ascii="Arial" w:eastAsia="宋体" w:hAnsi="Arial" w:cs="Arial"/>
                <w:color w:val="000000"/>
                <w:sz w:val="16"/>
                <w:szCs w:val="16"/>
                <w:lang w:eastAsia="zh-CN"/>
              </w:rPr>
              <w:t>410000</w:t>
            </w:r>
          </w:p>
        </w:tc>
      </w:tr>
      <w:tr w:rsidR="0001443A" w14:paraId="400D3F32" w14:textId="77777777" w:rsidTr="00033455">
        <w:trPr>
          <w:jc w:val="center"/>
        </w:trPr>
        <w:tc>
          <w:tcPr>
            <w:tcW w:w="1386" w:type="dxa"/>
            <w:shd w:val="clear" w:color="auto" w:fill="auto"/>
            <w:vAlign w:val="bottom"/>
          </w:tcPr>
          <w:p w14:paraId="3B168E3D" w14:textId="77777777" w:rsidR="0001443A" w:rsidRPr="00CC5C1F" w:rsidRDefault="0001443A" w:rsidP="001E3C22">
            <w:pPr>
              <w:jc w:val="center"/>
              <w:rPr>
                <w:rFonts w:ascii="Arial" w:hAnsi="Arial" w:cs="Arial"/>
                <w:color w:val="000000"/>
                <w:sz w:val="20"/>
              </w:rPr>
            </w:pPr>
            <w:r>
              <w:rPr>
                <w:rFonts w:ascii="Arial" w:hAnsi="Arial" w:cs="Arial"/>
                <w:color w:val="000000"/>
              </w:rPr>
              <w:t>28/04/2033-27/04/2034</w:t>
            </w:r>
          </w:p>
        </w:tc>
        <w:tc>
          <w:tcPr>
            <w:tcW w:w="1007" w:type="dxa"/>
            <w:shd w:val="clear" w:color="auto" w:fill="auto"/>
            <w:vAlign w:val="center"/>
          </w:tcPr>
          <w:p w14:paraId="6B5B9FFC" w14:textId="77777777" w:rsidR="0001443A" w:rsidRDefault="0001443A" w:rsidP="001E3C22">
            <w:pPr>
              <w:jc w:val="center"/>
            </w:pPr>
            <w:r w:rsidRPr="0070314E">
              <w:rPr>
                <w:rFonts w:ascii="Arial" w:eastAsia="宋体" w:hAnsi="Arial" w:cs="Arial"/>
                <w:color w:val="000000"/>
                <w:sz w:val="16"/>
                <w:szCs w:val="16"/>
                <w:lang w:eastAsia="zh-CN"/>
              </w:rPr>
              <w:t>15603323</w:t>
            </w:r>
          </w:p>
        </w:tc>
        <w:tc>
          <w:tcPr>
            <w:tcW w:w="992" w:type="dxa"/>
            <w:shd w:val="clear" w:color="auto" w:fill="auto"/>
            <w:vAlign w:val="center"/>
          </w:tcPr>
          <w:p w14:paraId="351580FB"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21700000</w:t>
            </w:r>
          </w:p>
        </w:tc>
        <w:tc>
          <w:tcPr>
            <w:tcW w:w="992" w:type="dxa"/>
            <w:vAlign w:val="center"/>
          </w:tcPr>
          <w:p w14:paraId="1501EF88"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11366677</w:t>
            </w:r>
          </w:p>
        </w:tc>
        <w:tc>
          <w:tcPr>
            <w:tcW w:w="851" w:type="dxa"/>
            <w:vAlign w:val="center"/>
          </w:tcPr>
          <w:p w14:paraId="064EFFCA" w14:textId="77777777" w:rsidR="0001443A" w:rsidRPr="005015DC" w:rsidRDefault="0001443A" w:rsidP="001E3C22">
            <w:pPr>
              <w:jc w:val="center"/>
              <w:rPr>
                <w:rFonts w:ascii="Arial" w:eastAsia="宋体" w:hAnsi="Arial" w:cs="Arial"/>
                <w:color w:val="000000"/>
                <w:sz w:val="16"/>
                <w:szCs w:val="16"/>
                <w:lang w:eastAsia="zh-CN"/>
              </w:rPr>
            </w:pPr>
            <w:r w:rsidRPr="005015DC">
              <w:rPr>
                <w:rFonts w:ascii="Arial" w:eastAsia="宋体" w:hAnsi="Arial" w:cs="Arial"/>
                <w:color w:val="000000"/>
                <w:sz w:val="16"/>
                <w:szCs w:val="16"/>
                <w:lang w:eastAsia="zh-CN"/>
              </w:rPr>
              <w:t>930000</w:t>
            </w:r>
          </w:p>
        </w:tc>
        <w:tc>
          <w:tcPr>
            <w:tcW w:w="850" w:type="dxa"/>
            <w:vAlign w:val="center"/>
          </w:tcPr>
          <w:p w14:paraId="1FB79185" w14:textId="77777777" w:rsidR="0001443A" w:rsidRPr="00764008" w:rsidRDefault="0001443A" w:rsidP="001E3C22">
            <w:pPr>
              <w:jc w:val="center"/>
              <w:rPr>
                <w:rFonts w:ascii="Arial" w:eastAsia="宋体" w:hAnsi="Arial" w:cs="Arial"/>
                <w:color w:val="000000"/>
                <w:sz w:val="16"/>
                <w:szCs w:val="16"/>
                <w:lang w:eastAsia="zh-CN"/>
              </w:rPr>
            </w:pPr>
            <w:r w:rsidRPr="0078477E">
              <w:rPr>
                <w:rFonts w:ascii="Arial" w:eastAsia="宋体" w:hAnsi="Arial" w:cs="Arial"/>
                <w:color w:val="000000"/>
                <w:sz w:val="16"/>
                <w:szCs w:val="16"/>
                <w:lang w:eastAsia="zh-CN"/>
              </w:rPr>
              <w:t>1548977</w:t>
            </w:r>
          </w:p>
        </w:tc>
        <w:tc>
          <w:tcPr>
            <w:tcW w:w="851" w:type="dxa"/>
            <w:vAlign w:val="center"/>
          </w:tcPr>
          <w:p w14:paraId="60566A70" w14:textId="77777777" w:rsidR="0001443A" w:rsidRPr="00764008" w:rsidRDefault="0001443A" w:rsidP="001E3C22">
            <w:pPr>
              <w:jc w:val="center"/>
              <w:rPr>
                <w:rFonts w:ascii="Arial" w:eastAsia="宋体" w:hAnsi="Arial" w:cs="Arial"/>
                <w:color w:val="000000"/>
                <w:sz w:val="16"/>
                <w:szCs w:val="16"/>
                <w:lang w:eastAsia="zh-CN"/>
              </w:rPr>
            </w:pPr>
            <w:r w:rsidRPr="004E4202">
              <w:rPr>
                <w:rFonts w:ascii="Arial" w:eastAsia="宋体" w:hAnsi="Arial" w:cs="Arial"/>
                <w:color w:val="000000"/>
                <w:sz w:val="16"/>
                <w:szCs w:val="16"/>
                <w:lang w:eastAsia="zh-CN"/>
              </w:rPr>
              <w:t>620000</w:t>
            </w:r>
          </w:p>
        </w:tc>
        <w:tc>
          <w:tcPr>
            <w:tcW w:w="992" w:type="dxa"/>
            <w:vAlign w:val="center"/>
          </w:tcPr>
          <w:p w14:paraId="6E3E43B2"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10850000</w:t>
            </w:r>
          </w:p>
        </w:tc>
        <w:tc>
          <w:tcPr>
            <w:tcW w:w="992" w:type="dxa"/>
            <w:vAlign w:val="center"/>
          </w:tcPr>
          <w:p w14:paraId="65B7EAEA" w14:textId="77777777" w:rsidR="0001443A" w:rsidRPr="00764008" w:rsidRDefault="0001443A" w:rsidP="001E3C22">
            <w:pPr>
              <w:jc w:val="center"/>
              <w:rPr>
                <w:rFonts w:ascii="Arial" w:eastAsia="宋体" w:hAnsi="Arial" w:cs="Arial"/>
                <w:color w:val="000000"/>
                <w:sz w:val="16"/>
                <w:szCs w:val="16"/>
                <w:lang w:eastAsia="zh-CN"/>
              </w:rPr>
            </w:pPr>
            <w:r w:rsidRPr="00681DC2">
              <w:rPr>
                <w:rFonts w:ascii="Arial" w:eastAsia="宋体" w:hAnsi="Arial" w:cs="Arial"/>
                <w:color w:val="000000"/>
                <w:sz w:val="16"/>
                <w:szCs w:val="16"/>
                <w:lang w:eastAsia="zh-CN"/>
              </w:rPr>
              <w:t>5953023</w:t>
            </w:r>
          </w:p>
        </w:tc>
        <w:tc>
          <w:tcPr>
            <w:tcW w:w="992" w:type="dxa"/>
            <w:vAlign w:val="center"/>
          </w:tcPr>
          <w:p w14:paraId="5BBBF889"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1550000</w:t>
            </w:r>
          </w:p>
        </w:tc>
        <w:tc>
          <w:tcPr>
            <w:tcW w:w="992" w:type="dxa"/>
            <w:vAlign w:val="center"/>
          </w:tcPr>
          <w:p w14:paraId="553A7E54" w14:textId="77777777" w:rsidR="0001443A" w:rsidRDefault="0001443A" w:rsidP="001E3C22">
            <w:pPr>
              <w:jc w:val="center"/>
              <w:rPr>
                <w:rFonts w:ascii="Arial" w:eastAsia="宋体" w:hAnsi="Arial" w:cs="Arial"/>
                <w:color w:val="000000"/>
                <w:sz w:val="16"/>
                <w:szCs w:val="16"/>
                <w:lang w:eastAsia="zh-CN"/>
              </w:rPr>
            </w:pPr>
            <w:r w:rsidRPr="00A24304">
              <w:rPr>
                <w:rFonts w:ascii="Arial" w:eastAsia="宋体" w:hAnsi="Arial" w:cs="Arial" w:hint="eastAsia"/>
                <w:color w:val="000000"/>
                <w:sz w:val="16"/>
                <w:szCs w:val="16"/>
                <w:lang w:eastAsia="zh-CN"/>
              </w:rPr>
              <w:t>3</w:t>
            </w:r>
            <w:r w:rsidRPr="00A24304">
              <w:rPr>
                <w:rFonts w:ascii="Arial" w:eastAsia="宋体" w:hAnsi="Arial" w:cs="Arial"/>
                <w:color w:val="000000"/>
                <w:sz w:val="16"/>
                <w:szCs w:val="16"/>
                <w:lang w:eastAsia="zh-CN"/>
              </w:rPr>
              <w:t>410000</w:t>
            </w:r>
          </w:p>
        </w:tc>
      </w:tr>
      <w:tr w:rsidR="0001443A" w14:paraId="1251CFAE" w14:textId="77777777" w:rsidTr="00033455">
        <w:trPr>
          <w:jc w:val="center"/>
        </w:trPr>
        <w:tc>
          <w:tcPr>
            <w:tcW w:w="1386" w:type="dxa"/>
            <w:shd w:val="clear" w:color="auto" w:fill="auto"/>
            <w:vAlign w:val="bottom"/>
          </w:tcPr>
          <w:p w14:paraId="573E4378" w14:textId="77777777" w:rsidR="0001443A" w:rsidRPr="00CC5C1F" w:rsidRDefault="0001443A" w:rsidP="001E3C22">
            <w:pPr>
              <w:jc w:val="center"/>
              <w:rPr>
                <w:rFonts w:ascii="Arial" w:hAnsi="Arial" w:cs="Arial"/>
                <w:color w:val="000000"/>
                <w:sz w:val="20"/>
              </w:rPr>
            </w:pPr>
            <w:r>
              <w:rPr>
                <w:rFonts w:ascii="Arial" w:hAnsi="Arial" w:cs="Arial"/>
                <w:color w:val="000000"/>
              </w:rPr>
              <w:t>28/04/2034-27/04/2035</w:t>
            </w:r>
          </w:p>
        </w:tc>
        <w:tc>
          <w:tcPr>
            <w:tcW w:w="1007" w:type="dxa"/>
            <w:shd w:val="clear" w:color="auto" w:fill="auto"/>
            <w:vAlign w:val="center"/>
          </w:tcPr>
          <w:p w14:paraId="0AAF386D" w14:textId="77777777" w:rsidR="0001443A" w:rsidRDefault="0001443A" w:rsidP="001E3C22">
            <w:pPr>
              <w:jc w:val="center"/>
            </w:pPr>
            <w:r w:rsidRPr="0070314E">
              <w:rPr>
                <w:rFonts w:ascii="Arial" w:eastAsia="宋体" w:hAnsi="Arial" w:cs="Arial"/>
                <w:color w:val="000000"/>
                <w:sz w:val="16"/>
                <w:szCs w:val="16"/>
                <w:lang w:eastAsia="zh-CN"/>
              </w:rPr>
              <w:t>15603323</w:t>
            </w:r>
          </w:p>
        </w:tc>
        <w:tc>
          <w:tcPr>
            <w:tcW w:w="992" w:type="dxa"/>
            <w:shd w:val="clear" w:color="auto" w:fill="auto"/>
            <w:vAlign w:val="center"/>
          </w:tcPr>
          <w:p w14:paraId="7F145B4D"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21700000</w:t>
            </w:r>
          </w:p>
        </w:tc>
        <w:tc>
          <w:tcPr>
            <w:tcW w:w="992" w:type="dxa"/>
            <w:vAlign w:val="center"/>
          </w:tcPr>
          <w:p w14:paraId="4AFF9188"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11366677</w:t>
            </w:r>
          </w:p>
        </w:tc>
        <w:tc>
          <w:tcPr>
            <w:tcW w:w="851" w:type="dxa"/>
            <w:vAlign w:val="center"/>
          </w:tcPr>
          <w:p w14:paraId="497EF249" w14:textId="77777777" w:rsidR="0001443A" w:rsidRPr="005015DC" w:rsidRDefault="0001443A" w:rsidP="001E3C22">
            <w:pPr>
              <w:jc w:val="center"/>
              <w:rPr>
                <w:rFonts w:ascii="Arial" w:eastAsia="宋体" w:hAnsi="Arial" w:cs="Arial"/>
                <w:color w:val="000000"/>
                <w:sz w:val="16"/>
                <w:szCs w:val="16"/>
                <w:lang w:eastAsia="zh-CN"/>
              </w:rPr>
            </w:pPr>
            <w:r w:rsidRPr="005015DC">
              <w:rPr>
                <w:rFonts w:ascii="Arial" w:eastAsia="宋体" w:hAnsi="Arial" w:cs="Arial"/>
                <w:color w:val="000000"/>
                <w:sz w:val="16"/>
                <w:szCs w:val="16"/>
                <w:lang w:eastAsia="zh-CN"/>
              </w:rPr>
              <w:t>930000</w:t>
            </w:r>
          </w:p>
        </w:tc>
        <w:tc>
          <w:tcPr>
            <w:tcW w:w="850" w:type="dxa"/>
            <w:vAlign w:val="center"/>
          </w:tcPr>
          <w:p w14:paraId="2621B93B" w14:textId="77777777" w:rsidR="0001443A" w:rsidRPr="00764008" w:rsidRDefault="0001443A" w:rsidP="001E3C22">
            <w:pPr>
              <w:jc w:val="center"/>
              <w:rPr>
                <w:rFonts w:ascii="Arial" w:eastAsia="宋体" w:hAnsi="Arial" w:cs="Arial"/>
                <w:color w:val="000000"/>
                <w:sz w:val="16"/>
                <w:szCs w:val="16"/>
                <w:lang w:eastAsia="zh-CN"/>
              </w:rPr>
            </w:pPr>
            <w:r w:rsidRPr="0078477E">
              <w:rPr>
                <w:rFonts w:ascii="Arial" w:eastAsia="宋体" w:hAnsi="Arial" w:cs="Arial"/>
                <w:color w:val="000000"/>
                <w:sz w:val="16"/>
                <w:szCs w:val="16"/>
                <w:lang w:eastAsia="zh-CN"/>
              </w:rPr>
              <w:t>1548977</w:t>
            </w:r>
          </w:p>
        </w:tc>
        <w:tc>
          <w:tcPr>
            <w:tcW w:w="851" w:type="dxa"/>
            <w:vAlign w:val="center"/>
          </w:tcPr>
          <w:p w14:paraId="76CBD6AF" w14:textId="77777777" w:rsidR="0001443A" w:rsidRPr="00764008" w:rsidRDefault="0001443A" w:rsidP="001E3C22">
            <w:pPr>
              <w:jc w:val="center"/>
              <w:rPr>
                <w:rFonts w:ascii="Arial" w:eastAsia="宋体" w:hAnsi="Arial" w:cs="Arial"/>
                <w:color w:val="000000"/>
                <w:sz w:val="16"/>
                <w:szCs w:val="16"/>
                <w:lang w:eastAsia="zh-CN"/>
              </w:rPr>
            </w:pPr>
            <w:r w:rsidRPr="004E4202">
              <w:rPr>
                <w:rFonts w:ascii="Arial" w:eastAsia="宋体" w:hAnsi="Arial" w:cs="Arial"/>
                <w:color w:val="000000"/>
                <w:sz w:val="16"/>
                <w:szCs w:val="16"/>
                <w:lang w:eastAsia="zh-CN"/>
              </w:rPr>
              <w:t>620000</w:t>
            </w:r>
          </w:p>
        </w:tc>
        <w:tc>
          <w:tcPr>
            <w:tcW w:w="992" w:type="dxa"/>
            <w:vAlign w:val="center"/>
          </w:tcPr>
          <w:p w14:paraId="04F7F801"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10850000</w:t>
            </w:r>
          </w:p>
        </w:tc>
        <w:tc>
          <w:tcPr>
            <w:tcW w:w="992" w:type="dxa"/>
            <w:vAlign w:val="center"/>
          </w:tcPr>
          <w:p w14:paraId="37F1FEBA" w14:textId="77777777" w:rsidR="0001443A" w:rsidRPr="00764008" w:rsidRDefault="0001443A" w:rsidP="001E3C22">
            <w:pPr>
              <w:jc w:val="center"/>
              <w:rPr>
                <w:rFonts w:ascii="Arial" w:eastAsia="宋体" w:hAnsi="Arial" w:cs="Arial"/>
                <w:color w:val="000000"/>
                <w:sz w:val="16"/>
                <w:szCs w:val="16"/>
                <w:lang w:eastAsia="zh-CN"/>
              </w:rPr>
            </w:pPr>
            <w:r w:rsidRPr="00681DC2">
              <w:rPr>
                <w:rFonts w:ascii="Arial" w:eastAsia="宋体" w:hAnsi="Arial" w:cs="Arial"/>
                <w:color w:val="000000"/>
                <w:sz w:val="16"/>
                <w:szCs w:val="16"/>
                <w:lang w:eastAsia="zh-CN"/>
              </w:rPr>
              <w:t>5953023</w:t>
            </w:r>
          </w:p>
        </w:tc>
        <w:tc>
          <w:tcPr>
            <w:tcW w:w="992" w:type="dxa"/>
            <w:vAlign w:val="center"/>
          </w:tcPr>
          <w:p w14:paraId="59C60088"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1550000</w:t>
            </w:r>
          </w:p>
        </w:tc>
        <w:tc>
          <w:tcPr>
            <w:tcW w:w="992" w:type="dxa"/>
            <w:vAlign w:val="center"/>
          </w:tcPr>
          <w:p w14:paraId="1C0F4EE1" w14:textId="77777777" w:rsidR="0001443A" w:rsidRDefault="0001443A" w:rsidP="001E3C22">
            <w:pPr>
              <w:jc w:val="center"/>
              <w:rPr>
                <w:rFonts w:ascii="Arial" w:eastAsia="宋体" w:hAnsi="Arial" w:cs="Arial"/>
                <w:color w:val="000000"/>
                <w:sz w:val="16"/>
                <w:szCs w:val="16"/>
                <w:lang w:eastAsia="zh-CN"/>
              </w:rPr>
            </w:pPr>
            <w:r w:rsidRPr="00A24304">
              <w:rPr>
                <w:rFonts w:ascii="Arial" w:eastAsia="宋体" w:hAnsi="Arial" w:cs="Arial" w:hint="eastAsia"/>
                <w:color w:val="000000"/>
                <w:sz w:val="16"/>
                <w:szCs w:val="16"/>
                <w:lang w:eastAsia="zh-CN"/>
              </w:rPr>
              <w:t>3</w:t>
            </w:r>
            <w:r w:rsidRPr="00A24304">
              <w:rPr>
                <w:rFonts w:ascii="Arial" w:eastAsia="宋体" w:hAnsi="Arial" w:cs="Arial"/>
                <w:color w:val="000000"/>
                <w:sz w:val="16"/>
                <w:szCs w:val="16"/>
                <w:lang w:eastAsia="zh-CN"/>
              </w:rPr>
              <w:t>410000</w:t>
            </w:r>
          </w:p>
        </w:tc>
      </w:tr>
      <w:tr w:rsidR="0001443A" w14:paraId="13065614" w14:textId="77777777" w:rsidTr="00033455">
        <w:trPr>
          <w:jc w:val="center"/>
        </w:trPr>
        <w:tc>
          <w:tcPr>
            <w:tcW w:w="1386" w:type="dxa"/>
            <w:shd w:val="clear" w:color="auto" w:fill="auto"/>
            <w:vAlign w:val="bottom"/>
          </w:tcPr>
          <w:p w14:paraId="6798F3B1" w14:textId="77777777" w:rsidR="0001443A" w:rsidRPr="00CC5C1F" w:rsidRDefault="0001443A" w:rsidP="001E3C22">
            <w:pPr>
              <w:jc w:val="center"/>
              <w:rPr>
                <w:rFonts w:ascii="Arial" w:hAnsi="Arial" w:cs="Arial"/>
                <w:color w:val="000000"/>
                <w:sz w:val="20"/>
              </w:rPr>
            </w:pPr>
            <w:r>
              <w:rPr>
                <w:rFonts w:ascii="Arial" w:hAnsi="Arial" w:cs="Arial"/>
                <w:color w:val="000000"/>
              </w:rPr>
              <w:t>28/04/2035-27/04/2036</w:t>
            </w:r>
          </w:p>
        </w:tc>
        <w:tc>
          <w:tcPr>
            <w:tcW w:w="1007" w:type="dxa"/>
            <w:shd w:val="clear" w:color="auto" w:fill="auto"/>
            <w:vAlign w:val="center"/>
          </w:tcPr>
          <w:p w14:paraId="71C9B0F4" w14:textId="77777777" w:rsidR="0001443A" w:rsidRDefault="0001443A" w:rsidP="001E3C22">
            <w:pPr>
              <w:jc w:val="center"/>
            </w:pPr>
            <w:r w:rsidRPr="0070314E">
              <w:rPr>
                <w:rFonts w:ascii="Arial" w:eastAsia="宋体" w:hAnsi="Arial" w:cs="Arial"/>
                <w:color w:val="000000"/>
                <w:sz w:val="16"/>
                <w:szCs w:val="16"/>
                <w:lang w:eastAsia="zh-CN"/>
              </w:rPr>
              <w:t>15603323</w:t>
            </w:r>
          </w:p>
        </w:tc>
        <w:tc>
          <w:tcPr>
            <w:tcW w:w="992" w:type="dxa"/>
            <w:shd w:val="clear" w:color="auto" w:fill="auto"/>
            <w:vAlign w:val="center"/>
          </w:tcPr>
          <w:p w14:paraId="619670CE"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21700000</w:t>
            </w:r>
          </w:p>
        </w:tc>
        <w:tc>
          <w:tcPr>
            <w:tcW w:w="992" w:type="dxa"/>
            <w:vAlign w:val="center"/>
          </w:tcPr>
          <w:p w14:paraId="63728BE4"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11366677</w:t>
            </w:r>
          </w:p>
        </w:tc>
        <w:tc>
          <w:tcPr>
            <w:tcW w:w="851" w:type="dxa"/>
            <w:vAlign w:val="center"/>
          </w:tcPr>
          <w:p w14:paraId="3C6D89BD" w14:textId="77777777" w:rsidR="0001443A" w:rsidRPr="005015DC" w:rsidRDefault="0001443A" w:rsidP="001E3C22">
            <w:pPr>
              <w:jc w:val="center"/>
              <w:rPr>
                <w:rFonts w:ascii="Arial" w:eastAsia="宋体" w:hAnsi="Arial" w:cs="Arial"/>
                <w:color w:val="000000"/>
                <w:sz w:val="16"/>
                <w:szCs w:val="16"/>
                <w:lang w:eastAsia="zh-CN"/>
              </w:rPr>
            </w:pPr>
            <w:r w:rsidRPr="005015DC">
              <w:rPr>
                <w:rFonts w:ascii="Arial" w:eastAsia="宋体" w:hAnsi="Arial" w:cs="Arial"/>
                <w:color w:val="000000"/>
                <w:sz w:val="16"/>
                <w:szCs w:val="16"/>
                <w:lang w:eastAsia="zh-CN"/>
              </w:rPr>
              <w:t>930000</w:t>
            </w:r>
          </w:p>
        </w:tc>
        <w:tc>
          <w:tcPr>
            <w:tcW w:w="850" w:type="dxa"/>
            <w:vAlign w:val="center"/>
          </w:tcPr>
          <w:p w14:paraId="5149DE51" w14:textId="77777777" w:rsidR="0001443A" w:rsidRPr="00764008" w:rsidRDefault="0001443A" w:rsidP="001E3C22">
            <w:pPr>
              <w:jc w:val="center"/>
              <w:rPr>
                <w:rFonts w:ascii="Arial" w:eastAsia="宋体" w:hAnsi="Arial" w:cs="Arial"/>
                <w:color w:val="000000"/>
                <w:sz w:val="16"/>
                <w:szCs w:val="16"/>
                <w:lang w:eastAsia="zh-CN"/>
              </w:rPr>
            </w:pPr>
            <w:r w:rsidRPr="0078477E">
              <w:rPr>
                <w:rFonts w:ascii="Arial" w:eastAsia="宋体" w:hAnsi="Arial" w:cs="Arial"/>
                <w:color w:val="000000"/>
                <w:sz w:val="16"/>
                <w:szCs w:val="16"/>
                <w:lang w:eastAsia="zh-CN"/>
              </w:rPr>
              <w:t>1548977</w:t>
            </w:r>
          </w:p>
        </w:tc>
        <w:tc>
          <w:tcPr>
            <w:tcW w:w="851" w:type="dxa"/>
            <w:vAlign w:val="center"/>
          </w:tcPr>
          <w:p w14:paraId="19E2AE48" w14:textId="77777777" w:rsidR="0001443A" w:rsidRPr="00764008" w:rsidRDefault="0001443A" w:rsidP="001E3C22">
            <w:pPr>
              <w:jc w:val="center"/>
              <w:rPr>
                <w:rFonts w:ascii="Arial" w:eastAsia="宋体" w:hAnsi="Arial" w:cs="Arial"/>
                <w:color w:val="000000"/>
                <w:sz w:val="16"/>
                <w:szCs w:val="16"/>
                <w:lang w:eastAsia="zh-CN"/>
              </w:rPr>
            </w:pPr>
            <w:r w:rsidRPr="004E4202">
              <w:rPr>
                <w:rFonts w:ascii="Arial" w:eastAsia="宋体" w:hAnsi="Arial" w:cs="Arial"/>
                <w:color w:val="000000"/>
                <w:sz w:val="16"/>
                <w:szCs w:val="16"/>
                <w:lang w:eastAsia="zh-CN"/>
              </w:rPr>
              <w:t>620000</w:t>
            </w:r>
          </w:p>
        </w:tc>
        <w:tc>
          <w:tcPr>
            <w:tcW w:w="992" w:type="dxa"/>
            <w:vAlign w:val="center"/>
          </w:tcPr>
          <w:p w14:paraId="2844C65E"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10850000</w:t>
            </w:r>
          </w:p>
        </w:tc>
        <w:tc>
          <w:tcPr>
            <w:tcW w:w="992" w:type="dxa"/>
            <w:vAlign w:val="center"/>
          </w:tcPr>
          <w:p w14:paraId="717ABF30" w14:textId="77777777" w:rsidR="0001443A" w:rsidRPr="00764008" w:rsidRDefault="0001443A" w:rsidP="001E3C22">
            <w:pPr>
              <w:jc w:val="center"/>
              <w:rPr>
                <w:rFonts w:ascii="Arial" w:eastAsia="宋体" w:hAnsi="Arial" w:cs="Arial"/>
                <w:color w:val="000000"/>
                <w:sz w:val="16"/>
                <w:szCs w:val="16"/>
                <w:lang w:eastAsia="zh-CN"/>
              </w:rPr>
            </w:pPr>
            <w:r w:rsidRPr="00681DC2">
              <w:rPr>
                <w:rFonts w:ascii="Arial" w:eastAsia="宋体" w:hAnsi="Arial" w:cs="Arial"/>
                <w:color w:val="000000"/>
                <w:sz w:val="16"/>
                <w:szCs w:val="16"/>
                <w:lang w:eastAsia="zh-CN"/>
              </w:rPr>
              <w:t>5953023</w:t>
            </w:r>
          </w:p>
        </w:tc>
        <w:tc>
          <w:tcPr>
            <w:tcW w:w="992" w:type="dxa"/>
            <w:vAlign w:val="center"/>
          </w:tcPr>
          <w:p w14:paraId="0D0599BD"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1550000</w:t>
            </w:r>
          </w:p>
        </w:tc>
        <w:tc>
          <w:tcPr>
            <w:tcW w:w="992" w:type="dxa"/>
            <w:vAlign w:val="center"/>
          </w:tcPr>
          <w:p w14:paraId="2AE7A088" w14:textId="77777777" w:rsidR="0001443A" w:rsidRDefault="0001443A" w:rsidP="001E3C22">
            <w:pPr>
              <w:jc w:val="center"/>
              <w:rPr>
                <w:rFonts w:ascii="Arial" w:eastAsia="宋体" w:hAnsi="Arial" w:cs="Arial"/>
                <w:color w:val="000000"/>
                <w:sz w:val="16"/>
                <w:szCs w:val="16"/>
                <w:lang w:eastAsia="zh-CN"/>
              </w:rPr>
            </w:pPr>
            <w:r w:rsidRPr="00A24304">
              <w:rPr>
                <w:rFonts w:ascii="Arial" w:eastAsia="宋体" w:hAnsi="Arial" w:cs="Arial" w:hint="eastAsia"/>
                <w:color w:val="000000"/>
                <w:sz w:val="16"/>
                <w:szCs w:val="16"/>
                <w:lang w:eastAsia="zh-CN"/>
              </w:rPr>
              <w:t>3</w:t>
            </w:r>
            <w:r w:rsidRPr="00A24304">
              <w:rPr>
                <w:rFonts w:ascii="Arial" w:eastAsia="宋体" w:hAnsi="Arial" w:cs="Arial"/>
                <w:color w:val="000000"/>
                <w:sz w:val="16"/>
                <w:szCs w:val="16"/>
                <w:lang w:eastAsia="zh-CN"/>
              </w:rPr>
              <w:t>410000</w:t>
            </w:r>
          </w:p>
        </w:tc>
      </w:tr>
      <w:tr w:rsidR="0001443A" w14:paraId="26CEFDE8" w14:textId="77777777" w:rsidTr="00033455">
        <w:trPr>
          <w:jc w:val="center"/>
        </w:trPr>
        <w:tc>
          <w:tcPr>
            <w:tcW w:w="1386" w:type="dxa"/>
            <w:shd w:val="clear" w:color="auto" w:fill="auto"/>
            <w:vAlign w:val="bottom"/>
          </w:tcPr>
          <w:p w14:paraId="7520FA7B" w14:textId="77777777" w:rsidR="0001443A" w:rsidRPr="00CC5C1F" w:rsidRDefault="0001443A" w:rsidP="001E3C22">
            <w:pPr>
              <w:jc w:val="center"/>
              <w:rPr>
                <w:rFonts w:ascii="Arial" w:hAnsi="Arial" w:cs="Arial"/>
                <w:color w:val="000000"/>
                <w:sz w:val="20"/>
              </w:rPr>
            </w:pPr>
            <w:r>
              <w:rPr>
                <w:rFonts w:ascii="Arial" w:hAnsi="Arial" w:cs="Arial"/>
                <w:color w:val="000000"/>
              </w:rPr>
              <w:t>28/04/2036-27/04/2037</w:t>
            </w:r>
          </w:p>
        </w:tc>
        <w:tc>
          <w:tcPr>
            <w:tcW w:w="1007" w:type="dxa"/>
            <w:shd w:val="clear" w:color="auto" w:fill="auto"/>
            <w:vAlign w:val="center"/>
          </w:tcPr>
          <w:p w14:paraId="0D3629E3" w14:textId="77777777" w:rsidR="0001443A" w:rsidRDefault="0001443A" w:rsidP="001E3C22">
            <w:pPr>
              <w:jc w:val="center"/>
            </w:pPr>
            <w:r w:rsidRPr="0070314E">
              <w:rPr>
                <w:rFonts w:ascii="Arial" w:eastAsia="宋体" w:hAnsi="Arial" w:cs="Arial"/>
                <w:color w:val="000000"/>
                <w:sz w:val="16"/>
                <w:szCs w:val="16"/>
                <w:lang w:eastAsia="zh-CN"/>
              </w:rPr>
              <w:t>15603323</w:t>
            </w:r>
          </w:p>
        </w:tc>
        <w:tc>
          <w:tcPr>
            <w:tcW w:w="992" w:type="dxa"/>
            <w:shd w:val="clear" w:color="auto" w:fill="auto"/>
            <w:vAlign w:val="center"/>
          </w:tcPr>
          <w:p w14:paraId="71F19DD6"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21700000</w:t>
            </w:r>
          </w:p>
        </w:tc>
        <w:tc>
          <w:tcPr>
            <w:tcW w:w="992" w:type="dxa"/>
            <w:vAlign w:val="center"/>
          </w:tcPr>
          <w:p w14:paraId="5D4119AB"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11366677</w:t>
            </w:r>
          </w:p>
        </w:tc>
        <w:tc>
          <w:tcPr>
            <w:tcW w:w="851" w:type="dxa"/>
            <w:vAlign w:val="center"/>
          </w:tcPr>
          <w:p w14:paraId="2582A9F0" w14:textId="77777777" w:rsidR="0001443A" w:rsidRPr="005015DC" w:rsidRDefault="0001443A" w:rsidP="001E3C22">
            <w:pPr>
              <w:jc w:val="center"/>
              <w:rPr>
                <w:rFonts w:ascii="Arial" w:eastAsia="宋体" w:hAnsi="Arial" w:cs="Arial"/>
                <w:color w:val="000000"/>
                <w:sz w:val="16"/>
                <w:szCs w:val="16"/>
                <w:lang w:eastAsia="zh-CN"/>
              </w:rPr>
            </w:pPr>
            <w:r w:rsidRPr="005015DC">
              <w:rPr>
                <w:rFonts w:ascii="Arial" w:eastAsia="宋体" w:hAnsi="Arial" w:cs="Arial"/>
                <w:color w:val="000000"/>
                <w:sz w:val="16"/>
                <w:szCs w:val="16"/>
                <w:lang w:eastAsia="zh-CN"/>
              </w:rPr>
              <w:t>930000</w:t>
            </w:r>
          </w:p>
        </w:tc>
        <w:tc>
          <w:tcPr>
            <w:tcW w:w="850" w:type="dxa"/>
            <w:vAlign w:val="center"/>
          </w:tcPr>
          <w:p w14:paraId="20BE167C" w14:textId="77777777" w:rsidR="0001443A" w:rsidRPr="00764008" w:rsidRDefault="0001443A" w:rsidP="001E3C22">
            <w:pPr>
              <w:jc w:val="center"/>
              <w:rPr>
                <w:rFonts w:ascii="Arial" w:eastAsia="宋体" w:hAnsi="Arial" w:cs="Arial"/>
                <w:color w:val="000000"/>
                <w:sz w:val="16"/>
                <w:szCs w:val="16"/>
                <w:lang w:eastAsia="zh-CN"/>
              </w:rPr>
            </w:pPr>
            <w:r w:rsidRPr="0078477E">
              <w:rPr>
                <w:rFonts w:ascii="Arial" w:eastAsia="宋体" w:hAnsi="Arial" w:cs="Arial"/>
                <w:color w:val="000000"/>
                <w:sz w:val="16"/>
                <w:szCs w:val="16"/>
                <w:lang w:eastAsia="zh-CN"/>
              </w:rPr>
              <w:t>1548977</w:t>
            </w:r>
          </w:p>
        </w:tc>
        <w:tc>
          <w:tcPr>
            <w:tcW w:w="851" w:type="dxa"/>
            <w:vAlign w:val="center"/>
          </w:tcPr>
          <w:p w14:paraId="377152A9" w14:textId="77777777" w:rsidR="0001443A" w:rsidRPr="00764008" w:rsidRDefault="0001443A" w:rsidP="001E3C22">
            <w:pPr>
              <w:jc w:val="center"/>
              <w:rPr>
                <w:rFonts w:ascii="Arial" w:eastAsia="宋体" w:hAnsi="Arial" w:cs="Arial"/>
                <w:color w:val="000000"/>
                <w:sz w:val="16"/>
                <w:szCs w:val="16"/>
                <w:lang w:eastAsia="zh-CN"/>
              </w:rPr>
            </w:pPr>
            <w:r w:rsidRPr="004E4202">
              <w:rPr>
                <w:rFonts w:ascii="Arial" w:eastAsia="宋体" w:hAnsi="Arial" w:cs="Arial"/>
                <w:color w:val="000000"/>
                <w:sz w:val="16"/>
                <w:szCs w:val="16"/>
                <w:lang w:eastAsia="zh-CN"/>
              </w:rPr>
              <w:t>620000</w:t>
            </w:r>
          </w:p>
        </w:tc>
        <w:tc>
          <w:tcPr>
            <w:tcW w:w="992" w:type="dxa"/>
            <w:vAlign w:val="center"/>
          </w:tcPr>
          <w:p w14:paraId="117CFF67"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10850000</w:t>
            </w:r>
          </w:p>
        </w:tc>
        <w:tc>
          <w:tcPr>
            <w:tcW w:w="992" w:type="dxa"/>
            <w:vAlign w:val="center"/>
          </w:tcPr>
          <w:p w14:paraId="035EDC60" w14:textId="77777777" w:rsidR="0001443A" w:rsidRPr="00764008" w:rsidRDefault="0001443A" w:rsidP="001E3C22">
            <w:pPr>
              <w:jc w:val="center"/>
              <w:rPr>
                <w:rFonts w:ascii="Arial" w:eastAsia="宋体" w:hAnsi="Arial" w:cs="Arial"/>
                <w:color w:val="000000"/>
                <w:sz w:val="16"/>
                <w:szCs w:val="16"/>
                <w:lang w:eastAsia="zh-CN"/>
              </w:rPr>
            </w:pPr>
            <w:r w:rsidRPr="00681DC2">
              <w:rPr>
                <w:rFonts w:ascii="Arial" w:eastAsia="宋体" w:hAnsi="Arial" w:cs="Arial"/>
                <w:color w:val="000000"/>
                <w:sz w:val="16"/>
                <w:szCs w:val="16"/>
                <w:lang w:eastAsia="zh-CN"/>
              </w:rPr>
              <w:t>5953023</w:t>
            </w:r>
          </w:p>
        </w:tc>
        <w:tc>
          <w:tcPr>
            <w:tcW w:w="992" w:type="dxa"/>
            <w:vAlign w:val="center"/>
          </w:tcPr>
          <w:p w14:paraId="69390D10"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1550000</w:t>
            </w:r>
          </w:p>
        </w:tc>
        <w:tc>
          <w:tcPr>
            <w:tcW w:w="992" w:type="dxa"/>
            <w:vAlign w:val="center"/>
          </w:tcPr>
          <w:p w14:paraId="4CB715E0" w14:textId="77777777" w:rsidR="0001443A" w:rsidRDefault="0001443A" w:rsidP="001E3C22">
            <w:pPr>
              <w:jc w:val="center"/>
              <w:rPr>
                <w:rFonts w:ascii="Arial" w:eastAsia="宋体" w:hAnsi="Arial" w:cs="Arial"/>
                <w:color w:val="000000"/>
                <w:sz w:val="16"/>
                <w:szCs w:val="16"/>
                <w:lang w:eastAsia="zh-CN"/>
              </w:rPr>
            </w:pPr>
            <w:r w:rsidRPr="00A24304">
              <w:rPr>
                <w:rFonts w:ascii="Arial" w:eastAsia="宋体" w:hAnsi="Arial" w:cs="Arial" w:hint="eastAsia"/>
                <w:color w:val="000000"/>
                <w:sz w:val="16"/>
                <w:szCs w:val="16"/>
                <w:lang w:eastAsia="zh-CN"/>
              </w:rPr>
              <w:t>3</w:t>
            </w:r>
            <w:r w:rsidRPr="00A24304">
              <w:rPr>
                <w:rFonts w:ascii="Arial" w:eastAsia="宋体" w:hAnsi="Arial" w:cs="Arial"/>
                <w:color w:val="000000"/>
                <w:sz w:val="16"/>
                <w:szCs w:val="16"/>
                <w:lang w:eastAsia="zh-CN"/>
              </w:rPr>
              <w:t>410000</w:t>
            </w:r>
          </w:p>
        </w:tc>
      </w:tr>
      <w:tr w:rsidR="0001443A" w14:paraId="38D7F0A2" w14:textId="77777777" w:rsidTr="00033455">
        <w:trPr>
          <w:jc w:val="center"/>
        </w:trPr>
        <w:tc>
          <w:tcPr>
            <w:tcW w:w="1386" w:type="dxa"/>
            <w:shd w:val="clear" w:color="auto" w:fill="auto"/>
            <w:vAlign w:val="bottom"/>
          </w:tcPr>
          <w:p w14:paraId="6DEF645A" w14:textId="77777777" w:rsidR="0001443A" w:rsidRPr="00CC5C1F" w:rsidRDefault="0001443A" w:rsidP="001E3C22">
            <w:pPr>
              <w:jc w:val="center"/>
              <w:rPr>
                <w:rFonts w:ascii="Arial" w:hAnsi="Arial" w:cs="Arial"/>
                <w:color w:val="000000"/>
                <w:sz w:val="20"/>
              </w:rPr>
            </w:pPr>
            <w:r>
              <w:rPr>
                <w:rFonts w:ascii="Arial" w:hAnsi="Arial" w:cs="Arial"/>
                <w:color w:val="000000"/>
              </w:rPr>
              <w:t>28/04/2037-27/04/2038</w:t>
            </w:r>
          </w:p>
        </w:tc>
        <w:tc>
          <w:tcPr>
            <w:tcW w:w="1007" w:type="dxa"/>
            <w:shd w:val="clear" w:color="auto" w:fill="auto"/>
            <w:vAlign w:val="center"/>
          </w:tcPr>
          <w:p w14:paraId="13E9BDF2" w14:textId="77777777" w:rsidR="0001443A" w:rsidRDefault="0001443A" w:rsidP="001E3C22">
            <w:pPr>
              <w:jc w:val="center"/>
            </w:pPr>
            <w:r w:rsidRPr="0070314E">
              <w:rPr>
                <w:rFonts w:ascii="Arial" w:eastAsia="宋体" w:hAnsi="Arial" w:cs="Arial"/>
                <w:color w:val="000000"/>
                <w:sz w:val="16"/>
                <w:szCs w:val="16"/>
                <w:lang w:eastAsia="zh-CN"/>
              </w:rPr>
              <w:t>15603323</w:t>
            </w:r>
          </w:p>
        </w:tc>
        <w:tc>
          <w:tcPr>
            <w:tcW w:w="992" w:type="dxa"/>
            <w:shd w:val="clear" w:color="auto" w:fill="auto"/>
            <w:vAlign w:val="center"/>
          </w:tcPr>
          <w:p w14:paraId="09289A19"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21700000</w:t>
            </w:r>
          </w:p>
        </w:tc>
        <w:tc>
          <w:tcPr>
            <w:tcW w:w="992" w:type="dxa"/>
            <w:vAlign w:val="center"/>
          </w:tcPr>
          <w:p w14:paraId="75AC78DC"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11366677</w:t>
            </w:r>
          </w:p>
        </w:tc>
        <w:tc>
          <w:tcPr>
            <w:tcW w:w="851" w:type="dxa"/>
            <w:vAlign w:val="center"/>
          </w:tcPr>
          <w:p w14:paraId="74A59092" w14:textId="77777777" w:rsidR="0001443A" w:rsidRPr="005015DC" w:rsidRDefault="0001443A" w:rsidP="001E3C22">
            <w:pPr>
              <w:jc w:val="center"/>
              <w:rPr>
                <w:rFonts w:ascii="Arial" w:eastAsia="宋体" w:hAnsi="Arial" w:cs="Arial"/>
                <w:color w:val="000000"/>
                <w:sz w:val="16"/>
                <w:szCs w:val="16"/>
                <w:lang w:eastAsia="zh-CN"/>
              </w:rPr>
            </w:pPr>
            <w:r w:rsidRPr="005015DC">
              <w:rPr>
                <w:rFonts w:ascii="Arial" w:eastAsia="宋体" w:hAnsi="Arial" w:cs="Arial"/>
                <w:color w:val="000000"/>
                <w:sz w:val="16"/>
                <w:szCs w:val="16"/>
                <w:lang w:eastAsia="zh-CN"/>
              </w:rPr>
              <w:t>930000</w:t>
            </w:r>
          </w:p>
        </w:tc>
        <w:tc>
          <w:tcPr>
            <w:tcW w:w="850" w:type="dxa"/>
            <w:vAlign w:val="center"/>
          </w:tcPr>
          <w:p w14:paraId="0EA82C99" w14:textId="77777777" w:rsidR="0001443A" w:rsidRPr="00764008" w:rsidRDefault="0001443A" w:rsidP="001E3C22">
            <w:pPr>
              <w:jc w:val="center"/>
              <w:rPr>
                <w:rFonts w:ascii="Arial" w:eastAsia="宋体" w:hAnsi="Arial" w:cs="Arial"/>
                <w:color w:val="000000"/>
                <w:sz w:val="16"/>
                <w:szCs w:val="16"/>
                <w:lang w:eastAsia="zh-CN"/>
              </w:rPr>
            </w:pPr>
            <w:r w:rsidRPr="0078477E">
              <w:rPr>
                <w:rFonts w:ascii="Arial" w:eastAsia="宋体" w:hAnsi="Arial" w:cs="Arial"/>
                <w:color w:val="000000"/>
                <w:sz w:val="16"/>
                <w:szCs w:val="16"/>
                <w:lang w:eastAsia="zh-CN"/>
              </w:rPr>
              <w:t>1548977</w:t>
            </w:r>
          </w:p>
        </w:tc>
        <w:tc>
          <w:tcPr>
            <w:tcW w:w="851" w:type="dxa"/>
            <w:vAlign w:val="center"/>
          </w:tcPr>
          <w:p w14:paraId="64C3B149" w14:textId="77777777" w:rsidR="0001443A" w:rsidRPr="00764008" w:rsidRDefault="0001443A" w:rsidP="001E3C22">
            <w:pPr>
              <w:jc w:val="center"/>
              <w:rPr>
                <w:rFonts w:ascii="Arial" w:eastAsia="宋体" w:hAnsi="Arial" w:cs="Arial"/>
                <w:color w:val="000000"/>
                <w:sz w:val="16"/>
                <w:szCs w:val="16"/>
                <w:lang w:eastAsia="zh-CN"/>
              </w:rPr>
            </w:pPr>
            <w:r w:rsidRPr="004E4202">
              <w:rPr>
                <w:rFonts w:ascii="Arial" w:eastAsia="宋体" w:hAnsi="Arial" w:cs="Arial"/>
                <w:color w:val="000000"/>
                <w:sz w:val="16"/>
                <w:szCs w:val="16"/>
                <w:lang w:eastAsia="zh-CN"/>
              </w:rPr>
              <w:t>620000</w:t>
            </w:r>
          </w:p>
        </w:tc>
        <w:tc>
          <w:tcPr>
            <w:tcW w:w="992" w:type="dxa"/>
            <w:vAlign w:val="center"/>
          </w:tcPr>
          <w:p w14:paraId="42753734"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10850000</w:t>
            </w:r>
          </w:p>
        </w:tc>
        <w:tc>
          <w:tcPr>
            <w:tcW w:w="992" w:type="dxa"/>
            <w:vAlign w:val="center"/>
          </w:tcPr>
          <w:p w14:paraId="25D39F22" w14:textId="77777777" w:rsidR="0001443A" w:rsidRPr="00764008" w:rsidRDefault="0001443A" w:rsidP="001E3C22">
            <w:pPr>
              <w:jc w:val="center"/>
              <w:rPr>
                <w:rFonts w:ascii="Arial" w:eastAsia="宋体" w:hAnsi="Arial" w:cs="Arial"/>
                <w:color w:val="000000"/>
                <w:sz w:val="16"/>
                <w:szCs w:val="16"/>
                <w:lang w:eastAsia="zh-CN"/>
              </w:rPr>
            </w:pPr>
            <w:r w:rsidRPr="00681DC2">
              <w:rPr>
                <w:rFonts w:ascii="Arial" w:eastAsia="宋体" w:hAnsi="Arial" w:cs="Arial"/>
                <w:color w:val="000000"/>
                <w:sz w:val="16"/>
                <w:szCs w:val="16"/>
                <w:lang w:eastAsia="zh-CN"/>
              </w:rPr>
              <w:t>5953023</w:t>
            </w:r>
          </w:p>
        </w:tc>
        <w:tc>
          <w:tcPr>
            <w:tcW w:w="992" w:type="dxa"/>
            <w:vAlign w:val="center"/>
          </w:tcPr>
          <w:p w14:paraId="428C9BA4"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1550000</w:t>
            </w:r>
          </w:p>
        </w:tc>
        <w:tc>
          <w:tcPr>
            <w:tcW w:w="992" w:type="dxa"/>
            <w:vAlign w:val="center"/>
          </w:tcPr>
          <w:p w14:paraId="273BB693" w14:textId="77777777" w:rsidR="0001443A" w:rsidRDefault="0001443A" w:rsidP="001E3C22">
            <w:pPr>
              <w:jc w:val="center"/>
              <w:rPr>
                <w:rFonts w:ascii="Arial" w:eastAsia="宋体" w:hAnsi="Arial" w:cs="Arial"/>
                <w:color w:val="000000"/>
                <w:sz w:val="16"/>
                <w:szCs w:val="16"/>
                <w:lang w:eastAsia="zh-CN"/>
              </w:rPr>
            </w:pPr>
            <w:r w:rsidRPr="00A24304">
              <w:rPr>
                <w:rFonts w:ascii="Arial" w:eastAsia="宋体" w:hAnsi="Arial" w:cs="Arial" w:hint="eastAsia"/>
                <w:color w:val="000000"/>
                <w:sz w:val="16"/>
                <w:szCs w:val="16"/>
                <w:lang w:eastAsia="zh-CN"/>
              </w:rPr>
              <w:t>3</w:t>
            </w:r>
            <w:r w:rsidRPr="00A24304">
              <w:rPr>
                <w:rFonts w:ascii="Arial" w:eastAsia="宋体" w:hAnsi="Arial" w:cs="Arial"/>
                <w:color w:val="000000"/>
                <w:sz w:val="16"/>
                <w:szCs w:val="16"/>
                <w:lang w:eastAsia="zh-CN"/>
              </w:rPr>
              <w:t>410000</w:t>
            </w:r>
          </w:p>
        </w:tc>
      </w:tr>
      <w:tr w:rsidR="0001443A" w14:paraId="37B27C82" w14:textId="77777777" w:rsidTr="00033455">
        <w:trPr>
          <w:jc w:val="center"/>
        </w:trPr>
        <w:tc>
          <w:tcPr>
            <w:tcW w:w="1386" w:type="dxa"/>
            <w:shd w:val="clear" w:color="auto" w:fill="auto"/>
            <w:vAlign w:val="bottom"/>
          </w:tcPr>
          <w:p w14:paraId="4F37386A" w14:textId="77777777" w:rsidR="0001443A" w:rsidRPr="00CC5C1F" w:rsidRDefault="0001443A" w:rsidP="001E3C22">
            <w:pPr>
              <w:jc w:val="center"/>
              <w:rPr>
                <w:rFonts w:ascii="Arial" w:hAnsi="Arial" w:cs="Arial"/>
                <w:color w:val="000000"/>
                <w:sz w:val="20"/>
              </w:rPr>
            </w:pPr>
            <w:r>
              <w:rPr>
                <w:rFonts w:ascii="Arial" w:hAnsi="Arial" w:cs="Arial"/>
                <w:color w:val="000000"/>
              </w:rPr>
              <w:t>28/04/2038-27/04/2039</w:t>
            </w:r>
          </w:p>
        </w:tc>
        <w:tc>
          <w:tcPr>
            <w:tcW w:w="1007" w:type="dxa"/>
            <w:shd w:val="clear" w:color="auto" w:fill="auto"/>
            <w:vAlign w:val="center"/>
          </w:tcPr>
          <w:p w14:paraId="147C11E1" w14:textId="77777777" w:rsidR="0001443A" w:rsidRDefault="0001443A" w:rsidP="001E3C22">
            <w:pPr>
              <w:jc w:val="center"/>
            </w:pPr>
            <w:r w:rsidRPr="0070314E">
              <w:rPr>
                <w:rFonts w:ascii="Arial" w:eastAsia="宋体" w:hAnsi="Arial" w:cs="Arial"/>
                <w:color w:val="000000"/>
                <w:sz w:val="16"/>
                <w:szCs w:val="16"/>
                <w:lang w:eastAsia="zh-CN"/>
              </w:rPr>
              <w:t>15603323</w:t>
            </w:r>
          </w:p>
        </w:tc>
        <w:tc>
          <w:tcPr>
            <w:tcW w:w="992" w:type="dxa"/>
            <w:shd w:val="clear" w:color="auto" w:fill="auto"/>
            <w:vAlign w:val="center"/>
          </w:tcPr>
          <w:p w14:paraId="76C69045"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21700000</w:t>
            </w:r>
          </w:p>
        </w:tc>
        <w:tc>
          <w:tcPr>
            <w:tcW w:w="992" w:type="dxa"/>
            <w:vAlign w:val="center"/>
          </w:tcPr>
          <w:p w14:paraId="3A99955D"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11366677</w:t>
            </w:r>
          </w:p>
        </w:tc>
        <w:tc>
          <w:tcPr>
            <w:tcW w:w="851" w:type="dxa"/>
            <w:vAlign w:val="center"/>
          </w:tcPr>
          <w:p w14:paraId="3103D2A6" w14:textId="77777777" w:rsidR="0001443A" w:rsidRPr="005015DC" w:rsidRDefault="0001443A" w:rsidP="001E3C22">
            <w:pPr>
              <w:jc w:val="center"/>
              <w:rPr>
                <w:rFonts w:ascii="Arial" w:eastAsia="宋体" w:hAnsi="Arial" w:cs="Arial"/>
                <w:color w:val="000000"/>
                <w:sz w:val="16"/>
                <w:szCs w:val="16"/>
                <w:lang w:eastAsia="zh-CN"/>
              </w:rPr>
            </w:pPr>
            <w:r w:rsidRPr="005015DC">
              <w:rPr>
                <w:rFonts w:ascii="Arial" w:eastAsia="宋体" w:hAnsi="Arial" w:cs="Arial"/>
                <w:color w:val="000000"/>
                <w:sz w:val="16"/>
                <w:szCs w:val="16"/>
                <w:lang w:eastAsia="zh-CN"/>
              </w:rPr>
              <w:t>930000</w:t>
            </w:r>
          </w:p>
        </w:tc>
        <w:tc>
          <w:tcPr>
            <w:tcW w:w="850" w:type="dxa"/>
            <w:vAlign w:val="center"/>
          </w:tcPr>
          <w:p w14:paraId="7AB4F72E" w14:textId="77777777" w:rsidR="0001443A" w:rsidRPr="00764008" w:rsidRDefault="0001443A" w:rsidP="001E3C22">
            <w:pPr>
              <w:jc w:val="center"/>
              <w:rPr>
                <w:rFonts w:ascii="Arial" w:eastAsia="宋体" w:hAnsi="Arial" w:cs="Arial"/>
                <w:color w:val="000000"/>
                <w:sz w:val="16"/>
                <w:szCs w:val="16"/>
                <w:lang w:eastAsia="zh-CN"/>
              </w:rPr>
            </w:pPr>
            <w:r w:rsidRPr="0078477E">
              <w:rPr>
                <w:rFonts w:ascii="Arial" w:eastAsia="宋体" w:hAnsi="Arial" w:cs="Arial"/>
                <w:color w:val="000000"/>
                <w:sz w:val="16"/>
                <w:szCs w:val="16"/>
                <w:lang w:eastAsia="zh-CN"/>
              </w:rPr>
              <w:t>1548977</w:t>
            </w:r>
          </w:p>
        </w:tc>
        <w:tc>
          <w:tcPr>
            <w:tcW w:w="851" w:type="dxa"/>
            <w:vAlign w:val="center"/>
          </w:tcPr>
          <w:p w14:paraId="0B7B877D" w14:textId="77777777" w:rsidR="0001443A" w:rsidRPr="00764008" w:rsidRDefault="0001443A" w:rsidP="001E3C22">
            <w:pPr>
              <w:jc w:val="center"/>
              <w:rPr>
                <w:rFonts w:ascii="Arial" w:eastAsia="宋体" w:hAnsi="Arial" w:cs="Arial"/>
                <w:color w:val="000000"/>
                <w:sz w:val="16"/>
                <w:szCs w:val="16"/>
                <w:lang w:eastAsia="zh-CN"/>
              </w:rPr>
            </w:pPr>
            <w:r w:rsidRPr="004E4202">
              <w:rPr>
                <w:rFonts w:ascii="Arial" w:eastAsia="宋体" w:hAnsi="Arial" w:cs="Arial"/>
                <w:color w:val="000000"/>
                <w:sz w:val="16"/>
                <w:szCs w:val="16"/>
                <w:lang w:eastAsia="zh-CN"/>
              </w:rPr>
              <w:t>620000</w:t>
            </w:r>
          </w:p>
        </w:tc>
        <w:tc>
          <w:tcPr>
            <w:tcW w:w="992" w:type="dxa"/>
            <w:vAlign w:val="center"/>
          </w:tcPr>
          <w:p w14:paraId="1D098FEB"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10850000</w:t>
            </w:r>
          </w:p>
        </w:tc>
        <w:tc>
          <w:tcPr>
            <w:tcW w:w="992" w:type="dxa"/>
            <w:vAlign w:val="center"/>
          </w:tcPr>
          <w:p w14:paraId="12E2E51E" w14:textId="77777777" w:rsidR="0001443A" w:rsidRPr="00764008" w:rsidRDefault="0001443A" w:rsidP="001E3C22">
            <w:pPr>
              <w:jc w:val="center"/>
              <w:rPr>
                <w:rFonts w:ascii="Arial" w:eastAsia="宋体" w:hAnsi="Arial" w:cs="Arial"/>
                <w:color w:val="000000"/>
                <w:sz w:val="16"/>
                <w:szCs w:val="16"/>
                <w:lang w:eastAsia="zh-CN"/>
              </w:rPr>
            </w:pPr>
            <w:r w:rsidRPr="00681DC2">
              <w:rPr>
                <w:rFonts w:ascii="Arial" w:eastAsia="宋体" w:hAnsi="Arial" w:cs="Arial"/>
                <w:color w:val="000000"/>
                <w:sz w:val="16"/>
                <w:szCs w:val="16"/>
                <w:lang w:eastAsia="zh-CN"/>
              </w:rPr>
              <w:t>5953023</w:t>
            </w:r>
          </w:p>
        </w:tc>
        <w:tc>
          <w:tcPr>
            <w:tcW w:w="992" w:type="dxa"/>
            <w:vAlign w:val="center"/>
          </w:tcPr>
          <w:p w14:paraId="257C72F6"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1550000</w:t>
            </w:r>
          </w:p>
        </w:tc>
        <w:tc>
          <w:tcPr>
            <w:tcW w:w="992" w:type="dxa"/>
            <w:vAlign w:val="center"/>
          </w:tcPr>
          <w:p w14:paraId="325310A6" w14:textId="77777777" w:rsidR="0001443A" w:rsidRDefault="0001443A" w:rsidP="001E3C22">
            <w:pPr>
              <w:jc w:val="center"/>
              <w:rPr>
                <w:rFonts w:ascii="Arial" w:eastAsia="宋体" w:hAnsi="Arial" w:cs="Arial"/>
                <w:color w:val="000000"/>
                <w:sz w:val="16"/>
                <w:szCs w:val="16"/>
                <w:lang w:eastAsia="zh-CN"/>
              </w:rPr>
            </w:pPr>
            <w:r w:rsidRPr="00A24304">
              <w:rPr>
                <w:rFonts w:ascii="Arial" w:eastAsia="宋体" w:hAnsi="Arial" w:cs="Arial" w:hint="eastAsia"/>
                <w:color w:val="000000"/>
                <w:sz w:val="16"/>
                <w:szCs w:val="16"/>
                <w:lang w:eastAsia="zh-CN"/>
              </w:rPr>
              <w:t>3</w:t>
            </w:r>
            <w:r w:rsidRPr="00A24304">
              <w:rPr>
                <w:rFonts w:ascii="Arial" w:eastAsia="宋体" w:hAnsi="Arial" w:cs="Arial"/>
                <w:color w:val="000000"/>
                <w:sz w:val="16"/>
                <w:szCs w:val="16"/>
                <w:lang w:eastAsia="zh-CN"/>
              </w:rPr>
              <w:t>410000</w:t>
            </w:r>
          </w:p>
        </w:tc>
      </w:tr>
      <w:tr w:rsidR="0001443A" w14:paraId="592CD572" w14:textId="77777777" w:rsidTr="00033455">
        <w:trPr>
          <w:jc w:val="center"/>
        </w:trPr>
        <w:tc>
          <w:tcPr>
            <w:tcW w:w="1386" w:type="dxa"/>
            <w:shd w:val="clear" w:color="auto" w:fill="auto"/>
            <w:vAlign w:val="bottom"/>
          </w:tcPr>
          <w:p w14:paraId="555F56A6" w14:textId="77777777" w:rsidR="0001443A" w:rsidRPr="00CC5C1F" w:rsidRDefault="0001443A" w:rsidP="001E3C22">
            <w:pPr>
              <w:jc w:val="center"/>
              <w:rPr>
                <w:rFonts w:ascii="Arial" w:hAnsi="Arial" w:cs="Arial"/>
                <w:color w:val="000000"/>
                <w:sz w:val="20"/>
              </w:rPr>
            </w:pPr>
            <w:r>
              <w:rPr>
                <w:rFonts w:ascii="Arial" w:hAnsi="Arial" w:cs="Arial"/>
                <w:color w:val="000000"/>
              </w:rPr>
              <w:t>28/04/2039-27/04/2040</w:t>
            </w:r>
          </w:p>
        </w:tc>
        <w:tc>
          <w:tcPr>
            <w:tcW w:w="1007" w:type="dxa"/>
            <w:shd w:val="clear" w:color="auto" w:fill="auto"/>
            <w:vAlign w:val="center"/>
          </w:tcPr>
          <w:p w14:paraId="458C0CD3" w14:textId="77777777" w:rsidR="0001443A" w:rsidRDefault="0001443A" w:rsidP="001E3C22">
            <w:pPr>
              <w:jc w:val="center"/>
            </w:pPr>
            <w:r w:rsidRPr="0070314E">
              <w:rPr>
                <w:rFonts w:ascii="Arial" w:eastAsia="宋体" w:hAnsi="Arial" w:cs="Arial"/>
                <w:color w:val="000000"/>
                <w:sz w:val="16"/>
                <w:szCs w:val="16"/>
                <w:lang w:eastAsia="zh-CN"/>
              </w:rPr>
              <w:t>15603323</w:t>
            </w:r>
          </w:p>
        </w:tc>
        <w:tc>
          <w:tcPr>
            <w:tcW w:w="992" w:type="dxa"/>
            <w:shd w:val="clear" w:color="auto" w:fill="auto"/>
            <w:vAlign w:val="center"/>
          </w:tcPr>
          <w:p w14:paraId="28D4D16C"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21700000</w:t>
            </w:r>
          </w:p>
        </w:tc>
        <w:tc>
          <w:tcPr>
            <w:tcW w:w="992" w:type="dxa"/>
            <w:vAlign w:val="center"/>
          </w:tcPr>
          <w:p w14:paraId="0772DCC0"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11366677</w:t>
            </w:r>
          </w:p>
        </w:tc>
        <w:tc>
          <w:tcPr>
            <w:tcW w:w="851" w:type="dxa"/>
            <w:vAlign w:val="center"/>
          </w:tcPr>
          <w:p w14:paraId="5C8B7449" w14:textId="77777777" w:rsidR="0001443A" w:rsidRPr="005015DC" w:rsidRDefault="0001443A" w:rsidP="001E3C22">
            <w:pPr>
              <w:jc w:val="center"/>
              <w:rPr>
                <w:rFonts w:ascii="Arial" w:eastAsia="宋体" w:hAnsi="Arial" w:cs="Arial"/>
                <w:color w:val="000000"/>
                <w:sz w:val="16"/>
                <w:szCs w:val="16"/>
                <w:lang w:eastAsia="zh-CN"/>
              </w:rPr>
            </w:pPr>
            <w:r w:rsidRPr="005015DC">
              <w:rPr>
                <w:rFonts w:ascii="Arial" w:eastAsia="宋体" w:hAnsi="Arial" w:cs="Arial"/>
                <w:color w:val="000000"/>
                <w:sz w:val="16"/>
                <w:szCs w:val="16"/>
                <w:lang w:eastAsia="zh-CN"/>
              </w:rPr>
              <w:t>930000</w:t>
            </w:r>
          </w:p>
        </w:tc>
        <w:tc>
          <w:tcPr>
            <w:tcW w:w="850" w:type="dxa"/>
            <w:vAlign w:val="center"/>
          </w:tcPr>
          <w:p w14:paraId="6CF8F9BF" w14:textId="77777777" w:rsidR="0001443A" w:rsidRPr="00764008" w:rsidRDefault="0001443A" w:rsidP="001E3C22">
            <w:pPr>
              <w:jc w:val="center"/>
              <w:rPr>
                <w:rFonts w:ascii="Arial" w:eastAsia="宋体" w:hAnsi="Arial" w:cs="Arial"/>
                <w:color w:val="000000"/>
                <w:sz w:val="16"/>
                <w:szCs w:val="16"/>
                <w:lang w:eastAsia="zh-CN"/>
              </w:rPr>
            </w:pPr>
            <w:r w:rsidRPr="0078477E">
              <w:rPr>
                <w:rFonts w:ascii="Arial" w:eastAsia="宋体" w:hAnsi="Arial" w:cs="Arial"/>
                <w:color w:val="000000"/>
                <w:sz w:val="16"/>
                <w:szCs w:val="16"/>
                <w:lang w:eastAsia="zh-CN"/>
              </w:rPr>
              <w:t>1548977</w:t>
            </w:r>
          </w:p>
        </w:tc>
        <w:tc>
          <w:tcPr>
            <w:tcW w:w="851" w:type="dxa"/>
            <w:vAlign w:val="center"/>
          </w:tcPr>
          <w:p w14:paraId="2691FD70" w14:textId="77777777" w:rsidR="0001443A" w:rsidRPr="00764008" w:rsidRDefault="0001443A" w:rsidP="001E3C22">
            <w:pPr>
              <w:jc w:val="center"/>
              <w:rPr>
                <w:rFonts w:ascii="Arial" w:eastAsia="宋体" w:hAnsi="Arial" w:cs="Arial"/>
                <w:color w:val="000000"/>
                <w:sz w:val="16"/>
                <w:szCs w:val="16"/>
                <w:lang w:eastAsia="zh-CN"/>
              </w:rPr>
            </w:pPr>
            <w:r w:rsidRPr="004E4202">
              <w:rPr>
                <w:rFonts w:ascii="Arial" w:eastAsia="宋体" w:hAnsi="Arial" w:cs="Arial"/>
                <w:color w:val="000000"/>
                <w:sz w:val="16"/>
                <w:szCs w:val="16"/>
                <w:lang w:eastAsia="zh-CN"/>
              </w:rPr>
              <w:t>620000</w:t>
            </w:r>
          </w:p>
        </w:tc>
        <w:tc>
          <w:tcPr>
            <w:tcW w:w="992" w:type="dxa"/>
            <w:vAlign w:val="center"/>
          </w:tcPr>
          <w:p w14:paraId="49B47EA3"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10850000</w:t>
            </w:r>
          </w:p>
        </w:tc>
        <w:tc>
          <w:tcPr>
            <w:tcW w:w="992" w:type="dxa"/>
            <w:vAlign w:val="center"/>
          </w:tcPr>
          <w:p w14:paraId="2C6B21F6" w14:textId="77777777" w:rsidR="0001443A" w:rsidRPr="00764008" w:rsidRDefault="0001443A" w:rsidP="001E3C22">
            <w:pPr>
              <w:jc w:val="center"/>
              <w:rPr>
                <w:rFonts w:ascii="Arial" w:eastAsia="宋体" w:hAnsi="Arial" w:cs="Arial"/>
                <w:color w:val="000000"/>
                <w:sz w:val="16"/>
                <w:szCs w:val="16"/>
                <w:lang w:eastAsia="zh-CN"/>
              </w:rPr>
            </w:pPr>
            <w:r w:rsidRPr="00681DC2">
              <w:rPr>
                <w:rFonts w:ascii="Arial" w:eastAsia="宋体" w:hAnsi="Arial" w:cs="Arial"/>
                <w:color w:val="000000"/>
                <w:sz w:val="16"/>
                <w:szCs w:val="16"/>
                <w:lang w:eastAsia="zh-CN"/>
              </w:rPr>
              <w:t>5953023</w:t>
            </w:r>
          </w:p>
        </w:tc>
        <w:tc>
          <w:tcPr>
            <w:tcW w:w="992" w:type="dxa"/>
            <w:vAlign w:val="center"/>
          </w:tcPr>
          <w:p w14:paraId="25029FAE"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1550000</w:t>
            </w:r>
          </w:p>
        </w:tc>
        <w:tc>
          <w:tcPr>
            <w:tcW w:w="992" w:type="dxa"/>
            <w:vAlign w:val="center"/>
          </w:tcPr>
          <w:p w14:paraId="70B48A5C" w14:textId="77777777" w:rsidR="0001443A" w:rsidRDefault="0001443A" w:rsidP="001E3C22">
            <w:pPr>
              <w:jc w:val="center"/>
              <w:rPr>
                <w:rFonts w:ascii="Arial" w:eastAsia="宋体" w:hAnsi="Arial" w:cs="Arial"/>
                <w:color w:val="000000"/>
                <w:sz w:val="16"/>
                <w:szCs w:val="16"/>
                <w:lang w:eastAsia="zh-CN"/>
              </w:rPr>
            </w:pPr>
            <w:r w:rsidRPr="00A24304">
              <w:rPr>
                <w:rFonts w:ascii="Arial" w:eastAsia="宋体" w:hAnsi="Arial" w:cs="Arial" w:hint="eastAsia"/>
                <w:color w:val="000000"/>
                <w:sz w:val="16"/>
                <w:szCs w:val="16"/>
                <w:lang w:eastAsia="zh-CN"/>
              </w:rPr>
              <w:t>3</w:t>
            </w:r>
            <w:r w:rsidRPr="00A24304">
              <w:rPr>
                <w:rFonts w:ascii="Arial" w:eastAsia="宋体" w:hAnsi="Arial" w:cs="Arial"/>
                <w:color w:val="000000"/>
                <w:sz w:val="16"/>
                <w:szCs w:val="16"/>
                <w:lang w:eastAsia="zh-CN"/>
              </w:rPr>
              <w:t>410000</w:t>
            </w:r>
          </w:p>
        </w:tc>
      </w:tr>
      <w:tr w:rsidR="0001443A" w14:paraId="41D3191F" w14:textId="77777777" w:rsidTr="00033455">
        <w:trPr>
          <w:jc w:val="center"/>
        </w:trPr>
        <w:tc>
          <w:tcPr>
            <w:tcW w:w="1386" w:type="dxa"/>
            <w:shd w:val="clear" w:color="auto" w:fill="auto"/>
            <w:vAlign w:val="bottom"/>
          </w:tcPr>
          <w:p w14:paraId="28055127" w14:textId="77777777" w:rsidR="0001443A" w:rsidRPr="00CC5C1F" w:rsidRDefault="0001443A" w:rsidP="001E3C22">
            <w:pPr>
              <w:jc w:val="center"/>
              <w:rPr>
                <w:rFonts w:ascii="Arial" w:hAnsi="Arial" w:cs="Arial"/>
                <w:color w:val="000000"/>
                <w:sz w:val="20"/>
              </w:rPr>
            </w:pPr>
            <w:r>
              <w:rPr>
                <w:rFonts w:ascii="Arial" w:hAnsi="Arial" w:cs="Arial"/>
                <w:color w:val="000000"/>
              </w:rPr>
              <w:t>28/04/2040-27/04/2041</w:t>
            </w:r>
          </w:p>
        </w:tc>
        <w:tc>
          <w:tcPr>
            <w:tcW w:w="1007" w:type="dxa"/>
            <w:shd w:val="clear" w:color="auto" w:fill="auto"/>
            <w:vAlign w:val="center"/>
          </w:tcPr>
          <w:p w14:paraId="6F071DBB" w14:textId="77777777" w:rsidR="0001443A" w:rsidRDefault="0001443A" w:rsidP="001E3C22">
            <w:pPr>
              <w:jc w:val="center"/>
            </w:pPr>
            <w:r w:rsidRPr="0070314E">
              <w:rPr>
                <w:rFonts w:ascii="Arial" w:eastAsia="宋体" w:hAnsi="Arial" w:cs="Arial"/>
                <w:color w:val="000000"/>
                <w:sz w:val="16"/>
                <w:szCs w:val="16"/>
                <w:lang w:eastAsia="zh-CN"/>
              </w:rPr>
              <w:t>15603323</w:t>
            </w:r>
          </w:p>
        </w:tc>
        <w:tc>
          <w:tcPr>
            <w:tcW w:w="992" w:type="dxa"/>
            <w:shd w:val="clear" w:color="auto" w:fill="auto"/>
            <w:vAlign w:val="center"/>
          </w:tcPr>
          <w:p w14:paraId="7F0C8398"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21700000</w:t>
            </w:r>
          </w:p>
        </w:tc>
        <w:tc>
          <w:tcPr>
            <w:tcW w:w="992" w:type="dxa"/>
            <w:vAlign w:val="center"/>
          </w:tcPr>
          <w:p w14:paraId="1E215761"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11366677</w:t>
            </w:r>
          </w:p>
        </w:tc>
        <w:tc>
          <w:tcPr>
            <w:tcW w:w="851" w:type="dxa"/>
            <w:vAlign w:val="center"/>
          </w:tcPr>
          <w:p w14:paraId="0021F324" w14:textId="77777777" w:rsidR="0001443A" w:rsidRPr="005015DC" w:rsidRDefault="0001443A" w:rsidP="001E3C22">
            <w:pPr>
              <w:jc w:val="center"/>
              <w:rPr>
                <w:rFonts w:ascii="Arial" w:eastAsia="宋体" w:hAnsi="Arial" w:cs="Arial"/>
                <w:color w:val="000000"/>
                <w:sz w:val="16"/>
                <w:szCs w:val="16"/>
                <w:lang w:eastAsia="zh-CN"/>
              </w:rPr>
            </w:pPr>
            <w:r w:rsidRPr="005015DC">
              <w:rPr>
                <w:rFonts w:ascii="Arial" w:eastAsia="宋体" w:hAnsi="Arial" w:cs="Arial"/>
                <w:color w:val="000000"/>
                <w:sz w:val="16"/>
                <w:szCs w:val="16"/>
                <w:lang w:eastAsia="zh-CN"/>
              </w:rPr>
              <w:t>930000</w:t>
            </w:r>
          </w:p>
        </w:tc>
        <w:tc>
          <w:tcPr>
            <w:tcW w:w="850" w:type="dxa"/>
            <w:vAlign w:val="center"/>
          </w:tcPr>
          <w:p w14:paraId="317969D2" w14:textId="77777777" w:rsidR="0001443A" w:rsidRPr="00764008" w:rsidRDefault="0001443A" w:rsidP="001E3C22">
            <w:pPr>
              <w:jc w:val="center"/>
              <w:rPr>
                <w:rFonts w:ascii="Arial" w:eastAsia="宋体" w:hAnsi="Arial" w:cs="Arial"/>
                <w:color w:val="000000"/>
                <w:sz w:val="16"/>
                <w:szCs w:val="16"/>
                <w:lang w:eastAsia="zh-CN"/>
              </w:rPr>
            </w:pPr>
            <w:r w:rsidRPr="0078477E">
              <w:rPr>
                <w:rFonts w:ascii="Arial" w:eastAsia="宋体" w:hAnsi="Arial" w:cs="Arial"/>
                <w:color w:val="000000"/>
                <w:sz w:val="16"/>
                <w:szCs w:val="16"/>
                <w:lang w:eastAsia="zh-CN"/>
              </w:rPr>
              <w:t>1548977</w:t>
            </w:r>
          </w:p>
        </w:tc>
        <w:tc>
          <w:tcPr>
            <w:tcW w:w="851" w:type="dxa"/>
            <w:vAlign w:val="center"/>
          </w:tcPr>
          <w:p w14:paraId="19DD6A8B" w14:textId="77777777" w:rsidR="0001443A" w:rsidRPr="00764008" w:rsidRDefault="0001443A" w:rsidP="001E3C22">
            <w:pPr>
              <w:jc w:val="center"/>
              <w:rPr>
                <w:rFonts w:ascii="Arial" w:eastAsia="宋体" w:hAnsi="Arial" w:cs="Arial"/>
                <w:color w:val="000000"/>
                <w:sz w:val="16"/>
                <w:szCs w:val="16"/>
                <w:lang w:eastAsia="zh-CN"/>
              </w:rPr>
            </w:pPr>
            <w:r w:rsidRPr="004E4202">
              <w:rPr>
                <w:rFonts w:ascii="Arial" w:eastAsia="宋体" w:hAnsi="Arial" w:cs="Arial"/>
                <w:color w:val="000000"/>
                <w:sz w:val="16"/>
                <w:szCs w:val="16"/>
                <w:lang w:eastAsia="zh-CN"/>
              </w:rPr>
              <w:t>620000</w:t>
            </w:r>
          </w:p>
        </w:tc>
        <w:tc>
          <w:tcPr>
            <w:tcW w:w="992" w:type="dxa"/>
            <w:vAlign w:val="center"/>
          </w:tcPr>
          <w:p w14:paraId="5E4D22C6"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10850000</w:t>
            </w:r>
          </w:p>
        </w:tc>
        <w:tc>
          <w:tcPr>
            <w:tcW w:w="992" w:type="dxa"/>
            <w:vAlign w:val="center"/>
          </w:tcPr>
          <w:p w14:paraId="503BDC52" w14:textId="77777777" w:rsidR="0001443A" w:rsidRPr="00764008" w:rsidRDefault="0001443A" w:rsidP="001E3C22">
            <w:pPr>
              <w:jc w:val="center"/>
              <w:rPr>
                <w:rFonts w:ascii="Arial" w:eastAsia="宋体" w:hAnsi="Arial" w:cs="Arial"/>
                <w:color w:val="000000"/>
                <w:sz w:val="16"/>
                <w:szCs w:val="16"/>
                <w:lang w:eastAsia="zh-CN"/>
              </w:rPr>
            </w:pPr>
            <w:r w:rsidRPr="00681DC2">
              <w:rPr>
                <w:rFonts w:ascii="Arial" w:eastAsia="宋体" w:hAnsi="Arial" w:cs="Arial"/>
                <w:color w:val="000000"/>
                <w:sz w:val="16"/>
                <w:szCs w:val="16"/>
                <w:lang w:eastAsia="zh-CN"/>
              </w:rPr>
              <w:t>5953023</w:t>
            </w:r>
          </w:p>
        </w:tc>
        <w:tc>
          <w:tcPr>
            <w:tcW w:w="992" w:type="dxa"/>
            <w:vAlign w:val="center"/>
          </w:tcPr>
          <w:p w14:paraId="23802030"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1550000</w:t>
            </w:r>
          </w:p>
        </w:tc>
        <w:tc>
          <w:tcPr>
            <w:tcW w:w="992" w:type="dxa"/>
            <w:vAlign w:val="center"/>
          </w:tcPr>
          <w:p w14:paraId="055FA895" w14:textId="77777777" w:rsidR="0001443A" w:rsidRDefault="0001443A" w:rsidP="001E3C22">
            <w:pPr>
              <w:jc w:val="center"/>
              <w:rPr>
                <w:rFonts w:ascii="Arial" w:eastAsia="宋体" w:hAnsi="Arial" w:cs="Arial"/>
                <w:color w:val="000000"/>
                <w:sz w:val="16"/>
                <w:szCs w:val="16"/>
                <w:lang w:eastAsia="zh-CN"/>
              </w:rPr>
            </w:pPr>
            <w:r w:rsidRPr="00A24304">
              <w:rPr>
                <w:rFonts w:ascii="Arial" w:eastAsia="宋体" w:hAnsi="Arial" w:cs="Arial" w:hint="eastAsia"/>
                <w:color w:val="000000"/>
                <w:sz w:val="16"/>
                <w:szCs w:val="16"/>
                <w:lang w:eastAsia="zh-CN"/>
              </w:rPr>
              <w:t>3</w:t>
            </w:r>
            <w:r w:rsidRPr="00A24304">
              <w:rPr>
                <w:rFonts w:ascii="Arial" w:eastAsia="宋体" w:hAnsi="Arial" w:cs="Arial"/>
                <w:color w:val="000000"/>
                <w:sz w:val="16"/>
                <w:szCs w:val="16"/>
                <w:lang w:eastAsia="zh-CN"/>
              </w:rPr>
              <w:t>410000</w:t>
            </w:r>
          </w:p>
        </w:tc>
      </w:tr>
      <w:tr w:rsidR="0001443A" w14:paraId="778787A1" w14:textId="77777777" w:rsidTr="00033455">
        <w:trPr>
          <w:jc w:val="center"/>
        </w:trPr>
        <w:tc>
          <w:tcPr>
            <w:tcW w:w="1386" w:type="dxa"/>
            <w:shd w:val="clear" w:color="auto" w:fill="auto"/>
            <w:vAlign w:val="bottom"/>
          </w:tcPr>
          <w:p w14:paraId="5A778E8E" w14:textId="77777777" w:rsidR="0001443A" w:rsidRPr="00CC5C1F" w:rsidRDefault="0001443A" w:rsidP="001E3C22">
            <w:pPr>
              <w:jc w:val="center"/>
              <w:rPr>
                <w:rFonts w:ascii="Arial" w:hAnsi="Arial" w:cs="Arial"/>
                <w:color w:val="000000"/>
                <w:sz w:val="20"/>
              </w:rPr>
            </w:pPr>
            <w:r>
              <w:rPr>
                <w:rFonts w:ascii="Arial" w:hAnsi="Arial" w:cs="Arial"/>
                <w:color w:val="000000"/>
              </w:rPr>
              <w:t>28/04/2041-27/04/2042</w:t>
            </w:r>
          </w:p>
        </w:tc>
        <w:tc>
          <w:tcPr>
            <w:tcW w:w="1007" w:type="dxa"/>
            <w:shd w:val="clear" w:color="auto" w:fill="auto"/>
            <w:vAlign w:val="center"/>
          </w:tcPr>
          <w:p w14:paraId="37A4C4B0" w14:textId="77777777" w:rsidR="0001443A" w:rsidRDefault="0001443A" w:rsidP="001E3C22">
            <w:pPr>
              <w:jc w:val="center"/>
            </w:pPr>
            <w:r w:rsidRPr="0070314E">
              <w:rPr>
                <w:rFonts w:ascii="Arial" w:eastAsia="宋体" w:hAnsi="Arial" w:cs="Arial"/>
                <w:color w:val="000000"/>
                <w:sz w:val="16"/>
                <w:szCs w:val="16"/>
                <w:lang w:eastAsia="zh-CN"/>
              </w:rPr>
              <w:t>15603323</w:t>
            </w:r>
          </w:p>
        </w:tc>
        <w:tc>
          <w:tcPr>
            <w:tcW w:w="992" w:type="dxa"/>
            <w:shd w:val="clear" w:color="auto" w:fill="auto"/>
            <w:vAlign w:val="center"/>
          </w:tcPr>
          <w:p w14:paraId="471A6B61"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21700000</w:t>
            </w:r>
          </w:p>
        </w:tc>
        <w:tc>
          <w:tcPr>
            <w:tcW w:w="992" w:type="dxa"/>
            <w:vAlign w:val="center"/>
          </w:tcPr>
          <w:p w14:paraId="5B96411A"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11366677</w:t>
            </w:r>
          </w:p>
        </w:tc>
        <w:tc>
          <w:tcPr>
            <w:tcW w:w="851" w:type="dxa"/>
            <w:vAlign w:val="center"/>
          </w:tcPr>
          <w:p w14:paraId="2E4C6C9F" w14:textId="77777777" w:rsidR="0001443A" w:rsidRPr="005015DC" w:rsidRDefault="0001443A" w:rsidP="001E3C22">
            <w:pPr>
              <w:jc w:val="center"/>
              <w:rPr>
                <w:rFonts w:ascii="Arial" w:eastAsia="宋体" w:hAnsi="Arial" w:cs="Arial"/>
                <w:color w:val="000000"/>
                <w:sz w:val="16"/>
                <w:szCs w:val="16"/>
                <w:lang w:eastAsia="zh-CN"/>
              </w:rPr>
            </w:pPr>
            <w:r w:rsidRPr="005015DC">
              <w:rPr>
                <w:rFonts w:ascii="Arial" w:eastAsia="宋体" w:hAnsi="Arial" w:cs="Arial"/>
                <w:color w:val="000000"/>
                <w:sz w:val="16"/>
                <w:szCs w:val="16"/>
                <w:lang w:eastAsia="zh-CN"/>
              </w:rPr>
              <w:t>930000</w:t>
            </w:r>
          </w:p>
        </w:tc>
        <w:tc>
          <w:tcPr>
            <w:tcW w:w="850" w:type="dxa"/>
            <w:vAlign w:val="center"/>
          </w:tcPr>
          <w:p w14:paraId="44EFD200" w14:textId="77777777" w:rsidR="0001443A" w:rsidRPr="00764008" w:rsidRDefault="0001443A" w:rsidP="001E3C22">
            <w:pPr>
              <w:jc w:val="center"/>
              <w:rPr>
                <w:rFonts w:ascii="Arial" w:eastAsia="宋体" w:hAnsi="Arial" w:cs="Arial"/>
                <w:color w:val="000000"/>
                <w:sz w:val="16"/>
                <w:szCs w:val="16"/>
                <w:lang w:eastAsia="zh-CN"/>
              </w:rPr>
            </w:pPr>
            <w:r w:rsidRPr="0078477E">
              <w:rPr>
                <w:rFonts w:ascii="Arial" w:eastAsia="宋体" w:hAnsi="Arial" w:cs="Arial"/>
                <w:color w:val="000000"/>
                <w:sz w:val="16"/>
                <w:szCs w:val="16"/>
                <w:lang w:eastAsia="zh-CN"/>
              </w:rPr>
              <w:t>1548977</w:t>
            </w:r>
          </w:p>
        </w:tc>
        <w:tc>
          <w:tcPr>
            <w:tcW w:w="851" w:type="dxa"/>
            <w:vAlign w:val="center"/>
          </w:tcPr>
          <w:p w14:paraId="3F58135B" w14:textId="77777777" w:rsidR="0001443A" w:rsidRPr="00764008" w:rsidRDefault="0001443A" w:rsidP="001E3C22">
            <w:pPr>
              <w:jc w:val="center"/>
              <w:rPr>
                <w:rFonts w:ascii="Arial" w:eastAsia="宋体" w:hAnsi="Arial" w:cs="Arial"/>
                <w:color w:val="000000"/>
                <w:sz w:val="16"/>
                <w:szCs w:val="16"/>
                <w:lang w:eastAsia="zh-CN"/>
              </w:rPr>
            </w:pPr>
            <w:r w:rsidRPr="004E4202">
              <w:rPr>
                <w:rFonts w:ascii="Arial" w:eastAsia="宋体" w:hAnsi="Arial" w:cs="Arial"/>
                <w:color w:val="000000"/>
                <w:sz w:val="16"/>
                <w:szCs w:val="16"/>
                <w:lang w:eastAsia="zh-CN"/>
              </w:rPr>
              <w:t>620000</w:t>
            </w:r>
          </w:p>
        </w:tc>
        <w:tc>
          <w:tcPr>
            <w:tcW w:w="992" w:type="dxa"/>
            <w:vAlign w:val="center"/>
          </w:tcPr>
          <w:p w14:paraId="30EB5D3B"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10850000</w:t>
            </w:r>
          </w:p>
        </w:tc>
        <w:tc>
          <w:tcPr>
            <w:tcW w:w="992" w:type="dxa"/>
            <w:vAlign w:val="center"/>
          </w:tcPr>
          <w:p w14:paraId="50646BBC" w14:textId="77777777" w:rsidR="0001443A" w:rsidRPr="00764008" w:rsidRDefault="0001443A" w:rsidP="001E3C22">
            <w:pPr>
              <w:jc w:val="center"/>
              <w:rPr>
                <w:rFonts w:ascii="Arial" w:eastAsia="宋体" w:hAnsi="Arial" w:cs="Arial"/>
                <w:color w:val="000000"/>
                <w:sz w:val="16"/>
                <w:szCs w:val="16"/>
                <w:lang w:eastAsia="zh-CN"/>
              </w:rPr>
            </w:pPr>
            <w:r w:rsidRPr="00681DC2">
              <w:rPr>
                <w:rFonts w:ascii="Arial" w:eastAsia="宋体" w:hAnsi="Arial" w:cs="Arial"/>
                <w:color w:val="000000"/>
                <w:sz w:val="16"/>
                <w:szCs w:val="16"/>
                <w:lang w:eastAsia="zh-CN"/>
              </w:rPr>
              <w:t>5953023</w:t>
            </w:r>
          </w:p>
        </w:tc>
        <w:tc>
          <w:tcPr>
            <w:tcW w:w="992" w:type="dxa"/>
            <w:vAlign w:val="center"/>
          </w:tcPr>
          <w:p w14:paraId="3785FA31"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1550000</w:t>
            </w:r>
          </w:p>
        </w:tc>
        <w:tc>
          <w:tcPr>
            <w:tcW w:w="992" w:type="dxa"/>
            <w:vAlign w:val="center"/>
          </w:tcPr>
          <w:p w14:paraId="29DBFD0C" w14:textId="77777777" w:rsidR="0001443A" w:rsidRDefault="0001443A" w:rsidP="001E3C22">
            <w:pPr>
              <w:jc w:val="center"/>
              <w:rPr>
                <w:rFonts w:ascii="Arial" w:eastAsia="宋体" w:hAnsi="Arial" w:cs="Arial"/>
                <w:color w:val="000000"/>
                <w:sz w:val="16"/>
                <w:szCs w:val="16"/>
                <w:lang w:eastAsia="zh-CN"/>
              </w:rPr>
            </w:pPr>
            <w:r w:rsidRPr="00A24304">
              <w:rPr>
                <w:rFonts w:ascii="Arial" w:eastAsia="宋体" w:hAnsi="Arial" w:cs="Arial" w:hint="eastAsia"/>
                <w:color w:val="000000"/>
                <w:sz w:val="16"/>
                <w:szCs w:val="16"/>
                <w:lang w:eastAsia="zh-CN"/>
              </w:rPr>
              <w:t>3</w:t>
            </w:r>
            <w:r w:rsidRPr="00A24304">
              <w:rPr>
                <w:rFonts w:ascii="Arial" w:eastAsia="宋体" w:hAnsi="Arial" w:cs="Arial"/>
                <w:color w:val="000000"/>
                <w:sz w:val="16"/>
                <w:szCs w:val="16"/>
                <w:lang w:eastAsia="zh-CN"/>
              </w:rPr>
              <w:t>410000</w:t>
            </w:r>
          </w:p>
        </w:tc>
      </w:tr>
      <w:tr w:rsidR="0001443A" w14:paraId="7B848766" w14:textId="77777777" w:rsidTr="00033455">
        <w:trPr>
          <w:jc w:val="center"/>
        </w:trPr>
        <w:tc>
          <w:tcPr>
            <w:tcW w:w="1386" w:type="dxa"/>
            <w:shd w:val="clear" w:color="auto" w:fill="auto"/>
            <w:vAlign w:val="bottom"/>
          </w:tcPr>
          <w:p w14:paraId="256B1643" w14:textId="77777777" w:rsidR="0001443A" w:rsidRPr="00CC5C1F" w:rsidRDefault="0001443A" w:rsidP="001E3C22">
            <w:pPr>
              <w:jc w:val="center"/>
              <w:rPr>
                <w:rFonts w:ascii="Arial" w:hAnsi="Arial" w:cs="Arial"/>
                <w:color w:val="000000"/>
                <w:sz w:val="20"/>
              </w:rPr>
            </w:pPr>
            <w:r>
              <w:rPr>
                <w:rFonts w:ascii="Arial" w:hAnsi="Arial" w:cs="Arial"/>
                <w:color w:val="000000"/>
              </w:rPr>
              <w:t>28/04/2042-27/04/2043</w:t>
            </w:r>
          </w:p>
        </w:tc>
        <w:tc>
          <w:tcPr>
            <w:tcW w:w="1007" w:type="dxa"/>
            <w:shd w:val="clear" w:color="auto" w:fill="auto"/>
            <w:vAlign w:val="center"/>
          </w:tcPr>
          <w:p w14:paraId="1841DC0A" w14:textId="77777777" w:rsidR="0001443A" w:rsidRDefault="0001443A" w:rsidP="001E3C22">
            <w:pPr>
              <w:jc w:val="center"/>
            </w:pPr>
            <w:r w:rsidRPr="0070314E">
              <w:rPr>
                <w:rFonts w:ascii="Arial" w:eastAsia="宋体" w:hAnsi="Arial" w:cs="Arial"/>
                <w:color w:val="000000"/>
                <w:sz w:val="16"/>
                <w:szCs w:val="16"/>
                <w:lang w:eastAsia="zh-CN"/>
              </w:rPr>
              <w:t>15603323</w:t>
            </w:r>
          </w:p>
        </w:tc>
        <w:tc>
          <w:tcPr>
            <w:tcW w:w="992" w:type="dxa"/>
            <w:shd w:val="clear" w:color="auto" w:fill="auto"/>
            <w:vAlign w:val="center"/>
          </w:tcPr>
          <w:p w14:paraId="31A31AFD"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21700000</w:t>
            </w:r>
          </w:p>
        </w:tc>
        <w:tc>
          <w:tcPr>
            <w:tcW w:w="992" w:type="dxa"/>
            <w:vAlign w:val="center"/>
          </w:tcPr>
          <w:p w14:paraId="594F2DF5"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11366677</w:t>
            </w:r>
          </w:p>
        </w:tc>
        <w:tc>
          <w:tcPr>
            <w:tcW w:w="851" w:type="dxa"/>
            <w:vAlign w:val="center"/>
          </w:tcPr>
          <w:p w14:paraId="4DA2E5DF" w14:textId="77777777" w:rsidR="0001443A" w:rsidRPr="005015DC" w:rsidRDefault="0001443A" w:rsidP="001E3C22">
            <w:pPr>
              <w:jc w:val="center"/>
              <w:rPr>
                <w:rFonts w:ascii="Arial" w:eastAsia="宋体" w:hAnsi="Arial" w:cs="Arial"/>
                <w:color w:val="000000"/>
                <w:sz w:val="16"/>
                <w:szCs w:val="16"/>
                <w:lang w:eastAsia="zh-CN"/>
              </w:rPr>
            </w:pPr>
            <w:r w:rsidRPr="005015DC">
              <w:rPr>
                <w:rFonts w:ascii="Arial" w:eastAsia="宋体" w:hAnsi="Arial" w:cs="Arial"/>
                <w:color w:val="000000"/>
                <w:sz w:val="16"/>
                <w:szCs w:val="16"/>
                <w:lang w:eastAsia="zh-CN"/>
              </w:rPr>
              <w:t>930000</w:t>
            </w:r>
          </w:p>
        </w:tc>
        <w:tc>
          <w:tcPr>
            <w:tcW w:w="850" w:type="dxa"/>
            <w:vAlign w:val="center"/>
          </w:tcPr>
          <w:p w14:paraId="7D597BFE" w14:textId="77777777" w:rsidR="0001443A" w:rsidRPr="00764008" w:rsidRDefault="0001443A" w:rsidP="001E3C22">
            <w:pPr>
              <w:jc w:val="center"/>
              <w:rPr>
                <w:rFonts w:ascii="Arial" w:eastAsia="宋体" w:hAnsi="Arial" w:cs="Arial"/>
                <w:color w:val="000000"/>
                <w:sz w:val="16"/>
                <w:szCs w:val="16"/>
                <w:lang w:eastAsia="zh-CN"/>
              </w:rPr>
            </w:pPr>
            <w:r w:rsidRPr="0078477E">
              <w:rPr>
                <w:rFonts w:ascii="Arial" w:eastAsia="宋体" w:hAnsi="Arial" w:cs="Arial"/>
                <w:color w:val="000000"/>
                <w:sz w:val="16"/>
                <w:szCs w:val="16"/>
                <w:lang w:eastAsia="zh-CN"/>
              </w:rPr>
              <w:t>1548977</w:t>
            </w:r>
          </w:p>
        </w:tc>
        <w:tc>
          <w:tcPr>
            <w:tcW w:w="851" w:type="dxa"/>
            <w:vAlign w:val="center"/>
          </w:tcPr>
          <w:p w14:paraId="6CF6B343" w14:textId="77777777" w:rsidR="0001443A" w:rsidRPr="00764008" w:rsidRDefault="0001443A" w:rsidP="001E3C22">
            <w:pPr>
              <w:jc w:val="center"/>
              <w:rPr>
                <w:rFonts w:ascii="Arial" w:eastAsia="宋体" w:hAnsi="Arial" w:cs="Arial"/>
                <w:color w:val="000000"/>
                <w:sz w:val="16"/>
                <w:szCs w:val="16"/>
                <w:lang w:eastAsia="zh-CN"/>
              </w:rPr>
            </w:pPr>
            <w:r w:rsidRPr="004E4202">
              <w:rPr>
                <w:rFonts w:ascii="Arial" w:eastAsia="宋体" w:hAnsi="Arial" w:cs="Arial"/>
                <w:color w:val="000000"/>
                <w:sz w:val="16"/>
                <w:szCs w:val="16"/>
                <w:lang w:eastAsia="zh-CN"/>
              </w:rPr>
              <w:t>620000</w:t>
            </w:r>
          </w:p>
        </w:tc>
        <w:tc>
          <w:tcPr>
            <w:tcW w:w="992" w:type="dxa"/>
            <w:vAlign w:val="center"/>
          </w:tcPr>
          <w:p w14:paraId="4F47F212"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10850000</w:t>
            </w:r>
          </w:p>
        </w:tc>
        <w:tc>
          <w:tcPr>
            <w:tcW w:w="992" w:type="dxa"/>
            <w:vAlign w:val="center"/>
          </w:tcPr>
          <w:p w14:paraId="161E8990" w14:textId="77777777" w:rsidR="0001443A" w:rsidRPr="00764008" w:rsidRDefault="0001443A" w:rsidP="001E3C22">
            <w:pPr>
              <w:jc w:val="center"/>
              <w:rPr>
                <w:rFonts w:ascii="Arial" w:eastAsia="宋体" w:hAnsi="Arial" w:cs="Arial"/>
                <w:color w:val="000000"/>
                <w:sz w:val="16"/>
                <w:szCs w:val="16"/>
                <w:lang w:eastAsia="zh-CN"/>
              </w:rPr>
            </w:pPr>
            <w:r w:rsidRPr="00681DC2">
              <w:rPr>
                <w:rFonts w:ascii="Arial" w:eastAsia="宋体" w:hAnsi="Arial" w:cs="Arial"/>
                <w:color w:val="000000"/>
                <w:sz w:val="16"/>
                <w:szCs w:val="16"/>
                <w:lang w:eastAsia="zh-CN"/>
              </w:rPr>
              <w:t>5953023</w:t>
            </w:r>
          </w:p>
        </w:tc>
        <w:tc>
          <w:tcPr>
            <w:tcW w:w="992" w:type="dxa"/>
            <w:vAlign w:val="center"/>
          </w:tcPr>
          <w:p w14:paraId="2C9017CE"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1550000</w:t>
            </w:r>
          </w:p>
        </w:tc>
        <w:tc>
          <w:tcPr>
            <w:tcW w:w="992" w:type="dxa"/>
            <w:vAlign w:val="center"/>
          </w:tcPr>
          <w:p w14:paraId="2EEE000C" w14:textId="77777777" w:rsidR="0001443A" w:rsidRDefault="0001443A" w:rsidP="001E3C22">
            <w:pPr>
              <w:jc w:val="center"/>
              <w:rPr>
                <w:rFonts w:ascii="Arial" w:eastAsia="宋体" w:hAnsi="Arial" w:cs="Arial"/>
                <w:color w:val="000000"/>
                <w:sz w:val="16"/>
                <w:szCs w:val="16"/>
                <w:lang w:eastAsia="zh-CN"/>
              </w:rPr>
            </w:pPr>
            <w:r w:rsidRPr="00A24304">
              <w:rPr>
                <w:rFonts w:ascii="Arial" w:eastAsia="宋体" w:hAnsi="Arial" w:cs="Arial" w:hint="eastAsia"/>
                <w:color w:val="000000"/>
                <w:sz w:val="16"/>
                <w:szCs w:val="16"/>
                <w:lang w:eastAsia="zh-CN"/>
              </w:rPr>
              <w:t>3</w:t>
            </w:r>
            <w:r w:rsidRPr="00A24304">
              <w:rPr>
                <w:rFonts w:ascii="Arial" w:eastAsia="宋体" w:hAnsi="Arial" w:cs="Arial"/>
                <w:color w:val="000000"/>
                <w:sz w:val="16"/>
                <w:szCs w:val="16"/>
                <w:lang w:eastAsia="zh-CN"/>
              </w:rPr>
              <w:t>410000</w:t>
            </w:r>
          </w:p>
        </w:tc>
      </w:tr>
      <w:tr w:rsidR="0001443A" w14:paraId="6FFD3DC2" w14:textId="77777777" w:rsidTr="00033455">
        <w:trPr>
          <w:jc w:val="center"/>
        </w:trPr>
        <w:tc>
          <w:tcPr>
            <w:tcW w:w="1386" w:type="dxa"/>
            <w:shd w:val="clear" w:color="auto" w:fill="auto"/>
            <w:vAlign w:val="bottom"/>
          </w:tcPr>
          <w:p w14:paraId="264B595B" w14:textId="77777777" w:rsidR="0001443A" w:rsidRPr="00CC5C1F" w:rsidRDefault="0001443A" w:rsidP="001E3C22">
            <w:pPr>
              <w:jc w:val="center"/>
              <w:rPr>
                <w:rFonts w:ascii="Arial" w:hAnsi="Arial" w:cs="Arial"/>
                <w:color w:val="000000"/>
                <w:sz w:val="20"/>
              </w:rPr>
            </w:pPr>
            <w:r>
              <w:rPr>
                <w:rFonts w:ascii="Arial" w:hAnsi="Arial" w:cs="Arial"/>
                <w:color w:val="000000"/>
              </w:rPr>
              <w:t>28/04/2043-27/04/2044</w:t>
            </w:r>
          </w:p>
        </w:tc>
        <w:tc>
          <w:tcPr>
            <w:tcW w:w="1007" w:type="dxa"/>
            <w:shd w:val="clear" w:color="auto" w:fill="auto"/>
            <w:vAlign w:val="center"/>
          </w:tcPr>
          <w:p w14:paraId="33AFB0EE" w14:textId="77777777" w:rsidR="0001443A" w:rsidRDefault="0001443A" w:rsidP="001E3C22">
            <w:pPr>
              <w:jc w:val="center"/>
            </w:pPr>
            <w:r w:rsidRPr="0070314E">
              <w:rPr>
                <w:rFonts w:ascii="Arial" w:eastAsia="宋体" w:hAnsi="Arial" w:cs="Arial"/>
                <w:color w:val="000000"/>
                <w:sz w:val="16"/>
                <w:szCs w:val="16"/>
                <w:lang w:eastAsia="zh-CN"/>
              </w:rPr>
              <w:t>15603323</w:t>
            </w:r>
          </w:p>
        </w:tc>
        <w:tc>
          <w:tcPr>
            <w:tcW w:w="992" w:type="dxa"/>
            <w:shd w:val="clear" w:color="auto" w:fill="auto"/>
            <w:vAlign w:val="center"/>
          </w:tcPr>
          <w:p w14:paraId="76236F20"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21700000</w:t>
            </w:r>
          </w:p>
        </w:tc>
        <w:tc>
          <w:tcPr>
            <w:tcW w:w="992" w:type="dxa"/>
            <w:vAlign w:val="center"/>
          </w:tcPr>
          <w:p w14:paraId="486B2891"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11366677</w:t>
            </w:r>
          </w:p>
        </w:tc>
        <w:tc>
          <w:tcPr>
            <w:tcW w:w="851" w:type="dxa"/>
            <w:vAlign w:val="center"/>
          </w:tcPr>
          <w:p w14:paraId="52002BF3" w14:textId="77777777" w:rsidR="0001443A" w:rsidRPr="005015DC" w:rsidRDefault="0001443A" w:rsidP="001E3C22">
            <w:pPr>
              <w:jc w:val="center"/>
              <w:rPr>
                <w:rFonts w:ascii="Arial" w:eastAsia="宋体" w:hAnsi="Arial" w:cs="Arial"/>
                <w:color w:val="000000"/>
                <w:sz w:val="16"/>
                <w:szCs w:val="16"/>
                <w:lang w:eastAsia="zh-CN"/>
              </w:rPr>
            </w:pPr>
            <w:r w:rsidRPr="005015DC">
              <w:rPr>
                <w:rFonts w:ascii="Arial" w:eastAsia="宋体" w:hAnsi="Arial" w:cs="Arial"/>
                <w:color w:val="000000"/>
                <w:sz w:val="16"/>
                <w:szCs w:val="16"/>
                <w:lang w:eastAsia="zh-CN"/>
              </w:rPr>
              <w:t>930000</w:t>
            </w:r>
          </w:p>
        </w:tc>
        <w:tc>
          <w:tcPr>
            <w:tcW w:w="850" w:type="dxa"/>
            <w:vAlign w:val="center"/>
          </w:tcPr>
          <w:p w14:paraId="6BA2EAFB" w14:textId="77777777" w:rsidR="0001443A" w:rsidRPr="00764008" w:rsidRDefault="0001443A" w:rsidP="001E3C22">
            <w:pPr>
              <w:jc w:val="center"/>
              <w:rPr>
                <w:rFonts w:ascii="Arial" w:eastAsia="宋体" w:hAnsi="Arial" w:cs="Arial"/>
                <w:color w:val="000000"/>
                <w:sz w:val="16"/>
                <w:szCs w:val="16"/>
                <w:lang w:eastAsia="zh-CN"/>
              </w:rPr>
            </w:pPr>
            <w:r w:rsidRPr="0078477E">
              <w:rPr>
                <w:rFonts w:ascii="Arial" w:eastAsia="宋体" w:hAnsi="Arial" w:cs="Arial"/>
                <w:color w:val="000000"/>
                <w:sz w:val="16"/>
                <w:szCs w:val="16"/>
                <w:lang w:eastAsia="zh-CN"/>
              </w:rPr>
              <w:t>1548977</w:t>
            </w:r>
          </w:p>
        </w:tc>
        <w:tc>
          <w:tcPr>
            <w:tcW w:w="851" w:type="dxa"/>
            <w:vAlign w:val="center"/>
          </w:tcPr>
          <w:p w14:paraId="641D99FD" w14:textId="77777777" w:rsidR="0001443A" w:rsidRPr="00764008" w:rsidRDefault="0001443A" w:rsidP="001E3C22">
            <w:pPr>
              <w:jc w:val="center"/>
              <w:rPr>
                <w:rFonts w:ascii="Arial" w:eastAsia="宋体" w:hAnsi="Arial" w:cs="Arial"/>
                <w:color w:val="000000"/>
                <w:sz w:val="16"/>
                <w:szCs w:val="16"/>
                <w:lang w:eastAsia="zh-CN"/>
              </w:rPr>
            </w:pPr>
            <w:r w:rsidRPr="004E4202">
              <w:rPr>
                <w:rFonts w:ascii="Arial" w:eastAsia="宋体" w:hAnsi="Arial" w:cs="Arial"/>
                <w:color w:val="000000"/>
                <w:sz w:val="16"/>
                <w:szCs w:val="16"/>
                <w:lang w:eastAsia="zh-CN"/>
              </w:rPr>
              <w:t>620000</w:t>
            </w:r>
          </w:p>
        </w:tc>
        <w:tc>
          <w:tcPr>
            <w:tcW w:w="992" w:type="dxa"/>
            <w:vAlign w:val="center"/>
          </w:tcPr>
          <w:p w14:paraId="5EA97406"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10850000</w:t>
            </w:r>
          </w:p>
        </w:tc>
        <w:tc>
          <w:tcPr>
            <w:tcW w:w="992" w:type="dxa"/>
            <w:vAlign w:val="center"/>
          </w:tcPr>
          <w:p w14:paraId="25D4E059" w14:textId="77777777" w:rsidR="0001443A" w:rsidRPr="00764008" w:rsidRDefault="0001443A" w:rsidP="001E3C22">
            <w:pPr>
              <w:jc w:val="center"/>
              <w:rPr>
                <w:rFonts w:ascii="Arial" w:eastAsia="宋体" w:hAnsi="Arial" w:cs="Arial"/>
                <w:color w:val="000000"/>
                <w:sz w:val="16"/>
                <w:szCs w:val="16"/>
                <w:lang w:eastAsia="zh-CN"/>
              </w:rPr>
            </w:pPr>
            <w:r w:rsidRPr="00681DC2">
              <w:rPr>
                <w:rFonts w:ascii="Arial" w:eastAsia="宋体" w:hAnsi="Arial" w:cs="Arial"/>
                <w:color w:val="000000"/>
                <w:sz w:val="16"/>
                <w:szCs w:val="16"/>
                <w:lang w:eastAsia="zh-CN"/>
              </w:rPr>
              <w:t>5953023</w:t>
            </w:r>
          </w:p>
        </w:tc>
        <w:tc>
          <w:tcPr>
            <w:tcW w:w="992" w:type="dxa"/>
            <w:vAlign w:val="center"/>
          </w:tcPr>
          <w:p w14:paraId="72AF8BD3" w14:textId="77777777" w:rsidR="0001443A" w:rsidRPr="00764008" w:rsidRDefault="0001443A" w:rsidP="001E3C22">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1550000</w:t>
            </w:r>
          </w:p>
        </w:tc>
        <w:tc>
          <w:tcPr>
            <w:tcW w:w="992" w:type="dxa"/>
            <w:vAlign w:val="center"/>
          </w:tcPr>
          <w:p w14:paraId="53940128" w14:textId="77777777" w:rsidR="0001443A" w:rsidRDefault="0001443A" w:rsidP="001E3C22">
            <w:pPr>
              <w:jc w:val="center"/>
              <w:rPr>
                <w:rFonts w:ascii="Arial" w:eastAsia="宋体" w:hAnsi="Arial" w:cs="Arial"/>
                <w:color w:val="000000"/>
                <w:sz w:val="16"/>
                <w:szCs w:val="16"/>
                <w:lang w:eastAsia="zh-CN"/>
              </w:rPr>
            </w:pPr>
            <w:r w:rsidRPr="00A24304">
              <w:rPr>
                <w:rFonts w:ascii="Arial" w:eastAsia="宋体" w:hAnsi="Arial" w:cs="Arial" w:hint="eastAsia"/>
                <w:color w:val="000000"/>
                <w:sz w:val="16"/>
                <w:szCs w:val="16"/>
                <w:lang w:eastAsia="zh-CN"/>
              </w:rPr>
              <w:t>3</w:t>
            </w:r>
            <w:r w:rsidRPr="00A24304">
              <w:rPr>
                <w:rFonts w:ascii="Arial" w:eastAsia="宋体" w:hAnsi="Arial" w:cs="Arial"/>
                <w:color w:val="000000"/>
                <w:sz w:val="16"/>
                <w:szCs w:val="16"/>
                <w:lang w:eastAsia="zh-CN"/>
              </w:rPr>
              <w:t>410000</w:t>
            </w:r>
          </w:p>
        </w:tc>
      </w:tr>
      <w:tr w:rsidR="0001443A" w14:paraId="24D587F9" w14:textId="77777777" w:rsidTr="00033455">
        <w:trPr>
          <w:jc w:val="center"/>
        </w:trPr>
        <w:tc>
          <w:tcPr>
            <w:tcW w:w="1386" w:type="dxa"/>
            <w:shd w:val="clear" w:color="auto" w:fill="auto"/>
            <w:vAlign w:val="bottom"/>
          </w:tcPr>
          <w:p w14:paraId="613740B3" w14:textId="77777777" w:rsidR="0001443A" w:rsidRPr="00CC5C1F" w:rsidRDefault="0001443A" w:rsidP="004F2049">
            <w:pPr>
              <w:jc w:val="center"/>
              <w:rPr>
                <w:rFonts w:ascii="Arial" w:hAnsi="Arial" w:cs="Arial"/>
                <w:color w:val="000000"/>
                <w:sz w:val="20"/>
              </w:rPr>
            </w:pPr>
            <w:r>
              <w:rPr>
                <w:rFonts w:ascii="Arial" w:hAnsi="Arial" w:cs="Arial"/>
                <w:color w:val="000000"/>
              </w:rPr>
              <w:t>28/04/2044-27/04/2045</w:t>
            </w:r>
          </w:p>
        </w:tc>
        <w:tc>
          <w:tcPr>
            <w:tcW w:w="1007" w:type="dxa"/>
            <w:shd w:val="clear" w:color="auto" w:fill="auto"/>
            <w:vAlign w:val="center"/>
          </w:tcPr>
          <w:p w14:paraId="1FB9EB5F" w14:textId="77777777" w:rsidR="0001443A" w:rsidRDefault="0001443A" w:rsidP="004F2049">
            <w:pPr>
              <w:jc w:val="center"/>
            </w:pPr>
            <w:r w:rsidRPr="0070314E">
              <w:rPr>
                <w:rFonts w:ascii="Arial" w:eastAsia="宋体" w:hAnsi="Arial" w:cs="Arial"/>
                <w:color w:val="000000"/>
                <w:sz w:val="16"/>
                <w:szCs w:val="16"/>
                <w:lang w:eastAsia="zh-CN"/>
              </w:rPr>
              <w:t>15603323</w:t>
            </w:r>
          </w:p>
        </w:tc>
        <w:tc>
          <w:tcPr>
            <w:tcW w:w="992" w:type="dxa"/>
            <w:shd w:val="clear" w:color="auto" w:fill="auto"/>
            <w:vAlign w:val="center"/>
          </w:tcPr>
          <w:p w14:paraId="3A8754E8" w14:textId="77777777" w:rsidR="0001443A" w:rsidRPr="00764008" w:rsidRDefault="0001443A" w:rsidP="004F2049">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21700000</w:t>
            </w:r>
          </w:p>
        </w:tc>
        <w:tc>
          <w:tcPr>
            <w:tcW w:w="992" w:type="dxa"/>
            <w:vAlign w:val="center"/>
          </w:tcPr>
          <w:p w14:paraId="74D1275D" w14:textId="77777777" w:rsidR="0001443A" w:rsidRPr="00764008" w:rsidRDefault="0001443A" w:rsidP="004F2049">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11366677</w:t>
            </w:r>
          </w:p>
        </w:tc>
        <w:tc>
          <w:tcPr>
            <w:tcW w:w="851" w:type="dxa"/>
            <w:vAlign w:val="center"/>
          </w:tcPr>
          <w:p w14:paraId="16E007E2" w14:textId="77777777" w:rsidR="0001443A" w:rsidRPr="005015DC" w:rsidRDefault="0001443A" w:rsidP="004F2049">
            <w:pPr>
              <w:jc w:val="center"/>
              <w:rPr>
                <w:rFonts w:ascii="Arial" w:eastAsia="宋体" w:hAnsi="Arial" w:cs="Arial"/>
                <w:color w:val="000000"/>
                <w:sz w:val="16"/>
                <w:szCs w:val="16"/>
                <w:lang w:eastAsia="zh-CN"/>
              </w:rPr>
            </w:pPr>
            <w:r w:rsidRPr="005015DC">
              <w:rPr>
                <w:rFonts w:ascii="Arial" w:eastAsia="宋体" w:hAnsi="Arial" w:cs="Arial"/>
                <w:color w:val="000000"/>
                <w:sz w:val="16"/>
                <w:szCs w:val="16"/>
                <w:lang w:eastAsia="zh-CN"/>
              </w:rPr>
              <w:t>930000</w:t>
            </w:r>
          </w:p>
        </w:tc>
        <w:tc>
          <w:tcPr>
            <w:tcW w:w="850" w:type="dxa"/>
            <w:vAlign w:val="center"/>
          </w:tcPr>
          <w:p w14:paraId="2B9B2E90" w14:textId="77777777" w:rsidR="0001443A" w:rsidRPr="00764008" w:rsidRDefault="0001443A" w:rsidP="004F2049">
            <w:pPr>
              <w:jc w:val="center"/>
              <w:rPr>
                <w:rFonts w:ascii="Arial" w:eastAsia="宋体" w:hAnsi="Arial" w:cs="Arial"/>
                <w:color w:val="000000"/>
                <w:sz w:val="16"/>
                <w:szCs w:val="16"/>
                <w:lang w:eastAsia="zh-CN"/>
              </w:rPr>
            </w:pPr>
            <w:r w:rsidRPr="0078477E">
              <w:rPr>
                <w:rFonts w:ascii="Arial" w:eastAsia="宋体" w:hAnsi="Arial" w:cs="Arial"/>
                <w:color w:val="000000"/>
                <w:sz w:val="16"/>
                <w:szCs w:val="16"/>
                <w:lang w:eastAsia="zh-CN"/>
              </w:rPr>
              <w:t>1548977</w:t>
            </w:r>
          </w:p>
        </w:tc>
        <w:tc>
          <w:tcPr>
            <w:tcW w:w="851" w:type="dxa"/>
            <w:vAlign w:val="center"/>
          </w:tcPr>
          <w:p w14:paraId="7B560C65" w14:textId="77777777" w:rsidR="0001443A" w:rsidRPr="00764008" w:rsidRDefault="0001443A" w:rsidP="004F2049">
            <w:pPr>
              <w:jc w:val="center"/>
              <w:rPr>
                <w:rFonts w:ascii="Arial" w:eastAsia="宋体" w:hAnsi="Arial" w:cs="Arial"/>
                <w:color w:val="000000"/>
                <w:sz w:val="16"/>
                <w:szCs w:val="16"/>
                <w:lang w:eastAsia="zh-CN"/>
              </w:rPr>
            </w:pPr>
            <w:r w:rsidRPr="004E4202">
              <w:rPr>
                <w:rFonts w:ascii="Arial" w:eastAsia="宋体" w:hAnsi="Arial" w:cs="Arial"/>
                <w:color w:val="000000"/>
                <w:sz w:val="16"/>
                <w:szCs w:val="16"/>
                <w:lang w:eastAsia="zh-CN"/>
              </w:rPr>
              <w:t>620000</w:t>
            </w:r>
          </w:p>
        </w:tc>
        <w:tc>
          <w:tcPr>
            <w:tcW w:w="992" w:type="dxa"/>
            <w:vAlign w:val="center"/>
          </w:tcPr>
          <w:p w14:paraId="2F2686D6" w14:textId="77777777" w:rsidR="0001443A" w:rsidRPr="00764008" w:rsidRDefault="0001443A" w:rsidP="004F2049">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10850000</w:t>
            </w:r>
          </w:p>
        </w:tc>
        <w:tc>
          <w:tcPr>
            <w:tcW w:w="992" w:type="dxa"/>
            <w:vAlign w:val="center"/>
          </w:tcPr>
          <w:p w14:paraId="740F9B3A" w14:textId="77777777" w:rsidR="0001443A" w:rsidRPr="00764008" w:rsidRDefault="0001443A" w:rsidP="004F2049">
            <w:pPr>
              <w:jc w:val="center"/>
              <w:rPr>
                <w:rFonts w:ascii="Arial" w:eastAsia="宋体" w:hAnsi="Arial" w:cs="Arial"/>
                <w:color w:val="000000"/>
                <w:sz w:val="16"/>
                <w:szCs w:val="16"/>
                <w:lang w:eastAsia="zh-CN"/>
              </w:rPr>
            </w:pPr>
            <w:r w:rsidRPr="00681DC2">
              <w:rPr>
                <w:rFonts w:ascii="Arial" w:eastAsia="宋体" w:hAnsi="Arial" w:cs="Arial"/>
                <w:color w:val="000000"/>
                <w:sz w:val="16"/>
                <w:szCs w:val="16"/>
                <w:lang w:eastAsia="zh-CN"/>
              </w:rPr>
              <w:t>5953023</w:t>
            </w:r>
          </w:p>
        </w:tc>
        <w:tc>
          <w:tcPr>
            <w:tcW w:w="992" w:type="dxa"/>
            <w:vAlign w:val="center"/>
          </w:tcPr>
          <w:p w14:paraId="15C2F7F5" w14:textId="77777777" w:rsidR="0001443A" w:rsidRPr="00764008" w:rsidRDefault="0001443A" w:rsidP="004F2049">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1550000</w:t>
            </w:r>
          </w:p>
        </w:tc>
        <w:tc>
          <w:tcPr>
            <w:tcW w:w="992" w:type="dxa"/>
            <w:vAlign w:val="center"/>
          </w:tcPr>
          <w:p w14:paraId="73AF3D74" w14:textId="77777777" w:rsidR="0001443A" w:rsidRDefault="0001443A" w:rsidP="004F2049">
            <w:pPr>
              <w:jc w:val="center"/>
              <w:rPr>
                <w:rFonts w:ascii="Arial" w:eastAsia="宋体" w:hAnsi="Arial" w:cs="Arial"/>
                <w:color w:val="000000"/>
                <w:sz w:val="16"/>
                <w:szCs w:val="16"/>
                <w:lang w:eastAsia="zh-CN"/>
              </w:rPr>
            </w:pPr>
            <w:r>
              <w:rPr>
                <w:rFonts w:ascii="Arial" w:eastAsia="宋体" w:hAnsi="Arial" w:cs="Arial" w:hint="eastAsia"/>
                <w:color w:val="000000"/>
                <w:sz w:val="16"/>
                <w:szCs w:val="16"/>
                <w:lang w:eastAsia="zh-CN"/>
              </w:rPr>
              <w:t>3</w:t>
            </w:r>
            <w:r>
              <w:rPr>
                <w:rFonts w:ascii="Arial" w:eastAsia="宋体" w:hAnsi="Arial" w:cs="Arial"/>
                <w:color w:val="000000"/>
                <w:sz w:val="16"/>
                <w:szCs w:val="16"/>
                <w:lang w:eastAsia="zh-CN"/>
              </w:rPr>
              <w:t>410000</w:t>
            </w:r>
          </w:p>
        </w:tc>
      </w:tr>
    </w:tbl>
    <w:p w14:paraId="2ECE269D" w14:textId="77777777" w:rsidR="00047139" w:rsidRDefault="00FB6797">
      <w:pPr>
        <w:spacing w:before="240" w:line="288" w:lineRule="auto"/>
        <w:ind w:left="720"/>
        <w:rPr>
          <w:rFonts w:ascii="Arial" w:eastAsia="宋体" w:hAnsi="Arial" w:cs="Arial"/>
          <w:bCs/>
          <w:iCs/>
          <w:color w:val="000000"/>
          <w:sz w:val="20"/>
          <w:szCs w:val="20"/>
        </w:rPr>
      </w:pPr>
      <w:r>
        <w:rPr>
          <w:rFonts w:ascii="Arial" w:eastAsia="宋体" w:hAnsi="Arial" w:cs="Arial"/>
          <w:bCs/>
          <w:iCs/>
          <w:color w:val="000000"/>
          <w:sz w:val="20"/>
          <w:szCs w:val="20"/>
        </w:rPr>
        <w:lastRenderedPageBreak/>
        <w:t>Taking all the above information into the formula, we reach the table below.</w:t>
      </w:r>
    </w:p>
    <w:p w14:paraId="35AC0FA1" w14:textId="77777777" w:rsidR="00047139" w:rsidRDefault="00FB6797">
      <w:pPr>
        <w:pStyle w:val="1-21"/>
        <w:spacing w:before="240" w:after="120" w:line="288" w:lineRule="auto"/>
        <w:jc w:val="center"/>
        <w:rPr>
          <w:rFonts w:ascii="Arial" w:eastAsia="宋体" w:hAnsi="Arial" w:cs="Arial"/>
          <w:b/>
          <w:bCs/>
          <w:i/>
          <w:color w:val="000000"/>
          <w:lang w:eastAsia="zh-CN"/>
        </w:rPr>
      </w:pPr>
      <w:r>
        <w:rPr>
          <w:rFonts w:ascii="Arial" w:eastAsia="宋体" w:hAnsi="Arial" w:cs="Arial"/>
          <w:b/>
          <w:bCs/>
          <w:iCs/>
          <w:color w:val="000000"/>
          <w:sz w:val="20"/>
          <w:szCs w:val="20"/>
          <w:lang w:eastAsia="zh-CN"/>
        </w:rPr>
        <w:t>Table 3-</w:t>
      </w:r>
      <w:r>
        <w:rPr>
          <w:rFonts w:ascii="Arial" w:eastAsia="宋体" w:hAnsi="Arial" w:cs="Arial" w:hint="eastAsia"/>
          <w:b/>
          <w:bCs/>
          <w:iCs/>
          <w:color w:val="000000"/>
          <w:sz w:val="20"/>
          <w:szCs w:val="20"/>
          <w:lang w:eastAsia="zh-CN"/>
        </w:rPr>
        <w:t>4</w:t>
      </w:r>
      <w:r>
        <w:rPr>
          <w:rFonts w:ascii="Arial" w:eastAsia="宋体" w:hAnsi="Arial" w:cs="Arial"/>
          <w:b/>
          <w:bCs/>
          <w:iCs/>
          <w:color w:val="000000"/>
          <w:sz w:val="20"/>
          <w:szCs w:val="20"/>
          <w:lang w:eastAsia="zh-CN"/>
        </w:rPr>
        <w:t xml:space="preserve"> The GHG Removals by Sinks of the Project Activity</w:t>
      </w:r>
    </w:p>
    <w:tbl>
      <w:tblPr>
        <w:tblW w:w="107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4"/>
        <w:gridCol w:w="855"/>
        <w:gridCol w:w="851"/>
        <w:gridCol w:w="850"/>
        <w:gridCol w:w="851"/>
        <w:gridCol w:w="850"/>
        <w:gridCol w:w="851"/>
        <w:gridCol w:w="852"/>
        <w:gridCol w:w="848"/>
        <w:gridCol w:w="850"/>
        <w:gridCol w:w="853"/>
        <w:gridCol w:w="847"/>
      </w:tblGrid>
      <w:tr w:rsidR="00361291" w14:paraId="2213912C" w14:textId="77777777" w:rsidTr="00033455">
        <w:trPr>
          <w:jc w:val="center"/>
        </w:trPr>
        <w:tc>
          <w:tcPr>
            <w:tcW w:w="1404" w:type="dxa"/>
            <w:shd w:val="clear" w:color="auto" w:fill="A9CD9B" w:themeFill="background1"/>
            <w:vAlign w:val="center"/>
          </w:tcPr>
          <w:p w14:paraId="24E06EFA" w14:textId="77777777" w:rsidR="00361291" w:rsidRDefault="00361291">
            <w:pPr>
              <w:tabs>
                <w:tab w:val="left" w:pos="540"/>
              </w:tabs>
              <w:spacing w:before="40" w:after="40" w:line="288" w:lineRule="auto"/>
              <w:jc w:val="center"/>
              <w:rPr>
                <w:rFonts w:ascii="Arial" w:hAnsi="Arial" w:cs="Arial"/>
                <w:sz w:val="20"/>
                <w:szCs w:val="20"/>
              </w:rPr>
            </w:pPr>
            <w:r>
              <w:rPr>
                <w:rFonts w:ascii="Arial" w:hAnsi="Arial" w:cs="Arial"/>
                <w:sz w:val="20"/>
                <w:szCs w:val="20"/>
              </w:rPr>
              <w:t>Year</w:t>
            </w:r>
          </w:p>
        </w:tc>
        <w:tc>
          <w:tcPr>
            <w:tcW w:w="855" w:type="dxa"/>
            <w:shd w:val="clear" w:color="auto" w:fill="A9CD9B" w:themeFill="background1"/>
            <w:vAlign w:val="center"/>
          </w:tcPr>
          <w:p w14:paraId="510E3E57" w14:textId="77777777" w:rsidR="00361291" w:rsidRDefault="00361291">
            <w:pPr>
              <w:tabs>
                <w:tab w:val="left" w:pos="540"/>
              </w:tabs>
              <w:spacing w:before="40" w:after="40" w:line="288" w:lineRule="auto"/>
              <w:jc w:val="center"/>
              <w:rPr>
                <w:rFonts w:ascii="Arial" w:hAnsi="Arial" w:cs="Arial"/>
                <w:sz w:val="20"/>
                <w:szCs w:val="20"/>
              </w:rPr>
            </w:pPr>
            <w:r>
              <w:rPr>
                <w:rFonts w:ascii="Arial" w:hAnsi="Arial" w:cs="Arial"/>
                <w:sz w:val="20"/>
                <w:szCs w:val="20"/>
              </w:rPr>
              <w:t xml:space="preserve">Estimated </w:t>
            </w:r>
            <w:r>
              <w:rPr>
                <w:rFonts w:ascii="Arial" w:eastAsia="宋体" w:hAnsi="Arial" w:cs="Arial"/>
                <w:sz w:val="20"/>
                <w:szCs w:val="20"/>
                <w:lang w:eastAsia="zh-CN"/>
              </w:rPr>
              <w:t>annual</w:t>
            </w:r>
            <w:r>
              <w:rPr>
                <w:rFonts w:ascii="Arial" w:eastAsia="宋体" w:hAnsi="Arial" w:cs="Arial"/>
                <w:sz w:val="20"/>
                <w:szCs w:val="20"/>
              </w:rPr>
              <w:t xml:space="preserve"> </w:t>
            </w:r>
            <w:r>
              <w:rPr>
                <w:rFonts w:ascii="Arial" w:hAnsi="Arial" w:cs="Arial"/>
                <w:sz w:val="20"/>
                <w:szCs w:val="20"/>
              </w:rPr>
              <w:t xml:space="preserve">project removals </w:t>
            </w:r>
            <w:r>
              <w:rPr>
                <w:rFonts w:ascii="Arial" w:eastAsia="宋体" w:hAnsi="Arial" w:cs="Arial"/>
                <w:sz w:val="20"/>
                <w:szCs w:val="20"/>
                <w:lang w:eastAsia="zh-CN"/>
              </w:rPr>
              <w:t xml:space="preserve">of Proj-1 </w:t>
            </w:r>
            <w:r>
              <w:rPr>
                <w:rFonts w:ascii="Arial" w:hAnsi="Arial" w:cs="Arial"/>
                <w:sz w:val="20"/>
                <w:szCs w:val="20"/>
              </w:rPr>
              <w:t>(tCO</w:t>
            </w:r>
            <w:r>
              <w:rPr>
                <w:rFonts w:ascii="Arial" w:hAnsi="Arial" w:cs="Arial"/>
                <w:sz w:val="20"/>
                <w:szCs w:val="20"/>
                <w:vertAlign w:val="subscript"/>
              </w:rPr>
              <w:t>2</w:t>
            </w:r>
            <w:r>
              <w:rPr>
                <w:rFonts w:ascii="Arial" w:hAnsi="Arial" w:cs="Arial"/>
                <w:sz w:val="20"/>
                <w:szCs w:val="20"/>
              </w:rPr>
              <w:t>e)</w:t>
            </w:r>
          </w:p>
        </w:tc>
        <w:tc>
          <w:tcPr>
            <w:tcW w:w="851" w:type="dxa"/>
            <w:shd w:val="clear" w:color="auto" w:fill="A9CD9B" w:themeFill="background1"/>
            <w:vAlign w:val="center"/>
          </w:tcPr>
          <w:p w14:paraId="2A7A816C" w14:textId="77777777" w:rsidR="00361291" w:rsidRDefault="00361291">
            <w:pPr>
              <w:tabs>
                <w:tab w:val="left" w:pos="540"/>
              </w:tabs>
              <w:spacing w:before="40" w:after="40" w:line="288" w:lineRule="auto"/>
              <w:jc w:val="center"/>
              <w:rPr>
                <w:rFonts w:ascii="Arial" w:hAnsi="Arial" w:cs="Arial"/>
                <w:sz w:val="20"/>
                <w:szCs w:val="20"/>
              </w:rPr>
            </w:pPr>
            <w:r>
              <w:rPr>
                <w:rFonts w:ascii="Arial" w:hAnsi="Arial" w:cs="Arial"/>
                <w:sz w:val="20"/>
                <w:szCs w:val="20"/>
              </w:rPr>
              <w:t xml:space="preserve">Estimated </w:t>
            </w:r>
            <w:r>
              <w:rPr>
                <w:rFonts w:ascii="Arial" w:eastAsia="宋体" w:hAnsi="Arial" w:cs="Arial"/>
                <w:sz w:val="20"/>
                <w:szCs w:val="20"/>
                <w:lang w:eastAsia="zh-CN"/>
              </w:rPr>
              <w:t>annual</w:t>
            </w:r>
            <w:r>
              <w:rPr>
                <w:rFonts w:ascii="Arial" w:eastAsia="宋体" w:hAnsi="Arial" w:cs="Arial"/>
                <w:sz w:val="20"/>
                <w:szCs w:val="20"/>
              </w:rPr>
              <w:t xml:space="preserve"> </w:t>
            </w:r>
            <w:r>
              <w:rPr>
                <w:rFonts w:ascii="Arial" w:hAnsi="Arial" w:cs="Arial"/>
                <w:sz w:val="20"/>
                <w:szCs w:val="20"/>
              </w:rPr>
              <w:t xml:space="preserve">project removals </w:t>
            </w:r>
            <w:r>
              <w:rPr>
                <w:rFonts w:ascii="Arial" w:eastAsia="宋体" w:hAnsi="Arial" w:cs="Arial"/>
                <w:sz w:val="20"/>
                <w:szCs w:val="20"/>
                <w:lang w:eastAsia="zh-CN"/>
              </w:rPr>
              <w:t xml:space="preserve">of Proj-2 </w:t>
            </w:r>
            <w:r>
              <w:rPr>
                <w:rFonts w:ascii="Arial" w:hAnsi="Arial" w:cs="Arial"/>
                <w:sz w:val="20"/>
                <w:szCs w:val="20"/>
              </w:rPr>
              <w:t>(tCO</w:t>
            </w:r>
            <w:r>
              <w:rPr>
                <w:rFonts w:ascii="Arial" w:hAnsi="Arial" w:cs="Arial"/>
                <w:sz w:val="20"/>
                <w:szCs w:val="20"/>
                <w:vertAlign w:val="subscript"/>
              </w:rPr>
              <w:t>2</w:t>
            </w:r>
            <w:r>
              <w:rPr>
                <w:rFonts w:ascii="Arial" w:hAnsi="Arial" w:cs="Arial"/>
                <w:sz w:val="20"/>
                <w:szCs w:val="20"/>
              </w:rPr>
              <w:t>e)</w:t>
            </w:r>
          </w:p>
        </w:tc>
        <w:tc>
          <w:tcPr>
            <w:tcW w:w="850" w:type="dxa"/>
            <w:shd w:val="clear" w:color="auto" w:fill="A9CD9B" w:themeFill="background1"/>
          </w:tcPr>
          <w:p w14:paraId="38C3E2B4" w14:textId="77777777" w:rsidR="00361291" w:rsidRDefault="00361291" w:rsidP="008F4848">
            <w:pPr>
              <w:tabs>
                <w:tab w:val="left" w:pos="540"/>
              </w:tabs>
              <w:spacing w:before="40" w:after="40" w:line="288" w:lineRule="auto"/>
              <w:jc w:val="center"/>
              <w:rPr>
                <w:rFonts w:ascii="Arial" w:eastAsia="宋体" w:hAnsi="Arial" w:cs="Arial"/>
                <w:sz w:val="20"/>
                <w:szCs w:val="20"/>
                <w:lang w:eastAsia="zh-CN"/>
              </w:rPr>
            </w:pPr>
            <w:r>
              <w:rPr>
                <w:rFonts w:ascii="Arial" w:hAnsi="Arial" w:cs="Arial"/>
                <w:sz w:val="20"/>
                <w:szCs w:val="20"/>
              </w:rPr>
              <w:t xml:space="preserve">Estimated </w:t>
            </w:r>
            <w:r>
              <w:rPr>
                <w:rFonts w:ascii="Arial" w:eastAsia="宋体" w:hAnsi="Arial" w:cs="Arial"/>
                <w:sz w:val="20"/>
                <w:szCs w:val="20"/>
                <w:lang w:eastAsia="zh-CN"/>
              </w:rPr>
              <w:t>annual</w:t>
            </w:r>
            <w:r>
              <w:rPr>
                <w:rFonts w:ascii="Arial" w:eastAsia="宋体" w:hAnsi="Arial" w:cs="Arial"/>
                <w:sz w:val="20"/>
                <w:szCs w:val="20"/>
              </w:rPr>
              <w:t xml:space="preserve"> </w:t>
            </w:r>
            <w:r>
              <w:rPr>
                <w:rFonts w:ascii="Arial" w:hAnsi="Arial" w:cs="Arial"/>
                <w:sz w:val="20"/>
                <w:szCs w:val="20"/>
              </w:rPr>
              <w:t xml:space="preserve">project removals </w:t>
            </w:r>
            <w:r>
              <w:rPr>
                <w:rFonts w:ascii="Arial" w:eastAsia="宋体" w:hAnsi="Arial" w:cs="Arial"/>
                <w:sz w:val="20"/>
                <w:szCs w:val="20"/>
                <w:lang w:eastAsia="zh-CN"/>
              </w:rPr>
              <w:t xml:space="preserve">of Proj-3 </w:t>
            </w:r>
            <w:r>
              <w:rPr>
                <w:rFonts w:ascii="Arial" w:hAnsi="Arial" w:cs="Arial"/>
                <w:sz w:val="20"/>
                <w:szCs w:val="20"/>
              </w:rPr>
              <w:t>(tCO</w:t>
            </w:r>
            <w:r>
              <w:rPr>
                <w:rFonts w:ascii="Arial" w:hAnsi="Arial" w:cs="Arial"/>
                <w:sz w:val="20"/>
                <w:szCs w:val="20"/>
                <w:vertAlign w:val="subscript"/>
              </w:rPr>
              <w:t>2</w:t>
            </w:r>
            <w:r>
              <w:rPr>
                <w:rFonts w:ascii="Arial" w:hAnsi="Arial" w:cs="Arial"/>
                <w:sz w:val="20"/>
                <w:szCs w:val="20"/>
              </w:rPr>
              <w:t>e)</w:t>
            </w:r>
          </w:p>
        </w:tc>
        <w:tc>
          <w:tcPr>
            <w:tcW w:w="851" w:type="dxa"/>
            <w:shd w:val="clear" w:color="auto" w:fill="A9CD9B" w:themeFill="background1"/>
          </w:tcPr>
          <w:p w14:paraId="4DDCDE65" w14:textId="77777777" w:rsidR="00361291" w:rsidRDefault="00361291" w:rsidP="008F4848">
            <w:pPr>
              <w:tabs>
                <w:tab w:val="left" w:pos="540"/>
              </w:tabs>
              <w:spacing w:before="40" w:after="40" w:line="288" w:lineRule="auto"/>
              <w:jc w:val="center"/>
              <w:rPr>
                <w:rFonts w:ascii="Arial" w:eastAsia="宋体" w:hAnsi="Arial" w:cs="Arial"/>
                <w:sz w:val="20"/>
                <w:szCs w:val="20"/>
                <w:lang w:eastAsia="zh-CN"/>
              </w:rPr>
            </w:pPr>
            <w:r>
              <w:rPr>
                <w:rFonts w:ascii="Arial" w:hAnsi="Arial" w:cs="Arial"/>
                <w:sz w:val="20"/>
                <w:szCs w:val="20"/>
              </w:rPr>
              <w:t xml:space="preserve">Estimated </w:t>
            </w:r>
            <w:r>
              <w:rPr>
                <w:rFonts w:ascii="Arial" w:eastAsia="宋体" w:hAnsi="Arial" w:cs="Arial"/>
                <w:sz w:val="20"/>
                <w:szCs w:val="20"/>
                <w:lang w:eastAsia="zh-CN"/>
              </w:rPr>
              <w:t>annual</w:t>
            </w:r>
            <w:r>
              <w:rPr>
                <w:rFonts w:ascii="Arial" w:eastAsia="宋体" w:hAnsi="Arial" w:cs="Arial"/>
                <w:sz w:val="20"/>
                <w:szCs w:val="20"/>
              </w:rPr>
              <w:t xml:space="preserve"> </w:t>
            </w:r>
            <w:r>
              <w:rPr>
                <w:rFonts w:ascii="Arial" w:hAnsi="Arial" w:cs="Arial"/>
                <w:sz w:val="20"/>
                <w:szCs w:val="20"/>
              </w:rPr>
              <w:t xml:space="preserve">project removals </w:t>
            </w:r>
            <w:r>
              <w:rPr>
                <w:rFonts w:ascii="Arial" w:eastAsia="宋体" w:hAnsi="Arial" w:cs="Arial"/>
                <w:sz w:val="20"/>
                <w:szCs w:val="20"/>
                <w:lang w:eastAsia="zh-CN"/>
              </w:rPr>
              <w:t xml:space="preserve">of Proj-4 </w:t>
            </w:r>
            <w:r>
              <w:rPr>
                <w:rFonts w:ascii="Arial" w:hAnsi="Arial" w:cs="Arial"/>
                <w:sz w:val="20"/>
                <w:szCs w:val="20"/>
              </w:rPr>
              <w:t>(tCO</w:t>
            </w:r>
            <w:r>
              <w:rPr>
                <w:rFonts w:ascii="Arial" w:hAnsi="Arial" w:cs="Arial"/>
                <w:sz w:val="20"/>
                <w:szCs w:val="20"/>
                <w:vertAlign w:val="subscript"/>
              </w:rPr>
              <w:t>2</w:t>
            </w:r>
            <w:r>
              <w:rPr>
                <w:rFonts w:ascii="Arial" w:hAnsi="Arial" w:cs="Arial"/>
                <w:sz w:val="20"/>
                <w:szCs w:val="20"/>
              </w:rPr>
              <w:t>e)</w:t>
            </w:r>
          </w:p>
        </w:tc>
        <w:tc>
          <w:tcPr>
            <w:tcW w:w="850" w:type="dxa"/>
            <w:shd w:val="clear" w:color="auto" w:fill="A9CD9B" w:themeFill="background1"/>
            <w:vAlign w:val="center"/>
          </w:tcPr>
          <w:p w14:paraId="2D4C9BB7" w14:textId="77777777" w:rsidR="00361291" w:rsidRDefault="00361291">
            <w:pPr>
              <w:tabs>
                <w:tab w:val="left" w:pos="540"/>
              </w:tabs>
              <w:spacing w:before="40" w:after="40" w:line="288" w:lineRule="auto"/>
              <w:jc w:val="center"/>
              <w:rPr>
                <w:rFonts w:ascii="Arial" w:eastAsia="宋体" w:hAnsi="Arial" w:cs="Arial"/>
                <w:sz w:val="20"/>
                <w:szCs w:val="20"/>
                <w:lang w:eastAsia="zh-CN"/>
              </w:rPr>
            </w:pPr>
            <w:r w:rsidRPr="00D5079B">
              <w:rPr>
                <w:rFonts w:ascii="Arial" w:hAnsi="Arial" w:cs="Arial"/>
                <w:sz w:val="20"/>
                <w:szCs w:val="20"/>
              </w:rPr>
              <w:t xml:space="preserve">Estimated </w:t>
            </w:r>
            <w:r w:rsidRPr="00D5079B">
              <w:rPr>
                <w:rFonts w:ascii="Arial" w:eastAsia="宋体" w:hAnsi="Arial" w:cs="Arial"/>
                <w:sz w:val="20"/>
                <w:szCs w:val="20"/>
                <w:lang w:eastAsia="zh-CN"/>
              </w:rPr>
              <w:t>annual</w:t>
            </w:r>
            <w:r w:rsidRPr="00D5079B">
              <w:rPr>
                <w:rFonts w:ascii="Arial" w:eastAsia="宋体" w:hAnsi="Arial" w:cs="Arial"/>
                <w:sz w:val="20"/>
                <w:szCs w:val="20"/>
              </w:rPr>
              <w:t xml:space="preserve"> </w:t>
            </w:r>
            <w:r w:rsidRPr="00D5079B">
              <w:rPr>
                <w:rFonts w:ascii="Arial" w:hAnsi="Arial" w:cs="Arial"/>
                <w:sz w:val="20"/>
                <w:szCs w:val="20"/>
              </w:rPr>
              <w:t xml:space="preserve">project removals </w:t>
            </w:r>
            <w:r w:rsidRPr="00D5079B">
              <w:rPr>
                <w:rFonts w:ascii="Arial" w:eastAsia="宋体" w:hAnsi="Arial" w:cs="Arial"/>
                <w:sz w:val="20"/>
                <w:szCs w:val="20"/>
                <w:lang w:eastAsia="zh-CN"/>
              </w:rPr>
              <w:t>of Proj-</w:t>
            </w:r>
            <w:r>
              <w:rPr>
                <w:rFonts w:ascii="Arial" w:eastAsia="宋体" w:hAnsi="Arial" w:cs="Arial"/>
                <w:sz w:val="20"/>
                <w:szCs w:val="20"/>
                <w:lang w:eastAsia="zh-CN"/>
              </w:rPr>
              <w:t>5</w:t>
            </w:r>
            <w:r w:rsidRPr="00D5079B">
              <w:rPr>
                <w:rFonts w:ascii="Arial" w:eastAsia="宋体" w:hAnsi="Arial" w:cs="Arial"/>
                <w:sz w:val="20"/>
                <w:szCs w:val="20"/>
                <w:lang w:eastAsia="zh-CN"/>
              </w:rPr>
              <w:t xml:space="preserve"> </w:t>
            </w:r>
            <w:r w:rsidRPr="00D5079B">
              <w:rPr>
                <w:rFonts w:ascii="Arial" w:hAnsi="Arial" w:cs="Arial"/>
                <w:sz w:val="20"/>
                <w:szCs w:val="20"/>
              </w:rPr>
              <w:t>(tCO</w:t>
            </w:r>
            <w:r w:rsidRPr="00D5079B">
              <w:rPr>
                <w:rFonts w:ascii="Arial" w:hAnsi="Arial" w:cs="Arial"/>
                <w:sz w:val="20"/>
                <w:szCs w:val="20"/>
                <w:vertAlign w:val="subscript"/>
              </w:rPr>
              <w:t>2</w:t>
            </w:r>
            <w:r w:rsidRPr="00D5079B">
              <w:rPr>
                <w:rFonts w:ascii="Arial" w:hAnsi="Arial" w:cs="Arial"/>
                <w:sz w:val="20"/>
                <w:szCs w:val="20"/>
              </w:rPr>
              <w:t>e)</w:t>
            </w:r>
          </w:p>
        </w:tc>
        <w:tc>
          <w:tcPr>
            <w:tcW w:w="851" w:type="dxa"/>
            <w:shd w:val="clear" w:color="auto" w:fill="A9CD9B" w:themeFill="background1"/>
            <w:vAlign w:val="center"/>
          </w:tcPr>
          <w:p w14:paraId="6EFE78D8" w14:textId="77777777" w:rsidR="00361291" w:rsidRDefault="00361291">
            <w:pPr>
              <w:tabs>
                <w:tab w:val="left" w:pos="540"/>
              </w:tabs>
              <w:spacing w:before="40" w:after="40" w:line="288" w:lineRule="auto"/>
              <w:jc w:val="center"/>
              <w:rPr>
                <w:rFonts w:ascii="Arial" w:eastAsia="宋体" w:hAnsi="Arial" w:cs="Arial"/>
                <w:sz w:val="20"/>
                <w:szCs w:val="20"/>
                <w:lang w:eastAsia="zh-CN"/>
              </w:rPr>
            </w:pPr>
            <w:r w:rsidRPr="00D5079B">
              <w:rPr>
                <w:rFonts w:ascii="Arial" w:hAnsi="Arial" w:cs="Arial"/>
                <w:sz w:val="20"/>
                <w:szCs w:val="20"/>
              </w:rPr>
              <w:t xml:space="preserve">Estimated </w:t>
            </w:r>
            <w:r w:rsidRPr="00D5079B">
              <w:rPr>
                <w:rFonts w:ascii="Arial" w:eastAsia="宋体" w:hAnsi="Arial" w:cs="Arial"/>
                <w:sz w:val="20"/>
                <w:szCs w:val="20"/>
                <w:lang w:eastAsia="zh-CN"/>
              </w:rPr>
              <w:t>annual</w:t>
            </w:r>
            <w:r w:rsidRPr="00D5079B">
              <w:rPr>
                <w:rFonts w:ascii="Arial" w:eastAsia="宋体" w:hAnsi="Arial" w:cs="Arial"/>
                <w:sz w:val="20"/>
                <w:szCs w:val="20"/>
              </w:rPr>
              <w:t xml:space="preserve"> </w:t>
            </w:r>
            <w:r w:rsidRPr="00D5079B">
              <w:rPr>
                <w:rFonts w:ascii="Arial" w:hAnsi="Arial" w:cs="Arial"/>
                <w:sz w:val="20"/>
                <w:szCs w:val="20"/>
              </w:rPr>
              <w:t xml:space="preserve">project removals </w:t>
            </w:r>
            <w:r w:rsidRPr="00D5079B">
              <w:rPr>
                <w:rFonts w:ascii="Arial" w:eastAsia="宋体" w:hAnsi="Arial" w:cs="Arial"/>
                <w:sz w:val="20"/>
                <w:szCs w:val="20"/>
                <w:lang w:eastAsia="zh-CN"/>
              </w:rPr>
              <w:t>of Proj-</w:t>
            </w:r>
            <w:r>
              <w:rPr>
                <w:rFonts w:ascii="Arial" w:eastAsia="宋体" w:hAnsi="Arial" w:cs="Arial"/>
                <w:sz w:val="20"/>
                <w:szCs w:val="20"/>
                <w:lang w:eastAsia="zh-CN"/>
              </w:rPr>
              <w:t xml:space="preserve">6 </w:t>
            </w:r>
            <w:r w:rsidRPr="00D5079B">
              <w:rPr>
                <w:rFonts w:ascii="Arial" w:hAnsi="Arial" w:cs="Arial"/>
                <w:sz w:val="20"/>
                <w:szCs w:val="20"/>
              </w:rPr>
              <w:t>(tCO</w:t>
            </w:r>
            <w:r w:rsidRPr="00D5079B">
              <w:rPr>
                <w:rFonts w:ascii="Arial" w:hAnsi="Arial" w:cs="Arial"/>
                <w:sz w:val="20"/>
                <w:szCs w:val="20"/>
                <w:vertAlign w:val="subscript"/>
              </w:rPr>
              <w:t>2</w:t>
            </w:r>
            <w:r w:rsidRPr="00D5079B">
              <w:rPr>
                <w:rFonts w:ascii="Arial" w:hAnsi="Arial" w:cs="Arial"/>
                <w:sz w:val="20"/>
                <w:szCs w:val="20"/>
              </w:rPr>
              <w:t>e)</w:t>
            </w:r>
          </w:p>
        </w:tc>
        <w:tc>
          <w:tcPr>
            <w:tcW w:w="852" w:type="dxa"/>
            <w:shd w:val="clear" w:color="auto" w:fill="A9CD9B" w:themeFill="background1"/>
            <w:vAlign w:val="center"/>
          </w:tcPr>
          <w:p w14:paraId="336EED9B" w14:textId="77777777" w:rsidR="00361291" w:rsidRDefault="00361291" w:rsidP="006B6971">
            <w:pPr>
              <w:tabs>
                <w:tab w:val="left" w:pos="540"/>
              </w:tabs>
              <w:spacing w:before="40" w:after="40" w:line="288" w:lineRule="auto"/>
              <w:jc w:val="center"/>
              <w:rPr>
                <w:rFonts w:ascii="Arial" w:eastAsia="宋体" w:hAnsi="Arial" w:cs="Arial"/>
                <w:sz w:val="20"/>
                <w:szCs w:val="20"/>
                <w:lang w:eastAsia="zh-CN"/>
              </w:rPr>
            </w:pPr>
            <w:r w:rsidRPr="00D5079B">
              <w:rPr>
                <w:rFonts w:ascii="Arial" w:hAnsi="Arial" w:cs="Arial"/>
                <w:sz w:val="20"/>
                <w:szCs w:val="20"/>
              </w:rPr>
              <w:t xml:space="preserve">Estimated </w:t>
            </w:r>
            <w:r w:rsidRPr="00D5079B">
              <w:rPr>
                <w:rFonts w:ascii="Arial" w:eastAsia="宋体" w:hAnsi="Arial" w:cs="Arial"/>
                <w:sz w:val="20"/>
                <w:szCs w:val="20"/>
                <w:lang w:eastAsia="zh-CN"/>
              </w:rPr>
              <w:t>annual</w:t>
            </w:r>
            <w:r w:rsidRPr="00D5079B">
              <w:rPr>
                <w:rFonts w:ascii="Arial" w:eastAsia="宋体" w:hAnsi="Arial" w:cs="Arial"/>
                <w:sz w:val="20"/>
                <w:szCs w:val="20"/>
              </w:rPr>
              <w:t xml:space="preserve"> </w:t>
            </w:r>
            <w:r w:rsidRPr="00D5079B">
              <w:rPr>
                <w:rFonts w:ascii="Arial" w:hAnsi="Arial" w:cs="Arial"/>
                <w:sz w:val="20"/>
                <w:szCs w:val="20"/>
              </w:rPr>
              <w:t xml:space="preserve">project removals </w:t>
            </w:r>
            <w:r w:rsidRPr="00D5079B">
              <w:rPr>
                <w:rFonts w:ascii="Arial" w:eastAsia="宋体" w:hAnsi="Arial" w:cs="Arial"/>
                <w:sz w:val="20"/>
                <w:szCs w:val="20"/>
                <w:lang w:eastAsia="zh-CN"/>
              </w:rPr>
              <w:t>of Proj</w:t>
            </w:r>
            <w:r>
              <w:rPr>
                <w:rFonts w:ascii="Arial" w:eastAsia="宋体" w:hAnsi="Arial" w:cs="Arial" w:hint="eastAsia"/>
                <w:sz w:val="20"/>
                <w:szCs w:val="20"/>
                <w:lang w:eastAsia="zh-CN"/>
              </w:rPr>
              <w:t>-7</w:t>
            </w:r>
            <w:r w:rsidRPr="00D5079B">
              <w:rPr>
                <w:rFonts w:ascii="Arial" w:hAnsi="Arial" w:cs="Arial"/>
                <w:sz w:val="20"/>
                <w:szCs w:val="20"/>
              </w:rPr>
              <w:t>(tCO</w:t>
            </w:r>
            <w:r w:rsidRPr="00D5079B">
              <w:rPr>
                <w:rFonts w:ascii="Arial" w:hAnsi="Arial" w:cs="Arial"/>
                <w:sz w:val="20"/>
                <w:szCs w:val="20"/>
                <w:vertAlign w:val="subscript"/>
              </w:rPr>
              <w:t>2</w:t>
            </w:r>
            <w:r w:rsidRPr="00D5079B">
              <w:rPr>
                <w:rFonts w:ascii="Arial" w:hAnsi="Arial" w:cs="Arial"/>
                <w:sz w:val="20"/>
                <w:szCs w:val="20"/>
              </w:rPr>
              <w:t>e)</w:t>
            </w:r>
          </w:p>
        </w:tc>
        <w:tc>
          <w:tcPr>
            <w:tcW w:w="848" w:type="dxa"/>
            <w:shd w:val="clear" w:color="auto" w:fill="A9CD9B" w:themeFill="background1"/>
          </w:tcPr>
          <w:p w14:paraId="419E25F4" w14:textId="77777777" w:rsidR="00361291" w:rsidRDefault="00361291" w:rsidP="006B6971">
            <w:pPr>
              <w:tabs>
                <w:tab w:val="left" w:pos="540"/>
              </w:tabs>
              <w:spacing w:before="40" w:after="40" w:line="288" w:lineRule="auto"/>
              <w:jc w:val="center"/>
              <w:rPr>
                <w:rFonts w:ascii="Arial" w:eastAsia="宋体" w:hAnsi="Arial" w:cs="Arial"/>
                <w:sz w:val="20"/>
                <w:szCs w:val="20"/>
                <w:lang w:eastAsia="zh-CN"/>
              </w:rPr>
            </w:pPr>
            <w:r w:rsidRPr="00D5079B">
              <w:rPr>
                <w:rFonts w:ascii="Arial" w:hAnsi="Arial" w:cs="Arial"/>
                <w:sz w:val="20"/>
                <w:szCs w:val="20"/>
              </w:rPr>
              <w:t xml:space="preserve">Estimated </w:t>
            </w:r>
            <w:r w:rsidRPr="00D5079B">
              <w:rPr>
                <w:rFonts w:ascii="Arial" w:eastAsia="宋体" w:hAnsi="Arial" w:cs="Arial"/>
                <w:sz w:val="20"/>
                <w:szCs w:val="20"/>
                <w:lang w:eastAsia="zh-CN"/>
              </w:rPr>
              <w:t>annual</w:t>
            </w:r>
            <w:r w:rsidRPr="00D5079B">
              <w:rPr>
                <w:rFonts w:ascii="Arial" w:eastAsia="宋体" w:hAnsi="Arial" w:cs="Arial"/>
                <w:sz w:val="20"/>
                <w:szCs w:val="20"/>
              </w:rPr>
              <w:t xml:space="preserve"> </w:t>
            </w:r>
            <w:r w:rsidRPr="00D5079B">
              <w:rPr>
                <w:rFonts w:ascii="Arial" w:hAnsi="Arial" w:cs="Arial"/>
                <w:sz w:val="20"/>
                <w:szCs w:val="20"/>
              </w:rPr>
              <w:t xml:space="preserve">project removals </w:t>
            </w:r>
            <w:r w:rsidRPr="00D5079B">
              <w:rPr>
                <w:rFonts w:ascii="Arial" w:eastAsia="宋体" w:hAnsi="Arial" w:cs="Arial"/>
                <w:sz w:val="20"/>
                <w:szCs w:val="20"/>
                <w:lang w:eastAsia="zh-CN"/>
              </w:rPr>
              <w:t>of Proj-</w:t>
            </w:r>
            <w:r>
              <w:rPr>
                <w:rFonts w:ascii="Arial" w:eastAsia="宋体" w:hAnsi="Arial" w:cs="Arial" w:hint="eastAsia"/>
                <w:sz w:val="20"/>
                <w:szCs w:val="20"/>
                <w:lang w:eastAsia="zh-CN"/>
              </w:rPr>
              <w:t>8</w:t>
            </w:r>
            <w:r>
              <w:rPr>
                <w:rFonts w:ascii="Arial" w:eastAsia="宋体" w:hAnsi="Arial" w:cs="Arial"/>
                <w:sz w:val="20"/>
                <w:szCs w:val="20"/>
                <w:lang w:eastAsia="zh-CN"/>
              </w:rPr>
              <w:t xml:space="preserve"> </w:t>
            </w:r>
            <w:r w:rsidRPr="00D5079B">
              <w:rPr>
                <w:rFonts w:ascii="Arial" w:hAnsi="Arial" w:cs="Arial"/>
                <w:sz w:val="20"/>
                <w:szCs w:val="20"/>
              </w:rPr>
              <w:t>(tCO</w:t>
            </w:r>
            <w:r w:rsidRPr="00D5079B">
              <w:rPr>
                <w:rFonts w:ascii="Arial" w:hAnsi="Arial" w:cs="Arial"/>
                <w:sz w:val="20"/>
                <w:szCs w:val="20"/>
                <w:vertAlign w:val="subscript"/>
              </w:rPr>
              <w:t>2</w:t>
            </w:r>
            <w:r w:rsidRPr="00D5079B">
              <w:rPr>
                <w:rFonts w:ascii="Arial" w:hAnsi="Arial" w:cs="Arial"/>
                <w:sz w:val="20"/>
                <w:szCs w:val="20"/>
              </w:rPr>
              <w:t>e)</w:t>
            </w:r>
          </w:p>
        </w:tc>
        <w:tc>
          <w:tcPr>
            <w:tcW w:w="850" w:type="dxa"/>
            <w:shd w:val="clear" w:color="auto" w:fill="A9CD9B" w:themeFill="background1"/>
          </w:tcPr>
          <w:p w14:paraId="6B22E8E4" w14:textId="77777777" w:rsidR="00361291" w:rsidRDefault="00361291" w:rsidP="006B6971">
            <w:pPr>
              <w:tabs>
                <w:tab w:val="left" w:pos="540"/>
              </w:tabs>
              <w:spacing w:before="40" w:after="40" w:line="288" w:lineRule="auto"/>
              <w:jc w:val="center"/>
              <w:rPr>
                <w:rFonts w:ascii="Arial" w:eastAsia="宋体" w:hAnsi="Arial" w:cs="Arial"/>
                <w:sz w:val="20"/>
                <w:szCs w:val="20"/>
                <w:lang w:eastAsia="zh-CN"/>
              </w:rPr>
            </w:pPr>
            <w:r w:rsidRPr="00D5079B">
              <w:rPr>
                <w:rFonts w:ascii="Arial" w:hAnsi="Arial" w:cs="Arial"/>
                <w:sz w:val="20"/>
                <w:szCs w:val="20"/>
              </w:rPr>
              <w:t xml:space="preserve">Estimated </w:t>
            </w:r>
            <w:r w:rsidRPr="00D5079B">
              <w:rPr>
                <w:rFonts w:ascii="Arial" w:eastAsia="宋体" w:hAnsi="Arial" w:cs="Arial"/>
                <w:sz w:val="20"/>
                <w:szCs w:val="20"/>
                <w:lang w:eastAsia="zh-CN"/>
              </w:rPr>
              <w:t>annual</w:t>
            </w:r>
            <w:r w:rsidRPr="00D5079B">
              <w:rPr>
                <w:rFonts w:ascii="Arial" w:eastAsia="宋体" w:hAnsi="Arial" w:cs="Arial"/>
                <w:sz w:val="20"/>
                <w:szCs w:val="20"/>
              </w:rPr>
              <w:t xml:space="preserve"> </w:t>
            </w:r>
            <w:r w:rsidRPr="00D5079B">
              <w:rPr>
                <w:rFonts w:ascii="Arial" w:hAnsi="Arial" w:cs="Arial"/>
                <w:sz w:val="20"/>
                <w:szCs w:val="20"/>
              </w:rPr>
              <w:t xml:space="preserve">project removals </w:t>
            </w:r>
            <w:r w:rsidRPr="00D5079B">
              <w:rPr>
                <w:rFonts w:ascii="Arial" w:eastAsia="宋体" w:hAnsi="Arial" w:cs="Arial"/>
                <w:sz w:val="20"/>
                <w:szCs w:val="20"/>
                <w:lang w:eastAsia="zh-CN"/>
              </w:rPr>
              <w:t>of Proj-</w:t>
            </w:r>
            <w:r>
              <w:rPr>
                <w:rFonts w:ascii="Arial" w:eastAsia="宋体" w:hAnsi="Arial" w:cs="Arial" w:hint="eastAsia"/>
                <w:sz w:val="20"/>
                <w:szCs w:val="20"/>
                <w:lang w:eastAsia="zh-CN"/>
              </w:rPr>
              <w:t>9</w:t>
            </w:r>
            <w:r>
              <w:rPr>
                <w:rFonts w:ascii="Arial" w:eastAsia="宋体" w:hAnsi="Arial" w:cs="Arial"/>
                <w:sz w:val="20"/>
                <w:szCs w:val="20"/>
                <w:lang w:eastAsia="zh-CN"/>
              </w:rPr>
              <w:t xml:space="preserve"> </w:t>
            </w:r>
            <w:r w:rsidRPr="00D5079B">
              <w:rPr>
                <w:rFonts w:ascii="Arial" w:hAnsi="Arial" w:cs="Arial"/>
                <w:sz w:val="20"/>
                <w:szCs w:val="20"/>
              </w:rPr>
              <w:t>(tCO</w:t>
            </w:r>
            <w:r w:rsidRPr="00D5079B">
              <w:rPr>
                <w:rFonts w:ascii="Arial" w:hAnsi="Arial" w:cs="Arial"/>
                <w:sz w:val="20"/>
                <w:szCs w:val="20"/>
                <w:vertAlign w:val="subscript"/>
              </w:rPr>
              <w:t>2</w:t>
            </w:r>
            <w:r w:rsidRPr="00D5079B">
              <w:rPr>
                <w:rFonts w:ascii="Arial" w:hAnsi="Arial" w:cs="Arial"/>
                <w:sz w:val="20"/>
                <w:szCs w:val="20"/>
              </w:rPr>
              <w:t>e)</w:t>
            </w:r>
          </w:p>
        </w:tc>
        <w:tc>
          <w:tcPr>
            <w:tcW w:w="853" w:type="dxa"/>
            <w:shd w:val="clear" w:color="auto" w:fill="A9CD9B" w:themeFill="background1"/>
          </w:tcPr>
          <w:p w14:paraId="354D5835" w14:textId="77777777" w:rsidR="00361291" w:rsidRDefault="00361291" w:rsidP="00361291">
            <w:pPr>
              <w:tabs>
                <w:tab w:val="left" w:pos="540"/>
              </w:tabs>
              <w:spacing w:before="40" w:after="40" w:line="288" w:lineRule="auto"/>
              <w:jc w:val="center"/>
              <w:rPr>
                <w:rFonts w:ascii="Arial" w:eastAsia="宋体" w:hAnsi="Arial" w:cs="Arial"/>
                <w:sz w:val="20"/>
                <w:szCs w:val="20"/>
                <w:lang w:eastAsia="zh-CN"/>
              </w:rPr>
            </w:pPr>
            <w:r w:rsidRPr="00D5079B">
              <w:rPr>
                <w:rFonts w:ascii="Arial" w:hAnsi="Arial" w:cs="Arial"/>
                <w:sz w:val="20"/>
                <w:szCs w:val="20"/>
              </w:rPr>
              <w:t xml:space="preserve">Estimated </w:t>
            </w:r>
            <w:r w:rsidRPr="00D5079B">
              <w:rPr>
                <w:rFonts w:ascii="Arial" w:eastAsia="宋体" w:hAnsi="Arial" w:cs="Arial"/>
                <w:sz w:val="20"/>
                <w:szCs w:val="20"/>
                <w:lang w:eastAsia="zh-CN"/>
              </w:rPr>
              <w:t>annual</w:t>
            </w:r>
            <w:r w:rsidRPr="00D5079B">
              <w:rPr>
                <w:rFonts w:ascii="Arial" w:eastAsia="宋体" w:hAnsi="Arial" w:cs="Arial"/>
                <w:sz w:val="20"/>
                <w:szCs w:val="20"/>
              </w:rPr>
              <w:t xml:space="preserve"> </w:t>
            </w:r>
            <w:r w:rsidRPr="00D5079B">
              <w:rPr>
                <w:rFonts w:ascii="Arial" w:hAnsi="Arial" w:cs="Arial"/>
                <w:sz w:val="20"/>
                <w:szCs w:val="20"/>
              </w:rPr>
              <w:t xml:space="preserve">project removals </w:t>
            </w:r>
            <w:r w:rsidRPr="00D5079B">
              <w:rPr>
                <w:rFonts w:ascii="Arial" w:eastAsia="宋体" w:hAnsi="Arial" w:cs="Arial"/>
                <w:sz w:val="20"/>
                <w:szCs w:val="20"/>
                <w:lang w:eastAsia="zh-CN"/>
              </w:rPr>
              <w:t>of Proj-</w:t>
            </w:r>
            <w:r>
              <w:rPr>
                <w:rFonts w:ascii="Arial" w:eastAsia="宋体" w:hAnsi="Arial" w:cs="Arial"/>
                <w:sz w:val="20"/>
                <w:szCs w:val="20"/>
                <w:lang w:eastAsia="zh-CN"/>
              </w:rPr>
              <w:t xml:space="preserve">10 </w:t>
            </w:r>
            <w:r w:rsidRPr="00D5079B">
              <w:rPr>
                <w:rFonts w:ascii="Arial" w:hAnsi="Arial" w:cs="Arial"/>
                <w:sz w:val="20"/>
                <w:szCs w:val="20"/>
              </w:rPr>
              <w:t>(tCO</w:t>
            </w:r>
            <w:r w:rsidRPr="00D5079B">
              <w:rPr>
                <w:rFonts w:ascii="Arial" w:hAnsi="Arial" w:cs="Arial"/>
                <w:sz w:val="20"/>
                <w:szCs w:val="20"/>
                <w:vertAlign w:val="subscript"/>
              </w:rPr>
              <w:t>2</w:t>
            </w:r>
            <w:r w:rsidRPr="00D5079B">
              <w:rPr>
                <w:rFonts w:ascii="Arial" w:hAnsi="Arial" w:cs="Arial"/>
                <w:sz w:val="20"/>
                <w:szCs w:val="20"/>
              </w:rPr>
              <w:t>e)</w:t>
            </w:r>
          </w:p>
        </w:tc>
        <w:tc>
          <w:tcPr>
            <w:tcW w:w="847" w:type="dxa"/>
            <w:shd w:val="clear" w:color="auto" w:fill="A9CD9B" w:themeFill="background1"/>
            <w:vAlign w:val="center"/>
          </w:tcPr>
          <w:p w14:paraId="733DB9F3" w14:textId="77777777" w:rsidR="00361291" w:rsidRDefault="00361291" w:rsidP="00C12C5F">
            <w:pPr>
              <w:tabs>
                <w:tab w:val="left" w:pos="540"/>
              </w:tabs>
              <w:spacing w:before="40" w:after="40" w:line="288" w:lineRule="auto"/>
              <w:jc w:val="center"/>
              <w:rPr>
                <w:rFonts w:ascii="Arial" w:eastAsia="宋体" w:hAnsi="Arial" w:cs="Arial"/>
                <w:sz w:val="20"/>
                <w:szCs w:val="20"/>
                <w:lang w:eastAsia="zh-CN"/>
              </w:rPr>
            </w:pPr>
            <w:r>
              <w:rPr>
                <w:rFonts w:ascii="Arial" w:eastAsia="宋体" w:hAnsi="Arial" w:cs="Arial"/>
                <w:sz w:val="20"/>
                <w:szCs w:val="20"/>
                <w:lang w:eastAsia="zh-CN"/>
              </w:rPr>
              <w:t xml:space="preserve">Estimated total annual project </w:t>
            </w:r>
            <w:proofErr w:type="gramStart"/>
            <w:r>
              <w:rPr>
                <w:rFonts w:ascii="Arial" w:eastAsia="宋体" w:hAnsi="Arial" w:cs="Arial"/>
                <w:sz w:val="20"/>
                <w:szCs w:val="20"/>
                <w:lang w:eastAsia="zh-CN"/>
              </w:rPr>
              <w:t xml:space="preserve">removals  </w:t>
            </w:r>
            <w:r>
              <w:rPr>
                <w:rFonts w:ascii="Arial" w:hAnsi="Arial" w:cs="Arial"/>
                <w:sz w:val="20"/>
                <w:szCs w:val="20"/>
              </w:rPr>
              <w:t>(</w:t>
            </w:r>
            <w:proofErr w:type="gramEnd"/>
            <w:r>
              <w:rPr>
                <w:rFonts w:ascii="Arial" w:hAnsi="Arial" w:cs="Arial"/>
                <w:sz w:val="20"/>
                <w:szCs w:val="20"/>
              </w:rPr>
              <w:t>tCO</w:t>
            </w:r>
            <w:r>
              <w:rPr>
                <w:rFonts w:ascii="Arial" w:hAnsi="Arial" w:cs="Arial"/>
                <w:sz w:val="20"/>
                <w:szCs w:val="20"/>
                <w:vertAlign w:val="subscript"/>
              </w:rPr>
              <w:t>2</w:t>
            </w:r>
            <w:r>
              <w:rPr>
                <w:rFonts w:ascii="Arial" w:hAnsi="Arial" w:cs="Arial"/>
                <w:sz w:val="20"/>
                <w:szCs w:val="20"/>
              </w:rPr>
              <w:t>e)</w:t>
            </w:r>
          </w:p>
        </w:tc>
      </w:tr>
      <w:tr w:rsidR="0001443A" w14:paraId="0FA224E3" w14:textId="77777777" w:rsidTr="00033455">
        <w:trPr>
          <w:jc w:val="center"/>
        </w:trPr>
        <w:tc>
          <w:tcPr>
            <w:tcW w:w="1404" w:type="dxa"/>
            <w:shd w:val="clear" w:color="auto" w:fill="auto"/>
            <w:vAlign w:val="bottom"/>
          </w:tcPr>
          <w:p w14:paraId="63B4FC0E" w14:textId="77777777" w:rsidR="0001443A" w:rsidRPr="00CC5C1F" w:rsidRDefault="0001443A" w:rsidP="00A92E96">
            <w:pPr>
              <w:jc w:val="center"/>
              <w:rPr>
                <w:rFonts w:ascii="Arial" w:eastAsia="宋体" w:hAnsi="Arial" w:cs="Arial"/>
                <w:color w:val="000000"/>
                <w:sz w:val="20"/>
                <w:lang w:eastAsia="zh-CN"/>
              </w:rPr>
            </w:pPr>
            <w:r>
              <w:rPr>
                <w:rFonts w:ascii="Arial" w:hAnsi="Arial" w:cs="Arial"/>
                <w:color w:val="000000"/>
              </w:rPr>
              <w:t>28/04/2015-27/04/2016</w:t>
            </w:r>
          </w:p>
        </w:tc>
        <w:tc>
          <w:tcPr>
            <w:tcW w:w="855" w:type="dxa"/>
            <w:vAlign w:val="center"/>
          </w:tcPr>
          <w:p w14:paraId="31369255"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7928</w:t>
            </w:r>
          </w:p>
        </w:tc>
        <w:tc>
          <w:tcPr>
            <w:tcW w:w="851" w:type="dxa"/>
            <w:vAlign w:val="center"/>
          </w:tcPr>
          <w:p w14:paraId="15989A47"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0</w:t>
            </w:r>
          </w:p>
        </w:tc>
        <w:tc>
          <w:tcPr>
            <w:tcW w:w="850" w:type="dxa"/>
            <w:vAlign w:val="center"/>
          </w:tcPr>
          <w:p w14:paraId="1A634FA4"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0</w:t>
            </w:r>
          </w:p>
        </w:tc>
        <w:tc>
          <w:tcPr>
            <w:tcW w:w="851" w:type="dxa"/>
            <w:vAlign w:val="center"/>
          </w:tcPr>
          <w:p w14:paraId="6EF302BE"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rPr>
              <w:t xml:space="preserve">32 </w:t>
            </w:r>
          </w:p>
        </w:tc>
        <w:tc>
          <w:tcPr>
            <w:tcW w:w="850" w:type="dxa"/>
            <w:vAlign w:val="center"/>
          </w:tcPr>
          <w:p w14:paraId="7BBD2DC1"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rPr>
              <w:t xml:space="preserve">0 </w:t>
            </w:r>
          </w:p>
        </w:tc>
        <w:tc>
          <w:tcPr>
            <w:tcW w:w="851" w:type="dxa"/>
            <w:vAlign w:val="center"/>
          </w:tcPr>
          <w:p w14:paraId="23913356"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szCs w:val="18"/>
              </w:rPr>
              <w:t xml:space="preserve">0 </w:t>
            </w:r>
          </w:p>
        </w:tc>
        <w:tc>
          <w:tcPr>
            <w:tcW w:w="852" w:type="dxa"/>
            <w:vAlign w:val="center"/>
          </w:tcPr>
          <w:p w14:paraId="146B2537"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5986</w:t>
            </w:r>
          </w:p>
        </w:tc>
        <w:tc>
          <w:tcPr>
            <w:tcW w:w="848" w:type="dxa"/>
            <w:vAlign w:val="center"/>
          </w:tcPr>
          <w:p w14:paraId="6D7F6095"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0</w:t>
            </w:r>
          </w:p>
        </w:tc>
        <w:tc>
          <w:tcPr>
            <w:tcW w:w="850" w:type="dxa"/>
            <w:vAlign w:val="center"/>
          </w:tcPr>
          <w:p w14:paraId="4AA91769"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0</w:t>
            </w:r>
          </w:p>
        </w:tc>
        <w:tc>
          <w:tcPr>
            <w:tcW w:w="853" w:type="dxa"/>
            <w:vAlign w:val="center"/>
          </w:tcPr>
          <w:p w14:paraId="53F3E48B" w14:textId="77777777" w:rsidR="0001443A" w:rsidRPr="00361291" w:rsidRDefault="0001443A" w:rsidP="00A92E96">
            <w:pPr>
              <w:jc w:val="center"/>
              <w:rPr>
                <w:rFonts w:ascii="Arial" w:hAnsi="Arial" w:cs="Arial"/>
                <w:color w:val="000000"/>
                <w:sz w:val="18"/>
                <w:szCs w:val="18"/>
              </w:rPr>
            </w:pPr>
            <w:r w:rsidRPr="00033455">
              <w:rPr>
                <w:rFonts w:ascii="Arial" w:hAnsi="Arial" w:cs="Arial"/>
                <w:color w:val="000000"/>
                <w:sz w:val="18"/>
                <w:szCs w:val="18"/>
              </w:rPr>
              <w:t xml:space="preserve">298 </w:t>
            </w:r>
          </w:p>
        </w:tc>
        <w:tc>
          <w:tcPr>
            <w:tcW w:w="847" w:type="dxa"/>
            <w:vAlign w:val="center"/>
          </w:tcPr>
          <w:p w14:paraId="4E939AB0" w14:textId="77777777" w:rsidR="0001443A" w:rsidRPr="00A92E96" w:rsidRDefault="0001443A" w:rsidP="00A92E96">
            <w:pPr>
              <w:jc w:val="center"/>
              <w:rPr>
                <w:rFonts w:ascii="Arial" w:eastAsia="宋体" w:hAnsi="Arial" w:cs="Arial"/>
                <w:color w:val="000000"/>
                <w:sz w:val="18"/>
                <w:szCs w:val="18"/>
              </w:rPr>
            </w:pPr>
            <w:r w:rsidRPr="00033455">
              <w:rPr>
                <w:rFonts w:ascii="Arial" w:hAnsi="Arial" w:cs="Arial"/>
                <w:color w:val="000000"/>
                <w:sz w:val="18"/>
                <w:szCs w:val="18"/>
              </w:rPr>
              <w:t xml:space="preserve">14244 </w:t>
            </w:r>
          </w:p>
        </w:tc>
      </w:tr>
      <w:tr w:rsidR="0001443A" w14:paraId="159D5E68" w14:textId="77777777" w:rsidTr="00033455">
        <w:trPr>
          <w:jc w:val="center"/>
        </w:trPr>
        <w:tc>
          <w:tcPr>
            <w:tcW w:w="1404" w:type="dxa"/>
            <w:shd w:val="clear" w:color="auto" w:fill="auto"/>
            <w:vAlign w:val="bottom"/>
          </w:tcPr>
          <w:p w14:paraId="5A6DCEDD" w14:textId="77777777" w:rsidR="0001443A" w:rsidRPr="00CC5C1F" w:rsidRDefault="0001443A" w:rsidP="00A92E96">
            <w:pPr>
              <w:jc w:val="center"/>
              <w:rPr>
                <w:rFonts w:ascii="Arial" w:hAnsi="Arial" w:cs="Arial"/>
                <w:color w:val="000000"/>
                <w:sz w:val="20"/>
              </w:rPr>
            </w:pPr>
            <w:r>
              <w:rPr>
                <w:rFonts w:ascii="Arial" w:hAnsi="Arial" w:cs="Arial"/>
                <w:color w:val="000000"/>
              </w:rPr>
              <w:t>28/04/2016-27/04/2017</w:t>
            </w:r>
          </w:p>
        </w:tc>
        <w:tc>
          <w:tcPr>
            <w:tcW w:w="855" w:type="dxa"/>
            <w:vAlign w:val="center"/>
          </w:tcPr>
          <w:p w14:paraId="41A5C92E"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13060</w:t>
            </w:r>
          </w:p>
        </w:tc>
        <w:tc>
          <w:tcPr>
            <w:tcW w:w="851" w:type="dxa"/>
            <w:vAlign w:val="center"/>
          </w:tcPr>
          <w:p w14:paraId="1023BBD6"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11025</w:t>
            </w:r>
          </w:p>
        </w:tc>
        <w:tc>
          <w:tcPr>
            <w:tcW w:w="850" w:type="dxa"/>
            <w:vAlign w:val="center"/>
          </w:tcPr>
          <w:p w14:paraId="45E9B737"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0</w:t>
            </w:r>
          </w:p>
        </w:tc>
        <w:tc>
          <w:tcPr>
            <w:tcW w:w="851" w:type="dxa"/>
            <w:vAlign w:val="center"/>
          </w:tcPr>
          <w:p w14:paraId="322694D8"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rPr>
              <w:t xml:space="preserve">79 </w:t>
            </w:r>
          </w:p>
        </w:tc>
        <w:tc>
          <w:tcPr>
            <w:tcW w:w="850" w:type="dxa"/>
            <w:vAlign w:val="center"/>
          </w:tcPr>
          <w:p w14:paraId="0D28F079"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rPr>
              <w:t xml:space="preserve">54 </w:t>
            </w:r>
          </w:p>
        </w:tc>
        <w:tc>
          <w:tcPr>
            <w:tcW w:w="851" w:type="dxa"/>
            <w:vAlign w:val="center"/>
          </w:tcPr>
          <w:p w14:paraId="769E08CD"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szCs w:val="18"/>
              </w:rPr>
              <w:t xml:space="preserve">0 </w:t>
            </w:r>
          </w:p>
        </w:tc>
        <w:tc>
          <w:tcPr>
            <w:tcW w:w="852" w:type="dxa"/>
            <w:vAlign w:val="center"/>
          </w:tcPr>
          <w:p w14:paraId="27C49F2E"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8053</w:t>
            </w:r>
          </w:p>
        </w:tc>
        <w:tc>
          <w:tcPr>
            <w:tcW w:w="848" w:type="dxa"/>
            <w:vAlign w:val="center"/>
          </w:tcPr>
          <w:p w14:paraId="3D1B612E"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3284</w:t>
            </w:r>
          </w:p>
        </w:tc>
        <w:tc>
          <w:tcPr>
            <w:tcW w:w="850" w:type="dxa"/>
            <w:vAlign w:val="center"/>
          </w:tcPr>
          <w:p w14:paraId="5E6C07C3"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0</w:t>
            </w:r>
          </w:p>
        </w:tc>
        <w:tc>
          <w:tcPr>
            <w:tcW w:w="853" w:type="dxa"/>
            <w:vAlign w:val="center"/>
          </w:tcPr>
          <w:p w14:paraId="7172ACD0" w14:textId="77777777" w:rsidR="0001443A" w:rsidRPr="00361291" w:rsidRDefault="0001443A" w:rsidP="00A92E96">
            <w:pPr>
              <w:jc w:val="center"/>
              <w:rPr>
                <w:rFonts w:ascii="Arial" w:hAnsi="Arial" w:cs="Arial"/>
                <w:color w:val="000000"/>
                <w:sz w:val="18"/>
                <w:szCs w:val="18"/>
              </w:rPr>
            </w:pPr>
            <w:r w:rsidRPr="00033455">
              <w:rPr>
                <w:rFonts w:ascii="Arial" w:hAnsi="Arial" w:cs="Arial"/>
                <w:color w:val="000000"/>
                <w:sz w:val="18"/>
                <w:szCs w:val="18"/>
              </w:rPr>
              <w:t xml:space="preserve">952 </w:t>
            </w:r>
          </w:p>
        </w:tc>
        <w:tc>
          <w:tcPr>
            <w:tcW w:w="847" w:type="dxa"/>
            <w:vAlign w:val="center"/>
          </w:tcPr>
          <w:p w14:paraId="575C93C2" w14:textId="77777777" w:rsidR="0001443A" w:rsidRPr="00A92E96" w:rsidRDefault="0001443A" w:rsidP="00A92E96">
            <w:pPr>
              <w:jc w:val="center"/>
              <w:rPr>
                <w:rFonts w:ascii="Arial" w:eastAsia="宋体" w:hAnsi="Arial" w:cs="Arial"/>
                <w:color w:val="000000"/>
                <w:sz w:val="18"/>
                <w:szCs w:val="18"/>
              </w:rPr>
            </w:pPr>
            <w:r w:rsidRPr="00033455">
              <w:rPr>
                <w:rFonts w:ascii="Arial" w:hAnsi="Arial" w:cs="Arial"/>
                <w:color w:val="000000"/>
                <w:sz w:val="18"/>
                <w:szCs w:val="18"/>
              </w:rPr>
              <w:t xml:space="preserve">36507 </w:t>
            </w:r>
          </w:p>
        </w:tc>
      </w:tr>
      <w:tr w:rsidR="0001443A" w14:paraId="0AC32F52" w14:textId="77777777" w:rsidTr="00033455">
        <w:trPr>
          <w:jc w:val="center"/>
        </w:trPr>
        <w:tc>
          <w:tcPr>
            <w:tcW w:w="1404" w:type="dxa"/>
            <w:shd w:val="clear" w:color="auto" w:fill="auto"/>
            <w:vAlign w:val="bottom"/>
          </w:tcPr>
          <w:p w14:paraId="513B88F5" w14:textId="77777777" w:rsidR="0001443A" w:rsidRPr="00CC5C1F" w:rsidRDefault="0001443A" w:rsidP="00A92E96">
            <w:pPr>
              <w:jc w:val="center"/>
              <w:rPr>
                <w:rFonts w:ascii="Arial" w:hAnsi="Arial" w:cs="Arial"/>
                <w:color w:val="000000"/>
                <w:sz w:val="20"/>
              </w:rPr>
            </w:pPr>
            <w:r>
              <w:rPr>
                <w:rFonts w:ascii="Arial" w:hAnsi="Arial" w:cs="Arial"/>
                <w:color w:val="000000"/>
              </w:rPr>
              <w:t>28/04/2017-27/04/2018</w:t>
            </w:r>
          </w:p>
        </w:tc>
        <w:tc>
          <w:tcPr>
            <w:tcW w:w="855" w:type="dxa"/>
            <w:vAlign w:val="center"/>
          </w:tcPr>
          <w:p w14:paraId="7401FC49"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22295</w:t>
            </w:r>
          </w:p>
        </w:tc>
        <w:tc>
          <w:tcPr>
            <w:tcW w:w="851" w:type="dxa"/>
            <w:vAlign w:val="center"/>
          </w:tcPr>
          <w:p w14:paraId="0B388232"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18163</w:t>
            </w:r>
          </w:p>
        </w:tc>
        <w:tc>
          <w:tcPr>
            <w:tcW w:w="850" w:type="dxa"/>
            <w:vAlign w:val="center"/>
          </w:tcPr>
          <w:p w14:paraId="11E76D71"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5775</w:t>
            </w:r>
          </w:p>
        </w:tc>
        <w:tc>
          <w:tcPr>
            <w:tcW w:w="851" w:type="dxa"/>
            <w:vAlign w:val="center"/>
          </w:tcPr>
          <w:p w14:paraId="765E4125"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rPr>
              <w:t xml:space="preserve">170 </w:t>
            </w:r>
          </w:p>
        </w:tc>
        <w:tc>
          <w:tcPr>
            <w:tcW w:w="850" w:type="dxa"/>
            <w:vAlign w:val="center"/>
          </w:tcPr>
          <w:p w14:paraId="18F61205"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rPr>
              <w:t xml:space="preserve">130 </w:t>
            </w:r>
          </w:p>
        </w:tc>
        <w:tc>
          <w:tcPr>
            <w:tcW w:w="851" w:type="dxa"/>
            <w:vAlign w:val="center"/>
          </w:tcPr>
          <w:p w14:paraId="331DFABF"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szCs w:val="18"/>
              </w:rPr>
              <w:t xml:space="preserve">21 </w:t>
            </w:r>
          </w:p>
        </w:tc>
        <w:tc>
          <w:tcPr>
            <w:tcW w:w="852" w:type="dxa"/>
            <w:vAlign w:val="center"/>
          </w:tcPr>
          <w:p w14:paraId="20293C51"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12532</w:t>
            </w:r>
          </w:p>
        </w:tc>
        <w:tc>
          <w:tcPr>
            <w:tcW w:w="848" w:type="dxa"/>
            <w:vAlign w:val="center"/>
          </w:tcPr>
          <w:p w14:paraId="68FBBB7A"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4418</w:t>
            </w:r>
          </w:p>
        </w:tc>
        <w:tc>
          <w:tcPr>
            <w:tcW w:w="850" w:type="dxa"/>
            <w:vAlign w:val="center"/>
          </w:tcPr>
          <w:p w14:paraId="1C541F2C"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855</w:t>
            </w:r>
          </w:p>
        </w:tc>
        <w:tc>
          <w:tcPr>
            <w:tcW w:w="853" w:type="dxa"/>
            <w:vAlign w:val="center"/>
          </w:tcPr>
          <w:p w14:paraId="623CAB61" w14:textId="77777777" w:rsidR="0001443A" w:rsidRPr="00361291" w:rsidRDefault="0001443A" w:rsidP="00A92E96">
            <w:pPr>
              <w:jc w:val="center"/>
              <w:rPr>
                <w:rFonts w:ascii="Arial" w:hAnsi="Arial" w:cs="Arial"/>
                <w:color w:val="000000"/>
                <w:sz w:val="18"/>
                <w:szCs w:val="18"/>
              </w:rPr>
            </w:pPr>
            <w:r w:rsidRPr="00033455">
              <w:rPr>
                <w:rFonts w:ascii="Arial" w:hAnsi="Arial" w:cs="Arial"/>
                <w:color w:val="000000"/>
                <w:sz w:val="18"/>
                <w:szCs w:val="18"/>
              </w:rPr>
              <w:t xml:space="preserve">2311 </w:t>
            </w:r>
          </w:p>
        </w:tc>
        <w:tc>
          <w:tcPr>
            <w:tcW w:w="847" w:type="dxa"/>
            <w:vAlign w:val="center"/>
          </w:tcPr>
          <w:p w14:paraId="4C87A49E" w14:textId="77777777" w:rsidR="0001443A" w:rsidRPr="00A92E96" w:rsidRDefault="0001443A" w:rsidP="00A92E96">
            <w:pPr>
              <w:jc w:val="center"/>
              <w:rPr>
                <w:rFonts w:ascii="Arial" w:eastAsia="宋体" w:hAnsi="Arial" w:cs="Arial"/>
                <w:color w:val="000000"/>
                <w:sz w:val="18"/>
                <w:szCs w:val="18"/>
              </w:rPr>
            </w:pPr>
            <w:r w:rsidRPr="00033455">
              <w:rPr>
                <w:rFonts w:ascii="Arial" w:hAnsi="Arial" w:cs="Arial"/>
                <w:color w:val="000000"/>
                <w:sz w:val="18"/>
                <w:szCs w:val="18"/>
              </w:rPr>
              <w:t xml:space="preserve">66670 </w:t>
            </w:r>
          </w:p>
        </w:tc>
      </w:tr>
      <w:tr w:rsidR="0001443A" w14:paraId="0DC1BB50" w14:textId="77777777" w:rsidTr="00033455">
        <w:trPr>
          <w:jc w:val="center"/>
        </w:trPr>
        <w:tc>
          <w:tcPr>
            <w:tcW w:w="1404" w:type="dxa"/>
            <w:shd w:val="clear" w:color="auto" w:fill="auto"/>
            <w:vAlign w:val="bottom"/>
          </w:tcPr>
          <w:p w14:paraId="7CFB222B" w14:textId="77777777" w:rsidR="0001443A" w:rsidRPr="00CC5C1F" w:rsidRDefault="0001443A" w:rsidP="00A92E96">
            <w:pPr>
              <w:jc w:val="center"/>
              <w:rPr>
                <w:rFonts w:ascii="Arial" w:hAnsi="Arial" w:cs="Arial"/>
                <w:color w:val="000000"/>
                <w:sz w:val="20"/>
              </w:rPr>
            </w:pPr>
            <w:r>
              <w:rPr>
                <w:rFonts w:ascii="Arial" w:hAnsi="Arial" w:cs="Arial"/>
                <w:color w:val="000000"/>
              </w:rPr>
              <w:t>28/04/2018-27/04/2019</w:t>
            </w:r>
          </w:p>
        </w:tc>
        <w:tc>
          <w:tcPr>
            <w:tcW w:w="855" w:type="dxa"/>
            <w:vAlign w:val="center"/>
          </w:tcPr>
          <w:p w14:paraId="495AD377"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32996</w:t>
            </w:r>
          </w:p>
        </w:tc>
        <w:tc>
          <w:tcPr>
            <w:tcW w:w="851" w:type="dxa"/>
            <w:vAlign w:val="center"/>
          </w:tcPr>
          <w:p w14:paraId="3C6F6235"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31007</w:t>
            </w:r>
          </w:p>
        </w:tc>
        <w:tc>
          <w:tcPr>
            <w:tcW w:w="850" w:type="dxa"/>
            <w:vAlign w:val="center"/>
          </w:tcPr>
          <w:p w14:paraId="18176D43"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9514</w:t>
            </w:r>
          </w:p>
        </w:tc>
        <w:tc>
          <w:tcPr>
            <w:tcW w:w="851" w:type="dxa"/>
            <w:vAlign w:val="center"/>
          </w:tcPr>
          <w:p w14:paraId="55C76D4B"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rPr>
              <w:t xml:space="preserve">308 </w:t>
            </w:r>
          </w:p>
        </w:tc>
        <w:tc>
          <w:tcPr>
            <w:tcW w:w="850" w:type="dxa"/>
            <w:vAlign w:val="center"/>
          </w:tcPr>
          <w:p w14:paraId="5EB8BACC"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rPr>
              <w:t xml:space="preserve">284 </w:t>
            </w:r>
          </w:p>
        </w:tc>
        <w:tc>
          <w:tcPr>
            <w:tcW w:w="851" w:type="dxa"/>
            <w:vAlign w:val="center"/>
          </w:tcPr>
          <w:p w14:paraId="6FE31B2B"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szCs w:val="18"/>
              </w:rPr>
              <w:t xml:space="preserve">53 </w:t>
            </w:r>
          </w:p>
        </w:tc>
        <w:tc>
          <w:tcPr>
            <w:tcW w:w="852" w:type="dxa"/>
            <w:vAlign w:val="center"/>
          </w:tcPr>
          <w:p w14:paraId="76963282"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17361</w:t>
            </w:r>
          </w:p>
        </w:tc>
        <w:tc>
          <w:tcPr>
            <w:tcW w:w="848" w:type="dxa"/>
            <w:vAlign w:val="center"/>
          </w:tcPr>
          <w:p w14:paraId="7B1CA906"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6876</w:t>
            </w:r>
          </w:p>
        </w:tc>
        <w:tc>
          <w:tcPr>
            <w:tcW w:w="850" w:type="dxa"/>
            <w:vAlign w:val="center"/>
          </w:tcPr>
          <w:p w14:paraId="158D3881"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1150</w:t>
            </w:r>
          </w:p>
        </w:tc>
        <w:tc>
          <w:tcPr>
            <w:tcW w:w="853" w:type="dxa"/>
            <w:vAlign w:val="center"/>
          </w:tcPr>
          <w:p w14:paraId="65BD60F0" w14:textId="77777777" w:rsidR="0001443A" w:rsidRPr="00361291" w:rsidRDefault="0001443A" w:rsidP="00A92E96">
            <w:pPr>
              <w:jc w:val="center"/>
              <w:rPr>
                <w:rFonts w:ascii="Arial" w:hAnsi="Arial" w:cs="Arial"/>
                <w:color w:val="000000"/>
                <w:sz w:val="18"/>
                <w:szCs w:val="18"/>
              </w:rPr>
            </w:pPr>
            <w:r w:rsidRPr="00033455">
              <w:rPr>
                <w:rFonts w:ascii="Arial" w:hAnsi="Arial" w:cs="Arial"/>
                <w:color w:val="000000"/>
                <w:sz w:val="18"/>
                <w:szCs w:val="18"/>
              </w:rPr>
              <w:t xml:space="preserve">4406 </w:t>
            </w:r>
          </w:p>
        </w:tc>
        <w:tc>
          <w:tcPr>
            <w:tcW w:w="847" w:type="dxa"/>
            <w:vAlign w:val="center"/>
          </w:tcPr>
          <w:p w14:paraId="2D3CBA3F" w14:textId="77777777" w:rsidR="0001443A" w:rsidRPr="00A92E96" w:rsidRDefault="0001443A" w:rsidP="00A92E96">
            <w:pPr>
              <w:jc w:val="center"/>
              <w:rPr>
                <w:rFonts w:ascii="Arial" w:eastAsia="宋体" w:hAnsi="Arial" w:cs="Arial"/>
                <w:color w:val="000000"/>
                <w:sz w:val="18"/>
                <w:szCs w:val="18"/>
              </w:rPr>
            </w:pPr>
            <w:r w:rsidRPr="00033455">
              <w:rPr>
                <w:rFonts w:ascii="Arial" w:hAnsi="Arial" w:cs="Arial"/>
                <w:color w:val="000000"/>
                <w:sz w:val="18"/>
                <w:szCs w:val="18"/>
              </w:rPr>
              <w:t xml:space="preserve">103955 </w:t>
            </w:r>
          </w:p>
        </w:tc>
      </w:tr>
      <w:tr w:rsidR="0001443A" w14:paraId="0E9EA4B9" w14:textId="77777777" w:rsidTr="00033455">
        <w:trPr>
          <w:jc w:val="center"/>
        </w:trPr>
        <w:tc>
          <w:tcPr>
            <w:tcW w:w="1404" w:type="dxa"/>
            <w:shd w:val="clear" w:color="auto" w:fill="auto"/>
            <w:vAlign w:val="bottom"/>
          </w:tcPr>
          <w:p w14:paraId="5C3B96EC" w14:textId="77777777" w:rsidR="0001443A" w:rsidRPr="00CC5C1F" w:rsidRDefault="0001443A" w:rsidP="00A92E96">
            <w:pPr>
              <w:jc w:val="center"/>
              <w:rPr>
                <w:rFonts w:ascii="Arial" w:hAnsi="Arial" w:cs="Arial"/>
                <w:color w:val="000000"/>
                <w:sz w:val="20"/>
              </w:rPr>
            </w:pPr>
            <w:r>
              <w:rPr>
                <w:rFonts w:ascii="Arial" w:hAnsi="Arial" w:cs="Arial"/>
                <w:color w:val="000000"/>
              </w:rPr>
              <w:t>28/04/2019-27/04/2020</w:t>
            </w:r>
          </w:p>
        </w:tc>
        <w:tc>
          <w:tcPr>
            <w:tcW w:w="855" w:type="dxa"/>
            <w:vAlign w:val="center"/>
          </w:tcPr>
          <w:p w14:paraId="7519B1AD"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44407</w:t>
            </w:r>
          </w:p>
        </w:tc>
        <w:tc>
          <w:tcPr>
            <w:tcW w:w="851" w:type="dxa"/>
            <w:vAlign w:val="center"/>
          </w:tcPr>
          <w:p w14:paraId="75C220CC"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45889</w:t>
            </w:r>
          </w:p>
        </w:tc>
        <w:tc>
          <w:tcPr>
            <w:tcW w:w="850" w:type="dxa"/>
            <w:vAlign w:val="center"/>
          </w:tcPr>
          <w:p w14:paraId="33712221"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16242</w:t>
            </w:r>
          </w:p>
        </w:tc>
        <w:tc>
          <w:tcPr>
            <w:tcW w:w="851" w:type="dxa"/>
            <w:vAlign w:val="center"/>
          </w:tcPr>
          <w:p w14:paraId="163714BF"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rPr>
              <w:t xml:space="preserve">495 </w:t>
            </w:r>
          </w:p>
        </w:tc>
        <w:tc>
          <w:tcPr>
            <w:tcW w:w="850" w:type="dxa"/>
            <w:vAlign w:val="center"/>
          </w:tcPr>
          <w:p w14:paraId="5A23A52C"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rPr>
              <w:t xml:space="preserve">513 </w:t>
            </w:r>
          </w:p>
        </w:tc>
        <w:tc>
          <w:tcPr>
            <w:tcW w:w="851" w:type="dxa"/>
            <w:vAlign w:val="center"/>
          </w:tcPr>
          <w:p w14:paraId="24847542"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szCs w:val="18"/>
              </w:rPr>
              <w:t xml:space="preserve">113 </w:t>
            </w:r>
          </w:p>
        </w:tc>
        <w:tc>
          <w:tcPr>
            <w:tcW w:w="852" w:type="dxa"/>
            <w:vAlign w:val="center"/>
          </w:tcPr>
          <w:p w14:paraId="08932A84"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22262</w:t>
            </w:r>
          </w:p>
        </w:tc>
        <w:tc>
          <w:tcPr>
            <w:tcW w:w="848" w:type="dxa"/>
            <w:vAlign w:val="center"/>
          </w:tcPr>
          <w:p w14:paraId="10D2ACA6"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9526</w:t>
            </w:r>
          </w:p>
        </w:tc>
        <w:tc>
          <w:tcPr>
            <w:tcW w:w="850" w:type="dxa"/>
            <w:vAlign w:val="center"/>
          </w:tcPr>
          <w:p w14:paraId="7D361399"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1790</w:t>
            </w:r>
          </w:p>
        </w:tc>
        <w:tc>
          <w:tcPr>
            <w:tcW w:w="853" w:type="dxa"/>
            <w:vAlign w:val="center"/>
          </w:tcPr>
          <w:p w14:paraId="1E9AD6BC" w14:textId="77777777" w:rsidR="0001443A" w:rsidRPr="00361291" w:rsidRDefault="0001443A" w:rsidP="00A92E96">
            <w:pPr>
              <w:jc w:val="center"/>
              <w:rPr>
                <w:rFonts w:ascii="Arial" w:hAnsi="Arial" w:cs="Arial"/>
                <w:color w:val="000000"/>
                <w:sz w:val="18"/>
                <w:szCs w:val="18"/>
              </w:rPr>
            </w:pPr>
            <w:r w:rsidRPr="00033455">
              <w:rPr>
                <w:rFonts w:ascii="Arial" w:hAnsi="Arial" w:cs="Arial"/>
                <w:color w:val="000000"/>
                <w:sz w:val="18"/>
                <w:szCs w:val="18"/>
              </w:rPr>
              <w:t xml:space="preserve">7151 </w:t>
            </w:r>
          </w:p>
        </w:tc>
        <w:tc>
          <w:tcPr>
            <w:tcW w:w="847" w:type="dxa"/>
            <w:vAlign w:val="center"/>
          </w:tcPr>
          <w:p w14:paraId="352CB168" w14:textId="77777777" w:rsidR="0001443A" w:rsidRPr="00A92E96" w:rsidRDefault="0001443A" w:rsidP="00A92E96">
            <w:pPr>
              <w:jc w:val="center"/>
              <w:rPr>
                <w:rFonts w:ascii="Arial" w:eastAsia="宋体" w:hAnsi="Arial" w:cs="Arial"/>
                <w:color w:val="000000"/>
                <w:sz w:val="18"/>
                <w:szCs w:val="18"/>
              </w:rPr>
            </w:pPr>
            <w:r w:rsidRPr="00033455">
              <w:rPr>
                <w:rFonts w:ascii="Arial" w:hAnsi="Arial" w:cs="Arial"/>
                <w:color w:val="000000"/>
                <w:sz w:val="18"/>
                <w:szCs w:val="18"/>
              </w:rPr>
              <w:t xml:space="preserve">148388 </w:t>
            </w:r>
          </w:p>
        </w:tc>
      </w:tr>
      <w:tr w:rsidR="0001443A" w14:paraId="7D7549E2" w14:textId="77777777" w:rsidTr="00033455">
        <w:trPr>
          <w:jc w:val="center"/>
        </w:trPr>
        <w:tc>
          <w:tcPr>
            <w:tcW w:w="1404" w:type="dxa"/>
            <w:shd w:val="clear" w:color="auto" w:fill="auto"/>
            <w:vAlign w:val="bottom"/>
          </w:tcPr>
          <w:p w14:paraId="7721FAAF" w14:textId="77777777" w:rsidR="0001443A" w:rsidRPr="00CC5C1F" w:rsidRDefault="0001443A" w:rsidP="00A92E96">
            <w:pPr>
              <w:jc w:val="center"/>
              <w:rPr>
                <w:rFonts w:ascii="Arial" w:hAnsi="Arial" w:cs="Arial"/>
                <w:color w:val="000000"/>
                <w:sz w:val="20"/>
              </w:rPr>
            </w:pPr>
            <w:r>
              <w:rPr>
                <w:rFonts w:ascii="Arial" w:hAnsi="Arial" w:cs="Arial"/>
                <w:color w:val="000000"/>
              </w:rPr>
              <w:t>28/04/2020-27/04/2021</w:t>
            </w:r>
          </w:p>
        </w:tc>
        <w:tc>
          <w:tcPr>
            <w:tcW w:w="855" w:type="dxa"/>
            <w:vAlign w:val="center"/>
          </w:tcPr>
          <w:p w14:paraId="6D9B1597"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55861</w:t>
            </w:r>
          </w:p>
        </w:tc>
        <w:tc>
          <w:tcPr>
            <w:tcW w:w="851" w:type="dxa"/>
            <w:vAlign w:val="center"/>
          </w:tcPr>
          <w:p w14:paraId="7198322C"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61758</w:t>
            </w:r>
          </w:p>
        </w:tc>
        <w:tc>
          <w:tcPr>
            <w:tcW w:w="850" w:type="dxa"/>
            <w:vAlign w:val="center"/>
          </w:tcPr>
          <w:p w14:paraId="76C9A69C"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24037</w:t>
            </w:r>
          </w:p>
        </w:tc>
        <w:tc>
          <w:tcPr>
            <w:tcW w:w="851" w:type="dxa"/>
            <w:vAlign w:val="center"/>
          </w:tcPr>
          <w:p w14:paraId="3109ACC7"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rPr>
              <w:t xml:space="preserve">729 </w:t>
            </w:r>
          </w:p>
        </w:tc>
        <w:tc>
          <w:tcPr>
            <w:tcW w:w="850" w:type="dxa"/>
            <w:vAlign w:val="center"/>
          </w:tcPr>
          <w:p w14:paraId="5B361CBE"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rPr>
              <w:t xml:space="preserve">825 </w:t>
            </w:r>
          </w:p>
        </w:tc>
        <w:tc>
          <w:tcPr>
            <w:tcW w:w="851" w:type="dxa"/>
            <w:vAlign w:val="center"/>
          </w:tcPr>
          <w:p w14:paraId="45F985AE"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szCs w:val="18"/>
              </w:rPr>
              <w:t xml:space="preserve">206 </w:t>
            </w:r>
          </w:p>
        </w:tc>
        <w:tc>
          <w:tcPr>
            <w:tcW w:w="852" w:type="dxa"/>
            <w:vAlign w:val="center"/>
          </w:tcPr>
          <w:p w14:paraId="108A4A31"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27020</w:t>
            </w:r>
          </w:p>
        </w:tc>
        <w:tc>
          <w:tcPr>
            <w:tcW w:w="848" w:type="dxa"/>
            <w:vAlign w:val="center"/>
          </w:tcPr>
          <w:p w14:paraId="244CF572"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12214</w:t>
            </w:r>
          </w:p>
        </w:tc>
        <w:tc>
          <w:tcPr>
            <w:tcW w:w="850" w:type="dxa"/>
            <w:vAlign w:val="center"/>
          </w:tcPr>
          <w:p w14:paraId="3770E05E"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2481</w:t>
            </w:r>
          </w:p>
        </w:tc>
        <w:tc>
          <w:tcPr>
            <w:tcW w:w="853" w:type="dxa"/>
            <w:vAlign w:val="center"/>
          </w:tcPr>
          <w:p w14:paraId="005C5AB5" w14:textId="77777777" w:rsidR="0001443A" w:rsidRPr="00361291" w:rsidRDefault="0001443A" w:rsidP="00A92E96">
            <w:pPr>
              <w:jc w:val="center"/>
              <w:rPr>
                <w:rFonts w:ascii="Arial" w:hAnsi="Arial" w:cs="Arial"/>
                <w:color w:val="000000"/>
                <w:sz w:val="18"/>
                <w:szCs w:val="18"/>
              </w:rPr>
            </w:pPr>
            <w:r w:rsidRPr="00033455">
              <w:rPr>
                <w:rFonts w:ascii="Arial" w:hAnsi="Arial" w:cs="Arial"/>
                <w:color w:val="000000"/>
                <w:sz w:val="18"/>
                <w:szCs w:val="18"/>
              </w:rPr>
              <w:t xml:space="preserve">10347 </w:t>
            </w:r>
          </w:p>
        </w:tc>
        <w:tc>
          <w:tcPr>
            <w:tcW w:w="847" w:type="dxa"/>
            <w:vAlign w:val="center"/>
          </w:tcPr>
          <w:p w14:paraId="72107C16" w14:textId="77777777" w:rsidR="0001443A" w:rsidRPr="00A92E96" w:rsidRDefault="0001443A" w:rsidP="00A92E96">
            <w:pPr>
              <w:jc w:val="center"/>
              <w:rPr>
                <w:rFonts w:ascii="Arial" w:eastAsia="宋体" w:hAnsi="Arial" w:cs="Arial"/>
                <w:color w:val="000000"/>
                <w:sz w:val="18"/>
                <w:szCs w:val="18"/>
              </w:rPr>
            </w:pPr>
            <w:r w:rsidRPr="00033455">
              <w:rPr>
                <w:rFonts w:ascii="Arial" w:hAnsi="Arial" w:cs="Arial"/>
                <w:color w:val="000000"/>
                <w:sz w:val="18"/>
                <w:szCs w:val="18"/>
              </w:rPr>
              <w:t xml:space="preserve">195478 </w:t>
            </w:r>
          </w:p>
        </w:tc>
      </w:tr>
      <w:tr w:rsidR="0001443A" w14:paraId="50C8DDBB" w14:textId="77777777" w:rsidTr="00033455">
        <w:trPr>
          <w:jc w:val="center"/>
        </w:trPr>
        <w:tc>
          <w:tcPr>
            <w:tcW w:w="1404" w:type="dxa"/>
            <w:shd w:val="clear" w:color="auto" w:fill="auto"/>
            <w:vAlign w:val="bottom"/>
          </w:tcPr>
          <w:p w14:paraId="17A04EED" w14:textId="77777777" w:rsidR="0001443A" w:rsidRPr="00CC5C1F" w:rsidRDefault="0001443A" w:rsidP="00A92E96">
            <w:pPr>
              <w:jc w:val="center"/>
              <w:rPr>
                <w:rFonts w:ascii="Arial" w:hAnsi="Arial" w:cs="Arial"/>
                <w:color w:val="000000"/>
                <w:sz w:val="20"/>
              </w:rPr>
            </w:pPr>
            <w:r>
              <w:rPr>
                <w:rFonts w:ascii="Arial" w:hAnsi="Arial" w:cs="Arial"/>
                <w:color w:val="000000"/>
              </w:rPr>
              <w:t>28/04/2021-27/04/2022</w:t>
            </w:r>
          </w:p>
        </w:tc>
        <w:tc>
          <w:tcPr>
            <w:tcW w:w="855" w:type="dxa"/>
            <w:vAlign w:val="center"/>
          </w:tcPr>
          <w:p w14:paraId="7C009C42"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66824</w:t>
            </w:r>
          </w:p>
        </w:tc>
        <w:tc>
          <w:tcPr>
            <w:tcW w:w="851" w:type="dxa"/>
            <w:vAlign w:val="center"/>
          </w:tcPr>
          <w:p w14:paraId="3E7778BA"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77688</w:t>
            </w:r>
          </w:p>
        </w:tc>
        <w:tc>
          <w:tcPr>
            <w:tcW w:w="850" w:type="dxa"/>
            <w:vAlign w:val="center"/>
          </w:tcPr>
          <w:p w14:paraId="085F4F04"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32349</w:t>
            </w:r>
          </w:p>
        </w:tc>
        <w:tc>
          <w:tcPr>
            <w:tcW w:w="851" w:type="dxa"/>
            <w:vAlign w:val="center"/>
          </w:tcPr>
          <w:p w14:paraId="4B66FEF4"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rPr>
              <w:t xml:space="preserve">1006 </w:t>
            </w:r>
          </w:p>
        </w:tc>
        <w:tc>
          <w:tcPr>
            <w:tcW w:w="850" w:type="dxa"/>
            <w:vAlign w:val="center"/>
          </w:tcPr>
          <w:p w14:paraId="494FC0D0"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rPr>
              <w:t xml:space="preserve">1214 </w:t>
            </w:r>
          </w:p>
        </w:tc>
        <w:tc>
          <w:tcPr>
            <w:tcW w:w="851" w:type="dxa"/>
            <w:vAlign w:val="center"/>
          </w:tcPr>
          <w:p w14:paraId="13A4D42A"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szCs w:val="18"/>
              </w:rPr>
              <w:t xml:space="preserve">329 </w:t>
            </w:r>
          </w:p>
        </w:tc>
        <w:tc>
          <w:tcPr>
            <w:tcW w:w="852" w:type="dxa"/>
            <w:vAlign w:val="center"/>
          </w:tcPr>
          <w:p w14:paraId="356C189D"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31478</w:t>
            </w:r>
          </w:p>
        </w:tc>
        <w:tc>
          <w:tcPr>
            <w:tcW w:w="848" w:type="dxa"/>
            <w:vAlign w:val="center"/>
          </w:tcPr>
          <w:p w14:paraId="0EF91235"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14825</w:t>
            </w:r>
          </w:p>
        </w:tc>
        <w:tc>
          <w:tcPr>
            <w:tcW w:w="850" w:type="dxa"/>
            <w:vAlign w:val="center"/>
          </w:tcPr>
          <w:p w14:paraId="043C4690"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3180</w:t>
            </w:r>
          </w:p>
        </w:tc>
        <w:tc>
          <w:tcPr>
            <w:tcW w:w="853" w:type="dxa"/>
            <w:vAlign w:val="center"/>
          </w:tcPr>
          <w:p w14:paraId="176BA47C" w14:textId="77777777" w:rsidR="0001443A" w:rsidRPr="00361291" w:rsidRDefault="0001443A" w:rsidP="00A92E96">
            <w:pPr>
              <w:jc w:val="center"/>
              <w:rPr>
                <w:rFonts w:ascii="Arial" w:hAnsi="Arial" w:cs="Arial"/>
                <w:color w:val="000000"/>
                <w:sz w:val="18"/>
                <w:szCs w:val="18"/>
              </w:rPr>
            </w:pPr>
            <w:r w:rsidRPr="00033455">
              <w:rPr>
                <w:rFonts w:ascii="Arial" w:hAnsi="Arial" w:cs="Arial"/>
                <w:color w:val="000000"/>
                <w:sz w:val="18"/>
                <w:szCs w:val="18"/>
              </w:rPr>
              <w:t xml:space="preserve">13753 </w:t>
            </w:r>
          </w:p>
        </w:tc>
        <w:tc>
          <w:tcPr>
            <w:tcW w:w="847" w:type="dxa"/>
            <w:vAlign w:val="center"/>
          </w:tcPr>
          <w:p w14:paraId="1791D5EF" w14:textId="77777777" w:rsidR="0001443A" w:rsidRPr="00A92E96" w:rsidRDefault="0001443A" w:rsidP="00A92E96">
            <w:pPr>
              <w:jc w:val="center"/>
              <w:rPr>
                <w:rFonts w:ascii="Arial" w:eastAsia="宋体" w:hAnsi="Arial" w:cs="Arial"/>
                <w:color w:val="000000"/>
                <w:sz w:val="18"/>
                <w:szCs w:val="18"/>
              </w:rPr>
            </w:pPr>
            <w:r w:rsidRPr="00033455">
              <w:rPr>
                <w:rFonts w:ascii="Arial" w:hAnsi="Arial" w:cs="Arial"/>
                <w:color w:val="000000"/>
                <w:sz w:val="18"/>
                <w:szCs w:val="18"/>
              </w:rPr>
              <w:t xml:space="preserve">242646 </w:t>
            </w:r>
          </w:p>
        </w:tc>
      </w:tr>
      <w:tr w:rsidR="0001443A" w14:paraId="45B2B9FD" w14:textId="77777777" w:rsidTr="00033455">
        <w:trPr>
          <w:jc w:val="center"/>
        </w:trPr>
        <w:tc>
          <w:tcPr>
            <w:tcW w:w="1404" w:type="dxa"/>
            <w:shd w:val="clear" w:color="auto" w:fill="auto"/>
            <w:vAlign w:val="bottom"/>
          </w:tcPr>
          <w:p w14:paraId="44EF39B5" w14:textId="77777777" w:rsidR="0001443A" w:rsidRPr="00CC5C1F" w:rsidRDefault="0001443A" w:rsidP="00A92E96">
            <w:pPr>
              <w:jc w:val="center"/>
              <w:rPr>
                <w:rFonts w:ascii="Arial" w:hAnsi="Arial" w:cs="Arial"/>
                <w:color w:val="000000"/>
                <w:sz w:val="20"/>
              </w:rPr>
            </w:pPr>
            <w:r>
              <w:rPr>
                <w:rFonts w:ascii="Arial" w:hAnsi="Arial" w:cs="Arial"/>
                <w:color w:val="000000"/>
              </w:rPr>
              <w:t>28/04/2022-27/04/2023</w:t>
            </w:r>
          </w:p>
        </w:tc>
        <w:tc>
          <w:tcPr>
            <w:tcW w:w="855" w:type="dxa"/>
            <w:vAlign w:val="center"/>
          </w:tcPr>
          <w:p w14:paraId="2885A860"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76894</w:t>
            </w:r>
          </w:p>
        </w:tc>
        <w:tc>
          <w:tcPr>
            <w:tcW w:w="851" w:type="dxa"/>
            <w:vAlign w:val="center"/>
          </w:tcPr>
          <w:p w14:paraId="2A9939A0"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92933</w:t>
            </w:r>
          </w:p>
        </w:tc>
        <w:tc>
          <w:tcPr>
            <w:tcW w:w="850" w:type="dxa"/>
            <w:vAlign w:val="center"/>
          </w:tcPr>
          <w:p w14:paraId="5344854B"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40694</w:t>
            </w:r>
          </w:p>
        </w:tc>
        <w:tc>
          <w:tcPr>
            <w:tcW w:w="851" w:type="dxa"/>
            <w:vAlign w:val="center"/>
          </w:tcPr>
          <w:p w14:paraId="06BA63BE"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rPr>
              <w:t xml:space="preserve">1323 </w:t>
            </w:r>
          </w:p>
        </w:tc>
        <w:tc>
          <w:tcPr>
            <w:tcW w:w="850" w:type="dxa"/>
            <w:vAlign w:val="center"/>
          </w:tcPr>
          <w:p w14:paraId="37912D2A"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rPr>
              <w:t xml:space="preserve">1676 </w:t>
            </w:r>
          </w:p>
        </w:tc>
        <w:tc>
          <w:tcPr>
            <w:tcW w:w="851" w:type="dxa"/>
            <w:vAlign w:val="center"/>
          </w:tcPr>
          <w:p w14:paraId="577E867D"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szCs w:val="18"/>
              </w:rPr>
              <w:t xml:space="preserve">486 </w:t>
            </w:r>
          </w:p>
        </w:tc>
        <w:tc>
          <w:tcPr>
            <w:tcW w:w="852" w:type="dxa"/>
            <w:vAlign w:val="center"/>
          </w:tcPr>
          <w:p w14:paraId="2BFA4845"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35526</w:t>
            </w:r>
          </w:p>
        </w:tc>
        <w:tc>
          <w:tcPr>
            <w:tcW w:w="848" w:type="dxa"/>
            <w:vAlign w:val="center"/>
          </w:tcPr>
          <w:p w14:paraId="3BB35742"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17271</w:t>
            </w:r>
          </w:p>
        </w:tc>
        <w:tc>
          <w:tcPr>
            <w:tcW w:w="850" w:type="dxa"/>
            <w:vAlign w:val="center"/>
          </w:tcPr>
          <w:p w14:paraId="6A2750CC"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3860</w:t>
            </w:r>
          </w:p>
        </w:tc>
        <w:tc>
          <w:tcPr>
            <w:tcW w:w="853" w:type="dxa"/>
            <w:vAlign w:val="center"/>
          </w:tcPr>
          <w:p w14:paraId="01538971" w14:textId="77777777" w:rsidR="0001443A" w:rsidRPr="00361291" w:rsidRDefault="0001443A" w:rsidP="00A92E96">
            <w:pPr>
              <w:jc w:val="center"/>
              <w:rPr>
                <w:rFonts w:ascii="Arial" w:hAnsi="Arial" w:cs="Arial"/>
                <w:color w:val="000000"/>
                <w:sz w:val="18"/>
                <w:szCs w:val="18"/>
              </w:rPr>
            </w:pPr>
            <w:r w:rsidRPr="00033455">
              <w:rPr>
                <w:rFonts w:ascii="Arial" w:hAnsi="Arial" w:cs="Arial"/>
                <w:color w:val="000000"/>
                <w:sz w:val="18"/>
                <w:szCs w:val="18"/>
              </w:rPr>
              <w:t xml:space="preserve">17127 </w:t>
            </w:r>
          </w:p>
        </w:tc>
        <w:tc>
          <w:tcPr>
            <w:tcW w:w="847" w:type="dxa"/>
            <w:vAlign w:val="center"/>
          </w:tcPr>
          <w:p w14:paraId="7CCC53AB" w14:textId="77777777" w:rsidR="0001443A" w:rsidRPr="00A92E96" w:rsidRDefault="0001443A" w:rsidP="00A92E96">
            <w:pPr>
              <w:jc w:val="center"/>
              <w:rPr>
                <w:rFonts w:ascii="Arial" w:eastAsia="宋体" w:hAnsi="Arial" w:cs="Arial"/>
                <w:color w:val="000000"/>
                <w:sz w:val="18"/>
                <w:szCs w:val="18"/>
              </w:rPr>
            </w:pPr>
            <w:r w:rsidRPr="00033455">
              <w:rPr>
                <w:rFonts w:ascii="Arial" w:hAnsi="Arial" w:cs="Arial"/>
                <w:color w:val="000000"/>
                <w:sz w:val="18"/>
                <w:szCs w:val="18"/>
              </w:rPr>
              <w:t xml:space="preserve">287790 </w:t>
            </w:r>
          </w:p>
        </w:tc>
      </w:tr>
      <w:tr w:rsidR="0001443A" w14:paraId="13E0E4EA" w14:textId="77777777" w:rsidTr="00033455">
        <w:trPr>
          <w:jc w:val="center"/>
        </w:trPr>
        <w:tc>
          <w:tcPr>
            <w:tcW w:w="1404" w:type="dxa"/>
            <w:shd w:val="clear" w:color="auto" w:fill="auto"/>
            <w:vAlign w:val="bottom"/>
          </w:tcPr>
          <w:p w14:paraId="7495EF75" w14:textId="77777777" w:rsidR="0001443A" w:rsidRPr="00CC5C1F" w:rsidRDefault="0001443A" w:rsidP="00A92E96">
            <w:pPr>
              <w:jc w:val="center"/>
              <w:rPr>
                <w:rFonts w:ascii="Arial" w:hAnsi="Arial" w:cs="Arial"/>
                <w:color w:val="000000"/>
                <w:sz w:val="20"/>
              </w:rPr>
            </w:pPr>
            <w:r>
              <w:rPr>
                <w:rFonts w:ascii="Arial" w:hAnsi="Arial" w:cs="Arial"/>
                <w:color w:val="000000"/>
              </w:rPr>
              <w:t>28/04/2023-27/04/2024</w:t>
            </w:r>
          </w:p>
        </w:tc>
        <w:tc>
          <w:tcPr>
            <w:tcW w:w="855" w:type="dxa"/>
            <w:vAlign w:val="center"/>
          </w:tcPr>
          <w:p w14:paraId="37103F76"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85803</w:t>
            </w:r>
          </w:p>
        </w:tc>
        <w:tc>
          <w:tcPr>
            <w:tcW w:w="851" w:type="dxa"/>
            <w:vAlign w:val="center"/>
          </w:tcPr>
          <w:p w14:paraId="055F5156"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106940</w:t>
            </w:r>
          </w:p>
        </w:tc>
        <w:tc>
          <w:tcPr>
            <w:tcW w:w="850" w:type="dxa"/>
            <w:vAlign w:val="center"/>
          </w:tcPr>
          <w:p w14:paraId="34BFFDF3"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48679</w:t>
            </w:r>
          </w:p>
        </w:tc>
        <w:tc>
          <w:tcPr>
            <w:tcW w:w="851" w:type="dxa"/>
            <w:vAlign w:val="center"/>
          </w:tcPr>
          <w:p w14:paraId="447E2579"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rPr>
              <w:t xml:space="preserve">1668 </w:t>
            </w:r>
          </w:p>
        </w:tc>
        <w:tc>
          <w:tcPr>
            <w:tcW w:w="850" w:type="dxa"/>
            <w:vAlign w:val="center"/>
          </w:tcPr>
          <w:p w14:paraId="367076C3"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rPr>
              <w:t xml:space="preserve">2202 </w:t>
            </w:r>
          </w:p>
        </w:tc>
        <w:tc>
          <w:tcPr>
            <w:tcW w:w="851" w:type="dxa"/>
            <w:vAlign w:val="center"/>
          </w:tcPr>
          <w:p w14:paraId="1388EE95"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szCs w:val="18"/>
              </w:rPr>
              <w:t xml:space="preserve">671 </w:t>
            </w:r>
          </w:p>
        </w:tc>
        <w:tc>
          <w:tcPr>
            <w:tcW w:w="852" w:type="dxa"/>
            <w:shd w:val="clear" w:color="auto" w:fill="auto"/>
            <w:vAlign w:val="center"/>
          </w:tcPr>
          <w:p w14:paraId="07359882"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39099</w:t>
            </w:r>
          </w:p>
        </w:tc>
        <w:tc>
          <w:tcPr>
            <w:tcW w:w="848" w:type="dxa"/>
            <w:vAlign w:val="center"/>
          </w:tcPr>
          <w:p w14:paraId="2E28668E"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19492</w:t>
            </w:r>
          </w:p>
        </w:tc>
        <w:tc>
          <w:tcPr>
            <w:tcW w:w="850" w:type="dxa"/>
            <w:vAlign w:val="center"/>
          </w:tcPr>
          <w:p w14:paraId="5EF31952"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4497</w:t>
            </w:r>
          </w:p>
        </w:tc>
        <w:tc>
          <w:tcPr>
            <w:tcW w:w="853" w:type="dxa"/>
            <w:vAlign w:val="center"/>
          </w:tcPr>
          <w:p w14:paraId="2F1F406C" w14:textId="77777777" w:rsidR="0001443A" w:rsidRPr="00361291" w:rsidRDefault="0001443A" w:rsidP="00A92E96">
            <w:pPr>
              <w:jc w:val="center"/>
              <w:rPr>
                <w:rFonts w:ascii="Arial" w:hAnsi="Arial" w:cs="Arial"/>
                <w:color w:val="000000"/>
                <w:sz w:val="18"/>
                <w:szCs w:val="18"/>
              </w:rPr>
            </w:pPr>
            <w:r w:rsidRPr="00033455">
              <w:rPr>
                <w:rFonts w:ascii="Arial" w:hAnsi="Arial" w:cs="Arial"/>
                <w:color w:val="000000"/>
                <w:sz w:val="18"/>
                <w:szCs w:val="18"/>
              </w:rPr>
              <w:t xml:space="preserve">20262 </w:t>
            </w:r>
          </w:p>
        </w:tc>
        <w:tc>
          <w:tcPr>
            <w:tcW w:w="847" w:type="dxa"/>
            <w:vAlign w:val="center"/>
          </w:tcPr>
          <w:p w14:paraId="5CF73CB5" w14:textId="77777777" w:rsidR="0001443A" w:rsidRPr="00A92E96" w:rsidRDefault="0001443A" w:rsidP="00A92E96">
            <w:pPr>
              <w:jc w:val="center"/>
              <w:rPr>
                <w:rFonts w:ascii="Arial" w:eastAsia="宋体" w:hAnsi="Arial" w:cs="Arial"/>
                <w:color w:val="000000"/>
                <w:sz w:val="18"/>
                <w:szCs w:val="18"/>
              </w:rPr>
            </w:pPr>
            <w:r w:rsidRPr="00033455">
              <w:rPr>
                <w:rFonts w:ascii="Arial" w:hAnsi="Arial" w:cs="Arial"/>
                <w:color w:val="000000"/>
                <w:sz w:val="18"/>
                <w:szCs w:val="18"/>
              </w:rPr>
              <w:t xml:space="preserve">329313 </w:t>
            </w:r>
          </w:p>
        </w:tc>
      </w:tr>
      <w:tr w:rsidR="0001443A" w14:paraId="470A9CDF" w14:textId="77777777" w:rsidTr="00033455">
        <w:trPr>
          <w:jc w:val="center"/>
        </w:trPr>
        <w:tc>
          <w:tcPr>
            <w:tcW w:w="1404" w:type="dxa"/>
            <w:shd w:val="clear" w:color="auto" w:fill="auto"/>
            <w:vAlign w:val="bottom"/>
          </w:tcPr>
          <w:p w14:paraId="35BAB3D5" w14:textId="77777777" w:rsidR="0001443A" w:rsidRPr="00CC5C1F" w:rsidRDefault="0001443A" w:rsidP="00A92E96">
            <w:pPr>
              <w:jc w:val="center"/>
              <w:rPr>
                <w:rFonts w:ascii="Arial" w:hAnsi="Arial" w:cs="Arial"/>
                <w:color w:val="000000"/>
                <w:sz w:val="20"/>
              </w:rPr>
            </w:pPr>
            <w:r>
              <w:rPr>
                <w:rFonts w:ascii="Arial" w:hAnsi="Arial" w:cs="Arial"/>
                <w:color w:val="000000"/>
              </w:rPr>
              <w:t>28/04/2024-27/04/2025</w:t>
            </w:r>
          </w:p>
        </w:tc>
        <w:tc>
          <w:tcPr>
            <w:tcW w:w="855" w:type="dxa"/>
            <w:vAlign w:val="center"/>
          </w:tcPr>
          <w:p w14:paraId="5691CF84"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93387</w:t>
            </w:r>
          </w:p>
        </w:tc>
        <w:tc>
          <w:tcPr>
            <w:tcW w:w="851" w:type="dxa"/>
            <w:vAlign w:val="center"/>
          </w:tcPr>
          <w:p w14:paraId="32D2CC54"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119327</w:t>
            </w:r>
          </w:p>
        </w:tc>
        <w:tc>
          <w:tcPr>
            <w:tcW w:w="850" w:type="dxa"/>
            <w:vAlign w:val="center"/>
          </w:tcPr>
          <w:p w14:paraId="5BF57008"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56016</w:t>
            </w:r>
          </w:p>
        </w:tc>
        <w:tc>
          <w:tcPr>
            <w:tcW w:w="851" w:type="dxa"/>
            <w:vAlign w:val="center"/>
          </w:tcPr>
          <w:p w14:paraId="71D7C19D"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rPr>
              <w:t xml:space="preserve">2039 </w:t>
            </w:r>
          </w:p>
        </w:tc>
        <w:tc>
          <w:tcPr>
            <w:tcW w:w="850" w:type="dxa"/>
            <w:vAlign w:val="center"/>
          </w:tcPr>
          <w:p w14:paraId="7D2B94A6"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rPr>
              <w:t xml:space="preserve">2780 </w:t>
            </w:r>
          </w:p>
        </w:tc>
        <w:tc>
          <w:tcPr>
            <w:tcW w:w="851" w:type="dxa"/>
            <w:vAlign w:val="center"/>
          </w:tcPr>
          <w:p w14:paraId="0BF2A4CF"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szCs w:val="18"/>
              </w:rPr>
              <w:t xml:space="preserve">882 </w:t>
            </w:r>
          </w:p>
        </w:tc>
        <w:tc>
          <w:tcPr>
            <w:tcW w:w="852" w:type="dxa"/>
            <w:shd w:val="clear" w:color="auto" w:fill="auto"/>
            <w:vAlign w:val="center"/>
          </w:tcPr>
          <w:p w14:paraId="76A96074"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42159</w:t>
            </w:r>
          </w:p>
        </w:tc>
        <w:tc>
          <w:tcPr>
            <w:tcW w:w="848" w:type="dxa"/>
            <w:vAlign w:val="center"/>
          </w:tcPr>
          <w:p w14:paraId="5AE63860"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21452</w:t>
            </w:r>
          </w:p>
        </w:tc>
        <w:tc>
          <w:tcPr>
            <w:tcW w:w="850" w:type="dxa"/>
            <w:vAlign w:val="center"/>
          </w:tcPr>
          <w:p w14:paraId="4D0DACFE"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5075</w:t>
            </w:r>
          </w:p>
        </w:tc>
        <w:tc>
          <w:tcPr>
            <w:tcW w:w="853" w:type="dxa"/>
            <w:vAlign w:val="center"/>
          </w:tcPr>
          <w:p w14:paraId="20B25841" w14:textId="77777777" w:rsidR="0001443A" w:rsidRPr="00361291" w:rsidRDefault="0001443A" w:rsidP="00A92E96">
            <w:pPr>
              <w:jc w:val="center"/>
              <w:rPr>
                <w:rFonts w:ascii="Arial" w:hAnsi="Arial" w:cs="Arial"/>
                <w:color w:val="000000"/>
                <w:sz w:val="18"/>
                <w:szCs w:val="18"/>
              </w:rPr>
            </w:pPr>
            <w:r w:rsidRPr="00033455">
              <w:rPr>
                <w:rFonts w:ascii="Arial" w:hAnsi="Arial" w:cs="Arial"/>
                <w:color w:val="000000"/>
                <w:sz w:val="18"/>
                <w:szCs w:val="18"/>
              </w:rPr>
              <w:t xml:space="preserve">23001 </w:t>
            </w:r>
          </w:p>
        </w:tc>
        <w:tc>
          <w:tcPr>
            <w:tcW w:w="847" w:type="dxa"/>
            <w:vAlign w:val="center"/>
          </w:tcPr>
          <w:p w14:paraId="74F07021" w14:textId="77777777" w:rsidR="0001443A" w:rsidRPr="00A92E96" w:rsidRDefault="0001443A" w:rsidP="00A92E96">
            <w:pPr>
              <w:jc w:val="center"/>
              <w:rPr>
                <w:rFonts w:ascii="Arial" w:eastAsia="宋体" w:hAnsi="Arial" w:cs="Arial"/>
                <w:color w:val="000000"/>
                <w:sz w:val="18"/>
                <w:szCs w:val="18"/>
              </w:rPr>
            </w:pPr>
            <w:r w:rsidRPr="00033455">
              <w:rPr>
                <w:rFonts w:ascii="Arial" w:hAnsi="Arial" w:cs="Arial"/>
                <w:color w:val="000000"/>
                <w:sz w:val="18"/>
                <w:szCs w:val="18"/>
              </w:rPr>
              <w:t xml:space="preserve">366118 </w:t>
            </w:r>
          </w:p>
        </w:tc>
      </w:tr>
      <w:tr w:rsidR="0001443A" w14:paraId="2F58BC00" w14:textId="77777777" w:rsidTr="00033455">
        <w:trPr>
          <w:jc w:val="center"/>
        </w:trPr>
        <w:tc>
          <w:tcPr>
            <w:tcW w:w="1404" w:type="dxa"/>
            <w:shd w:val="clear" w:color="auto" w:fill="auto"/>
            <w:vAlign w:val="bottom"/>
          </w:tcPr>
          <w:p w14:paraId="7D30ECA7" w14:textId="77777777" w:rsidR="0001443A" w:rsidRPr="00CC5C1F" w:rsidRDefault="0001443A" w:rsidP="00A92E96">
            <w:pPr>
              <w:jc w:val="center"/>
              <w:rPr>
                <w:rFonts w:ascii="Arial" w:hAnsi="Arial" w:cs="Arial"/>
                <w:color w:val="000000"/>
                <w:sz w:val="20"/>
              </w:rPr>
            </w:pPr>
            <w:r>
              <w:rPr>
                <w:rFonts w:ascii="Arial" w:hAnsi="Arial" w:cs="Arial"/>
                <w:color w:val="000000"/>
              </w:rPr>
              <w:t>28/04/2025-27/04/2026</w:t>
            </w:r>
          </w:p>
        </w:tc>
        <w:tc>
          <w:tcPr>
            <w:tcW w:w="855" w:type="dxa"/>
            <w:vAlign w:val="center"/>
          </w:tcPr>
          <w:p w14:paraId="58F3B41C"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99577</w:t>
            </w:r>
          </w:p>
        </w:tc>
        <w:tc>
          <w:tcPr>
            <w:tcW w:w="851" w:type="dxa"/>
            <w:vAlign w:val="center"/>
          </w:tcPr>
          <w:p w14:paraId="18517050"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129876</w:t>
            </w:r>
          </w:p>
        </w:tc>
        <w:tc>
          <w:tcPr>
            <w:tcW w:w="850" w:type="dxa"/>
            <w:vAlign w:val="center"/>
          </w:tcPr>
          <w:p w14:paraId="074E7440"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62505</w:t>
            </w:r>
          </w:p>
        </w:tc>
        <w:tc>
          <w:tcPr>
            <w:tcW w:w="851" w:type="dxa"/>
            <w:vAlign w:val="center"/>
          </w:tcPr>
          <w:p w14:paraId="67CE5DCA"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rPr>
              <w:t xml:space="preserve">2424 </w:t>
            </w:r>
          </w:p>
        </w:tc>
        <w:tc>
          <w:tcPr>
            <w:tcW w:w="850" w:type="dxa"/>
            <w:vAlign w:val="center"/>
          </w:tcPr>
          <w:p w14:paraId="72F10478"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rPr>
              <w:t xml:space="preserve">3395 </w:t>
            </w:r>
          </w:p>
        </w:tc>
        <w:tc>
          <w:tcPr>
            <w:tcW w:w="851" w:type="dxa"/>
            <w:vAlign w:val="center"/>
          </w:tcPr>
          <w:p w14:paraId="234553A0"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szCs w:val="18"/>
              </w:rPr>
              <w:t xml:space="preserve">1112 </w:t>
            </w:r>
          </w:p>
        </w:tc>
        <w:tc>
          <w:tcPr>
            <w:tcW w:w="852" w:type="dxa"/>
            <w:shd w:val="clear" w:color="auto" w:fill="auto"/>
            <w:vAlign w:val="center"/>
          </w:tcPr>
          <w:p w14:paraId="35A5E77C"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44698</w:t>
            </w:r>
          </w:p>
        </w:tc>
        <w:tc>
          <w:tcPr>
            <w:tcW w:w="848" w:type="dxa"/>
            <w:vAlign w:val="center"/>
          </w:tcPr>
          <w:p w14:paraId="38AE4907"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23131</w:t>
            </w:r>
          </w:p>
        </w:tc>
        <w:tc>
          <w:tcPr>
            <w:tcW w:w="850" w:type="dxa"/>
            <w:vAlign w:val="center"/>
          </w:tcPr>
          <w:p w14:paraId="1134683D"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5585</w:t>
            </w:r>
          </w:p>
        </w:tc>
        <w:tc>
          <w:tcPr>
            <w:tcW w:w="853" w:type="dxa"/>
            <w:vAlign w:val="center"/>
          </w:tcPr>
          <w:p w14:paraId="228FA5B5" w14:textId="77777777" w:rsidR="0001443A" w:rsidRPr="00361291" w:rsidRDefault="0001443A" w:rsidP="00A92E96">
            <w:pPr>
              <w:jc w:val="center"/>
              <w:rPr>
                <w:rFonts w:ascii="Arial" w:hAnsi="Arial" w:cs="Arial"/>
                <w:color w:val="000000"/>
                <w:sz w:val="18"/>
                <w:szCs w:val="18"/>
              </w:rPr>
            </w:pPr>
            <w:r w:rsidRPr="00033455">
              <w:rPr>
                <w:rFonts w:ascii="Arial" w:hAnsi="Arial" w:cs="Arial"/>
                <w:color w:val="000000"/>
                <w:sz w:val="18"/>
                <w:szCs w:val="18"/>
              </w:rPr>
              <w:t xml:space="preserve">25249 </w:t>
            </w:r>
          </w:p>
        </w:tc>
        <w:tc>
          <w:tcPr>
            <w:tcW w:w="847" w:type="dxa"/>
            <w:vAlign w:val="center"/>
          </w:tcPr>
          <w:p w14:paraId="7BD4D768" w14:textId="77777777" w:rsidR="0001443A" w:rsidRPr="00A92E96" w:rsidRDefault="0001443A" w:rsidP="00A92E96">
            <w:pPr>
              <w:jc w:val="center"/>
              <w:rPr>
                <w:rFonts w:ascii="Arial" w:eastAsia="宋体" w:hAnsi="Arial" w:cs="Arial"/>
                <w:color w:val="000000"/>
                <w:sz w:val="18"/>
                <w:szCs w:val="18"/>
              </w:rPr>
            </w:pPr>
            <w:r w:rsidRPr="00033455">
              <w:rPr>
                <w:rFonts w:ascii="Arial" w:hAnsi="Arial" w:cs="Arial"/>
                <w:color w:val="000000"/>
                <w:sz w:val="18"/>
                <w:szCs w:val="18"/>
              </w:rPr>
              <w:t xml:space="preserve">397552 </w:t>
            </w:r>
          </w:p>
        </w:tc>
      </w:tr>
      <w:tr w:rsidR="0001443A" w14:paraId="3244EC42" w14:textId="77777777" w:rsidTr="00033455">
        <w:trPr>
          <w:jc w:val="center"/>
        </w:trPr>
        <w:tc>
          <w:tcPr>
            <w:tcW w:w="1404" w:type="dxa"/>
            <w:shd w:val="clear" w:color="auto" w:fill="auto"/>
            <w:vAlign w:val="bottom"/>
          </w:tcPr>
          <w:p w14:paraId="7A31125B" w14:textId="77777777" w:rsidR="0001443A" w:rsidRPr="00CC5C1F" w:rsidRDefault="0001443A" w:rsidP="00A92E96">
            <w:pPr>
              <w:jc w:val="center"/>
              <w:rPr>
                <w:rFonts w:ascii="Arial" w:hAnsi="Arial" w:cs="Arial"/>
                <w:color w:val="000000"/>
                <w:sz w:val="20"/>
              </w:rPr>
            </w:pPr>
            <w:r>
              <w:rPr>
                <w:rFonts w:ascii="Arial" w:hAnsi="Arial" w:cs="Arial"/>
                <w:color w:val="000000"/>
              </w:rPr>
              <w:t>28/04/2026-27/04/2027</w:t>
            </w:r>
          </w:p>
        </w:tc>
        <w:tc>
          <w:tcPr>
            <w:tcW w:w="855" w:type="dxa"/>
            <w:vAlign w:val="center"/>
          </w:tcPr>
          <w:p w14:paraId="479A1C67"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104374</w:t>
            </w:r>
          </w:p>
        </w:tc>
        <w:tc>
          <w:tcPr>
            <w:tcW w:w="851" w:type="dxa"/>
            <w:vAlign w:val="center"/>
          </w:tcPr>
          <w:p w14:paraId="7E407242"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138486</w:t>
            </w:r>
          </w:p>
        </w:tc>
        <w:tc>
          <w:tcPr>
            <w:tcW w:w="850" w:type="dxa"/>
            <w:vAlign w:val="center"/>
          </w:tcPr>
          <w:p w14:paraId="096C3BD3"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68031</w:t>
            </w:r>
          </w:p>
        </w:tc>
        <w:tc>
          <w:tcPr>
            <w:tcW w:w="851" w:type="dxa"/>
            <w:vAlign w:val="center"/>
          </w:tcPr>
          <w:p w14:paraId="183FCC38"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rPr>
              <w:t xml:space="preserve">2817 </w:t>
            </w:r>
          </w:p>
        </w:tc>
        <w:tc>
          <w:tcPr>
            <w:tcW w:w="850" w:type="dxa"/>
            <w:vAlign w:val="center"/>
          </w:tcPr>
          <w:p w14:paraId="628A4D85"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rPr>
              <w:t xml:space="preserve">4037 </w:t>
            </w:r>
          </w:p>
        </w:tc>
        <w:tc>
          <w:tcPr>
            <w:tcW w:w="851" w:type="dxa"/>
            <w:vAlign w:val="center"/>
          </w:tcPr>
          <w:p w14:paraId="6ECCC499"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szCs w:val="18"/>
              </w:rPr>
              <w:t xml:space="preserve">1359 </w:t>
            </w:r>
          </w:p>
        </w:tc>
        <w:tc>
          <w:tcPr>
            <w:tcW w:w="852" w:type="dxa"/>
            <w:shd w:val="clear" w:color="auto" w:fill="auto"/>
            <w:vAlign w:val="center"/>
          </w:tcPr>
          <w:p w14:paraId="409F2741"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46724</w:t>
            </w:r>
          </w:p>
        </w:tc>
        <w:tc>
          <w:tcPr>
            <w:tcW w:w="848" w:type="dxa"/>
            <w:vAlign w:val="center"/>
          </w:tcPr>
          <w:p w14:paraId="34B1C440"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24525</w:t>
            </w:r>
          </w:p>
        </w:tc>
        <w:tc>
          <w:tcPr>
            <w:tcW w:w="850" w:type="dxa"/>
            <w:vAlign w:val="center"/>
          </w:tcPr>
          <w:p w14:paraId="22C2AAB6"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6023</w:t>
            </w:r>
          </w:p>
        </w:tc>
        <w:tc>
          <w:tcPr>
            <w:tcW w:w="853" w:type="dxa"/>
            <w:vAlign w:val="center"/>
          </w:tcPr>
          <w:p w14:paraId="211BCB55" w14:textId="77777777" w:rsidR="0001443A" w:rsidRPr="00361291" w:rsidRDefault="0001443A" w:rsidP="00A92E96">
            <w:pPr>
              <w:jc w:val="center"/>
              <w:rPr>
                <w:rFonts w:ascii="Arial" w:hAnsi="Arial" w:cs="Arial"/>
                <w:color w:val="000000"/>
                <w:sz w:val="18"/>
                <w:szCs w:val="18"/>
              </w:rPr>
            </w:pPr>
            <w:r w:rsidRPr="00033455">
              <w:rPr>
                <w:rFonts w:ascii="Arial" w:hAnsi="Arial" w:cs="Arial"/>
                <w:color w:val="000000"/>
                <w:sz w:val="18"/>
                <w:szCs w:val="18"/>
              </w:rPr>
              <w:t xml:space="preserve">26956 </w:t>
            </w:r>
          </w:p>
        </w:tc>
        <w:tc>
          <w:tcPr>
            <w:tcW w:w="847" w:type="dxa"/>
            <w:vAlign w:val="center"/>
          </w:tcPr>
          <w:p w14:paraId="42542CBB" w14:textId="77777777" w:rsidR="0001443A" w:rsidRPr="00A92E96" w:rsidRDefault="0001443A" w:rsidP="00A92E96">
            <w:pPr>
              <w:jc w:val="center"/>
              <w:rPr>
                <w:rFonts w:ascii="Arial" w:eastAsia="宋体" w:hAnsi="Arial" w:cs="Arial"/>
                <w:color w:val="000000"/>
                <w:sz w:val="18"/>
                <w:szCs w:val="18"/>
              </w:rPr>
            </w:pPr>
            <w:r w:rsidRPr="00033455">
              <w:rPr>
                <w:rFonts w:ascii="Arial" w:hAnsi="Arial" w:cs="Arial"/>
                <w:color w:val="000000"/>
                <w:sz w:val="18"/>
                <w:szCs w:val="18"/>
              </w:rPr>
              <w:t xml:space="preserve">423332 </w:t>
            </w:r>
          </w:p>
        </w:tc>
      </w:tr>
      <w:tr w:rsidR="0001443A" w14:paraId="24E40ACA" w14:textId="77777777" w:rsidTr="00033455">
        <w:trPr>
          <w:jc w:val="center"/>
        </w:trPr>
        <w:tc>
          <w:tcPr>
            <w:tcW w:w="1404" w:type="dxa"/>
            <w:shd w:val="clear" w:color="auto" w:fill="auto"/>
            <w:vAlign w:val="bottom"/>
          </w:tcPr>
          <w:p w14:paraId="19287027" w14:textId="77777777" w:rsidR="0001443A" w:rsidRPr="00CC5C1F" w:rsidRDefault="0001443A" w:rsidP="00A92E96">
            <w:pPr>
              <w:jc w:val="center"/>
              <w:rPr>
                <w:rFonts w:ascii="Arial" w:hAnsi="Arial" w:cs="Arial"/>
                <w:color w:val="000000"/>
                <w:sz w:val="20"/>
              </w:rPr>
            </w:pPr>
            <w:r>
              <w:rPr>
                <w:rFonts w:ascii="Arial" w:hAnsi="Arial" w:cs="Arial"/>
                <w:color w:val="000000"/>
              </w:rPr>
              <w:t>28/04/2027-27/04/2028</w:t>
            </w:r>
          </w:p>
        </w:tc>
        <w:tc>
          <w:tcPr>
            <w:tcW w:w="855" w:type="dxa"/>
            <w:vAlign w:val="center"/>
          </w:tcPr>
          <w:p w14:paraId="3F634948"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107826</w:t>
            </w:r>
          </w:p>
        </w:tc>
        <w:tc>
          <w:tcPr>
            <w:tcW w:w="851" w:type="dxa"/>
            <w:vAlign w:val="center"/>
          </w:tcPr>
          <w:p w14:paraId="5EFF2313"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145156</w:t>
            </w:r>
          </w:p>
        </w:tc>
        <w:tc>
          <w:tcPr>
            <w:tcW w:w="850" w:type="dxa"/>
            <w:vAlign w:val="center"/>
          </w:tcPr>
          <w:p w14:paraId="7CF17A86"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72540</w:t>
            </w:r>
          </w:p>
        </w:tc>
        <w:tc>
          <w:tcPr>
            <w:tcW w:w="851" w:type="dxa"/>
            <w:vAlign w:val="center"/>
          </w:tcPr>
          <w:p w14:paraId="56F652BA"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rPr>
              <w:t xml:space="preserve">3212 </w:t>
            </w:r>
          </w:p>
        </w:tc>
        <w:tc>
          <w:tcPr>
            <w:tcW w:w="850" w:type="dxa"/>
            <w:vAlign w:val="center"/>
          </w:tcPr>
          <w:p w14:paraId="42D080B6"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rPr>
              <w:t xml:space="preserve">4693 </w:t>
            </w:r>
          </w:p>
        </w:tc>
        <w:tc>
          <w:tcPr>
            <w:tcW w:w="851" w:type="dxa"/>
            <w:vAlign w:val="center"/>
          </w:tcPr>
          <w:p w14:paraId="53E6A979"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szCs w:val="18"/>
              </w:rPr>
              <w:t xml:space="preserve">1616 </w:t>
            </w:r>
          </w:p>
        </w:tc>
        <w:tc>
          <w:tcPr>
            <w:tcW w:w="852" w:type="dxa"/>
            <w:shd w:val="clear" w:color="auto" w:fill="auto"/>
            <w:vAlign w:val="center"/>
          </w:tcPr>
          <w:p w14:paraId="53005B40"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48257</w:t>
            </w:r>
          </w:p>
        </w:tc>
        <w:tc>
          <w:tcPr>
            <w:tcW w:w="848" w:type="dxa"/>
            <w:vAlign w:val="center"/>
          </w:tcPr>
          <w:p w14:paraId="4FB98D5A"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25635</w:t>
            </w:r>
          </w:p>
        </w:tc>
        <w:tc>
          <w:tcPr>
            <w:tcW w:w="850" w:type="dxa"/>
            <w:vAlign w:val="center"/>
          </w:tcPr>
          <w:p w14:paraId="1C708D24"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6386</w:t>
            </w:r>
          </w:p>
        </w:tc>
        <w:tc>
          <w:tcPr>
            <w:tcW w:w="853" w:type="dxa"/>
            <w:vAlign w:val="center"/>
          </w:tcPr>
          <w:p w14:paraId="24E35095" w14:textId="77777777" w:rsidR="0001443A" w:rsidRPr="00361291" w:rsidRDefault="0001443A" w:rsidP="00A92E96">
            <w:pPr>
              <w:jc w:val="center"/>
              <w:rPr>
                <w:rFonts w:ascii="Arial" w:hAnsi="Arial" w:cs="Arial"/>
                <w:color w:val="000000"/>
                <w:sz w:val="18"/>
                <w:szCs w:val="18"/>
              </w:rPr>
            </w:pPr>
            <w:r w:rsidRPr="00033455">
              <w:rPr>
                <w:rFonts w:ascii="Arial" w:hAnsi="Arial" w:cs="Arial"/>
                <w:color w:val="000000"/>
                <w:sz w:val="18"/>
                <w:szCs w:val="18"/>
              </w:rPr>
              <w:t xml:space="preserve">28118 </w:t>
            </w:r>
          </w:p>
        </w:tc>
        <w:tc>
          <w:tcPr>
            <w:tcW w:w="847" w:type="dxa"/>
            <w:vAlign w:val="center"/>
          </w:tcPr>
          <w:p w14:paraId="3F9727F0" w14:textId="77777777" w:rsidR="0001443A" w:rsidRPr="00A92E96" w:rsidRDefault="0001443A" w:rsidP="00A92E96">
            <w:pPr>
              <w:jc w:val="center"/>
              <w:rPr>
                <w:rFonts w:ascii="Arial" w:eastAsia="宋体" w:hAnsi="Arial" w:cs="Arial"/>
                <w:color w:val="000000"/>
                <w:sz w:val="18"/>
                <w:szCs w:val="18"/>
              </w:rPr>
            </w:pPr>
            <w:r w:rsidRPr="00033455">
              <w:rPr>
                <w:rFonts w:ascii="Arial" w:hAnsi="Arial" w:cs="Arial"/>
                <w:color w:val="000000"/>
                <w:sz w:val="18"/>
                <w:szCs w:val="18"/>
              </w:rPr>
              <w:t xml:space="preserve">443439 </w:t>
            </w:r>
          </w:p>
        </w:tc>
      </w:tr>
      <w:tr w:rsidR="0001443A" w14:paraId="7E37EC9C" w14:textId="77777777" w:rsidTr="00033455">
        <w:trPr>
          <w:jc w:val="center"/>
        </w:trPr>
        <w:tc>
          <w:tcPr>
            <w:tcW w:w="1404" w:type="dxa"/>
            <w:shd w:val="clear" w:color="auto" w:fill="auto"/>
            <w:vAlign w:val="bottom"/>
          </w:tcPr>
          <w:p w14:paraId="5B7EB0BC" w14:textId="77777777" w:rsidR="0001443A" w:rsidRPr="00CC5C1F" w:rsidRDefault="0001443A" w:rsidP="00A92E96">
            <w:pPr>
              <w:jc w:val="center"/>
              <w:rPr>
                <w:rFonts w:ascii="Arial" w:hAnsi="Arial" w:cs="Arial"/>
                <w:color w:val="000000"/>
                <w:sz w:val="20"/>
              </w:rPr>
            </w:pPr>
            <w:r>
              <w:rPr>
                <w:rFonts w:ascii="Arial" w:hAnsi="Arial" w:cs="Arial"/>
                <w:color w:val="000000"/>
              </w:rPr>
              <w:t>28/04/2028-27/04/2029</w:t>
            </w:r>
          </w:p>
        </w:tc>
        <w:tc>
          <w:tcPr>
            <w:tcW w:w="855" w:type="dxa"/>
            <w:vAlign w:val="center"/>
          </w:tcPr>
          <w:p w14:paraId="264F15D5"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110022</w:t>
            </w:r>
          </w:p>
        </w:tc>
        <w:tc>
          <w:tcPr>
            <w:tcW w:w="851" w:type="dxa"/>
            <w:vAlign w:val="center"/>
          </w:tcPr>
          <w:p w14:paraId="430557AF"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149957</w:t>
            </w:r>
          </w:p>
        </w:tc>
        <w:tc>
          <w:tcPr>
            <w:tcW w:w="850" w:type="dxa"/>
            <w:vAlign w:val="center"/>
          </w:tcPr>
          <w:p w14:paraId="3F019D1B"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76034</w:t>
            </w:r>
          </w:p>
        </w:tc>
        <w:tc>
          <w:tcPr>
            <w:tcW w:w="851" w:type="dxa"/>
            <w:vAlign w:val="center"/>
          </w:tcPr>
          <w:p w14:paraId="3BF4E80E"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rPr>
              <w:t xml:space="preserve">3601 </w:t>
            </w:r>
          </w:p>
        </w:tc>
        <w:tc>
          <w:tcPr>
            <w:tcW w:w="850" w:type="dxa"/>
            <w:vAlign w:val="center"/>
          </w:tcPr>
          <w:p w14:paraId="3D77335C"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rPr>
              <w:t xml:space="preserve">5350 </w:t>
            </w:r>
          </w:p>
        </w:tc>
        <w:tc>
          <w:tcPr>
            <w:tcW w:w="851" w:type="dxa"/>
            <w:vAlign w:val="center"/>
          </w:tcPr>
          <w:p w14:paraId="20FA14D5"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szCs w:val="18"/>
              </w:rPr>
              <w:t xml:space="preserve">1879 </w:t>
            </w:r>
          </w:p>
        </w:tc>
        <w:tc>
          <w:tcPr>
            <w:tcW w:w="852" w:type="dxa"/>
            <w:shd w:val="clear" w:color="auto" w:fill="auto"/>
            <w:vAlign w:val="center"/>
          </w:tcPr>
          <w:p w14:paraId="34FE0300"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49329</w:t>
            </w:r>
          </w:p>
        </w:tc>
        <w:tc>
          <w:tcPr>
            <w:tcW w:w="848" w:type="dxa"/>
            <w:vAlign w:val="center"/>
          </w:tcPr>
          <w:p w14:paraId="0FC5E5C1"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26477</w:t>
            </w:r>
          </w:p>
        </w:tc>
        <w:tc>
          <w:tcPr>
            <w:tcW w:w="850" w:type="dxa"/>
            <w:vAlign w:val="center"/>
          </w:tcPr>
          <w:p w14:paraId="360BCCEB"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6674</w:t>
            </w:r>
          </w:p>
        </w:tc>
        <w:tc>
          <w:tcPr>
            <w:tcW w:w="853" w:type="dxa"/>
            <w:vAlign w:val="center"/>
          </w:tcPr>
          <w:p w14:paraId="7DC128DC" w14:textId="77777777" w:rsidR="0001443A" w:rsidRPr="00361291" w:rsidRDefault="0001443A" w:rsidP="00A92E96">
            <w:pPr>
              <w:jc w:val="center"/>
              <w:rPr>
                <w:rFonts w:ascii="Arial" w:hAnsi="Arial" w:cs="Arial"/>
                <w:color w:val="000000"/>
                <w:sz w:val="18"/>
                <w:szCs w:val="18"/>
              </w:rPr>
            </w:pPr>
            <w:r w:rsidRPr="00033455">
              <w:rPr>
                <w:rFonts w:ascii="Arial" w:hAnsi="Arial" w:cs="Arial"/>
                <w:color w:val="000000"/>
                <w:sz w:val="18"/>
                <w:szCs w:val="18"/>
              </w:rPr>
              <w:t xml:space="preserve">28760 </w:t>
            </w:r>
          </w:p>
        </w:tc>
        <w:tc>
          <w:tcPr>
            <w:tcW w:w="847" w:type="dxa"/>
            <w:vAlign w:val="center"/>
          </w:tcPr>
          <w:p w14:paraId="764989C9" w14:textId="77777777" w:rsidR="0001443A" w:rsidRPr="00A92E96" w:rsidRDefault="0001443A" w:rsidP="00A92E96">
            <w:pPr>
              <w:jc w:val="center"/>
              <w:rPr>
                <w:rFonts w:ascii="Arial" w:eastAsia="宋体" w:hAnsi="Arial" w:cs="Arial"/>
                <w:color w:val="000000"/>
                <w:sz w:val="18"/>
                <w:szCs w:val="18"/>
              </w:rPr>
            </w:pPr>
            <w:r w:rsidRPr="00033455">
              <w:rPr>
                <w:rFonts w:ascii="Arial" w:hAnsi="Arial" w:cs="Arial"/>
                <w:color w:val="000000"/>
                <w:sz w:val="18"/>
                <w:szCs w:val="18"/>
              </w:rPr>
              <w:t xml:space="preserve">458083 </w:t>
            </w:r>
          </w:p>
        </w:tc>
      </w:tr>
      <w:tr w:rsidR="0001443A" w14:paraId="025DA1BE" w14:textId="77777777" w:rsidTr="00033455">
        <w:trPr>
          <w:jc w:val="center"/>
        </w:trPr>
        <w:tc>
          <w:tcPr>
            <w:tcW w:w="1404" w:type="dxa"/>
            <w:shd w:val="clear" w:color="auto" w:fill="auto"/>
            <w:vAlign w:val="bottom"/>
          </w:tcPr>
          <w:p w14:paraId="427D21F8" w14:textId="77777777" w:rsidR="0001443A" w:rsidRPr="00CC5C1F" w:rsidRDefault="0001443A" w:rsidP="00A92E96">
            <w:pPr>
              <w:jc w:val="center"/>
              <w:rPr>
                <w:rFonts w:ascii="Arial" w:hAnsi="Arial" w:cs="Arial"/>
                <w:color w:val="000000"/>
                <w:sz w:val="20"/>
              </w:rPr>
            </w:pPr>
            <w:r>
              <w:rPr>
                <w:rFonts w:ascii="Arial" w:hAnsi="Arial" w:cs="Arial"/>
                <w:color w:val="000000"/>
              </w:rPr>
              <w:t>28/04/2029-27/04/2030</w:t>
            </w:r>
          </w:p>
        </w:tc>
        <w:tc>
          <w:tcPr>
            <w:tcW w:w="855" w:type="dxa"/>
            <w:vAlign w:val="center"/>
          </w:tcPr>
          <w:p w14:paraId="558D0654"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111071</w:t>
            </w:r>
          </w:p>
        </w:tc>
        <w:tc>
          <w:tcPr>
            <w:tcW w:w="851" w:type="dxa"/>
            <w:vAlign w:val="center"/>
          </w:tcPr>
          <w:p w14:paraId="1E389930"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153010</w:t>
            </w:r>
          </w:p>
        </w:tc>
        <w:tc>
          <w:tcPr>
            <w:tcW w:w="850" w:type="dxa"/>
            <w:vAlign w:val="center"/>
          </w:tcPr>
          <w:p w14:paraId="7C5983A7"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78549</w:t>
            </w:r>
          </w:p>
        </w:tc>
        <w:tc>
          <w:tcPr>
            <w:tcW w:w="851" w:type="dxa"/>
            <w:vAlign w:val="center"/>
          </w:tcPr>
          <w:p w14:paraId="111C86DF"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rPr>
              <w:t xml:space="preserve">3979 </w:t>
            </w:r>
          </w:p>
        </w:tc>
        <w:tc>
          <w:tcPr>
            <w:tcW w:w="850" w:type="dxa"/>
            <w:vAlign w:val="center"/>
          </w:tcPr>
          <w:p w14:paraId="0E6ECD64"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rPr>
              <w:t xml:space="preserve">5998 </w:t>
            </w:r>
          </w:p>
        </w:tc>
        <w:tc>
          <w:tcPr>
            <w:tcW w:w="851" w:type="dxa"/>
            <w:vAlign w:val="center"/>
          </w:tcPr>
          <w:p w14:paraId="4BCA2788"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szCs w:val="18"/>
              </w:rPr>
              <w:t xml:space="preserve">2141 </w:t>
            </w:r>
          </w:p>
        </w:tc>
        <w:tc>
          <w:tcPr>
            <w:tcW w:w="852" w:type="dxa"/>
            <w:shd w:val="clear" w:color="auto" w:fill="auto"/>
            <w:vAlign w:val="center"/>
          </w:tcPr>
          <w:p w14:paraId="255B5AB5"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49979</w:t>
            </w:r>
          </w:p>
        </w:tc>
        <w:tc>
          <w:tcPr>
            <w:tcW w:w="848" w:type="dxa"/>
            <w:vAlign w:val="center"/>
          </w:tcPr>
          <w:p w14:paraId="3CB3A47A"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27066</w:t>
            </w:r>
          </w:p>
        </w:tc>
        <w:tc>
          <w:tcPr>
            <w:tcW w:w="850" w:type="dxa"/>
            <w:vAlign w:val="center"/>
          </w:tcPr>
          <w:p w14:paraId="52B9A42D"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6894</w:t>
            </w:r>
          </w:p>
        </w:tc>
        <w:tc>
          <w:tcPr>
            <w:tcW w:w="853" w:type="dxa"/>
            <w:vAlign w:val="center"/>
          </w:tcPr>
          <w:p w14:paraId="36DC339B" w14:textId="77777777" w:rsidR="0001443A" w:rsidRPr="00361291" w:rsidRDefault="0001443A" w:rsidP="00A92E96">
            <w:pPr>
              <w:jc w:val="center"/>
              <w:rPr>
                <w:rFonts w:ascii="Arial" w:hAnsi="Arial" w:cs="Arial"/>
                <w:color w:val="000000"/>
                <w:sz w:val="18"/>
                <w:szCs w:val="18"/>
              </w:rPr>
            </w:pPr>
            <w:r w:rsidRPr="00033455">
              <w:rPr>
                <w:rFonts w:ascii="Arial" w:hAnsi="Arial" w:cs="Arial"/>
                <w:color w:val="000000"/>
                <w:sz w:val="18"/>
                <w:szCs w:val="18"/>
              </w:rPr>
              <w:t xml:space="preserve">28931 </w:t>
            </w:r>
          </w:p>
        </w:tc>
        <w:tc>
          <w:tcPr>
            <w:tcW w:w="847" w:type="dxa"/>
            <w:vAlign w:val="center"/>
          </w:tcPr>
          <w:p w14:paraId="38B4924F" w14:textId="77777777" w:rsidR="0001443A" w:rsidRPr="00A92E96" w:rsidRDefault="0001443A" w:rsidP="00A92E96">
            <w:pPr>
              <w:jc w:val="center"/>
              <w:rPr>
                <w:rFonts w:ascii="Arial" w:eastAsia="宋体" w:hAnsi="Arial" w:cs="Arial"/>
                <w:color w:val="000000"/>
                <w:sz w:val="18"/>
                <w:szCs w:val="18"/>
              </w:rPr>
            </w:pPr>
            <w:r w:rsidRPr="00033455">
              <w:rPr>
                <w:rFonts w:ascii="Arial" w:hAnsi="Arial" w:cs="Arial"/>
                <w:color w:val="000000"/>
                <w:sz w:val="18"/>
                <w:szCs w:val="18"/>
              </w:rPr>
              <w:t xml:space="preserve">467618 </w:t>
            </w:r>
          </w:p>
        </w:tc>
      </w:tr>
      <w:tr w:rsidR="0001443A" w14:paraId="0578C9B1" w14:textId="77777777" w:rsidTr="00033455">
        <w:trPr>
          <w:jc w:val="center"/>
        </w:trPr>
        <w:tc>
          <w:tcPr>
            <w:tcW w:w="1404" w:type="dxa"/>
            <w:shd w:val="clear" w:color="auto" w:fill="auto"/>
            <w:vAlign w:val="bottom"/>
          </w:tcPr>
          <w:p w14:paraId="5D129C9C" w14:textId="77777777" w:rsidR="0001443A" w:rsidRPr="00CC5C1F" w:rsidRDefault="0001443A" w:rsidP="00A92E96">
            <w:pPr>
              <w:jc w:val="center"/>
              <w:rPr>
                <w:rFonts w:ascii="Arial" w:hAnsi="Arial" w:cs="Arial"/>
                <w:color w:val="000000"/>
                <w:sz w:val="20"/>
              </w:rPr>
            </w:pPr>
            <w:r>
              <w:rPr>
                <w:rFonts w:ascii="Arial" w:hAnsi="Arial" w:cs="Arial"/>
                <w:color w:val="000000"/>
              </w:rPr>
              <w:t>28/04/2030-27/04/2031</w:t>
            </w:r>
          </w:p>
        </w:tc>
        <w:tc>
          <w:tcPr>
            <w:tcW w:w="855" w:type="dxa"/>
            <w:vAlign w:val="center"/>
          </w:tcPr>
          <w:p w14:paraId="2E0EFB6B"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111098</w:t>
            </w:r>
          </w:p>
        </w:tc>
        <w:tc>
          <w:tcPr>
            <w:tcW w:w="851" w:type="dxa"/>
            <w:vAlign w:val="center"/>
          </w:tcPr>
          <w:p w14:paraId="0FD01430"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154470</w:t>
            </w:r>
          </w:p>
        </w:tc>
        <w:tc>
          <w:tcPr>
            <w:tcW w:w="850" w:type="dxa"/>
            <w:vAlign w:val="center"/>
          </w:tcPr>
          <w:p w14:paraId="3CA32086"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80148</w:t>
            </w:r>
          </w:p>
        </w:tc>
        <w:tc>
          <w:tcPr>
            <w:tcW w:w="851" w:type="dxa"/>
            <w:vAlign w:val="center"/>
          </w:tcPr>
          <w:p w14:paraId="5923792A"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rPr>
              <w:t xml:space="preserve">4341 </w:t>
            </w:r>
          </w:p>
        </w:tc>
        <w:tc>
          <w:tcPr>
            <w:tcW w:w="850" w:type="dxa"/>
            <w:vAlign w:val="center"/>
          </w:tcPr>
          <w:p w14:paraId="40EC1AD9"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rPr>
              <w:t xml:space="preserve">6627 </w:t>
            </w:r>
          </w:p>
        </w:tc>
        <w:tc>
          <w:tcPr>
            <w:tcW w:w="851" w:type="dxa"/>
            <w:vAlign w:val="center"/>
          </w:tcPr>
          <w:p w14:paraId="3CCEC176"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szCs w:val="18"/>
              </w:rPr>
              <w:t xml:space="preserve">2401 </w:t>
            </w:r>
          </w:p>
        </w:tc>
        <w:tc>
          <w:tcPr>
            <w:tcW w:w="852" w:type="dxa"/>
            <w:shd w:val="clear" w:color="auto" w:fill="auto"/>
            <w:vAlign w:val="center"/>
          </w:tcPr>
          <w:p w14:paraId="62E0A268"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50243</w:t>
            </w:r>
          </w:p>
        </w:tc>
        <w:tc>
          <w:tcPr>
            <w:tcW w:w="848" w:type="dxa"/>
            <w:vAlign w:val="center"/>
          </w:tcPr>
          <w:p w14:paraId="5EC3681D"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27421</w:t>
            </w:r>
          </w:p>
        </w:tc>
        <w:tc>
          <w:tcPr>
            <w:tcW w:w="850" w:type="dxa"/>
            <w:vAlign w:val="center"/>
          </w:tcPr>
          <w:p w14:paraId="097E15CD"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7047</w:t>
            </w:r>
          </w:p>
        </w:tc>
        <w:tc>
          <w:tcPr>
            <w:tcW w:w="853" w:type="dxa"/>
            <w:vAlign w:val="center"/>
          </w:tcPr>
          <w:p w14:paraId="45171737" w14:textId="77777777" w:rsidR="0001443A" w:rsidRPr="00361291" w:rsidRDefault="0001443A" w:rsidP="00A92E96">
            <w:pPr>
              <w:jc w:val="center"/>
              <w:rPr>
                <w:rFonts w:ascii="Arial" w:hAnsi="Arial" w:cs="Arial"/>
                <w:color w:val="000000"/>
                <w:sz w:val="18"/>
                <w:szCs w:val="18"/>
              </w:rPr>
            </w:pPr>
            <w:r w:rsidRPr="00033455">
              <w:rPr>
                <w:rFonts w:ascii="Arial" w:hAnsi="Arial" w:cs="Arial"/>
                <w:color w:val="000000"/>
                <w:sz w:val="18"/>
                <w:szCs w:val="18"/>
              </w:rPr>
              <w:t xml:space="preserve">28689 </w:t>
            </w:r>
          </w:p>
        </w:tc>
        <w:tc>
          <w:tcPr>
            <w:tcW w:w="847" w:type="dxa"/>
            <w:vAlign w:val="center"/>
          </w:tcPr>
          <w:p w14:paraId="21E2663C" w14:textId="77777777" w:rsidR="0001443A" w:rsidRPr="00A92E96" w:rsidRDefault="0001443A" w:rsidP="00A92E96">
            <w:pPr>
              <w:jc w:val="center"/>
              <w:rPr>
                <w:rFonts w:ascii="Arial" w:eastAsia="宋体" w:hAnsi="Arial" w:cs="Arial"/>
                <w:color w:val="000000"/>
                <w:sz w:val="18"/>
                <w:szCs w:val="18"/>
              </w:rPr>
            </w:pPr>
            <w:r w:rsidRPr="00033455">
              <w:rPr>
                <w:rFonts w:ascii="Arial" w:hAnsi="Arial" w:cs="Arial"/>
                <w:color w:val="000000"/>
                <w:sz w:val="18"/>
                <w:szCs w:val="18"/>
              </w:rPr>
              <w:t xml:space="preserve">472485 </w:t>
            </w:r>
          </w:p>
        </w:tc>
      </w:tr>
      <w:tr w:rsidR="0001443A" w14:paraId="328EC8C2" w14:textId="77777777" w:rsidTr="00033455">
        <w:trPr>
          <w:jc w:val="center"/>
        </w:trPr>
        <w:tc>
          <w:tcPr>
            <w:tcW w:w="1404" w:type="dxa"/>
            <w:shd w:val="clear" w:color="auto" w:fill="auto"/>
            <w:vAlign w:val="bottom"/>
          </w:tcPr>
          <w:p w14:paraId="05DE4021" w14:textId="77777777" w:rsidR="0001443A" w:rsidRPr="00CC5C1F" w:rsidRDefault="0001443A" w:rsidP="00A92E96">
            <w:pPr>
              <w:jc w:val="center"/>
              <w:rPr>
                <w:rFonts w:ascii="Arial" w:hAnsi="Arial" w:cs="Arial"/>
                <w:color w:val="000000"/>
                <w:sz w:val="20"/>
              </w:rPr>
            </w:pPr>
            <w:r>
              <w:rPr>
                <w:rFonts w:ascii="Arial" w:hAnsi="Arial" w:cs="Arial"/>
                <w:color w:val="000000"/>
              </w:rPr>
              <w:t>28/04/2031-27/04/2032</w:t>
            </w:r>
          </w:p>
        </w:tc>
        <w:tc>
          <w:tcPr>
            <w:tcW w:w="855" w:type="dxa"/>
            <w:vAlign w:val="center"/>
          </w:tcPr>
          <w:p w14:paraId="3A4EE7A3"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110228</w:t>
            </w:r>
          </w:p>
        </w:tc>
        <w:tc>
          <w:tcPr>
            <w:tcW w:w="851" w:type="dxa"/>
            <w:vAlign w:val="center"/>
          </w:tcPr>
          <w:p w14:paraId="00193428"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154507</w:t>
            </w:r>
          </w:p>
        </w:tc>
        <w:tc>
          <w:tcPr>
            <w:tcW w:w="850" w:type="dxa"/>
            <w:vAlign w:val="center"/>
          </w:tcPr>
          <w:p w14:paraId="61F29123"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80913</w:t>
            </w:r>
          </w:p>
        </w:tc>
        <w:tc>
          <w:tcPr>
            <w:tcW w:w="851" w:type="dxa"/>
            <w:vAlign w:val="center"/>
          </w:tcPr>
          <w:p w14:paraId="31B6C4CF"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rPr>
              <w:t xml:space="preserve">4682 </w:t>
            </w:r>
          </w:p>
        </w:tc>
        <w:tc>
          <w:tcPr>
            <w:tcW w:w="850" w:type="dxa"/>
            <w:vAlign w:val="center"/>
          </w:tcPr>
          <w:p w14:paraId="4BA8F930"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rPr>
              <w:t xml:space="preserve">7229 </w:t>
            </w:r>
          </w:p>
        </w:tc>
        <w:tc>
          <w:tcPr>
            <w:tcW w:w="851" w:type="dxa"/>
            <w:vAlign w:val="center"/>
          </w:tcPr>
          <w:p w14:paraId="2C6C84EC"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szCs w:val="18"/>
              </w:rPr>
              <w:t xml:space="preserve">2652 </w:t>
            </w:r>
          </w:p>
        </w:tc>
        <w:tc>
          <w:tcPr>
            <w:tcW w:w="852" w:type="dxa"/>
            <w:shd w:val="clear" w:color="auto" w:fill="auto"/>
            <w:vAlign w:val="center"/>
          </w:tcPr>
          <w:p w14:paraId="5A342D72"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50168</w:t>
            </w:r>
          </w:p>
        </w:tc>
        <w:tc>
          <w:tcPr>
            <w:tcW w:w="848" w:type="dxa"/>
            <w:vAlign w:val="center"/>
          </w:tcPr>
          <w:p w14:paraId="1EC054D8"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27567</w:t>
            </w:r>
          </w:p>
        </w:tc>
        <w:tc>
          <w:tcPr>
            <w:tcW w:w="850" w:type="dxa"/>
            <w:vAlign w:val="center"/>
          </w:tcPr>
          <w:p w14:paraId="5383A18F"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7140</w:t>
            </w:r>
          </w:p>
        </w:tc>
        <w:tc>
          <w:tcPr>
            <w:tcW w:w="853" w:type="dxa"/>
            <w:vAlign w:val="center"/>
          </w:tcPr>
          <w:p w14:paraId="7BD9C289" w14:textId="77777777" w:rsidR="0001443A" w:rsidRPr="00361291" w:rsidRDefault="0001443A" w:rsidP="00A92E96">
            <w:pPr>
              <w:jc w:val="center"/>
              <w:rPr>
                <w:rFonts w:ascii="Arial" w:hAnsi="Arial" w:cs="Arial"/>
                <w:color w:val="000000"/>
                <w:sz w:val="18"/>
                <w:szCs w:val="18"/>
              </w:rPr>
            </w:pPr>
            <w:r w:rsidRPr="00033455">
              <w:rPr>
                <w:rFonts w:ascii="Arial" w:hAnsi="Arial" w:cs="Arial"/>
                <w:color w:val="000000"/>
                <w:sz w:val="18"/>
                <w:szCs w:val="18"/>
              </w:rPr>
              <w:t xml:space="preserve">28103 </w:t>
            </w:r>
          </w:p>
        </w:tc>
        <w:tc>
          <w:tcPr>
            <w:tcW w:w="847" w:type="dxa"/>
            <w:vAlign w:val="center"/>
          </w:tcPr>
          <w:p w14:paraId="6C090EEF" w14:textId="77777777" w:rsidR="0001443A" w:rsidRPr="00A92E96" w:rsidRDefault="0001443A" w:rsidP="00A92E96">
            <w:pPr>
              <w:jc w:val="center"/>
              <w:rPr>
                <w:rFonts w:ascii="Arial" w:eastAsia="宋体" w:hAnsi="Arial" w:cs="Arial"/>
                <w:color w:val="000000"/>
                <w:sz w:val="18"/>
                <w:szCs w:val="18"/>
              </w:rPr>
            </w:pPr>
            <w:r w:rsidRPr="00033455">
              <w:rPr>
                <w:rFonts w:ascii="Arial" w:hAnsi="Arial" w:cs="Arial"/>
                <w:color w:val="000000"/>
                <w:sz w:val="18"/>
                <w:szCs w:val="18"/>
              </w:rPr>
              <w:t xml:space="preserve">473189 </w:t>
            </w:r>
          </w:p>
        </w:tc>
      </w:tr>
      <w:tr w:rsidR="0001443A" w14:paraId="3BC51D3F" w14:textId="77777777" w:rsidTr="00033455">
        <w:trPr>
          <w:jc w:val="center"/>
        </w:trPr>
        <w:tc>
          <w:tcPr>
            <w:tcW w:w="1404" w:type="dxa"/>
            <w:shd w:val="clear" w:color="auto" w:fill="auto"/>
            <w:vAlign w:val="bottom"/>
          </w:tcPr>
          <w:p w14:paraId="2AB87D8A" w14:textId="77777777" w:rsidR="0001443A" w:rsidRPr="00CC5C1F" w:rsidRDefault="0001443A" w:rsidP="00A92E96">
            <w:pPr>
              <w:jc w:val="center"/>
              <w:rPr>
                <w:rFonts w:ascii="Arial" w:hAnsi="Arial" w:cs="Arial"/>
                <w:color w:val="000000"/>
                <w:sz w:val="20"/>
              </w:rPr>
            </w:pPr>
            <w:r>
              <w:rPr>
                <w:rFonts w:ascii="Arial" w:hAnsi="Arial" w:cs="Arial"/>
                <w:color w:val="000000"/>
              </w:rPr>
              <w:t>28/04/2032-</w:t>
            </w:r>
            <w:r>
              <w:rPr>
                <w:rFonts w:ascii="Arial" w:hAnsi="Arial" w:cs="Arial"/>
                <w:color w:val="000000"/>
              </w:rPr>
              <w:lastRenderedPageBreak/>
              <w:t>27/04/2033</w:t>
            </w:r>
          </w:p>
        </w:tc>
        <w:tc>
          <w:tcPr>
            <w:tcW w:w="855" w:type="dxa"/>
            <w:vAlign w:val="center"/>
          </w:tcPr>
          <w:p w14:paraId="02B4E06B"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lastRenderedPageBreak/>
              <w:t>108594</w:t>
            </w:r>
          </w:p>
        </w:tc>
        <w:tc>
          <w:tcPr>
            <w:tcW w:w="851" w:type="dxa"/>
            <w:vAlign w:val="center"/>
          </w:tcPr>
          <w:p w14:paraId="70120EB5"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153298</w:t>
            </w:r>
          </w:p>
        </w:tc>
        <w:tc>
          <w:tcPr>
            <w:tcW w:w="850" w:type="dxa"/>
            <w:vAlign w:val="center"/>
          </w:tcPr>
          <w:p w14:paraId="7FCB2B8A"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80932</w:t>
            </w:r>
          </w:p>
        </w:tc>
        <w:tc>
          <w:tcPr>
            <w:tcW w:w="851" w:type="dxa"/>
            <w:vAlign w:val="center"/>
          </w:tcPr>
          <w:p w14:paraId="305252BB"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rPr>
              <w:t xml:space="preserve">5000 </w:t>
            </w:r>
          </w:p>
        </w:tc>
        <w:tc>
          <w:tcPr>
            <w:tcW w:w="850" w:type="dxa"/>
            <w:vAlign w:val="center"/>
          </w:tcPr>
          <w:p w14:paraId="613CA4AD"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rPr>
              <w:t xml:space="preserve">7799 </w:t>
            </w:r>
          </w:p>
        </w:tc>
        <w:tc>
          <w:tcPr>
            <w:tcW w:w="851" w:type="dxa"/>
            <w:vAlign w:val="center"/>
          </w:tcPr>
          <w:p w14:paraId="6E866B65"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szCs w:val="18"/>
              </w:rPr>
              <w:t xml:space="preserve">2894 </w:t>
            </w:r>
          </w:p>
        </w:tc>
        <w:tc>
          <w:tcPr>
            <w:tcW w:w="852" w:type="dxa"/>
            <w:shd w:val="clear" w:color="auto" w:fill="auto"/>
            <w:vAlign w:val="center"/>
          </w:tcPr>
          <w:p w14:paraId="35D2E6C5"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49789</w:t>
            </w:r>
          </w:p>
        </w:tc>
        <w:tc>
          <w:tcPr>
            <w:tcW w:w="848" w:type="dxa"/>
            <w:vAlign w:val="center"/>
          </w:tcPr>
          <w:p w14:paraId="76EBEEC0"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27525</w:t>
            </w:r>
          </w:p>
        </w:tc>
        <w:tc>
          <w:tcPr>
            <w:tcW w:w="850" w:type="dxa"/>
            <w:vAlign w:val="center"/>
          </w:tcPr>
          <w:p w14:paraId="54333E20"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7178</w:t>
            </w:r>
          </w:p>
        </w:tc>
        <w:tc>
          <w:tcPr>
            <w:tcW w:w="853" w:type="dxa"/>
            <w:vAlign w:val="center"/>
          </w:tcPr>
          <w:p w14:paraId="4CE32D90" w14:textId="77777777" w:rsidR="0001443A" w:rsidRPr="00361291" w:rsidRDefault="0001443A" w:rsidP="00A92E96">
            <w:pPr>
              <w:jc w:val="center"/>
              <w:rPr>
                <w:rFonts w:ascii="Arial" w:hAnsi="Arial" w:cs="Arial"/>
                <w:color w:val="000000"/>
                <w:sz w:val="18"/>
                <w:szCs w:val="18"/>
              </w:rPr>
            </w:pPr>
            <w:r w:rsidRPr="00033455">
              <w:rPr>
                <w:rFonts w:ascii="Arial" w:hAnsi="Arial" w:cs="Arial"/>
                <w:color w:val="000000"/>
                <w:sz w:val="18"/>
                <w:szCs w:val="18"/>
              </w:rPr>
              <w:t xml:space="preserve">27239 </w:t>
            </w:r>
          </w:p>
        </w:tc>
        <w:tc>
          <w:tcPr>
            <w:tcW w:w="847" w:type="dxa"/>
            <w:vAlign w:val="center"/>
          </w:tcPr>
          <w:p w14:paraId="4257C248" w14:textId="77777777" w:rsidR="0001443A" w:rsidRPr="00A92E96" w:rsidRDefault="0001443A" w:rsidP="00A92E96">
            <w:pPr>
              <w:jc w:val="center"/>
              <w:rPr>
                <w:rFonts w:ascii="Arial" w:eastAsia="宋体" w:hAnsi="Arial" w:cs="Arial"/>
                <w:color w:val="000000"/>
                <w:sz w:val="18"/>
                <w:szCs w:val="18"/>
              </w:rPr>
            </w:pPr>
            <w:r w:rsidRPr="00033455">
              <w:rPr>
                <w:rFonts w:ascii="Arial" w:hAnsi="Arial" w:cs="Arial"/>
                <w:color w:val="000000"/>
                <w:sz w:val="18"/>
                <w:szCs w:val="18"/>
              </w:rPr>
              <w:t xml:space="preserve">470248 </w:t>
            </w:r>
          </w:p>
        </w:tc>
      </w:tr>
      <w:tr w:rsidR="0001443A" w14:paraId="005A3FED" w14:textId="77777777" w:rsidTr="00033455">
        <w:trPr>
          <w:jc w:val="center"/>
        </w:trPr>
        <w:tc>
          <w:tcPr>
            <w:tcW w:w="1404" w:type="dxa"/>
            <w:shd w:val="clear" w:color="auto" w:fill="auto"/>
            <w:vAlign w:val="bottom"/>
          </w:tcPr>
          <w:p w14:paraId="13FFD29B" w14:textId="77777777" w:rsidR="0001443A" w:rsidRPr="00CC5C1F" w:rsidRDefault="0001443A" w:rsidP="00A92E96">
            <w:pPr>
              <w:jc w:val="center"/>
              <w:rPr>
                <w:rFonts w:ascii="Arial" w:hAnsi="Arial" w:cs="Arial"/>
                <w:color w:val="000000"/>
                <w:sz w:val="20"/>
              </w:rPr>
            </w:pPr>
            <w:r>
              <w:rPr>
                <w:rFonts w:ascii="Arial" w:hAnsi="Arial" w:cs="Arial"/>
                <w:color w:val="000000"/>
              </w:rPr>
              <w:t>28/04/2033-27/04/2034</w:t>
            </w:r>
          </w:p>
        </w:tc>
        <w:tc>
          <w:tcPr>
            <w:tcW w:w="855" w:type="dxa"/>
            <w:vAlign w:val="center"/>
          </w:tcPr>
          <w:p w14:paraId="583F3A2E"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106313</w:t>
            </w:r>
          </w:p>
        </w:tc>
        <w:tc>
          <w:tcPr>
            <w:tcW w:w="851" w:type="dxa"/>
            <w:vAlign w:val="center"/>
          </w:tcPr>
          <w:p w14:paraId="0CA7E78E"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151024</w:t>
            </w:r>
          </w:p>
        </w:tc>
        <w:tc>
          <w:tcPr>
            <w:tcW w:w="850" w:type="dxa"/>
            <w:vAlign w:val="center"/>
          </w:tcPr>
          <w:p w14:paraId="206AFB32"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80299</w:t>
            </w:r>
          </w:p>
        </w:tc>
        <w:tc>
          <w:tcPr>
            <w:tcW w:w="851" w:type="dxa"/>
            <w:vAlign w:val="center"/>
          </w:tcPr>
          <w:p w14:paraId="43336104"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rPr>
              <w:t xml:space="preserve">5293 </w:t>
            </w:r>
          </w:p>
        </w:tc>
        <w:tc>
          <w:tcPr>
            <w:tcW w:w="850" w:type="dxa"/>
            <w:vAlign w:val="center"/>
          </w:tcPr>
          <w:p w14:paraId="251DA49B"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rPr>
              <w:t xml:space="preserve">8328 </w:t>
            </w:r>
          </w:p>
        </w:tc>
        <w:tc>
          <w:tcPr>
            <w:tcW w:w="851" w:type="dxa"/>
            <w:vAlign w:val="center"/>
          </w:tcPr>
          <w:p w14:paraId="7D409317"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szCs w:val="18"/>
              </w:rPr>
              <w:t xml:space="preserve">3121 </w:t>
            </w:r>
          </w:p>
        </w:tc>
        <w:tc>
          <w:tcPr>
            <w:tcW w:w="852" w:type="dxa"/>
            <w:shd w:val="clear" w:color="auto" w:fill="auto"/>
            <w:vAlign w:val="center"/>
          </w:tcPr>
          <w:p w14:paraId="3157CFD1"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49153</w:t>
            </w:r>
          </w:p>
        </w:tc>
        <w:tc>
          <w:tcPr>
            <w:tcW w:w="848" w:type="dxa"/>
            <w:vAlign w:val="center"/>
          </w:tcPr>
          <w:p w14:paraId="10CC6583"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27318</w:t>
            </w:r>
          </w:p>
        </w:tc>
        <w:tc>
          <w:tcPr>
            <w:tcW w:w="850" w:type="dxa"/>
            <w:vAlign w:val="center"/>
          </w:tcPr>
          <w:p w14:paraId="0C5F0B3D"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7167</w:t>
            </w:r>
          </w:p>
        </w:tc>
        <w:tc>
          <w:tcPr>
            <w:tcW w:w="853" w:type="dxa"/>
            <w:vAlign w:val="center"/>
          </w:tcPr>
          <w:p w14:paraId="353EE2ED" w14:textId="77777777" w:rsidR="0001443A" w:rsidRPr="00361291" w:rsidRDefault="0001443A" w:rsidP="00A92E96">
            <w:pPr>
              <w:jc w:val="center"/>
              <w:rPr>
                <w:rFonts w:ascii="Arial" w:hAnsi="Arial" w:cs="Arial"/>
                <w:color w:val="000000"/>
                <w:sz w:val="18"/>
                <w:szCs w:val="18"/>
              </w:rPr>
            </w:pPr>
            <w:r w:rsidRPr="00033455">
              <w:rPr>
                <w:rFonts w:ascii="Arial" w:hAnsi="Arial" w:cs="Arial"/>
                <w:color w:val="000000"/>
                <w:sz w:val="18"/>
                <w:szCs w:val="18"/>
              </w:rPr>
              <w:t xml:space="preserve">26158 </w:t>
            </w:r>
          </w:p>
        </w:tc>
        <w:tc>
          <w:tcPr>
            <w:tcW w:w="847" w:type="dxa"/>
            <w:vAlign w:val="center"/>
          </w:tcPr>
          <w:p w14:paraId="489467AD" w14:textId="77777777" w:rsidR="0001443A" w:rsidRPr="00A92E96" w:rsidRDefault="0001443A" w:rsidP="00A92E96">
            <w:pPr>
              <w:jc w:val="center"/>
              <w:rPr>
                <w:rFonts w:ascii="Arial" w:eastAsia="宋体" w:hAnsi="Arial" w:cs="Arial"/>
                <w:color w:val="000000"/>
                <w:sz w:val="18"/>
                <w:szCs w:val="18"/>
              </w:rPr>
            </w:pPr>
            <w:r w:rsidRPr="00033455">
              <w:rPr>
                <w:rFonts w:ascii="Arial" w:hAnsi="Arial" w:cs="Arial"/>
                <w:color w:val="000000"/>
                <w:sz w:val="18"/>
                <w:szCs w:val="18"/>
              </w:rPr>
              <w:t xml:space="preserve">464174 </w:t>
            </w:r>
          </w:p>
        </w:tc>
      </w:tr>
      <w:tr w:rsidR="0001443A" w14:paraId="0368FD71" w14:textId="77777777" w:rsidTr="00033455">
        <w:trPr>
          <w:jc w:val="center"/>
        </w:trPr>
        <w:tc>
          <w:tcPr>
            <w:tcW w:w="1404" w:type="dxa"/>
            <w:shd w:val="clear" w:color="auto" w:fill="auto"/>
            <w:vAlign w:val="bottom"/>
          </w:tcPr>
          <w:p w14:paraId="2153260A" w14:textId="77777777" w:rsidR="0001443A" w:rsidRPr="00CC5C1F" w:rsidRDefault="0001443A" w:rsidP="00A92E96">
            <w:pPr>
              <w:jc w:val="center"/>
              <w:rPr>
                <w:rFonts w:ascii="Arial" w:hAnsi="Arial" w:cs="Arial"/>
                <w:color w:val="000000"/>
                <w:sz w:val="20"/>
              </w:rPr>
            </w:pPr>
            <w:r>
              <w:rPr>
                <w:rFonts w:ascii="Arial" w:hAnsi="Arial" w:cs="Arial"/>
                <w:color w:val="000000"/>
              </w:rPr>
              <w:t>28/04/2034-27/04/2035</w:t>
            </w:r>
          </w:p>
        </w:tc>
        <w:tc>
          <w:tcPr>
            <w:tcW w:w="855" w:type="dxa"/>
            <w:vAlign w:val="center"/>
          </w:tcPr>
          <w:p w14:paraId="0DE7174B"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103505</w:t>
            </w:r>
          </w:p>
        </w:tc>
        <w:tc>
          <w:tcPr>
            <w:tcW w:w="851" w:type="dxa"/>
            <w:vAlign w:val="center"/>
          </w:tcPr>
          <w:p w14:paraId="757548F2"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147853</w:t>
            </w:r>
          </w:p>
        </w:tc>
        <w:tc>
          <w:tcPr>
            <w:tcW w:w="850" w:type="dxa"/>
            <w:vAlign w:val="center"/>
          </w:tcPr>
          <w:p w14:paraId="2F7C6EAA"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79108</w:t>
            </w:r>
          </w:p>
        </w:tc>
        <w:tc>
          <w:tcPr>
            <w:tcW w:w="851" w:type="dxa"/>
            <w:vAlign w:val="center"/>
          </w:tcPr>
          <w:p w14:paraId="53AE483F"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rPr>
              <w:t xml:space="preserve">5557 </w:t>
            </w:r>
          </w:p>
        </w:tc>
        <w:tc>
          <w:tcPr>
            <w:tcW w:w="850" w:type="dxa"/>
            <w:vAlign w:val="center"/>
          </w:tcPr>
          <w:p w14:paraId="60168695"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rPr>
              <w:t xml:space="preserve">8815 </w:t>
            </w:r>
          </w:p>
        </w:tc>
        <w:tc>
          <w:tcPr>
            <w:tcW w:w="851" w:type="dxa"/>
            <w:vAlign w:val="center"/>
          </w:tcPr>
          <w:p w14:paraId="5B35D8F8"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szCs w:val="18"/>
              </w:rPr>
              <w:t xml:space="preserve">3334 </w:t>
            </w:r>
          </w:p>
        </w:tc>
        <w:tc>
          <w:tcPr>
            <w:tcW w:w="852" w:type="dxa"/>
            <w:shd w:val="clear" w:color="auto" w:fill="auto"/>
            <w:vAlign w:val="center"/>
          </w:tcPr>
          <w:p w14:paraId="3BD18FF0"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48292</w:t>
            </w:r>
          </w:p>
        </w:tc>
        <w:tc>
          <w:tcPr>
            <w:tcW w:w="848" w:type="dxa"/>
            <w:vAlign w:val="center"/>
          </w:tcPr>
          <w:p w14:paraId="718BCEF7"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26968</w:t>
            </w:r>
          </w:p>
        </w:tc>
        <w:tc>
          <w:tcPr>
            <w:tcW w:w="850" w:type="dxa"/>
            <w:vAlign w:val="center"/>
          </w:tcPr>
          <w:p w14:paraId="1B8FBF56"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7112</w:t>
            </w:r>
          </w:p>
        </w:tc>
        <w:tc>
          <w:tcPr>
            <w:tcW w:w="853" w:type="dxa"/>
            <w:vAlign w:val="center"/>
          </w:tcPr>
          <w:p w14:paraId="74AC0567" w14:textId="77777777" w:rsidR="0001443A" w:rsidRPr="00361291" w:rsidRDefault="0001443A" w:rsidP="00A92E96">
            <w:pPr>
              <w:jc w:val="center"/>
              <w:rPr>
                <w:rFonts w:ascii="Arial" w:hAnsi="Arial" w:cs="Arial"/>
                <w:color w:val="000000"/>
                <w:sz w:val="18"/>
                <w:szCs w:val="18"/>
              </w:rPr>
            </w:pPr>
            <w:r w:rsidRPr="00033455">
              <w:rPr>
                <w:rFonts w:ascii="Arial" w:hAnsi="Arial" w:cs="Arial"/>
                <w:color w:val="000000"/>
                <w:sz w:val="18"/>
                <w:szCs w:val="18"/>
              </w:rPr>
              <w:t xml:space="preserve">24919 </w:t>
            </w:r>
          </w:p>
        </w:tc>
        <w:tc>
          <w:tcPr>
            <w:tcW w:w="847" w:type="dxa"/>
            <w:vAlign w:val="center"/>
          </w:tcPr>
          <w:p w14:paraId="06584558" w14:textId="77777777" w:rsidR="0001443A" w:rsidRPr="00A92E96" w:rsidRDefault="0001443A" w:rsidP="00A92E96">
            <w:pPr>
              <w:jc w:val="center"/>
              <w:rPr>
                <w:rFonts w:ascii="Arial" w:eastAsia="宋体" w:hAnsi="Arial" w:cs="Arial"/>
                <w:color w:val="000000"/>
                <w:sz w:val="18"/>
                <w:szCs w:val="18"/>
              </w:rPr>
            </w:pPr>
            <w:r w:rsidRPr="00033455">
              <w:rPr>
                <w:rFonts w:ascii="Arial" w:hAnsi="Arial" w:cs="Arial"/>
                <w:color w:val="000000"/>
                <w:sz w:val="18"/>
                <w:szCs w:val="18"/>
              </w:rPr>
              <w:t xml:space="preserve">455463 </w:t>
            </w:r>
          </w:p>
        </w:tc>
      </w:tr>
      <w:tr w:rsidR="0001443A" w14:paraId="13E4DC4D" w14:textId="77777777" w:rsidTr="00033455">
        <w:trPr>
          <w:jc w:val="center"/>
        </w:trPr>
        <w:tc>
          <w:tcPr>
            <w:tcW w:w="1404" w:type="dxa"/>
            <w:shd w:val="clear" w:color="auto" w:fill="auto"/>
            <w:vAlign w:val="bottom"/>
          </w:tcPr>
          <w:p w14:paraId="6DCF7B90" w14:textId="77777777" w:rsidR="0001443A" w:rsidRPr="00CC5C1F" w:rsidRDefault="0001443A" w:rsidP="00A92E96">
            <w:pPr>
              <w:jc w:val="center"/>
              <w:rPr>
                <w:rFonts w:ascii="Arial" w:hAnsi="Arial" w:cs="Arial"/>
                <w:color w:val="000000"/>
                <w:sz w:val="20"/>
              </w:rPr>
            </w:pPr>
            <w:r>
              <w:rPr>
                <w:rFonts w:ascii="Arial" w:hAnsi="Arial" w:cs="Arial"/>
                <w:color w:val="000000"/>
              </w:rPr>
              <w:t>28/04/2035-27/04/2036</w:t>
            </w:r>
          </w:p>
        </w:tc>
        <w:tc>
          <w:tcPr>
            <w:tcW w:w="855" w:type="dxa"/>
            <w:vAlign w:val="center"/>
          </w:tcPr>
          <w:p w14:paraId="4BC44743"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100273</w:t>
            </w:r>
          </w:p>
        </w:tc>
        <w:tc>
          <w:tcPr>
            <w:tcW w:w="851" w:type="dxa"/>
            <w:vAlign w:val="center"/>
          </w:tcPr>
          <w:p w14:paraId="43EEAA3C"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143947</w:t>
            </w:r>
          </w:p>
        </w:tc>
        <w:tc>
          <w:tcPr>
            <w:tcW w:w="850" w:type="dxa"/>
            <w:vAlign w:val="center"/>
          </w:tcPr>
          <w:p w14:paraId="360591EB"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77447</w:t>
            </w:r>
          </w:p>
        </w:tc>
        <w:tc>
          <w:tcPr>
            <w:tcW w:w="851" w:type="dxa"/>
            <w:vAlign w:val="center"/>
          </w:tcPr>
          <w:p w14:paraId="0EBBC136"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rPr>
              <w:t xml:space="preserve">5794 </w:t>
            </w:r>
          </w:p>
        </w:tc>
        <w:tc>
          <w:tcPr>
            <w:tcW w:w="850" w:type="dxa"/>
            <w:vAlign w:val="center"/>
          </w:tcPr>
          <w:p w14:paraId="53EFEA1D"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rPr>
              <w:t xml:space="preserve">9257 </w:t>
            </w:r>
          </w:p>
        </w:tc>
        <w:tc>
          <w:tcPr>
            <w:tcW w:w="851" w:type="dxa"/>
            <w:vAlign w:val="center"/>
          </w:tcPr>
          <w:p w14:paraId="35F54EE6"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szCs w:val="18"/>
              </w:rPr>
              <w:t xml:space="preserve">3528 </w:t>
            </w:r>
          </w:p>
        </w:tc>
        <w:tc>
          <w:tcPr>
            <w:tcW w:w="852" w:type="dxa"/>
            <w:shd w:val="clear" w:color="auto" w:fill="auto"/>
            <w:vAlign w:val="center"/>
          </w:tcPr>
          <w:p w14:paraId="1EE0AAC5"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47245</w:t>
            </w:r>
          </w:p>
        </w:tc>
        <w:tc>
          <w:tcPr>
            <w:tcW w:w="848" w:type="dxa"/>
            <w:vAlign w:val="center"/>
          </w:tcPr>
          <w:p w14:paraId="2C03F98C"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26496</w:t>
            </w:r>
          </w:p>
        </w:tc>
        <w:tc>
          <w:tcPr>
            <w:tcW w:w="850" w:type="dxa"/>
            <w:vAlign w:val="center"/>
          </w:tcPr>
          <w:p w14:paraId="2F892941"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7022</w:t>
            </w:r>
          </w:p>
        </w:tc>
        <w:tc>
          <w:tcPr>
            <w:tcW w:w="853" w:type="dxa"/>
            <w:vAlign w:val="center"/>
          </w:tcPr>
          <w:p w14:paraId="3C0081B3" w14:textId="77777777" w:rsidR="0001443A" w:rsidRPr="00361291" w:rsidRDefault="0001443A" w:rsidP="00A92E96">
            <w:pPr>
              <w:jc w:val="center"/>
              <w:rPr>
                <w:rFonts w:ascii="Arial" w:hAnsi="Arial" w:cs="Arial"/>
                <w:color w:val="000000"/>
                <w:sz w:val="18"/>
                <w:szCs w:val="18"/>
              </w:rPr>
            </w:pPr>
            <w:r w:rsidRPr="00033455">
              <w:rPr>
                <w:rFonts w:ascii="Arial" w:hAnsi="Arial" w:cs="Arial"/>
                <w:color w:val="000000"/>
                <w:sz w:val="18"/>
                <w:szCs w:val="18"/>
              </w:rPr>
              <w:t xml:space="preserve">23573 </w:t>
            </w:r>
          </w:p>
        </w:tc>
        <w:tc>
          <w:tcPr>
            <w:tcW w:w="847" w:type="dxa"/>
            <w:vAlign w:val="center"/>
          </w:tcPr>
          <w:p w14:paraId="7A7C76C2" w14:textId="77777777" w:rsidR="0001443A" w:rsidRPr="00A92E96" w:rsidRDefault="0001443A" w:rsidP="00A92E96">
            <w:pPr>
              <w:jc w:val="center"/>
              <w:rPr>
                <w:rFonts w:ascii="Arial" w:eastAsia="宋体" w:hAnsi="Arial" w:cs="Arial"/>
                <w:color w:val="000000"/>
                <w:sz w:val="18"/>
                <w:szCs w:val="18"/>
              </w:rPr>
            </w:pPr>
            <w:r w:rsidRPr="00033455">
              <w:rPr>
                <w:rFonts w:ascii="Arial" w:hAnsi="Arial" w:cs="Arial"/>
                <w:color w:val="000000"/>
                <w:sz w:val="18"/>
                <w:szCs w:val="18"/>
              </w:rPr>
              <w:t xml:space="preserve">444582 </w:t>
            </w:r>
          </w:p>
        </w:tc>
      </w:tr>
      <w:tr w:rsidR="0001443A" w14:paraId="78641591" w14:textId="77777777" w:rsidTr="00033455">
        <w:trPr>
          <w:jc w:val="center"/>
        </w:trPr>
        <w:tc>
          <w:tcPr>
            <w:tcW w:w="1404" w:type="dxa"/>
            <w:shd w:val="clear" w:color="auto" w:fill="auto"/>
            <w:vAlign w:val="bottom"/>
          </w:tcPr>
          <w:p w14:paraId="4DE43822" w14:textId="77777777" w:rsidR="0001443A" w:rsidRPr="00CC5C1F" w:rsidRDefault="0001443A" w:rsidP="00A92E96">
            <w:pPr>
              <w:jc w:val="center"/>
              <w:rPr>
                <w:rFonts w:ascii="Arial" w:hAnsi="Arial" w:cs="Arial"/>
                <w:color w:val="000000"/>
                <w:sz w:val="20"/>
              </w:rPr>
            </w:pPr>
            <w:r>
              <w:rPr>
                <w:rFonts w:ascii="Arial" w:hAnsi="Arial" w:cs="Arial"/>
                <w:color w:val="000000"/>
              </w:rPr>
              <w:t>28/04/2036-27/04/2037</w:t>
            </w:r>
          </w:p>
        </w:tc>
        <w:tc>
          <w:tcPr>
            <w:tcW w:w="855" w:type="dxa"/>
            <w:vAlign w:val="center"/>
          </w:tcPr>
          <w:p w14:paraId="474A591A"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96716</w:t>
            </w:r>
          </w:p>
        </w:tc>
        <w:tc>
          <w:tcPr>
            <w:tcW w:w="851" w:type="dxa"/>
            <w:vAlign w:val="center"/>
          </w:tcPr>
          <w:p w14:paraId="0A4911BE"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139454</w:t>
            </w:r>
          </w:p>
        </w:tc>
        <w:tc>
          <w:tcPr>
            <w:tcW w:w="850" w:type="dxa"/>
            <w:vAlign w:val="center"/>
          </w:tcPr>
          <w:p w14:paraId="303A4A97"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75401</w:t>
            </w:r>
          </w:p>
        </w:tc>
        <w:tc>
          <w:tcPr>
            <w:tcW w:w="851" w:type="dxa"/>
            <w:vAlign w:val="center"/>
          </w:tcPr>
          <w:p w14:paraId="474C4EE8"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rPr>
              <w:t xml:space="preserve">6000 </w:t>
            </w:r>
          </w:p>
        </w:tc>
        <w:tc>
          <w:tcPr>
            <w:tcW w:w="850" w:type="dxa"/>
            <w:vAlign w:val="center"/>
          </w:tcPr>
          <w:p w14:paraId="557C0222"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rPr>
              <w:t xml:space="preserve">9649 </w:t>
            </w:r>
          </w:p>
        </w:tc>
        <w:tc>
          <w:tcPr>
            <w:tcW w:w="851" w:type="dxa"/>
            <w:vAlign w:val="center"/>
          </w:tcPr>
          <w:p w14:paraId="116AA2C1"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szCs w:val="18"/>
              </w:rPr>
              <w:t xml:space="preserve">3705 </w:t>
            </w:r>
          </w:p>
        </w:tc>
        <w:tc>
          <w:tcPr>
            <w:tcW w:w="852" w:type="dxa"/>
            <w:shd w:val="clear" w:color="auto" w:fill="auto"/>
            <w:vAlign w:val="center"/>
          </w:tcPr>
          <w:p w14:paraId="42F275C5"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46045</w:t>
            </w:r>
          </w:p>
        </w:tc>
        <w:tc>
          <w:tcPr>
            <w:tcW w:w="848" w:type="dxa"/>
            <w:vAlign w:val="center"/>
          </w:tcPr>
          <w:p w14:paraId="6A9CCE1F"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25922</w:t>
            </w:r>
          </w:p>
        </w:tc>
        <w:tc>
          <w:tcPr>
            <w:tcW w:w="850" w:type="dxa"/>
            <w:vAlign w:val="center"/>
          </w:tcPr>
          <w:p w14:paraId="1C9C6703"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6899</w:t>
            </w:r>
          </w:p>
        </w:tc>
        <w:tc>
          <w:tcPr>
            <w:tcW w:w="853" w:type="dxa"/>
            <w:vAlign w:val="center"/>
          </w:tcPr>
          <w:p w14:paraId="37289936" w14:textId="77777777" w:rsidR="0001443A" w:rsidRPr="00361291" w:rsidRDefault="0001443A" w:rsidP="00A92E96">
            <w:pPr>
              <w:jc w:val="center"/>
              <w:rPr>
                <w:rFonts w:ascii="Arial" w:hAnsi="Arial" w:cs="Arial"/>
                <w:color w:val="000000"/>
                <w:sz w:val="18"/>
                <w:szCs w:val="18"/>
              </w:rPr>
            </w:pPr>
            <w:r w:rsidRPr="00033455">
              <w:rPr>
                <w:rFonts w:ascii="Arial" w:hAnsi="Arial" w:cs="Arial"/>
                <w:color w:val="000000"/>
                <w:sz w:val="18"/>
                <w:szCs w:val="18"/>
              </w:rPr>
              <w:t xml:space="preserve">22161 </w:t>
            </w:r>
          </w:p>
        </w:tc>
        <w:tc>
          <w:tcPr>
            <w:tcW w:w="847" w:type="dxa"/>
            <w:vAlign w:val="center"/>
          </w:tcPr>
          <w:p w14:paraId="2B8A6C28" w14:textId="77777777" w:rsidR="0001443A" w:rsidRPr="00A92E96" w:rsidRDefault="0001443A" w:rsidP="00A92E96">
            <w:pPr>
              <w:jc w:val="center"/>
              <w:rPr>
                <w:rFonts w:ascii="Arial" w:eastAsia="宋体" w:hAnsi="Arial" w:cs="Arial"/>
                <w:color w:val="000000"/>
                <w:sz w:val="18"/>
                <w:szCs w:val="18"/>
              </w:rPr>
            </w:pPr>
            <w:r w:rsidRPr="00033455">
              <w:rPr>
                <w:rFonts w:ascii="Arial" w:hAnsi="Arial" w:cs="Arial"/>
                <w:color w:val="000000"/>
                <w:sz w:val="18"/>
                <w:szCs w:val="18"/>
              </w:rPr>
              <w:t xml:space="preserve">431952 </w:t>
            </w:r>
          </w:p>
        </w:tc>
      </w:tr>
      <w:tr w:rsidR="0001443A" w14:paraId="0E1903A6" w14:textId="77777777" w:rsidTr="00033455">
        <w:trPr>
          <w:jc w:val="center"/>
        </w:trPr>
        <w:tc>
          <w:tcPr>
            <w:tcW w:w="1404" w:type="dxa"/>
            <w:shd w:val="clear" w:color="auto" w:fill="auto"/>
            <w:vAlign w:val="bottom"/>
          </w:tcPr>
          <w:p w14:paraId="329C501E" w14:textId="77777777" w:rsidR="0001443A" w:rsidRPr="00CC5C1F" w:rsidRDefault="0001443A" w:rsidP="00A92E96">
            <w:pPr>
              <w:jc w:val="center"/>
              <w:rPr>
                <w:rFonts w:ascii="Arial" w:hAnsi="Arial" w:cs="Arial"/>
                <w:color w:val="000000"/>
                <w:sz w:val="20"/>
              </w:rPr>
            </w:pPr>
            <w:r>
              <w:rPr>
                <w:rFonts w:ascii="Arial" w:hAnsi="Arial" w:cs="Arial"/>
                <w:color w:val="000000"/>
              </w:rPr>
              <w:t>28/04/2037-27/04/2038</w:t>
            </w:r>
          </w:p>
        </w:tc>
        <w:tc>
          <w:tcPr>
            <w:tcW w:w="855" w:type="dxa"/>
            <w:vAlign w:val="center"/>
          </w:tcPr>
          <w:p w14:paraId="31BA4CDE"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92916</w:t>
            </w:r>
          </w:p>
        </w:tc>
        <w:tc>
          <w:tcPr>
            <w:tcW w:w="851" w:type="dxa"/>
            <w:vAlign w:val="center"/>
          </w:tcPr>
          <w:p w14:paraId="53239C71"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134505</w:t>
            </w:r>
          </w:p>
        </w:tc>
        <w:tc>
          <w:tcPr>
            <w:tcW w:w="850" w:type="dxa"/>
            <w:vAlign w:val="center"/>
          </w:tcPr>
          <w:p w14:paraId="183572F2"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73047</w:t>
            </w:r>
          </w:p>
        </w:tc>
        <w:tc>
          <w:tcPr>
            <w:tcW w:w="851" w:type="dxa"/>
            <w:vAlign w:val="center"/>
          </w:tcPr>
          <w:p w14:paraId="558763DD"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rPr>
              <w:t xml:space="preserve">6178 </w:t>
            </w:r>
          </w:p>
        </w:tc>
        <w:tc>
          <w:tcPr>
            <w:tcW w:w="850" w:type="dxa"/>
            <w:vAlign w:val="center"/>
          </w:tcPr>
          <w:p w14:paraId="460EE6BB"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rPr>
              <w:t xml:space="preserve">9994 </w:t>
            </w:r>
          </w:p>
        </w:tc>
        <w:tc>
          <w:tcPr>
            <w:tcW w:w="851" w:type="dxa"/>
            <w:vAlign w:val="center"/>
          </w:tcPr>
          <w:p w14:paraId="44B67EC8"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szCs w:val="18"/>
              </w:rPr>
              <w:t xml:space="preserve">3863 </w:t>
            </w:r>
          </w:p>
        </w:tc>
        <w:tc>
          <w:tcPr>
            <w:tcW w:w="852" w:type="dxa"/>
            <w:shd w:val="clear" w:color="auto" w:fill="auto"/>
            <w:vAlign w:val="center"/>
          </w:tcPr>
          <w:p w14:paraId="282A993F"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44720</w:t>
            </w:r>
          </w:p>
        </w:tc>
        <w:tc>
          <w:tcPr>
            <w:tcW w:w="848" w:type="dxa"/>
            <w:vAlign w:val="center"/>
          </w:tcPr>
          <w:p w14:paraId="0545D085"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25264</w:t>
            </w:r>
          </w:p>
        </w:tc>
        <w:tc>
          <w:tcPr>
            <w:tcW w:w="850" w:type="dxa"/>
            <w:vAlign w:val="center"/>
          </w:tcPr>
          <w:p w14:paraId="625D2E7E"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6749</w:t>
            </w:r>
          </w:p>
        </w:tc>
        <w:tc>
          <w:tcPr>
            <w:tcW w:w="853" w:type="dxa"/>
            <w:vAlign w:val="center"/>
          </w:tcPr>
          <w:p w14:paraId="2BCD901C" w14:textId="77777777" w:rsidR="0001443A" w:rsidRPr="00361291" w:rsidRDefault="0001443A" w:rsidP="00A92E96">
            <w:pPr>
              <w:jc w:val="center"/>
              <w:rPr>
                <w:rFonts w:ascii="Arial" w:hAnsi="Arial" w:cs="Arial"/>
                <w:color w:val="000000"/>
                <w:sz w:val="18"/>
                <w:szCs w:val="18"/>
              </w:rPr>
            </w:pPr>
            <w:r w:rsidRPr="00033455">
              <w:rPr>
                <w:rFonts w:ascii="Arial" w:hAnsi="Arial" w:cs="Arial"/>
                <w:color w:val="000000"/>
                <w:sz w:val="18"/>
                <w:szCs w:val="18"/>
              </w:rPr>
              <w:t xml:space="preserve">20724 </w:t>
            </w:r>
          </w:p>
        </w:tc>
        <w:tc>
          <w:tcPr>
            <w:tcW w:w="847" w:type="dxa"/>
            <w:vAlign w:val="center"/>
          </w:tcPr>
          <w:p w14:paraId="081E5113" w14:textId="77777777" w:rsidR="0001443A" w:rsidRPr="00A92E96" w:rsidRDefault="0001443A" w:rsidP="00A92E96">
            <w:pPr>
              <w:jc w:val="center"/>
              <w:rPr>
                <w:rFonts w:ascii="Arial" w:eastAsia="宋体" w:hAnsi="Arial" w:cs="Arial"/>
                <w:color w:val="000000"/>
                <w:sz w:val="18"/>
                <w:szCs w:val="18"/>
              </w:rPr>
            </w:pPr>
            <w:r w:rsidRPr="00033455">
              <w:rPr>
                <w:rFonts w:ascii="Arial" w:hAnsi="Arial" w:cs="Arial"/>
                <w:color w:val="000000"/>
                <w:sz w:val="18"/>
                <w:szCs w:val="18"/>
              </w:rPr>
              <w:t xml:space="preserve">417960 </w:t>
            </w:r>
          </w:p>
        </w:tc>
      </w:tr>
      <w:tr w:rsidR="0001443A" w14:paraId="7D85DF45" w14:textId="77777777" w:rsidTr="00033455">
        <w:trPr>
          <w:jc w:val="center"/>
        </w:trPr>
        <w:tc>
          <w:tcPr>
            <w:tcW w:w="1404" w:type="dxa"/>
            <w:shd w:val="clear" w:color="auto" w:fill="auto"/>
            <w:vAlign w:val="bottom"/>
          </w:tcPr>
          <w:p w14:paraId="70AD9E31" w14:textId="77777777" w:rsidR="0001443A" w:rsidRPr="00CC5C1F" w:rsidRDefault="0001443A" w:rsidP="00A92E96">
            <w:pPr>
              <w:jc w:val="center"/>
              <w:rPr>
                <w:rFonts w:ascii="Arial" w:hAnsi="Arial" w:cs="Arial"/>
                <w:color w:val="000000"/>
                <w:sz w:val="20"/>
              </w:rPr>
            </w:pPr>
            <w:r>
              <w:rPr>
                <w:rFonts w:ascii="Arial" w:hAnsi="Arial" w:cs="Arial"/>
                <w:color w:val="000000"/>
              </w:rPr>
              <w:t>28/04/2038-27/04/2039</w:t>
            </w:r>
          </w:p>
        </w:tc>
        <w:tc>
          <w:tcPr>
            <w:tcW w:w="855" w:type="dxa"/>
            <w:vAlign w:val="center"/>
          </w:tcPr>
          <w:p w14:paraId="4F9AA20E"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88949</w:t>
            </w:r>
          </w:p>
        </w:tc>
        <w:tc>
          <w:tcPr>
            <w:tcW w:w="851" w:type="dxa"/>
            <w:vAlign w:val="center"/>
          </w:tcPr>
          <w:p w14:paraId="7A47CE6C"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129220</w:t>
            </w:r>
          </w:p>
        </w:tc>
        <w:tc>
          <w:tcPr>
            <w:tcW w:w="850" w:type="dxa"/>
            <w:vAlign w:val="center"/>
          </w:tcPr>
          <w:p w14:paraId="2FC6EF2F"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70455</w:t>
            </w:r>
          </w:p>
        </w:tc>
        <w:tc>
          <w:tcPr>
            <w:tcW w:w="851" w:type="dxa"/>
            <w:vAlign w:val="center"/>
          </w:tcPr>
          <w:p w14:paraId="7DD2B1EA"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rPr>
              <w:t xml:space="preserve">6325 </w:t>
            </w:r>
          </w:p>
        </w:tc>
        <w:tc>
          <w:tcPr>
            <w:tcW w:w="850" w:type="dxa"/>
            <w:vAlign w:val="center"/>
          </w:tcPr>
          <w:p w14:paraId="17006807"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rPr>
              <w:t xml:space="preserve">10289 </w:t>
            </w:r>
          </w:p>
        </w:tc>
        <w:tc>
          <w:tcPr>
            <w:tcW w:w="851" w:type="dxa"/>
            <w:vAlign w:val="center"/>
          </w:tcPr>
          <w:p w14:paraId="05A39E80"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szCs w:val="18"/>
              </w:rPr>
              <w:t xml:space="preserve">4000 </w:t>
            </w:r>
          </w:p>
        </w:tc>
        <w:tc>
          <w:tcPr>
            <w:tcW w:w="852" w:type="dxa"/>
            <w:shd w:val="clear" w:color="auto" w:fill="auto"/>
            <w:vAlign w:val="center"/>
          </w:tcPr>
          <w:p w14:paraId="710452B0"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43299</w:t>
            </w:r>
          </w:p>
        </w:tc>
        <w:tc>
          <w:tcPr>
            <w:tcW w:w="848" w:type="dxa"/>
            <w:vAlign w:val="center"/>
          </w:tcPr>
          <w:p w14:paraId="4DE520FF"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24536</w:t>
            </w:r>
          </w:p>
        </w:tc>
        <w:tc>
          <w:tcPr>
            <w:tcW w:w="850" w:type="dxa"/>
            <w:vAlign w:val="center"/>
          </w:tcPr>
          <w:p w14:paraId="6A2FC89A"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6578</w:t>
            </w:r>
          </w:p>
        </w:tc>
        <w:tc>
          <w:tcPr>
            <w:tcW w:w="853" w:type="dxa"/>
            <w:vAlign w:val="center"/>
          </w:tcPr>
          <w:p w14:paraId="462FA059" w14:textId="77777777" w:rsidR="0001443A" w:rsidRPr="00361291" w:rsidRDefault="0001443A" w:rsidP="00A92E96">
            <w:pPr>
              <w:jc w:val="center"/>
              <w:rPr>
                <w:rFonts w:ascii="Arial" w:hAnsi="Arial" w:cs="Arial"/>
                <w:color w:val="000000"/>
                <w:sz w:val="18"/>
                <w:szCs w:val="18"/>
              </w:rPr>
            </w:pPr>
            <w:r w:rsidRPr="00033455">
              <w:rPr>
                <w:rFonts w:ascii="Arial" w:hAnsi="Arial" w:cs="Arial"/>
                <w:color w:val="000000"/>
                <w:sz w:val="18"/>
                <w:szCs w:val="18"/>
              </w:rPr>
              <w:t xml:space="preserve">19285 </w:t>
            </w:r>
          </w:p>
        </w:tc>
        <w:tc>
          <w:tcPr>
            <w:tcW w:w="847" w:type="dxa"/>
            <w:vAlign w:val="center"/>
          </w:tcPr>
          <w:p w14:paraId="2C275F75" w14:textId="77777777" w:rsidR="0001443A" w:rsidRPr="00A92E96" w:rsidRDefault="0001443A" w:rsidP="00A92E96">
            <w:pPr>
              <w:jc w:val="center"/>
              <w:rPr>
                <w:rFonts w:ascii="Arial" w:eastAsia="宋体" w:hAnsi="Arial" w:cs="Arial"/>
                <w:color w:val="000000"/>
                <w:sz w:val="18"/>
                <w:szCs w:val="18"/>
              </w:rPr>
            </w:pPr>
            <w:r w:rsidRPr="00033455">
              <w:rPr>
                <w:rFonts w:ascii="Arial" w:hAnsi="Arial" w:cs="Arial"/>
                <w:color w:val="000000"/>
                <w:sz w:val="18"/>
                <w:szCs w:val="18"/>
              </w:rPr>
              <w:t xml:space="preserve">402936 </w:t>
            </w:r>
          </w:p>
        </w:tc>
      </w:tr>
      <w:tr w:rsidR="0001443A" w14:paraId="053593C7" w14:textId="77777777" w:rsidTr="00033455">
        <w:trPr>
          <w:jc w:val="center"/>
        </w:trPr>
        <w:tc>
          <w:tcPr>
            <w:tcW w:w="1404" w:type="dxa"/>
            <w:shd w:val="clear" w:color="auto" w:fill="auto"/>
            <w:vAlign w:val="bottom"/>
          </w:tcPr>
          <w:p w14:paraId="13D35D1E" w14:textId="77777777" w:rsidR="0001443A" w:rsidRPr="00CC5C1F" w:rsidRDefault="0001443A" w:rsidP="00A92E96">
            <w:pPr>
              <w:jc w:val="center"/>
              <w:rPr>
                <w:rFonts w:ascii="Arial" w:hAnsi="Arial" w:cs="Arial"/>
                <w:color w:val="000000"/>
                <w:sz w:val="20"/>
              </w:rPr>
            </w:pPr>
            <w:r>
              <w:rPr>
                <w:rFonts w:ascii="Arial" w:hAnsi="Arial" w:cs="Arial"/>
                <w:color w:val="000000"/>
              </w:rPr>
              <w:t>28/04/2039-27/04/2040</w:t>
            </w:r>
          </w:p>
        </w:tc>
        <w:tc>
          <w:tcPr>
            <w:tcW w:w="855" w:type="dxa"/>
            <w:vAlign w:val="center"/>
          </w:tcPr>
          <w:p w14:paraId="2EA815E6"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84879</w:t>
            </w:r>
          </w:p>
        </w:tc>
        <w:tc>
          <w:tcPr>
            <w:tcW w:w="851" w:type="dxa"/>
            <w:vAlign w:val="center"/>
          </w:tcPr>
          <w:p w14:paraId="015CF5C5"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123704</w:t>
            </w:r>
          </w:p>
        </w:tc>
        <w:tc>
          <w:tcPr>
            <w:tcW w:w="850" w:type="dxa"/>
            <w:vAlign w:val="center"/>
          </w:tcPr>
          <w:p w14:paraId="664D388B"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67687</w:t>
            </w:r>
          </w:p>
        </w:tc>
        <w:tc>
          <w:tcPr>
            <w:tcW w:w="851" w:type="dxa"/>
            <w:vAlign w:val="center"/>
          </w:tcPr>
          <w:p w14:paraId="3B7F0C42"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rPr>
              <w:t xml:space="preserve">6446 </w:t>
            </w:r>
          </w:p>
        </w:tc>
        <w:tc>
          <w:tcPr>
            <w:tcW w:w="850" w:type="dxa"/>
            <w:vAlign w:val="center"/>
          </w:tcPr>
          <w:p w14:paraId="1406042A"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rPr>
              <w:t xml:space="preserve">10536 </w:t>
            </w:r>
          </w:p>
        </w:tc>
        <w:tc>
          <w:tcPr>
            <w:tcW w:w="851" w:type="dxa"/>
            <w:vAlign w:val="center"/>
          </w:tcPr>
          <w:p w14:paraId="45DA7DF9"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szCs w:val="18"/>
              </w:rPr>
              <w:t xml:space="preserve">4118 </w:t>
            </w:r>
          </w:p>
        </w:tc>
        <w:tc>
          <w:tcPr>
            <w:tcW w:w="852" w:type="dxa"/>
            <w:shd w:val="clear" w:color="auto" w:fill="auto"/>
            <w:vAlign w:val="center"/>
          </w:tcPr>
          <w:p w14:paraId="6A1F9491"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41804</w:t>
            </w:r>
          </w:p>
        </w:tc>
        <w:tc>
          <w:tcPr>
            <w:tcW w:w="848" w:type="dxa"/>
            <w:vAlign w:val="center"/>
          </w:tcPr>
          <w:p w14:paraId="58937A15"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23757</w:t>
            </w:r>
          </w:p>
        </w:tc>
        <w:tc>
          <w:tcPr>
            <w:tcW w:w="850" w:type="dxa"/>
            <w:vAlign w:val="center"/>
          </w:tcPr>
          <w:p w14:paraId="2CBF57B0"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6389</w:t>
            </w:r>
          </w:p>
        </w:tc>
        <w:tc>
          <w:tcPr>
            <w:tcW w:w="853" w:type="dxa"/>
            <w:vAlign w:val="center"/>
          </w:tcPr>
          <w:p w14:paraId="4393CF88" w14:textId="77777777" w:rsidR="0001443A" w:rsidRPr="00361291" w:rsidRDefault="0001443A" w:rsidP="00A92E96">
            <w:pPr>
              <w:jc w:val="center"/>
              <w:rPr>
                <w:rFonts w:ascii="Arial" w:hAnsi="Arial" w:cs="Arial"/>
                <w:color w:val="000000"/>
                <w:sz w:val="18"/>
                <w:szCs w:val="18"/>
              </w:rPr>
            </w:pPr>
            <w:r w:rsidRPr="00033455">
              <w:rPr>
                <w:rFonts w:ascii="Arial" w:hAnsi="Arial" w:cs="Arial"/>
                <w:color w:val="000000"/>
                <w:sz w:val="18"/>
                <w:szCs w:val="18"/>
              </w:rPr>
              <w:t xml:space="preserve">17872 </w:t>
            </w:r>
          </w:p>
        </w:tc>
        <w:tc>
          <w:tcPr>
            <w:tcW w:w="847" w:type="dxa"/>
            <w:vAlign w:val="center"/>
          </w:tcPr>
          <w:p w14:paraId="188D7105" w14:textId="77777777" w:rsidR="0001443A" w:rsidRPr="00A92E96" w:rsidRDefault="0001443A" w:rsidP="00A92E96">
            <w:pPr>
              <w:jc w:val="center"/>
              <w:rPr>
                <w:rFonts w:ascii="Arial" w:eastAsia="宋体" w:hAnsi="Arial" w:cs="Arial"/>
                <w:color w:val="000000"/>
                <w:sz w:val="18"/>
                <w:szCs w:val="18"/>
              </w:rPr>
            </w:pPr>
            <w:r w:rsidRPr="00033455">
              <w:rPr>
                <w:rFonts w:ascii="Arial" w:hAnsi="Arial" w:cs="Arial"/>
                <w:color w:val="000000"/>
                <w:sz w:val="18"/>
                <w:szCs w:val="18"/>
              </w:rPr>
              <w:t xml:space="preserve">387192 </w:t>
            </w:r>
          </w:p>
        </w:tc>
      </w:tr>
      <w:tr w:rsidR="0001443A" w14:paraId="3666690E" w14:textId="77777777" w:rsidTr="00033455">
        <w:trPr>
          <w:jc w:val="center"/>
        </w:trPr>
        <w:tc>
          <w:tcPr>
            <w:tcW w:w="1404" w:type="dxa"/>
            <w:shd w:val="clear" w:color="auto" w:fill="auto"/>
            <w:vAlign w:val="bottom"/>
          </w:tcPr>
          <w:p w14:paraId="7372ED4A" w14:textId="77777777" w:rsidR="0001443A" w:rsidRPr="00CC5C1F" w:rsidRDefault="0001443A" w:rsidP="00A92E96">
            <w:pPr>
              <w:jc w:val="center"/>
              <w:rPr>
                <w:rFonts w:ascii="Arial" w:hAnsi="Arial" w:cs="Arial"/>
                <w:color w:val="000000"/>
                <w:sz w:val="20"/>
              </w:rPr>
            </w:pPr>
            <w:r>
              <w:rPr>
                <w:rFonts w:ascii="Arial" w:hAnsi="Arial" w:cs="Arial"/>
                <w:color w:val="000000"/>
              </w:rPr>
              <w:t>28/04/2040-27/04/2041</w:t>
            </w:r>
          </w:p>
        </w:tc>
        <w:tc>
          <w:tcPr>
            <w:tcW w:w="855" w:type="dxa"/>
            <w:vAlign w:val="center"/>
          </w:tcPr>
          <w:p w14:paraId="1B063256"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80764</w:t>
            </w:r>
          </w:p>
        </w:tc>
        <w:tc>
          <w:tcPr>
            <w:tcW w:w="851" w:type="dxa"/>
            <w:vAlign w:val="center"/>
          </w:tcPr>
          <w:p w14:paraId="57C5C9DC"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118045</w:t>
            </w:r>
          </w:p>
        </w:tc>
        <w:tc>
          <w:tcPr>
            <w:tcW w:w="850" w:type="dxa"/>
            <w:vAlign w:val="center"/>
          </w:tcPr>
          <w:p w14:paraId="59DDD4BD"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64798</w:t>
            </w:r>
          </w:p>
        </w:tc>
        <w:tc>
          <w:tcPr>
            <w:tcW w:w="851" w:type="dxa"/>
            <w:vAlign w:val="center"/>
          </w:tcPr>
          <w:p w14:paraId="2E372C01"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rPr>
              <w:t xml:space="preserve">6538 </w:t>
            </w:r>
          </w:p>
        </w:tc>
        <w:tc>
          <w:tcPr>
            <w:tcW w:w="850" w:type="dxa"/>
            <w:vAlign w:val="center"/>
          </w:tcPr>
          <w:p w14:paraId="159FF7EF"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rPr>
              <w:t xml:space="preserve">10735 </w:t>
            </w:r>
          </w:p>
        </w:tc>
        <w:tc>
          <w:tcPr>
            <w:tcW w:w="851" w:type="dxa"/>
            <w:vAlign w:val="center"/>
          </w:tcPr>
          <w:p w14:paraId="34F74FEF"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szCs w:val="18"/>
              </w:rPr>
              <w:t xml:space="preserve">4217 </w:t>
            </w:r>
          </w:p>
        </w:tc>
        <w:tc>
          <w:tcPr>
            <w:tcW w:w="852" w:type="dxa"/>
            <w:shd w:val="clear" w:color="auto" w:fill="auto"/>
            <w:vAlign w:val="center"/>
          </w:tcPr>
          <w:p w14:paraId="0EC261F0"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40257</w:t>
            </w:r>
          </w:p>
        </w:tc>
        <w:tc>
          <w:tcPr>
            <w:tcW w:w="848" w:type="dxa"/>
            <w:vAlign w:val="center"/>
          </w:tcPr>
          <w:p w14:paraId="5233ED0F"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22936</w:t>
            </w:r>
          </w:p>
        </w:tc>
        <w:tc>
          <w:tcPr>
            <w:tcW w:w="850" w:type="dxa"/>
            <w:vAlign w:val="center"/>
          </w:tcPr>
          <w:p w14:paraId="2D1A2D1F"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6185</w:t>
            </w:r>
          </w:p>
        </w:tc>
        <w:tc>
          <w:tcPr>
            <w:tcW w:w="853" w:type="dxa"/>
            <w:vAlign w:val="center"/>
          </w:tcPr>
          <w:p w14:paraId="6041BB7A" w14:textId="77777777" w:rsidR="0001443A" w:rsidRPr="00361291" w:rsidRDefault="0001443A" w:rsidP="00A92E96">
            <w:pPr>
              <w:jc w:val="center"/>
              <w:rPr>
                <w:rFonts w:ascii="Arial" w:hAnsi="Arial" w:cs="Arial"/>
                <w:color w:val="000000"/>
                <w:sz w:val="18"/>
                <w:szCs w:val="18"/>
              </w:rPr>
            </w:pPr>
            <w:r w:rsidRPr="00033455">
              <w:rPr>
                <w:rFonts w:ascii="Arial" w:hAnsi="Arial" w:cs="Arial"/>
                <w:color w:val="000000"/>
                <w:sz w:val="18"/>
                <w:szCs w:val="18"/>
              </w:rPr>
              <w:t xml:space="preserve">16502 </w:t>
            </w:r>
          </w:p>
        </w:tc>
        <w:tc>
          <w:tcPr>
            <w:tcW w:w="847" w:type="dxa"/>
            <w:vAlign w:val="center"/>
          </w:tcPr>
          <w:p w14:paraId="54C22085" w14:textId="77777777" w:rsidR="0001443A" w:rsidRPr="00A92E96" w:rsidRDefault="0001443A" w:rsidP="00A92E96">
            <w:pPr>
              <w:jc w:val="center"/>
              <w:rPr>
                <w:rFonts w:ascii="Arial" w:eastAsia="宋体" w:hAnsi="Arial" w:cs="Arial"/>
                <w:color w:val="000000"/>
                <w:sz w:val="18"/>
                <w:szCs w:val="18"/>
              </w:rPr>
            </w:pPr>
            <w:r w:rsidRPr="00033455">
              <w:rPr>
                <w:rFonts w:ascii="Arial" w:hAnsi="Arial" w:cs="Arial"/>
                <w:color w:val="000000"/>
                <w:sz w:val="18"/>
                <w:szCs w:val="18"/>
              </w:rPr>
              <w:t xml:space="preserve">370977 </w:t>
            </w:r>
          </w:p>
        </w:tc>
      </w:tr>
      <w:tr w:rsidR="0001443A" w14:paraId="1A0FEEA7" w14:textId="77777777" w:rsidTr="00033455">
        <w:trPr>
          <w:jc w:val="center"/>
        </w:trPr>
        <w:tc>
          <w:tcPr>
            <w:tcW w:w="1404" w:type="dxa"/>
            <w:shd w:val="clear" w:color="auto" w:fill="auto"/>
            <w:vAlign w:val="bottom"/>
          </w:tcPr>
          <w:p w14:paraId="11D916A8" w14:textId="77777777" w:rsidR="0001443A" w:rsidRPr="00CC5C1F" w:rsidRDefault="0001443A" w:rsidP="00A92E96">
            <w:pPr>
              <w:jc w:val="center"/>
              <w:rPr>
                <w:rFonts w:ascii="Arial" w:hAnsi="Arial" w:cs="Arial"/>
                <w:color w:val="000000"/>
                <w:sz w:val="20"/>
              </w:rPr>
            </w:pPr>
            <w:r>
              <w:rPr>
                <w:rFonts w:ascii="Arial" w:hAnsi="Arial" w:cs="Arial"/>
                <w:color w:val="000000"/>
              </w:rPr>
              <w:t>28/04/2041-27/04/2042</w:t>
            </w:r>
          </w:p>
        </w:tc>
        <w:tc>
          <w:tcPr>
            <w:tcW w:w="855" w:type="dxa"/>
            <w:vAlign w:val="center"/>
          </w:tcPr>
          <w:p w14:paraId="5046D2F8"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76647</w:t>
            </w:r>
          </w:p>
        </w:tc>
        <w:tc>
          <w:tcPr>
            <w:tcW w:w="851" w:type="dxa"/>
            <w:vAlign w:val="center"/>
          </w:tcPr>
          <w:p w14:paraId="481846D0"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112320</w:t>
            </w:r>
          </w:p>
        </w:tc>
        <w:tc>
          <w:tcPr>
            <w:tcW w:w="850" w:type="dxa"/>
            <w:vAlign w:val="center"/>
          </w:tcPr>
          <w:p w14:paraId="666187C8"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61833</w:t>
            </w:r>
          </w:p>
        </w:tc>
        <w:tc>
          <w:tcPr>
            <w:tcW w:w="851" w:type="dxa"/>
            <w:vAlign w:val="center"/>
          </w:tcPr>
          <w:p w14:paraId="46A2E4EA"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rPr>
              <w:t xml:space="preserve">6604 </w:t>
            </w:r>
          </w:p>
        </w:tc>
        <w:tc>
          <w:tcPr>
            <w:tcW w:w="850" w:type="dxa"/>
            <w:vAlign w:val="center"/>
          </w:tcPr>
          <w:p w14:paraId="7234B601"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rPr>
              <w:t xml:space="preserve">10890 </w:t>
            </w:r>
          </w:p>
        </w:tc>
        <w:tc>
          <w:tcPr>
            <w:tcW w:w="851" w:type="dxa"/>
            <w:vAlign w:val="center"/>
          </w:tcPr>
          <w:p w14:paraId="6B372BC3"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szCs w:val="18"/>
              </w:rPr>
              <w:t xml:space="preserve">4297 </w:t>
            </w:r>
          </w:p>
        </w:tc>
        <w:tc>
          <w:tcPr>
            <w:tcW w:w="852" w:type="dxa"/>
            <w:shd w:val="clear" w:color="auto" w:fill="auto"/>
            <w:vAlign w:val="center"/>
          </w:tcPr>
          <w:p w14:paraId="3E96CB28"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38677</w:t>
            </w:r>
          </w:p>
        </w:tc>
        <w:tc>
          <w:tcPr>
            <w:tcW w:w="848" w:type="dxa"/>
            <w:vAlign w:val="center"/>
          </w:tcPr>
          <w:p w14:paraId="39FC85FD"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22088</w:t>
            </w:r>
          </w:p>
        </w:tc>
        <w:tc>
          <w:tcPr>
            <w:tcW w:w="850" w:type="dxa"/>
            <w:vAlign w:val="center"/>
          </w:tcPr>
          <w:p w14:paraId="27AD0730"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5972</w:t>
            </w:r>
          </w:p>
        </w:tc>
        <w:tc>
          <w:tcPr>
            <w:tcW w:w="853" w:type="dxa"/>
            <w:vAlign w:val="center"/>
          </w:tcPr>
          <w:p w14:paraId="33F992D5" w14:textId="77777777" w:rsidR="0001443A" w:rsidRPr="00361291" w:rsidRDefault="0001443A" w:rsidP="00A92E96">
            <w:pPr>
              <w:jc w:val="center"/>
              <w:rPr>
                <w:rFonts w:ascii="Arial" w:hAnsi="Arial" w:cs="Arial"/>
                <w:color w:val="000000"/>
                <w:sz w:val="18"/>
                <w:szCs w:val="18"/>
              </w:rPr>
            </w:pPr>
            <w:r w:rsidRPr="00033455">
              <w:rPr>
                <w:rFonts w:ascii="Arial" w:hAnsi="Arial" w:cs="Arial"/>
                <w:color w:val="000000"/>
                <w:sz w:val="18"/>
                <w:szCs w:val="18"/>
              </w:rPr>
              <w:t xml:space="preserve">15184 </w:t>
            </w:r>
          </w:p>
        </w:tc>
        <w:tc>
          <w:tcPr>
            <w:tcW w:w="847" w:type="dxa"/>
            <w:vAlign w:val="center"/>
          </w:tcPr>
          <w:p w14:paraId="0882B96B" w14:textId="77777777" w:rsidR="0001443A" w:rsidRPr="00A92E96" w:rsidRDefault="0001443A" w:rsidP="00A92E96">
            <w:pPr>
              <w:jc w:val="center"/>
              <w:rPr>
                <w:rFonts w:ascii="Arial" w:eastAsia="宋体" w:hAnsi="Arial" w:cs="Arial"/>
                <w:color w:val="000000"/>
                <w:sz w:val="18"/>
                <w:szCs w:val="18"/>
              </w:rPr>
            </w:pPr>
            <w:r w:rsidRPr="00033455">
              <w:rPr>
                <w:rFonts w:ascii="Arial" w:hAnsi="Arial" w:cs="Arial"/>
                <w:color w:val="000000"/>
                <w:sz w:val="18"/>
                <w:szCs w:val="18"/>
              </w:rPr>
              <w:t xml:space="preserve">354512 </w:t>
            </w:r>
          </w:p>
        </w:tc>
      </w:tr>
      <w:tr w:rsidR="0001443A" w14:paraId="369709D9" w14:textId="77777777" w:rsidTr="00033455">
        <w:trPr>
          <w:jc w:val="center"/>
        </w:trPr>
        <w:tc>
          <w:tcPr>
            <w:tcW w:w="1404" w:type="dxa"/>
            <w:shd w:val="clear" w:color="auto" w:fill="auto"/>
            <w:vAlign w:val="bottom"/>
          </w:tcPr>
          <w:p w14:paraId="704339A8" w14:textId="77777777" w:rsidR="0001443A" w:rsidRPr="00CC5C1F" w:rsidRDefault="0001443A" w:rsidP="00A92E96">
            <w:pPr>
              <w:jc w:val="center"/>
              <w:rPr>
                <w:rFonts w:ascii="Arial" w:hAnsi="Arial" w:cs="Arial"/>
                <w:color w:val="000000"/>
                <w:sz w:val="20"/>
              </w:rPr>
            </w:pPr>
            <w:r>
              <w:rPr>
                <w:rFonts w:ascii="Arial" w:hAnsi="Arial" w:cs="Arial"/>
                <w:color w:val="000000"/>
              </w:rPr>
              <w:t>28/04/2042-27/04/2043</w:t>
            </w:r>
          </w:p>
        </w:tc>
        <w:tc>
          <w:tcPr>
            <w:tcW w:w="855" w:type="dxa"/>
            <w:vAlign w:val="center"/>
          </w:tcPr>
          <w:p w14:paraId="5E07DCB0"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72568</w:t>
            </w:r>
          </w:p>
        </w:tc>
        <w:tc>
          <w:tcPr>
            <w:tcW w:w="851" w:type="dxa"/>
            <w:vAlign w:val="center"/>
          </w:tcPr>
          <w:p w14:paraId="6EAA331C"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106595</w:t>
            </w:r>
          </w:p>
        </w:tc>
        <w:tc>
          <w:tcPr>
            <w:tcW w:w="850" w:type="dxa"/>
            <w:vAlign w:val="center"/>
          </w:tcPr>
          <w:p w14:paraId="1277BDF3"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58834</w:t>
            </w:r>
          </w:p>
        </w:tc>
        <w:tc>
          <w:tcPr>
            <w:tcW w:w="851" w:type="dxa"/>
            <w:vAlign w:val="center"/>
          </w:tcPr>
          <w:p w14:paraId="16BEC1A9"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rPr>
              <w:t xml:space="preserve">6646 </w:t>
            </w:r>
          </w:p>
        </w:tc>
        <w:tc>
          <w:tcPr>
            <w:tcW w:w="850" w:type="dxa"/>
            <w:vAlign w:val="center"/>
          </w:tcPr>
          <w:p w14:paraId="2F183495"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rPr>
              <w:t xml:space="preserve">11000 </w:t>
            </w:r>
          </w:p>
        </w:tc>
        <w:tc>
          <w:tcPr>
            <w:tcW w:w="851" w:type="dxa"/>
            <w:vAlign w:val="center"/>
          </w:tcPr>
          <w:p w14:paraId="4EA5F6D8"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szCs w:val="18"/>
              </w:rPr>
              <w:t xml:space="preserve">4359 </w:t>
            </w:r>
          </w:p>
        </w:tc>
        <w:tc>
          <w:tcPr>
            <w:tcW w:w="852" w:type="dxa"/>
            <w:shd w:val="clear" w:color="auto" w:fill="auto"/>
            <w:vAlign w:val="center"/>
          </w:tcPr>
          <w:p w14:paraId="4FFB9795"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37080</w:t>
            </w:r>
          </w:p>
        </w:tc>
        <w:tc>
          <w:tcPr>
            <w:tcW w:w="848" w:type="dxa"/>
            <w:vAlign w:val="center"/>
          </w:tcPr>
          <w:p w14:paraId="01F3042D"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21221</w:t>
            </w:r>
          </w:p>
        </w:tc>
        <w:tc>
          <w:tcPr>
            <w:tcW w:w="850" w:type="dxa"/>
            <w:vAlign w:val="center"/>
          </w:tcPr>
          <w:p w14:paraId="62F3EC0A"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5751</w:t>
            </w:r>
          </w:p>
        </w:tc>
        <w:tc>
          <w:tcPr>
            <w:tcW w:w="853" w:type="dxa"/>
            <w:vAlign w:val="center"/>
          </w:tcPr>
          <w:p w14:paraId="42B33698" w14:textId="77777777" w:rsidR="0001443A" w:rsidRPr="00361291" w:rsidRDefault="0001443A" w:rsidP="00A92E96">
            <w:pPr>
              <w:jc w:val="center"/>
              <w:rPr>
                <w:rFonts w:ascii="Arial" w:hAnsi="Arial" w:cs="Arial"/>
                <w:color w:val="000000"/>
                <w:sz w:val="18"/>
                <w:szCs w:val="18"/>
              </w:rPr>
            </w:pPr>
            <w:r w:rsidRPr="00033455">
              <w:rPr>
                <w:rFonts w:ascii="Arial" w:hAnsi="Arial" w:cs="Arial"/>
                <w:color w:val="000000"/>
                <w:sz w:val="18"/>
                <w:szCs w:val="18"/>
              </w:rPr>
              <w:t xml:space="preserve">13934 </w:t>
            </w:r>
          </w:p>
        </w:tc>
        <w:tc>
          <w:tcPr>
            <w:tcW w:w="847" w:type="dxa"/>
            <w:vAlign w:val="center"/>
          </w:tcPr>
          <w:p w14:paraId="70423278" w14:textId="77777777" w:rsidR="0001443A" w:rsidRPr="00A92E96" w:rsidRDefault="0001443A" w:rsidP="00A92E96">
            <w:pPr>
              <w:jc w:val="center"/>
              <w:rPr>
                <w:rFonts w:ascii="Arial" w:eastAsia="宋体" w:hAnsi="Arial" w:cs="Arial"/>
                <w:color w:val="000000"/>
                <w:sz w:val="18"/>
                <w:szCs w:val="18"/>
              </w:rPr>
            </w:pPr>
            <w:r w:rsidRPr="00033455">
              <w:rPr>
                <w:rFonts w:ascii="Arial" w:hAnsi="Arial" w:cs="Arial"/>
                <w:color w:val="000000"/>
                <w:sz w:val="18"/>
                <w:szCs w:val="18"/>
              </w:rPr>
              <w:t xml:space="preserve">337988 </w:t>
            </w:r>
          </w:p>
        </w:tc>
      </w:tr>
      <w:tr w:rsidR="0001443A" w14:paraId="1DF57DEE" w14:textId="77777777" w:rsidTr="00033455">
        <w:trPr>
          <w:jc w:val="center"/>
        </w:trPr>
        <w:tc>
          <w:tcPr>
            <w:tcW w:w="1404" w:type="dxa"/>
            <w:shd w:val="clear" w:color="auto" w:fill="auto"/>
            <w:vAlign w:val="bottom"/>
          </w:tcPr>
          <w:p w14:paraId="5B61A52B" w14:textId="77777777" w:rsidR="0001443A" w:rsidRPr="00CC5C1F" w:rsidRDefault="0001443A" w:rsidP="00A92E96">
            <w:pPr>
              <w:jc w:val="center"/>
              <w:rPr>
                <w:rFonts w:ascii="Arial" w:hAnsi="Arial" w:cs="Arial"/>
                <w:color w:val="000000"/>
                <w:sz w:val="20"/>
              </w:rPr>
            </w:pPr>
            <w:r>
              <w:rPr>
                <w:rFonts w:ascii="Arial" w:hAnsi="Arial" w:cs="Arial"/>
                <w:color w:val="000000"/>
              </w:rPr>
              <w:t>28/04/2043-27/04/2044</w:t>
            </w:r>
          </w:p>
        </w:tc>
        <w:tc>
          <w:tcPr>
            <w:tcW w:w="855" w:type="dxa"/>
            <w:vAlign w:val="center"/>
          </w:tcPr>
          <w:p w14:paraId="4C0A4C92"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68560</w:t>
            </w:r>
          </w:p>
        </w:tc>
        <w:tc>
          <w:tcPr>
            <w:tcW w:w="851" w:type="dxa"/>
            <w:vAlign w:val="center"/>
          </w:tcPr>
          <w:p w14:paraId="422850BC"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100923</w:t>
            </w:r>
          </w:p>
        </w:tc>
        <w:tc>
          <w:tcPr>
            <w:tcW w:w="850" w:type="dxa"/>
            <w:vAlign w:val="center"/>
          </w:tcPr>
          <w:p w14:paraId="1FAE1204"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55836</w:t>
            </w:r>
          </w:p>
        </w:tc>
        <w:tc>
          <w:tcPr>
            <w:tcW w:w="851" w:type="dxa"/>
            <w:vAlign w:val="center"/>
          </w:tcPr>
          <w:p w14:paraId="73F5F57F"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rPr>
              <w:t xml:space="preserve">6664 </w:t>
            </w:r>
          </w:p>
        </w:tc>
        <w:tc>
          <w:tcPr>
            <w:tcW w:w="850" w:type="dxa"/>
            <w:vAlign w:val="center"/>
          </w:tcPr>
          <w:p w14:paraId="3DD8055E"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rPr>
              <w:t xml:space="preserve">11069 </w:t>
            </w:r>
          </w:p>
        </w:tc>
        <w:tc>
          <w:tcPr>
            <w:tcW w:w="851" w:type="dxa"/>
            <w:vAlign w:val="center"/>
          </w:tcPr>
          <w:p w14:paraId="2352C749"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szCs w:val="18"/>
              </w:rPr>
              <w:t xml:space="preserve">4403 </w:t>
            </w:r>
          </w:p>
        </w:tc>
        <w:tc>
          <w:tcPr>
            <w:tcW w:w="852" w:type="dxa"/>
            <w:shd w:val="clear" w:color="auto" w:fill="auto"/>
            <w:vAlign w:val="center"/>
          </w:tcPr>
          <w:p w14:paraId="39B3F0B8"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35480</w:t>
            </w:r>
          </w:p>
        </w:tc>
        <w:tc>
          <w:tcPr>
            <w:tcW w:w="848" w:type="dxa"/>
            <w:vAlign w:val="center"/>
          </w:tcPr>
          <w:p w14:paraId="47269B55"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20344</w:t>
            </w:r>
          </w:p>
        </w:tc>
        <w:tc>
          <w:tcPr>
            <w:tcW w:w="850" w:type="dxa"/>
            <w:vAlign w:val="center"/>
          </w:tcPr>
          <w:p w14:paraId="2F21F993"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5526</w:t>
            </w:r>
          </w:p>
        </w:tc>
        <w:tc>
          <w:tcPr>
            <w:tcW w:w="853" w:type="dxa"/>
            <w:vAlign w:val="center"/>
          </w:tcPr>
          <w:p w14:paraId="4570533F" w14:textId="77777777" w:rsidR="0001443A" w:rsidRPr="00361291" w:rsidRDefault="0001443A" w:rsidP="00A92E96">
            <w:pPr>
              <w:jc w:val="center"/>
              <w:rPr>
                <w:rFonts w:ascii="Arial" w:hAnsi="Arial" w:cs="Arial"/>
                <w:color w:val="000000"/>
                <w:sz w:val="18"/>
                <w:szCs w:val="18"/>
              </w:rPr>
            </w:pPr>
            <w:r w:rsidRPr="00033455">
              <w:rPr>
                <w:rFonts w:ascii="Arial" w:hAnsi="Arial" w:cs="Arial"/>
                <w:color w:val="000000"/>
                <w:sz w:val="18"/>
                <w:szCs w:val="18"/>
              </w:rPr>
              <w:t xml:space="preserve">12751 </w:t>
            </w:r>
          </w:p>
        </w:tc>
        <w:tc>
          <w:tcPr>
            <w:tcW w:w="847" w:type="dxa"/>
            <w:vAlign w:val="center"/>
          </w:tcPr>
          <w:p w14:paraId="01365F5F" w14:textId="77777777" w:rsidR="0001443A" w:rsidRPr="00A92E96" w:rsidRDefault="0001443A" w:rsidP="00A92E96">
            <w:pPr>
              <w:jc w:val="center"/>
              <w:rPr>
                <w:rFonts w:ascii="Arial" w:eastAsia="宋体" w:hAnsi="Arial" w:cs="Arial"/>
                <w:color w:val="000000"/>
                <w:sz w:val="18"/>
                <w:szCs w:val="18"/>
              </w:rPr>
            </w:pPr>
            <w:r w:rsidRPr="00033455">
              <w:rPr>
                <w:rFonts w:ascii="Arial" w:hAnsi="Arial" w:cs="Arial"/>
                <w:color w:val="000000"/>
                <w:sz w:val="18"/>
                <w:szCs w:val="18"/>
              </w:rPr>
              <w:t xml:space="preserve">321556 </w:t>
            </w:r>
          </w:p>
        </w:tc>
      </w:tr>
      <w:tr w:rsidR="0001443A" w14:paraId="10B53084" w14:textId="77777777" w:rsidTr="00033455">
        <w:trPr>
          <w:jc w:val="center"/>
        </w:trPr>
        <w:tc>
          <w:tcPr>
            <w:tcW w:w="1404" w:type="dxa"/>
            <w:shd w:val="clear" w:color="auto" w:fill="auto"/>
            <w:vAlign w:val="bottom"/>
          </w:tcPr>
          <w:p w14:paraId="6DECD2B3" w14:textId="77777777" w:rsidR="0001443A" w:rsidRPr="00CC5C1F" w:rsidRDefault="0001443A" w:rsidP="00A92E96">
            <w:pPr>
              <w:jc w:val="center"/>
              <w:rPr>
                <w:rFonts w:ascii="Arial" w:hAnsi="Arial" w:cs="Arial"/>
                <w:color w:val="000000"/>
                <w:sz w:val="20"/>
              </w:rPr>
            </w:pPr>
            <w:r>
              <w:rPr>
                <w:rFonts w:ascii="Arial" w:hAnsi="Arial" w:cs="Arial"/>
                <w:color w:val="000000"/>
              </w:rPr>
              <w:t>28/04/2044-27/04/2045</w:t>
            </w:r>
          </w:p>
        </w:tc>
        <w:tc>
          <w:tcPr>
            <w:tcW w:w="855" w:type="dxa"/>
            <w:vAlign w:val="center"/>
          </w:tcPr>
          <w:p w14:paraId="315C0E0F"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64648</w:t>
            </w:r>
          </w:p>
        </w:tc>
        <w:tc>
          <w:tcPr>
            <w:tcW w:w="851" w:type="dxa"/>
            <w:vAlign w:val="center"/>
          </w:tcPr>
          <w:p w14:paraId="33941C68"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95349</w:t>
            </w:r>
          </w:p>
        </w:tc>
        <w:tc>
          <w:tcPr>
            <w:tcW w:w="850" w:type="dxa"/>
            <w:vAlign w:val="center"/>
          </w:tcPr>
          <w:p w14:paraId="54129C25"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52864</w:t>
            </w:r>
          </w:p>
        </w:tc>
        <w:tc>
          <w:tcPr>
            <w:tcW w:w="851" w:type="dxa"/>
            <w:vAlign w:val="center"/>
          </w:tcPr>
          <w:p w14:paraId="68FD1387"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rPr>
              <w:t xml:space="preserve">6660 </w:t>
            </w:r>
          </w:p>
        </w:tc>
        <w:tc>
          <w:tcPr>
            <w:tcW w:w="850" w:type="dxa"/>
            <w:vAlign w:val="center"/>
          </w:tcPr>
          <w:p w14:paraId="4FE304F3"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rPr>
              <w:t xml:space="preserve">11099 </w:t>
            </w:r>
          </w:p>
        </w:tc>
        <w:tc>
          <w:tcPr>
            <w:tcW w:w="851" w:type="dxa"/>
            <w:vAlign w:val="center"/>
          </w:tcPr>
          <w:p w14:paraId="5341AF20" w14:textId="77777777" w:rsidR="0001443A" w:rsidRPr="00361291" w:rsidRDefault="0001443A" w:rsidP="00A92E96">
            <w:pPr>
              <w:jc w:val="center"/>
              <w:rPr>
                <w:rFonts w:ascii="Arial" w:eastAsia="宋体" w:hAnsi="Arial" w:cs="Arial"/>
                <w:color w:val="000000"/>
                <w:sz w:val="18"/>
                <w:szCs w:val="18"/>
              </w:rPr>
            </w:pPr>
            <w:r w:rsidRPr="00033455">
              <w:rPr>
                <w:rFonts w:ascii="Arial" w:hAnsi="Arial" w:cs="Arial"/>
                <w:color w:val="000000"/>
                <w:sz w:val="18"/>
                <w:szCs w:val="18"/>
              </w:rPr>
              <w:t xml:space="preserve">4431 </w:t>
            </w:r>
          </w:p>
        </w:tc>
        <w:tc>
          <w:tcPr>
            <w:tcW w:w="852" w:type="dxa"/>
            <w:shd w:val="clear" w:color="auto" w:fill="auto"/>
            <w:vAlign w:val="center"/>
          </w:tcPr>
          <w:p w14:paraId="19E83818"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33889</w:t>
            </w:r>
          </w:p>
        </w:tc>
        <w:tc>
          <w:tcPr>
            <w:tcW w:w="848" w:type="dxa"/>
            <w:vAlign w:val="center"/>
          </w:tcPr>
          <w:p w14:paraId="7CBC9F8C"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19467</w:t>
            </w:r>
          </w:p>
        </w:tc>
        <w:tc>
          <w:tcPr>
            <w:tcW w:w="850" w:type="dxa"/>
            <w:vAlign w:val="center"/>
          </w:tcPr>
          <w:p w14:paraId="6B41ABDA" w14:textId="77777777" w:rsidR="0001443A" w:rsidRPr="00407ACC" w:rsidRDefault="0001443A" w:rsidP="00A92E96">
            <w:pPr>
              <w:jc w:val="center"/>
              <w:rPr>
                <w:rFonts w:ascii="Arial" w:eastAsia="宋体" w:hAnsi="Arial" w:cs="Arial"/>
                <w:color w:val="000000"/>
                <w:sz w:val="18"/>
                <w:szCs w:val="18"/>
              </w:rPr>
            </w:pPr>
            <w:r w:rsidRPr="00407ACC">
              <w:rPr>
                <w:rFonts w:ascii="Arial" w:hAnsi="Arial" w:cs="Arial"/>
                <w:color w:val="000000"/>
                <w:sz w:val="18"/>
                <w:szCs w:val="18"/>
              </w:rPr>
              <w:t>5297</w:t>
            </w:r>
          </w:p>
        </w:tc>
        <w:tc>
          <w:tcPr>
            <w:tcW w:w="853" w:type="dxa"/>
            <w:vAlign w:val="center"/>
          </w:tcPr>
          <w:p w14:paraId="516ABCE9" w14:textId="77777777" w:rsidR="0001443A" w:rsidRPr="00361291" w:rsidRDefault="0001443A" w:rsidP="00A92E96">
            <w:pPr>
              <w:jc w:val="center"/>
              <w:rPr>
                <w:rFonts w:ascii="Arial" w:hAnsi="Arial" w:cs="Arial"/>
                <w:color w:val="000000"/>
                <w:sz w:val="18"/>
                <w:szCs w:val="18"/>
              </w:rPr>
            </w:pPr>
            <w:r w:rsidRPr="00033455">
              <w:rPr>
                <w:rFonts w:ascii="Arial" w:hAnsi="Arial" w:cs="Arial"/>
                <w:color w:val="000000"/>
                <w:sz w:val="18"/>
                <w:szCs w:val="18"/>
              </w:rPr>
              <w:t xml:space="preserve">11643 </w:t>
            </w:r>
          </w:p>
        </w:tc>
        <w:tc>
          <w:tcPr>
            <w:tcW w:w="847" w:type="dxa"/>
            <w:vAlign w:val="center"/>
          </w:tcPr>
          <w:p w14:paraId="06DE1415" w14:textId="77777777" w:rsidR="0001443A" w:rsidRPr="00A92E96" w:rsidRDefault="0001443A" w:rsidP="00A92E96">
            <w:pPr>
              <w:jc w:val="center"/>
              <w:rPr>
                <w:rFonts w:ascii="Arial" w:eastAsia="宋体" w:hAnsi="Arial" w:cs="Arial"/>
                <w:color w:val="000000"/>
                <w:sz w:val="18"/>
                <w:szCs w:val="18"/>
              </w:rPr>
            </w:pPr>
            <w:r w:rsidRPr="00033455">
              <w:rPr>
                <w:rFonts w:ascii="Arial" w:hAnsi="Arial" w:cs="Arial"/>
                <w:color w:val="000000"/>
                <w:sz w:val="18"/>
                <w:szCs w:val="18"/>
              </w:rPr>
              <w:t xml:space="preserve">305347 </w:t>
            </w:r>
          </w:p>
        </w:tc>
      </w:tr>
    </w:tbl>
    <w:p w14:paraId="1212E4FD" w14:textId="77777777" w:rsidR="00047139" w:rsidRDefault="00FB6797">
      <w:pPr>
        <w:pStyle w:val="3"/>
        <w:spacing w:line="360" w:lineRule="auto"/>
      </w:pPr>
      <w:r>
        <w:t>Leakage</w:t>
      </w:r>
    </w:p>
    <w:p w14:paraId="79E777C0" w14:textId="77777777" w:rsidR="00047139" w:rsidRDefault="00FB6797">
      <w:pPr>
        <w:spacing w:before="240" w:line="288" w:lineRule="auto"/>
        <w:rPr>
          <w:rFonts w:ascii="Arial" w:eastAsia="宋体" w:hAnsi="Arial" w:cs="Arial"/>
          <w:bCs/>
          <w:iCs/>
          <w:color w:val="000000"/>
          <w:sz w:val="20"/>
          <w:szCs w:val="20"/>
        </w:rPr>
      </w:pPr>
      <w:r>
        <w:rPr>
          <w:rFonts w:ascii="Arial" w:eastAsia="宋体" w:hAnsi="Arial" w:cs="Arial"/>
          <w:bCs/>
          <w:iCs/>
          <w:color w:val="000000"/>
          <w:sz w:val="20"/>
          <w:szCs w:val="20"/>
        </w:rPr>
        <w:t>According to the applied methodology AR-ACM0003 (Version 2.0.0), leakage emission is estimated as follows:</w:t>
      </w:r>
    </w:p>
    <w:p w14:paraId="3FEA09A5" w14:textId="77777777" w:rsidR="00047139" w:rsidRDefault="00FB6797">
      <w:pPr>
        <w:spacing w:before="240" w:line="288" w:lineRule="auto"/>
        <w:ind w:left="720"/>
        <w:rPr>
          <w:rFonts w:ascii="Arial" w:eastAsia="宋体" w:hAnsi="Arial" w:cs="Arial"/>
          <w:bCs/>
          <w:iCs/>
          <w:color w:val="000000"/>
          <w:sz w:val="20"/>
          <w:szCs w:val="20"/>
        </w:rPr>
      </w:pPr>
      <w:r w:rsidRPr="00020E8F">
        <w:rPr>
          <w:rFonts w:ascii="Arial" w:eastAsia="宋体" w:hAnsi="Arial" w:cs="Arial"/>
          <w:bCs/>
          <w:iCs/>
          <w:color w:val="000000"/>
          <w:position w:val="-16"/>
          <w:sz w:val="20"/>
          <w:szCs w:val="20"/>
        </w:rPr>
        <w:object w:dxaOrig="1530" w:dyaOrig="420" w14:anchorId="737A768A">
          <v:shape id="_x0000_i1027" type="#_x0000_t75" style="width:76.4pt;height:19.4pt" o:ole="">
            <v:imagedata r:id="rId21" o:title=""/>
          </v:shape>
          <o:OLEObject Type="Embed" ProgID="Equation.3" ShapeID="_x0000_i1027" DrawAspect="Content" ObjectID="_1637837302" r:id="rId22"/>
        </w:object>
      </w:r>
      <w:r>
        <w:rPr>
          <w:rFonts w:ascii="Arial" w:eastAsia="宋体" w:hAnsi="Arial" w:cs="Arial"/>
          <w:bCs/>
          <w:iCs/>
          <w:color w:val="000000"/>
          <w:sz w:val="20"/>
          <w:szCs w:val="20"/>
        </w:rPr>
        <w:t xml:space="preserve"> </w:t>
      </w:r>
      <w:r w:rsidR="001278D8">
        <w:rPr>
          <w:rFonts w:ascii="Arial" w:eastAsia="宋体" w:hAnsi="Arial" w:cs="Arial"/>
          <w:bCs/>
          <w:iCs/>
          <w:color w:val="000000"/>
          <w:sz w:val="20"/>
          <w:szCs w:val="20"/>
        </w:rPr>
        <w:t xml:space="preserve">                                                              (11)</w:t>
      </w:r>
    </w:p>
    <w:p w14:paraId="1080D364" w14:textId="77777777" w:rsidR="00047139" w:rsidRDefault="00FB6797">
      <w:pPr>
        <w:pStyle w:val="SDMMethCaptionEquationParametersTable"/>
        <w:rPr>
          <w:rFonts w:cs="Arial"/>
          <w:sz w:val="20"/>
        </w:rPr>
      </w:pPr>
      <w:r>
        <w:rPr>
          <w:rFonts w:cs="Arial"/>
          <w:sz w:val="20"/>
        </w:rPr>
        <w:t>Where:</w:t>
      </w:r>
    </w:p>
    <w:tbl>
      <w:tblPr>
        <w:tblW w:w="7933" w:type="dxa"/>
        <w:tblInd w:w="680" w:type="dxa"/>
        <w:tblLayout w:type="fixed"/>
        <w:tblCellMar>
          <w:top w:w="85" w:type="dxa"/>
          <w:bottom w:w="28" w:type="dxa"/>
        </w:tblCellMar>
        <w:tblLook w:val="04A0" w:firstRow="1" w:lastRow="0" w:firstColumn="1" w:lastColumn="0" w:noHBand="0" w:noVBand="1"/>
      </w:tblPr>
      <w:tblGrid>
        <w:gridCol w:w="1701"/>
        <w:gridCol w:w="345"/>
        <w:gridCol w:w="5887"/>
      </w:tblGrid>
      <w:tr w:rsidR="00047139" w14:paraId="50812F69" w14:textId="77777777">
        <w:trPr>
          <w:cantSplit/>
        </w:trPr>
        <w:tc>
          <w:tcPr>
            <w:tcW w:w="1701" w:type="dxa"/>
            <w:shd w:val="clear" w:color="auto" w:fill="auto"/>
          </w:tcPr>
          <w:p w14:paraId="393A4BA4" w14:textId="77777777" w:rsidR="00047139" w:rsidRDefault="00FB6797">
            <w:pPr>
              <w:pStyle w:val="SDMTableBoxParaNotNumbered"/>
              <w:rPr>
                <w:rFonts w:cs="Arial"/>
                <w:sz w:val="20"/>
                <w:lang w:eastAsia="zh-CN"/>
              </w:rPr>
            </w:pPr>
            <w:r w:rsidRPr="00020E8F">
              <w:rPr>
                <w:rFonts w:cs="Arial"/>
                <w:position w:val="-12"/>
                <w:lang w:eastAsia="zh-CN"/>
              </w:rPr>
              <w:object w:dxaOrig="420" w:dyaOrig="375" w14:anchorId="3C2270C3">
                <v:shape id="_x0000_i1028" type="#_x0000_t75" style="width:19.4pt;height:19.4pt" o:ole="">
                  <v:imagedata r:id="rId23" o:title=""/>
                </v:shape>
                <o:OLEObject Type="Embed" ProgID="Equation.DSMT4" ShapeID="_x0000_i1028" DrawAspect="Content" ObjectID="_1637837303" r:id="rId24"/>
              </w:object>
            </w:r>
            <w:r>
              <w:rPr>
                <w:rFonts w:cs="Arial"/>
                <w:lang w:eastAsia="zh-CN"/>
              </w:rPr>
              <w:t xml:space="preserve"> </w:t>
            </w:r>
          </w:p>
        </w:tc>
        <w:tc>
          <w:tcPr>
            <w:tcW w:w="345" w:type="dxa"/>
            <w:shd w:val="clear" w:color="auto" w:fill="auto"/>
          </w:tcPr>
          <w:p w14:paraId="0C74A1C8" w14:textId="77777777" w:rsidR="00047139" w:rsidRDefault="00FB6797">
            <w:pPr>
              <w:pStyle w:val="SDMTableBoxParaNotNumbered"/>
              <w:rPr>
                <w:rFonts w:cs="Arial"/>
                <w:sz w:val="20"/>
              </w:rPr>
            </w:pPr>
            <w:r>
              <w:rPr>
                <w:rFonts w:cs="Arial"/>
                <w:sz w:val="20"/>
              </w:rPr>
              <w:t>=</w:t>
            </w:r>
          </w:p>
        </w:tc>
        <w:tc>
          <w:tcPr>
            <w:tcW w:w="5887" w:type="dxa"/>
            <w:shd w:val="clear" w:color="auto" w:fill="auto"/>
          </w:tcPr>
          <w:p w14:paraId="716F28E8" w14:textId="77777777" w:rsidR="00047139" w:rsidRDefault="00FB6797">
            <w:pPr>
              <w:pStyle w:val="Meth-Dataandparameters"/>
              <w:jc w:val="both"/>
              <w:rPr>
                <w:rFonts w:ascii="Arial" w:hAnsi="Arial" w:cs="Arial"/>
                <w:sz w:val="20"/>
                <w:szCs w:val="20"/>
              </w:rPr>
            </w:pPr>
            <w:r>
              <w:rPr>
                <w:rFonts w:ascii="Arial" w:hAnsi="Arial" w:cs="Arial"/>
                <w:sz w:val="20"/>
                <w:szCs w:val="20"/>
                <w:lang w:eastAsia="zh-CN"/>
              </w:rPr>
              <w:t>GHG emissions due to leakage, in year t; tCO</w:t>
            </w:r>
            <w:r>
              <w:rPr>
                <w:rFonts w:ascii="Arial" w:hAnsi="Arial" w:cs="Arial"/>
                <w:sz w:val="20"/>
                <w:szCs w:val="20"/>
                <w:vertAlign w:val="subscript"/>
                <w:lang w:eastAsia="zh-CN"/>
              </w:rPr>
              <w:t>2</w:t>
            </w:r>
            <w:r>
              <w:rPr>
                <w:rFonts w:ascii="Arial" w:hAnsi="Arial" w:cs="Arial"/>
                <w:sz w:val="20"/>
                <w:szCs w:val="20"/>
                <w:lang w:eastAsia="zh-CN"/>
              </w:rPr>
              <w:t>-e</w:t>
            </w:r>
          </w:p>
        </w:tc>
      </w:tr>
      <w:tr w:rsidR="00047139" w14:paraId="44AF88F7" w14:textId="77777777">
        <w:trPr>
          <w:cantSplit/>
          <w:trHeight w:val="411"/>
        </w:trPr>
        <w:tc>
          <w:tcPr>
            <w:tcW w:w="1701" w:type="dxa"/>
            <w:shd w:val="clear" w:color="auto" w:fill="auto"/>
          </w:tcPr>
          <w:p w14:paraId="0704B4FA" w14:textId="77777777" w:rsidR="00047139" w:rsidRDefault="00FB6797">
            <w:pPr>
              <w:pStyle w:val="SDMTableBoxParaNotNumbered"/>
              <w:rPr>
                <w:rFonts w:cs="Arial"/>
                <w:sz w:val="20"/>
              </w:rPr>
            </w:pPr>
            <w:r w:rsidRPr="00020E8F">
              <w:rPr>
                <w:rFonts w:cs="Arial"/>
                <w:position w:val="-14"/>
                <w:sz w:val="20"/>
              </w:rPr>
              <w:object w:dxaOrig="900" w:dyaOrig="390" w14:anchorId="104CC096">
                <v:shape id="_x0000_i1029" type="#_x0000_t75" style="width:46.35pt;height:19.4pt" o:ole="">
                  <v:imagedata r:id="rId25" o:title=""/>
                </v:shape>
                <o:OLEObject Type="Embed" ProgID="Equation.DSMT4" ShapeID="_x0000_i1029" DrawAspect="Content" ObjectID="_1637837304" r:id="rId26"/>
              </w:object>
            </w:r>
            <w:r>
              <w:rPr>
                <w:rFonts w:cs="Arial"/>
                <w:sz w:val="20"/>
              </w:rPr>
              <w:t xml:space="preserve"> </w:t>
            </w:r>
          </w:p>
        </w:tc>
        <w:tc>
          <w:tcPr>
            <w:tcW w:w="345" w:type="dxa"/>
            <w:shd w:val="clear" w:color="auto" w:fill="auto"/>
          </w:tcPr>
          <w:p w14:paraId="5A9F8886" w14:textId="77777777" w:rsidR="00047139" w:rsidRDefault="00FB6797">
            <w:pPr>
              <w:pStyle w:val="SDMTableBoxParaNotNumbered"/>
              <w:rPr>
                <w:rFonts w:cs="Arial"/>
                <w:sz w:val="20"/>
              </w:rPr>
            </w:pPr>
            <w:r>
              <w:rPr>
                <w:rFonts w:cs="Arial"/>
                <w:sz w:val="20"/>
              </w:rPr>
              <w:t>=</w:t>
            </w:r>
          </w:p>
        </w:tc>
        <w:tc>
          <w:tcPr>
            <w:tcW w:w="5887" w:type="dxa"/>
            <w:shd w:val="clear" w:color="auto" w:fill="auto"/>
          </w:tcPr>
          <w:p w14:paraId="3545753E" w14:textId="77777777" w:rsidR="00047139" w:rsidRDefault="00FB6797">
            <w:pPr>
              <w:pStyle w:val="SDMTableBoxParaNotNumbered"/>
              <w:jc w:val="both"/>
              <w:rPr>
                <w:rFonts w:cs="Arial"/>
                <w:sz w:val="20"/>
              </w:rPr>
            </w:pPr>
            <w:r>
              <w:rPr>
                <w:rFonts w:cs="Arial"/>
                <w:sz w:val="20"/>
                <w:lang w:eastAsia="zh-CN"/>
              </w:rPr>
              <w:t>Leakage due to the displacement of agricultural activities in year t, as estimated in the tool “Estimation of the increase in GHG emissions attributable to displacement of pre-project agricultural activities in A/R CDM project activity”; tCO</w:t>
            </w:r>
            <w:r>
              <w:rPr>
                <w:rFonts w:cs="Arial"/>
                <w:sz w:val="20"/>
                <w:vertAlign w:val="subscript"/>
                <w:lang w:eastAsia="zh-CN"/>
              </w:rPr>
              <w:t>2</w:t>
            </w:r>
            <w:r>
              <w:rPr>
                <w:rFonts w:cs="Arial"/>
                <w:sz w:val="20"/>
                <w:lang w:eastAsia="zh-CN"/>
              </w:rPr>
              <w:t>-e</w:t>
            </w:r>
          </w:p>
        </w:tc>
      </w:tr>
    </w:tbl>
    <w:p w14:paraId="1D264379" w14:textId="77777777" w:rsidR="00047139" w:rsidRDefault="00FB6797">
      <w:pPr>
        <w:spacing w:before="240" w:line="288" w:lineRule="auto"/>
        <w:jc w:val="both"/>
        <w:rPr>
          <w:rFonts w:ascii="Arial" w:eastAsia="宋体" w:hAnsi="Arial" w:cs="Arial"/>
          <w:bCs/>
          <w:color w:val="000000"/>
          <w:sz w:val="20"/>
          <w:szCs w:val="20"/>
          <w:lang w:eastAsia="zh-CN"/>
        </w:rPr>
      </w:pPr>
      <w:r>
        <w:rPr>
          <w:rFonts w:ascii="Arial" w:eastAsia="宋体" w:hAnsi="Arial" w:cs="Arial"/>
          <w:bCs/>
          <w:color w:val="000000"/>
          <w:sz w:val="20"/>
          <w:szCs w:val="20"/>
          <w:lang w:eastAsia="zh-CN"/>
        </w:rPr>
        <w:t>According to the A/R Methodological tool “Estimation of the increase in GHG emissions attributable to displacement of pre-project agricultural activities in A/R CDM project activity”, leakage emission resulting from displacement of the activities is composed of decrease in carbon stock in the carbon pools of the land and change in soil organic carbon stock due to land-use change in the land.</w:t>
      </w:r>
    </w:p>
    <w:p w14:paraId="5FF74755" w14:textId="77777777" w:rsidR="000A76E4" w:rsidRDefault="00FB6797" w:rsidP="000A76E4">
      <w:pPr>
        <w:spacing w:before="240" w:line="288" w:lineRule="auto"/>
        <w:ind w:left="720"/>
        <w:rPr>
          <w:rFonts w:ascii="Arial" w:eastAsia="宋体" w:hAnsi="Arial" w:cs="Arial"/>
          <w:bCs/>
          <w:iCs/>
          <w:color w:val="000000"/>
          <w:sz w:val="20"/>
          <w:szCs w:val="20"/>
        </w:rPr>
      </w:pPr>
      <w:r w:rsidRPr="00020E8F">
        <w:rPr>
          <w:position w:val="-24"/>
        </w:rPr>
        <w:object w:dxaOrig="3930" w:dyaOrig="615" w14:anchorId="6B84E280">
          <v:shape id="_x0000_i1030" type="#_x0000_t75" style="width:197.85pt;height:31.3pt" o:ole="">
            <v:imagedata r:id="rId27" o:title=""/>
          </v:shape>
          <o:OLEObject Type="Embed" ProgID="Equation.3" ShapeID="_x0000_i1030" DrawAspect="Content" ObjectID="_1637837305" r:id="rId28"/>
        </w:object>
      </w:r>
      <w:r>
        <w:rPr>
          <w:rStyle w:val="af5"/>
        </w:rPr>
        <w:footnoteReference w:id="21"/>
      </w:r>
      <w:r w:rsidR="000A76E4">
        <w:rPr>
          <w:rFonts w:ascii="Arial" w:eastAsia="宋体" w:hAnsi="Arial" w:cs="Arial"/>
          <w:bCs/>
          <w:iCs/>
          <w:color w:val="000000"/>
          <w:sz w:val="20"/>
          <w:szCs w:val="20"/>
        </w:rPr>
        <w:t xml:space="preserve">            (12)</w:t>
      </w:r>
    </w:p>
    <w:p w14:paraId="2C786192" w14:textId="77777777" w:rsidR="00047139" w:rsidRDefault="00FB6797">
      <w:pPr>
        <w:pStyle w:val="SDMMethCaptionEquationParametersTable"/>
        <w:rPr>
          <w:rFonts w:cs="Arial"/>
          <w:sz w:val="20"/>
        </w:rPr>
      </w:pPr>
      <w:r>
        <w:rPr>
          <w:rFonts w:cs="Arial"/>
          <w:sz w:val="20"/>
        </w:rPr>
        <w:t>Where:</w:t>
      </w:r>
    </w:p>
    <w:tbl>
      <w:tblPr>
        <w:tblW w:w="7933" w:type="dxa"/>
        <w:tblInd w:w="680" w:type="dxa"/>
        <w:tblLayout w:type="fixed"/>
        <w:tblCellMar>
          <w:top w:w="85" w:type="dxa"/>
          <w:bottom w:w="28" w:type="dxa"/>
        </w:tblCellMar>
        <w:tblLook w:val="04A0" w:firstRow="1" w:lastRow="0" w:firstColumn="1" w:lastColumn="0" w:noHBand="0" w:noVBand="1"/>
      </w:tblPr>
      <w:tblGrid>
        <w:gridCol w:w="1701"/>
        <w:gridCol w:w="345"/>
        <w:gridCol w:w="5887"/>
      </w:tblGrid>
      <w:tr w:rsidR="00047139" w14:paraId="23AB6F2E" w14:textId="77777777">
        <w:trPr>
          <w:cantSplit/>
          <w:trHeight w:val="411"/>
        </w:trPr>
        <w:tc>
          <w:tcPr>
            <w:tcW w:w="1701" w:type="dxa"/>
            <w:shd w:val="clear" w:color="auto" w:fill="auto"/>
          </w:tcPr>
          <w:p w14:paraId="2143E1C7" w14:textId="77777777" w:rsidR="00047139" w:rsidRDefault="00FB6797">
            <w:pPr>
              <w:pStyle w:val="SDMTableBoxParaNotNumbered"/>
              <w:rPr>
                <w:rFonts w:cs="Arial"/>
                <w:sz w:val="20"/>
              </w:rPr>
            </w:pPr>
            <w:r w:rsidRPr="00020E8F">
              <w:rPr>
                <w:rFonts w:cs="Arial"/>
                <w:position w:val="-14"/>
                <w:sz w:val="20"/>
              </w:rPr>
              <w:object w:dxaOrig="900" w:dyaOrig="390" w14:anchorId="63F2488D">
                <v:shape id="_x0000_i1031" type="#_x0000_t75" style="width:46.35pt;height:19.4pt" o:ole="">
                  <v:imagedata r:id="rId25" o:title=""/>
                </v:shape>
                <o:OLEObject Type="Embed" ProgID="Equation.DSMT4" ShapeID="_x0000_i1031" DrawAspect="Content" ObjectID="_1637837306" r:id="rId29"/>
              </w:object>
            </w:r>
            <w:r>
              <w:rPr>
                <w:rFonts w:cs="Arial"/>
                <w:sz w:val="20"/>
              </w:rPr>
              <w:t xml:space="preserve"> </w:t>
            </w:r>
          </w:p>
        </w:tc>
        <w:tc>
          <w:tcPr>
            <w:tcW w:w="345" w:type="dxa"/>
            <w:shd w:val="clear" w:color="auto" w:fill="auto"/>
          </w:tcPr>
          <w:p w14:paraId="44394A90" w14:textId="77777777" w:rsidR="00047139" w:rsidRDefault="00FB6797">
            <w:pPr>
              <w:pStyle w:val="SDMTableBoxParaNotNumbered"/>
              <w:rPr>
                <w:rFonts w:cs="Arial"/>
                <w:sz w:val="20"/>
              </w:rPr>
            </w:pPr>
            <w:r>
              <w:rPr>
                <w:rFonts w:cs="Arial"/>
                <w:sz w:val="20"/>
              </w:rPr>
              <w:t>=</w:t>
            </w:r>
          </w:p>
        </w:tc>
        <w:tc>
          <w:tcPr>
            <w:tcW w:w="5887" w:type="dxa"/>
            <w:shd w:val="clear" w:color="auto" w:fill="auto"/>
          </w:tcPr>
          <w:p w14:paraId="64EE43C9" w14:textId="77777777" w:rsidR="00047139" w:rsidRDefault="00FB6797">
            <w:pPr>
              <w:pStyle w:val="SDMTableBoxParaNotNumbered"/>
              <w:jc w:val="both"/>
              <w:rPr>
                <w:rFonts w:cs="Arial"/>
                <w:sz w:val="20"/>
              </w:rPr>
            </w:pPr>
            <w:r>
              <w:rPr>
                <w:rFonts w:cs="Arial"/>
                <w:sz w:val="20"/>
                <w:lang w:eastAsia="zh-CN"/>
              </w:rPr>
              <w:t>Leakage due to the displacement of agricultural activities in year t; tCO</w:t>
            </w:r>
            <w:r>
              <w:rPr>
                <w:rFonts w:cs="Arial"/>
                <w:sz w:val="20"/>
                <w:vertAlign w:val="subscript"/>
                <w:lang w:eastAsia="zh-CN"/>
              </w:rPr>
              <w:t>2</w:t>
            </w:r>
            <w:r>
              <w:rPr>
                <w:rFonts w:cs="Arial"/>
                <w:sz w:val="20"/>
                <w:lang w:eastAsia="zh-CN"/>
              </w:rPr>
              <w:t>-e</w:t>
            </w:r>
          </w:p>
        </w:tc>
      </w:tr>
      <w:tr w:rsidR="00047139" w14:paraId="0871C48E" w14:textId="77777777">
        <w:trPr>
          <w:cantSplit/>
          <w:trHeight w:val="411"/>
        </w:trPr>
        <w:tc>
          <w:tcPr>
            <w:tcW w:w="1701" w:type="dxa"/>
            <w:shd w:val="clear" w:color="auto" w:fill="auto"/>
          </w:tcPr>
          <w:p w14:paraId="02D5068A" w14:textId="77777777" w:rsidR="00047139" w:rsidRDefault="00FB6797">
            <w:pPr>
              <w:pStyle w:val="SDMTableBoxParaNotNumbered"/>
              <w:rPr>
                <w:rFonts w:cs="Arial"/>
                <w:position w:val="-14"/>
                <w:sz w:val="20"/>
              </w:rPr>
            </w:pPr>
            <w:r w:rsidRPr="00020E8F">
              <w:rPr>
                <w:rFonts w:cs="Arial"/>
                <w:position w:val="-16"/>
                <w:sz w:val="20"/>
              </w:rPr>
              <w:object w:dxaOrig="1050" w:dyaOrig="420" w14:anchorId="60D63365">
                <v:shape id="_x0000_i1032" type="#_x0000_t75" style="width:52.6pt;height:19.4pt" o:ole="">
                  <v:imagedata r:id="rId30" o:title=""/>
                </v:shape>
                <o:OLEObject Type="Embed" ProgID="Equation.3" ShapeID="_x0000_i1032" DrawAspect="Content" ObjectID="_1637837307" r:id="rId31"/>
              </w:object>
            </w:r>
            <w:r>
              <w:rPr>
                <w:rFonts w:cs="Arial"/>
                <w:position w:val="-14"/>
                <w:sz w:val="20"/>
              </w:rPr>
              <w:t xml:space="preserve"> </w:t>
            </w:r>
          </w:p>
        </w:tc>
        <w:tc>
          <w:tcPr>
            <w:tcW w:w="345" w:type="dxa"/>
            <w:shd w:val="clear" w:color="auto" w:fill="auto"/>
          </w:tcPr>
          <w:p w14:paraId="416892E8" w14:textId="77777777" w:rsidR="00047139" w:rsidRDefault="00FB6797">
            <w:pPr>
              <w:pStyle w:val="SDMTableBoxParaNotNumbered"/>
              <w:rPr>
                <w:rFonts w:cs="Arial"/>
                <w:sz w:val="20"/>
              </w:rPr>
            </w:pPr>
            <w:r>
              <w:rPr>
                <w:rFonts w:cs="Arial"/>
                <w:sz w:val="20"/>
              </w:rPr>
              <w:t>=</w:t>
            </w:r>
          </w:p>
        </w:tc>
        <w:tc>
          <w:tcPr>
            <w:tcW w:w="5887" w:type="dxa"/>
            <w:shd w:val="clear" w:color="auto" w:fill="auto"/>
          </w:tcPr>
          <w:p w14:paraId="63D89FA7" w14:textId="77777777" w:rsidR="00047139" w:rsidRDefault="00FB6797">
            <w:pPr>
              <w:pStyle w:val="SDMTableBoxParaNotNumbered"/>
              <w:jc w:val="both"/>
              <w:rPr>
                <w:rFonts w:cs="Arial"/>
                <w:sz w:val="20"/>
                <w:lang w:val="en-US" w:eastAsia="zh-CN"/>
              </w:rPr>
            </w:pPr>
            <w:r>
              <w:rPr>
                <w:rFonts w:cs="Arial"/>
                <w:sz w:val="20"/>
                <w:lang w:eastAsia="zh-CN"/>
              </w:rPr>
              <w:t>D</w:t>
            </w:r>
            <w:proofErr w:type="spellStart"/>
            <w:r>
              <w:rPr>
                <w:rFonts w:cs="Arial"/>
                <w:sz w:val="20"/>
                <w:lang w:val="en-US" w:eastAsia="zh-CN"/>
              </w:rPr>
              <w:t>ecrease</w:t>
            </w:r>
            <w:proofErr w:type="spellEnd"/>
            <w:r>
              <w:rPr>
                <w:rFonts w:cs="Arial"/>
                <w:sz w:val="20"/>
                <w:lang w:val="en-US" w:eastAsia="zh-CN"/>
              </w:rPr>
              <w:t xml:space="preserve"> in carbon stock in the carbon pools of the land receiving the activity displaced in year t; t </w:t>
            </w:r>
            <w:proofErr w:type="spellStart"/>
            <w:r>
              <w:rPr>
                <w:rFonts w:cs="Arial"/>
                <w:sz w:val="20"/>
                <w:lang w:val="en-US" w:eastAsia="zh-CN"/>
              </w:rPr>
              <w:t>d.m</w:t>
            </w:r>
            <w:proofErr w:type="spellEnd"/>
          </w:p>
        </w:tc>
      </w:tr>
      <w:tr w:rsidR="00047139" w14:paraId="0A371B90" w14:textId="77777777">
        <w:trPr>
          <w:cantSplit/>
          <w:trHeight w:val="411"/>
        </w:trPr>
        <w:tc>
          <w:tcPr>
            <w:tcW w:w="1701" w:type="dxa"/>
            <w:shd w:val="clear" w:color="auto" w:fill="auto"/>
          </w:tcPr>
          <w:p w14:paraId="0F8E2ADE" w14:textId="77777777" w:rsidR="00047139" w:rsidRDefault="00FB6797">
            <w:pPr>
              <w:pStyle w:val="SDMTableBoxParaNotNumbered"/>
              <w:rPr>
                <w:rFonts w:cs="Arial"/>
                <w:position w:val="-14"/>
                <w:sz w:val="20"/>
              </w:rPr>
            </w:pPr>
            <w:r w:rsidRPr="00020E8F">
              <w:rPr>
                <w:rFonts w:cs="Arial"/>
                <w:position w:val="-16"/>
                <w:sz w:val="20"/>
              </w:rPr>
              <w:object w:dxaOrig="1050" w:dyaOrig="420" w14:anchorId="147E924B">
                <v:shape id="_x0000_i1033" type="#_x0000_t75" style="width:52.6pt;height:19.4pt" o:ole="">
                  <v:imagedata r:id="rId32" o:title=""/>
                </v:shape>
                <o:OLEObject Type="Embed" ProgID="Equation.3" ShapeID="_x0000_i1033" DrawAspect="Content" ObjectID="_1637837308" r:id="rId33"/>
              </w:object>
            </w:r>
            <w:r>
              <w:rPr>
                <w:rFonts w:cs="Arial"/>
                <w:position w:val="-14"/>
                <w:sz w:val="20"/>
              </w:rPr>
              <w:t xml:space="preserve"> </w:t>
            </w:r>
          </w:p>
        </w:tc>
        <w:tc>
          <w:tcPr>
            <w:tcW w:w="345" w:type="dxa"/>
            <w:shd w:val="clear" w:color="auto" w:fill="auto"/>
          </w:tcPr>
          <w:p w14:paraId="5C0F51BA" w14:textId="77777777" w:rsidR="00047139" w:rsidRDefault="00FB6797">
            <w:pPr>
              <w:pStyle w:val="SDMTableBoxParaNotNumbered"/>
              <w:rPr>
                <w:rFonts w:cs="Arial"/>
                <w:sz w:val="20"/>
              </w:rPr>
            </w:pPr>
            <w:r>
              <w:rPr>
                <w:rFonts w:cs="Arial"/>
                <w:sz w:val="20"/>
              </w:rPr>
              <w:t>=</w:t>
            </w:r>
          </w:p>
        </w:tc>
        <w:tc>
          <w:tcPr>
            <w:tcW w:w="5887" w:type="dxa"/>
            <w:shd w:val="clear" w:color="auto" w:fill="auto"/>
          </w:tcPr>
          <w:p w14:paraId="52BF268F" w14:textId="77777777" w:rsidR="00047139" w:rsidRDefault="00FB6797">
            <w:pPr>
              <w:pStyle w:val="SDMTableBoxParaNotNumbered"/>
              <w:jc w:val="both"/>
              <w:rPr>
                <w:rFonts w:cs="Arial"/>
                <w:sz w:val="20"/>
                <w:lang w:eastAsia="zh-CN"/>
              </w:rPr>
            </w:pPr>
            <w:r>
              <w:rPr>
                <w:rFonts w:cs="Arial" w:hint="eastAsia"/>
                <w:sz w:val="20"/>
                <w:lang w:val="en-US" w:eastAsia="zh-CN"/>
              </w:rPr>
              <w:t>Change in soil organic carbon</w:t>
            </w:r>
            <w:r>
              <w:rPr>
                <w:rFonts w:ascii="宋体" w:hAnsi="宋体" w:cs="宋体" w:hint="eastAsia"/>
                <w:sz w:val="20"/>
                <w:lang w:val="en-US" w:eastAsia="zh-CN"/>
              </w:rPr>
              <w:t xml:space="preserve"> </w:t>
            </w:r>
            <w:r>
              <w:rPr>
                <w:rFonts w:cs="Arial" w:hint="eastAsia"/>
                <w:sz w:val="20"/>
                <w:lang w:val="en-US" w:eastAsia="zh-CN"/>
              </w:rPr>
              <w:t>(SOC) stock due to land-use change in the land receiving the displaced activity in year t</w:t>
            </w:r>
            <w:r>
              <w:rPr>
                <w:rFonts w:cs="Arial"/>
                <w:sz w:val="20"/>
                <w:lang w:val="en-US" w:eastAsia="zh-CN"/>
              </w:rPr>
              <w:t xml:space="preserve">; </w:t>
            </w:r>
            <w:proofErr w:type="spellStart"/>
            <w:r>
              <w:rPr>
                <w:rFonts w:cs="Arial"/>
                <w:sz w:val="20"/>
                <w:lang w:val="en-US" w:eastAsia="zh-CN"/>
              </w:rPr>
              <w:t>tC</w:t>
            </w:r>
            <w:proofErr w:type="spellEnd"/>
            <w:r>
              <w:rPr>
                <w:rFonts w:cs="Arial"/>
                <w:sz w:val="20"/>
                <w:lang w:val="en-US" w:eastAsia="zh-CN"/>
              </w:rPr>
              <w:t xml:space="preserve"> ha</w:t>
            </w:r>
          </w:p>
        </w:tc>
      </w:tr>
    </w:tbl>
    <w:p w14:paraId="7F290E18" w14:textId="77777777" w:rsidR="00047139" w:rsidRDefault="00FB6797">
      <w:pPr>
        <w:spacing w:before="240" w:line="288" w:lineRule="auto"/>
        <w:jc w:val="both"/>
        <w:rPr>
          <w:rFonts w:ascii="宋体" w:eastAsia="宋体" w:hAnsi="宋体" w:cs="宋体"/>
          <w:bCs/>
          <w:color w:val="000000"/>
          <w:sz w:val="20"/>
          <w:szCs w:val="20"/>
          <w:lang w:eastAsia="zh-CN"/>
        </w:rPr>
      </w:pPr>
      <w:r>
        <w:rPr>
          <w:rFonts w:ascii="Arial" w:eastAsia="宋体" w:hAnsi="Arial" w:cs="Arial"/>
          <w:bCs/>
          <w:color w:val="000000"/>
          <w:sz w:val="20"/>
          <w:szCs w:val="20"/>
          <w:lang w:eastAsia="zh-CN"/>
        </w:rPr>
        <w:t>The project was implemented by manual operation, rather than mechanical operation. Besides, no weeding, chopping, pruning, intermediate cutting activities are going to be conducted during the crediting period because of the natural condition, the economic condition and the slow growth pattern. Fertilization and watering are not going to take place, neither. Therefore, there is no expected leakage</w:t>
      </w:r>
      <w:r>
        <w:rPr>
          <w:rFonts w:ascii="Arial" w:eastAsia="宋体" w:hAnsi="Arial" w:cs="Arial" w:hint="eastAsia"/>
          <w:bCs/>
          <w:color w:val="000000"/>
          <w:sz w:val="20"/>
          <w:szCs w:val="20"/>
          <w:lang w:eastAsia="zh-CN"/>
        </w:rPr>
        <w:t xml:space="preserve"> due to</w:t>
      </w:r>
      <w:r>
        <w:rPr>
          <w:rFonts w:ascii="Arial" w:eastAsia="宋体" w:hAnsi="Arial" w:cs="Arial"/>
          <w:bCs/>
          <w:color w:val="000000"/>
          <w:sz w:val="20"/>
          <w:szCs w:val="20"/>
          <w:lang w:eastAsia="zh-CN"/>
        </w:rPr>
        <w:t xml:space="preserve"> decrease in carbon stock in the carbon pools of the land and change in soil organic carbon stock. In other words, there</w:t>
      </w:r>
      <w:r>
        <w:rPr>
          <w:rFonts w:ascii="Arial" w:eastAsia="宋体" w:hAnsi="Arial" w:cs="Arial" w:hint="eastAsia"/>
          <w:bCs/>
          <w:color w:val="000000"/>
          <w:sz w:val="20"/>
          <w:szCs w:val="20"/>
          <w:lang w:eastAsia="zh-CN"/>
        </w:rPr>
        <w:t xml:space="preserve"> is no expected leakage</w:t>
      </w:r>
      <w:r>
        <w:rPr>
          <w:rFonts w:ascii="Arial" w:eastAsia="宋体" w:hAnsi="Arial" w:cs="Arial"/>
          <w:bCs/>
          <w:color w:val="000000"/>
          <w:sz w:val="20"/>
          <w:szCs w:val="20"/>
          <w:lang w:eastAsia="zh-CN"/>
        </w:rPr>
        <w:t xml:space="preserve"> due to the displacement of a</w:t>
      </w:r>
      <w:r>
        <w:rPr>
          <w:rFonts w:ascii="Arial" w:eastAsia="宋体" w:hAnsi="Arial" w:cs="Arial" w:hint="eastAsia"/>
          <w:bCs/>
          <w:color w:val="000000"/>
          <w:sz w:val="20"/>
          <w:szCs w:val="20"/>
          <w:lang w:eastAsia="zh-CN"/>
        </w:rPr>
        <w:t xml:space="preserve">gricultural activity </w:t>
      </w:r>
      <w:r>
        <w:rPr>
          <w:rFonts w:ascii="Arial" w:eastAsia="宋体" w:hAnsi="Arial" w:cs="Arial"/>
          <w:bCs/>
          <w:color w:val="000000"/>
          <w:sz w:val="20"/>
          <w:szCs w:val="20"/>
          <w:lang w:eastAsia="zh-CN"/>
        </w:rPr>
        <w:t>from the project activity.</w:t>
      </w:r>
    </w:p>
    <w:p w14:paraId="650EA40E" w14:textId="77777777" w:rsidR="00047139" w:rsidRDefault="00FB6797">
      <w:pPr>
        <w:spacing w:before="240" w:line="288" w:lineRule="auto"/>
        <w:rPr>
          <w:rFonts w:ascii="Arial" w:eastAsia="宋体" w:hAnsi="Arial" w:cs="Arial"/>
          <w:color w:val="766A62"/>
          <w:sz w:val="20"/>
          <w:szCs w:val="20"/>
          <w:lang w:eastAsia="zh-CN"/>
        </w:rPr>
      </w:pPr>
      <w:r>
        <w:rPr>
          <w:rFonts w:ascii="Arial" w:eastAsia="宋体" w:hAnsi="Arial" w:cs="Arial"/>
          <w:bCs/>
          <w:iCs/>
          <w:color w:val="000000"/>
          <w:sz w:val="20"/>
          <w:szCs w:val="20"/>
        </w:rPr>
        <w:t>Therefore, leakage is zero for the proposed project.</w:t>
      </w:r>
    </w:p>
    <w:p w14:paraId="7DB8984E" w14:textId="77777777" w:rsidR="00047139" w:rsidRDefault="00FB6797" w:rsidP="00A21B64">
      <w:pPr>
        <w:pStyle w:val="3"/>
      </w:pPr>
      <w:r>
        <w:t xml:space="preserve">Net </w:t>
      </w:r>
      <w:r w:rsidR="00A21B64" w:rsidRPr="00A21B64">
        <w:t>anthropogenic GHG removals by sinks</w:t>
      </w:r>
    </w:p>
    <w:p w14:paraId="2DB7E5C4" w14:textId="77777777" w:rsidR="00047139" w:rsidRDefault="00FB6797">
      <w:pPr>
        <w:pStyle w:val="SDMPara"/>
        <w:numPr>
          <w:ilvl w:val="0"/>
          <w:numId w:val="0"/>
        </w:numPr>
        <w:tabs>
          <w:tab w:val="left" w:pos="420"/>
        </w:tabs>
        <w:ind w:left="709" w:hanging="709"/>
        <w:rPr>
          <w:sz w:val="20"/>
          <w:szCs w:val="20"/>
          <w:lang w:eastAsia="zh-CN"/>
        </w:rPr>
      </w:pPr>
      <w:r>
        <w:rPr>
          <w:sz w:val="20"/>
          <w:szCs w:val="20"/>
        </w:rPr>
        <w:t xml:space="preserve">The net anthropogenic GHG removals by </w:t>
      </w:r>
      <w:r>
        <w:rPr>
          <w:sz w:val="20"/>
          <w:szCs w:val="20"/>
          <w:lang w:eastAsia="zh-CN"/>
        </w:rPr>
        <w:t>the project</w:t>
      </w:r>
      <w:r>
        <w:rPr>
          <w:sz w:val="20"/>
          <w:szCs w:val="20"/>
        </w:rPr>
        <w:t xml:space="preserve"> shall be calculated as follows:</w:t>
      </w:r>
      <w:r>
        <w:rPr>
          <w:sz w:val="20"/>
          <w:szCs w:val="20"/>
          <w:lang w:eastAsia="zh-CN"/>
        </w:rPr>
        <w:t xml:space="preserve">   </w:t>
      </w:r>
    </w:p>
    <w:tbl>
      <w:tblPr>
        <w:tblW w:w="8760" w:type="dxa"/>
        <w:tblInd w:w="680" w:type="dxa"/>
        <w:tblLayout w:type="fixed"/>
        <w:tblLook w:val="0600" w:firstRow="0" w:lastRow="0" w:firstColumn="0" w:lastColumn="0" w:noHBand="1" w:noVBand="1"/>
      </w:tblPr>
      <w:tblGrid>
        <w:gridCol w:w="7094"/>
        <w:gridCol w:w="1666"/>
      </w:tblGrid>
      <w:tr w:rsidR="00FD62FF" w:rsidRPr="00FD62FF" w14:paraId="6CB3D293" w14:textId="77777777" w:rsidTr="00E31272">
        <w:trPr>
          <w:cantSplit/>
        </w:trPr>
        <w:tc>
          <w:tcPr>
            <w:tcW w:w="7094" w:type="dxa"/>
            <w:vAlign w:val="center"/>
            <w:hideMark/>
          </w:tcPr>
          <w:p w14:paraId="02F66CBE" w14:textId="77777777" w:rsidR="00FD62FF" w:rsidRPr="00FD62FF" w:rsidRDefault="003166AF" w:rsidP="00FD62FF">
            <w:pPr>
              <w:keepLines/>
              <w:spacing w:before="360" w:line="360" w:lineRule="auto"/>
              <w:jc w:val="both"/>
              <w:rPr>
                <w:rFonts w:ascii="Arial" w:eastAsia="宋体" w:hAnsi="Arial" w:cs="Arial"/>
                <w:sz w:val="20"/>
                <w:szCs w:val="20"/>
                <w:lang w:val="en-GB" w:eastAsia="de-DE"/>
              </w:rPr>
            </w:pPr>
            <m:oMathPara>
              <m:oMathParaPr>
                <m:jc m:val="left"/>
              </m:oMathParaPr>
              <m:oMath>
                <m:sSub>
                  <m:sSubPr>
                    <m:ctrlPr>
                      <w:rPr>
                        <w:rFonts w:ascii="Cambria Math" w:eastAsia="宋体" w:hAnsi="Cambria Math" w:cs="Arial"/>
                        <w:i/>
                        <w:lang w:val="en-GB" w:eastAsia="de-DE"/>
                      </w:rPr>
                    </m:ctrlPr>
                  </m:sSubPr>
                  <m:e>
                    <m:r>
                      <w:rPr>
                        <w:rFonts w:ascii="Cambria Math" w:eastAsia="宋体" w:hAnsi="Cambria Math" w:cs="Arial"/>
                        <w:lang w:val="en-GB" w:eastAsia="de-DE"/>
                      </w:rPr>
                      <m:t>∆C</m:t>
                    </m:r>
                  </m:e>
                  <m:sub>
                    <m:r>
                      <w:rPr>
                        <w:rFonts w:ascii="Cambria Math" w:eastAsia="宋体" w:hAnsi="Cambria Math" w:cs="Arial"/>
                        <w:lang w:val="en-GB" w:eastAsia="de-DE"/>
                      </w:rPr>
                      <m:t>AR,t</m:t>
                    </m:r>
                  </m:sub>
                </m:sSub>
                <m:r>
                  <w:rPr>
                    <w:rFonts w:ascii="Cambria Math" w:eastAsia="宋体" w:hAnsi="Cambria Math" w:cs="Arial"/>
                    <w:lang w:val="en-GB" w:eastAsia="de-DE"/>
                  </w:rPr>
                  <m:t>=</m:t>
                </m:r>
                <m:sSub>
                  <m:sSubPr>
                    <m:ctrlPr>
                      <w:rPr>
                        <w:rFonts w:ascii="Cambria Math" w:eastAsia="宋体" w:hAnsi="Cambria Math" w:cs="Arial"/>
                        <w:i/>
                        <w:lang w:val="en-GB" w:eastAsia="de-DE"/>
                      </w:rPr>
                    </m:ctrlPr>
                  </m:sSubPr>
                  <m:e>
                    <m:r>
                      <w:rPr>
                        <w:rFonts w:ascii="Cambria Math" w:eastAsia="宋体" w:hAnsi="Cambria Math" w:cs="Arial"/>
                        <w:lang w:val="en-GB" w:eastAsia="de-DE"/>
                      </w:rPr>
                      <m:t>∆C</m:t>
                    </m:r>
                  </m:e>
                  <m:sub>
                    <m:r>
                      <w:rPr>
                        <w:rFonts w:ascii="Cambria Math" w:eastAsia="宋体" w:hAnsi="Cambria Math" w:cs="Arial"/>
                        <w:lang w:val="en-GB" w:eastAsia="de-DE"/>
                      </w:rPr>
                      <m:t>ACTUAL,t</m:t>
                    </m:r>
                  </m:sub>
                </m:sSub>
                <m:r>
                  <w:rPr>
                    <w:rFonts w:ascii="Cambria Math" w:eastAsia="宋体" w:hAnsi="Cambria Math" w:cs="Arial"/>
                    <w:lang w:val="en-GB" w:eastAsia="de-DE"/>
                  </w:rPr>
                  <m:t>-</m:t>
                </m:r>
                <m:sSub>
                  <m:sSubPr>
                    <m:ctrlPr>
                      <w:rPr>
                        <w:rFonts w:ascii="Cambria Math" w:eastAsia="宋体" w:hAnsi="Cambria Math" w:cs="Arial"/>
                        <w:i/>
                        <w:lang w:val="en-GB" w:eastAsia="de-DE"/>
                      </w:rPr>
                    </m:ctrlPr>
                  </m:sSubPr>
                  <m:e>
                    <m:r>
                      <w:rPr>
                        <w:rFonts w:ascii="Cambria Math" w:eastAsia="宋体" w:hAnsi="Cambria Math" w:cs="Arial"/>
                        <w:lang w:val="en-GB" w:eastAsia="de-DE"/>
                      </w:rPr>
                      <m:t>∆C</m:t>
                    </m:r>
                  </m:e>
                  <m:sub>
                    <m:r>
                      <w:rPr>
                        <w:rFonts w:ascii="Cambria Math" w:eastAsia="宋体" w:hAnsi="Cambria Math" w:cs="Arial"/>
                        <w:lang w:val="en-GB" w:eastAsia="de-DE"/>
                      </w:rPr>
                      <m:t>BSL,t</m:t>
                    </m:r>
                  </m:sub>
                </m:sSub>
                <m:r>
                  <w:rPr>
                    <w:rFonts w:ascii="Cambria Math" w:eastAsia="宋体" w:hAnsi="Cambria Math" w:cs="Arial"/>
                    <w:lang w:val="en-GB" w:eastAsia="de-DE"/>
                  </w:rPr>
                  <m:t>-</m:t>
                </m:r>
                <m:sSub>
                  <m:sSubPr>
                    <m:ctrlPr>
                      <w:rPr>
                        <w:rFonts w:ascii="Cambria Math" w:eastAsia="宋体" w:hAnsi="Cambria Math" w:cs="Arial"/>
                        <w:i/>
                        <w:lang w:val="en-GB" w:eastAsia="de-DE"/>
                      </w:rPr>
                    </m:ctrlPr>
                  </m:sSubPr>
                  <m:e>
                    <m:r>
                      <w:rPr>
                        <w:rFonts w:ascii="Cambria Math" w:eastAsia="宋体" w:hAnsi="Cambria Math" w:cs="Arial"/>
                        <w:lang w:val="en-GB" w:eastAsia="de-DE"/>
                      </w:rPr>
                      <m:t>LK</m:t>
                    </m:r>
                  </m:e>
                  <m:sub>
                    <m:r>
                      <w:rPr>
                        <w:rFonts w:ascii="Cambria Math" w:eastAsia="宋体" w:hAnsi="Cambria Math" w:cs="Arial"/>
                        <w:lang w:val="en-GB" w:eastAsia="de-DE"/>
                      </w:rPr>
                      <m:t>t</m:t>
                    </m:r>
                  </m:sub>
                </m:sSub>
              </m:oMath>
            </m:oMathPara>
          </w:p>
        </w:tc>
        <w:tc>
          <w:tcPr>
            <w:tcW w:w="1666" w:type="dxa"/>
            <w:vAlign w:val="center"/>
            <w:hideMark/>
          </w:tcPr>
          <w:p w14:paraId="42B67503" w14:textId="77777777" w:rsidR="00FD62FF" w:rsidRPr="00FD62FF" w:rsidRDefault="00FD62FF" w:rsidP="00FD62FF">
            <w:pPr>
              <w:keepNext/>
              <w:keepLines/>
              <w:tabs>
                <w:tab w:val="left" w:pos="420"/>
              </w:tabs>
              <w:spacing w:before="360" w:line="360" w:lineRule="auto"/>
              <w:ind w:right="200"/>
              <w:jc w:val="right"/>
              <w:rPr>
                <w:rFonts w:ascii="Arial" w:eastAsia="宋体" w:hAnsi="Arial" w:cs="Arial"/>
                <w:sz w:val="20"/>
                <w:szCs w:val="20"/>
                <w:lang w:val="en-GB" w:eastAsia="zh-CN"/>
              </w:rPr>
            </w:pPr>
            <w:r w:rsidRPr="00FD62FF">
              <w:rPr>
                <w:rFonts w:ascii="Arial" w:eastAsia="宋体" w:hAnsi="Arial" w:cs="Arial"/>
                <w:sz w:val="20"/>
                <w:szCs w:val="20"/>
                <w:lang w:val="en-GB" w:eastAsia="zh-CN"/>
              </w:rPr>
              <w:t>(1</w:t>
            </w:r>
            <w:r w:rsidR="00E0305D">
              <w:rPr>
                <w:rFonts w:ascii="Arial" w:eastAsia="宋体" w:hAnsi="Arial" w:cs="Arial"/>
                <w:sz w:val="20"/>
                <w:szCs w:val="20"/>
                <w:lang w:val="en-GB" w:eastAsia="zh-CN"/>
              </w:rPr>
              <w:t>3</w:t>
            </w:r>
            <w:r w:rsidRPr="00FD62FF">
              <w:rPr>
                <w:rFonts w:ascii="Arial" w:eastAsia="宋体" w:hAnsi="Arial" w:cs="Arial"/>
                <w:sz w:val="20"/>
                <w:szCs w:val="20"/>
                <w:lang w:val="en-GB" w:eastAsia="zh-CN"/>
              </w:rPr>
              <w:t>)</w:t>
            </w:r>
          </w:p>
        </w:tc>
      </w:tr>
    </w:tbl>
    <w:p w14:paraId="49A2441E" w14:textId="77777777" w:rsidR="00FD62FF" w:rsidRPr="00FD62FF" w:rsidRDefault="00FD62FF" w:rsidP="00FD62FF">
      <w:pPr>
        <w:keepNext/>
        <w:keepLines/>
        <w:tabs>
          <w:tab w:val="left" w:pos="1134"/>
          <w:tab w:val="left" w:pos="1956"/>
          <w:tab w:val="left" w:pos="2126"/>
          <w:tab w:val="left" w:pos="2693"/>
          <w:tab w:val="left" w:pos="3260"/>
        </w:tabs>
        <w:spacing w:before="180"/>
        <w:ind w:left="1956" w:hanging="1247"/>
        <w:jc w:val="both"/>
        <w:rPr>
          <w:rFonts w:ascii="Arial" w:eastAsia="宋体" w:hAnsi="Arial" w:cs="Arial"/>
          <w:bCs/>
          <w:sz w:val="20"/>
          <w:szCs w:val="20"/>
          <w:lang w:val="en-GB" w:eastAsia="de-DE"/>
        </w:rPr>
      </w:pPr>
      <w:r w:rsidRPr="00FD62FF">
        <w:rPr>
          <w:rFonts w:ascii="Arial" w:eastAsia="宋体" w:hAnsi="Arial" w:cs="Arial"/>
          <w:bCs/>
          <w:sz w:val="20"/>
          <w:szCs w:val="20"/>
          <w:lang w:val="en-GB" w:eastAsia="de-DE"/>
        </w:rPr>
        <w:t>Where:</w:t>
      </w:r>
    </w:p>
    <w:tbl>
      <w:tblPr>
        <w:tblW w:w="8760" w:type="dxa"/>
        <w:tblInd w:w="680" w:type="dxa"/>
        <w:tblCellMar>
          <w:top w:w="85" w:type="dxa"/>
          <w:bottom w:w="28" w:type="dxa"/>
        </w:tblCellMar>
        <w:tblLook w:val="04A0" w:firstRow="1" w:lastRow="0" w:firstColumn="1" w:lastColumn="0" w:noHBand="0" w:noVBand="1"/>
      </w:tblPr>
      <w:tblGrid>
        <w:gridCol w:w="1701"/>
        <w:gridCol w:w="345"/>
        <w:gridCol w:w="6714"/>
      </w:tblGrid>
      <w:tr w:rsidR="00FD62FF" w:rsidRPr="00FD62FF" w14:paraId="6FC8ECC3" w14:textId="77777777" w:rsidTr="00E31272">
        <w:trPr>
          <w:cantSplit/>
        </w:trPr>
        <w:tc>
          <w:tcPr>
            <w:tcW w:w="1701" w:type="dxa"/>
            <w:hideMark/>
          </w:tcPr>
          <w:p w14:paraId="711C1055" w14:textId="77777777" w:rsidR="00FD62FF" w:rsidRPr="00FD62FF" w:rsidRDefault="003166AF" w:rsidP="00FD62FF">
            <w:pPr>
              <w:rPr>
                <w:rFonts w:ascii="Arial" w:eastAsia="宋体" w:hAnsi="Arial" w:cs="Arial"/>
                <w:sz w:val="20"/>
                <w:szCs w:val="20"/>
                <w:lang w:val="en-GB" w:eastAsia="de-DE"/>
              </w:rPr>
            </w:pPr>
            <m:oMathPara>
              <m:oMathParaPr>
                <m:jc m:val="left"/>
              </m:oMathParaPr>
              <m:oMath>
                <m:sSub>
                  <m:sSubPr>
                    <m:ctrlPr>
                      <w:rPr>
                        <w:rFonts w:ascii="Cambria Math" w:eastAsia="宋体" w:hAnsi="Cambria Math" w:cs="Arial"/>
                        <w:i/>
                        <w:lang w:val="en-GB" w:eastAsia="de-DE"/>
                      </w:rPr>
                    </m:ctrlPr>
                  </m:sSubPr>
                  <m:e>
                    <m:r>
                      <w:rPr>
                        <w:rFonts w:ascii="Cambria Math" w:eastAsia="宋体" w:hAnsi="Cambria Math" w:cs="Arial"/>
                        <w:lang w:val="en-GB" w:eastAsia="de-DE"/>
                      </w:rPr>
                      <m:t>∆C</m:t>
                    </m:r>
                  </m:e>
                  <m:sub>
                    <m:r>
                      <w:rPr>
                        <w:rFonts w:ascii="Cambria Math" w:eastAsia="宋体" w:hAnsi="Cambria Math" w:cs="Arial"/>
                        <w:lang w:val="en-GB" w:eastAsia="de-DE"/>
                      </w:rPr>
                      <m:t>AR,t</m:t>
                    </m:r>
                  </m:sub>
                </m:sSub>
              </m:oMath>
            </m:oMathPara>
          </w:p>
        </w:tc>
        <w:tc>
          <w:tcPr>
            <w:tcW w:w="345" w:type="dxa"/>
            <w:hideMark/>
          </w:tcPr>
          <w:p w14:paraId="5CAB7A1F" w14:textId="77777777" w:rsidR="00FD62FF" w:rsidRPr="00FD62FF" w:rsidRDefault="00FD62FF" w:rsidP="00FD62FF">
            <w:pPr>
              <w:rPr>
                <w:rFonts w:ascii="Arial" w:eastAsia="宋体" w:hAnsi="Arial" w:cs="Arial"/>
                <w:sz w:val="20"/>
                <w:szCs w:val="20"/>
                <w:lang w:val="en-GB" w:eastAsia="de-DE"/>
              </w:rPr>
            </w:pPr>
            <w:r w:rsidRPr="00FD62FF">
              <w:rPr>
                <w:rFonts w:ascii="Arial" w:eastAsia="宋体" w:hAnsi="Arial" w:cs="Arial"/>
                <w:sz w:val="20"/>
                <w:szCs w:val="20"/>
                <w:lang w:val="en-GB" w:eastAsia="de-DE"/>
              </w:rPr>
              <w:t>=</w:t>
            </w:r>
          </w:p>
        </w:tc>
        <w:tc>
          <w:tcPr>
            <w:tcW w:w="0" w:type="auto"/>
            <w:hideMark/>
          </w:tcPr>
          <w:p w14:paraId="3978F12C" w14:textId="77777777" w:rsidR="00FD62FF" w:rsidRPr="00FD62FF" w:rsidRDefault="00FD62FF" w:rsidP="00FD62FF">
            <w:pPr>
              <w:keepNext/>
              <w:tabs>
                <w:tab w:val="right" w:pos="9214"/>
              </w:tabs>
              <w:rPr>
                <w:rFonts w:ascii="Arial" w:eastAsia="宋体" w:hAnsi="Arial" w:cs="Arial"/>
                <w:snapToGrid w:val="0"/>
                <w:sz w:val="20"/>
                <w:szCs w:val="20"/>
                <w:lang w:val="en-GB"/>
              </w:rPr>
            </w:pPr>
            <w:r w:rsidRPr="00FD62FF">
              <w:rPr>
                <w:rFonts w:ascii="Arial" w:eastAsia="宋体" w:hAnsi="Arial" w:cs="Arial"/>
                <w:snapToGrid w:val="0"/>
                <w:sz w:val="20"/>
                <w:szCs w:val="20"/>
                <w:lang w:val="en-GB" w:eastAsia="es-ES"/>
              </w:rPr>
              <w:t>Net anthropogenic GHG removals by sinks, in year</w:t>
            </w:r>
            <w:r w:rsidRPr="00FD62FF">
              <w:rPr>
                <w:rFonts w:ascii="Arial" w:eastAsia="宋体" w:hAnsi="Arial" w:cs="Arial"/>
                <w:snapToGrid w:val="0"/>
                <w:sz w:val="20"/>
                <w:szCs w:val="20"/>
                <w:lang w:val="en-GB" w:eastAsia="zh-CN"/>
              </w:rPr>
              <w:t xml:space="preserve"> </w:t>
            </w:r>
            <w:r w:rsidRPr="00FD62FF">
              <w:rPr>
                <w:rFonts w:ascii="Arial" w:eastAsia="宋体" w:hAnsi="Arial" w:cs="Arial"/>
                <w:i/>
                <w:snapToGrid w:val="0"/>
                <w:sz w:val="20"/>
                <w:szCs w:val="20"/>
                <w:lang w:val="en-GB" w:eastAsia="es-ES"/>
              </w:rPr>
              <w:t>t</w:t>
            </w:r>
            <w:r w:rsidRPr="00FD62FF">
              <w:rPr>
                <w:rFonts w:ascii="Arial" w:eastAsia="宋体" w:hAnsi="Arial" w:cs="Arial"/>
                <w:snapToGrid w:val="0"/>
                <w:sz w:val="20"/>
                <w:szCs w:val="20"/>
                <w:lang w:val="en-GB" w:eastAsia="es-ES"/>
              </w:rPr>
              <w:t>; t CO</w:t>
            </w:r>
            <w:r w:rsidRPr="00FD62FF">
              <w:rPr>
                <w:rFonts w:ascii="Arial" w:eastAsia="宋体" w:hAnsi="Arial" w:cs="Arial"/>
                <w:snapToGrid w:val="0"/>
                <w:sz w:val="20"/>
                <w:szCs w:val="20"/>
                <w:vertAlign w:val="subscript"/>
                <w:lang w:val="en-GB" w:eastAsia="es-ES"/>
              </w:rPr>
              <w:t>2</w:t>
            </w:r>
            <w:r w:rsidRPr="00FD62FF">
              <w:rPr>
                <w:rFonts w:ascii="Arial" w:eastAsia="宋体" w:hAnsi="Arial" w:cs="Arial"/>
                <w:snapToGrid w:val="0"/>
                <w:sz w:val="20"/>
                <w:szCs w:val="20"/>
                <w:lang w:val="en-GB" w:eastAsia="es-ES"/>
              </w:rPr>
              <w:t>-e</w:t>
            </w:r>
          </w:p>
        </w:tc>
      </w:tr>
      <w:tr w:rsidR="00FD62FF" w:rsidRPr="00FD62FF" w14:paraId="7EAEE7EB" w14:textId="77777777" w:rsidTr="00E31272">
        <w:trPr>
          <w:cantSplit/>
          <w:trHeight w:val="220"/>
        </w:trPr>
        <w:tc>
          <w:tcPr>
            <w:tcW w:w="1701" w:type="dxa"/>
            <w:hideMark/>
          </w:tcPr>
          <w:p w14:paraId="0A2FF57F" w14:textId="77777777" w:rsidR="00FD62FF" w:rsidRPr="00FD62FF" w:rsidRDefault="003166AF" w:rsidP="00FD62FF">
            <w:pPr>
              <w:rPr>
                <w:rFonts w:ascii="Arial" w:eastAsia="宋体" w:hAnsi="Arial" w:cs="Arial"/>
                <w:sz w:val="20"/>
                <w:szCs w:val="20"/>
                <w:lang w:val="en-GB" w:eastAsia="de-DE"/>
              </w:rPr>
            </w:pPr>
            <m:oMathPara>
              <m:oMathParaPr>
                <m:jc m:val="left"/>
              </m:oMathParaPr>
              <m:oMath>
                <m:sSub>
                  <m:sSubPr>
                    <m:ctrlPr>
                      <w:rPr>
                        <w:rFonts w:ascii="Cambria Math" w:eastAsia="宋体" w:hAnsi="Cambria Math" w:cs="Arial"/>
                        <w:i/>
                        <w:lang w:val="en-GB" w:eastAsia="de-DE"/>
                      </w:rPr>
                    </m:ctrlPr>
                  </m:sSubPr>
                  <m:e>
                    <m:r>
                      <w:rPr>
                        <w:rFonts w:ascii="Cambria Math" w:eastAsia="宋体" w:hAnsi="Cambria Math" w:cs="Arial"/>
                        <w:lang w:val="en-GB" w:eastAsia="de-DE"/>
                      </w:rPr>
                      <m:t>∆C</m:t>
                    </m:r>
                  </m:e>
                  <m:sub>
                    <m:r>
                      <w:rPr>
                        <w:rFonts w:ascii="Cambria Math" w:eastAsia="宋体" w:hAnsi="Cambria Math" w:cs="Arial"/>
                        <w:lang w:val="en-GB" w:eastAsia="de-DE"/>
                      </w:rPr>
                      <m:t>ACTUAL,t</m:t>
                    </m:r>
                  </m:sub>
                </m:sSub>
              </m:oMath>
            </m:oMathPara>
          </w:p>
        </w:tc>
        <w:tc>
          <w:tcPr>
            <w:tcW w:w="345" w:type="dxa"/>
            <w:hideMark/>
          </w:tcPr>
          <w:p w14:paraId="6CE9B7F7" w14:textId="77777777" w:rsidR="00FD62FF" w:rsidRPr="00FD62FF" w:rsidRDefault="00FD62FF" w:rsidP="00FD62FF">
            <w:pPr>
              <w:rPr>
                <w:rFonts w:ascii="Arial" w:eastAsia="宋体" w:hAnsi="Arial" w:cs="Arial"/>
                <w:sz w:val="20"/>
                <w:szCs w:val="20"/>
                <w:lang w:val="en-GB" w:eastAsia="de-DE"/>
              </w:rPr>
            </w:pPr>
            <w:r w:rsidRPr="00FD62FF">
              <w:rPr>
                <w:rFonts w:ascii="Arial" w:eastAsia="宋体" w:hAnsi="Arial" w:cs="Arial"/>
                <w:sz w:val="20"/>
                <w:szCs w:val="20"/>
                <w:lang w:val="en-GB" w:eastAsia="de-DE"/>
              </w:rPr>
              <w:t>=</w:t>
            </w:r>
          </w:p>
        </w:tc>
        <w:tc>
          <w:tcPr>
            <w:tcW w:w="0" w:type="auto"/>
            <w:hideMark/>
          </w:tcPr>
          <w:p w14:paraId="5D436CB9" w14:textId="77777777" w:rsidR="00FD62FF" w:rsidRPr="00FD62FF" w:rsidRDefault="00FD62FF" w:rsidP="00FD62FF">
            <w:pPr>
              <w:rPr>
                <w:rFonts w:ascii="Arial" w:eastAsia="宋体" w:hAnsi="Arial" w:cs="Arial"/>
                <w:sz w:val="20"/>
                <w:szCs w:val="20"/>
                <w:lang w:val="en-GB" w:eastAsia="de-DE"/>
              </w:rPr>
            </w:pPr>
            <w:r w:rsidRPr="00FD62FF">
              <w:rPr>
                <w:rFonts w:ascii="Arial" w:eastAsia="宋体" w:hAnsi="Arial" w:cs="Arial"/>
                <w:sz w:val="20"/>
                <w:szCs w:val="20"/>
                <w:lang w:val="en-GB" w:eastAsia="es-ES"/>
              </w:rPr>
              <w:t>Actual net GHG removals by sinks, in year</w:t>
            </w:r>
            <w:r w:rsidRPr="00FD62FF">
              <w:rPr>
                <w:rFonts w:ascii="Arial" w:eastAsia="宋体" w:hAnsi="Arial" w:cs="Arial"/>
                <w:sz w:val="20"/>
                <w:szCs w:val="20"/>
                <w:lang w:val="en-GB" w:eastAsia="zh-CN"/>
              </w:rPr>
              <w:t xml:space="preserve"> </w:t>
            </w:r>
            <w:r w:rsidRPr="00FD62FF">
              <w:rPr>
                <w:rFonts w:ascii="Arial" w:eastAsia="宋体" w:hAnsi="Arial" w:cs="Arial"/>
                <w:i/>
                <w:sz w:val="20"/>
                <w:szCs w:val="20"/>
                <w:lang w:val="en-GB" w:eastAsia="es-ES"/>
              </w:rPr>
              <w:t>t</w:t>
            </w:r>
            <w:r w:rsidRPr="00FD62FF">
              <w:rPr>
                <w:rFonts w:ascii="Arial" w:eastAsia="宋体" w:hAnsi="Arial" w:cs="Arial"/>
                <w:sz w:val="20"/>
                <w:szCs w:val="20"/>
                <w:lang w:val="en-GB" w:eastAsia="es-ES"/>
              </w:rPr>
              <w:t>; t CO</w:t>
            </w:r>
            <w:r w:rsidRPr="00FD62FF">
              <w:rPr>
                <w:rFonts w:ascii="Arial" w:eastAsia="宋体" w:hAnsi="Arial" w:cs="Arial"/>
                <w:sz w:val="20"/>
                <w:szCs w:val="20"/>
                <w:vertAlign w:val="subscript"/>
                <w:lang w:val="en-GB" w:eastAsia="es-ES"/>
              </w:rPr>
              <w:t>2</w:t>
            </w:r>
            <w:r w:rsidRPr="00FD62FF">
              <w:rPr>
                <w:rFonts w:ascii="Arial" w:eastAsia="宋体" w:hAnsi="Arial" w:cs="Arial"/>
                <w:sz w:val="20"/>
                <w:szCs w:val="20"/>
                <w:lang w:val="en-GB" w:eastAsia="es-ES"/>
              </w:rPr>
              <w:t>-e</w:t>
            </w:r>
          </w:p>
        </w:tc>
      </w:tr>
      <w:tr w:rsidR="00FD62FF" w:rsidRPr="00FD62FF" w14:paraId="5EFD4DC8" w14:textId="77777777" w:rsidTr="00E31272">
        <w:trPr>
          <w:cantSplit/>
        </w:trPr>
        <w:tc>
          <w:tcPr>
            <w:tcW w:w="1701" w:type="dxa"/>
            <w:hideMark/>
          </w:tcPr>
          <w:p w14:paraId="17042619" w14:textId="77777777" w:rsidR="00FD62FF" w:rsidRPr="00FD62FF" w:rsidRDefault="003166AF" w:rsidP="00FD62FF">
            <w:pPr>
              <w:rPr>
                <w:rFonts w:ascii="Arial" w:eastAsia="宋体" w:hAnsi="Arial" w:cs="Arial"/>
                <w:sz w:val="20"/>
                <w:szCs w:val="20"/>
                <w:lang w:val="en-GB" w:eastAsia="de-DE"/>
              </w:rPr>
            </w:pPr>
            <m:oMathPara>
              <m:oMathParaPr>
                <m:jc m:val="left"/>
              </m:oMathParaPr>
              <m:oMath>
                <m:sSub>
                  <m:sSubPr>
                    <m:ctrlPr>
                      <w:rPr>
                        <w:rFonts w:ascii="Cambria Math" w:eastAsia="宋体" w:hAnsi="Cambria Math" w:cs="Arial"/>
                        <w:i/>
                        <w:lang w:val="en-GB" w:eastAsia="de-DE"/>
                      </w:rPr>
                    </m:ctrlPr>
                  </m:sSubPr>
                  <m:e>
                    <m:r>
                      <w:rPr>
                        <w:rFonts w:ascii="Cambria Math" w:eastAsia="宋体" w:hAnsi="Cambria Math" w:cs="Arial"/>
                        <w:lang w:val="en-GB" w:eastAsia="de-DE"/>
                      </w:rPr>
                      <m:t>∆C</m:t>
                    </m:r>
                  </m:e>
                  <m:sub>
                    <m:r>
                      <w:rPr>
                        <w:rFonts w:ascii="Cambria Math" w:eastAsia="宋体" w:hAnsi="Cambria Math" w:cs="Arial"/>
                        <w:lang w:val="en-GB" w:eastAsia="de-DE"/>
                      </w:rPr>
                      <m:t>BSL,t</m:t>
                    </m:r>
                  </m:sub>
                </m:sSub>
              </m:oMath>
            </m:oMathPara>
          </w:p>
        </w:tc>
        <w:tc>
          <w:tcPr>
            <w:tcW w:w="345" w:type="dxa"/>
            <w:hideMark/>
          </w:tcPr>
          <w:p w14:paraId="15364D26" w14:textId="77777777" w:rsidR="00FD62FF" w:rsidRPr="00FD62FF" w:rsidRDefault="00FD62FF" w:rsidP="00FD62FF">
            <w:pPr>
              <w:rPr>
                <w:rFonts w:ascii="Arial" w:eastAsia="宋体" w:hAnsi="Arial" w:cs="Arial"/>
                <w:sz w:val="20"/>
                <w:szCs w:val="20"/>
                <w:lang w:val="en-GB" w:eastAsia="de-DE"/>
              </w:rPr>
            </w:pPr>
            <w:r w:rsidRPr="00FD62FF">
              <w:rPr>
                <w:rFonts w:ascii="Arial" w:eastAsia="宋体" w:hAnsi="Arial" w:cs="Arial"/>
                <w:sz w:val="20"/>
                <w:szCs w:val="20"/>
                <w:lang w:val="en-GB" w:eastAsia="de-DE"/>
              </w:rPr>
              <w:t>=</w:t>
            </w:r>
          </w:p>
        </w:tc>
        <w:tc>
          <w:tcPr>
            <w:tcW w:w="0" w:type="auto"/>
            <w:hideMark/>
          </w:tcPr>
          <w:p w14:paraId="5F3A69E5" w14:textId="77777777" w:rsidR="00FD62FF" w:rsidRPr="00FD62FF" w:rsidRDefault="00FD62FF" w:rsidP="00FD62FF">
            <w:pPr>
              <w:rPr>
                <w:rFonts w:ascii="Arial" w:eastAsia="宋体" w:hAnsi="Arial" w:cs="Arial"/>
                <w:sz w:val="20"/>
                <w:szCs w:val="20"/>
                <w:lang w:val="en-GB" w:eastAsia="es-ES"/>
              </w:rPr>
            </w:pPr>
            <w:r w:rsidRPr="00FD62FF">
              <w:rPr>
                <w:rFonts w:ascii="Arial" w:eastAsia="宋体" w:hAnsi="Arial" w:cs="Arial"/>
                <w:sz w:val="20"/>
                <w:szCs w:val="20"/>
                <w:lang w:val="en-GB" w:eastAsia="es-ES"/>
              </w:rPr>
              <w:t>Baseline net GHG removals by sinks, in year</w:t>
            </w:r>
            <w:r w:rsidRPr="00FD62FF">
              <w:rPr>
                <w:rFonts w:ascii="Arial" w:eastAsia="宋体" w:hAnsi="Arial" w:cs="Arial"/>
                <w:sz w:val="20"/>
                <w:szCs w:val="20"/>
                <w:lang w:val="en-GB" w:eastAsia="zh-CN"/>
              </w:rPr>
              <w:t xml:space="preserve"> </w:t>
            </w:r>
            <w:r w:rsidRPr="00FD62FF">
              <w:rPr>
                <w:rFonts w:ascii="Arial" w:eastAsia="宋体" w:hAnsi="Arial" w:cs="Arial"/>
                <w:i/>
                <w:sz w:val="20"/>
                <w:szCs w:val="20"/>
                <w:lang w:val="en-GB" w:eastAsia="es-ES"/>
              </w:rPr>
              <w:t>t</w:t>
            </w:r>
            <w:r w:rsidRPr="00FD62FF">
              <w:rPr>
                <w:rFonts w:ascii="Arial" w:eastAsia="宋体" w:hAnsi="Arial" w:cs="Arial"/>
                <w:sz w:val="20"/>
                <w:szCs w:val="20"/>
                <w:lang w:val="en-GB" w:eastAsia="es-ES"/>
              </w:rPr>
              <w:t>; t CO</w:t>
            </w:r>
            <w:r w:rsidRPr="00FD62FF">
              <w:rPr>
                <w:rFonts w:ascii="Arial" w:eastAsia="宋体" w:hAnsi="Arial" w:cs="Arial"/>
                <w:sz w:val="20"/>
                <w:szCs w:val="20"/>
                <w:vertAlign w:val="subscript"/>
                <w:lang w:val="en-GB" w:eastAsia="es-ES"/>
              </w:rPr>
              <w:t>2</w:t>
            </w:r>
            <w:r w:rsidRPr="00FD62FF">
              <w:rPr>
                <w:rFonts w:ascii="Arial" w:eastAsia="宋体" w:hAnsi="Arial" w:cs="Arial"/>
                <w:sz w:val="20"/>
                <w:szCs w:val="20"/>
                <w:lang w:val="en-GB" w:eastAsia="es-ES"/>
              </w:rPr>
              <w:t>-e</w:t>
            </w:r>
          </w:p>
        </w:tc>
      </w:tr>
      <w:tr w:rsidR="00FD62FF" w:rsidRPr="00FD62FF" w14:paraId="167CA029" w14:textId="77777777" w:rsidTr="00E31272">
        <w:trPr>
          <w:cantSplit/>
        </w:trPr>
        <w:tc>
          <w:tcPr>
            <w:tcW w:w="1701" w:type="dxa"/>
            <w:hideMark/>
          </w:tcPr>
          <w:p w14:paraId="369DD875" w14:textId="77777777" w:rsidR="00FD62FF" w:rsidRPr="00FD62FF" w:rsidRDefault="003166AF" w:rsidP="00FD62FF">
            <w:pPr>
              <w:rPr>
                <w:rFonts w:ascii="Arial" w:eastAsia="宋体" w:hAnsi="Arial" w:cs="Arial"/>
                <w:sz w:val="20"/>
                <w:szCs w:val="20"/>
                <w:lang w:val="en-GB" w:eastAsia="de-DE"/>
              </w:rPr>
            </w:pPr>
            <m:oMathPara>
              <m:oMathParaPr>
                <m:jc m:val="left"/>
              </m:oMathParaPr>
              <m:oMath>
                <m:sSub>
                  <m:sSubPr>
                    <m:ctrlPr>
                      <w:rPr>
                        <w:rFonts w:ascii="Cambria Math" w:eastAsia="宋体" w:hAnsi="Cambria Math" w:cs="Arial"/>
                        <w:i/>
                        <w:lang w:val="en-GB" w:eastAsia="de-DE"/>
                      </w:rPr>
                    </m:ctrlPr>
                  </m:sSubPr>
                  <m:e>
                    <m:r>
                      <w:rPr>
                        <w:rFonts w:ascii="Cambria Math" w:eastAsia="宋体" w:hAnsi="Cambria Math" w:cs="Arial"/>
                        <w:lang w:val="en-GB" w:eastAsia="de-DE"/>
                      </w:rPr>
                      <m:t>LK</m:t>
                    </m:r>
                  </m:e>
                  <m:sub>
                    <m:r>
                      <w:rPr>
                        <w:rFonts w:ascii="Cambria Math" w:eastAsia="宋体" w:hAnsi="Cambria Math" w:cs="Arial"/>
                        <w:lang w:val="en-GB" w:eastAsia="de-DE"/>
                      </w:rPr>
                      <m:t>t</m:t>
                    </m:r>
                  </m:sub>
                </m:sSub>
              </m:oMath>
            </m:oMathPara>
          </w:p>
        </w:tc>
        <w:tc>
          <w:tcPr>
            <w:tcW w:w="345" w:type="dxa"/>
            <w:hideMark/>
          </w:tcPr>
          <w:p w14:paraId="6085E26F" w14:textId="77777777" w:rsidR="00FD62FF" w:rsidRPr="00FD62FF" w:rsidRDefault="00FD62FF" w:rsidP="00FD62FF">
            <w:pPr>
              <w:rPr>
                <w:rFonts w:ascii="Arial" w:eastAsia="宋体" w:hAnsi="Arial" w:cs="Arial"/>
                <w:sz w:val="20"/>
                <w:szCs w:val="20"/>
                <w:lang w:val="en-GB" w:eastAsia="de-DE"/>
              </w:rPr>
            </w:pPr>
            <w:r w:rsidRPr="00FD62FF">
              <w:rPr>
                <w:rFonts w:ascii="Arial" w:eastAsia="宋体" w:hAnsi="Arial" w:cs="Arial"/>
                <w:sz w:val="20"/>
                <w:szCs w:val="20"/>
                <w:lang w:val="en-GB" w:eastAsia="de-DE"/>
              </w:rPr>
              <w:t>=</w:t>
            </w:r>
          </w:p>
        </w:tc>
        <w:tc>
          <w:tcPr>
            <w:tcW w:w="0" w:type="auto"/>
            <w:hideMark/>
          </w:tcPr>
          <w:p w14:paraId="0B4CA5AD" w14:textId="77777777" w:rsidR="00FD62FF" w:rsidRPr="00FD62FF" w:rsidRDefault="00FD62FF" w:rsidP="00FD62FF">
            <w:pPr>
              <w:rPr>
                <w:rFonts w:ascii="Arial" w:eastAsia="宋体" w:hAnsi="Arial" w:cs="Arial"/>
                <w:sz w:val="20"/>
                <w:szCs w:val="20"/>
                <w:lang w:val="en-GB" w:eastAsia="es-ES"/>
              </w:rPr>
            </w:pPr>
            <w:r w:rsidRPr="00FD62FF">
              <w:rPr>
                <w:rFonts w:ascii="Arial" w:eastAsia="宋体" w:hAnsi="Arial" w:cs="Arial"/>
                <w:sz w:val="20"/>
                <w:szCs w:val="20"/>
                <w:lang w:val="en-GB" w:eastAsia="es-ES"/>
              </w:rPr>
              <w:t>GHG emissions due to leakage, in year</w:t>
            </w:r>
            <w:r w:rsidRPr="00FD62FF">
              <w:rPr>
                <w:rFonts w:ascii="Arial" w:eastAsia="宋体" w:hAnsi="Arial" w:cs="Arial"/>
                <w:sz w:val="20"/>
                <w:szCs w:val="20"/>
                <w:lang w:val="en-GB" w:eastAsia="zh-CN"/>
              </w:rPr>
              <w:t xml:space="preserve"> </w:t>
            </w:r>
            <w:r w:rsidRPr="00FD62FF">
              <w:rPr>
                <w:rFonts w:ascii="Arial" w:eastAsia="宋体" w:hAnsi="Arial" w:cs="Arial"/>
                <w:i/>
                <w:sz w:val="20"/>
                <w:szCs w:val="20"/>
                <w:lang w:val="en-GB" w:eastAsia="es-ES"/>
              </w:rPr>
              <w:t>t</w:t>
            </w:r>
            <w:r w:rsidRPr="00FD62FF">
              <w:rPr>
                <w:rFonts w:ascii="Arial" w:eastAsia="宋体" w:hAnsi="Arial" w:cs="Arial"/>
                <w:sz w:val="20"/>
                <w:szCs w:val="20"/>
                <w:lang w:val="en-GB" w:eastAsia="es-ES"/>
              </w:rPr>
              <w:t>; t CO</w:t>
            </w:r>
            <w:r w:rsidRPr="00FD62FF">
              <w:rPr>
                <w:rFonts w:ascii="Arial" w:eastAsia="宋体" w:hAnsi="Arial" w:cs="Arial"/>
                <w:sz w:val="20"/>
                <w:szCs w:val="20"/>
                <w:vertAlign w:val="subscript"/>
                <w:lang w:val="en-GB" w:eastAsia="es-ES"/>
              </w:rPr>
              <w:t>2</w:t>
            </w:r>
            <w:r w:rsidRPr="00FD62FF">
              <w:rPr>
                <w:rFonts w:ascii="Arial" w:eastAsia="宋体" w:hAnsi="Arial" w:cs="Arial"/>
                <w:sz w:val="20"/>
                <w:szCs w:val="20"/>
                <w:lang w:val="en-GB" w:eastAsia="es-ES"/>
              </w:rPr>
              <w:t>-e</w:t>
            </w:r>
          </w:p>
        </w:tc>
      </w:tr>
    </w:tbl>
    <w:p w14:paraId="46191538" w14:textId="77777777" w:rsidR="00047139" w:rsidRDefault="00FB6797">
      <w:pPr>
        <w:pStyle w:val="SDMPara"/>
        <w:numPr>
          <w:ilvl w:val="0"/>
          <w:numId w:val="0"/>
        </w:numPr>
        <w:tabs>
          <w:tab w:val="left" w:pos="420"/>
        </w:tabs>
        <w:ind w:left="709" w:hanging="709"/>
        <w:rPr>
          <w:sz w:val="20"/>
          <w:szCs w:val="20"/>
          <w:lang w:eastAsia="zh-CN"/>
        </w:rPr>
      </w:pPr>
      <w:r>
        <w:rPr>
          <w:sz w:val="20"/>
          <w:szCs w:val="20"/>
          <w:lang w:eastAsia="zh-CN"/>
        </w:rPr>
        <w:t>The net anthropogenic GHG removals by the project are summarized below.</w:t>
      </w:r>
    </w:p>
    <w:p w14:paraId="4B4FD465" w14:textId="77777777" w:rsidR="00047139" w:rsidRDefault="00047139">
      <w:pPr>
        <w:pStyle w:val="SDMPara"/>
        <w:numPr>
          <w:ilvl w:val="0"/>
          <w:numId w:val="0"/>
        </w:numPr>
        <w:tabs>
          <w:tab w:val="left" w:pos="420"/>
        </w:tabs>
        <w:ind w:left="709" w:hanging="709"/>
        <w:rPr>
          <w:sz w:val="20"/>
          <w:szCs w:val="20"/>
          <w:lang w:eastAsia="zh-CN"/>
        </w:rPr>
      </w:pPr>
    </w:p>
    <w:tbl>
      <w:tblPr>
        <w:tblW w:w="9024" w:type="dxa"/>
        <w:tblInd w:w="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74"/>
        <w:gridCol w:w="1870"/>
        <w:gridCol w:w="1890"/>
        <w:gridCol w:w="1800"/>
        <w:gridCol w:w="1890"/>
      </w:tblGrid>
      <w:tr w:rsidR="00047139" w14:paraId="17B50499" w14:textId="77777777" w:rsidTr="00CD660C">
        <w:trPr>
          <w:trHeight w:val="1634"/>
        </w:trPr>
        <w:tc>
          <w:tcPr>
            <w:tcW w:w="1574" w:type="dxa"/>
            <w:shd w:val="clear" w:color="auto" w:fill="A9CD9B" w:themeFill="background1"/>
          </w:tcPr>
          <w:p w14:paraId="5093F25E" w14:textId="77777777" w:rsidR="00047139" w:rsidRPr="00742FA7" w:rsidRDefault="00FB6797">
            <w:pPr>
              <w:tabs>
                <w:tab w:val="left" w:pos="540"/>
              </w:tabs>
              <w:spacing w:before="40" w:after="40" w:line="288" w:lineRule="auto"/>
              <w:rPr>
                <w:rFonts w:ascii="Arial" w:hAnsi="Arial" w:cs="Arial"/>
              </w:rPr>
            </w:pPr>
            <w:r w:rsidRPr="00742FA7">
              <w:rPr>
                <w:rFonts w:ascii="Arial" w:hAnsi="Arial" w:cs="Arial"/>
              </w:rPr>
              <w:t>Year</w:t>
            </w:r>
          </w:p>
        </w:tc>
        <w:tc>
          <w:tcPr>
            <w:tcW w:w="1870" w:type="dxa"/>
            <w:shd w:val="clear" w:color="auto" w:fill="A9CD9B" w:themeFill="background1"/>
          </w:tcPr>
          <w:p w14:paraId="56C5EB85" w14:textId="77777777" w:rsidR="00047139" w:rsidRPr="00742FA7" w:rsidRDefault="00FB6797">
            <w:pPr>
              <w:tabs>
                <w:tab w:val="left" w:pos="540"/>
              </w:tabs>
              <w:spacing w:before="40" w:after="40" w:line="288" w:lineRule="auto"/>
              <w:rPr>
                <w:rFonts w:ascii="Arial" w:hAnsi="Arial" w:cs="Arial"/>
              </w:rPr>
            </w:pPr>
            <w:r w:rsidRPr="00742FA7">
              <w:rPr>
                <w:rFonts w:ascii="Arial" w:hAnsi="Arial" w:cs="Arial"/>
              </w:rPr>
              <w:t>Estimated baseline emissions or removals (tCO</w:t>
            </w:r>
            <w:r w:rsidRPr="00742FA7">
              <w:rPr>
                <w:rFonts w:ascii="Arial" w:hAnsi="Arial" w:cs="Arial"/>
                <w:vertAlign w:val="subscript"/>
              </w:rPr>
              <w:t>2</w:t>
            </w:r>
            <w:r w:rsidRPr="00742FA7">
              <w:rPr>
                <w:rFonts w:ascii="Arial" w:hAnsi="Arial" w:cs="Arial"/>
              </w:rPr>
              <w:t>e)</w:t>
            </w:r>
          </w:p>
        </w:tc>
        <w:tc>
          <w:tcPr>
            <w:tcW w:w="1890" w:type="dxa"/>
            <w:shd w:val="clear" w:color="auto" w:fill="A9CD9B" w:themeFill="background1"/>
          </w:tcPr>
          <w:p w14:paraId="01E93253" w14:textId="77777777" w:rsidR="00047139" w:rsidRPr="00742FA7" w:rsidRDefault="00FB6797">
            <w:pPr>
              <w:tabs>
                <w:tab w:val="left" w:pos="540"/>
              </w:tabs>
              <w:spacing w:before="40" w:after="40" w:line="288" w:lineRule="auto"/>
              <w:rPr>
                <w:rFonts w:ascii="Arial" w:hAnsi="Arial" w:cs="Arial"/>
              </w:rPr>
            </w:pPr>
            <w:r w:rsidRPr="00742FA7">
              <w:rPr>
                <w:rFonts w:ascii="Arial" w:hAnsi="Arial" w:cs="Arial"/>
              </w:rPr>
              <w:t>Estimated project emissions or removals (tCO</w:t>
            </w:r>
            <w:r w:rsidRPr="00742FA7">
              <w:rPr>
                <w:rFonts w:ascii="Arial" w:hAnsi="Arial" w:cs="Arial"/>
                <w:vertAlign w:val="subscript"/>
              </w:rPr>
              <w:t>2</w:t>
            </w:r>
            <w:r w:rsidRPr="00742FA7">
              <w:rPr>
                <w:rFonts w:ascii="Arial" w:hAnsi="Arial" w:cs="Arial"/>
              </w:rPr>
              <w:t>e)</w:t>
            </w:r>
          </w:p>
        </w:tc>
        <w:tc>
          <w:tcPr>
            <w:tcW w:w="1800" w:type="dxa"/>
            <w:shd w:val="clear" w:color="auto" w:fill="A9CD9B" w:themeFill="background1"/>
          </w:tcPr>
          <w:p w14:paraId="6A3C47EE" w14:textId="77777777" w:rsidR="00047139" w:rsidRPr="00742FA7" w:rsidRDefault="00FB6797">
            <w:pPr>
              <w:tabs>
                <w:tab w:val="left" w:pos="540"/>
              </w:tabs>
              <w:spacing w:before="40" w:after="40" w:line="288" w:lineRule="auto"/>
              <w:rPr>
                <w:rFonts w:ascii="Arial" w:hAnsi="Arial" w:cs="Arial"/>
              </w:rPr>
            </w:pPr>
            <w:r w:rsidRPr="00742FA7">
              <w:rPr>
                <w:rFonts w:ascii="Arial" w:hAnsi="Arial" w:cs="Arial"/>
              </w:rPr>
              <w:t>Estimated leakage emissions (tCO</w:t>
            </w:r>
            <w:r w:rsidRPr="00742FA7">
              <w:rPr>
                <w:rFonts w:ascii="Arial" w:hAnsi="Arial" w:cs="Arial"/>
                <w:vertAlign w:val="subscript"/>
              </w:rPr>
              <w:t>2</w:t>
            </w:r>
            <w:r w:rsidRPr="00742FA7">
              <w:rPr>
                <w:rFonts w:ascii="Arial" w:hAnsi="Arial" w:cs="Arial"/>
              </w:rPr>
              <w:t>e)</w:t>
            </w:r>
          </w:p>
        </w:tc>
        <w:tc>
          <w:tcPr>
            <w:tcW w:w="1890" w:type="dxa"/>
            <w:shd w:val="clear" w:color="auto" w:fill="A9CD9B" w:themeFill="background1"/>
          </w:tcPr>
          <w:p w14:paraId="25A074FE" w14:textId="77777777" w:rsidR="00047139" w:rsidRPr="00742FA7" w:rsidRDefault="00FB6797">
            <w:pPr>
              <w:tabs>
                <w:tab w:val="left" w:pos="540"/>
              </w:tabs>
              <w:spacing w:before="40" w:after="40" w:line="288" w:lineRule="auto"/>
              <w:rPr>
                <w:rFonts w:ascii="Arial" w:hAnsi="Arial" w:cs="Arial"/>
              </w:rPr>
            </w:pPr>
            <w:r w:rsidRPr="00742FA7">
              <w:rPr>
                <w:rFonts w:ascii="Arial" w:hAnsi="Arial" w:cs="Arial"/>
              </w:rPr>
              <w:t>Estimated net GHG emission reductions or removals (tCO</w:t>
            </w:r>
            <w:r w:rsidRPr="00742FA7">
              <w:rPr>
                <w:rFonts w:ascii="Arial" w:hAnsi="Arial" w:cs="Arial"/>
                <w:vertAlign w:val="subscript"/>
              </w:rPr>
              <w:t>2</w:t>
            </w:r>
            <w:r w:rsidRPr="00742FA7">
              <w:rPr>
                <w:rFonts w:ascii="Arial" w:hAnsi="Arial" w:cs="Arial"/>
              </w:rPr>
              <w:t>e)</w:t>
            </w:r>
          </w:p>
        </w:tc>
      </w:tr>
      <w:tr w:rsidR="0001443A" w14:paraId="7D311DC1" w14:textId="77777777" w:rsidTr="00033455">
        <w:tc>
          <w:tcPr>
            <w:tcW w:w="1574" w:type="dxa"/>
            <w:shd w:val="clear" w:color="auto" w:fill="auto"/>
            <w:vAlign w:val="bottom"/>
          </w:tcPr>
          <w:p w14:paraId="167E30A2" w14:textId="77777777" w:rsidR="0001443A" w:rsidRPr="00CD660C" w:rsidRDefault="0001443A" w:rsidP="00A92E96">
            <w:pPr>
              <w:spacing w:line="360" w:lineRule="auto"/>
              <w:jc w:val="center"/>
              <w:rPr>
                <w:rFonts w:eastAsia="宋体"/>
                <w:color w:val="000000"/>
                <w:sz w:val="20"/>
                <w:szCs w:val="20"/>
              </w:rPr>
            </w:pPr>
            <w:r>
              <w:rPr>
                <w:rFonts w:ascii="Arial" w:hAnsi="Arial" w:cs="Arial"/>
                <w:color w:val="000000"/>
              </w:rPr>
              <w:t>28/04/2015-</w:t>
            </w:r>
            <w:r>
              <w:rPr>
                <w:rFonts w:ascii="Arial" w:hAnsi="Arial" w:cs="Arial"/>
                <w:color w:val="000000"/>
              </w:rPr>
              <w:lastRenderedPageBreak/>
              <w:t>27/04/2016</w:t>
            </w:r>
          </w:p>
        </w:tc>
        <w:tc>
          <w:tcPr>
            <w:tcW w:w="1870" w:type="dxa"/>
            <w:vAlign w:val="center"/>
          </w:tcPr>
          <w:p w14:paraId="021C8289"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lastRenderedPageBreak/>
              <w:t>0</w:t>
            </w:r>
          </w:p>
        </w:tc>
        <w:tc>
          <w:tcPr>
            <w:tcW w:w="1890" w:type="dxa"/>
            <w:vAlign w:val="center"/>
          </w:tcPr>
          <w:p w14:paraId="1AC8606B"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 xml:space="preserve">14244 </w:t>
            </w:r>
          </w:p>
        </w:tc>
        <w:tc>
          <w:tcPr>
            <w:tcW w:w="1800" w:type="dxa"/>
            <w:vAlign w:val="center"/>
          </w:tcPr>
          <w:p w14:paraId="1427A784"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0</w:t>
            </w:r>
          </w:p>
        </w:tc>
        <w:tc>
          <w:tcPr>
            <w:tcW w:w="1890" w:type="dxa"/>
            <w:vAlign w:val="center"/>
          </w:tcPr>
          <w:p w14:paraId="505237BD"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 xml:space="preserve">14244 </w:t>
            </w:r>
          </w:p>
        </w:tc>
      </w:tr>
      <w:tr w:rsidR="0001443A" w14:paraId="5AAE4FAA" w14:textId="77777777" w:rsidTr="00033455">
        <w:tc>
          <w:tcPr>
            <w:tcW w:w="1574" w:type="dxa"/>
            <w:shd w:val="clear" w:color="auto" w:fill="auto"/>
            <w:vAlign w:val="bottom"/>
          </w:tcPr>
          <w:p w14:paraId="604F7BFC" w14:textId="77777777" w:rsidR="0001443A" w:rsidRPr="00CD660C" w:rsidRDefault="0001443A" w:rsidP="00A92E96">
            <w:pPr>
              <w:spacing w:line="360" w:lineRule="auto"/>
              <w:jc w:val="center"/>
              <w:rPr>
                <w:rFonts w:eastAsia="宋体"/>
                <w:color w:val="000000"/>
                <w:sz w:val="20"/>
                <w:szCs w:val="20"/>
              </w:rPr>
            </w:pPr>
            <w:r>
              <w:rPr>
                <w:rFonts w:ascii="Arial" w:hAnsi="Arial" w:cs="Arial"/>
                <w:color w:val="000000"/>
              </w:rPr>
              <w:t>28/04/2016-27/04/2017</w:t>
            </w:r>
          </w:p>
        </w:tc>
        <w:tc>
          <w:tcPr>
            <w:tcW w:w="1870" w:type="dxa"/>
            <w:vAlign w:val="center"/>
          </w:tcPr>
          <w:p w14:paraId="64544A96"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0</w:t>
            </w:r>
          </w:p>
        </w:tc>
        <w:tc>
          <w:tcPr>
            <w:tcW w:w="1890" w:type="dxa"/>
            <w:vAlign w:val="center"/>
          </w:tcPr>
          <w:p w14:paraId="10BE46BE"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 xml:space="preserve">36507 </w:t>
            </w:r>
          </w:p>
        </w:tc>
        <w:tc>
          <w:tcPr>
            <w:tcW w:w="1800" w:type="dxa"/>
            <w:vAlign w:val="center"/>
          </w:tcPr>
          <w:p w14:paraId="6EACB03A"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0</w:t>
            </w:r>
          </w:p>
        </w:tc>
        <w:tc>
          <w:tcPr>
            <w:tcW w:w="1890" w:type="dxa"/>
            <w:vAlign w:val="center"/>
          </w:tcPr>
          <w:p w14:paraId="71F18CAA"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 xml:space="preserve">36507 </w:t>
            </w:r>
          </w:p>
        </w:tc>
      </w:tr>
      <w:tr w:rsidR="0001443A" w14:paraId="37F58DA6" w14:textId="77777777" w:rsidTr="00033455">
        <w:tc>
          <w:tcPr>
            <w:tcW w:w="1574" w:type="dxa"/>
            <w:shd w:val="clear" w:color="auto" w:fill="auto"/>
            <w:vAlign w:val="bottom"/>
          </w:tcPr>
          <w:p w14:paraId="6C331AFA" w14:textId="77777777" w:rsidR="0001443A" w:rsidRPr="00CD660C" w:rsidRDefault="0001443A" w:rsidP="00A92E96">
            <w:pPr>
              <w:spacing w:line="360" w:lineRule="auto"/>
              <w:jc w:val="center"/>
              <w:rPr>
                <w:rFonts w:eastAsia="宋体"/>
                <w:color w:val="000000"/>
                <w:sz w:val="20"/>
                <w:szCs w:val="20"/>
              </w:rPr>
            </w:pPr>
            <w:r>
              <w:rPr>
                <w:rFonts w:ascii="Arial" w:hAnsi="Arial" w:cs="Arial"/>
                <w:color w:val="000000"/>
              </w:rPr>
              <w:t>28/04/2017-27/04/2018</w:t>
            </w:r>
          </w:p>
        </w:tc>
        <w:tc>
          <w:tcPr>
            <w:tcW w:w="1870" w:type="dxa"/>
            <w:vAlign w:val="center"/>
          </w:tcPr>
          <w:p w14:paraId="7F9ECA13"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0</w:t>
            </w:r>
          </w:p>
        </w:tc>
        <w:tc>
          <w:tcPr>
            <w:tcW w:w="1890" w:type="dxa"/>
            <w:vAlign w:val="center"/>
          </w:tcPr>
          <w:p w14:paraId="09BB326B"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 xml:space="preserve">66670 </w:t>
            </w:r>
          </w:p>
        </w:tc>
        <w:tc>
          <w:tcPr>
            <w:tcW w:w="1800" w:type="dxa"/>
            <w:vAlign w:val="center"/>
          </w:tcPr>
          <w:p w14:paraId="6D89DB8E"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0</w:t>
            </w:r>
          </w:p>
        </w:tc>
        <w:tc>
          <w:tcPr>
            <w:tcW w:w="1890" w:type="dxa"/>
            <w:vAlign w:val="center"/>
          </w:tcPr>
          <w:p w14:paraId="5CB8C8A0"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 xml:space="preserve">66670 </w:t>
            </w:r>
          </w:p>
        </w:tc>
      </w:tr>
      <w:tr w:rsidR="0001443A" w14:paraId="49F90ED2" w14:textId="77777777" w:rsidTr="00033455">
        <w:tc>
          <w:tcPr>
            <w:tcW w:w="1574" w:type="dxa"/>
            <w:shd w:val="clear" w:color="auto" w:fill="auto"/>
            <w:vAlign w:val="bottom"/>
          </w:tcPr>
          <w:p w14:paraId="6247E5E1" w14:textId="77777777" w:rsidR="0001443A" w:rsidRPr="00CD660C" w:rsidRDefault="0001443A" w:rsidP="00A92E96">
            <w:pPr>
              <w:spacing w:line="360" w:lineRule="auto"/>
              <w:jc w:val="center"/>
              <w:rPr>
                <w:rFonts w:eastAsia="宋体"/>
                <w:color w:val="000000"/>
                <w:sz w:val="20"/>
                <w:szCs w:val="20"/>
              </w:rPr>
            </w:pPr>
            <w:r>
              <w:rPr>
                <w:rFonts w:ascii="Arial" w:hAnsi="Arial" w:cs="Arial"/>
                <w:color w:val="000000"/>
              </w:rPr>
              <w:t>28/04/2018-27/04/2019</w:t>
            </w:r>
          </w:p>
        </w:tc>
        <w:tc>
          <w:tcPr>
            <w:tcW w:w="1870" w:type="dxa"/>
            <w:vAlign w:val="center"/>
          </w:tcPr>
          <w:p w14:paraId="7B4ADB00"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0</w:t>
            </w:r>
          </w:p>
        </w:tc>
        <w:tc>
          <w:tcPr>
            <w:tcW w:w="1890" w:type="dxa"/>
            <w:vAlign w:val="center"/>
          </w:tcPr>
          <w:p w14:paraId="01C08F48"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 xml:space="preserve">103955 </w:t>
            </w:r>
          </w:p>
        </w:tc>
        <w:tc>
          <w:tcPr>
            <w:tcW w:w="1800" w:type="dxa"/>
            <w:vAlign w:val="center"/>
          </w:tcPr>
          <w:p w14:paraId="53456F6F"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0</w:t>
            </w:r>
          </w:p>
        </w:tc>
        <w:tc>
          <w:tcPr>
            <w:tcW w:w="1890" w:type="dxa"/>
            <w:vAlign w:val="center"/>
          </w:tcPr>
          <w:p w14:paraId="29D0CA99"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 xml:space="preserve">103955 </w:t>
            </w:r>
          </w:p>
        </w:tc>
      </w:tr>
      <w:tr w:rsidR="0001443A" w14:paraId="33046742" w14:textId="77777777" w:rsidTr="00033455">
        <w:tc>
          <w:tcPr>
            <w:tcW w:w="1574" w:type="dxa"/>
            <w:shd w:val="clear" w:color="auto" w:fill="auto"/>
            <w:vAlign w:val="bottom"/>
          </w:tcPr>
          <w:p w14:paraId="72BA73D0" w14:textId="77777777" w:rsidR="0001443A" w:rsidRPr="00CD660C" w:rsidRDefault="0001443A" w:rsidP="00A92E96">
            <w:pPr>
              <w:spacing w:line="360" w:lineRule="auto"/>
              <w:jc w:val="center"/>
              <w:rPr>
                <w:rFonts w:eastAsia="宋体"/>
                <w:color w:val="000000"/>
                <w:sz w:val="20"/>
                <w:szCs w:val="20"/>
              </w:rPr>
            </w:pPr>
            <w:r>
              <w:rPr>
                <w:rFonts w:ascii="Arial" w:hAnsi="Arial" w:cs="Arial"/>
                <w:color w:val="000000"/>
              </w:rPr>
              <w:t>28/04/2019-27/04/2020</w:t>
            </w:r>
          </w:p>
        </w:tc>
        <w:tc>
          <w:tcPr>
            <w:tcW w:w="1870" w:type="dxa"/>
            <w:vAlign w:val="center"/>
          </w:tcPr>
          <w:p w14:paraId="75F9F77B"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0</w:t>
            </w:r>
          </w:p>
        </w:tc>
        <w:tc>
          <w:tcPr>
            <w:tcW w:w="1890" w:type="dxa"/>
            <w:vAlign w:val="center"/>
          </w:tcPr>
          <w:p w14:paraId="119832E1"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 xml:space="preserve">148388 </w:t>
            </w:r>
          </w:p>
        </w:tc>
        <w:tc>
          <w:tcPr>
            <w:tcW w:w="1800" w:type="dxa"/>
            <w:vAlign w:val="center"/>
          </w:tcPr>
          <w:p w14:paraId="16E4ABB2"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0</w:t>
            </w:r>
          </w:p>
        </w:tc>
        <w:tc>
          <w:tcPr>
            <w:tcW w:w="1890" w:type="dxa"/>
            <w:vAlign w:val="center"/>
          </w:tcPr>
          <w:p w14:paraId="5D9B89DA"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 xml:space="preserve">148388 </w:t>
            </w:r>
          </w:p>
        </w:tc>
      </w:tr>
      <w:tr w:rsidR="0001443A" w14:paraId="243C2325" w14:textId="77777777" w:rsidTr="00033455">
        <w:tc>
          <w:tcPr>
            <w:tcW w:w="1574" w:type="dxa"/>
            <w:shd w:val="clear" w:color="auto" w:fill="auto"/>
            <w:vAlign w:val="bottom"/>
          </w:tcPr>
          <w:p w14:paraId="4AFA1A81" w14:textId="77777777" w:rsidR="0001443A" w:rsidRPr="00CD660C" w:rsidRDefault="0001443A" w:rsidP="00A92E96">
            <w:pPr>
              <w:spacing w:line="360" w:lineRule="auto"/>
              <w:jc w:val="center"/>
              <w:rPr>
                <w:rFonts w:eastAsia="宋体"/>
                <w:color w:val="000000"/>
                <w:sz w:val="20"/>
                <w:szCs w:val="20"/>
              </w:rPr>
            </w:pPr>
            <w:r>
              <w:rPr>
                <w:rFonts w:ascii="Arial" w:hAnsi="Arial" w:cs="Arial"/>
                <w:color w:val="000000"/>
              </w:rPr>
              <w:t>28/04/2020-27/04/2021</w:t>
            </w:r>
          </w:p>
        </w:tc>
        <w:tc>
          <w:tcPr>
            <w:tcW w:w="1870" w:type="dxa"/>
            <w:vAlign w:val="center"/>
          </w:tcPr>
          <w:p w14:paraId="77D7A44C"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0</w:t>
            </w:r>
          </w:p>
        </w:tc>
        <w:tc>
          <w:tcPr>
            <w:tcW w:w="1890" w:type="dxa"/>
            <w:vAlign w:val="center"/>
          </w:tcPr>
          <w:p w14:paraId="26C6E4DB"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 xml:space="preserve">195478 </w:t>
            </w:r>
          </w:p>
        </w:tc>
        <w:tc>
          <w:tcPr>
            <w:tcW w:w="1800" w:type="dxa"/>
            <w:vAlign w:val="center"/>
          </w:tcPr>
          <w:p w14:paraId="3746791B"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0</w:t>
            </w:r>
          </w:p>
        </w:tc>
        <w:tc>
          <w:tcPr>
            <w:tcW w:w="1890" w:type="dxa"/>
            <w:vAlign w:val="center"/>
          </w:tcPr>
          <w:p w14:paraId="25A0C898"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 xml:space="preserve">195478 </w:t>
            </w:r>
          </w:p>
        </w:tc>
      </w:tr>
      <w:tr w:rsidR="0001443A" w14:paraId="52D98C8E" w14:textId="77777777" w:rsidTr="00033455">
        <w:tc>
          <w:tcPr>
            <w:tcW w:w="1574" w:type="dxa"/>
            <w:shd w:val="clear" w:color="auto" w:fill="auto"/>
            <w:vAlign w:val="bottom"/>
          </w:tcPr>
          <w:p w14:paraId="321D1790" w14:textId="77777777" w:rsidR="0001443A" w:rsidRPr="00CD660C" w:rsidRDefault="0001443A" w:rsidP="00A92E96">
            <w:pPr>
              <w:spacing w:line="360" w:lineRule="auto"/>
              <w:jc w:val="center"/>
              <w:rPr>
                <w:rFonts w:eastAsia="宋体"/>
                <w:color w:val="000000"/>
                <w:sz w:val="20"/>
                <w:szCs w:val="20"/>
              </w:rPr>
            </w:pPr>
            <w:r>
              <w:rPr>
                <w:rFonts w:ascii="Arial" w:hAnsi="Arial" w:cs="Arial"/>
                <w:color w:val="000000"/>
              </w:rPr>
              <w:t>28/04/2021-27/04/2022</w:t>
            </w:r>
          </w:p>
        </w:tc>
        <w:tc>
          <w:tcPr>
            <w:tcW w:w="1870" w:type="dxa"/>
            <w:vAlign w:val="center"/>
          </w:tcPr>
          <w:p w14:paraId="211DAFFA"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0</w:t>
            </w:r>
          </w:p>
        </w:tc>
        <w:tc>
          <w:tcPr>
            <w:tcW w:w="1890" w:type="dxa"/>
            <w:vAlign w:val="center"/>
          </w:tcPr>
          <w:p w14:paraId="0AF4DA4C"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 xml:space="preserve">242646 </w:t>
            </w:r>
          </w:p>
        </w:tc>
        <w:tc>
          <w:tcPr>
            <w:tcW w:w="1800" w:type="dxa"/>
            <w:vAlign w:val="center"/>
          </w:tcPr>
          <w:p w14:paraId="6E674C3B"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0</w:t>
            </w:r>
          </w:p>
        </w:tc>
        <w:tc>
          <w:tcPr>
            <w:tcW w:w="1890" w:type="dxa"/>
            <w:vAlign w:val="center"/>
          </w:tcPr>
          <w:p w14:paraId="0BE45D3C"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 xml:space="preserve">242646 </w:t>
            </w:r>
          </w:p>
        </w:tc>
      </w:tr>
      <w:tr w:rsidR="0001443A" w14:paraId="17DA4EF9" w14:textId="77777777" w:rsidTr="00033455">
        <w:tc>
          <w:tcPr>
            <w:tcW w:w="1574" w:type="dxa"/>
            <w:shd w:val="clear" w:color="auto" w:fill="auto"/>
            <w:vAlign w:val="bottom"/>
          </w:tcPr>
          <w:p w14:paraId="7EF2018B" w14:textId="77777777" w:rsidR="0001443A" w:rsidRPr="00CD660C" w:rsidRDefault="0001443A" w:rsidP="00A92E96">
            <w:pPr>
              <w:spacing w:line="360" w:lineRule="auto"/>
              <w:jc w:val="center"/>
              <w:rPr>
                <w:rFonts w:eastAsia="宋体"/>
                <w:color w:val="000000"/>
                <w:sz w:val="20"/>
                <w:szCs w:val="20"/>
              </w:rPr>
            </w:pPr>
            <w:r>
              <w:rPr>
                <w:rFonts w:ascii="Arial" w:hAnsi="Arial" w:cs="Arial"/>
                <w:color w:val="000000"/>
              </w:rPr>
              <w:t>28/04/2022-27/04/2023</w:t>
            </w:r>
          </w:p>
        </w:tc>
        <w:tc>
          <w:tcPr>
            <w:tcW w:w="1870" w:type="dxa"/>
            <w:vAlign w:val="center"/>
          </w:tcPr>
          <w:p w14:paraId="25322929"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0</w:t>
            </w:r>
          </w:p>
        </w:tc>
        <w:tc>
          <w:tcPr>
            <w:tcW w:w="1890" w:type="dxa"/>
            <w:vAlign w:val="center"/>
          </w:tcPr>
          <w:p w14:paraId="1061C085"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 xml:space="preserve">287790 </w:t>
            </w:r>
          </w:p>
        </w:tc>
        <w:tc>
          <w:tcPr>
            <w:tcW w:w="1800" w:type="dxa"/>
            <w:vAlign w:val="center"/>
          </w:tcPr>
          <w:p w14:paraId="112371C1"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0</w:t>
            </w:r>
          </w:p>
        </w:tc>
        <w:tc>
          <w:tcPr>
            <w:tcW w:w="1890" w:type="dxa"/>
            <w:vAlign w:val="center"/>
          </w:tcPr>
          <w:p w14:paraId="17CFBEE0"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 xml:space="preserve">287790 </w:t>
            </w:r>
          </w:p>
        </w:tc>
      </w:tr>
      <w:tr w:rsidR="0001443A" w14:paraId="69B27FC5" w14:textId="77777777" w:rsidTr="00033455">
        <w:tc>
          <w:tcPr>
            <w:tcW w:w="1574" w:type="dxa"/>
            <w:shd w:val="clear" w:color="auto" w:fill="auto"/>
            <w:vAlign w:val="bottom"/>
          </w:tcPr>
          <w:p w14:paraId="2D1477C1" w14:textId="77777777" w:rsidR="0001443A" w:rsidRPr="00CD660C" w:rsidRDefault="0001443A" w:rsidP="00A92E96">
            <w:pPr>
              <w:spacing w:line="360" w:lineRule="auto"/>
              <w:jc w:val="center"/>
              <w:rPr>
                <w:rFonts w:eastAsia="宋体"/>
                <w:color w:val="000000"/>
                <w:sz w:val="20"/>
                <w:szCs w:val="20"/>
              </w:rPr>
            </w:pPr>
            <w:r>
              <w:rPr>
                <w:rFonts w:ascii="Arial" w:hAnsi="Arial" w:cs="Arial"/>
                <w:color w:val="000000"/>
              </w:rPr>
              <w:t>28/04/2023-27/04/2024</w:t>
            </w:r>
          </w:p>
        </w:tc>
        <w:tc>
          <w:tcPr>
            <w:tcW w:w="1870" w:type="dxa"/>
            <w:vAlign w:val="center"/>
          </w:tcPr>
          <w:p w14:paraId="05430407"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0</w:t>
            </w:r>
          </w:p>
        </w:tc>
        <w:tc>
          <w:tcPr>
            <w:tcW w:w="1890" w:type="dxa"/>
            <w:vAlign w:val="center"/>
          </w:tcPr>
          <w:p w14:paraId="76FE3D02"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 xml:space="preserve">329313 </w:t>
            </w:r>
          </w:p>
        </w:tc>
        <w:tc>
          <w:tcPr>
            <w:tcW w:w="1800" w:type="dxa"/>
            <w:vAlign w:val="center"/>
          </w:tcPr>
          <w:p w14:paraId="127765F9"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0</w:t>
            </w:r>
          </w:p>
        </w:tc>
        <w:tc>
          <w:tcPr>
            <w:tcW w:w="1890" w:type="dxa"/>
            <w:vAlign w:val="center"/>
          </w:tcPr>
          <w:p w14:paraId="098FB8D5"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 xml:space="preserve">329313 </w:t>
            </w:r>
          </w:p>
        </w:tc>
      </w:tr>
      <w:tr w:rsidR="0001443A" w14:paraId="793EE602" w14:textId="77777777" w:rsidTr="00033455">
        <w:tc>
          <w:tcPr>
            <w:tcW w:w="1574" w:type="dxa"/>
            <w:shd w:val="clear" w:color="auto" w:fill="auto"/>
            <w:vAlign w:val="bottom"/>
          </w:tcPr>
          <w:p w14:paraId="7FDC91D6" w14:textId="77777777" w:rsidR="0001443A" w:rsidRPr="00CD660C" w:rsidRDefault="0001443A" w:rsidP="00A92E96">
            <w:pPr>
              <w:spacing w:line="360" w:lineRule="auto"/>
              <w:jc w:val="center"/>
              <w:rPr>
                <w:rFonts w:eastAsia="宋体"/>
                <w:color w:val="000000"/>
                <w:sz w:val="20"/>
                <w:szCs w:val="20"/>
              </w:rPr>
            </w:pPr>
            <w:r>
              <w:rPr>
                <w:rFonts w:ascii="Arial" w:hAnsi="Arial" w:cs="Arial"/>
                <w:color w:val="000000"/>
              </w:rPr>
              <w:t>28/04/2024-27/04/2025</w:t>
            </w:r>
          </w:p>
        </w:tc>
        <w:tc>
          <w:tcPr>
            <w:tcW w:w="1870" w:type="dxa"/>
            <w:vAlign w:val="center"/>
          </w:tcPr>
          <w:p w14:paraId="4BD3C6D0"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0</w:t>
            </w:r>
          </w:p>
        </w:tc>
        <w:tc>
          <w:tcPr>
            <w:tcW w:w="1890" w:type="dxa"/>
            <w:vAlign w:val="center"/>
          </w:tcPr>
          <w:p w14:paraId="167EEE02"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 xml:space="preserve">366118 </w:t>
            </w:r>
          </w:p>
        </w:tc>
        <w:tc>
          <w:tcPr>
            <w:tcW w:w="1800" w:type="dxa"/>
            <w:vAlign w:val="center"/>
          </w:tcPr>
          <w:p w14:paraId="1E7D9167"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0</w:t>
            </w:r>
          </w:p>
        </w:tc>
        <w:tc>
          <w:tcPr>
            <w:tcW w:w="1890" w:type="dxa"/>
            <w:vAlign w:val="center"/>
          </w:tcPr>
          <w:p w14:paraId="523FEB9E"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 xml:space="preserve">366118 </w:t>
            </w:r>
          </w:p>
        </w:tc>
      </w:tr>
      <w:tr w:rsidR="0001443A" w14:paraId="706EBB0D" w14:textId="77777777" w:rsidTr="00033455">
        <w:tc>
          <w:tcPr>
            <w:tcW w:w="1574" w:type="dxa"/>
            <w:shd w:val="clear" w:color="auto" w:fill="auto"/>
            <w:vAlign w:val="bottom"/>
          </w:tcPr>
          <w:p w14:paraId="7D0AE437" w14:textId="77777777" w:rsidR="0001443A" w:rsidRPr="00CD660C" w:rsidRDefault="0001443A" w:rsidP="00A92E96">
            <w:pPr>
              <w:spacing w:line="360" w:lineRule="auto"/>
              <w:jc w:val="center"/>
              <w:rPr>
                <w:rFonts w:eastAsia="宋体"/>
                <w:color w:val="000000"/>
                <w:sz w:val="20"/>
                <w:szCs w:val="20"/>
              </w:rPr>
            </w:pPr>
            <w:r>
              <w:rPr>
                <w:rFonts w:ascii="Arial" w:hAnsi="Arial" w:cs="Arial"/>
                <w:color w:val="000000"/>
              </w:rPr>
              <w:t>28/04/2025-27/04/2026</w:t>
            </w:r>
          </w:p>
        </w:tc>
        <w:tc>
          <w:tcPr>
            <w:tcW w:w="1870" w:type="dxa"/>
            <w:vAlign w:val="center"/>
          </w:tcPr>
          <w:p w14:paraId="25E21E2C"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0</w:t>
            </w:r>
          </w:p>
        </w:tc>
        <w:tc>
          <w:tcPr>
            <w:tcW w:w="1890" w:type="dxa"/>
            <w:vAlign w:val="center"/>
          </w:tcPr>
          <w:p w14:paraId="6EAC5220"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 xml:space="preserve">397552 </w:t>
            </w:r>
          </w:p>
        </w:tc>
        <w:tc>
          <w:tcPr>
            <w:tcW w:w="1800" w:type="dxa"/>
            <w:vAlign w:val="center"/>
          </w:tcPr>
          <w:p w14:paraId="63D79527"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0</w:t>
            </w:r>
          </w:p>
        </w:tc>
        <w:tc>
          <w:tcPr>
            <w:tcW w:w="1890" w:type="dxa"/>
            <w:vAlign w:val="center"/>
          </w:tcPr>
          <w:p w14:paraId="6081D900"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 xml:space="preserve">397552 </w:t>
            </w:r>
          </w:p>
        </w:tc>
      </w:tr>
      <w:tr w:rsidR="0001443A" w14:paraId="233AFBCA" w14:textId="77777777" w:rsidTr="00033455">
        <w:tc>
          <w:tcPr>
            <w:tcW w:w="1574" w:type="dxa"/>
            <w:shd w:val="clear" w:color="auto" w:fill="auto"/>
            <w:vAlign w:val="bottom"/>
          </w:tcPr>
          <w:p w14:paraId="630ACAB2" w14:textId="77777777" w:rsidR="0001443A" w:rsidRPr="00CD660C" w:rsidRDefault="0001443A" w:rsidP="00A92E96">
            <w:pPr>
              <w:spacing w:line="360" w:lineRule="auto"/>
              <w:jc w:val="center"/>
              <w:rPr>
                <w:rFonts w:eastAsia="宋体"/>
                <w:color w:val="000000"/>
                <w:sz w:val="20"/>
                <w:szCs w:val="20"/>
              </w:rPr>
            </w:pPr>
            <w:r>
              <w:rPr>
                <w:rFonts w:ascii="Arial" w:hAnsi="Arial" w:cs="Arial"/>
                <w:color w:val="000000"/>
              </w:rPr>
              <w:t>28/04/2026-27/04/2027</w:t>
            </w:r>
          </w:p>
        </w:tc>
        <w:tc>
          <w:tcPr>
            <w:tcW w:w="1870" w:type="dxa"/>
            <w:vAlign w:val="center"/>
          </w:tcPr>
          <w:p w14:paraId="300EFAF0"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0</w:t>
            </w:r>
          </w:p>
        </w:tc>
        <w:tc>
          <w:tcPr>
            <w:tcW w:w="1890" w:type="dxa"/>
            <w:vAlign w:val="center"/>
          </w:tcPr>
          <w:p w14:paraId="49BD8EB8"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 xml:space="preserve">423332 </w:t>
            </w:r>
          </w:p>
        </w:tc>
        <w:tc>
          <w:tcPr>
            <w:tcW w:w="1800" w:type="dxa"/>
            <w:vAlign w:val="center"/>
          </w:tcPr>
          <w:p w14:paraId="08191844"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0</w:t>
            </w:r>
          </w:p>
        </w:tc>
        <w:tc>
          <w:tcPr>
            <w:tcW w:w="1890" w:type="dxa"/>
            <w:vAlign w:val="center"/>
          </w:tcPr>
          <w:p w14:paraId="45C4A000"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 xml:space="preserve">423332 </w:t>
            </w:r>
          </w:p>
        </w:tc>
      </w:tr>
      <w:tr w:rsidR="0001443A" w14:paraId="28658221" w14:textId="77777777" w:rsidTr="00033455">
        <w:tc>
          <w:tcPr>
            <w:tcW w:w="1574" w:type="dxa"/>
            <w:shd w:val="clear" w:color="auto" w:fill="auto"/>
            <w:vAlign w:val="bottom"/>
          </w:tcPr>
          <w:p w14:paraId="28DA3B6B" w14:textId="77777777" w:rsidR="0001443A" w:rsidRPr="00CD660C" w:rsidRDefault="0001443A" w:rsidP="00A92E96">
            <w:pPr>
              <w:spacing w:line="360" w:lineRule="auto"/>
              <w:jc w:val="center"/>
              <w:rPr>
                <w:rFonts w:eastAsia="宋体"/>
                <w:color w:val="000000"/>
                <w:sz w:val="20"/>
                <w:szCs w:val="20"/>
              </w:rPr>
            </w:pPr>
            <w:r>
              <w:rPr>
                <w:rFonts w:ascii="Arial" w:hAnsi="Arial" w:cs="Arial"/>
                <w:color w:val="000000"/>
              </w:rPr>
              <w:t>28/04/2027-27/04/2028</w:t>
            </w:r>
          </w:p>
        </w:tc>
        <w:tc>
          <w:tcPr>
            <w:tcW w:w="1870" w:type="dxa"/>
            <w:vAlign w:val="center"/>
          </w:tcPr>
          <w:p w14:paraId="572632D7"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0</w:t>
            </w:r>
          </w:p>
        </w:tc>
        <w:tc>
          <w:tcPr>
            <w:tcW w:w="1890" w:type="dxa"/>
            <w:vAlign w:val="center"/>
          </w:tcPr>
          <w:p w14:paraId="6F793A12"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 xml:space="preserve">443439 </w:t>
            </w:r>
          </w:p>
        </w:tc>
        <w:tc>
          <w:tcPr>
            <w:tcW w:w="1800" w:type="dxa"/>
            <w:vAlign w:val="center"/>
          </w:tcPr>
          <w:p w14:paraId="18B5A7D2"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0</w:t>
            </w:r>
          </w:p>
        </w:tc>
        <w:tc>
          <w:tcPr>
            <w:tcW w:w="1890" w:type="dxa"/>
            <w:vAlign w:val="center"/>
          </w:tcPr>
          <w:p w14:paraId="0BF3F0B2"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 xml:space="preserve">443439 </w:t>
            </w:r>
          </w:p>
        </w:tc>
      </w:tr>
      <w:tr w:rsidR="0001443A" w14:paraId="4D66FEE1" w14:textId="77777777" w:rsidTr="00033455">
        <w:tc>
          <w:tcPr>
            <w:tcW w:w="1574" w:type="dxa"/>
            <w:shd w:val="clear" w:color="auto" w:fill="auto"/>
            <w:vAlign w:val="bottom"/>
          </w:tcPr>
          <w:p w14:paraId="593DFEEF" w14:textId="77777777" w:rsidR="0001443A" w:rsidRPr="00CD660C" w:rsidRDefault="0001443A" w:rsidP="00A92E96">
            <w:pPr>
              <w:spacing w:line="360" w:lineRule="auto"/>
              <w:jc w:val="center"/>
              <w:rPr>
                <w:rFonts w:eastAsia="宋体"/>
                <w:color w:val="000000"/>
                <w:sz w:val="20"/>
                <w:szCs w:val="20"/>
              </w:rPr>
            </w:pPr>
            <w:r>
              <w:rPr>
                <w:rFonts w:ascii="Arial" w:hAnsi="Arial" w:cs="Arial"/>
                <w:color w:val="000000"/>
              </w:rPr>
              <w:t>28/04/2028-27/04/2029</w:t>
            </w:r>
          </w:p>
        </w:tc>
        <w:tc>
          <w:tcPr>
            <w:tcW w:w="1870" w:type="dxa"/>
            <w:vAlign w:val="center"/>
          </w:tcPr>
          <w:p w14:paraId="3A69F396"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0</w:t>
            </w:r>
          </w:p>
        </w:tc>
        <w:tc>
          <w:tcPr>
            <w:tcW w:w="1890" w:type="dxa"/>
            <w:vAlign w:val="center"/>
          </w:tcPr>
          <w:p w14:paraId="0DB29664"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 xml:space="preserve">458083 </w:t>
            </w:r>
          </w:p>
        </w:tc>
        <w:tc>
          <w:tcPr>
            <w:tcW w:w="1800" w:type="dxa"/>
            <w:vAlign w:val="center"/>
          </w:tcPr>
          <w:p w14:paraId="17402617"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0</w:t>
            </w:r>
          </w:p>
        </w:tc>
        <w:tc>
          <w:tcPr>
            <w:tcW w:w="1890" w:type="dxa"/>
            <w:vAlign w:val="center"/>
          </w:tcPr>
          <w:p w14:paraId="1301F6D5"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 xml:space="preserve">458083 </w:t>
            </w:r>
          </w:p>
        </w:tc>
      </w:tr>
      <w:tr w:rsidR="0001443A" w14:paraId="03BBEA3D" w14:textId="77777777" w:rsidTr="00033455">
        <w:tc>
          <w:tcPr>
            <w:tcW w:w="1574" w:type="dxa"/>
            <w:shd w:val="clear" w:color="auto" w:fill="auto"/>
            <w:vAlign w:val="bottom"/>
          </w:tcPr>
          <w:p w14:paraId="034CCBBE" w14:textId="77777777" w:rsidR="0001443A" w:rsidRPr="00CD660C" w:rsidRDefault="0001443A" w:rsidP="00A92E96">
            <w:pPr>
              <w:spacing w:line="360" w:lineRule="auto"/>
              <w:jc w:val="center"/>
              <w:rPr>
                <w:rFonts w:eastAsia="宋体"/>
                <w:color w:val="000000"/>
                <w:sz w:val="20"/>
                <w:szCs w:val="20"/>
              </w:rPr>
            </w:pPr>
            <w:r>
              <w:rPr>
                <w:rFonts w:ascii="Arial" w:hAnsi="Arial" w:cs="Arial"/>
                <w:color w:val="000000"/>
              </w:rPr>
              <w:t>28/04/2029-27/04/2030</w:t>
            </w:r>
          </w:p>
        </w:tc>
        <w:tc>
          <w:tcPr>
            <w:tcW w:w="1870" w:type="dxa"/>
            <w:vAlign w:val="center"/>
          </w:tcPr>
          <w:p w14:paraId="3430EEDF"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0</w:t>
            </w:r>
          </w:p>
        </w:tc>
        <w:tc>
          <w:tcPr>
            <w:tcW w:w="1890" w:type="dxa"/>
            <w:vAlign w:val="center"/>
          </w:tcPr>
          <w:p w14:paraId="5448B95B"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 xml:space="preserve">467618 </w:t>
            </w:r>
          </w:p>
        </w:tc>
        <w:tc>
          <w:tcPr>
            <w:tcW w:w="1800" w:type="dxa"/>
            <w:vAlign w:val="center"/>
          </w:tcPr>
          <w:p w14:paraId="04FBA876"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0</w:t>
            </w:r>
          </w:p>
        </w:tc>
        <w:tc>
          <w:tcPr>
            <w:tcW w:w="1890" w:type="dxa"/>
            <w:vAlign w:val="center"/>
          </w:tcPr>
          <w:p w14:paraId="457A6686"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 xml:space="preserve">467618 </w:t>
            </w:r>
          </w:p>
        </w:tc>
      </w:tr>
      <w:tr w:rsidR="0001443A" w14:paraId="23AF7B6B" w14:textId="77777777" w:rsidTr="00033455">
        <w:tc>
          <w:tcPr>
            <w:tcW w:w="1574" w:type="dxa"/>
            <w:shd w:val="clear" w:color="auto" w:fill="auto"/>
            <w:vAlign w:val="bottom"/>
          </w:tcPr>
          <w:p w14:paraId="5B15EB8B" w14:textId="77777777" w:rsidR="0001443A" w:rsidRPr="00CD660C" w:rsidRDefault="0001443A" w:rsidP="00A92E96">
            <w:pPr>
              <w:spacing w:line="360" w:lineRule="auto"/>
              <w:jc w:val="center"/>
              <w:rPr>
                <w:rFonts w:eastAsia="宋体"/>
                <w:color w:val="000000"/>
                <w:sz w:val="20"/>
                <w:szCs w:val="20"/>
              </w:rPr>
            </w:pPr>
            <w:r>
              <w:rPr>
                <w:rFonts w:ascii="Arial" w:hAnsi="Arial" w:cs="Arial"/>
                <w:color w:val="000000"/>
              </w:rPr>
              <w:t>28/04/2030-27/04/2031</w:t>
            </w:r>
          </w:p>
        </w:tc>
        <w:tc>
          <w:tcPr>
            <w:tcW w:w="1870" w:type="dxa"/>
            <w:vAlign w:val="center"/>
          </w:tcPr>
          <w:p w14:paraId="72FA14FA"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0</w:t>
            </w:r>
          </w:p>
        </w:tc>
        <w:tc>
          <w:tcPr>
            <w:tcW w:w="1890" w:type="dxa"/>
            <w:vAlign w:val="center"/>
          </w:tcPr>
          <w:p w14:paraId="7F03A0B8"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 xml:space="preserve">472485 </w:t>
            </w:r>
          </w:p>
        </w:tc>
        <w:tc>
          <w:tcPr>
            <w:tcW w:w="1800" w:type="dxa"/>
            <w:vAlign w:val="center"/>
          </w:tcPr>
          <w:p w14:paraId="4939B43F"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0</w:t>
            </w:r>
          </w:p>
        </w:tc>
        <w:tc>
          <w:tcPr>
            <w:tcW w:w="1890" w:type="dxa"/>
            <w:vAlign w:val="center"/>
          </w:tcPr>
          <w:p w14:paraId="45C4A309"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 xml:space="preserve">472485 </w:t>
            </w:r>
          </w:p>
        </w:tc>
      </w:tr>
      <w:tr w:rsidR="0001443A" w14:paraId="2E7088A9" w14:textId="77777777" w:rsidTr="00033455">
        <w:tc>
          <w:tcPr>
            <w:tcW w:w="1574" w:type="dxa"/>
            <w:shd w:val="clear" w:color="auto" w:fill="auto"/>
            <w:vAlign w:val="bottom"/>
          </w:tcPr>
          <w:p w14:paraId="1E1E87F9" w14:textId="77777777" w:rsidR="0001443A" w:rsidRPr="00CD660C" w:rsidRDefault="0001443A" w:rsidP="00A92E96">
            <w:pPr>
              <w:spacing w:line="360" w:lineRule="auto"/>
              <w:jc w:val="center"/>
              <w:rPr>
                <w:rFonts w:eastAsia="宋体"/>
                <w:color w:val="000000"/>
                <w:sz w:val="20"/>
                <w:szCs w:val="20"/>
              </w:rPr>
            </w:pPr>
            <w:r>
              <w:rPr>
                <w:rFonts w:ascii="Arial" w:hAnsi="Arial" w:cs="Arial"/>
                <w:color w:val="000000"/>
              </w:rPr>
              <w:t>28/04/2031-27/04/2032</w:t>
            </w:r>
          </w:p>
        </w:tc>
        <w:tc>
          <w:tcPr>
            <w:tcW w:w="1870" w:type="dxa"/>
            <w:vAlign w:val="center"/>
          </w:tcPr>
          <w:p w14:paraId="1453159B"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0</w:t>
            </w:r>
          </w:p>
        </w:tc>
        <w:tc>
          <w:tcPr>
            <w:tcW w:w="1890" w:type="dxa"/>
            <w:vAlign w:val="center"/>
          </w:tcPr>
          <w:p w14:paraId="52708CFC"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 xml:space="preserve">473189 </w:t>
            </w:r>
          </w:p>
        </w:tc>
        <w:tc>
          <w:tcPr>
            <w:tcW w:w="1800" w:type="dxa"/>
            <w:vAlign w:val="center"/>
          </w:tcPr>
          <w:p w14:paraId="42DD89CC"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0</w:t>
            </w:r>
          </w:p>
        </w:tc>
        <w:tc>
          <w:tcPr>
            <w:tcW w:w="1890" w:type="dxa"/>
            <w:vAlign w:val="center"/>
          </w:tcPr>
          <w:p w14:paraId="47FC2050"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 xml:space="preserve">473189 </w:t>
            </w:r>
          </w:p>
        </w:tc>
      </w:tr>
      <w:tr w:rsidR="0001443A" w14:paraId="61A33969" w14:textId="77777777" w:rsidTr="00033455">
        <w:tc>
          <w:tcPr>
            <w:tcW w:w="1574" w:type="dxa"/>
            <w:shd w:val="clear" w:color="auto" w:fill="auto"/>
            <w:vAlign w:val="bottom"/>
          </w:tcPr>
          <w:p w14:paraId="2E378EF1" w14:textId="77777777" w:rsidR="0001443A" w:rsidRPr="00CD660C" w:rsidRDefault="0001443A" w:rsidP="00A92E96">
            <w:pPr>
              <w:spacing w:line="360" w:lineRule="auto"/>
              <w:jc w:val="center"/>
              <w:rPr>
                <w:rFonts w:eastAsia="宋体"/>
                <w:color w:val="000000"/>
                <w:sz w:val="20"/>
                <w:szCs w:val="20"/>
              </w:rPr>
            </w:pPr>
            <w:r>
              <w:rPr>
                <w:rFonts w:ascii="Arial" w:hAnsi="Arial" w:cs="Arial"/>
                <w:color w:val="000000"/>
              </w:rPr>
              <w:lastRenderedPageBreak/>
              <w:t>28/04/2032-27/04/2033</w:t>
            </w:r>
          </w:p>
        </w:tc>
        <w:tc>
          <w:tcPr>
            <w:tcW w:w="1870" w:type="dxa"/>
            <w:vAlign w:val="center"/>
          </w:tcPr>
          <w:p w14:paraId="24737B56"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0</w:t>
            </w:r>
          </w:p>
        </w:tc>
        <w:tc>
          <w:tcPr>
            <w:tcW w:w="1890" w:type="dxa"/>
            <w:vAlign w:val="center"/>
          </w:tcPr>
          <w:p w14:paraId="7D4F462A"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 xml:space="preserve">470248 </w:t>
            </w:r>
          </w:p>
        </w:tc>
        <w:tc>
          <w:tcPr>
            <w:tcW w:w="1800" w:type="dxa"/>
            <w:vAlign w:val="center"/>
          </w:tcPr>
          <w:p w14:paraId="6543B4BD"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0</w:t>
            </w:r>
          </w:p>
        </w:tc>
        <w:tc>
          <w:tcPr>
            <w:tcW w:w="1890" w:type="dxa"/>
            <w:vAlign w:val="center"/>
          </w:tcPr>
          <w:p w14:paraId="71799DAF"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 xml:space="preserve">470248 </w:t>
            </w:r>
          </w:p>
        </w:tc>
      </w:tr>
      <w:tr w:rsidR="0001443A" w14:paraId="1813F030" w14:textId="77777777" w:rsidTr="00033455">
        <w:tc>
          <w:tcPr>
            <w:tcW w:w="1574" w:type="dxa"/>
            <w:shd w:val="clear" w:color="auto" w:fill="auto"/>
            <w:vAlign w:val="bottom"/>
          </w:tcPr>
          <w:p w14:paraId="4DDE4E48" w14:textId="77777777" w:rsidR="0001443A" w:rsidRPr="00CD660C" w:rsidRDefault="0001443A" w:rsidP="00A92E96">
            <w:pPr>
              <w:spacing w:line="360" w:lineRule="auto"/>
              <w:jc w:val="center"/>
              <w:rPr>
                <w:rFonts w:eastAsia="宋体"/>
                <w:color w:val="000000"/>
                <w:sz w:val="20"/>
                <w:szCs w:val="20"/>
              </w:rPr>
            </w:pPr>
            <w:r>
              <w:rPr>
                <w:rFonts w:ascii="Arial" w:hAnsi="Arial" w:cs="Arial"/>
                <w:color w:val="000000"/>
              </w:rPr>
              <w:t>28/04/2033-27/04/2034</w:t>
            </w:r>
          </w:p>
        </w:tc>
        <w:tc>
          <w:tcPr>
            <w:tcW w:w="1870" w:type="dxa"/>
            <w:vAlign w:val="center"/>
          </w:tcPr>
          <w:p w14:paraId="646DF187"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0</w:t>
            </w:r>
          </w:p>
        </w:tc>
        <w:tc>
          <w:tcPr>
            <w:tcW w:w="1890" w:type="dxa"/>
            <w:vAlign w:val="center"/>
          </w:tcPr>
          <w:p w14:paraId="68D7ABEC"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 xml:space="preserve">464174 </w:t>
            </w:r>
          </w:p>
        </w:tc>
        <w:tc>
          <w:tcPr>
            <w:tcW w:w="1800" w:type="dxa"/>
            <w:vAlign w:val="center"/>
          </w:tcPr>
          <w:p w14:paraId="34EB5B72"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0</w:t>
            </w:r>
          </w:p>
        </w:tc>
        <w:tc>
          <w:tcPr>
            <w:tcW w:w="1890" w:type="dxa"/>
            <w:vAlign w:val="center"/>
          </w:tcPr>
          <w:p w14:paraId="441FEEAB"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 xml:space="preserve">464174 </w:t>
            </w:r>
          </w:p>
        </w:tc>
      </w:tr>
      <w:tr w:rsidR="0001443A" w14:paraId="5CC997CE" w14:textId="77777777" w:rsidTr="00033455">
        <w:tc>
          <w:tcPr>
            <w:tcW w:w="1574" w:type="dxa"/>
            <w:shd w:val="clear" w:color="auto" w:fill="auto"/>
            <w:vAlign w:val="bottom"/>
          </w:tcPr>
          <w:p w14:paraId="4FF221A7" w14:textId="77777777" w:rsidR="0001443A" w:rsidRPr="00CD660C" w:rsidRDefault="0001443A" w:rsidP="00A92E96">
            <w:pPr>
              <w:spacing w:line="360" w:lineRule="auto"/>
              <w:jc w:val="center"/>
              <w:rPr>
                <w:rFonts w:eastAsia="宋体"/>
                <w:color w:val="000000"/>
                <w:sz w:val="20"/>
                <w:szCs w:val="20"/>
                <w:lang w:eastAsia="zh-CN"/>
              </w:rPr>
            </w:pPr>
            <w:r>
              <w:rPr>
                <w:rFonts w:ascii="Arial" w:hAnsi="Arial" w:cs="Arial"/>
                <w:color w:val="000000"/>
              </w:rPr>
              <w:t>28/04/2034-27/04/2035</w:t>
            </w:r>
          </w:p>
        </w:tc>
        <w:tc>
          <w:tcPr>
            <w:tcW w:w="1870" w:type="dxa"/>
            <w:vAlign w:val="center"/>
          </w:tcPr>
          <w:p w14:paraId="1701D0B2"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0</w:t>
            </w:r>
          </w:p>
        </w:tc>
        <w:tc>
          <w:tcPr>
            <w:tcW w:w="1890" w:type="dxa"/>
            <w:vAlign w:val="center"/>
          </w:tcPr>
          <w:p w14:paraId="3BB00C04"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 xml:space="preserve">455463 </w:t>
            </w:r>
          </w:p>
        </w:tc>
        <w:tc>
          <w:tcPr>
            <w:tcW w:w="1800" w:type="dxa"/>
            <w:vAlign w:val="center"/>
          </w:tcPr>
          <w:p w14:paraId="6BC9B6A3"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0</w:t>
            </w:r>
          </w:p>
        </w:tc>
        <w:tc>
          <w:tcPr>
            <w:tcW w:w="1890" w:type="dxa"/>
            <w:vAlign w:val="center"/>
          </w:tcPr>
          <w:p w14:paraId="34708C78"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 xml:space="preserve">455463 </w:t>
            </w:r>
          </w:p>
        </w:tc>
      </w:tr>
      <w:tr w:rsidR="0001443A" w14:paraId="50A1D743" w14:textId="77777777" w:rsidTr="00033455">
        <w:tc>
          <w:tcPr>
            <w:tcW w:w="1574" w:type="dxa"/>
            <w:shd w:val="clear" w:color="auto" w:fill="auto"/>
            <w:vAlign w:val="bottom"/>
          </w:tcPr>
          <w:p w14:paraId="3CD1AD3A" w14:textId="77777777" w:rsidR="0001443A" w:rsidRPr="00CD660C" w:rsidRDefault="0001443A" w:rsidP="00A92E96">
            <w:pPr>
              <w:spacing w:line="360" w:lineRule="auto"/>
              <w:jc w:val="center"/>
              <w:rPr>
                <w:rFonts w:eastAsia="宋体"/>
                <w:color w:val="000000"/>
                <w:sz w:val="20"/>
                <w:szCs w:val="20"/>
                <w:lang w:eastAsia="zh-CN"/>
              </w:rPr>
            </w:pPr>
            <w:r>
              <w:rPr>
                <w:rFonts w:ascii="Arial" w:hAnsi="Arial" w:cs="Arial"/>
                <w:color w:val="000000"/>
              </w:rPr>
              <w:t>28/04/2035-27/04/2036</w:t>
            </w:r>
          </w:p>
        </w:tc>
        <w:tc>
          <w:tcPr>
            <w:tcW w:w="1870" w:type="dxa"/>
            <w:vAlign w:val="center"/>
          </w:tcPr>
          <w:p w14:paraId="52EF596B"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0</w:t>
            </w:r>
          </w:p>
        </w:tc>
        <w:tc>
          <w:tcPr>
            <w:tcW w:w="1890" w:type="dxa"/>
            <w:shd w:val="clear" w:color="auto" w:fill="auto"/>
            <w:vAlign w:val="center"/>
          </w:tcPr>
          <w:p w14:paraId="4346456C"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 xml:space="preserve">444582 </w:t>
            </w:r>
          </w:p>
        </w:tc>
        <w:tc>
          <w:tcPr>
            <w:tcW w:w="1800" w:type="dxa"/>
            <w:vAlign w:val="center"/>
          </w:tcPr>
          <w:p w14:paraId="79E21B1F"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0</w:t>
            </w:r>
          </w:p>
        </w:tc>
        <w:tc>
          <w:tcPr>
            <w:tcW w:w="1890" w:type="dxa"/>
            <w:shd w:val="clear" w:color="auto" w:fill="auto"/>
            <w:vAlign w:val="center"/>
          </w:tcPr>
          <w:p w14:paraId="72375AC3"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 xml:space="preserve">444582 </w:t>
            </w:r>
          </w:p>
        </w:tc>
      </w:tr>
      <w:tr w:rsidR="0001443A" w14:paraId="5CEBA6DB" w14:textId="77777777" w:rsidTr="00033455">
        <w:tc>
          <w:tcPr>
            <w:tcW w:w="1574" w:type="dxa"/>
            <w:shd w:val="clear" w:color="auto" w:fill="auto"/>
            <w:vAlign w:val="bottom"/>
          </w:tcPr>
          <w:p w14:paraId="6BCBF8E2" w14:textId="77777777" w:rsidR="0001443A" w:rsidRPr="00CD660C" w:rsidRDefault="0001443A" w:rsidP="00A92E96">
            <w:pPr>
              <w:spacing w:line="360" w:lineRule="auto"/>
              <w:jc w:val="center"/>
              <w:rPr>
                <w:rFonts w:eastAsia="宋体"/>
                <w:color w:val="000000"/>
                <w:sz w:val="20"/>
                <w:szCs w:val="20"/>
                <w:lang w:eastAsia="zh-CN"/>
              </w:rPr>
            </w:pPr>
            <w:r>
              <w:rPr>
                <w:rFonts w:ascii="Arial" w:hAnsi="Arial" w:cs="Arial"/>
                <w:color w:val="000000"/>
              </w:rPr>
              <w:t>28/04/2036-27/04/2037</w:t>
            </w:r>
          </w:p>
        </w:tc>
        <w:tc>
          <w:tcPr>
            <w:tcW w:w="1870" w:type="dxa"/>
            <w:vAlign w:val="center"/>
          </w:tcPr>
          <w:p w14:paraId="0B17E440"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0</w:t>
            </w:r>
          </w:p>
        </w:tc>
        <w:tc>
          <w:tcPr>
            <w:tcW w:w="1890" w:type="dxa"/>
            <w:shd w:val="clear" w:color="auto" w:fill="auto"/>
            <w:vAlign w:val="center"/>
          </w:tcPr>
          <w:p w14:paraId="2E9C1F54"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 xml:space="preserve">431952 </w:t>
            </w:r>
          </w:p>
        </w:tc>
        <w:tc>
          <w:tcPr>
            <w:tcW w:w="1800" w:type="dxa"/>
            <w:vAlign w:val="center"/>
          </w:tcPr>
          <w:p w14:paraId="366A9635"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0</w:t>
            </w:r>
          </w:p>
        </w:tc>
        <w:tc>
          <w:tcPr>
            <w:tcW w:w="1890" w:type="dxa"/>
            <w:shd w:val="clear" w:color="auto" w:fill="auto"/>
            <w:vAlign w:val="center"/>
          </w:tcPr>
          <w:p w14:paraId="32114E0A"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 xml:space="preserve">431952 </w:t>
            </w:r>
          </w:p>
        </w:tc>
      </w:tr>
      <w:tr w:rsidR="0001443A" w14:paraId="08F4294E" w14:textId="77777777" w:rsidTr="00033455">
        <w:tc>
          <w:tcPr>
            <w:tcW w:w="1574" w:type="dxa"/>
            <w:shd w:val="clear" w:color="auto" w:fill="auto"/>
            <w:vAlign w:val="bottom"/>
          </w:tcPr>
          <w:p w14:paraId="576CF580" w14:textId="77777777" w:rsidR="0001443A" w:rsidRPr="00CD660C" w:rsidRDefault="0001443A" w:rsidP="00A92E96">
            <w:pPr>
              <w:spacing w:line="360" w:lineRule="auto"/>
              <w:jc w:val="center"/>
              <w:rPr>
                <w:rFonts w:eastAsia="宋体"/>
                <w:color w:val="000000"/>
                <w:sz w:val="20"/>
                <w:szCs w:val="20"/>
                <w:lang w:eastAsia="zh-CN"/>
              </w:rPr>
            </w:pPr>
            <w:r>
              <w:rPr>
                <w:rFonts w:ascii="Arial" w:hAnsi="Arial" w:cs="Arial"/>
                <w:color w:val="000000"/>
              </w:rPr>
              <w:t>28/04/2037-27/04/2038</w:t>
            </w:r>
          </w:p>
        </w:tc>
        <w:tc>
          <w:tcPr>
            <w:tcW w:w="1870" w:type="dxa"/>
            <w:vAlign w:val="center"/>
          </w:tcPr>
          <w:p w14:paraId="0A131675"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0</w:t>
            </w:r>
          </w:p>
        </w:tc>
        <w:tc>
          <w:tcPr>
            <w:tcW w:w="1890" w:type="dxa"/>
            <w:shd w:val="clear" w:color="auto" w:fill="auto"/>
            <w:vAlign w:val="center"/>
          </w:tcPr>
          <w:p w14:paraId="195129A6"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 xml:space="preserve">417960 </w:t>
            </w:r>
          </w:p>
        </w:tc>
        <w:tc>
          <w:tcPr>
            <w:tcW w:w="1800" w:type="dxa"/>
            <w:vAlign w:val="center"/>
          </w:tcPr>
          <w:p w14:paraId="59B7800C"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0</w:t>
            </w:r>
          </w:p>
        </w:tc>
        <w:tc>
          <w:tcPr>
            <w:tcW w:w="1890" w:type="dxa"/>
            <w:shd w:val="clear" w:color="auto" w:fill="auto"/>
            <w:vAlign w:val="center"/>
          </w:tcPr>
          <w:p w14:paraId="6FB835C8"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 xml:space="preserve">417960 </w:t>
            </w:r>
          </w:p>
        </w:tc>
      </w:tr>
      <w:tr w:rsidR="0001443A" w14:paraId="18247C4D" w14:textId="77777777" w:rsidTr="00033455">
        <w:tc>
          <w:tcPr>
            <w:tcW w:w="1574" w:type="dxa"/>
            <w:shd w:val="clear" w:color="auto" w:fill="auto"/>
            <w:vAlign w:val="bottom"/>
          </w:tcPr>
          <w:p w14:paraId="19E13B54" w14:textId="77777777" w:rsidR="0001443A" w:rsidRPr="00CD660C" w:rsidRDefault="0001443A" w:rsidP="00A92E96">
            <w:pPr>
              <w:spacing w:line="360" w:lineRule="auto"/>
              <w:jc w:val="center"/>
              <w:rPr>
                <w:rFonts w:eastAsia="宋体"/>
                <w:color w:val="000000"/>
                <w:sz w:val="20"/>
                <w:szCs w:val="20"/>
                <w:lang w:eastAsia="zh-CN"/>
              </w:rPr>
            </w:pPr>
            <w:r>
              <w:rPr>
                <w:rFonts w:ascii="Arial" w:hAnsi="Arial" w:cs="Arial"/>
                <w:color w:val="000000"/>
              </w:rPr>
              <w:t>28/04/2038-27/04/2039</w:t>
            </w:r>
          </w:p>
        </w:tc>
        <w:tc>
          <w:tcPr>
            <w:tcW w:w="1870" w:type="dxa"/>
            <w:vAlign w:val="center"/>
          </w:tcPr>
          <w:p w14:paraId="70ADBC83"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0</w:t>
            </w:r>
          </w:p>
        </w:tc>
        <w:tc>
          <w:tcPr>
            <w:tcW w:w="1890" w:type="dxa"/>
            <w:shd w:val="clear" w:color="auto" w:fill="auto"/>
            <w:vAlign w:val="center"/>
          </w:tcPr>
          <w:p w14:paraId="5425D3DE"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 xml:space="preserve">402936 </w:t>
            </w:r>
          </w:p>
        </w:tc>
        <w:tc>
          <w:tcPr>
            <w:tcW w:w="1800" w:type="dxa"/>
            <w:vAlign w:val="center"/>
          </w:tcPr>
          <w:p w14:paraId="4A3DC33D"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0</w:t>
            </w:r>
          </w:p>
        </w:tc>
        <w:tc>
          <w:tcPr>
            <w:tcW w:w="1890" w:type="dxa"/>
            <w:shd w:val="clear" w:color="auto" w:fill="auto"/>
            <w:vAlign w:val="center"/>
          </w:tcPr>
          <w:p w14:paraId="3E77E1F6"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 xml:space="preserve">402936 </w:t>
            </w:r>
          </w:p>
        </w:tc>
      </w:tr>
      <w:tr w:rsidR="0001443A" w14:paraId="2E1A61FA" w14:textId="77777777" w:rsidTr="00033455">
        <w:tc>
          <w:tcPr>
            <w:tcW w:w="1574" w:type="dxa"/>
            <w:shd w:val="clear" w:color="auto" w:fill="auto"/>
            <w:vAlign w:val="bottom"/>
          </w:tcPr>
          <w:p w14:paraId="4AC158F5" w14:textId="77777777" w:rsidR="0001443A" w:rsidRPr="00CD660C" w:rsidRDefault="0001443A" w:rsidP="00A92E96">
            <w:pPr>
              <w:spacing w:line="360" w:lineRule="auto"/>
              <w:jc w:val="center"/>
              <w:rPr>
                <w:rFonts w:eastAsia="宋体"/>
                <w:color w:val="000000"/>
                <w:sz w:val="20"/>
                <w:szCs w:val="20"/>
                <w:lang w:eastAsia="zh-CN"/>
              </w:rPr>
            </w:pPr>
            <w:r>
              <w:rPr>
                <w:rFonts w:ascii="Arial" w:hAnsi="Arial" w:cs="Arial"/>
                <w:color w:val="000000"/>
              </w:rPr>
              <w:t>28/04/2039-27/04/2040</w:t>
            </w:r>
          </w:p>
        </w:tc>
        <w:tc>
          <w:tcPr>
            <w:tcW w:w="1870" w:type="dxa"/>
            <w:vAlign w:val="center"/>
          </w:tcPr>
          <w:p w14:paraId="767E97AD"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0</w:t>
            </w:r>
          </w:p>
        </w:tc>
        <w:tc>
          <w:tcPr>
            <w:tcW w:w="1890" w:type="dxa"/>
            <w:shd w:val="clear" w:color="auto" w:fill="auto"/>
            <w:vAlign w:val="center"/>
          </w:tcPr>
          <w:p w14:paraId="718DBE88"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 xml:space="preserve">387192 </w:t>
            </w:r>
          </w:p>
        </w:tc>
        <w:tc>
          <w:tcPr>
            <w:tcW w:w="1800" w:type="dxa"/>
            <w:vAlign w:val="center"/>
          </w:tcPr>
          <w:p w14:paraId="65D35CD1"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0</w:t>
            </w:r>
          </w:p>
        </w:tc>
        <w:tc>
          <w:tcPr>
            <w:tcW w:w="1890" w:type="dxa"/>
            <w:shd w:val="clear" w:color="auto" w:fill="auto"/>
            <w:vAlign w:val="center"/>
          </w:tcPr>
          <w:p w14:paraId="789CB00A"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 xml:space="preserve">387192 </w:t>
            </w:r>
          </w:p>
        </w:tc>
      </w:tr>
      <w:tr w:rsidR="0001443A" w14:paraId="5687E746" w14:textId="77777777" w:rsidTr="00033455">
        <w:tc>
          <w:tcPr>
            <w:tcW w:w="1574" w:type="dxa"/>
            <w:shd w:val="clear" w:color="auto" w:fill="auto"/>
            <w:vAlign w:val="bottom"/>
          </w:tcPr>
          <w:p w14:paraId="452D6E7D" w14:textId="77777777" w:rsidR="0001443A" w:rsidRPr="00CD660C" w:rsidRDefault="0001443A" w:rsidP="00A92E96">
            <w:pPr>
              <w:spacing w:line="360" w:lineRule="auto"/>
              <w:jc w:val="center"/>
              <w:rPr>
                <w:rFonts w:eastAsia="宋体"/>
                <w:color w:val="000000"/>
                <w:sz w:val="20"/>
                <w:szCs w:val="20"/>
                <w:lang w:eastAsia="zh-CN"/>
              </w:rPr>
            </w:pPr>
            <w:r>
              <w:rPr>
                <w:rFonts w:ascii="Arial" w:hAnsi="Arial" w:cs="Arial"/>
                <w:color w:val="000000"/>
              </w:rPr>
              <w:t>28/04/2040-27/04/2041</w:t>
            </w:r>
          </w:p>
        </w:tc>
        <w:tc>
          <w:tcPr>
            <w:tcW w:w="1870" w:type="dxa"/>
            <w:vAlign w:val="center"/>
          </w:tcPr>
          <w:p w14:paraId="7AF493DD"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0</w:t>
            </w:r>
          </w:p>
        </w:tc>
        <w:tc>
          <w:tcPr>
            <w:tcW w:w="1890" w:type="dxa"/>
            <w:shd w:val="clear" w:color="auto" w:fill="auto"/>
            <w:vAlign w:val="center"/>
          </w:tcPr>
          <w:p w14:paraId="13D9790D"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 xml:space="preserve">370977 </w:t>
            </w:r>
          </w:p>
        </w:tc>
        <w:tc>
          <w:tcPr>
            <w:tcW w:w="1800" w:type="dxa"/>
            <w:vAlign w:val="center"/>
          </w:tcPr>
          <w:p w14:paraId="1905B3A1"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0</w:t>
            </w:r>
          </w:p>
        </w:tc>
        <w:tc>
          <w:tcPr>
            <w:tcW w:w="1890" w:type="dxa"/>
            <w:shd w:val="clear" w:color="auto" w:fill="auto"/>
            <w:vAlign w:val="center"/>
          </w:tcPr>
          <w:p w14:paraId="0AC8DB0B"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 xml:space="preserve">370977 </w:t>
            </w:r>
          </w:p>
        </w:tc>
      </w:tr>
      <w:tr w:rsidR="0001443A" w14:paraId="0D8C0998" w14:textId="77777777" w:rsidTr="00033455">
        <w:tc>
          <w:tcPr>
            <w:tcW w:w="1574" w:type="dxa"/>
            <w:shd w:val="clear" w:color="auto" w:fill="auto"/>
            <w:vAlign w:val="bottom"/>
          </w:tcPr>
          <w:p w14:paraId="36C03DB3" w14:textId="77777777" w:rsidR="0001443A" w:rsidRPr="00CD660C" w:rsidRDefault="0001443A" w:rsidP="00A92E96">
            <w:pPr>
              <w:spacing w:line="360" w:lineRule="auto"/>
              <w:jc w:val="center"/>
              <w:rPr>
                <w:rFonts w:eastAsia="宋体"/>
                <w:color w:val="000000"/>
                <w:sz w:val="20"/>
                <w:szCs w:val="20"/>
                <w:lang w:eastAsia="zh-CN"/>
              </w:rPr>
            </w:pPr>
            <w:r>
              <w:rPr>
                <w:rFonts w:ascii="Arial" w:hAnsi="Arial" w:cs="Arial"/>
                <w:color w:val="000000"/>
              </w:rPr>
              <w:t>28/04/2041-27/04/2042</w:t>
            </w:r>
          </w:p>
        </w:tc>
        <w:tc>
          <w:tcPr>
            <w:tcW w:w="1870" w:type="dxa"/>
            <w:vAlign w:val="center"/>
          </w:tcPr>
          <w:p w14:paraId="080BCAA2"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0</w:t>
            </w:r>
          </w:p>
        </w:tc>
        <w:tc>
          <w:tcPr>
            <w:tcW w:w="1890" w:type="dxa"/>
            <w:shd w:val="clear" w:color="auto" w:fill="auto"/>
            <w:vAlign w:val="center"/>
          </w:tcPr>
          <w:p w14:paraId="47694AB8"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 xml:space="preserve">354512 </w:t>
            </w:r>
          </w:p>
        </w:tc>
        <w:tc>
          <w:tcPr>
            <w:tcW w:w="1800" w:type="dxa"/>
            <w:vAlign w:val="center"/>
          </w:tcPr>
          <w:p w14:paraId="2D645295"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0</w:t>
            </w:r>
          </w:p>
        </w:tc>
        <w:tc>
          <w:tcPr>
            <w:tcW w:w="1890" w:type="dxa"/>
            <w:shd w:val="clear" w:color="auto" w:fill="auto"/>
            <w:vAlign w:val="center"/>
          </w:tcPr>
          <w:p w14:paraId="7CC0DA85"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 xml:space="preserve">354512 </w:t>
            </w:r>
          </w:p>
        </w:tc>
      </w:tr>
      <w:tr w:rsidR="0001443A" w14:paraId="51E642EB" w14:textId="77777777" w:rsidTr="00033455">
        <w:tc>
          <w:tcPr>
            <w:tcW w:w="1574" w:type="dxa"/>
            <w:shd w:val="clear" w:color="auto" w:fill="auto"/>
            <w:vAlign w:val="bottom"/>
          </w:tcPr>
          <w:p w14:paraId="5058C7A3" w14:textId="77777777" w:rsidR="0001443A" w:rsidRPr="00CD660C" w:rsidRDefault="0001443A" w:rsidP="00A92E96">
            <w:pPr>
              <w:spacing w:line="360" w:lineRule="auto"/>
              <w:jc w:val="center"/>
              <w:rPr>
                <w:rFonts w:eastAsia="宋体"/>
                <w:color w:val="000000"/>
                <w:sz w:val="20"/>
                <w:szCs w:val="20"/>
                <w:lang w:eastAsia="zh-CN"/>
              </w:rPr>
            </w:pPr>
            <w:r>
              <w:rPr>
                <w:rFonts w:ascii="Arial" w:hAnsi="Arial" w:cs="Arial"/>
                <w:color w:val="000000"/>
              </w:rPr>
              <w:t>28/04/2042-27/04/2043</w:t>
            </w:r>
          </w:p>
        </w:tc>
        <w:tc>
          <w:tcPr>
            <w:tcW w:w="1870" w:type="dxa"/>
            <w:vAlign w:val="center"/>
          </w:tcPr>
          <w:p w14:paraId="78EF93A0"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0</w:t>
            </w:r>
          </w:p>
        </w:tc>
        <w:tc>
          <w:tcPr>
            <w:tcW w:w="1890" w:type="dxa"/>
            <w:shd w:val="clear" w:color="auto" w:fill="auto"/>
            <w:vAlign w:val="center"/>
          </w:tcPr>
          <w:p w14:paraId="19FF520B"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 xml:space="preserve">337988 </w:t>
            </w:r>
          </w:p>
        </w:tc>
        <w:tc>
          <w:tcPr>
            <w:tcW w:w="1800" w:type="dxa"/>
            <w:vAlign w:val="center"/>
          </w:tcPr>
          <w:p w14:paraId="72FB3FA4"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0</w:t>
            </w:r>
          </w:p>
        </w:tc>
        <w:tc>
          <w:tcPr>
            <w:tcW w:w="1890" w:type="dxa"/>
            <w:shd w:val="clear" w:color="auto" w:fill="auto"/>
            <w:vAlign w:val="center"/>
          </w:tcPr>
          <w:p w14:paraId="2BC57A01"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 xml:space="preserve">337988 </w:t>
            </w:r>
          </w:p>
        </w:tc>
      </w:tr>
      <w:tr w:rsidR="0001443A" w14:paraId="5E990FAF" w14:textId="77777777" w:rsidTr="00033455">
        <w:tc>
          <w:tcPr>
            <w:tcW w:w="1574" w:type="dxa"/>
            <w:shd w:val="clear" w:color="auto" w:fill="auto"/>
            <w:vAlign w:val="bottom"/>
          </w:tcPr>
          <w:p w14:paraId="09A200F3" w14:textId="77777777" w:rsidR="0001443A" w:rsidRPr="00CD660C" w:rsidRDefault="0001443A" w:rsidP="00A92E96">
            <w:pPr>
              <w:spacing w:line="360" w:lineRule="auto"/>
              <w:jc w:val="center"/>
              <w:rPr>
                <w:rFonts w:eastAsia="宋体"/>
                <w:color w:val="000000"/>
                <w:sz w:val="20"/>
                <w:szCs w:val="20"/>
                <w:lang w:eastAsia="zh-CN"/>
              </w:rPr>
            </w:pPr>
            <w:r>
              <w:rPr>
                <w:rFonts w:ascii="Arial" w:hAnsi="Arial" w:cs="Arial"/>
                <w:color w:val="000000"/>
              </w:rPr>
              <w:t>28/04/2043-27/04/2044</w:t>
            </w:r>
          </w:p>
        </w:tc>
        <w:tc>
          <w:tcPr>
            <w:tcW w:w="1870" w:type="dxa"/>
            <w:vAlign w:val="center"/>
          </w:tcPr>
          <w:p w14:paraId="270B1A02"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0</w:t>
            </w:r>
          </w:p>
        </w:tc>
        <w:tc>
          <w:tcPr>
            <w:tcW w:w="1890" w:type="dxa"/>
            <w:shd w:val="clear" w:color="auto" w:fill="auto"/>
            <w:vAlign w:val="center"/>
          </w:tcPr>
          <w:p w14:paraId="6FF18D40"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 xml:space="preserve">321556 </w:t>
            </w:r>
          </w:p>
        </w:tc>
        <w:tc>
          <w:tcPr>
            <w:tcW w:w="1800" w:type="dxa"/>
            <w:vAlign w:val="center"/>
          </w:tcPr>
          <w:p w14:paraId="20C4B7E1"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0</w:t>
            </w:r>
          </w:p>
        </w:tc>
        <w:tc>
          <w:tcPr>
            <w:tcW w:w="1890" w:type="dxa"/>
            <w:shd w:val="clear" w:color="auto" w:fill="auto"/>
            <w:vAlign w:val="center"/>
          </w:tcPr>
          <w:p w14:paraId="35CEEE4F"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 xml:space="preserve">321556 </w:t>
            </w:r>
          </w:p>
        </w:tc>
      </w:tr>
      <w:tr w:rsidR="0001443A" w14:paraId="3210FC9D" w14:textId="77777777" w:rsidTr="00033455">
        <w:tc>
          <w:tcPr>
            <w:tcW w:w="1574" w:type="dxa"/>
            <w:shd w:val="clear" w:color="auto" w:fill="auto"/>
            <w:vAlign w:val="bottom"/>
          </w:tcPr>
          <w:p w14:paraId="30FB9540" w14:textId="77777777" w:rsidR="0001443A" w:rsidRPr="00CD660C" w:rsidRDefault="0001443A" w:rsidP="00A92E96">
            <w:pPr>
              <w:spacing w:line="360" w:lineRule="auto"/>
              <w:jc w:val="center"/>
              <w:rPr>
                <w:rFonts w:eastAsia="宋体"/>
                <w:color w:val="000000"/>
                <w:sz w:val="20"/>
                <w:szCs w:val="20"/>
                <w:lang w:eastAsia="zh-CN"/>
              </w:rPr>
            </w:pPr>
            <w:r>
              <w:rPr>
                <w:rFonts w:ascii="Arial" w:hAnsi="Arial" w:cs="Arial"/>
                <w:color w:val="000000"/>
              </w:rPr>
              <w:t>28/04/2044-27/04/2045</w:t>
            </w:r>
          </w:p>
        </w:tc>
        <w:tc>
          <w:tcPr>
            <w:tcW w:w="1870" w:type="dxa"/>
            <w:vAlign w:val="center"/>
          </w:tcPr>
          <w:p w14:paraId="3E998893"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0</w:t>
            </w:r>
          </w:p>
        </w:tc>
        <w:tc>
          <w:tcPr>
            <w:tcW w:w="1890" w:type="dxa"/>
            <w:shd w:val="clear" w:color="auto" w:fill="auto"/>
            <w:vAlign w:val="center"/>
          </w:tcPr>
          <w:p w14:paraId="23193E74"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 xml:space="preserve">305347 </w:t>
            </w:r>
          </w:p>
        </w:tc>
        <w:tc>
          <w:tcPr>
            <w:tcW w:w="1800" w:type="dxa"/>
            <w:vAlign w:val="center"/>
          </w:tcPr>
          <w:p w14:paraId="1A7DB3D2"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0</w:t>
            </w:r>
          </w:p>
        </w:tc>
        <w:tc>
          <w:tcPr>
            <w:tcW w:w="1890" w:type="dxa"/>
            <w:shd w:val="clear" w:color="auto" w:fill="auto"/>
            <w:vAlign w:val="center"/>
          </w:tcPr>
          <w:p w14:paraId="6368444C" w14:textId="77777777" w:rsidR="0001443A" w:rsidRPr="00033455" w:rsidRDefault="0001443A" w:rsidP="00A92E96">
            <w:pPr>
              <w:jc w:val="center"/>
              <w:rPr>
                <w:rFonts w:eastAsia="宋体" w:cstheme="minorHAnsi"/>
                <w:color w:val="000000"/>
                <w:sz w:val="20"/>
                <w:szCs w:val="20"/>
              </w:rPr>
            </w:pPr>
            <w:r w:rsidRPr="00033455">
              <w:rPr>
                <w:rFonts w:cstheme="minorHAnsi"/>
                <w:color w:val="000000"/>
                <w:sz w:val="20"/>
                <w:szCs w:val="20"/>
              </w:rPr>
              <w:t xml:space="preserve">305347 </w:t>
            </w:r>
          </w:p>
        </w:tc>
      </w:tr>
      <w:tr w:rsidR="00B06044" w14:paraId="0B7AE37E" w14:textId="77777777" w:rsidTr="00033455">
        <w:tc>
          <w:tcPr>
            <w:tcW w:w="1574" w:type="dxa"/>
            <w:tcBorders>
              <w:bottom w:val="double" w:sz="4" w:space="0" w:color="auto"/>
            </w:tcBorders>
            <w:shd w:val="clear" w:color="auto" w:fill="auto"/>
            <w:vAlign w:val="center"/>
          </w:tcPr>
          <w:p w14:paraId="50B7E72E" w14:textId="77777777" w:rsidR="00B06044" w:rsidRPr="00CD660C" w:rsidRDefault="00B06044">
            <w:pPr>
              <w:tabs>
                <w:tab w:val="left" w:pos="540"/>
              </w:tabs>
              <w:spacing w:before="40" w:after="40" w:line="288" w:lineRule="auto"/>
              <w:rPr>
                <w:rFonts w:eastAsia="宋体"/>
                <w:color w:val="000000"/>
                <w:sz w:val="20"/>
                <w:szCs w:val="20"/>
              </w:rPr>
            </w:pPr>
            <w:r>
              <w:rPr>
                <w:rFonts w:ascii="Arial" w:hAnsi="Arial" w:cs="Arial"/>
                <w:b/>
                <w:sz w:val="20"/>
                <w:szCs w:val="20"/>
              </w:rPr>
              <w:t xml:space="preserve">Total </w:t>
            </w:r>
          </w:p>
        </w:tc>
        <w:tc>
          <w:tcPr>
            <w:tcW w:w="1870" w:type="dxa"/>
            <w:tcBorders>
              <w:bottom w:val="double" w:sz="4" w:space="0" w:color="auto"/>
            </w:tcBorders>
            <w:vAlign w:val="center"/>
          </w:tcPr>
          <w:p w14:paraId="3A2CA8E0" w14:textId="77777777" w:rsidR="00B06044" w:rsidRPr="00033455" w:rsidRDefault="00B06044" w:rsidP="00B06044">
            <w:pPr>
              <w:jc w:val="center"/>
              <w:rPr>
                <w:rFonts w:eastAsia="宋体" w:cstheme="minorHAnsi"/>
                <w:color w:val="000000"/>
                <w:sz w:val="20"/>
                <w:szCs w:val="20"/>
              </w:rPr>
            </w:pPr>
            <w:r w:rsidRPr="00033455">
              <w:rPr>
                <w:rFonts w:cstheme="minorHAnsi"/>
                <w:color w:val="000000"/>
                <w:sz w:val="20"/>
                <w:szCs w:val="20"/>
              </w:rPr>
              <w:t>0</w:t>
            </w:r>
          </w:p>
        </w:tc>
        <w:tc>
          <w:tcPr>
            <w:tcW w:w="1890" w:type="dxa"/>
            <w:tcBorders>
              <w:bottom w:val="double" w:sz="4" w:space="0" w:color="auto"/>
            </w:tcBorders>
            <w:vAlign w:val="center"/>
          </w:tcPr>
          <w:p w14:paraId="5E57790F" w14:textId="77777777" w:rsidR="00B06044" w:rsidRPr="00033455" w:rsidRDefault="00A92E96" w:rsidP="00B06044">
            <w:pPr>
              <w:jc w:val="center"/>
              <w:rPr>
                <w:rFonts w:eastAsia="宋体" w:cstheme="minorHAnsi"/>
                <w:color w:val="000000"/>
                <w:sz w:val="20"/>
                <w:szCs w:val="20"/>
              </w:rPr>
            </w:pPr>
            <w:r w:rsidRPr="00033455">
              <w:rPr>
                <w:rFonts w:cstheme="minorHAnsi"/>
                <w:color w:val="000000"/>
                <w:sz w:val="20"/>
                <w:szCs w:val="20"/>
              </w:rPr>
              <w:t>10</w:t>
            </w:r>
            <w:r>
              <w:rPr>
                <w:rFonts w:cstheme="minorHAnsi"/>
                <w:color w:val="000000"/>
                <w:sz w:val="20"/>
                <w:szCs w:val="20"/>
              </w:rPr>
              <w:t>,</w:t>
            </w:r>
            <w:r w:rsidRPr="00033455">
              <w:rPr>
                <w:rFonts w:cstheme="minorHAnsi"/>
                <w:color w:val="000000"/>
                <w:sz w:val="20"/>
                <w:szCs w:val="20"/>
              </w:rPr>
              <w:t>091</w:t>
            </w:r>
            <w:r>
              <w:rPr>
                <w:rFonts w:cstheme="minorHAnsi"/>
                <w:color w:val="000000"/>
                <w:sz w:val="20"/>
                <w:szCs w:val="20"/>
              </w:rPr>
              <w:t>,</w:t>
            </w:r>
            <w:r w:rsidRPr="00033455">
              <w:rPr>
                <w:rFonts w:cstheme="minorHAnsi"/>
                <w:color w:val="000000"/>
                <w:sz w:val="20"/>
                <w:szCs w:val="20"/>
              </w:rPr>
              <w:t>694</w:t>
            </w:r>
          </w:p>
        </w:tc>
        <w:tc>
          <w:tcPr>
            <w:tcW w:w="1800" w:type="dxa"/>
            <w:tcBorders>
              <w:bottom w:val="double" w:sz="4" w:space="0" w:color="auto"/>
            </w:tcBorders>
            <w:vAlign w:val="center"/>
          </w:tcPr>
          <w:p w14:paraId="5CCC0C90" w14:textId="77777777" w:rsidR="00B06044" w:rsidRPr="00033455" w:rsidRDefault="00B06044" w:rsidP="00B06044">
            <w:pPr>
              <w:jc w:val="center"/>
              <w:rPr>
                <w:rFonts w:eastAsia="宋体" w:cstheme="minorHAnsi"/>
                <w:color w:val="000000"/>
                <w:sz w:val="20"/>
                <w:szCs w:val="20"/>
              </w:rPr>
            </w:pPr>
            <w:r w:rsidRPr="00033455">
              <w:rPr>
                <w:rFonts w:cstheme="minorHAnsi"/>
                <w:color w:val="000000"/>
                <w:sz w:val="20"/>
                <w:szCs w:val="20"/>
              </w:rPr>
              <w:t>0</w:t>
            </w:r>
          </w:p>
        </w:tc>
        <w:tc>
          <w:tcPr>
            <w:tcW w:w="1890" w:type="dxa"/>
            <w:tcBorders>
              <w:bottom w:val="double" w:sz="4" w:space="0" w:color="auto"/>
            </w:tcBorders>
            <w:vAlign w:val="center"/>
          </w:tcPr>
          <w:p w14:paraId="1B0AE188" w14:textId="77777777" w:rsidR="00B06044" w:rsidRPr="00033455" w:rsidRDefault="00A92E96" w:rsidP="00B06044">
            <w:pPr>
              <w:jc w:val="center"/>
              <w:rPr>
                <w:rFonts w:eastAsia="宋体" w:cstheme="minorHAnsi"/>
                <w:color w:val="000000"/>
                <w:sz w:val="20"/>
                <w:szCs w:val="20"/>
              </w:rPr>
            </w:pPr>
            <w:r w:rsidRPr="00033455">
              <w:rPr>
                <w:rFonts w:cstheme="minorHAnsi"/>
                <w:color w:val="000000"/>
                <w:sz w:val="20"/>
                <w:szCs w:val="20"/>
              </w:rPr>
              <w:t>10</w:t>
            </w:r>
            <w:r>
              <w:rPr>
                <w:rFonts w:cstheme="minorHAnsi"/>
                <w:color w:val="000000"/>
                <w:sz w:val="20"/>
                <w:szCs w:val="20"/>
              </w:rPr>
              <w:t>,</w:t>
            </w:r>
            <w:r w:rsidRPr="00033455">
              <w:rPr>
                <w:rFonts w:cstheme="minorHAnsi"/>
                <w:color w:val="000000"/>
                <w:sz w:val="20"/>
                <w:szCs w:val="20"/>
              </w:rPr>
              <w:t>091</w:t>
            </w:r>
            <w:r>
              <w:rPr>
                <w:rFonts w:cstheme="minorHAnsi"/>
                <w:color w:val="000000"/>
                <w:sz w:val="20"/>
                <w:szCs w:val="20"/>
              </w:rPr>
              <w:t>,</w:t>
            </w:r>
            <w:r w:rsidRPr="00033455">
              <w:rPr>
                <w:rFonts w:cstheme="minorHAnsi"/>
                <w:color w:val="000000"/>
                <w:sz w:val="20"/>
                <w:szCs w:val="20"/>
              </w:rPr>
              <w:t>694</w:t>
            </w:r>
          </w:p>
        </w:tc>
      </w:tr>
    </w:tbl>
    <w:p w14:paraId="04761E63" w14:textId="77777777" w:rsidR="00047139" w:rsidRDefault="00047139">
      <w:pPr>
        <w:pStyle w:val="SDMPara"/>
        <w:numPr>
          <w:ilvl w:val="0"/>
          <w:numId w:val="0"/>
        </w:numPr>
        <w:tabs>
          <w:tab w:val="left" w:pos="420"/>
        </w:tabs>
        <w:ind w:left="709" w:hanging="709"/>
        <w:rPr>
          <w:sz w:val="20"/>
          <w:szCs w:val="20"/>
          <w:lang w:eastAsia="zh-CN"/>
        </w:rPr>
      </w:pPr>
    </w:p>
    <w:p w14:paraId="427865A0" w14:textId="77777777" w:rsidR="00047139" w:rsidRDefault="00FB6797">
      <w:pPr>
        <w:pStyle w:val="2"/>
        <w:spacing w:line="360" w:lineRule="auto"/>
      </w:pPr>
      <w:bookmarkStart w:id="75" w:name="_Toc277174434"/>
      <w:bookmarkStart w:id="76" w:name="_Toc277142735"/>
      <w:bookmarkStart w:id="77" w:name="_Toc468119117"/>
      <w:bookmarkStart w:id="78" w:name="_Toc27224467"/>
      <w:r>
        <w:t>Monitoring</w:t>
      </w:r>
      <w:bookmarkEnd w:id="75"/>
      <w:bookmarkEnd w:id="76"/>
      <w:bookmarkEnd w:id="77"/>
      <w:bookmarkEnd w:id="78"/>
    </w:p>
    <w:p w14:paraId="1FDF84AB" w14:textId="77777777" w:rsidR="00047139" w:rsidRDefault="00FB6797">
      <w:pPr>
        <w:pStyle w:val="3"/>
        <w:spacing w:line="360" w:lineRule="auto"/>
      </w:pPr>
      <w:bookmarkStart w:id="79" w:name="_Data_and_Parameters_1"/>
      <w:bookmarkEnd w:id="79"/>
      <w:r>
        <w:t>Data and Parameters Available at Validation</w:t>
      </w:r>
    </w:p>
    <w:tbl>
      <w:tblPr>
        <w:tblW w:w="864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6120"/>
      </w:tblGrid>
      <w:tr w:rsidR="00047139" w14:paraId="33CF8B9D" w14:textId="77777777">
        <w:tc>
          <w:tcPr>
            <w:tcW w:w="2520" w:type="dxa"/>
            <w:tcBorders>
              <w:top w:val="single" w:sz="4" w:space="0" w:color="auto"/>
              <w:left w:val="single" w:sz="4" w:space="0" w:color="auto"/>
              <w:bottom w:val="single" w:sz="4" w:space="0" w:color="auto"/>
              <w:right w:val="single" w:sz="4" w:space="0" w:color="auto"/>
            </w:tcBorders>
            <w:shd w:val="clear" w:color="auto" w:fill="A9CD9B" w:themeFill="background1"/>
          </w:tcPr>
          <w:p w14:paraId="5CF149EB" w14:textId="77777777" w:rsidR="00047139" w:rsidRDefault="00FB6797">
            <w:pPr>
              <w:tabs>
                <w:tab w:val="left" w:pos="540"/>
              </w:tabs>
              <w:spacing w:before="40" w:after="40" w:line="288" w:lineRule="auto"/>
              <w:rPr>
                <w:rFonts w:ascii="Arial" w:hAnsi="Arial" w:cs="Arial"/>
                <w:b/>
                <w:sz w:val="20"/>
                <w:szCs w:val="20"/>
              </w:rPr>
            </w:pPr>
            <w:r>
              <w:rPr>
                <w:rFonts w:ascii="Arial" w:hAnsi="Arial" w:cs="Arial"/>
                <w:sz w:val="20"/>
                <w:szCs w:val="20"/>
              </w:rPr>
              <w:t>Data / Parameter</w:t>
            </w:r>
          </w:p>
        </w:tc>
        <w:tc>
          <w:tcPr>
            <w:tcW w:w="6120" w:type="dxa"/>
            <w:tcBorders>
              <w:top w:val="single" w:sz="4" w:space="0" w:color="auto"/>
              <w:left w:val="single" w:sz="4" w:space="0" w:color="auto"/>
              <w:bottom w:val="single" w:sz="4" w:space="0" w:color="auto"/>
              <w:right w:val="single" w:sz="4" w:space="0" w:color="auto"/>
            </w:tcBorders>
          </w:tcPr>
          <w:p w14:paraId="2FADA63F" w14:textId="77777777" w:rsidR="00047139" w:rsidRDefault="00FB6797">
            <w:pPr>
              <w:pStyle w:val="Default"/>
              <w:rPr>
                <w:rFonts w:ascii="Arial" w:eastAsia="宋体" w:hAnsi="Arial" w:cs="Arial"/>
                <w:sz w:val="20"/>
                <w:szCs w:val="20"/>
              </w:rPr>
            </w:pPr>
            <w:r>
              <w:rPr>
                <w:rFonts w:ascii="Arial" w:hAnsi="Arial" w:cs="Arial"/>
                <w:sz w:val="20"/>
                <w:szCs w:val="20"/>
              </w:rPr>
              <w:t xml:space="preserve">Ai </w:t>
            </w:r>
          </w:p>
        </w:tc>
      </w:tr>
      <w:tr w:rsidR="00047139" w14:paraId="60AFB3BF" w14:textId="77777777">
        <w:tc>
          <w:tcPr>
            <w:tcW w:w="2520" w:type="dxa"/>
            <w:tcBorders>
              <w:top w:val="single" w:sz="4" w:space="0" w:color="auto"/>
              <w:left w:val="single" w:sz="4" w:space="0" w:color="auto"/>
              <w:bottom w:val="single" w:sz="4" w:space="0" w:color="auto"/>
              <w:right w:val="single" w:sz="4" w:space="0" w:color="auto"/>
            </w:tcBorders>
            <w:shd w:val="clear" w:color="auto" w:fill="A9CD9B" w:themeFill="background1"/>
          </w:tcPr>
          <w:p w14:paraId="3C2BDFE0" w14:textId="77777777" w:rsidR="00047139" w:rsidRDefault="00FB6797">
            <w:pPr>
              <w:pStyle w:val="Default"/>
              <w:rPr>
                <w:rFonts w:ascii="Arial" w:hAnsi="Arial" w:cs="Arial"/>
                <w:sz w:val="20"/>
                <w:szCs w:val="20"/>
              </w:rPr>
            </w:pPr>
            <w:r>
              <w:rPr>
                <w:rFonts w:ascii="Arial" w:hAnsi="Arial" w:cs="Arial"/>
                <w:sz w:val="20"/>
                <w:szCs w:val="20"/>
              </w:rPr>
              <w:t xml:space="preserve">Data unit: </w:t>
            </w:r>
          </w:p>
        </w:tc>
        <w:tc>
          <w:tcPr>
            <w:tcW w:w="6120" w:type="dxa"/>
            <w:tcBorders>
              <w:top w:val="single" w:sz="4" w:space="0" w:color="auto"/>
              <w:left w:val="single" w:sz="4" w:space="0" w:color="auto"/>
              <w:bottom w:val="single" w:sz="4" w:space="0" w:color="auto"/>
              <w:right w:val="single" w:sz="4" w:space="0" w:color="auto"/>
            </w:tcBorders>
          </w:tcPr>
          <w:p w14:paraId="7A38660B" w14:textId="77777777" w:rsidR="00047139" w:rsidRDefault="00FB6797">
            <w:pPr>
              <w:pStyle w:val="Default"/>
              <w:rPr>
                <w:rFonts w:ascii="Arial" w:hAnsi="Arial" w:cs="Arial"/>
                <w:sz w:val="20"/>
                <w:szCs w:val="20"/>
              </w:rPr>
            </w:pPr>
            <w:r>
              <w:rPr>
                <w:rFonts w:ascii="Arial" w:hAnsi="Arial" w:cs="Arial"/>
                <w:sz w:val="20"/>
                <w:szCs w:val="20"/>
              </w:rPr>
              <w:t xml:space="preserve">ha </w:t>
            </w:r>
          </w:p>
        </w:tc>
      </w:tr>
      <w:tr w:rsidR="00047139" w14:paraId="42E92145" w14:textId="77777777">
        <w:tc>
          <w:tcPr>
            <w:tcW w:w="2520" w:type="dxa"/>
            <w:tcBorders>
              <w:top w:val="single" w:sz="4" w:space="0" w:color="auto"/>
              <w:left w:val="single" w:sz="4" w:space="0" w:color="auto"/>
              <w:bottom w:val="single" w:sz="4" w:space="0" w:color="auto"/>
              <w:right w:val="single" w:sz="4" w:space="0" w:color="auto"/>
            </w:tcBorders>
            <w:shd w:val="clear" w:color="auto" w:fill="A9CD9B" w:themeFill="background1"/>
          </w:tcPr>
          <w:p w14:paraId="4F8F9B0D" w14:textId="77777777" w:rsidR="00047139" w:rsidRDefault="00FB6797">
            <w:pPr>
              <w:pStyle w:val="Default"/>
              <w:rPr>
                <w:rFonts w:ascii="Arial" w:hAnsi="Arial" w:cs="Arial"/>
                <w:sz w:val="20"/>
                <w:szCs w:val="20"/>
              </w:rPr>
            </w:pPr>
            <w:r>
              <w:rPr>
                <w:rFonts w:ascii="Arial" w:hAnsi="Arial" w:cs="Arial"/>
                <w:sz w:val="20"/>
                <w:szCs w:val="20"/>
              </w:rPr>
              <w:t xml:space="preserve">Description: </w:t>
            </w:r>
          </w:p>
        </w:tc>
        <w:tc>
          <w:tcPr>
            <w:tcW w:w="6120" w:type="dxa"/>
            <w:tcBorders>
              <w:top w:val="single" w:sz="4" w:space="0" w:color="auto"/>
              <w:left w:val="single" w:sz="4" w:space="0" w:color="auto"/>
              <w:bottom w:val="single" w:sz="4" w:space="0" w:color="auto"/>
              <w:right w:val="single" w:sz="4" w:space="0" w:color="auto"/>
            </w:tcBorders>
          </w:tcPr>
          <w:p w14:paraId="533C1471" w14:textId="77777777" w:rsidR="00047139" w:rsidRDefault="00FB6797">
            <w:pPr>
              <w:pStyle w:val="Default"/>
              <w:rPr>
                <w:rFonts w:ascii="Arial" w:hAnsi="Arial" w:cs="Arial"/>
                <w:sz w:val="20"/>
                <w:szCs w:val="20"/>
              </w:rPr>
            </w:pPr>
            <w:r>
              <w:rPr>
                <w:rFonts w:ascii="Arial" w:hAnsi="Arial" w:cs="Arial"/>
                <w:sz w:val="20"/>
                <w:szCs w:val="20"/>
              </w:rPr>
              <w:t xml:space="preserve">Area of category </w:t>
            </w:r>
            <w:proofErr w:type="spellStart"/>
            <w:r>
              <w:rPr>
                <w:rFonts w:ascii="Arial" w:hAnsi="Arial" w:cs="Arial"/>
                <w:sz w:val="20"/>
                <w:szCs w:val="20"/>
              </w:rPr>
              <w:t>i</w:t>
            </w:r>
            <w:proofErr w:type="spellEnd"/>
            <w:r>
              <w:rPr>
                <w:rFonts w:ascii="Arial" w:hAnsi="Arial" w:cs="Arial"/>
                <w:sz w:val="20"/>
                <w:szCs w:val="20"/>
              </w:rPr>
              <w:t xml:space="preserve"> </w:t>
            </w:r>
          </w:p>
        </w:tc>
      </w:tr>
      <w:tr w:rsidR="00047139" w14:paraId="07CDD336" w14:textId="77777777">
        <w:tc>
          <w:tcPr>
            <w:tcW w:w="2520" w:type="dxa"/>
            <w:tcBorders>
              <w:top w:val="single" w:sz="4" w:space="0" w:color="auto"/>
              <w:left w:val="single" w:sz="4" w:space="0" w:color="auto"/>
              <w:bottom w:val="single" w:sz="4" w:space="0" w:color="auto"/>
              <w:right w:val="single" w:sz="4" w:space="0" w:color="auto"/>
            </w:tcBorders>
            <w:shd w:val="clear" w:color="auto" w:fill="A9CD9B" w:themeFill="background1"/>
          </w:tcPr>
          <w:p w14:paraId="04AE3554" w14:textId="77777777" w:rsidR="00047139" w:rsidRDefault="00FB6797">
            <w:pPr>
              <w:pStyle w:val="Default"/>
              <w:rPr>
                <w:rFonts w:ascii="Arial" w:hAnsi="Arial" w:cs="Arial"/>
                <w:sz w:val="20"/>
                <w:szCs w:val="20"/>
              </w:rPr>
            </w:pPr>
            <w:r>
              <w:rPr>
                <w:rFonts w:ascii="Arial" w:hAnsi="Arial" w:cs="Arial"/>
                <w:sz w:val="20"/>
                <w:szCs w:val="20"/>
              </w:rPr>
              <w:lastRenderedPageBreak/>
              <w:t xml:space="preserve">Source of data: </w:t>
            </w:r>
          </w:p>
        </w:tc>
        <w:tc>
          <w:tcPr>
            <w:tcW w:w="6120" w:type="dxa"/>
            <w:tcBorders>
              <w:top w:val="single" w:sz="4" w:space="0" w:color="auto"/>
              <w:left w:val="single" w:sz="4" w:space="0" w:color="auto"/>
              <w:bottom w:val="single" w:sz="4" w:space="0" w:color="auto"/>
              <w:right w:val="single" w:sz="4" w:space="0" w:color="auto"/>
            </w:tcBorders>
          </w:tcPr>
          <w:p w14:paraId="2A408227" w14:textId="77777777" w:rsidR="00047139" w:rsidRDefault="00102F28" w:rsidP="00102F28">
            <w:pPr>
              <w:pStyle w:val="Default"/>
              <w:jc w:val="both"/>
              <w:rPr>
                <w:rFonts w:ascii="Arial" w:hAnsi="Arial" w:cs="Arial"/>
                <w:sz w:val="20"/>
                <w:szCs w:val="20"/>
                <w:lang w:eastAsia="en-US"/>
              </w:rPr>
            </w:pPr>
            <w:r w:rsidRPr="00102F28">
              <w:rPr>
                <w:rFonts w:ascii="Arial" w:hAnsi="Arial" w:cs="Arial"/>
                <w:sz w:val="20"/>
                <w:szCs w:val="20"/>
              </w:rPr>
              <w:t>Field measurement</w:t>
            </w:r>
            <w:r w:rsidRPr="00102F28" w:rsidDel="00102F28">
              <w:rPr>
                <w:rFonts w:ascii="Arial" w:hAnsi="Arial" w:cs="Arial"/>
                <w:sz w:val="20"/>
                <w:szCs w:val="20"/>
              </w:rPr>
              <w:t xml:space="preserve"> </w:t>
            </w:r>
          </w:p>
        </w:tc>
      </w:tr>
      <w:tr w:rsidR="00047139" w14:paraId="378EB4AD" w14:textId="77777777">
        <w:tc>
          <w:tcPr>
            <w:tcW w:w="2520" w:type="dxa"/>
            <w:tcBorders>
              <w:top w:val="single" w:sz="4" w:space="0" w:color="auto"/>
              <w:left w:val="single" w:sz="4" w:space="0" w:color="auto"/>
              <w:bottom w:val="single" w:sz="4" w:space="0" w:color="auto"/>
              <w:right w:val="single" w:sz="4" w:space="0" w:color="auto"/>
            </w:tcBorders>
            <w:shd w:val="clear" w:color="auto" w:fill="A9CD9B" w:themeFill="background1"/>
          </w:tcPr>
          <w:p w14:paraId="7E2C6534" w14:textId="77777777" w:rsidR="00047139" w:rsidRDefault="00FB6797">
            <w:pPr>
              <w:pStyle w:val="Default"/>
              <w:rPr>
                <w:rFonts w:ascii="Arial" w:hAnsi="Arial" w:cs="Arial"/>
                <w:sz w:val="20"/>
                <w:szCs w:val="20"/>
              </w:rPr>
            </w:pPr>
            <w:r>
              <w:rPr>
                <w:rFonts w:ascii="Arial" w:hAnsi="Arial" w:cs="Arial"/>
                <w:sz w:val="20"/>
                <w:szCs w:val="20"/>
              </w:rPr>
              <w:t xml:space="preserve">Value applied: </w:t>
            </w:r>
          </w:p>
        </w:tc>
        <w:tc>
          <w:tcPr>
            <w:tcW w:w="6120" w:type="dxa"/>
            <w:tcBorders>
              <w:top w:val="single" w:sz="4" w:space="0" w:color="auto"/>
              <w:left w:val="single" w:sz="4" w:space="0" w:color="auto"/>
              <w:bottom w:val="single" w:sz="4" w:space="0" w:color="auto"/>
              <w:right w:val="single" w:sz="4" w:space="0" w:color="auto"/>
            </w:tcBorders>
          </w:tcPr>
          <w:p w14:paraId="08336AA3" w14:textId="77777777" w:rsidR="00047139" w:rsidRPr="004366FE" w:rsidRDefault="004366FE" w:rsidP="004366FE">
            <w:pPr>
              <w:pStyle w:val="Default"/>
              <w:jc w:val="both"/>
              <w:rPr>
                <w:rFonts w:asciiTheme="minorHAnsi" w:eastAsiaTheme="minorEastAsia" w:hAnsiTheme="minorHAnsi" w:cstheme="minorHAnsi"/>
                <w:sz w:val="20"/>
                <w:szCs w:val="20"/>
              </w:rPr>
            </w:pPr>
            <w:r w:rsidRPr="004366FE">
              <w:rPr>
                <w:rFonts w:asciiTheme="minorHAnsi" w:hAnsiTheme="minorHAnsi" w:cstheme="minorHAnsi"/>
                <w:sz w:val="20"/>
                <w:szCs w:val="20"/>
              </w:rPr>
              <w:t xml:space="preserve">The total area is </w:t>
            </w:r>
            <w:r w:rsidR="00065C38">
              <w:rPr>
                <w:rFonts w:asciiTheme="minorHAnsi" w:hAnsiTheme="minorHAnsi" w:cstheme="minorHAnsi"/>
                <w:sz w:val="20"/>
                <w:szCs w:val="20"/>
              </w:rPr>
              <w:t>23,720</w:t>
            </w:r>
            <w:r w:rsidRPr="004366FE">
              <w:rPr>
                <w:rFonts w:asciiTheme="minorHAnsi" w:hAnsiTheme="minorHAnsi" w:cstheme="minorHAnsi"/>
                <w:sz w:val="20"/>
                <w:szCs w:val="20"/>
              </w:rPr>
              <w:t xml:space="preserve"> ha, please refer to Table 3-</w:t>
            </w:r>
            <w:r>
              <w:rPr>
                <w:rFonts w:asciiTheme="minorHAnsi" w:hAnsiTheme="minorHAnsi" w:cstheme="minorHAnsi"/>
                <w:sz w:val="20"/>
                <w:szCs w:val="20"/>
              </w:rPr>
              <w:t>2</w:t>
            </w:r>
            <w:r w:rsidRPr="004366FE">
              <w:rPr>
                <w:rFonts w:asciiTheme="minorHAnsi" w:hAnsiTheme="minorHAnsi" w:cstheme="minorHAnsi"/>
                <w:sz w:val="20"/>
                <w:szCs w:val="20"/>
              </w:rPr>
              <w:t xml:space="preserve"> for details. </w:t>
            </w:r>
          </w:p>
        </w:tc>
      </w:tr>
      <w:tr w:rsidR="00047139" w14:paraId="567EE1CC" w14:textId="77777777">
        <w:tc>
          <w:tcPr>
            <w:tcW w:w="2520" w:type="dxa"/>
            <w:tcBorders>
              <w:top w:val="single" w:sz="4" w:space="0" w:color="auto"/>
              <w:left w:val="single" w:sz="4" w:space="0" w:color="auto"/>
              <w:bottom w:val="single" w:sz="4" w:space="0" w:color="auto"/>
              <w:right w:val="single" w:sz="4" w:space="0" w:color="auto"/>
            </w:tcBorders>
            <w:shd w:val="clear" w:color="auto" w:fill="A9CD9B" w:themeFill="background1"/>
          </w:tcPr>
          <w:p w14:paraId="78B612EE" w14:textId="77777777" w:rsidR="00047139" w:rsidRDefault="00FB6797">
            <w:pPr>
              <w:pStyle w:val="Default"/>
              <w:rPr>
                <w:rFonts w:ascii="Arial" w:hAnsi="Arial" w:cs="Arial"/>
                <w:sz w:val="20"/>
                <w:szCs w:val="20"/>
              </w:rPr>
            </w:pPr>
            <w:r>
              <w:rPr>
                <w:rFonts w:ascii="Arial" w:hAnsi="Arial" w:cs="Arial"/>
                <w:sz w:val="20"/>
                <w:szCs w:val="20"/>
              </w:rPr>
              <w:t xml:space="preserve">Justification of choice of data or description of measurement methods and procedures applied: </w:t>
            </w:r>
          </w:p>
        </w:tc>
        <w:tc>
          <w:tcPr>
            <w:tcW w:w="6120" w:type="dxa"/>
            <w:tcBorders>
              <w:top w:val="single" w:sz="4" w:space="0" w:color="auto"/>
              <w:left w:val="single" w:sz="4" w:space="0" w:color="auto"/>
              <w:bottom w:val="single" w:sz="4" w:space="0" w:color="auto"/>
              <w:right w:val="single" w:sz="4" w:space="0" w:color="auto"/>
            </w:tcBorders>
          </w:tcPr>
          <w:p w14:paraId="7C013C9A" w14:textId="77777777" w:rsidR="00047139" w:rsidRDefault="00FB6797">
            <w:pPr>
              <w:pStyle w:val="Default"/>
              <w:rPr>
                <w:rFonts w:ascii="Arial" w:hAnsi="Arial" w:cs="Arial"/>
                <w:sz w:val="20"/>
                <w:szCs w:val="20"/>
              </w:rPr>
            </w:pPr>
            <w:r>
              <w:rPr>
                <w:rFonts w:ascii="Arial" w:hAnsi="Arial" w:cs="Arial"/>
                <w:sz w:val="20"/>
                <w:szCs w:val="20"/>
              </w:rPr>
              <w:t xml:space="preserve">N/A </w:t>
            </w:r>
          </w:p>
        </w:tc>
      </w:tr>
      <w:tr w:rsidR="00047139" w14:paraId="63EC9AB1" w14:textId="77777777">
        <w:tc>
          <w:tcPr>
            <w:tcW w:w="2520" w:type="dxa"/>
            <w:tcBorders>
              <w:top w:val="single" w:sz="4" w:space="0" w:color="auto"/>
              <w:left w:val="single" w:sz="4" w:space="0" w:color="auto"/>
              <w:bottom w:val="single" w:sz="4" w:space="0" w:color="auto"/>
              <w:right w:val="single" w:sz="4" w:space="0" w:color="auto"/>
            </w:tcBorders>
            <w:shd w:val="clear" w:color="auto" w:fill="A9CD9B" w:themeFill="background1"/>
          </w:tcPr>
          <w:p w14:paraId="5CA920B4" w14:textId="77777777" w:rsidR="00047139" w:rsidRDefault="00FB6797">
            <w:pPr>
              <w:tabs>
                <w:tab w:val="left" w:pos="540"/>
              </w:tabs>
              <w:spacing w:before="40" w:after="40" w:line="288" w:lineRule="auto"/>
              <w:rPr>
                <w:rFonts w:ascii="Arial" w:hAnsi="Arial" w:cs="Arial"/>
                <w:sz w:val="20"/>
                <w:szCs w:val="20"/>
              </w:rPr>
            </w:pPr>
            <w:r>
              <w:rPr>
                <w:rFonts w:ascii="Arial" w:hAnsi="Arial" w:cs="Arial"/>
                <w:sz w:val="20"/>
                <w:szCs w:val="20"/>
              </w:rPr>
              <w:t xml:space="preserve"> Purpose of Data</w:t>
            </w:r>
          </w:p>
        </w:tc>
        <w:tc>
          <w:tcPr>
            <w:tcW w:w="6120" w:type="dxa"/>
            <w:tcBorders>
              <w:top w:val="single" w:sz="4" w:space="0" w:color="auto"/>
              <w:left w:val="single" w:sz="4" w:space="0" w:color="auto"/>
              <w:bottom w:val="single" w:sz="4" w:space="0" w:color="auto"/>
              <w:right w:val="single" w:sz="4" w:space="0" w:color="auto"/>
            </w:tcBorders>
          </w:tcPr>
          <w:p w14:paraId="5F58922C" w14:textId="77777777" w:rsidR="00047139" w:rsidRDefault="00B5285B">
            <w:pPr>
              <w:pStyle w:val="Default"/>
              <w:rPr>
                <w:rStyle w:val="320"/>
                <w:color w:val="766A62"/>
              </w:rPr>
            </w:pPr>
            <w:r w:rsidRPr="00B5285B">
              <w:rPr>
                <w:rFonts w:ascii="Arial" w:hAnsi="Arial" w:cs="Arial"/>
                <w:iCs/>
                <w:sz w:val="20"/>
                <w:szCs w:val="20"/>
              </w:rPr>
              <w:t>The parameter is used to calculate actual net GHG removals.</w:t>
            </w:r>
          </w:p>
        </w:tc>
      </w:tr>
      <w:tr w:rsidR="00047139" w14:paraId="4C429243" w14:textId="77777777">
        <w:tc>
          <w:tcPr>
            <w:tcW w:w="2520" w:type="dxa"/>
            <w:tcBorders>
              <w:top w:val="single" w:sz="4" w:space="0" w:color="auto"/>
              <w:left w:val="single" w:sz="4" w:space="0" w:color="auto"/>
              <w:bottom w:val="single" w:sz="4" w:space="0" w:color="auto"/>
              <w:right w:val="single" w:sz="4" w:space="0" w:color="auto"/>
            </w:tcBorders>
            <w:shd w:val="clear" w:color="auto" w:fill="A9CD9B" w:themeFill="background1"/>
          </w:tcPr>
          <w:p w14:paraId="06F76A0C" w14:textId="77777777" w:rsidR="00047139" w:rsidRDefault="00FB6797">
            <w:pPr>
              <w:tabs>
                <w:tab w:val="left" w:pos="540"/>
              </w:tabs>
              <w:spacing w:before="40" w:after="40" w:line="288" w:lineRule="auto"/>
              <w:rPr>
                <w:rFonts w:ascii="Arial" w:hAnsi="Arial" w:cs="Arial"/>
                <w:sz w:val="20"/>
                <w:szCs w:val="20"/>
              </w:rPr>
            </w:pPr>
            <w:r>
              <w:rPr>
                <w:rFonts w:ascii="Arial" w:hAnsi="Arial" w:cs="Arial"/>
                <w:sz w:val="20"/>
                <w:szCs w:val="20"/>
              </w:rPr>
              <w:t>Comments</w:t>
            </w:r>
          </w:p>
        </w:tc>
        <w:tc>
          <w:tcPr>
            <w:tcW w:w="6120" w:type="dxa"/>
            <w:tcBorders>
              <w:top w:val="single" w:sz="4" w:space="0" w:color="auto"/>
              <w:left w:val="single" w:sz="4" w:space="0" w:color="auto"/>
              <w:bottom w:val="single" w:sz="4" w:space="0" w:color="auto"/>
              <w:right w:val="single" w:sz="4" w:space="0" w:color="auto"/>
            </w:tcBorders>
          </w:tcPr>
          <w:p w14:paraId="5CABF77E" w14:textId="77777777" w:rsidR="00047139" w:rsidRDefault="00FB6797">
            <w:pPr>
              <w:tabs>
                <w:tab w:val="left" w:pos="540"/>
              </w:tabs>
              <w:spacing w:before="40" w:after="40" w:line="288" w:lineRule="auto"/>
              <w:rPr>
                <w:rFonts w:ascii="Arial" w:hAnsi="Arial" w:cs="Arial"/>
                <w:color w:val="766A62"/>
                <w:sz w:val="20"/>
                <w:szCs w:val="20"/>
              </w:rPr>
            </w:pPr>
            <w:r>
              <w:rPr>
                <w:rFonts w:ascii="Arial" w:hAnsi="Arial" w:cs="Arial"/>
                <w:sz w:val="20"/>
                <w:szCs w:val="20"/>
              </w:rPr>
              <w:t>N/A</w:t>
            </w:r>
          </w:p>
        </w:tc>
      </w:tr>
    </w:tbl>
    <w:p w14:paraId="30F1E6FD" w14:textId="77777777" w:rsidR="00047139" w:rsidRDefault="00047139">
      <w:pPr>
        <w:pStyle w:val="a8"/>
        <w:spacing w:before="240" w:line="288" w:lineRule="auto"/>
        <w:ind w:left="440"/>
        <w:rPr>
          <w:rStyle w:val="320"/>
          <w:i w:val="0"/>
          <w:color w:val="766A62"/>
          <w:lang w:eastAsia="zh-CN"/>
        </w:rPr>
      </w:pPr>
    </w:p>
    <w:tbl>
      <w:tblPr>
        <w:tblW w:w="864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6120"/>
      </w:tblGrid>
      <w:tr w:rsidR="00047139" w14:paraId="0846BF09" w14:textId="77777777">
        <w:tc>
          <w:tcPr>
            <w:tcW w:w="2520" w:type="dxa"/>
            <w:tcBorders>
              <w:top w:val="single" w:sz="4" w:space="0" w:color="auto"/>
              <w:left w:val="single" w:sz="4" w:space="0" w:color="auto"/>
              <w:bottom w:val="single" w:sz="4" w:space="0" w:color="auto"/>
              <w:right w:val="single" w:sz="4" w:space="0" w:color="auto"/>
            </w:tcBorders>
            <w:shd w:val="clear" w:color="auto" w:fill="A9CD9B" w:themeFill="background1"/>
          </w:tcPr>
          <w:p w14:paraId="4B3738CC" w14:textId="77777777" w:rsidR="00047139" w:rsidRDefault="00FB6797">
            <w:pPr>
              <w:tabs>
                <w:tab w:val="left" w:pos="540"/>
              </w:tabs>
              <w:spacing w:before="40" w:after="40" w:line="288" w:lineRule="auto"/>
              <w:rPr>
                <w:rFonts w:ascii="Arial" w:hAnsi="Arial" w:cs="Arial"/>
                <w:b/>
                <w:sz w:val="20"/>
                <w:szCs w:val="20"/>
              </w:rPr>
            </w:pPr>
            <w:r>
              <w:rPr>
                <w:rFonts w:ascii="Arial" w:hAnsi="Arial" w:cs="Arial"/>
              </w:rPr>
              <w:t>Data / Parameter</w:t>
            </w:r>
          </w:p>
        </w:tc>
        <w:tc>
          <w:tcPr>
            <w:tcW w:w="6120" w:type="dxa"/>
            <w:tcBorders>
              <w:top w:val="single" w:sz="4" w:space="0" w:color="auto"/>
              <w:left w:val="single" w:sz="4" w:space="0" w:color="auto"/>
              <w:bottom w:val="single" w:sz="4" w:space="0" w:color="auto"/>
              <w:right w:val="single" w:sz="4" w:space="0" w:color="auto"/>
            </w:tcBorders>
          </w:tcPr>
          <w:p w14:paraId="208ACF7D" w14:textId="77777777" w:rsidR="00047139" w:rsidRDefault="00B5285B">
            <w:pPr>
              <w:tabs>
                <w:tab w:val="left" w:pos="540"/>
              </w:tabs>
              <w:spacing w:before="40" w:after="40" w:line="288" w:lineRule="auto"/>
              <w:rPr>
                <w:rFonts w:ascii="Arial" w:eastAsia="宋体" w:hAnsi="Arial" w:cs="Arial"/>
                <w:sz w:val="20"/>
                <w:szCs w:val="20"/>
              </w:rPr>
            </w:pPr>
            <w:r w:rsidRPr="00B5285B">
              <w:rPr>
                <w:rFonts w:ascii="Arial" w:eastAsia="宋体" w:hAnsi="Arial" w:cs="Arial"/>
                <w:sz w:val="20"/>
                <w:szCs w:val="20"/>
              </w:rPr>
              <w:t>BEF</w:t>
            </w:r>
            <w:proofErr w:type="gramStart"/>
            <w:r w:rsidRPr="005879B6">
              <w:rPr>
                <w:rFonts w:ascii="Arial" w:eastAsia="宋体" w:hAnsi="Arial" w:cs="Arial"/>
                <w:sz w:val="20"/>
                <w:szCs w:val="20"/>
                <w:vertAlign w:val="subscript"/>
              </w:rPr>
              <w:t>2,j</w:t>
            </w:r>
            <w:proofErr w:type="gramEnd"/>
          </w:p>
        </w:tc>
      </w:tr>
      <w:tr w:rsidR="00047139" w14:paraId="43169BE9" w14:textId="77777777">
        <w:tc>
          <w:tcPr>
            <w:tcW w:w="2520" w:type="dxa"/>
            <w:tcBorders>
              <w:top w:val="single" w:sz="4" w:space="0" w:color="auto"/>
              <w:left w:val="single" w:sz="4" w:space="0" w:color="auto"/>
              <w:bottom w:val="single" w:sz="4" w:space="0" w:color="auto"/>
              <w:right w:val="single" w:sz="4" w:space="0" w:color="auto"/>
            </w:tcBorders>
            <w:shd w:val="clear" w:color="auto" w:fill="A9CD9B" w:themeFill="background1"/>
          </w:tcPr>
          <w:p w14:paraId="1D1B80D5" w14:textId="77777777" w:rsidR="00047139" w:rsidRDefault="00FB6797">
            <w:pPr>
              <w:tabs>
                <w:tab w:val="left" w:pos="540"/>
              </w:tabs>
              <w:spacing w:before="40" w:after="40" w:line="288" w:lineRule="auto"/>
              <w:rPr>
                <w:rFonts w:ascii="Arial" w:hAnsi="Arial" w:cs="Arial"/>
                <w:sz w:val="20"/>
                <w:szCs w:val="20"/>
              </w:rPr>
            </w:pPr>
            <w:r>
              <w:rPr>
                <w:rFonts w:ascii="Arial" w:hAnsi="Arial" w:cs="Arial"/>
                <w:sz w:val="20"/>
                <w:szCs w:val="20"/>
              </w:rPr>
              <w:t>Data unit</w:t>
            </w:r>
          </w:p>
        </w:tc>
        <w:tc>
          <w:tcPr>
            <w:tcW w:w="6120" w:type="dxa"/>
            <w:tcBorders>
              <w:top w:val="single" w:sz="4" w:space="0" w:color="auto"/>
              <w:left w:val="single" w:sz="4" w:space="0" w:color="auto"/>
              <w:bottom w:val="single" w:sz="4" w:space="0" w:color="auto"/>
              <w:right w:val="single" w:sz="4" w:space="0" w:color="auto"/>
            </w:tcBorders>
          </w:tcPr>
          <w:p w14:paraId="432A2693" w14:textId="77777777" w:rsidR="00047139" w:rsidRDefault="00FB6797">
            <w:pPr>
              <w:tabs>
                <w:tab w:val="left" w:pos="540"/>
              </w:tabs>
              <w:spacing w:before="40" w:after="40" w:line="288" w:lineRule="auto"/>
              <w:rPr>
                <w:rFonts w:ascii="Arial" w:eastAsia="宋体" w:hAnsi="Arial" w:cs="Arial"/>
                <w:i/>
                <w:color w:val="766A62"/>
                <w:sz w:val="20"/>
                <w:szCs w:val="20"/>
              </w:rPr>
            </w:pPr>
            <w:r>
              <w:rPr>
                <w:rFonts w:ascii="Arial" w:eastAsia="宋体" w:hAnsi="Arial" w:cs="Arial"/>
                <w:sz w:val="20"/>
                <w:szCs w:val="20"/>
              </w:rPr>
              <w:t>Dimensionless</w:t>
            </w:r>
          </w:p>
        </w:tc>
      </w:tr>
      <w:tr w:rsidR="00047139" w14:paraId="63B8437F" w14:textId="77777777">
        <w:tc>
          <w:tcPr>
            <w:tcW w:w="2520" w:type="dxa"/>
            <w:tcBorders>
              <w:top w:val="single" w:sz="4" w:space="0" w:color="auto"/>
              <w:left w:val="single" w:sz="4" w:space="0" w:color="auto"/>
              <w:bottom w:val="single" w:sz="4" w:space="0" w:color="auto"/>
              <w:right w:val="single" w:sz="4" w:space="0" w:color="auto"/>
            </w:tcBorders>
            <w:shd w:val="clear" w:color="auto" w:fill="A9CD9B" w:themeFill="background1"/>
          </w:tcPr>
          <w:p w14:paraId="5568108F" w14:textId="77777777" w:rsidR="00047139" w:rsidRDefault="00FB6797">
            <w:pPr>
              <w:tabs>
                <w:tab w:val="left" w:pos="540"/>
              </w:tabs>
              <w:spacing w:before="40" w:after="40" w:line="288" w:lineRule="auto"/>
              <w:rPr>
                <w:rFonts w:ascii="Arial" w:eastAsia="宋体" w:hAnsi="Arial" w:cs="Arial"/>
                <w:sz w:val="20"/>
                <w:szCs w:val="20"/>
              </w:rPr>
            </w:pPr>
            <w:r>
              <w:rPr>
                <w:rFonts w:ascii="Arial" w:hAnsi="Arial" w:cs="Arial"/>
                <w:sz w:val="20"/>
                <w:szCs w:val="20"/>
              </w:rPr>
              <w:t>Description</w:t>
            </w:r>
          </w:p>
        </w:tc>
        <w:tc>
          <w:tcPr>
            <w:tcW w:w="6120" w:type="dxa"/>
            <w:tcBorders>
              <w:top w:val="single" w:sz="4" w:space="0" w:color="auto"/>
              <w:left w:val="single" w:sz="4" w:space="0" w:color="auto"/>
              <w:bottom w:val="single" w:sz="4" w:space="0" w:color="auto"/>
              <w:right w:val="single" w:sz="4" w:space="0" w:color="auto"/>
            </w:tcBorders>
          </w:tcPr>
          <w:p w14:paraId="145032C4" w14:textId="77777777" w:rsidR="00047139" w:rsidRDefault="00FB6797" w:rsidP="00CD660C">
            <w:pPr>
              <w:tabs>
                <w:tab w:val="left" w:pos="540"/>
              </w:tabs>
              <w:spacing w:before="40" w:after="40" w:line="288" w:lineRule="auto"/>
              <w:jc w:val="both"/>
              <w:rPr>
                <w:rFonts w:ascii="Arial" w:eastAsia="宋体" w:hAnsi="Arial" w:cs="Arial"/>
                <w:sz w:val="20"/>
                <w:szCs w:val="20"/>
              </w:rPr>
            </w:pPr>
            <w:r>
              <w:rPr>
                <w:rFonts w:ascii="Arial" w:eastAsia="宋体" w:hAnsi="Arial" w:cs="Arial"/>
                <w:sz w:val="20"/>
                <w:szCs w:val="20"/>
              </w:rPr>
              <w:t xml:space="preserve">Biomass expansion factor for conversion of stem biomass to above-ground biomass </w:t>
            </w:r>
          </w:p>
        </w:tc>
      </w:tr>
      <w:tr w:rsidR="00047139" w14:paraId="0FB8DD74" w14:textId="77777777">
        <w:tc>
          <w:tcPr>
            <w:tcW w:w="2520" w:type="dxa"/>
            <w:tcBorders>
              <w:top w:val="single" w:sz="4" w:space="0" w:color="auto"/>
              <w:left w:val="single" w:sz="4" w:space="0" w:color="auto"/>
              <w:bottom w:val="single" w:sz="4" w:space="0" w:color="auto"/>
              <w:right w:val="single" w:sz="4" w:space="0" w:color="auto"/>
            </w:tcBorders>
            <w:shd w:val="clear" w:color="auto" w:fill="A9CD9B" w:themeFill="background1"/>
          </w:tcPr>
          <w:p w14:paraId="2F02451E" w14:textId="77777777" w:rsidR="00047139" w:rsidRDefault="00FB6797">
            <w:pPr>
              <w:tabs>
                <w:tab w:val="left" w:pos="540"/>
              </w:tabs>
              <w:spacing w:before="40" w:after="40" w:line="288" w:lineRule="auto"/>
              <w:rPr>
                <w:rFonts w:ascii="Arial" w:hAnsi="Arial" w:cs="Arial"/>
                <w:sz w:val="20"/>
                <w:szCs w:val="20"/>
              </w:rPr>
            </w:pPr>
            <w:r>
              <w:rPr>
                <w:rFonts w:ascii="Arial" w:hAnsi="Arial" w:cs="Arial"/>
                <w:sz w:val="20"/>
                <w:szCs w:val="20"/>
              </w:rPr>
              <w:t>Source of data</w:t>
            </w:r>
          </w:p>
        </w:tc>
        <w:tc>
          <w:tcPr>
            <w:tcW w:w="6120" w:type="dxa"/>
            <w:tcBorders>
              <w:top w:val="single" w:sz="4" w:space="0" w:color="auto"/>
              <w:left w:val="single" w:sz="4" w:space="0" w:color="auto"/>
              <w:bottom w:val="single" w:sz="4" w:space="0" w:color="auto"/>
              <w:right w:val="single" w:sz="4" w:space="0" w:color="auto"/>
            </w:tcBorders>
            <w:vAlign w:val="center"/>
          </w:tcPr>
          <w:p w14:paraId="05224B8C" w14:textId="77777777" w:rsidR="00047139" w:rsidRDefault="00B5285B">
            <w:pPr>
              <w:pStyle w:val="SDMPara"/>
              <w:numPr>
                <w:ilvl w:val="0"/>
                <w:numId w:val="0"/>
              </w:numPr>
              <w:tabs>
                <w:tab w:val="left" w:pos="420"/>
              </w:tabs>
              <w:spacing w:before="0"/>
              <w:rPr>
                <w:sz w:val="20"/>
                <w:szCs w:val="20"/>
                <w:lang w:eastAsia="zh-CN"/>
              </w:rPr>
            </w:pPr>
            <w:r w:rsidRPr="00B5285B">
              <w:rPr>
                <w:sz w:val="20"/>
                <w:szCs w:val="20"/>
                <w:lang w:eastAsia="zh-CN"/>
              </w:rPr>
              <w:t>The People’s Republic of China Second National Communication on Climate Change, issued by NDRC, 2013</w:t>
            </w:r>
          </w:p>
        </w:tc>
      </w:tr>
      <w:tr w:rsidR="00047139" w14:paraId="08E4A34C" w14:textId="77777777">
        <w:tc>
          <w:tcPr>
            <w:tcW w:w="2520" w:type="dxa"/>
            <w:tcBorders>
              <w:top w:val="single" w:sz="4" w:space="0" w:color="auto"/>
              <w:left w:val="single" w:sz="4" w:space="0" w:color="auto"/>
              <w:bottom w:val="single" w:sz="4" w:space="0" w:color="auto"/>
              <w:right w:val="single" w:sz="4" w:space="0" w:color="auto"/>
            </w:tcBorders>
            <w:shd w:val="clear" w:color="auto" w:fill="A9CD9B" w:themeFill="background1"/>
          </w:tcPr>
          <w:p w14:paraId="42146955" w14:textId="77777777" w:rsidR="00047139" w:rsidRDefault="00FB6797">
            <w:pPr>
              <w:tabs>
                <w:tab w:val="left" w:pos="540"/>
              </w:tabs>
              <w:spacing w:before="40" w:after="40" w:line="288" w:lineRule="auto"/>
              <w:rPr>
                <w:rFonts w:ascii="Arial" w:hAnsi="Arial" w:cs="Arial"/>
                <w:sz w:val="20"/>
                <w:szCs w:val="20"/>
                <w:lang w:eastAsia="ja-JP"/>
              </w:rPr>
            </w:pPr>
            <w:r>
              <w:rPr>
                <w:rFonts w:ascii="Arial" w:hAnsi="Arial" w:cs="Arial"/>
                <w:sz w:val="20"/>
                <w:szCs w:val="20"/>
                <w:lang w:eastAsia="ja-JP"/>
              </w:rPr>
              <w:t>Value applied:</w:t>
            </w:r>
          </w:p>
        </w:tc>
        <w:tc>
          <w:tcPr>
            <w:tcW w:w="6120" w:type="dxa"/>
            <w:tcBorders>
              <w:top w:val="single" w:sz="4" w:space="0" w:color="auto"/>
              <w:left w:val="single" w:sz="4" w:space="0" w:color="auto"/>
              <w:bottom w:val="single" w:sz="4" w:space="0" w:color="auto"/>
              <w:right w:val="single" w:sz="4" w:space="0" w:color="auto"/>
            </w:tcBorders>
            <w:vAlign w:val="center"/>
          </w:tcPr>
          <w:p w14:paraId="2419B294" w14:textId="77777777" w:rsidR="00047139" w:rsidRDefault="00B5285B">
            <w:pPr>
              <w:pStyle w:val="SDMPara"/>
              <w:numPr>
                <w:ilvl w:val="0"/>
                <w:numId w:val="0"/>
              </w:numPr>
              <w:tabs>
                <w:tab w:val="left" w:pos="420"/>
              </w:tabs>
              <w:spacing w:before="0"/>
              <w:rPr>
                <w:sz w:val="20"/>
                <w:szCs w:val="20"/>
                <w:lang w:eastAsia="zh-CN"/>
              </w:rPr>
            </w:pPr>
            <w:r w:rsidRPr="00B5285B">
              <w:rPr>
                <w:sz w:val="20"/>
                <w:szCs w:val="20"/>
                <w:lang w:eastAsia="zh-CN"/>
              </w:rPr>
              <w:t>See Table 3-1 for details</w:t>
            </w:r>
          </w:p>
        </w:tc>
      </w:tr>
      <w:tr w:rsidR="00047139" w14:paraId="5E36F4E6" w14:textId="77777777">
        <w:tc>
          <w:tcPr>
            <w:tcW w:w="2520" w:type="dxa"/>
            <w:tcBorders>
              <w:top w:val="single" w:sz="4" w:space="0" w:color="auto"/>
              <w:left w:val="single" w:sz="4" w:space="0" w:color="auto"/>
              <w:bottom w:val="single" w:sz="4" w:space="0" w:color="auto"/>
              <w:right w:val="single" w:sz="4" w:space="0" w:color="auto"/>
            </w:tcBorders>
            <w:shd w:val="clear" w:color="auto" w:fill="A9CD9B" w:themeFill="background1"/>
          </w:tcPr>
          <w:p w14:paraId="465951AE" w14:textId="77777777" w:rsidR="00047139" w:rsidRDefault="00FB6797">
            <w:pPr>
              <w:tabs>
                <w:tab w:val="left" w:pos="540"/>
              </w:tabs>
              <w:spacing w:before="40" w:after="40" w:line="288" w:lineRule="auto"/>
              <w:rPr>
                <w:rFonts w:ascii="Arial" w:hAnsi="Arial" w:cs="Arial"/>
                <w:sz w:val="20"/>
                <w:szCs w:val="20"/>
              </w:rPr>
            </w:pPr>
            <w:r>
              <w:rPr>
                <w:rFonts w:ascii="Arial" w:hAnsi="Arial" w:cs="Arial"/>
                <w:sz w:val="20"/>
                <w:szCs w:val="20"/>
              </w:rPr>
              <w:t>Justification of choice of data or description of measurement methods and procedures applied</w:t>
            </w:r>
          </w:p>
        </w:tc>
        <w:tc>
          <w:tcPr>
            <w:tcW w:w="6120" w:type="dxa"/>
            <w:tcBorders>
              <w:top w:val="single" w:sz="4" w:space="0" w:color="auto"/>
              <w:left w:val="single" w:sz="4" w:space="0" w:color="auto"/>
              <w:bottom w:val="single" w:sz="4" w:space="0" w:color="auto"/>
              <w:right w:val="single" w:sz="4" w:space="0" w:color="auto"/>
            </w:tcBorders>
          </w:tcPr>
          <w:p w14:paraId="6B9F6D74" w14:textId="77777777" w:rsidR="00047139" w:rsidRDefault="00B5285B">
            <w:pPr>
              <w:pStyle w:val="SDMPara"/>
              <w:numPr>
                <w:ilvl w:val="0"/>
                <w:numId w:val="0"/>
              </w:numPr>
              <w:tabs>
                <w:tab w:val="left" w:pos="420"/>
              </w:tabs>
              <w:spacing w:before="0"/>
              <w:rPr>
                <w:sz w:val="20"/>
                <w:szCs w:val="20"/>
                <w:lang w:eastAsia="zh-CN"/>
              </w:rPr>
            </w:pPr>
            <w:r w:rsidRPr="00B5285B">
              <w:rPr>
                <w:sz w:val="20"/>
                <w:szCs w:val="20"/>
                <w:lang w:eastAsia="zh-CN"/>
              </w:rPr>
              <w:t>National authority data</w:t>
            </w:r>
          </w:p>
        </w:tc>
      </w:tr>
      <w:tr w:rsidR="00047139" w14:paraId="3DC85CC6" w14:textId="77777777">
        <w:tc>
          <w:tcPr>
            <w:tcW w:w="2520" w:type="dxa"/>
            <w:tcBorders>
              <w:top w:val="single" w:sz="4" w:space="0" w:color="auto"/>
              <w:left w:val="single" w:sz="4" w:space="0" w:color="auto"/>
              <w:bottom w:val="single" w:sz="4" w:space="0" w:color="auto"/>
              <w:right w:val="single" w:sz="4" w:space="0" w:color="auto"/>
            </w:tcBorders>
            <w:shd w:val="clear" w:color="auto" w:fill="A9CD9B" w:themeFill="background1"/>
          </w:tcPr>
          <w:p w14:paraId="7D5DFBD6" w14:textId="77777777" w:rsidR="00047139" w:rsidRDefault="00FB6797">
            <w:pPr>
              <w:tabs>
                <w:tab w:val="left" w:pos="540"/>
              </w:tabs>
              <w:spacing w:before="40" w:after="40" w:line="288" w:lineRule="auto"/>
              <w:rPr>
                <w:rFonts w:ascii="Arial" w:hAnsi="Arial" w:cs="Arial"/>
                <w:sz w:val="20"/>
                <w:szCs w:val="20"/>
              </w:rPr>
            </w:pPr>
            <w:r>
              <w:rPr>
                <w:rFonts w:ascii="Arial" w:hAnsi="Arial" w:cs="Arial"/>
                <w:sz w:val="20"/>
                <w:szCs w:val="20"/>
              </w:rPr>
              <w:t xml:space="preserve"> Purpose of Data</w:t>
            </w:r>
          </w:p>
        </w:tc>
        <w:tc>
          <w:tcPr>
            <w:tcW w:w="6120" w:type="dxa"/>
            <w:tcBorders>
              <w:top w:val="single" w:sz="4" w:space="0" w:color="auto"/>
              <w:left w:val="single" w:sz="4" w:space="0" w:color="auto"/>
              <w:bottom w:val="single" w:sz="4" w:space="0" w:color="auto"/>
              <w:right w:val="single" w:sz="4" w:space="0" w:color="auto"/>
            </w:tcBorders>
          </w:tcPr>
          <w:p w14:paraId="19932A3E" w14:textId="77777777" w:rsidR="00047139" w:rsidRDefault="00B5285B" w:rsidP="005879B6">
            <w:pPr>
              <w:jc w:val="both"/>
              <w:rPr>
                <w:rStyle w:val="320"/>
                <w:rFonts w:eastAsia="宋体"/>
                <w:color w:val="766A62"/>
                <w:lang w:val="en-GB" w:eastAsia="de-DE"/>
              </w:rPr>
            </w:pPr>
            <w:r w:rsidRPr="00B5285B">
              <w:rPr>
                <w:rFonts w:ascii="Arial" w:hAnsi="Arial" w:cs="Arial"/>
                <w:iCs/>
                <w:sz w:val="20"/>
                <w:szCs w:val="20"/>
              </w:rPr>
              <w:t>The parameter is used to calculate actual net GHG removals.</w:t>
            </w:r>
            <w:r w:rsidDel="00B5285B">
              <w:rPr>
                <w:rFonts w:ascii="Arial" w:eastAsia="宋体" w:hAnsi="Arial" w:cs="Arial"/>
                <w:bCs/>
                <w:iCs/>
                <w:color w:val="000000"/>
                <w:sz w:val="20"/>
                <w:szCs w:val="20"/>
              </w:rPr>
              <w:t xml:space="preserve"> </w:t>
            </w:r>
          </w:p>
        </w:tc>
      </w:tr>
      <w:tr w:rsidR="00047139" w14:paraId="2F8EC977" w14:textId="77777777">
        <w:tc>
          <w:tcPr>
            <w:tcW w:w="2520" w:type="dxa"/>
            <w:tcBorders>
              <w:top w:val="single" w:sz="4" w:space="0" w:color="auto"/>
              <w:left w:val="single" w:sz="4" w:space="0" w:color="auto"/>
              <w:bottom w:val="single" w:sz="4" w:space="0" w:color="auto"/>
              <w:right w:val="single" w:sz="4" w:space="0" w:color="auto"/>
            </w:tcBorders>
            <w:shd w:val="clear" w:color="auto" w:fill="A9CD9B" w:themeFill="background1"/>
          </w:tcPr>
          <w:p w14:paraId="4A9BE003" w14:textId="77777777" w:rsidR="00047139" w:rsidRDefault="00FB6797">
            <w:pPr>
              <w:tabs>
                <w:tab w:val="left" w:pos="540"/>
              </w:tabs>
              <w:spacing w:before="40" w:after="40" w:line="288" w:lineRule="auto"/>
              <w:rPr>
                <w:rFonts w:ascii="Arial" w:hAnsi="Arial" w:cs="Arial"/>
                <w:sz w:val="20"/>
                <w:szCs w:val="20"/>
              </w:rPr>
            </w:pPr>
            <w:r>
              <w:rPr>
                <w:rFonts w:ascii="Arial" w:hAnsi="Arial" w:cs="Arial"/>
                <w:sz w:val="20"/>
                <w:szCs w:val="20"/>
              </w:rPr>
              <w:t>Comments</w:t>
            </w:r>
          </w:p>
        </w:tc>
        <w:tc>
          <w:tcPr>
            <w:tcW w:w="6120" w:type="dxa"/>
            <w:tcBorders>
              <w:top w:val="single" w:sz="4" w:space="0" w:color="auto"/>
              <w:left w:val="single" w:sz="4" w:space="0" w:color="auto"/>
              <w:bottom w:val="single" w:sz="4" w:space="0" w:color="auto"/>
              <w:right w:val="single" w:sz="4" w:space="0" w:color="auto"/>
            </w:tcBorders>
          </w:tcPr>
          <w:p w14:paraId="58EDA2E3" w14:textId="77777777" w:rsidR="00047139" w:rsidRDefault="00FB6797">
            <w:pPr>
              <w:pStyle w:val="SDMPara"/>
              <w:numPr>
                <w:ilvl w:val="0"/>
                <w:numId w:val="0"/>
              </w:numPr>
              <w:tabs>
                <w:tab w:val="left" w:pos="420"/>
              </w:tabs>
              <w:spacing w:before="0"/>
              <w:rPr>
                <w:sz w:val="20"/>
                <w:szCs w:val="20"/>
                <w:lang w:eastAsia="zh-CN"/>
              </w:rPr>
            </w:pPr>
            <w:r>
              <w:rPr>
                <w:sz w:val="20"/>
                <w:szCs w:val="20"/>
                <w:lang w:eastAsia="zh-CN"/>
              </w:rPr>
              <w:t>N/A</w:t>
            </w:r>
          </w:p>
        </w:tc>
      </w:tr>
    </w:tbl>
    <w:p w14:paraId="13D39C65" w14:textId="77777777" w:rsidR="00047139" w:rsidRDefault="00047139">
      <w:pPr>
        <w:pStyle w:val="a8"/>
        <w:spacing w:before="240" w:line="288" w:lineRule="auto"/>
        <w:ind w:left="440"/>
        <w:rPr>
          <w:rStyle w:val="320"/>
          <w:rFonts w:eastAsia="宋体"/>
          <w:i w:val="0"/>
          <w:color w:val="766A62"/>
          <w:lang w:eastAsia="zh-CN"/>
        </w:rPr>
      </w:pPr>
    </w:p>
    <w:tbl>
      <w:tblPr>
        <w:tblW w:w="864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6120"/>
      </w:tblGrid>
      <w:tr w:rsidR="00047139" w14:paraId="4EA0CFE0" w14:textId="77777777">
        <w:tc>
          <w:tcPr>
            <w:tcW w:w="2520" w:type="dxa"/>
            <w:tcBorders>
              <w:top w:val="single" w:sz="4" w:space="0" w:color="auto"/>
              <w:left w:val="single" w:sz="4" w:space="0" w:color="auto"/>
              <w:bottom w:val="single" w:sz="4" w:space="0" w:color="auto"/>
              <w:right w:val="single" w:sz="4" w:space="0" w:color="auto"/>
            </w:tcBorders>
            <w:shd w:val="clear" w:color="auto" w:fill="A9CD9B" w:themeFill="background1"/>
          </w:tcPr>
          <w:p w14:paraId="38239114" w14:textId="77777777" w:rsidR="00047139" w:rsidRDefault="00FB6797">
            <w:pPr>
              <w:tabs>
                <w:tab w:val="left" w:pos="540"/>
              </w:tabs>
              <w:spacing w:before="40" w:after="40" w:line="288" w:lineRule="auto"/>
              <w:rPr>
                <w:rFonts w:ascii="Arial" w:hAnsi="Arial" w:cs="Arial"/>
                <w:b/>
                <w:sz w:val="20"/>
                <w:szCs w:val="20"/>
              </w:rPr>
            </w:pPr>
            <w:r>
              <w:rPr>
                <w:rFonts w:ascii="Arial" w:hAnsi="Arial" w:cs="Arial"/>
              </w:rPr>
              <w:t>Data / Parameter</w:t>
            </w:r>
          </w:p>
        </w:tc>
        <w:tc>
          <w:tcPr>
            <w:tcW w:w="6120" w:type="dxa"/>
            <w:tcBorders>
              <w:top w:val="single" w:sz="4" w:space="0" w:color="auto"/>
              <w:left w:val="single" w:sz="4" w:space="0" w:color="auto"/>
              <w:bottom w:val="single" w:sz="4" w:space="0" w:color="auto"/>
              <w:right w:val="single" w:sz="4" w:space="0" w:color="auto"/>
            </w:tcBorders>
          </w:tcPr>
          <w:p w14:paraId="4781838F" w14:textId="77777777" w:rsidR="00047139" w:rsidRDefault="00B5285B">
            <w:pPr>
              <w:tabs>
                <w:tab w:val="left" w:pos="540"/>
              </w:tabs>
              <w:spacing w:before="40" w:after="40" w:line="288" w:lineRule="auto"/>
              <w:rPr>
                <w:rFonts w:ascii="Arial" w:eastAsia="宋体" w:hAnsi="Arial" w:cs="Arial"/>
                <w:sz w:val="20"/>
                <w:szCs w:val="20"/>
              </w:rPr>
            </w:pPr>
            <w:r w:rsidRPr="00B5285B">
              <w:rPr>
                <w:rFonts w:ascii="Arial" w:eastAsia="宋体" w:hAnsi="Arial" w:cs="Arial"/>
                <w:sz w:val="20"/>
                <w:szCs w:val="20"/>
              </w:rPr>
              <w:t>CF</w:t>
            </w:r>
            <w:r w:rsidRPr="005879B6">
              <w:rPr>
                <w:rFonts w:ascii="Arial" w:eastAsia="宋体" w:hAnsi="Arial" w:cs="Arial"/>
                <w:sz w:val="20"/>
                <w:szCs w:val="20"/>
                <w:vertAlign w:val="subscript"/>
              </w:rPr>
              <w:t>TREE</w:t>
            </w:r>
          </w:p>
        </w:tc>
      </w:tr>
      <w:tr w:rsidR="00047139" w14:paraId="158B0D33" w14:textId="77777777">
        <w:tc>
          <w:tcPr>
            <w:tcW w:w="2520" w:type="dxa"/>
            <w:tcBorders>
              <w:top w:val="single" w:sz="4" w:space="0" w:color="auto"/>
              <w:left w:val="single" w:sz="4" w:space="0" w:color="auto"/>
              <w:bottom w:val="single" w:sz="4" w:space="0" w:color="auto"/>
              <w:right w:val="single" w:sz="4" w:space="0" w:color="auto"/>
            </w:tcBorders>
            <w:shd w:val="clear" w:color="auto" w:fill="A9CD9B" w:themeFill="background1"/>
          </w:tcPr>
          <w:p w14:paraId="0A53B6CB" w14:textId="77777777" w:rsidR="00047139" w:rsidRDefault="00FB6797">
            <w:pPr>
              <w:tabs>
                <w:tab w:val="left" w:pos="540"/>
              </w:tabs>
              <w:spacing w:before="40" w:after="40" w:line="288" w:lineRule="auto"/>
              <w:rPr>
                <w:rFonts w:ascii="Arial" w:hAnsi="Arial" w:cs="Arial"/>
                <w:sz w:val="20"/>
                <w:szCs w:val="20"/>
              </w:rPr>
            </w:pPr>
            <w:r>
              <w:rPr>
                <w:rFonts w:ascii="Arial" w:hAnsi="Arial" w:cs="Arial"/>
                <w:sz w:val="20"/>
                <w:szCs w:val="20"/>
              </w:rPr>
              <w:t>Data unit</w:t>
            </w:r>
          </w:p>
        </w:tc>
        <w:tc>
          <w:tcPr>
            <w:tcW w:w="6120" w:type="dxa"/>
            <w:tcBorders>
              <w:top w:val="single" w:sz="4" w:space="0" w:color="auto"/>
              <w:left w:val="single" w:sz="4" w:space="0" w:color="auto"/>
              <w:bottom w:val="single" w:sz="4" w:space="0" w:color="auto"/>
              <w:right w:val="single" w:sz="4" w:space="0" w:color="auto"/>
            </w:tcBorders>
          </w:tcPr>
          <w:p w14:paraId="48984B3C" w14:textId="77777777" w:rsidR="00047139" w:rsidRDefault="00FB6797">
            <w:pPr>
              <w:spacing w:before="40" w:after="40" w:line="288" w:lineRule="auto"/>
              <w:rPr>
                <w:rFonts w:ascii="Arial" w:hAnsi="Arial" w:cs="Arial"/>
                <w:iCs/>
                <w:color w:val="000000"/>
                <w:sz w:val="20"/>
                <w:szCs w:val="20"/>
              </w:rPr>
            </w:pPr>
            <w:r>
              <w:rPr>
                <w:rFonts w:ascii="Arial" w:hAnsi="Arial" w:cs="Arial"/>
                <w:iCs/>
                <w:color w:val="000000"/>
                <w:sz w:val="20"/>
                <w:szCs w:val="20"/>
              </w:rPr>
              <w:t>t C t</w:t>
            </w:r>
            <w:r>
              <w:rPr>
                <w:rFonts w:ascii="Arial" w:hAnsi="Arial" w:cs="Arial"/>
                <w:iCs/>
                <w:color w:val="000000"/>
                <w:sz w:val="20"/>
                <w:szCs w:val="20"/>
                <w:vertAlign w:val="superscript"/>
              </w:rPr>
              <w:t>-1</w:t>
            </w:r>
            <w:r>
              <w:rPr>
                <w:rFonts w:ascii="Arial" w:hAnsi="Arial" w:cs="Arial"/>
                <w:iCs/>
                <w:color w:val="000000"/>
                <w:sz w:val="20"/>
                <w:szCs w:val="20"/>
              </w:rPr>
              <w:t xml:space="preserve"> </w:t>
            </w:r>
            <w:proofErr w:type="spellStart"/>
            <w:r>
              <w:rPr>
                <w:rFonts w:ascii="Arial" w:hAnsi="Arial" w:cs="Arial"/>
                <w:iCs/>
                <w:color w:val="000000"/>
                <w:sz w:val="20"/>
                <w:szCs w:val="20"/>
              </w:rPr>
              <w:t>d.m.</w:t>
            </w:r>
            <w:proofErr w:type="spellEnd"/>
          </w:p>
        </w:tc>
      </w:tr>
      <w:tr w:rsidR="00047139" w14:paraId="185D8B3D" w14:textId="77777777">
        <w:tc>
          <w:tcPr>
            <w:tcW w:w="2520" w:type="dxa"/>
            <w:tcBorders>
              <w:top w:val="single" w:sz="4" w:space="0" w:color="auto"/>
              <w:left w:val="single" w:sz="4" w:space="0" w:color="auto"/>
              <w:bottom w:val="single" w:sz="4" w:space="0" w:color="auto"/>
              <w:right w:val="single" w:sz="4" w:space="0" w:color="auto"/>
            </w:tcBorders>
            <w:shd w:val="clear" w:color="auto" w:fill="A9CD9B" w:themeFill="background1"/>
          </w:tcPr>
          <w:p w14:paraId="12860D2F" w14:textId="77777777" w:rsidR="00047139" w:rsidRDefault="00FB6797">
            <w:pPr>
              <w:tabs>
                <w:tab w:val="left" w:pos="540"/>
              </w:tabs>
              <w:spacing w:before="40" w:after="40" w:line="288" w:lineRule="auto"/>
              <w:rPr>
                <w:rFonts w:ascii="Arial" w:hAnsi="Arial" w:cs="Arial"/>
                <w:sz w:val="20"/>
                <w:szCs w:val="20"/>
              </w:rPr>
            </w:pPr>
            <w:r>
              <w:rPr>
                <w:rFonts w:ascii="Arial" w:hAnsi="Arial" w:cs="Arial"/>
                <w:sz w:val="20"/>
                <w:szCs w:val="20"/>
              </w:rPr>
              <w:t>Description</w:t>
            </w:r>
          </w:p>
        </w:tc>
        <w:tc>
          <w:tcPr>
            <w:tcW w:w="6120" w:type="dxa"/>
            <w:tcBorders>
              <w:top w:val="single" w:sz="4" w:space="0" w:color="auto"/>
              <w:left w:val="single" w:sz="4" w:space="0" w:color="auto"/>
              <w:bottom w:val="single" w:sz="4" w:space="0" w:color="auto"/>
              <w:right w:val="single" w:sz="4" w:space="0" w:color="auto"/>
            </w:tcBorders>
          </w:tcPr>
          <w:p w14:paraId="3BB48BA2" w14:textId="77777777" w:rsidR="00047139" w:rsidRDefault="00FB6797">
            <w:pPr>
              <w:spacing w:before="40" w:after="40" w:line="288" w:lineRule="auto"/>
              <w:rPr>
                <w:rFonts w:ascii="Arial" w:hAnsi="Arial" w:cs="Arial"/>
                <w:iCs/>
                <w:color w:val="000000"/>
                <w:sz w:val="20"/>
                <w:szCs w:val="20"/>
              </w:rPr>
            </w:pPr>
            <w:r>
              <w:rPr>
                <w:rFonts w:ascii="Arial" w:hAnsi="Arial" w:cs="Arial"/>
                <w:iCs/>
                <w:color w:val="000000"/>
                <w:sz w:val="20"/>
                <w:szCs w:val="20"/>
              </w:rPr>
              <w:t>Carbon fraction of tree biomass for species or group of species j</w:t>
            </w:r>
          </w:p>
        </w:tc>
      </w:tr>
      <w:tr w:rsidR="00B5285B" w14:paraId="5B451AB3" w14:textId="77777777">
        <w:tc>
          <w:tcPr>
            <w:tcW w:w="2520" w:type="dxa"/>
            <w:tcBorders>
              <w:top w:val="single" w:sz="4" w:space="0" w:color="auto"/>
              <w:left w:val="single" w:sz="4" w:space="0" w:color="auto"/>
              <w:bottom w:val="single" w:sz="4" w:space="0" w:color="auto"/>
              <w:right w:val="single" w:sz="4" w:space="0" w:color="auto"/>
            </w:tcBorders>
            <w:shd w:val="clear" w:color="auto" w:fill="A9CD9B" w:themeFill="background1"/>
          </w:tcPr>
          <w:p w14:paraId="57B35E47" w14:textId="77777777" w:rsidR="00B5285B" w:rsidRDefault="00B5285B" w:rsidP="00B5285B">
            <w:pPr>
              <w:tabs>
                <w:tab w:val="left" w:pos="540"/>
              </w:tabs>
              <w:spacing w:before="40" w:after="40" w:line="288" w:lineRule="auto"/>
              <w:rPr>
                <w:rFonts w:ascii="Arial" w:hAnsi="Arial" w:cs="Arial"/>
                <w:sz w:val="20"/>
                <w:szCs w:val="20"/>
              </w:rPr>
            </w:pPr>
            <w:r>
              <w:rPr>
                <w:rFonts w:ascii="Arial" w:hAnsi="Arial" w:cs="Arial"/>
                <w:sz w:val="20"/>
                <w:szCs w:val="20"/>
              </w:rPr>
              <w:t>Source of data</w:t>
            </w:r>
          </w:p>
        </w:tc>
        <w:tc>
          <w:tcPr>
            <w:tcW w:w="6120" w:type="dxa"/>
            <w:tcBorders>
              <w:top w:val="single" w:sz="4" w:space="0" w:color="auto"/>
              <w:left w:val="single" w:sz="4" w:space="0" w:color="auto"/>
              <w:bottom w:val="single" w:sz="4" w:space="0" w:color="auto"/>
              <w:right w:val="single" w:sz="4" w:space="0" w:color="auto"/>
            </w:tcBorders>
          </w:tcPr>
          <w:p w14:paraId="1734AFB3" w14:textId="77777777" w:rsidR="00B5285B" w:rsidRDefault="00B5285B" w:rsidP="00B5285B">
            <w:pPr>
              <w:spacing w:before="40" w:after="40" w:line="288" w:lineRule="auto"/>
              <w:jc w:val="both"/>
              <w:rPr>
                <w:rFonts w:ascii="Arial" w:hAnsi="Arial" w:cs="Arial"/>
                <w:iCs/>
                <w:color w:val="000000"/>
                <w:sz w:val="20"/>
                <w:szCs w:val="20"/>
              </w:rPr>
            </w:pPr>
            <w:r w:rsidRPr="00C00578">
              <w:rPr>
                <w:sz w:val="20"/>
                <w:szCs w:val="20"/>
                <w:lang w:eastAsia="zh-CN"/>
              </w:rPr>
              <w:t>The People’s Republic of China Second National Communi</w:t>
            </w:r>
            <w:r>
              <w:rPr>
                <w:sz w:val="20"/>
                <w:szCs w:val="20"/>
                <w:lang w:eastAsia="zh-CN"/>
              </w:rPr>
              <w:t>c</w:t>
            </w:r>
            <w:r w:rsidRPr="00C00578">
              <w:rPr>
                <w:sz w:val="20"/>
                <w:szCs w:val="20"/>
                <w:lang w:eastAsia="zh-CN"/>
              </w:rPr>
              <w:t>ation on Climate Change, issued by NDRC, 2013</w:t>
            </w:r>
          </w:p>
        </w:tc>
      </w:tr>
      <w:tr w:rsidR="00B5285B" w14:paraId="608B865D" w14:textId="77777777">
        <w:tc>
          <w:tcPr>
            <w:tcW w:w="2520" w:type="dxa"/>
            <w:tcBorders>
              <w:top w:val="single" w:sz="4" w:space="0" w:color="auto"/>
              <w:left w:val="single" w:sz="4" w:space="0" w:color="auto"/>
              <w:bottom w:val="single" w:sz="4" w:space="0" w:color="auto"/>
              <w:right w:val="single" w:sz="4" w:space="0" w:color="auto"/>
            </w:tcBorders>
            <w:shd w:val="clear" w:color="auto" w:fill="A9CD9B" w:themeFill="background1"/>
          </w:tcPr>
          <w:p w14:paraId="051E3978" w14:textId="77777777" w:rsidR="00B5285B" w:rsidRDefault="00B5285B" w:rsidP="00B5285B">
            <w:pPr>
              <w:tabs>
                <w:tab w:val="left" w:pos="540"/>
              </w:tabs>
              <w:spacing w:before="40" w:after="40" w:line="288" w:lineRule="auto"/>
              <w:rPr>
                <w:rFonts w:ascii="Arial" w:hAnsi="Arial" w:cs="Arial"/>
                <w:sz w:val="20"/>
                <w:szCs w:val="20"/>
                <w:lang w:eastAsia="ja-JP"/>
              </w:rPr>
            </w:pPr>
            <w:r>
              <w:rPr>
                <w:rFonts w:ascii="Arial" w:hAnsi="Arial" w:cs="Arial"/>
                <w:sz w:val="20"/>
                <w:szCs w:val="20"/>
                <w:lang w:eastAsia="ja-JP"/>
              </w:rPr>
              <w:t>Value applied:</w:t>
            </w:r>
          </w:p>
        </w:tc>
        <w:tc>
          <w:tcPr>
            <w:tcW w:w="6120" w:type="dxa"/>
            <w:tcBorders>
              <w:top w:val="single" w:sz="4" w:space="0" w:color="auto"/>
              <w:left w:val="single" w:sz="4" w:space="0" w:color="auto"/>
              <w:bottom w:val="single" w:sz="4" w:space="0" w:color="auto"/>
              <w:right w:val="single" w:sz="4" w:space="0" w:color="auto"/>
            </w:tcBorders>
            <w:vAlign w:val="center"/>
          </w:tcPr>
          <w:p w14:paraId="738F6E68" w14:textId="77777777" w:rsidR="00B5285B" w:rsidRDefault="00B5285B" w:rsidP="00B5285B">
            <w:pPr>
              <w:pStyle w:val="SDMPara"/>
              <w:numPr>
                <w:ilvl w:val="0"/>
                <w:numId w:val="0"/>
              </w:numPr>
              <w:tabs>
                <w:tab w:val="left" w:pos="420"/>
              </w:tabs>
              <w:spacing w:before="0"/>
              <w:rPr>
                <w:sz w:val="20"/>
                <w:szCs w:val="20"/>
                <w:lang w:eastAsia="zh-CN"/>
              </w:rPr>
            </w:pPr>
            <w:r w:rsidRPr="00C00578">
              <w:rPr>
                <w:sz w:val="20"/>
                <w:szCs w:val="20"/>
                <w:lang w:eastAsia="zh-CN"/>
              </w:rPr>
              <w:t>See Table 3-</w:t>
            </w:r>
            <w:r>
              <w:rPr>
                <w:rFonts w:hint="eastAsia"/>
                <w:sz w:val="20"/>
                <w:szCs w:val="20"/>
                <w:lang w:eastAsia="zh-CN"/>
              </w:rPr>
              <w:t>1</w:t>
            </w:r>
            <w:r w:rsidRPr="00C00578">
              <w:rPr>
                <w:sz w:val="20"/>
                <w:szCs w:val="20"/>
                <w:lang w:eastAsia="zh-CN"/>
              </w:rPr>
              <w:t xml:space="preserve"> for details</w:t>
            </w:r>
          </w:p>
        </w:tc>
      </w:tr>
      <w:tr w:rsidR="00B5285B" w14:paraId="779C5850" w14:textId="77777777">
        <w:tc>
          <w:tcPr>
            <w:tcW w:w="2520" w:type="dxa"/>
            <w:tcBorders>
              <w:top w:val="single" w:sz="4" w:space="0" w:color="auto"/>
              <w:left w:val="single" w:sz="4" w:space="0" w:color="auto"/>
              <w:bottom w:val="single" w:sz="4" w:space="0" w:color="auto"/>
              <w:right w:val="single" w:sz="4" w:space="0" w:color="auto"/>
            </w:tcBorders>
            <w:shd w:val="clear" w:color="auto" w:fill="A9CD9B" w:themeFill="background1"/>
          </w:tcPr>
          <w:p w14:paraId="63AE7DEB" w14:textId="77777777" w:rsidR="00B5285B" w:rsidRDefault="00B5285B" w:rsidP="00B5285B">
            <w:pPr>
              <w:tabs>
                <w:tab w:val="left" w:pos="540"/>
              </w:tabs>
              <w:spacing w:before="40" w:after="40" w:line="288" w:lineRule="auto"/>
              <w:rPr>
                <w:rFonts w:ascii="Arial" w:hAnsi="Arial" w:cs="Arial"/>
                <w:sz w:val="20"/>
                <w:szCs w:val="20"/>
              </w:rPr>
            </w:pPr>
            <w:r>
              <w:rPr>
                <w:rFonts w:ascii="Arial" w:hAnsi="Arial" w:cs="Arial"/>
                <w:sz w:val="20"/>
                <w:szCs w:val="20"/>
              </w:rPr>
              <w:t>Justification of choice of data or description of measurement methods and procedures applied</w:t>
            </w:r>
          </w:p>
        </w:tc>
        <w:tc>
          <w:tcPr>
            <w:tcW w:w="6120" w:type="dxa"/>
            <w:tcBorders>
              <w:top w:val="single" w:sz="4" w:space="0" w:color="auto"/>
              <w:left w:val="single" w:sz="4" w:space="0" w:color="auto"/>
              <w:bottom w:val="single" w:sz="4" w:space="0" w:color="auto"/>
              <w:right w:val="single" w:sz="4" w:space="0" w:color="auto"/>
            </w:tcBorders>
          </w:tcPr>
          <w:p w14:paraId="38217BEF" w14:textId="77777777" w:rsidR="00B5285B" w:rsidRDefault="00B5285B" w:rsidP="00B5285B">
            <w:pPr>
              <w:spacing w:before="40" w:after="40" w:line="288" w:lineRule="auto"/>
              <w:rPr>
                <w:rFonts w:ascii="Arial" w:hAnsi="Arial" w:cs="Arial"/>
                <w:iCs/>
                <w:color w:val="000000"/>
                <w:sz w:val="20"/>
                <w:szCs w:val="20"/>
              </w:rPr>
            </w:pPr>
            <w:r w:rsidRPr="00C00578">
              <w:rPr>
                <w:rFonts w:hint="eastAsia"/>
                <w:sz w:val="20"/>
                <w:szCs w:val="20"/>
                <w:lang w:eastAsia="zh-CN"/>
              </w:rPr>
              <w:t>N</w:t>
            </w:r>
            <w:r w:rsidRPr="00C00578">
              <w:rPr>
                <w:sz w:val="20"/>
                <w:szCs w:val="20"/>
                <w:lang w:eastAsia="zh-CN"/>
              </w:rPr>
              <w:t>ational authority data</w:t>
            </w:r>
          </w:p>
        </w:tc>
      </w:tr>
      <w:tr w:rsidR="00B5285B" w14:paraId="76082845" w14:textId="77777777">
        <w:tc>
          <w:tcPr>
            <w:tcW w:w="2520" w:type="dxa"/>
            <w:tcBorders>
              <w:top w:val="single" w:sz="4" w:space="0" w:color="auto"/>
              <w:left w:val="single" w:sz="4" w:space="0" w:color="auto"/>
              <w:bottom w:val="single" w:sz="4" w:space="0" w:color="auto"/>
              <w:right w:val="single" w:sz="4" w:space="0" w:color="auto"/>
            </w:tcBorders>
            <w:shd w:val="clear" w:color="auto" w:fill="A9CD9B" w:themeFill="background1"/>
          </w:tcPr>
          <w:p w14:paraId="43F4E2C2" w14:textId="77777777" w:rsidR="00B5285B" w:rsidRDefault="00B5285B" w:rsidP="00B5285B">
            <w:pPr>
              <w:tabs>
                <w:tab w:val="left" w:pos="540"/>
              </w:tabs>
              <w:spacing w:before="40" w:after="40" w:line="288" w:lineRule="auto"/>
              <w:rPr>
                <w:rFonts w:ascii="Arial" w:hAnsi="Arial" w:cs="Arial"/>
                <w:sz w:val="20"/>
                <w:szCs w:val="20"/>
              </w:rPr>
            </w:pPr>
            <w:r>
              <w:rPr>
                <w:rFonts w:ascii="Arial" w:hAnsi="Arial" w:cs="Arial"/>
                <w:sz w:val="20"/>
                <w:szCs w:val="20"/>
              </w:rPr>
              <w:t xml:space="preserve"> Purpose of Data</w:t>
            </w:r>
          </w:p>
        </w:tc>
        <w:tc>
          <w:tcPr>
            <w:tcW w:w="6120" w:type="dxa"/>
            <w:tcBorders>
              <w:top w:val="single" w:sz="4" w:space="0" w:color="auto"/>
              <w:left w:val="single" w:sz="4" w:space="0" w:color="auto"/>
              <w:bottom w:val="single" w:sz="4" w:space="0" w:color="auto"/>
              <w:right w:val="single" w:sz="4" w:space="0" w:color="auto"/>
            </w:tcBorders>
          </w:tcPr>
          <w:p w14:paraId="24AC0352" w14:textId="77777777" w:rsidR="00B5285B" w:rsidRDefault="00B5285B" w:rsidP="00B5285B">
            <w:pPr>
              <w:spacing w:before="40" w:after="40" w:line="288" w:lineRule="auto"/>
              <w:rPr>
                <w:rStyle w:val="320"/>
                <w:color w:val="000000"/>
              </w:rPr>
            </w:pPr>
            <w:r w:rsidRPr="004F6568">
              <w:rPr>
                <w:rFonts w:cs="Arial"/>
                <w:sz w:val="20"/>
                <w:szCs w:val="20"/>
                <w:lang w:val="en-GB"/>
              </w:rPr>
              <w:t>The parameter is used to calculate actual net GHG removals.</w:t>
            </w:r>
          </w:p>
        </w:tc>
      </w:tr>
      <w:tr w:rsidR="00047139" w14:paraId="48D146F0" w14:textId="77777777">
        <w:tc>
          <w:tcPr>
            <w:tcW w:w="2520" w:type="dxa"/>
            <w:tcBorders>
              <w:top w:val="single" w:sz="4" w:space="0" w:color="auto"/>
              <w:left w:val="single" w:sz="4" w:space="0" w:color="auto"/>
              <w:bottom w:val="single" w:sz="4" w:space="0" w:color="auto"/>
              <w:right w:val="single" w:sz="4" w:space="0" w:color="auto"/>
            </w:tcBorders>
            <w:shd w:val="clear" w:color="auto" w:fill="A9CD9B" w:themeFill="background1"/>
          </w:tcPr>
          <w:p w14:paraId="31FDC3D9" w14:textId="77777777" w:rsidR="00047139" w:rsidRDefault="00FB6797">
            <w:pPr>
              <w:tabs>
                <w:tab w:val="left" w:pos="540"/>
              </w:tabs>
              <w:spacing w:before="40" w:after="40" w:line="288" w:lineRule="auto"/>
              <w:rPr>
                <w:rFonts w:ascii="Arial" w:hAnsi="Arial" w:cs="Arial"/>
                <w:sz w:val="20"/>
                <w:szCs w:val="20"/>
              </w:rPr>
            </w:pPr>
            <w:r>
              <w:rPr>
                <w:rFonts w:ascii="Arial" w:hAnsi="Arial" w:cs="Arial"/>
                <w:sz w:val="20"/>
                <w:szCs w:val="20"/>
              </w:rPr>
              <w:t>Comments</w:t>
            </w:r>
          </w:p>
        </w:tc>
        <w:tc>
          <w:tcPr>
            <w:tcW w:w="6120" w:type="dxa"/>
            <w:tcBorders>
              <w:top w:val="single" w:sz="4" w:space="0" w:color="auto"/>
              <w:left w:val="single" w:sz="4" w:space="0" w:color="auto"/>
              <w:bottom w:val="single" w:sz="4" w:space="0" w:color="auto"/>
              <w:right w:val="single" w:sz="4" w:space="0" w:color="auto"/>
            </w:tcBorders>
          </w:tcPr>
          <w:p w14:paraId="6F4F1B25" w14:textId="77777777" w:rsidR="00047139" w:rsidRPr="00B5285B" w:rsidRDefault="00FB6797">
            <w:pPr>
              <w:tabs>
                <w:tab w:val="left" w:pos="540"/>
              </w:tabs>
              <w:spacing w:before="40" w:after="40" w:line="288" w:lineRule="auto"/>
              <w:rPr>
                <w:rFonts w:ascii="Arial" w:eastAsia="宋体" w:hAnsi="Arial" w:cs="Arial"/>
                <w:i/>
                <w:color w:val="000000"/>
                <w:sz w:val="20"/>
                <w:szCs w:val="20"/>
              </w:rPr>
            </w:pPr>
            <w:r w:rsidRPr="005879B6">
              <w:rPr>
                <w:rStyle w:val="320"/>
                <w:i w:val="0"/>
                <w:color w:val="000000"/>
                <w:szCs w:val="20"/>
              </w:rPr>
              <w:t>N/A</w:t>
            </w:r>
          </w:p>
        </w:tc>
      </w:tr>
    </w:tbl>
    <w:p w14:paraId="1F9B3FA1" w14:textId="77777777" w:rsidR="00047139" w:rsidRDefault="00047139">
      <w:pPr>
        <w:pStyle w:val="a8"/>
        <w:spacing w:before="240" w:line="288" w:lineRule="auto"/>
        <w:ind w:left="440"/>
        <w:rPr>
          <w:rStyle w:val="320"/>
          <w:rFonts w:eastAsia="宋体"/>
          <w:i w:val="0"/>
          <w:color w:val="766A62"/>
          <w:lang w:eastAsia="zh-CN"/>
        </w:rPr>
      </w:pPr>
    </w:p>
    <w:tbl>
      <w:tblPr>
        <w:tblW w:w="864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6120"/>
      </w:tblGrid>
      <w:tr w:rsidR="00047139" w14:paraId="1E9A705D" w14:textId="77777777">
        <w:tc>
          <w:tcPr>
            <w:tcW w:w="2520" w:type="dxa"/>
            <w:tcBorders>
              <w:top w:val="single" w:sz="4" w:space="0" w:color="auto"/>
              <w:left w:val="single" w:sz="4" w:space="0" w:color="auto"/>
              <w:bottom w:val="single" w:sz="4" w:space="0" w:color="auto"/>
              <w:right w:val="single" w:sz="4" w:space="0" w:color="auto"/>
            </w:tcBorders>
            <w:shd w:val="clear" w:color="auto" w:fill="A9CD9B" w:themeFill="background1"/>
          </w:tcPr>
          <w:p w14:paraId="21E4C02F" w14:textId="77777777" w:rsidR="00047139" w:rsidRDefault="00FB6797">
            <w:pPr>
              <w:tabs>
                <w:tab w:val="left" w:pos="540"/>
              </w:tabs>
              <w:spacing w:before="40" w:after="40" w:line="288" w:lineRule="auto"/>
              <w:rPr>
                <w:rFonts w:ascii="Arial" w:hAnsi="Arial" w:cs="Arial"/>
                <w:b/>
                <w:sz w:val="20"/>
                <w:szCs w:val="20"/>
              </w:rPr>
            </w:pPr>
            <w:r>
              <w:rPr>
                <w:rFonts w:ascii="Arial" w:hAnsi="Arial" w:cs="Arial"/>
              </w:rPr>
              <w:t>Data / Parameter</w:t>
            </w:r>
          </w:p>
        </w:tc>
        <w:tc>
          <w:tcPr>
            <w:tcW w:w="6120" w:type="dxa"/>
            <w:tcBorders>
              <w:top w:val="single" w:sz="4" w:space="0" w:color="auto"/>
              <w:left w:val="single" w:sz="4" w:space="0" w:color="auto"/>
              <w:bottom w:val="single" w:sz="4" w:space="0" w:color="auto"/>
              <w:right w:val="single" w:sz="4" w:space="0" w:color="auto"/>
            </w:tcBorders>
          </w:tcPr>
          <w:p w14:paraId="5FAD837E" w14:textId="77777777" w:rsidR="00047139" w:rsidRDefault="00FB6797">
            <w:pPr>
              <w:tabs>
                <w:tab w:val="left" w:pos="540"/>
              </w:tabs>
              <w:spacing w:before="40" w:after="40" w:line="288" w:lineRule="auto"/>
              <w:rPr>
                <w:rFonts w:ascii="Arial" w:eastAsia="宋体" w:hAnsi="Arial" w:cs="Arial"/>
                <w:color w:val="000000"/>
                <w:sz w:val="20"/>
                <w:szCs w:val="20"/>
              </w:rPr>
            </w:pPr>
            <w:proofErr w:type="spellStart"/>
            <w:r>
              <w:rPr>
                <w:rFonts w:ascii="Arial" w:eastAsia="宋体" w:hAnsi="Arial" w:cs="Arial"/>
                <w:color w:val="000000"/>
                <w:sz w:val="20"/>
                <w:szCs w:val="20"/>
              </w:rPr>
              <w:t>D</w:t>
            </w:r>
            <w:r w:rsidRPr="00E542D1">
              <w:rPr>
                <w:rFonts w:ascii="Arial" w:eastAsia="宋体" w:hAnsi="Arial" w:cs="Arial"/>
                <w:color w:val="000000"/>
                <w:sz w:val="20"/>
                <w:szCs w:val="20"/>
                <w:vertAlign w:val="subscript"/>
              </w:rPr>
              <w:t>j</w:t>
            </w:r>
            <w:proofErr w:type="spellEnd"/>
          </w:p>
        </w:tc>
      </w:tr>
      <w:tr w:rsidR="00047139" w14:paraId="107AE12B" w14:textId="77777777">
        <w:tc>
          <w:tcPr>
            <w:tcW w:w="2520" w:type="dxa"/>
            <w:tcBorders>
              <w:top w:val="single" w:sz="4" w:space="0" w:color="auto"/>
              <w:left w:val="single" w:sz="4" w:space="0" w:color="auto"/>
              <w:bottom w:val="single" w:sz="4" w:space="0" w:color="auto"/>
              <w:right w:val="single" w:sz="4" w:space="0" w:color="auto"/>
            </w:tcBorders>
            <w:shd w:val="clear" w:color="auto" w:fill="A9CD9B" w:themeFill="background1"/>
          </w:tcPr>
          <w:p w14:paraId="25D54F5E" w14:textId="77777777" w:rsidR="00047139" w:rsidRDefault="00FB6797">
            <w:pPr>
              <w:tabs>
                <w:tab w:val="left" w:pos="540"/>
              </w:tabs>
              <w:spacing w:before="40" w:after="40" w:line="288" w:lineRule="auto"/>
              <w:rPr>
                <w:rFonts w:ascii="Arial" w:hAnsi="Arial" w:cs="Arial"/>
                <w:sz w:val="20"/>
                <w:szCs w:val="20"/>
              </w:rPr>
            </w:pPr>
            <w:r>
              <w:rPr>
                <w:rFonts w:ascii="Arial" w:hAnsi="Arial" w:cs="Arial"/>
                <w:sz w:val="20"/>
                <w:szCs w:val="20"/>
              </w:rPr>
              <w:lastRenderedPageBreak/>
              <w:t>Data unit</w:t>
            </w:r>
          </w:p>
        </w:tc>
        <w:tc>
          <w:tcPr>
            <w:tcW w:w="6120" w:type="dxa"/>
            <w:tcBorders>
              <w:top w:val="single" w:sz="4" w:space="0" w:color="auto"/>
              <w:left w:val="single" w:sz="4" w:space="0" w:color="auto"/>
              <w:bottom w:val="single" w:sz="4" w:space="0" w:color="auto"/>
              <w:right w:val="single" w:sz="4" w:space="0" w:color="auto"/>
            </w:tcBorders>
          </w:tcPr>
          <w:p w14:paraId="035289BE" w14:textId="77777777" w:rsidR="00047139" w:rsidRDefault="00FB6797">
            <w:pPr>
              <w:tabs>
                <w:tab w:val="left" w:pos="540"/>
              </w:tabs>
              <w:spacing w:before="40" w:after="40" w:line="288" w:lineRule="auto"/>
              <w:rPr>
                <w:rFonts w:ascii="Arial" w:eastAsia="宋体" w:hAnsi="Arial" w:cs="Arial"/>
                <w:color w:val="000000"/>
                <w:sz w:val="20"/>
                <w:szCs w:val="20"/>
              </w:rPr>
            </w:pPr>
            <w:r>
              <w:rPr>
                <w:rFonts w:ascii="Arial" w:eastAsia="宋体" w:hAnsi="Arial" w:cs="Arial"/>
                <w:color w:val="000000"/>
                <w:sz w:val="20"/>
                <w:szCs w:val="20"/>
              </w:rPr>
              <w:t>t d.m.m</w:t>
            </w:r>
            <w:r w:rsidRPr="00E542D1">
              <w:rPr>
                <w:rFonts w:ascii="Arial" w:eastAsia="宋体" w:hAnsi="Arial" w:cs="Arial"/>
                <w:color w:val="000000"/>
                <w:sz w:val="20"/>
                <w:szCs w:val="20"/>
                <w:vertAlign w:val="superscript"/>
              </w:rPr>
              <w:t>-3</w:t>
            </w:r>
          </w:p>
        </w:tc>
      </w:tr>
      <w:tr w:rsidR="00047139" w14:paraId="76361F31" w14:textId="77777777">
        <w:tc>
          <w:tcPr>
            <w:tcW w:w="2520" w:type="dxa"/>
            <w:tcBorders>
              <w:top w:val="single" w:sz="4" w:space="0" w:color="auto"/>
              <w:left w:val="single" w:sz="4" w:space="0" w:color="auto"/>
              <w:bottom w:val="single" w:sz="4" w:space="0" w:color="auto"/>
              <w:right w:val="single" w:sz="4" w:space="0" w:color="auto"/>
            </w:tcBorders>
            <w:shd w:val="clear" w:color="auto" w:fill="A9CD9B" w:themeFill="background1"/>
          </w:tcPr>
          <w:p w14:paraId="551CE95E" w14:textId="77777777" w:rsidR="00047139" w:rsidRDefault="00FB6797">
            <w:pPr>
              <w:tabs>
                <w:tab w:val="left" w:pos="540"/>
              </w:tabs>
              <w:spacing w:before="40" w:after="40" w:line="288" w:lineRule="auto"/>
              <w:rPr>
                <w:rFonts w:ascii="Arial" w:hAnsi="Arial" w:cs="Arial"/>
                <w:sz w:val="20"/>
                <w:szCs w:val="20"/>
              </w:rPr>
            </w:pPr>
            <w:r>
              <w:rPr>
                <w:rFonts w:ascii="Arial" w:hAnsi="Arial" w:cs="Arial"/>
                <w:sz w:val="20"/>
                <w:szCs w:val="20"/>
              </w:rPr>
              <w:t>Description</w:t>
            </w:r>
          </w:p>
        </w:tc>
        <w:tc>
          <w:tcPr>
            <w:tcW w:w="6120" w:type="dxa"/>
            <w:tcBorders>
              <w:top w:val="single" w:sz="4" w:space="0" w:color="auto"/>
              <w:left w:val="single" w:sz="4" w:space="0" w:color="auto"/>
              <w:bottom w:val="single" w:sz="4" w:space="0" w:color="auto"/>
              <w:right w:val="single" w:sz="4" w:space="0" w:color="auto"/>
            </w:tcBorders>
          </w:tcPr>
          <w:p w14:paraId="51319536" w14:textId="77777777" w:rsidR="00047139" w:rsidRDefault="00FB6797">
            <w:pPr>
              <w:tabs>
                <w:tab w:val="left" w:pos="540"/>
              </w:tabs>
              <w:spacing w:before="40" w:after="40" w:line="288" w:lineRule="auto"/>
              <w:rPr>
                <w:rFonts w:ascii="Arial" w:eastAsia="宋体" w:hAnsi="Arial" w:cs="Arial"/>
                <w:color w:val="000000"/>
                <w:sz w:val="20"/>
                <w:szCs w:val="20"/>
              </w:rPr>
            </w:pPr>
            <w:r>
              <w:rPr>
                <w:rFonts w:ascii="Arial" w:eastAsia="宋体" w:hAnsi="Arial" w:cs="Arial"/>
                <w:color w:val="000000"/>
                <w:sz w:val="20"/>
                <w:szCs w:val="20"/>
              </w:rPr>
              <w:t xml:space="preserve">Basic wood density </w:t>
            </w:r>
          </w:p>
        </w:tc>
      </w:tr>
      <w:tr w:rsidR="00B5285B" w14:paraId="46C3425B" w14:textId="77777777">
        <w:tc>
          <w:tcPr>
            <w:tcW w:w="2520" w:type="dxa"/>
            <w:tcBorders>
              <w:top w:val="single" w:sz="4" w:space="0" w:color="auto"/>
              <w:left w:val="single" w:sz="4" w:space="0" w:color="auto"/>
              <w:bottom w:val="single" w:sz="4" w:space="0" w:color="auto"/>
              <w:right w:val="single" w:sz="4" w:space="0" w:color="auto"/>
            </w:tcBorders>
            <w:shd w:val="clear" w:color="auto" w:fill="A9CD9B" w:themeFill="background1"/>
          </w:tcPr>
          <w:p w14:paraId="15578E31" w14:textId="77777777" w:rsidR="00B5285B" w:rsidRDefault="00B5285B" w:rsidP="00B5285B">
            <w:pPr>
              <w:tabs>
                <w:tab w:val="left" w:pos="540"/>
              </w:tabs>
              <w:spacing w:before="40" w:after="40" w:line="288" w:lineRule="auto"/>
              <w:rPr>
                <w:rFonts w:ascii="Arial" w:hAnsi="Arial" w:cs="Arial"/>
                <w:sz w:val="20"/>
                <w:szCs w:val="20"/>
              </w:rPr>
            </w:pPr>
            <w:r>
              <w:rPr>
                <w:rFonts w:ascii="Arial" w:hAnsi="Arial" w:cs="Arial"/>
                <w:sz w:val="20"/>
                <w:szCs w:val="20"/>
              </w:rPr>
              <w:t>Source of data</w:t>
            </w:r>
          </w:p>
        </w:tc>
        <w:tc>
          <w:tcPr>
            <w:tcW w:w="6120" w:type="dxa"/>
            <w:tcBorders>
              <w:top w:val="single" w:sz="4" w:space="0" w:color="auto"/>
              <w:left w:val="single" w:sz="4" w:space="0" w:color="auto"/>
              <w:bottom w:val="single" w:sz="4" w:space="0" w:color="auto"/>
              <w:right w:val="single" w:sz="4" w:space="0" w:color="auto"/>
            </w:tcBorders>
          </w:tcPr>
          <w:p w14:paraId="5AF6BD26" w14:textId="77777777" w:rsidR="00B5285B" w:rsidRDefault="00B5285B" w:rsidP="00B5285B">
            <w:pPr>
              <w:tabs>
                <w:tab w:val="left" w:pos="540"/>
              </w:tabs>
              <w:spacing w:before="40" w:after="40" w:line="288" w:lineRule="auto"/>
              <w:jc w:val="both"/>
              <w:rPr>
                <w:rFonts w:ascii="Arial" w:eastAsia="宋体" w:hAnsi="Arial" w:cs="Arial"/>
                <w:i/>
                <w:color w:val="000000"/>
                <w:sz w:val="20"/>
                <w:szCs w:val="20"/>
              </w:rPr>
            </w:pPr>
            <w:r w:rsidRPr="00C00578">
              <w:rPr>
                <w:sz w:val="20"/>
                <w:szCs w:val="20"/>
                <w:lang w:eastAsia="zh-CN"/>
              </w:rPr>
              <w:t>The People’s Republic of China Second National Communi</w:t>
            </w:r>
            <w:r>
              <w:rPr>
                <w:sz w:val="20"/>
                <w:szCs w:val="20"/>
                <w:lang w:eastAsia="zh-CN"/>
              </w:rPr>
              <w:t>c</w:t>
            </w:r>
            <w:r w:rsidRPr="00C00578">
              <w:rPr>
                <w:sz w:val="20"/>
                <w:szCs w:val="20"/>
                <w:lang w:eastAsia="zh-CN"/>
              </w:rPr>
              <w:t>ation on Climate Change, issued by NDRC, 2013</w:t>
            </w:r>
          </w:p>
        </w:tc>
      </w:tr>
      <w:tr w:rsidR="00B5285B" w14:paraId="34AA7FEE" w14:textId="77777777">
        <w:tc>
          <w:tcPr>
            <w:tcW w:w="2520" w:type="dxa"/>
            <w:tcBorders>
              <w:top w:val="single" w:sz="4" w:space="0" w:color="auto"/>
              <w:left w:val="single" w:sz="4" w:space="0" w:color="auto"/>
              <w:bottom w:val="single" w:sz="4" w:space="0" w:color="auto"/>
              <w:right w:val="single" w:sz="4" w:space="0" w:color="auto"/>
            </w:tcBorders>
            <w:shd w:val="clear" w:color="auto" w:fill="A9CD9B" w:themeFill="background1"/>
          </w:tcPr>
          <w:p w14:paraId="4BD577F2" w14:textId="77777777" w:rsidR="00B5285B" w:rsidRDefault="00B5285B" w:rsidP="00B5285B">
            <w:pPr>
              <w:tabs>
                <w:tab w:val="left" w:pos="540"/>
              </w:tabs>
              <w:spacing w:before="40" w:after="40" w:line="288" w:lineRule="auto"/>
              <w:rPr>
                <w:rFonts w:ascii="Arial" w:hAnsi="Arial" w:cs="Arial"/>
                <w:sz w:val="20"/>
                <w:szCs w:val="20"/>
                <w:lang w:eastAsia="ja-JP"/>
              </w:rPr>
            </w:pPr>
            <w:r>
              <w:rPr>
                <w:rFonts w:ascii="Arial" w:hAnsi="Arial" w:cs="Arial"/>
                <w:sz w:val="20"/>
                <w:szCs w:val="20"/>
                <w:lang w:eastAsia="ja-JP"/>
              </w:rPr>
              <w:t>Value applied:</w:t>
            </w:r>
          </w:p>
        </w:tc>
        <w:tc>
          <w:tcPr>
            <w:tcW w:w="6120" w:type="dxa"/>
            <w:tcBorders>
              <w:top w:val="single" w:sz="4" w:space="0" w:color="auto"/>
              <w:left w:val="single" w:sz="4" w:space="0" w:color="auto"/>
              <w:bottom w:val="single" w:sz="4" w:space="0" w:color="auto"/>
              <w:right w:val="single" w:sz="4" w:space="0" w:color="auto"/>
            </w:tcBorders>
            <w:vAlign w:val="center"/>
          </w:tcPr>
          <w:p w14:paraId="5767656A" w14:textId="77777777" w:rsidR="00B5285B" w:rsidRDefault="00B5285B" w:rsidP="00B5285B">
            <w:pPr>
              <w:pStyle w:val="SDMPara"/>
              <w:numPr>
                <w:ilvl w:val="0"/>
                <w:numId w:val="0"/>
              </w:numPr>
              <w:tabs>
                <w:tab w:val="left" w:pos="420"/>
              </w:tabs>
              <w:spacing w:before="0"/>
              <w:rPr>
                <w:sz w:val="20"/>
                <w:szCs w:val="20"/>
                <w:lang w:eastAsia="zh-CN"/>
              </w:rPr>
            </w:pPr>
            <w:r w:rsidRPr="00C00578">
              <w:rPr>
                <w:sz w:val="20"/>
                <w:szCs w:val="20"/>
                <w:lang w:eastAsia="zh-CN"/>
              </w:rPr>
              <w:t>See Table 3-</w:t>
            </w:r>
            <w:r>
              <w:rPr>
                <w:rFonts w:hint="eastAsia"/>
                <w:sz w:val="20"/>
                <w:szCs w:val="20"/>
                <w:lang w:eastAsia="zh-CN"/>
              </w:rPr>
              <w:t>1</w:t>
            </w:r>
            <w:r w:rsidRPr="00C00578">
              <w:rPr>
                <w:sz w:val="20"/>
                <w:szCs w:val="20"/>
                <w:lang w:eastAsia="zh-CN"/>
              </w:rPr>
              <w:t xml:space="preserve"> for details</w:t>
            </w:r>
          </w:p>
        </w:tc>
      </w:tr>
      <w:tr w:rsidR="00B5285B" w14:paraId="013798A1" w14:textId="77777777">
        <w:tc>
          <w:tcPr>
            <w:tcW w:w="2520" w:type="dxa"/>
            <w:tcBorders>
              <w:top w:val="single" w:sz="4" w:space="0" w:color="auto"/>
              <w:left w:val="single" w:sz="4" w:space="0" w:color="auto"/>
              <w:bottom w:val="single" w:sz="4" w:space="0" w:color="auto"/>
              <w:right w:val="single" w:sz="4" w:space="0" w:color="auto"/>
            </w:tcBorders>
            <w:shd w:val="clear" w:color="auto" w:fill="A9CD9B" w:themeFill="background1"/>
          </w:tcPr>
          <w:p w14:paraId="0BFAA0EF" w14:textId="77777777" w:rsidR="00B5285B" w:rsidRDefault="00B5285B" w:rsidP="00B5285B">
            <w:pPr>
              <w:tabs>
                <w:tab w:val="left" w:pos="540"/>
              </w:tabs>
              <w:spacing w:before="40" w:after="40" w:line="288" w:lineRule="auto"/>
              <w:rPr>
                <w:rFonts w:ascii="Arial" w:hAnsi="Arial" w:cs="Arial"/>
                <w:sz w:val="20"/>
                <w:szCs w:val="20"/>
              </w:rPr>
            </w:pPr>
            <w:r>
              <w:rPr>
                <w:rFonts w:ascii="Arial" w:hAnsi="Arial" w:cs="Arial"/>
                <w:sz w:val="20"/>
                <w:szCs w:val="20"/>
              </w:rPr>
              <w:t>Justification of choice of data or description of measurement methods and procedures applied</w:t>
            </w:r>
          </w:p>
        </w:tc>
        <w:tc>
          <w:tcPr>
            <w:tcW w:w="6120" w:type="dxa"/>
            <w:tcBorders>
              <w:top w:val="single" w:sz="4" w:space="0" w:color="auto"/>
              <w:left w:val="single" w:sz="4" w:space="0" w:color="auto"/>
              <w:bottom w:val="single" w:sz="4" w:space="0" w:color="auto"/>
              <w:right w:val="single" w:sz="4" w:space="0" w:color="auto"/>
            </w:tcBorders>
          </w:tcPr>
          <w:p w14:paraId="28FCB1A4" w14:textId="77777777" w:rsidR="00B5285B" w:rsidRDefault="00B5285B" w:rsidP="00B5285B">
            <w:pPr>
              <w:tabs>
                <w:tab w:val="left" w:pos="540"/>
              </w:tabs>
              <w:spacing w:before="40" w:after="40" w:line="288" w:lineRule="auto"/>
              <w:rPr>
                <w:rFonts w:ascii="Arial" w:eastAsia="宋体" w:hAnsi="Arial" w:cs="Arial"/>
                <w:color w:val="766A62"/>
                <w:sz w:val="20"/>
                <w:szCs w:val="20"/>
              </w:rPr>
            </w:pPr>
            <w:r w:rsidRPr="00C00578">
              <w:rPr>
                <w:rFonts w:hint="eastAsia"/>
                <w:sz w:val="20"/>
                <w:szCs w:val="20"/>
                <w:lang w:eastAsia="zh-CN"/>
              </w:rPr>
              <w:t>N</w:t>
            </w:r>
            <w:r w:rsidRPr="00C00578">
              <w:rPr>
                <w:sz w:val="20"/>
                <w:szCs w:val="20"/>
                <w:lang w:eastAsia="zh-CN"/>
              </w:rPr>
              <w:t>ational authority data</w:t>
            </w:r>
          </w:p>
        </w:tc>
      </w:tr>
      <w:tr w:rsidR="00B5285B" w14:paraId="40A737B5" w14:textId="77777777">
        <w:tc>
          <w:tcPr>
            <w:tcW w:w="2520" w:type="dxa"/>
            <w:tcBorders>
              <w:top w:val="single" w:sz="4" w:space="0" w:color="auto"/>
              <w:left w:val="single" w:sz="4" w:space="0" w:color="auto"/>
              <w:bottom w:val="single" w:sz="4" w:space="0" w:color="auto"/>
              <w:right w:val="single" w:sz="4" w:space="0" w:color="auto"/>
            </w:tcBorders>
            <w:shd w:val="clear" w:color="auto" w:fill="A9CD9B" w:themeFill="background1"/>
          </w:tcPr>
          <w:p w14:paraId="4CE706DE" w14:textId="77777777" w:rsidR="00B5285B" w:rsidRDefault="00B5285B" w:rsidP="00B5285B">
            <w:pPr>
              <w:tabs>
                <w:tab w:val="left" w:pos="540"/>
              </w:tabs>
              <w:spacing w:before="40" w:after="40" w:line="288" w:lineRule="auto"/>
              <w:rPr>
                <w:rFonts w:ascii="Arial" w:hAnsi="Arial" w:cs="Arial"/>
                <w:sz w:val="20"/>
                <w:szCs w:val="20"/>
              </w:rPr>
            </w:pPr>
            <w:r>
              <w:rPr>
                <w:rFonts w:ascii="Arial" w:hAnsi="Arial" w:cs="Arial"/>
                <w:sz w:val="20"/>
                <w:szCs w:val="20"/>
              </w:rPr>
              <w:t xml:space="preserve"> Purpose of Data</w:t>
            </w:r>
          </w:p>
        </w:tc>
        <w:tc>
          <w:tcPr>
            <w:tcW w:w="6120" w:type="dxa"/>
            <w:tcBorders>
              <w:top w:val="single" w:sz="4" w:space="0" w:color="auto"/>
              <w:left w:val="single" w:sz="4" w:space="0" w:color="auto"/>
              <w:bottom w:val="single" w:sz="4" w:space="0" w:color="auto"/>
              <w:right w:val="single" w:sz="4" w:space="0" w:color="auto"/>
            </w:tcBorders>
          </w:tcPr>
          <w:p w14:paraId="55FF5D32" w14:textId="77777777" w:rsidR="00B5285B" w:rsidRDefault="00B5285B" w:rsidP="00B5285B">
            <w:pPr>
              <w:spacing w:before="40" w:after="40" w:line="288" w:lineRule="auto"/>
              <w:rPr>
                <w:rStyle w:val="320"/>
                <w:color w:val="766A62"/>
              </w:rPr>
            </w:pPr>
            <w:r w:rsidRPr="000A76E4">
              <w:rPr>
                <w:sz w:val="20"/>
                <w:szCs w:val="20"/>
              </w:rPr>
              <w:t>The parameter is used to calculate actual net GHG removals</w:t>
            </w:r>
            <w:r w:rsidRPr="000C5AA2">
              <w:rPr>
                <w:rFonts w:cs="Arial"/>
                <w:iCs/>
                <w:sz w:val="20"/>
                <w:szCs w:val="20"/>
              </w:rPr>
              <w:t>.</w:t>
            </w:r>
          </w:p>
        </w:tc>
      </w:tr>
      <w:tr w:rsidR="00047139" w14:paraId="525F960F" w14:textId="77777777">
        <w:tc>
          <w:tcPr>
            <w:tcW w:w="2520" w:type="dxa"/>
            <w:tcBorders>
              <w:top w:val="single" w:sz="4" w:space="0" w:color="auto"/>
              <w:left w:val="single" w:sz="4" w:space="0" w:color="auto"/>
              <w:bottom w:val="single" w:sz="4" w:space="0" w:color="auto"/>
              <w:right w:val="single" w:sz="4" w:space="0" w:color="auto"/>
            </w:tcBorders>
            <w:shd w:val="clear" w:color="auto" w:fill="A9CD9B" w:themeFill="background1"/>
          </w:tcPr>
          <w:p w14:paraId="6A10EDD9" w14:textId="77777777" w:rsidR="00047139" w:rsidRDefault="00FB6797">
            <w:pPr>
              <w:tabs>
                <w:tab w:val="left" w:pos="540"/>
              </w:tabs>
              <w:spacing w:before="40" w:after="40" w:line="288" w:lineRule="auto"/>
              <w:rPr>
                <w:rFonts w:ascii="Arial" w:hAnsi="Arial" w:cs="Arial"/>
                <w:sz w:val="20"/>
                <w:szCs w:val="20"/>
              </w:rPr>
            </w:pPr>
            <w:r>
              <w:rPr>
                <w:rFonts w:ascii="Arial" w:hAnsi="Arial" w:cs="Arial"/>
                <w:sz w:val="20"/>
                <w:szCs w:val="20"/>
              </w:rPr>
              <w:t>Comments</w:t>
            </w:r>
          </w:p>
        </w:tc>
        <w:tc>
          <w:tcPr>
            <w:tcW w:w="6120" w:type="dxa"/>
            <w:tcBorders>
              <w:top w:val="single" w:sz="4" w:space="0" w:color="auto"/>
              <w:left w:val="single" w:sz="4" w:space="0" w:color="auto"/>
              <w:bottom w:val="single" w:sz="4" w:space="0" w:color="auto"/>
              <w:right w:val="single" w:sz="4" w:space="0" w:color="auto"/>
            </w:tcBorders>
          </w:tcPr>
          <w:p w14:paraId="26818888" w14:textId="77777777" w:rsidR="00047139" w:rsidRDefault="00FB6797">
            <w:pPr>
              <w:spacing w:before="40" w:after="40" w:line="288" w:lineRule="auto"/>
              <w:rPr>
                <w:rFonts w:ascii="Arial" w:eastAsia="宋体" w:hAnsi="Arial" w:cs="Arial"/>
                <w:color w:val="766A62"/>
                <w:sz w:val="20"/>
                <w:szCs w:val="20"/>
              </w:rPr>
            </w:pPr>
            <w:r>
              <w:rPr>
                <w:rFonts w:ascii="Arial" w:hAnsi="Arial" w:cs="Arial"/>
                <w:color w:val="000000"/>
                <w:sz w:val="20"/>
                <w:szCs w:val="20"/>
              </w:rPr>
              <w:t>N/A</w:t>
            </w:r>
          </w:p>
        </w:tc>
      </w:tr>
    </w:tbl>
    <w:p w14:paraId="380C9052" w14:textId="77777777" w:rsidR="00047139" w:rsidRDefault="00047139">
      <w:pPr>
        <w:pStyle w:val="a8"/>
        <w:spacing w:before="240" w:line="288" w:lineRule="auto"/>
        <w:ind w:left="440"/>
        <w:rPr>
          <w:rStyle w:val="320"/>
          <w:rFonts w:eastAsia="宋体"/>
          <w:i w:val="0"/>
          <w:color w:val="766A62"/>
          <w:lang w:eastAsia="zh-CN"/>
        </w:rPr>
      </w:pPr>
    </w:p>
    <w:tbl>
      <w:tblPr>
        <w:tblW w:w="864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6120"/>
      </w:tblGrid>
      <w:tr w:rsidR="00047139" w14:paraId="3BE2DD30" w14:textId="77777777">
        <w:tc>
          <w:tcPr>
            <w:tcW w:w="2520" w:type="dxa"/>
            <w:tcBorders>
              <w:top w:val="single" w:sz="4" w:space="0" w:color="auto"/>
              <w:left w:val="single" w:sz="4" w:space="0" w:color="auto"/>
              <w:bottom w:val="single" w:sz="4" w:space="0" w:color="auto"/>
              <w:right w:val="single" w:sz="4" w:space="0" w:color="auto"/>
            </w:tcBorders>
            <w:shd w:val="clear" w:color="auto" w:fill="A9CD9B" w:themeFill="background1"/>
          </w:tcPr>
          <w:p w14:paraId="55096F95" w14:textId="77777777" w:rsidR="00047139" w:rsidRDefault="00FB6797">
            <w:pPr>
              <w:tabs>
                <w:tab w:val="left" w:pos="540"/>
              </w:tabs>
              <w:spacing w:before="40" w:after="40" w:line="288" w:lineRule="auto"/>
              <w:rPr>
                <w:rFonts w:ascii="Arial" w:hAnsi="Arial" w:cs="Arial"/>
                <w:b/>
                <w:sz w:val="20"/>
                <w:szCs w:val="20"/>
              </w:rPr>
            </w:pPr>
            <w:r>
              <w:rPr>
                <w:rFonts w:ascii="Arial" w:hAnsi="Arial" w:cs="Arial"/>
              </w:rPr>
              <w:t>Data / Parameter</w:t>
            </w:r>
          </w:p>
        </w:tc>
        <w:tc>
          <w:tcPr>
            <w:tcW w:w="6120" w:type="dxa"/>
            <w:tcBorders>
              <w:top w:val="single" w:sz="4" w:space="0" w:color="auto"/>
              <w:left w:val="single" w:sz="4" w:space="0" w:color="auto"/>
              <w:bottom w:val="single" w:sz="4" w:space="0" w:color="auto"/>
              <w:right w:val="single" w:sz="4" w:space="0" w:color="auto"/>
            </w:tcBorders>
          </w:tcPr>
          <w:p w14:paraId="660A8024" w14:textId="77777777" w:rsidR="00047139" w:rsidRDefault="00FB6797">
            <w:pPr>
              <w:tabs>
                <w:tab w:val="left" w:pos="540"/>
              </w:tabs>
              <w:spacing w:before="40" w:after="40" w:line="288" w:lineRule="auto"/>
              <w:rPr>
                <w:rFonts w:ascii="Arial" w:eastAsia="宋体" w:hAnsi="Arial" w:cs="Arial"/>
                <w:sz w:val="20"/>
                <w:szCs w:val="20"/>
              </w:rPr>
            </w:pPr>
            <w:proofErr w:type="spellStart"/>
            <w:r>
              <w:rPr>
                <w:rFonts w:ascii="Arial" w:eastAsia="宋体" w:hAnsi="Arial" w:cs="Arial"/>
                <w:sz w:val="20"/>
                <w:szCs w:val="20"/>
              </w:rPr>
              <w:t>R</w:t>
            </w:r>
            <w:r w:rsidRPr="00E542D1">
              <w:rPr>
                <w:rFonts w:ascii="Arial" w:eastAsia="宋体" w:hAnsi="Arial" w:cs="Arial"/>
                <w:sz w:val="20"/>
                <w:szCs w:val="20"/>
                <w:vertAlign w:val="subscript"/>
              </w:rPr>
              <w:t>j</w:t>
            </w:r>
            <w:proofErr w:type="spellEnd"/>
          </w:p>
        </w:tc>
      </w:tr>
      <w:tr w:rsidR="00047139" w14:paraId="3AE2201C" w14:textId="77777777">
        <w:tc>
          <w:tcPr>
            <w:tcW w:w="2520" w:type="dxa"/>
            <w:tcBorders>
              <w:top w:val="single" w:sz="4" w:space="0" w:color="auto"/>
              <w:left w:val="single" w:sz="4" w:space="0" w:color="auto"/>
              <w:bottom w:val="single" w:sz="4" w:space="0" w:color="auto"/>
              <w:right w:val="single" w:sz="4" w:space="0" w:color="auto"/>
            </w:tcBorders>
            <w:shd w:val="clear" w:color="auto" w:fill="A9CD9B" w:themeFill="background1"/>
          </w:tcPr>
          <w:p w14:paraId="094C5ACD" w14:textId="77777777" w:rsidR="00047139" w:rsidRDefault="00FB6797">
            <w:pPr>
              <w:tabs>
                <w:tab w:val="left" w:pos="540"/>
              </w:tabs>
              <w:spacing w:before="40" w:after="40" w:line="288" w:lineRule="auto"/>
              <w:rPr>
                <w:rFonts w:ascii="Arial" w:hAnsi="Arial" w:cs="Arial"/>
                <w:sz w:val="20"/>
                <w:szCs w:val="20"/>
              </w:rPr>
            </w:pPr>
            <w:r>
              <w:rPr>
                <w:rFonts w:ascii="Arial" w:hAnsi="Arial" w:cs="Arial"/>
                <w:sz w:val="20"/>
                <w:szCs w:val="20"/>
              </w:rPr>
              <w:t>Data unit</w:t>
            </w:r>
          </w:p>
        </w:tc>
        <w:tc>
          <w:tcPr>
            <w:tcW w:w="6120" w:type="dxa"/>
            <w:tcBorders>
              <w:top w:val="single" w:sz="4" w:space="0" w:color="auto"/>
              <w:left w:val="single" w:sz="4" w:space="0" w:color="auto"/>
              <w:bottom w:val="single" w:sz="4" w:space="0" w:color="auto"/>
              <w:right w:val="single" w:sz="4" w:space="0" w:color="auto"/>
            </w:tcBorders>
          </w:tcPr>
          <w:p w14:paraId="51440E36" w14:textId="77777777" w:rsidR="00047139" w:rsidRDefault="00FB6797">
            <w:pPr>
              <w:tabs>
                <w:tab w:val="left" w:pos="540"/>
              </w:tabs>
              <w:spacing w:before="40" w:after="40" w:line="288" w:lineRule="auto"/>
              <w:rPr>
                <w:rFonts w:ascii="Arial" w:hAnsi="Arial" w:cs="Arial"/>
                <w:color w:val="000000"/>
                <w:sz w:val="20"/>
                <w:szCs w:val="20"/>
              </w:rPr>
            </w:pPr>
            <w:r>
              <w:rPr>
                <w:rFonts w:ascii="Arial" w:hAnsi="Arial" w:cs="Arial"/>
                <w:color w:val="000000"/>
                <w:sz w:val="20"/>
                <w:szCs w:val="20"/>
              </w:rPr>
              <w:t>Dimensionless</w:t>
            </w:r>
          </w:p>
        </w:tc>
      </w:tr>
      <w:tr w:rsidR="00047139" w14:paraId="70ECDB98" w14:textId="77777777">
        <w:tc>
          <w:tcPr>
            <w:tcW w:w="2520" w:type="dxa"/>
            <w:tcBorders>
              <w:top w:val="single" w:sz="4" w:space="0" w:color="auto"/>
              <w:left w:val="single" w:sz="4" w:space="0" w:color="auto"/>
              <w:bottom w:val="single" w:sz="4" w:space="0" w:color="auto"/>
              <w:right w:val="single" w:sz="4" w:space="0" w:color="auto"/>
            </w:tcBorders>
            <w:shd w:val="clear" w:color="auto" w:fill="A9CD9B" w:themeFill="background1"/>
          </w:tcPr>
          <w:p w14:paraId="0FF69AA1" w14:textId="77777777" w:rsidR="00047139" w:rsidRDefault="00FB6797">
            <w:pPr>
              <w:tabs>
                <w:tab w:val="left" w:pos="540"/>
              </w:tabs>
              <w:spacing w:before="40" w:after="40" w:line="288" w:lineRule="auto"/>
              <w:rPr>
                <w:rFonts w:ascii="Arial" w:hAnsi="Arial" w:cs="Arial"/>
                <w:sz w:val="20"/>
                <w:szCs w:val="20"/>
              </w:rPr>
            </w:pPr>
            <w:r>
              <w:rPr>
                <w:rFonts w:ascii="Arial" w:hAnsi="Arial" w:cs="Arial"/>
                <w:sz w:val="20"/>
                <w:szCs w:val="20"/>
              </w:rPr>
              <w:t>Description</w:t>
            </w:r>
          </w:p>
        </w:tc>
        <w:tc>
          <w:tcPr>
            <w:tcW w:w="6120" w:type="dxa"/>
            <w:tcBorders>
              <w:top w:val="single" w:sz="4" w:space="0" w:color="auto"/>
              <w:left w:val="single" w:sz="4" w:space="0" w:color="auto"/>
              <w:bottom w:val="single" w:sz="4" w:space="0" w:color="auto"/>
              <w:right w:val="single" w:sz="4" w:space="0" w:color="auto"/>
            </w:tcBorders>
          </w:tcPr>
          <w:p w14:paraId="0296DEC5" w14:textId="77777777" w:rsidR="00047139" w:rsidRDefault="00FB6797">
            <w:pPr>
              <w:tabs>
                <w:tab w:val="left" w:pos="540"/>
              </w:tabs>
              <w:spacing w:before="40" w:after="40" w:line="288" w:lineRule="auto"/>
              <w:rPr>
                <w:rFonts w:ascii="Arial" w:eastAsia="宋体" w:hAnsi="Arial" w:cs="Arial"/>
                <w:color w:val="000000"/>
                <w:sz w:val="20"/>
                <w:szCs w:val="20"/>
                <w:lang w:eastAsia="zh-CN"/>
              </w:rPr>
            </w:pPr>
            <w:r>
              <w:rPr>
                <w:rFonts w:ascii="Arial" w:hAnsi="Arial" w:cs="Arial"/>
                <w:color w:val="000000"/>
                <w:sz w:val="20"/>
                <w:szCs w:val="20"/>
              </w:rPr>
              <w:t>Root-shoot ratio</w:t>
            </w:r>
          </w:p>
        </w:tc>
      </w:tr>
      <w:tr w:rsidR="00B5285B" w14:paraId="5EDE1DA7" w14:textId="77777777">
        <w:tc>
          <w:tcPr>
            <w:tcW w:w="2520" w:type="dxa"/>
            <w:tcBorders>
              <w:top w:val="single" w:sz="4" w:space="0" w:color="auto"/>
              <w:left w:val="single" w:sz="4" w:space="0" w:color="auto"/>
              <w:bottom w:val="single" w:sz="4" w:space="0" w:color="auto"/>
              <w:right w:val="single" w:sz="4" w:space="0" w:color="auto"/>
            </w:tcBorders>
            <w:shd w:val="clear" w:color="auto" w:fill="A9CD9B" w:themeFill="background1"/>
          </w:tcPr>
          <w:p w14:paraId="49B1409E" w14:textId="77777777" w:rsidR="00B5285B" w:rsidRDefault="00B5285B" w:rsidP="00B5285B">
            <w:pPr>
              <w:tabs>
                <w:tab w:val="left" w:pos="540"/>
              </w:tabs>
              <w:spacing w:before="40" w:after="40" w:line="288" w:lineRule="auto"/>
              <w:rPr>
                <w:rFonts w:ascii="Arial" w:hAnsi="Arial" w:cs="Arial"/>
                <w:sz w:val="20"/>
                <w:szCs w:val="20"/>
              </w:rPr>
            </w:pPr>
            <w:r>
              <w:rPr>
                <w:rFonts w:ascii="Arial" w:hAnsi="Arial" w:cs="Arial"/>
                <w:sz w:val="20"/>
                <w:szCs w:val="20"/>
              </w:rPr>
              <w:t>Source of data</w:t>
            </w:r>
          </w:p>
        </w:tc>
        <w:tc>
          <w:tcPr>
            <w:tcW w:w="6120" w:type="dxa"/>
            <w:tcBorders>
              <w:top w:val="single" w:sz="4" w:space="0" w:color="auto"/>
              <w:left w:val="single" w:sz="4" w:space="0" w:color="auto"/>
              <w:bottom w:val="single" w:sz="4" w:space="0" w:color="auto"/>
              <w:right w:val="single" w:sz="4" w:space="0" w:color="auto"/>
            </w:tcBorders>
            <w:vAlign w:val="center"/>
          </w:tcPr>
          <w:p w14:paraId="3008DB9F" w14:textId="77777777" w:rsidR="00B5285B" w:rsidRDefault="00B5285B" w:rsidP="00B5285B">
            <w:pPr>
              <w:pStyle w:val="SDMPara"/>
              <w:numPr>
                <w:ilvl w:val="0"/>
                <w:numId w:val="0"/>
              </w:numPr>
              <w:tabs>
                <w:tab w:val="left" w:pos="420"/>
              </w:tabs>
              <w:spacing w:before="0"/>
              <w:rPr>
                <w:sz w:val="20"/>
                <w:szCs w:val="20"/>
              </w:rPr>
            </w:pPr>
            <w:r w:rsidRPr="00C00578">
              <w:rPr>
                <w:sz w:val="20"/>
                <w:szCs w:val="20"/>
                <w:lang w:eastAsia="zh-CN"/>
              </w:rPr>
              <w:t>The People’s Republic of China Second National Communi</w:t>
            </w:r>
            <w:r>
              <w:rPr>
                <w:sz w:val="20"/>
                <w:szCs w:val="20"/>
                <w:lang w:eastAsia="zh-CN"/>
              </w:rPr>
              <w:t>c</w:t>
            </w:r>
            <w:r w:rsidRPr="00C00578">
              <w:rPr>
                <w:sz w:val="20"/>
                <w:szCs w:val="20"/>
                <w:lang w:eastAsia="zh-CN"/>
              </w:rPr>
              <w:t>ation on Climate Change, issued by NDRC, 2013</w:t>
            </w:r>
          </w:p>
        </w:tc>
      </w:tr>
      <w:tr w:rsidR="00B5285B" w14:paraId="28AD56DE" w14:textId="77777777">
        <w:tc>
          <w:tcPr>
            <w:tcW w:w="2520" w:type="dxa"/>
            <w:tcBorders>
              <w:top w:val="single" w:sz="4" w:space="0" w:color="auto"/>
              <w:left w:val="single" w:sz="4" w:space="0" w:color="auto"/>
              <w:bottom w:val="single" w:sz="4" w:space="0" w:color="auto"/>
              <w:right w:val="single" w:sz="4" w:space="0" w:color="auto"/>
            </w:tcBorders>
            <w:shd w:val="clear" w:color="auto" w:fill="A9CD9B" w:themeFill="background1"/>
          </w:tcPr>
          <w:p w14:paraId="0A248708" w14:textId="77777777" w:rsidR="00B5285B" w:rsidRDefault="00B5285B" w:rsidP="00B5285B">
            <w:pPr>
              <w:tabs>
                <w:tab w:val="left" w:pos="540"/>
              </w:tabs>
              <w:spacing w:before="40" w:after="40" w:line="288" w:lineRule="auto"/>
              <w:rPr>
                <w:rFonts w:ascii="Arial" w:hAnsi="Arial" w:cs="Arial"/>
                <w:sz w:val="20"/>
                <w:szCs w:val="20"/>
                <w:lang w:eastAsia="ja-JP"/>
              </w:rPr>
            </w:pPr>
            <w:r>
              <w:rPr>
                <w:rFonts w:ascii="Arial" w:hAnsi="Arial" w:cs="Arial"/>
                <w:sz w:val="20"/>
                <w:szCs w:val="20"/>
                <w:lang w:eastAsia="ja-JP"/>
              </w:rPr>
              <w:t>Value applied:</w:t>
            </w:r>
          </w:p>
        </w:tc>
        <w:tc>
          <w:tcPr>
            <w:tcW w:w="6120" w:type="dxa"/>
            <w:tcBorders>
              <w:top w:val="single" w:sz="4" w:space="0" w:color="auto"/>
              <w:left w:val="single" w:sz="4" w:space="0" w:color="auto"/>
              <w:bottom w:val="single" w:sz="4" w:space="0" w:color="auto"/>
              <w:right w:val="single" w:sz="4" w:space="0" w:color="auto"/>
            </w:tcBorders>
          </w:tcPr>
          <w:p w14:paraId="365CFEF2" w14:textId="77777777" w:rsidR="00B5285B" w:rsidRDefault="00B5285B" w:rsidP="00B5285B">
            <w:pPr>
              <w:tabs>
                <w:tab w:val="left" w:pos="540"/>
              </w:tabs>
              <w:spacing w:before="40" w:after="40" w:line="288" w:lineRule="auto"/>
              <w:rPr>
                <w:rFonts w:ascii="Arial" w:eastAsia="宋体" w:hAnsi="Arial" w:cs="Arial"/>
                <w:color w:val="000000"/>
                <w:sz w:val="20"/>
                <w:szCs w:val="20"/>
                <w:lang w:eastAsia="zh-CN"/>
              </w:rPr>
            </w:pPr>
            <w:r w:rsidRPr="00C00578">
              <w:rPr>
                <w:sz w:val="20"/>
                <w:szCs w:val="20"/>
                <w:lang w:eastAsia="zh-CN"/>
              </w:rPr>
              <w:t>See Table 3-</w:t>
            </w:r>
            <w:r>
              <w:rPr>
                <w:rFonts w:hint="eastAsia"/>
                <w:sz w:val="20"/>
                <w:szCs w:val="20"/>
                <w:lang w:eastAsia="zh-CN"/>
              </w:rPr>
              <w:t>1</w:t>
            </w:r>
            <w:r w:rsidRPr="00C00578">
              <w:rPr>
                <w:sz w:val="20"/>
                <w:szCs w:val="20"/>
                <w:lang w:eastAsia="zh-CN"/>
              </w:rPr>
              <w:t xml:space="preserve"> for details</w:t>
            </w:r>
          </w:p>
        </w:tc>
      </w:tr>
      <w:tr w:rsidR="00B5285B" w14:paraId="244C137F" w14:textId="77777777">
        <w:tc>
          <w:tcPr>
            <w:tcW w:w="2520" w:type="dxa"/>
            <w:tcBorders>
              <w:top w:val="single" w:sz="4" w:space="0" w:color="auto"/>
              <w:left w:val="single" w:sz="4" w:space="0" w:color="auto"/>
              <w:bottom w:val="single" w:sz="4" w:space="0" w:color="auto"/>
              <w:right w:val="single" w:sz="4" w:space="0" w:color="auto"/>
            </w:tcBorders>
            <w:shd w:val="clear" w:color="auto" w:fill="A9CD9B" w:themeFill="background1"/>
          </w:tcPr>
          <w:p w14:paraId="1CEA4B08" w14:textId="77777777" w:rsidR="00B5285B" w:rsidRDefault="00B5285B" w:rsidP="00B5285B">
            <w:pPr>
              <w:tabs>
                <w:tab w:val="left" w:pos="540"/>
              </w:tabs>
              <w:spacing w:before="40" w:after="40" w:line="288" w:lineRule="auto"/>
              <w:rPr>
                <w:rFonts w:ascii="Arial" w:hAnsi="Arial" w:cs="Arial"/>
                <w:sz w:val="20"/>
                <w:szCs w:val="20"/>
              </w:rPr>
            </w:pPr>
            <w:r>
              <w:rPr>
                <w:rFonts w:ascii="Arial" w:hAnsi="Arial" w:cs="Arial"/>
                <w:sz w:val="20"/>
                <w:szCs w:val="20"/>
              </w:rPr>
              <w:t>Justification of choice of data or description of measurement methods and procedures applied</w:t>
            </w:r>
          </w:p>
        </w:tc>
        <w:tc>
          <w:tcPr>
            <w:tcW w:w="6120" w:type="dxa"/>
            <w:tcBorders>
              <w:top w:val="single" w:sz="4" w:space="0" w:color="auto"/>
              <w:left w:val="single" w:sz="4" w:space="0" w:color="auto"/>
              <w:bottom w:val="single" w:sz="4" w:space="0" w:color="auto"/>
              <w:right w:val="single" w:sz="4" w:space="0" w:color="auto"/>
            </w:tcBorders>
          </w:tcPr>
          <w:p w14:paraId="634D3737" w14:textId="77777777" w:rsidR="00B5285B" w:rsidRDefault="00B5285B" w:rsidP="00B5285B">
            <w:pPr>
              <w:tabs>
                <w:tab w:val="left" w:pos="540"/>
              </w:tabs>
              <w:spacing w:before="40" w:after="40" w:line="288" w:lineRule="auto"/>
              <w:rPr>
                <w:rFonts w:ascii="Arial" w:eastAsia="宋体" w:hAnsi="Arial" w:cs="Arial"/>
                <w:color w:val="000000"/>
                <w:sz w:val="20"/>
                <w:szCs w:val="20"/>
              </w:rPr>
            </w:pPr>
            <w:r w:rsidRPr="00C00578">
              <w:rPr>
                <w:rFonts w:hint="eastAsia"/>
                <w:sz w:val="20"/>
                <w:szCs w:val="20"/>
                <w:lang w:eastAsia="zh-CN"/>
              </w:rPr>
              <w:t>N</w:t>
            </w:r>
            <w:r w:rsidRPr="00C00578">
              <w:rPr>
                <w:sz w:val="20"/>
                <w:szCs w:val="20"/>
                <w:lang w:eastAsia="zh-CN"/>
              </w:rPr>
              <w:t>ational authority data</w:t>
            </w:r>
          </w:p>
        </w:tc>
      </w:tr>
      <w:tr w:rsidR="00B5285B" w14:paraId="73227B86" w14:textId="77777777">
        <w:tc>
          <w:tcPr>
            <w:tcW w:w="2520" w:type="dxa"/>
            <w:tcBorders>
              <w:top w:val="single" w:sz="4" w:space="0" w:color="auto"/>
              <w:left w:val="single" w:sz="4" w:space="0" w:color="auto"/>
              <w:bottom w:val="single" w:sz="4" w:space="0" w:color="auto"/>
              <w:right w:val="single" w:sz="4" w:space="0" w:color="auto"/>
            </w:tcBorders>
            <w:shd w:val="clear" w:color="auto" w:fill="A9CD9B" w:themeFill="background1"/>
          </w:tcPr>
          <w:p w14:paraId="1594B2CD" w14:textId="77777777" w:rsidR="00B5285B" w:rsidRDefault="00B5285B" w:rsidP="00B5285B">
            <w:pPr>
              <w:tabs>
                <w:tab w:val="left" w:pos="540"/>
              </w:tabs>
              <w:spacing w:before="40" w:after="40" w:line="288" w:lineRule="auto"/>
              <w:rPr>
                <w:rFonts w:ascii="Arial" w:hAnsi="Arial" w:cs="Arial"/>
                <w:sz w:val="20"/>
                <w:szCs w:val="20"/>
              </w:rPr>
            </w:pPr>
            <w:r>
              <w:rPr>
                <w:rFonts w:ascii="Arial" w:hAnsi="Arial" w:cs="Arial"/>
                <w:sz w:val="20"/>
                <w:szCs w:val="20"/>
              </w:rPr>
              <w:t xml:space="preserve"> Purpose of Data</w:t>
            </w:r>
          </w:p>
        </w:tc>
        <w:tc>
          <w:tcPr>
            <w:tcW w:w="6120" w:type="dxa"/>
            <w:tcBorders>
              <w:top w:val="single" w:sz="4" w:space="0" w:color="auto"/>
              <w:left w:val="single" w:sz="4" w:space="0" w:color="auto"/>
              <w:bottom w:val="single" w:sz="4" w:space="0" w:color="auto"/>
              <w:right w:val="single" w:sz="4" w:space="0" w:color="auto"/>
            </w:tcBorders>
          </w:tcPr>
          <w:p w14:paraId="049C16C7" w14:textId="77777777" w:rsidR="00B5285B" w:rsidRDefault="00B5285B" w:rsidP="00B5285B">
            <w:pPr>
              <w:spacing w:before="40" w:after="40" w:line="288" w:lineRule="auto"/>
              <w:rPr>
                <w:rStyle w:val="320"/>
                <w:color w:val="766A62"/>
              </w:rPr>
            </w:pPr>
            <w:r w:rsidRPr="000C5AA2">
              <w:rPr>
                <w:rFonts w:cs="Arial"/>
                <w:iCs/>
                <w:sz w:val="20"/>
                <w:szCs w:val="20"/>
              </w:rPr>
              <w:t>The parameter is used to calculate actual net GHG removals.</w:t>
            </w:r>
          </w:p>
        </w:tc>
      </w:tr>
      <w:tr w:rsidR="00047139" w14:paraId="79604024" w14:textId="77777777">
        <w:tc>
          <w:tcPr>
            <w:tcW w:w="2520" w:type="dxa"/>
            <w:tcBorders>
              <w:top w:val="single" w:sz="4" w:space="0" w:color="auto"/>
              <w:left w:val="single" w:sz="4" w:space="0" w:color="auto"/>
              <w:bottom w:val="single" w:sz="4" w:space="0" w:color="auto"/>
              <w:right w:val="single" w:sz="4" w:space="0" w:color="auto"/>
            </w:tcBorders>
            <w:shd w:val="clear" w:color="auto" w:fill="A9CD9B" w:themeFill="background1"/>
          </w:tcPr>
          <w:p w14:paraId="0CE9BC78" w14:textId="77777777" w:rsidR="00047139" w:rsidRDefault="00FB6797">
            <w:pPr>
              <w:tabs>
                <w:tab w:val="left" w:pos="540"/>
              </w:tabs>
              <w:spacing w:before="40" w:after="40" w:line="288" w:lineRule="auto"/>
              <w:rPr>
                <w:rFonts w:ascii="Arial" w:hAnsi="Arial" w:cs="Arial"/>
                <w:sz w:val="20"/>
                <w:szCs w:val="20"/>
              </w:rPr>
            </w:pPr>
            <w:r>
              <w:rPr>
                <w:rFonts w:ascii="Arial" w:hAnsi="Arial" w:cs="Arial"/>
                <w:sz w:val="20"/>
                <w:szCs w:val="20"/>
              </w:rPr>
              <w:t>Comments</w:t>
            </w:r>
          </w:p>
        </w:tc>
        <w:tc>
          <w:tcPr>
            <w:tcW w:w="6120" w:type="dxa"/>
            <w:tcBorders>
              <w:top w:val="single" w:sz="4" w:space="0" w:color="auto"/>
              <w:left w:val="single" w:sz="4" w:space="0" w:color="auto"/>
              <w:bottom w:val="single" w:sz="4" w:space="0" w:color="auto"/>
              <w:right w:val="single" w:sz="4" w:space="0" w:color="auto"/>
            </w:tcBorders>
          </w:tcPr>
          <w:p w14:paraId="7DEFF393" w14:textId="77777777" w:rsidR="00047139" w:rsidRDefault="00FB6797">
            <w:pPr>
              <w:tabs>
                <w:tab w:val="left" w:pos="540"/>
              </w:tabs>
              <w:spacing w:before="40" w:after="40" w:line="288" w:lineRule="auto"/>
              <w:rPr>
                <w:rFonts w:ascii="Arial" w:hAnsi="Arial" w:cs="Arial"/>
                <w:color w:val="766A62"/>
                <w:sz w:val="20"/>
                <w:szCs w:val="20"/>
              </w:rPr>
            </w:pPr>
            <w:r>
              <w:rPr>
                <w:rFonts w:ascii="Arial" w:eastAsia="宋体" w:hAnsi="Arial" w:cs="Arial"/>
                <w:color w:val="000000"/>
                <w:sz w:val="20"/>
                <w:szCs w:val="20"/>
              </w:rPr>
              <w:t>N/A</w:t>
            </w:r>
          </w:p>
        </w:tc>
      </w:tr>
    </w:tbl>
    <w:p w14:paraId="7C899B16" w14:textId="77777777" w:rsidR="00047139" w:rsidRDefault="00FB6797">
      <w:pPr>
        <w:pStyle w:val="VCSbeforeobject"/>
      </w:pPr>
      <w:r>
        <w:t>.</w:t>
      </w:r>
    </w:p>
    <w:p w14:paraId="460F9E7E" w14:textId="77777777" w:rsidR="00047139" w:rsidRDefault="00FB6797">
      <w:pPr>
        <w:pStyle w:val="3"/>
        <w:spacing w:line="360" w:lineRule="auto"/>
      </w:pPr>
      <w:bookmarkStart w:id="80" w:name="_Data_and_Parameters"/>
      <w:bookmarkEnd w:id="80"/>
      <w:r>
        <w:t xml:space="preserve">Data and Parameters Monitored </w:t>
      </w:r>
    </w:p>
    <w:tbl>
      <w:tblPr>
        <w:tblW w:w="8640" w:type="dxa"/>
        <w:tblInd w:w="3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2520"/>
        <w:gridCol w:w="6120"/>
      </w:tblGrid>
      <w:tr w:rsidR="00B5285B" w14:paraId="27548664" w14:textId="77777777">
        <w:tc>
          <w:tcPr>
            <w:tcW w:w="2520" w:type="dxa"/>
            <w:tcBorders>
              <w:top w:val="single" w:sz="4" w:space="0" w:color="auto"/>
              <w:left w:val="single" w:sz="4" w:space="0" w:color="auto"/>
              <w:bottom w:val="single" w:sz="4" w:space="0" w:color="auto"/>
              <w:right w:val="single" w:sz="4" w:space="0" w:color="auto"/>
            </w:tcBorders>
            <w:shd w:val="clear" w:color="auto" w:fill="A9CD9B" w:themeFill="background1"/>
          </w:tcPr>
          <w:p w14:paraId="60401938" w14:textId="77777777" w:rsidR="00B5285B" w:rsidRDefault="00B5285B" w:rsidP="00B5285B">
            <w:pPr>
              <w:tabs>
                <w:tab w:val="left" w:pos="540"/>
              </w:tabs>
              <w:spacing w:before="40" w:after="40" w:line="288" w:lineRule="auto"/>
              <w:rPr>
                <w:rFonts w:ascii="Arial" w:hAnsi="Arial" w:cs="Arial"/>
                <w:b/>
                <w:sz w:val="20"/>
              </w:rPr>
            </w:pPr>
            <w:r>
              <w:rPr>
                <w:rFonts w:ascii="Arial" w:hAnsi="Arial" w:cs="Arial"/>
              </w:rPr>
              <w:t>Data / Parameter</w:t>
            </w:r>
          </w:p>
        </w:tc>
        <w:tc>
          <w:tcPr>
            <w:tcW w:w="6120" w:type="dxa"/>
            <w:tcBorders>
              <w:top w:val="single" w:sz="4" w:space="0" w:color="auto"/>
              <w:left w:val="single" w:sz="4" w:space="0" w:color="auto"/>
              <w:bottom w:val="single" w:sz="4" w:space="0" w:color="auto"/>
              <w:right w:val="single" w:sz="4" w:space="0" w:color="auto"/>
            </w:tcBorders>
          </w:tcPr>
          <w:p w14:paraId="16146432" w14:textId="77777777" w:rsidR="00B5285B" w:rsidRPr="00B5285B" w:rsidRDefault="00B5285B" w:rsidP="00B5285B">
            <w:pPr>
              <w:tabs>
                <w:tab w:val="left" w:pos="540"/>
              </w:tabs>
              <w:spacing w:before="40" w:after="40" w:line="288" w:lineRule="auto"/>
              <w:rPr>
                <w:rFonts w:ascii="Arial" w:eastAsia="宋体" w:hAnsi="Arial" w:cs="Arial"/>
                <w:color w:val="000000"/>
                <w:sz w:val="20"/>
                <w:szCs w:val="20"/>
                <w:lang w:eastAsia="zh-CN"/>
              </w:rPr>
            </w:pPr>
            <w:proofErr w:type="spellStart"/>
            <w:proofErr w:type="gramStart"/>
            <w:r w:rsidRPr="005879B6">
              <w:rPr>
                <w:rFonts w:cs="Arial"/>
                <w:color w:val="000000"/>
                <w:sz w:val="20"/>
                <w:szCs w:val="20"/>
              </w:rPr>
              <w:t>V</w:t>
            </w:r>
            <w:r w:rsidRPr="005879B6">
              <w:rPr>
                <w:rFonts w:cs="Arial"/>
                <w:color w:val="000000"/>
                <w:sz w:val="20"/>
                <w:szCs w:val="20"/>
                <w:vertAlign w:val="subscript"/>
              </w:rPr>
              <w:t>TREE,j</w:t>
            </w:r>
            <w:proofErr w:type="spellEnd"/>
            <w:proofErr w:type="gramEnd"/>
            <w:r w:rsidRPr="00B5285B">
              <w:rPr>
                <w:rFonts w:cs="Arial"/>
                <w:color w:val="000000"/>
                <w:sz w:val="20"/>
                <w:szCs w:val="20"/>
              </w:rPr>
              <w:t xml:space="preserve">; </w:t>
            </w:r>
            <w:proofErr w:type="spellStart"/>
            <w:r w:rsidRPr="005879B6">
              <w:rPr>
                <w:rFonts w:cs="Arial"/>
                <w:color w:val="000000"/>
                <w:sz w:val="20"/>
                <w:szCs w:val="20"/>
              </w:rPr>
              <w:t>V</w:t>
            </w:r>
            <w:r w:rsidRPr="005879B6">
              <w:rPr>
                <w:rFonts w:cs="Arial"/>
                <w:color w:val="000000"/>
                <w:sz w:val="20"/>
                <w:szCs w:val="20"/>
                <w:vertAlign w:val="subscript"/>
              </w:rPr>
              <w:t>TREE,l,p,j,i</w:t>
            </w:r>
            <w:proofErr w:type="spellEnd"/>
          </w:p>
        </w:tc>
      </w:tr>
      <w:tr w:rsidR="00B5285B" w14:paraId="1A6319E9" w14:textId="77777777">
        <w:tc>
          <w:tcPr>
            <w:tcW w:w="2520" w:type="dxa"/>
            <w:tcBorders>
              <w:top w:val="single" w:sz="4" w:space="0" w:color="auto"/>
              <w:left w:val="single" w:sz="4" w:space="0" w:color="auto"/>
              <w:bottom w:val="single" w:sz="4" w:space="0" w:color="auto"/>
              <w:right w:val="single" w:sz="4" w:space="0" w:color="auto"/>
            </w:tcBorders>
            <w:shd w:val="clear" w:color="auto" w:fill="A9CD9B" w:themeFill="background1"/>
          </w:tcPr>
          <w:p w14:paraId="70B474F4" w14:textId="77777777" w:rsidR="00B5285B" w:rsidRDefault="00B5285B" w:rsidP="00B5285B">
            <w:pPr>
              <w:tabs>
                <w:tab w:val="left" w:pos="540"/>
              </w:tabs>
              <w:spacing w:before="40" w:after="40" w:line="288" w:lineRule="auto"/>
              <w:rPr>
                <w:rFonts w:ascii="Arial" w:hAnsi="Arial" w:cs="Arial"/>
                <w:sz w:val="20"/>
              </w:rPr>
            </w:pPr>
            <w:r>
              <w:rPr>
                <w:rFonts w:ascii="Arial" w:hAnsi="Arial" w:cs="Arial"/>
                <w:sz w:val="20"/>
              </w:rPr>
              <w:t>Data unit</w:t>
            </w:r>
          </w:p>
        </w:tc>
        <w:tc>
          <w:tcPr>
            <w:tcW w:w="6120" w:type="dxa"/>
            <w:tcBorders>
              <w:top w:val="single" w:sz="4" w:space="0" w:color="auto"/>
              <w:left w:val="single" w:sz="4" w:space="0" w:color="auto"/>
              <w:bottom w:val="single" w:sz="4" w:space="0" w:color="auto"/>
              <w:right w:val="single" w:sz="4" w:space="0" w:color="auto"/>
            </w:tcBorders>
          </w:tcPr>
          <w:p w14:paraId="55F7B18C" w14:textId="77777777" w:rsidR="00B5285B" w:rsidRDefault="00B5285B" w:rsidP="00B5285B">
            <w:pPr>
              <w:tabs>
                <w:tab w:val="left" w:pos="540"/>
              </w:tabs>
              <w:spacing w:before="40" w:after="40" w:line="288" w:lineRule="auto"/>
              <w:rPr>
                <w:rStyle w:val="320"/>
                <w:i w:val="0"/>
                <w:color w:val="000000"/>
              </w:rPr>
            </w:pPr>
            <w:r w:rsidRPr="00C00578">
              <w:rPr>
                <w:rStyle w:val="320"/>
                <w:i w:val="0"/>
                <w:color w:val="000000"/>
              </w:rPr>
              <w:t>m</w:t>
            </w:r>
            <w:r w:rsidRPr="009A2674">
              <w:rPr>
                <w:rStyle w:val="320"/>
                <w:i w:val="0"/>
                <w:color w:val="000000"/>
                <w:vertAlign w:val="superscript"/>
              </w:rPr>
              <w:t>3</w:t>
            </w:r>
          </w:p>
        </w:tc>
      </w:tr>
      <w:tr w:rsidR="00B5285B" w14:paraId="1FF92703" w14:textId="77777777">
        <w:tc>
          <w:tcPr>
            <w:tcW w:w="2520" w:type="dxa"/>
            <w:tcBorders>
              <w:top w:val="single" w:sz="4" w:space="0" w:color="auto"/>
              <w:left w:val="single" w:sz="4" w:space="0" w:color="auto"/>
              <w:bottom w:val="single" w:sz="4" w:space="0" w:color="auto"/>
              <w:right w:val="single" w:sz="4" w:space="0" w:color="auto"/>
            </w:tcBorders>
            <w:shd w:val="clear" w:color="auto" w:fill="A9CD9B" w:themeFill="background1"/>
          </w:tcPr>
          <w:p w14:paraId="66E5AF26" w14:textId="77777777" w:rsidR="00B5285B" w:rsidRDefault="00B5285B" w:rsidP="00B5285B">
            <w:pPr>
              <w:tabs>
                <w:tab w:val="left" w:pos="540"/>
              </w:tabs>
              <w:spacing w:before="40" w:after="40" w:line="288" w:lineRule="auto"/>
              <w:rPr>
                <w:rFonts w:ascii="Arial" w:hAnsi="Arial" w:cs="Arial"/>
                <w:sz w:val="20"/>
              </w:rPr>
            </w:pPr>
            <w:r>
              <w:rPr>
                <w:rFonts w:ascii="Arial" w:hAnsi="Arial" w:cs="Arial"/>
                <w:sz w:val="20"/>
              </w:rPr>
              <w:t>Description</w:t>
            </w:r>
          </w:p>
        </w:tc>
        <w:tc>
          <w:tcPr>
            <w:tcW w:w="6120" w:type="dxa"/>
            <w:tcBorders>
              <w:top w:val="single" w:sz="4" w:space="0" w:color="auto"/>
              <w:left w:val="single" w:sz="4" w:space="0" w:color="auto"/>
              <w:bottom w:val="single" w:sz="4" w:space="0" w:color="auto"/>
              <w:right w:val="single" w:sz="4" w:space="0" w:color="auto"/>
            </w:tcBorders>
          </w:tcPr>
          <w:p w14:paraId="147D24CA" w14:textId="77777777" w:rsidR="00B5285B" w:rsidRDefault="00B5285B" w:rsidP="00B5285B">
            <w:pPr>
              <w:tabs>
                <w:tab w:val="left" w:pos="540"/>
              </w:tabs>
              <w:spacing w:before="40" w:after="40" w:line="288" w:lineRule="auto"/>
              <w:rPr>
                <w:rStyle w:val="320"/>
                <w:i w:val="0"/>
                <w:color w:val="000000"/>
              </w:rPr>
            </w:pPr>
            <w:r>
              <w:rPr>
                <w:rFonts w:cs="Arial"/>
                <w:bCs/>
                <w:iCs/>
                <w:color w:val="000000"/>
                <w:sz w:val="20"/>
                <w:szCs w:val="20"/>
              </w:rPr>
              <w:t xml:space="preserve">Stem volume of tree species </w:t>
            </w:r>
            <w:r w:rsidRPr="00501C09">
              <w:rPr>
                <w:rFonts w:cs="Arial"/>
                <w:bCs/>
                <w:i/>
                <w:iCs/>
                <w:color w:val="000000"/>
                <w:sz w:val="20"/>
                <w:szCs w:val="20"/>
              </w:rPr>
              <w:t>j</w:t>
            </w:r>
            <w:r>
              <w:rPr>
                <w:rFonts w:cs="Arial"/>
                <w:bCs/>
                <w:iCs/>
                <w:color w:val="000000"/>
                <w:sz w:val="20"/>
                <w:szCs w:val="20"/>
              </w:rPr>
              <w:t xml:space="preserve">; Stem volume of tree </w:t>
            </w:r>
            <w:r w:rsidRPr="00A37473">
              <w:rPr>
                <w:rFonts w:cs="Arial"/>
                <w:bCs/>
                <w:i/>
                <w:iCs/>
                <w:color w:val="000000"/>
                <w:sz w:val="20"/>
                <w:szCs w:val="20"/>
              </w:rPr>
              <w:t xml:space="preserve">l </w:t>
            </w:r>
            <w:r>
              <w:rPr>
                <w:rFonts w:cs="Arial"/>
                <w:bCs/>
                <w:iCs/>
                <w:color w:val="000000"/>
                <w:sz w:val="20"/>
                <w:szCs w:val="20"/>
              </w:rPr>
              <w:t xml:space="preserve">of species </w:t>
            </w:r>
            <w:r w:rsidRPr="00A37473">
              <w:rPr>
                <w:rFonts w:cs="Arial"/>
                <w:bCs/>
                <w:i/>
                <w:iCs/>
                <w:color w:val="000000"/>
                <w:sz w:val="20"/>
                <w:szCs w:val="20"/>
              </w:rPr>
              <w:t>j</w:t>
            </w:r>
            <w:r>
              <w:rPr>
                <w:rFonts w:cs="Arial"/>
                <w:bCs/>
                <w:iCs/>
                <w:color w:val="000000"/>
                <w:sz w:val="20"/>
                <w:szCs w:val="20"/>
              </w:rPr>
              <w:t xml:space="preserve"> in sample plot </w:t>
            </w:r>
            <w:r w:rsidRPr="00A37473">
              <w:rPr>
                <w:rFonts w:cs="Arial"/>
                <w:bCs/>
                <w:i/>
                <w:iCs/>
                <w:color w:val="000000"/>
                <w:sz w:val="20"/>
                <w:szCs w:val="20"/>
              </w:rPr>
              <w:t>p</w:t>
            </w:r>
            <w:r>
              <w:rPr>
                <w:rFonts w:cs="Arial"/>
                <w:bCs/>
                <w:iCs/>
                <w:color w:val="000000"/>
                <w:sz w:val="20"/>
                <w:szCs w:val="20"/>
              </w:rPr>
              <w:t xml:space="preserve"> of stratum </w:t>
            </w:r>
            <w:proofErr w:type="spellStart"/>
            <w:r>
              <w:rPr>
                <w:rFonts w:cs="Arial"/>
                <w:bCs/>
                <w:i/>
                <w:iCs/>
                <w:color w:val="000000"/>
                <w:sz w:val="20"/>
                <w:szCs w:val="20"/>
              </w:rPr>
              <w:t>i</w:t>
            </w:r>
            <w:proofErr w:type="spellEnd"/>
          </w:p>
        </w:tc>
      </w:tr>
      <w:tr w:rsidR="00B5285B" w14:paraId="7073B2A9" w14:textId="77777777">
        <w:tc>
          <w:tcPr>
            <w:tcW w:w="2520" w:type="dxa"/>
            <w:tcBorders>
              <w:top w:val="single" w:sz="4" w:space="0" w:color="auto"/>
              <w:left w:val="single" w:sz="4" w:space="0" w:color="auto"/>
              <w:bottom w:val="single" w:sz="4" w:space="0" w:color="auto"/>
              <w:right w:val="single" w:sz="4" w:space="0" w:color="auto"/>
            </w:tcBorders>
            <w:shd w:val="clear" w:color="auto" w:fill="A9CD9B" w:themeFill="background1"/>
          </w:tcPr>
          <w:p w14:paraId="345A5876" w14:textId="77777777" w:rsidR="00B5285B" w:rsidRDefault="00B5285B" w:rsidP="00B5285B">
            <w:pPr>
              <w:tabs>
                <w:tab w:val="left" w:pos="540"/>
              </w:tabs>
              <w:spacing w:before="40" w:after="40" w:line="288" w:lineRule="auto"/>
              <w:rPr>
                <w:rFonts w:ascii="Arial" w:hAnsi="Arial" w:cs="Arial"/>
                <w:sz w:val="20"/>
              </w:rPr>
            </w:pPr>
            <w:r>
              <w:rPr>
                <w:rFonts w:ascii="Arial" w:hAnsi="Arial" w:cs="Arial"/>
                <w:sz w:val="20"/>
              </w:rPr>
              <w:t>Source of data</w:t>
            </w:r>
          </w:p>
        </w:tc>
        <w:tc>
          <w:tcPr>
            <w:tcW w:w="6120" w:type="dxa"/>
            <w:tcBorders>
              <w:top w:val="single" w:sz="4" w:space="0" w:color="auto"/>
              <w:left w:val="single" w:sz="4" w:space="0" w:color="auto"/>
              <w:bottom w:val="single" w:sz="4" w:space="0" w:color="auto"/>
              <w:right w:val="single" w:sz="4" w:space="0" w:color="auto"/>
            </w:tcBorders>
          </w:tcPr>
          <w:p w14:paraId="09006D74" w14:textId="77777777" w:rsidR="00B5285B" w:rsidRDefault="00B5285B" w:rsidP="00B5285B">
            <w:pPr>
              <w:tabs>
                <w:tab w:val="left" w:pos="540"/>
              </w:tabs>
              <w:spacing w:before="40" w:after="40" w:line="288" w:lineRule="auto"/>
              <w:rPr>
                <w:rFonts w:ascii="Arial" w:eastAsia="宋体" w:hAnsi="Arial" w:cs="Arial"/>
                <w:color w:val="000000"/>
              </w:rPr>
            </w:pPr>
            <w:r>
              <w:rPr>
                <w:rStyle w:val="320"/>
                <w:i w:val="0"/>
                <w:color w:val="000000"/>
              </w:rPr>
              <w:t xml:space="preserve">Calculated </w:t>
            </w:r>
          </w:p>
        </w:tc>
      </w:tr>
      <w:tr w:rsidR="00B5285B" w14:paraId="6F2DFFA2" w14:textId="77777777">
        <w:tc>
          <w:tcPr>
            <w:tcW w:w="2520" w:type="dxa"/>
            <w:tcBorders>
              <w:top w:val="single" w:sz="4" w:space="0" w:color="auto"/>
              <w:left w:val="single" w:sz="4" w:space="0" w:color="auto"/>
              <w:bottom w:val="single" w:sz="4" w:space="0" w:color="auto"/>
              <w:right w:val="single" w:sz="4" w:space="0" w:color="auto"/>
            </w:tcBorders>
            <w:shd w:val="clear" w:color="auto" w:fill="A9CD9B" w:themeFill="background1"/>
          </w:tcPr>
          <w:p w14:paraId="2199EE17" w14:textId="77777777" w:rsidR="00B5285B" w:rsidRDefault="00B5285B" w:rsidP="00B5285B">
            <w:pPr>
              <w:tabs>
                <w:tab w:val="left" w:pos="540"/>
              </w:tabs>
              <w:spacing w:before="40" w:after="40" w:line="288" w:lineRule="auto"/>
              <w:rPr>
                <w:rFonts w:ascii="Arial" w:hAnsi="Arial" w:cs="Arial"/>
                <w:sz w:val="20"/>
              </w:rPr>
            </w:pPr>
            <w:r>
              <w:rPr>
                <w:rFonts w:ascii="Arial" w:hAnsi="Arial" w:cs="Arial"/>
                <w:sz w:val="20"/>
              </w:rPr>
              <w:t>Description of measurement methods and procedures to be applied</w:t>
            </w:r>
          </w:p>
        </w:tc>
        <w:tc>
          <w:tcPr>
            <w:tcW w:w="6120" w:type="dxa"/>
            <w:tcBorders>
              <w:top w:val="single" w:sz="4" w:space="0" w:color="auto"/>
              <w:left w:val="single" w:sz="4" w:space="0" w:color="auto"/>
              <w:bottom w:val="single" w:sz="4" w:space="0" w:color="auto"/>
              <w:right w:val="single" w:sz="4" w:space="0" w:color="auto"/>
            </w:tcBorders>
          </w:tcPr>
          <w:p w14:paraId="294FA307" w14:textId="77777777" w:rsidR="00B5285B" w:rsidRDefault="00B5285B" w:rsidP="00B5285B">
            <w:pPr>
              <w:tabs>
                <w:tab w:val="left" w:pos="540"/>
              </w:tabs>
              <w:spacing w:before="40" w:after="40" w:line="288" w:lineRule="auto"/>
              <w:jc w:val="both"/>
              <w:rPr>
                <w:rStyle w:val="320"/>
                <w:i w:val="0"/>
                <w:color w:val="000000"/>
              </w:rPr>
            </w:pPr>
            <w:r w:rsidRPr="003E437D">
              <w:rPr>
                <w:rStyle w:val="320"/>
                <w:i w:val="0"/>
                <w:color w:val="000000"/>
              </w:rPr>
              <w:t>For ex ant</w:t>
            </w:r>
            <w:r>
              <w:rPr>
                <w:rStyle w:val="320"/>
                <w:i w:val="0"/>
                <w:color w:val="000000"/>
              </w:rPr>
              <w:t>e estimation</w:t>
            </w:r>
            <w:r w:rsidRPr="003E437D">
              <w:rPr>
                <w:rStyle w:val="320"/>
                <w:i w:val="0"/>
                <w:color w:val="000000"/>
              </w:rPr>
              <w:t>, the growth curve (age-volume) equations are used to estimate the stem volume</w:t>
            </w:r>
            <w:r>
              <w:rPr>
                <w:rStyle w:val="320"/>
                <w:i w:val="0"/>
                <w:color w:val="000000"/>
              </w:rPr>
              <w:t xml:space="preserve">. </w:t>
            </w:r>
            <w:r w:rsidRPr="003E437D">
              <w:rPr>
                <w:rStyle w:val="320"/>
                <w:i w:val="0"/>
                <w:color w:val="000000"/>
              </w:rPr>
              <w:t>For the ex-post estimation during the following verification will use allometric equations of each tree species to calculate the stem volume</w:t>
            </w:r>
            <w:r>
              <w:rPr>
                <w:rStyle w:val="320"/>
                <w:i w:val="0"/>
                <w:color w:val="000000"/>
              </w:rPr>
              <w:t>.</w:t>
            </w:r>
          </w:p>
        </w:tc>
      </w:tr>
      <w:tr w:rsidR="00047139" w14:paraId="3B78DDE3" w14:textId="77777777">
        <w:tc>
          <w:tcPr>
            <w:tcW w:w="2520" w:type="dxa"/>
            <w:tcBorders>
              <w:top w:val="single" w:sz="4" w:space="0" w:color="auto"/>
              <w:left w:val="single" w:sz="4" w:space="0" w:color="auto"/>
              <w:bottom w:val="single" w:sz="4" w:space="0" w:color="auto"/>
              <w:right w:val="single" w:sz="4" w:space="0" w:color="auto"/>
            </w:tcBorders>
            <w:shd w:val="clear" w:color="auto" w:fill="A9CD9B" w:themeFill="background1"/>
          </w:tcPr>
          <w:p w14:paraId="52B4DD9D" w14:textId="77777777" w:rsidR="00047139" w:rsidRDefault="00FB6797">
            <w:pPr>
              <w:tabs>
                <w:tab w:val="left" w:pos="540"/>
              </w:tabs>
              <w:spacing w:before="40" w:after="40" w:line="288" w:lineRule="auto"/>
              <w:rPr>
                <w:rFonts w:ascii="Arial" w:hAnsi="Arial" w:cs="Arial"/>
                <w:sz w:val="20"/>
              </w:rPr>
            </w:pPr>
            <w:r>
              <w:rPr>
                <w:rFonts w:ascii="Arial" w:hAnsi="Arial" w:cs="Arial"/>
                <w:sz w:val="20"/>
              </w:rPr>
              <w:t xml:space="preserve">Frequency of </w:t>
            </w:r>
            <w:r>
              <w:rPr>
                <w:rFonts w:ascii="Arial" w:hAnsi="Arial" w:cs="Arial"/>
                <w:sz w:val="20"/>
              </w:rPr>
              <w:lastRenderedPageBreak/>
              <w:t>monitoring/recording</w:t>
            </w:r>
          </w:p>
        </w:tc>
        <w:tc>
          <w:tcPr>
            <w:tcW w:w="6120" w:type="dxa"/>
            <w:tcBorders>
              <w:top w:val="single" w:sz="4" w:space="0" w:color="auto"/>
              <w:left w:val="single" w:sz="4" w:space="0" w:color="auto"/>
              <w:bottom w:val="single" w:sz="4" w:space="0" w:color="auto"/>
              <w:right w:val="single" w:sz="4" w:space="0" w:color="auto"/>
            </w:tcBorders>
          </w:tcPr>
          <w:p w14:paraId="7FA6C24C" w14:textId="77777777" w:rsidR="00047139" w:rsidRDefault="00FB6797">
            <w:pPr>
              <w:tabs>
                <w:tab w:val="left" w:pos="540"/>
              </w:tabs>
              <w:spacing w:before="40" w:after="40" w:line="288" w:lineRule="auto"/>
              <w:rPr>
                <w:rStyle w:val="320"/>
                <w:i w:val="0"/>
                <w:color w:val="000000"/>
              </w:rPr>
            </w:pPr>
            <w:r>
              <w:rPr>
                <w:rStyle w:val="320"/>
                <w:rFonts w:eastAsia="宋体"/>
                <w:i w:val="0"/>
                <w:color w:val="000000"/>
              </w:rPr>
              <w:lastRenderedPageBreak/>
              <w:t>Before every verification event</w:t>
            </w:r>
          </w:p>
        </w:tc>
      </w:tr>
      <w:tr w:rsidR="00047139" w14:paraId="029060DF" w14:textId="77777777">
        <w:tc>
          <w:tcPr>
            <w:tcW w:w="2520" w:type="dxa"/>
            <w:tcBorders>
              <w:top w:val="single" w:sz="4" w:space="0" w:color="auto"/>
              <w:left w:val="single" w:sz="4" w:space="0" w:color="auto"/>
              <w:bottom w:val="single" w:sz="4" w:space="0" w:color="auto"/>
              <w:right w:val="single" w:sz="4" w:space="0" w:color="auto"/>
            </w:tcBorders>
            <w:shd w:val="clear" w:color="auto" w:fill="A9CD9B" w:themeFill="background1"/>
          </w:tcPr>
          <w:p w14:paraId="26E5261B" w14:textId="77777777" w:rsidR="00047139" w:rsidRDefault="00FB6797">
            <w:pPr>
              <w:tabs>
                <w:tab w:val="left" w:pos="540"/>
              </w:tabs>
              <w:spacing w:before="40" w:after="40" w:line="288" w:lineRule="auto"/>
              <w:rPr>
                <w:rFonts w:ascii="Arial" w:hAnsi="Arial" w:cs="Arial"/>
                <w:sz w:val="20"/>
                <w:lang w:eastAsia="ja-JP"/>
              </w:rPr>
            </w:pPr>
            <w:r>
              <w:rPr>
                <w:rFonts w:ascii="Arial" w:hAnsi="Arial" w:cs="Arial"/>
                <w:sz w:val="20"/>
                <w:lang w:eastAsia="ja-JP"/>
              </w:rPr>
              <w:t>Value applied:</w:t>
            </w:r>
          </w:p>
        </w:tc>
        <w:tc>
          <w:tcPr>
            <w:tcW w:w="6120" w:type="dxa"/>
            <w:tcBorders>
              <w:top w:val="single" w:sz="4" w:space="0" w:color="auto"/>
              <w:left w:val="single" w:sz="4" w:space="0" w:color="auto"/>
              <w:bottom w:val="single" w:sz="4" w:space="0" w:color="auto"/>
              <w:right w:val="single" w:sz="4" w:space="0" w:color="auto"/>
            </w:tcBorders>
          </w:tcPr>
          <w:p w14:paraId="3FF3AF14" w14:textId="77777777" w:rsidR="00047139" w:rsidRDefault="00FB6797">
            <w:pPr>
              <w:tabs>
                <w:tab w:val="left" w:pos="540"/>
              </w:tabs>
              <w:spacing w:before="40" w:after="40" w:line="288" w:lineRule="auto"/>
              <w:rPr>
                <w:rStyle w:val="320"/>
                <w:i w:val="0"/>
                <w:color w:val="000000"/>
              </w:rPr>
            </w:pPr>
            <w:r>
              <w:rPr>
                <w:rStyle w:val="320"/>
                <w:rFonts w:eastAsia="宋体"/>
                <w:i w:val="0"/>
                <w:color w:val="000000"/>
              </w:rPr>
              <w:t>N/A</w:t>
            </w:r>
          </w:p>
        </w:tc>
      </w:tr>
      <w:tr w:rsidR="00047139" w14:paraId="26FE88B8" w14:textId="77777777">
        <w:tc>
          <w:tcPr>
            <w:tcW w:w="2520" w:type="dxa"/>
            <w:tcBorders>
              <w:top w:val="single" w:sz="4" w:space="0" w:color="auto"/>
              <w:left w:val="single" w:sz="4" w:space="0" w:color="auto"/>
              <w:bottom w:val="single" w:sz="4" w:space="0" w:color="auto"/>
              <w:right w:val="single" w:sz="4" w:space="0" w:color="auto"/>
            </w:tcBorders>
            <w:shd w:val="clear" w:color="auto" w:fill="A9CD9B" w:themeFill="background1"/>
          </w:tcPr>
          <w:p w14:paraId="77E0ECE0" w14:textId="77777777" w:rsidR="00047139" w:rsidRDefault="00FB6797">
            <w:pPr>
              <w:tabs>
                <w:tab w:val="left" w:pos="540"/>
              </w:tabs>
              <w:spacing w:before="40" w:after="40" w:line="288" w:lineRule="auto"/>
              <w:rPr>
                <w:rFonts w:ascii="Arial" w:hAnsi="Arial" w:cs="Arial"/>
                <w:sz w:val="20"/>
              </w:rPr>
            </w:pPr>
            <w:r>
              <w:rPr>
                <w:rFonts w:ascii="Arial" w:hAnsi="Arial" w:cs="Arial"/>
                <w:sz w:val="20"/>
              </w:rPr>
              <w:t>Monitoring equipment</w:t>
            </w:r>
          </w:p>
        </w:tc>
        <w:tc>
          <w:tcPr>
            <w:tcW w:w="6120" w:type="dxa"/>
            <w:tcBorders>
              <w:top w:val="single" w:sz="4" w:space="0" w:color="auto"/>
              <w:left w:val="single" w:sz="4" w:space="0" w:color="auto"/>
              <w:bottom w:val="single" w:sz="4" w:space="0" w:color="auto"/>
              <w:right w:val="single" w:sz="4" w:space="0" w:color="auto"/>
            </w:tcBorders>
          </w:tcPr>
          <w:p w14:paraId="0AEC517B" w14:textId="77777777" w:rsidR="00047139" w:rsidRDefault="00FB6797">
            <w:pPr>
              <w:tabs>
                <w:tab w:val="left" w:pos="540"/>
              </w:tabs>
              <w:spacing w:before="40" w:after="40" w:line="288" w:lineRule="auto"/>
              <w:rPr>
                <w:rStyle w:val="320"/>
                <w:i w:val="0"/>
                <w:color w:val="000000"/>
              </w:rPr>
            </w:pPr>
            <w:r>
              <w:rPr>
                <w:rStyle w:val="320"/>
                <w:rFonts w:eastAsia="宋体"/>
                <w:i w:val="0"/>
                <w:color w:val="000000"/>
              </w:rPr>
              <w:t>N/A</w:t>
            </w:r>
          </w:p>
        </w:tc>
      </w:tr>
      <w:tr w:rsidR="00047139" w14:paraId="48261DF6" w14:textId="77777777">
        <w:tc>
          <w:tcPr>
            <w:tcW w:w="2520" w:type="dxa"/>
            <w:tcBorders>
              <w:top w:val="single" w:sz="4" w:space="0" w:color="auto"/>
              <w:left w:val="single" w:sz="4" w:space="0" w:color="auto"/>
              <w:bottom w:val="single" w:sz="4" w:space="0" w:color="auto"/>
              <w:right w:val="single" w:sz="4" w:space="0" w:color="auto"/>
            </w:tcBorders>
            <w:shd w:val="clear" w:color="auto" w:fill="A9CD9B" w:themeFill="background1"/>
          </w:tcPr>
          <w:p w14:paraId="0DCFB4B1" w14:textId="77777777" w:rsidR="00047139" w:rsidRDefault="00FB6797">
            <w:pPr>
              <w:tabs>
                <w:tab w:val="left" w:pos="540"/>
              </w:tabs>
              <w:spacing w:before="40" w:after="40" w:line="288" w:lineRule="auto"/>
              <w:rPr>
                <w:rFonts w:ascii="Arial" w:hAnsi="Arial" w:cs="Arial"/>
                <w:sz w:val="20"/>
              </w:rPr>
            </w:pPr>
            <w:r>
              <w:rPr>
                <w:rFonts w:ascii="Arial" w:hAnsi="Arial" w:cs="Arial"/>
                <w:sz w:val="20"/>
              </w:rPr>
              <w:t>QA/QC procedures to be applied</w:t>
            </w:r>
          </w:p>
        </w:tc>
        <w:tc>
          <w:tcPr>
            <w:tcW w:w="6120" w:type="dxa"/>
            <w:tcBorders>
              <w:top w:val="single" w:sz="4" w:space="0" w:color="auto"/>
              <w:left w:val="single" w:sz="4" w:space="0" w:color="auto"/>
              <w:bottom w:val="single" w:sz="4" w:space="0" w:color="auto"/>
              <w:right w:val="single" w:sz="4" w:space="0" w:color="auto"/>
            </w:tcBorders>
          </w:tcPr>
          <w:p w14:paraId="7453A677" w14:textId="77777777" w:rsidR="00047139" w:rsidRDefault="00FB6797" w:rsidP="00CD660C">
            <w:pPr>
              <w:tabs>
                <w:tab w:val="left" w:pos="540"/>
              </w:tabs>
              <w:spacing w:before="40" w:after="40" w:line="288" w:lineRule="auto"/>
              <w:jc w:val="both"/>
              <w:rPr>
                <w:rStyle w:val="320"/>
                <w:i w:val="0"/>
                <w:color w:val="000000"/>
              </w:rPr>
            </w:pPr>
            <w:r>
              <w:rPr>
                <w:rStyle w:val="320"/>
                <w:rFonts w:eastAsia="宋体"/>
                <w:i w:val="0"/>
                <w:color w:val="000000"/>
              </w:rPr>
              <w:t>Quality control/quality assurance (QA/QC) procedures prescribed under National Forest Inventory are applied. In absence of these, QA/QC procedures from published handbooks or from IPCC GPG LULUCF 2003 may be applied.</w:t>
            </w:r>
          </w:p>
        </w:tc>
      </w:tr>
      <w:tr w:rsidR="00B5285B" w14:paraId="5EE199E5" w14:textId="77777777" w:rsidTr="005879B6">
        <w:trPr>
          <w:trHeight w:val="583"/>
        </w:trPr>
        <w:tc>
          <w:tcPr>
            <w:tcW w:w="2520" w:type="dxa"/>
            <w:tcBorders>
              <w:top w:val="single" w:sz="4" w:space="0" w:color="auto"/>
              <w:left w:val="single" w:sz="4" w:space="0" w:color="auto"/>
              <w:bottom w:val="single" w:sz="4" w:space="0" w:color="auto"/>
              <w:right w:val="single" w:sz="4" w:space="0" w:color="auto"/>
            </w:tcBorders>
            <w:shd w:val="clear" w:color="auto" w:fill="A9CD9B" w:themeFill="background1"/>
          </w:tcPr>
          <w:p w14:paraId="79585495" w14:textId="77777777" w:rsidR="00B5285B" w:rsidRDefault="00B5285B" w:rsidP="00B5285B">
            <w:pPr>
              <w:tabs>
                <w:tab w:val="left" w:pos="540"/>
              </w:tabs>
              <w:spacing w:before="40" w:after="40" w:line="288" w:lineRule="auto"/>
              <w:rPr>
                <w:rFonts w:ascii="Arial" w:hAnsi="Arial" w:cs="Arial"/>
                <w:sz w:val="20"/>
              </w:rPr>
            </w:pPr>
            <w:r>
              <w:rPr>
                <w:rFonts w:ascii="Arial" w:hAnsi="Arial" w:cs="Arial"/>
                <w:sz w:val="20"/>
              </w:rPr>
              <w:t>Purpose of data</w:t>
            </w:r>
          </w:p>
        </w:tc>
        <w:tc>
          <w:tcPr>
            <w:tcW w:w="6120" w:type="dxa"/>
            <w:tcBorders>
              <w:top w:val="single" w:sz="4" w:space="0" w:color="auto"/>
              <w:left w:val="single" w:sz="4" w:space="0" w:color="auto"/>
              <w:bottom w:val="single" w:sz="4" w:space="0" w:color="auto"/>
              <w:right w:val="single" w:sz="4" w:space="0" w:color="auto"/>
            </w:tcBorders>
          </w:tcPr>
          <w:p w14:paraId="4CB1DFC0" w14:textId="77777777" w:rsidR="00B5285B" w:rsidRDefault="00B5285B" w:rsidP="00B5285B">
            <w:pPr>
              <w:spacing w:before="40" w:after="40" w:line="288" w:lineRule="auto"/>
              <w:jc w:val="both"/>
              <w:rPr>
                <w:rStyle w:val="320"/>
                <w:rFonts w:eastAsia="宋体"/>
                <w:i w:val="0"/>
                <w:color w:val="auto"/>
                <w:szCs w:val="20"/>
                <w:lang w:eastAsia="zh-CN"/>
              </w:rPr>
            </w:pPr>
            <w:r w:rsidRPr="00C00578">
              <w:rPr>
                <w:rFonts w:cs="Arial"/>
                <w:iCs/>
                <w:sz w:val="20"/>
                <w:szCs w:val="20"/>
              </w:rPr>
              <w:t>The parameter is used to calculate</w:t>
            </w:r>
            <w:r>
              <w:rPr>
                <w:iCs/>
                <w:sz w:val="20"/>
                <w:szCs w:val="20"/>
              </w:rPr>
              <w:t xml:space="preserve"> actual net GHG removals</w:t>
            </w:r>
            <w:r w:rsidRPr="00C00578">
              <w:rPr>
                <w:iCs/>
                <w:sz w:val="20"/>
                <w:szCs w:val="20"/>
              </w:rPr>
              <w:t>.</w:t>
            </w:r>
          </w:p>
        </w:tc>
      </w:tr>
      <w:tr w:rsidR="00B5285B" w14:paraId="0F7C0908" w14:textId="77777777">
        <w:tc>
          <w:tcPr>
            <w:tcW w:w="2520" w:type="dxa"/>
            <w:tcBorders>
              <w:top w:val="single" w:sz="4" w:space="0" w:color="auto"/>
              <w:left w:val="single" w:sz="4" w:space="0" w:color="auto"/>
              <w:bottom w:val="single" w:sz="4" w:space="0" w:color="auto"/>
              <w:right w:val="single" w:sz="4" w:space="0" w:color="auto"/>
            </w:tcBorders>
            <w:shd w:val="clear" w:color="auto" w:fill="A9CD9B" w:themeFill="background1"/>
          </w:tcPr>
          <w:p w14:paraId="0FD9DB88" w14:textId="77777777" w:rsidR="00B5285B" w:rsidRDefault="00B5285B" w:rsidP="00B5285B">
            <w:pPr>
              <w:tabs>
                <w:tab w:val="left" w:pos="540"/>
              </w:tabs>
              <w:spacing w:before="40" w:after="40" w:line="288" w:lineRule="auto"/>
              <w:rPr>
                <w:rFonts w:ascii="Arial" w:hAnsi="Arial" w:cs="Arial"/>
                <w:sz w:val="20"/>
              </w:rPr>
            </w:pPr>
            <w:r>
              <w:rPr>
                <w:rFonts w:ascii="Arial" w:hAnsi="Arial" w:cs="Arial"/>
                <w:sz w:val="20"/>
              </w:rPr>
              <w:t>Calculation method</w:t>
            </w:r>
          </w:p>
        </w:tc>
        <w:tc>
          <w:tcPr>
            <w:tcW w:w="6120" w:type="dxa"/>
            <w:tcBorders>
              <w:top w:val="single" w:sz="4" w:space="0" w:color="auto"/>
              <w:left w:val="single" w:sz="4" w:space="0" w:color="auto"/>
              <w:bottom w:val="single" w:sz="4" w:space="0" w:color="auto"/>
              <w:right w:val="single" w:sz="4" w:space="0" w:color="auto"/>
            </w:tcBorders>
          </w:tcPr>
          <w:p w14:paraId="33C7B51E" w14:textId="77777777" w:rsidR="00B5285B" w:rsidRDefault="00B5285B" w:rsidP="00B5285B">
            <w:pPr>
              <w:pStyle w:val="ac"/>
              <w:tabs>
                <w:tab w:val="left" w:pos="540"/>
              </w:tabs>
              <w:spacing w:before="40" w:after="40" w:line="288" w:lineRule="auto"/>
              <w:rPr>
                <w:rFonts w:ascii="Arial" w:eastAsia="宋体" w:hAnsi="Arial" w:cs="Arial"/>
                <w:color w:val="000000"/>
              </w:rPr>
            </w:pPr>
            <w:r w:rsidRPr="000934EB">
              <w:rPr>
                <w:rStyle w:val="320"/>
                <w:i w:val="0"/>
                <w:color w:val="000000"/>
              </w:rPr>
              <w:t>For the ex-post estimation during the following verification</w:t>
            </w:r>
            <w:r>
              <w:rPr>
                <w:rStyle w:val="320"/>
                <w:i w:val="0"/>
                <w:color w:val="000000"/>
              </w:rPr>
              <w:t>, using</w:t>
            </w:r>
            <w:r w:rsidRPr="000934EB">
              <w:rPr>
                <w:rStyle w:val="320"/>
                <w:i w:val="0"/>
                <w:color w:val="000000"/>
              </w:rPr>
              <w:t xml:space="preserve"> allometric equations </w:t>
            </w:r>
            <w:r>
              <w:rPr>
                <w:rStyle w:val="320"/>
                <w:i w:val="0"/>
                <w:color w:val="000000"/>
              </w:rPr>
              <w:t xml:space="preserve">based on </w:t>
            </w:r>
            <w:proofErr w:type="spellStart"/>
            <w:r>
              <w:rPr>
                <w:rStyle w:val="320"/>
                <w:i w:val="0"/>
                <w:color w:val="000000"/>
              </w:rPr>
              <w:t>tree</w:t>
            </w:r>
            <w:proofErr w:type="spellEnd"/>
            <w:r>
              <w:rPr>
                <w:rStyle w:val="320"/>
                <w:i w:val="0"/>
                <w:color w:val="000000"/>
              </w:rPr>
              <w:t xml:space="preserve"> dimensions</w:t>
            </w:r>
            <w:r w:rsidRPr="000934EB">
              <w:rPr>
                <w:rStyle w:val="320"/>
                <w:i w:val="0"/>
                <w:color w:val="000000"/>
              </w:rPr>
              <w:t xml:space="preserve"> to calculate the stem volume</w:t>
            </w:r>
            <w:r>
              <w:rPr>
                <w:rStyle w:val="320"/>
                <w:i w:val="0"/>
                <w:color w:val="000000"/>
              </w:rPr>
              <w:t xml:space="preserve">. The tree dimensions usually comprise of </w:t>
            </w:r>
            <w:r>
              <w:rPr>
                <w:rStyle w:val="320"/>
                <w:rFonts w:hint="eastAsia"/>
                <w:i w:val="0"/>
                <w:color w:val="000000"/>
                <w:lang w:eastAsia="zh-CN"/>
              </w:rPr>
              <w:t>height</w:t>
            </w:r>
            <w:r>
              <w:rPr>
                <w:rStyle w:val="320"/>
                <w:i w:val="0"/>
                <w:color w:val="000000"/>
              </w:rPr>
              <w:t xml:space="preserve"> and diameter at breast height.</w:t>
            </w:r>
          </w:p>
        </w:tc>
      </w:tr>
      <w:tr w:rsidR="00047139" w14:paraId="4B028713" w14:textId="77777777">
        <w:tc>
          <w:tcPr>
            <w:tcW w:w="2520" w:type="dxa"/>
            <w:tcBorders>
              <w:top w:val="single" w:sz="4" w:space="0" w:color="auto"/>
              <w:left w:val="single" w:sz="4" w:space="0" w:color="auto"/>
              <w:bottom w:val="single" w:sz="4" w:space="0" w:color="auto"/>
              <w:right w:val="single" w:sz="4" w:space="0" w:color="auto"/>
            </w:tcBorders>
            <w:shd w:val="clear" w:color="auto" w:fill="A9CD9B" w:themeFill="background1"/>
          </w:tcPr>
          <w:p w14:paraId="2473362C" w14:textId="77777777" w:rsidR="00047139" w:rsidRDefault="00FB6797">
            <w:pPr>
              <w:tabs>
                <w:tab w:val="left" w:pos="540"/>
              </w:tabs>
              <w:spacing w:before="40" w:after="40" w:line="288" w:lineRule="auto"/>
              <w:rPr>
                <w:rFonts w:ascii="Arial" w:hAnsi="Arial" w:cs="Arial"/>
                <w:sz w:val="20"/>
              </w:rPr>
            </w:pPr>
            <w:r>
              <w:rPr>
                <w:rFonts w:ascii="Arial" w:hAnsi="Arial" w:cs="Arial"/>
                <w:sz w:val="20"/>
                <w:szCs w:val="20"/>
              </w:rPr>
              <w:t>Comments</w:t>
            </w:r>
          </w:p>
        </w:tc>
        <w:tc>
          <w:tcPr>
            <w:tcW w:w="6120" w:type="dxa"/>
            <w:tcBorders>
              <w:top w:val="single" w:sz="4" w:space="0" w:color="auto"/>
              <w:left w:val="single" w:sz="4" w:space="0" w:color="auto"/>
              <w:bottom w:val="single" w:sz="4" w:space="0" w:color="auto"/>
              <w:right w:val="single" w:sz="4" w:space="0" w:color="auto"/>
            </w:tcBorders>
          </w:tcPr>
          <w:p w14:paraId="72F20DA6" w14:textId="77777777" w:rsidR="00047139" w:rsidRDefault="00FB6797">
            <w:pPr>
              <w:pStyle w:val="ac"/>
              <w:tabs>
                <w:tab w:val="left" w:pos="540"/>
              </w:tabs>
              <w:spacing w:before="40" w:after="40" w:line="288" w:lineRule="auto"/>
              <w:rPr>
                <w:rFonts w:ascii="Arial" w:eastAsia="宋体" w:hAnsi="Arial" w:cs="Arial"/>
                <w:color w:val="000000"/>
              </w:rPr>
            </w:pPr>
            <w:r>
              <w:rPr>
                <w:rStyle w:val="320"/>
                <w:rFonts w:eastAsia="宋体"/>
                <w:i w:val="0"/>
                <w:color w:val="000000"/>
              </w:rPr>
              <w:t>N/A</w:t>
            </w:r>
          </w:p>
        </w:tc>
      </w:tr>
    </w:tbl>
    <w:p w14:paraId="3B04C1CA" w14:textId="77777777" w:rsidR="00047139" w:rsidRDefault="00047139">
      <w:pPr>
        <w:pStyle w:val="SDMPara"/>
        <w:numPr>
          <w:ilvl w:val="0"/>
          <w:numId w:val="0"/>
        </w:numPr>
        <w:tabs>
          <w:tab w:val="left" w:pos="420"/>
        </w:tabs>
        <w:ind w:left="709"/>
        <w:rPr>
          <w:sz w:val="20"/>
          <w:szCs w:val="20"/>
          <w:lang w:eastAsia="zh-CN"/>
        </w:rPr>
      </w:pPr>
    </w:p>
    <w:p w14:paraId="408B2CB6" w14:textId="77777777" w:rsidR="00047139" w:rsidRDefault="00047139">
      <w:pPr>
        <w:pStyle w:val="SDMPara"/>
        <w:numPr>
          <w:ilvl w:val="0"/>
          <w:numId w:val="0"/>
        </w:numPr>
        <w:tabs>
          <w:tab w:val="left" w:pos="420"/>
        </w:tabs>
        <w:ind w:left="709"/>
        <w:rPr>
          <w:sz w:val="20"/>
          <w:szCs w:val="20"/>
          <w:lang w:eastAsia="zh-CN"/>
        </w:rPr>
      </w:pPr>
    </w:p>
    <w:tbl>
      <w:tblPr>
        <w:tblW w:w="8640" w:type="dxa"/>
        <w:tblInd w:w="3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2520"/>
        <w:gridCol w:w="6120"/>
      </w:tblGrid>
      <w:tr w:rsidR="00B5285B" w14:paraId="043816BF" w14:textId="77777777">
        <w:tc>
          <w:tcPr>
            <w:tcW w:w="2520" w:type="dxa"/>
            <w:tcBorders>
              <w:top w:val="single" w:sz="4" w:space="0" w:color="auto"/>
              <w:left w:val="single" w:sz="4" w:space="0" w:color="auto"/>
              <w:bottom w:val="single" w:sz="4" w:space="0" w:color="auto"/>
              <w:right w:val="single" w:sz="4" w:space="0" w:color="auto"/>
            </w:tcBorders>
            <w:shd w:val="clear" w:color="auto" w:fill="A9CD9B" w:themeFill="background1"/>
          </w:tcPr>
          <w:p w14:paraId="363F2326" w14:textId="77777777" w:rsidR="00B5285B" w:rsidRPr="00B5285B" w:rsidRDefault="00B5285B" w:rsidP="00B5285B">
            <w:pPr>
              <w:tabs>
                <w:tab w:val="left" w:pos="540"/>
              </w:tabs>
              <w:spacing w:before="40" w:after="40" w:line="288" w:lineRule="auto"/>
              <w:rPr>
                <w:rFonts w:ascii="Arial" w:hAnsi="Arial" w:cs="Arial"/>
                <w:b/>
                <w:sz w:val="20"/>
              </w:rPr>
            </w:pPr>
            <w:r w:rsidRPr="00B5285B">
              <w:rPr>
                <w:rFonts w:ascii="Arial" w:hAnsi="Arial" w:cs="Arial"/>
              </w:rPr>
              <w:t>Data / Parameter</w:t>
            </w:r>
          </w:p>
        </w:tc>
        <w:tc>
          <w:tcPr>
            <w:tcW w:w="6120" w:type="dxa"/>
            <w:tcBorders>
              <w:top w:val="single" w:sz="4" w:space="0" w:color="auto"/>
              <w:left w:val="single" w:sz="4" w:space="0" w:color="auto"/>
              <w:bottom w:val="single" w:sz="4" w:space="0" w:color="auto"/>
              <w:right w:val="single" w:sz="4" w:space="0" w:color="auto"/>
            </w:tcBorders>
          </w:tcPr>
          <w:p w14:paraId="2F344B43" w14:textId="77777777" w:rsidR="00B5285B" w:rsidRPr="00B5285B" w:rsidRDefault="00B5285B" w:rsidP="00B5285B">
            <w:pPr>
              <w:tabs>
                <w:tab w:val="left" w:pos="540"/>
              </w:tabs>
              <w:spacing w:before="40" w:after="40" w:line="288" w:lineRule="auto"/>
              <w:rPr>
                <w:rFonts w:ascii="Arial" w:eastAsia="宋体" w:hAnsi="Arial" w:cs="Arial"/>
                <w:color w:val="000000"/>
                <w:sz w:val="20"/>
                <w:szCs w:val="20"/>
              </w:rPr>
            </w:pPr>
            <w:proofErr w:type="spellStart"/>
            <w:proofErr w:type="gramStart"/>
            <w:r w:rsidRPr="005879B6">
              <w:rPr>
                <w:rFonts w:cs="Arial"/>
                <w:color w:val="000000"/>
                <w:sz w:val="20"/>
                <w:szCs w:val="20"/>
              </w:rPr>
              <w:t>H</w:t>
            </w:r>
            <w:r w:rsidRPr="005879B6">
              <w:rPr>
                <w:sz w:val="20"/>
                <w:szCs w:val="20"/>
                <w:vertAlign w:val="subscript"/>
                <w:lang w:eastAsia="zh-CN"/>
              </w:rPr>
              <w:t>l,p</w:t>
            </w:r>
            <w:proofErr w:type="gramEnd"/>
            <w:r w:rsidRPr="005879B6">
              <w:rPr>
                <w:sz w:val="20"/>
                <w:szCs w:val="20"/>
                <w:vertAlign w:val="subscript"/>
                <w:lang w:eastAsia="zh-CN"/>
              </w:rPr>
              <w:t>,j,i</w:t>
            </w:r>
            <w:proofErr w:type="spellEnd"/>
            <w:r w:rsidRPr="00B5285B">
              <w:rPr>
                <w:rFonts w:cs="Arial"/>
                <w:color w:val="000000"/>
                <w:sz w:val="20"/>
                <w:szCs w:val="20"/>
              </w:rPr>
              <w:t xml:space="preserve">; </w:t>
            </w:r>
            <w:proofErr w:type="spellStart"/>
            <w:r w:rsidRPr="005879B6">
              <w:rPr>
                <w:sz w:val="20"/>
                <w:szCs w:val="20"/>
                <w:lang w:eastAsia="zh-CN"/>
              </w:rPr>
              <w:t>DBH</w:t>
            </w:r>
            <w:r w:rsidRPr="005879B6">
              <w:rPr>
                <w:sz w:val="20"/>
                <w:szCs w:val="20"/>
                <w:vertAlign w:val="subscript"/>
                <w:lang w:eastAsia="zh-CN"/>
              </w:rPr>
              <w:t>l,p,j,i</w:t>
            </w:r>
            <w:proofErr w:type="spellEnd"/>
          </w:p>
        </w:tc>
      </w:tr>
      <w:tr w:rsidR="00B5285B" w14:paraId="4A2FD9EA" w14:textId="77777777">
        <w:tc>
          <w:tcPr>
            <w:tcW w:w="2520" w:type="dxa"/>
            <w:tcBorders>
              <w:top w:val="single" w:sz="4" w:space="0" w:color="auto"/>
              <w:left w:val="single" w:sz="4" w:space="0" w:color="auto"/>
              <w:bottom w:val="single" w:sz="4" w:space="0" w:color="auto"/>
              <w:right w:val="single" w:sz="4" w:space="0" w:color="auto"/>
            </w:tcBorders>
            <w:shd w:val="clear" w:color="auto" w:fill="A9CD9B" w:themeFill="background1"/>
          </w:tcPr>
          <w:p w14:paraId="76CD42D9" w14:textId="77777777" w:rsidR="00B5285B" w:rsidRDefault="00B5285B" w:rsidP="00B5285B">
            <w:pPr>
              <w:tabs>
                <w:tab w:val="left" w:pos="540"/>
              </w:tabs>
              <w:spacing w:before="40" w:after="40" w:line="288" w:lineRule="auto"/>
              <w:rPr>
                <w:rFonts w:ascii="Arial" w:hAnsi="Arial" w:cs="Arial"/>
                <w:sz w:val="20"/>
              </w:rPr>
            </w:pPr>
            <w:r>
              <w:rPr>
                <w:rFonts w:ascii="Arial" w:hAnsi="Arial" w:cs="Arial"/>
                <w:sz w:val="20"/>
              </w:rPr>
              <w:t>Data unit</w:t>
            </w:r>
          </w:p>
        </w:tc>
        <w:tc>
          <w:tcPr>
            <w:tcW w:w="6120" w:type="dxa"/>
            <w:tcBorders>
              <w:top w:val="single" w:sz="4" w:space="0" w:color="auto"/>
              <w:left w:val="single" w:sz="4" w:space="0" w:color="auto"/>
              <w:bottom w:val="single" w:sz="4" w:space="0" w:color="auto"/>
              <w:right w:val="single" w:sz="4" w:space="0" w:color="auto"/>
            </w:tcBorders>
          </w:tcPr>
          <w:p w14:paraId="3B8A7824" w14:textId="77777777" w:rsidR="00B5285B" w:rsidRDefault="00B5285B" w:rsidP="00B5285B">
            <w:pPr>
              <w:tabs>
                <w:tab w:val="left" w:pos="540"/>
              </w:tabs>
              <w:spacing w:before="40" w:after="40" w:line="288" w:lineRule="auto"/>
              <w:rPr>
                <w:rStyle w:val="320"/>
                <w:i w:val="0"/>
                <w:color w:val="000000"/>
              </w:rPr>
            </w:pPr>
            <w:r>
              <w:rPr>
                <w:rStyle w:val="320"/>
                <w:i w:val="0"/>
                <w:color w:val="000000"/>
              </w:rPr>
              <w:t>m; cm</w:t>
            </w:r>
          </w:p>
        </w:tc>
      </w:tr>
      <w:tr w:rsidR="00B5285B" w14:paraId="54DCF850" w14:textId="77777777">
        <w:tc>
          <w:tcPr>
            <w:tcW w:w="2520" w:type="dxa"/>
            <w:tcBorders>
              <w:top w:val="single" w:sz="4" w:space="0" w:color="auto"/>
              <w:left w:val="single" w:sz="4" w:space="0" w:color="auto"/>
              <w:bottom w:val="single" w:sz="4" w:space="0" w:color="auto"/>
              <w:right w:val="single" w:sz="4" w:space="0" w:color="auto"/>
            </w:tcBorders>
            <w:shd w:val="clear" w:color="auto" w:fill="A9CD9B" w:themeFill="background1"/>
          </w:tcPr>
          <w:p w14:paraId="28C7C1DF" w14:textId="77777777" w:rsidR="00B5285B" w:rsidRDefault="00B5285B" w:rsidP="00B5285B">
            <w:pPr>
              <w:tabs>
                <w:tab w:val="left" w:pos="540"/>
              </w:tabs>
              <w:spacing w:before="40" w:after="40" w:line="288" w:lineRule="auto"/>
              <w:rPr>
                <w:rFonts w:ascii="Arial" w:hAnsi="Arial" w:cs="Arial"/>
                <w:sz w:val="20"/>
              </w:rPr>
            </w:pPr>
            <w:r>
              <w:rPr>
                <w:rFonts w:ascii="Arial" w:hAnsi="Arial" w:cs="Arial"/>
                <w:sz w:val="20"/>
              </w:rPr>
              <w:t>Description</w:t>
            </w:r>
          </w:p>
        </w:tc>
        <w:tc>
          <w:tcPr>
            <w:tcW w:w="6120" w:type="dxa"/>
            <w:tcBorders>
              <w:top w:val="single" w:sz="4" w:space="0" w:color="auto"/>
              <w:left w:val="single" w:sz="4" w:space="0" w:color="auto"/>
              <w:bottom w:val="single" w:sz="4" w:space="0" w:color="auto"/>
              <w:right w:val="single" w:sz="4" w:space="0" w:color="auto"/>
            </w:tcBorders>
          </w:tcPr>
          <w:p w14:paraId="12655604" w14:textId="77777777" w:rsidR="00B5285B" w:rsidRDefault="00B5285B" w:rsidP="00B5285B">
            <w:pPr>
              <w:tabs>
                <w:tab w:val="num" w:pos="540"/>
              </w:tabs>
              <w:spacing w:before="40" w:after="40" w:line="288" w:lineRule="auto"/>
              <w:rPr>
                <w:rStyle w:val="320"/>
                <w:i w:val="0"/>
                <w:color w:val="000000"/>
              </w:rPr>
            </w:pPr>
            <w:r w:rsidRPr="00C00578">
              <w:rPr>
                <w:rStyle w:val="320"/>
                <w:i w:val="0"/>
                <w:color w:val="000000"/>
              </w:rPr>
              <w:t>Height of tree</w:t>
            </w:r>
            <w:r w:rsidRPr="00A37473">
              <w:rPr>
                <w:rFonts w:cs="Arial"/>
                <w:bCs/>
                <w:i/>
                <w:iCs/>
                <w:color w:val="000000"/>
                <w:sz w:val="20"/>
                <w:szCs w:val="20"/>
              </w:rPr>
              <w:t xml:space="preserve"> l </w:t>
            </w:r>
            <w:r>
              <w:rPr>
                <w:rFonts w:cs="Arial"/>
                <w:bCs/>
                <w:iCs/>
                <w:color w:val="000000"/>
                <w:sz w:val="20"/>
                <w:szCs w:val="20"/>
              </w:rPr>
              <w:t xml:space="preserve">of species </w:t>
            </w:r>
            <w:r w:rsidRPr="00A37473">
              <w:rPr>
                <w:rFonts w:cs="Arial"/>
                <w:bCs/>
                <w:i/>
                <w:iCs/>
                <w:color w:val="000000"/>
                <w:sz w:val="20"/>
                <w:szCs w:val="20"/>
              </w:rPr>
              <w:t>j</w:t>
            </w:r>
            <w:r>
              <w:rPr>
                <w:rFonts w:cs="Arial"/>
                <w:bCs/>
                <w:iCs/>
                <w:color w:val="000000"/>
                <w:sz w:val="20"/>
                <w:szCs w:val="20"/>
              </w:rPr>
              <w:t xml:space="preserve"> in sample plot </w:t>
            </w:r>
            <w:r w:rsidRPr="00A37473">
              <w:rPr>
                <w:rFonts w:cs="Arial"/>
                <w:bCs/>
                <w:i/>
                <w:iCs/>
                <w:color w:val="000000"/>
                <w:sz w:val="20"/>
                <w:szCs w:val="20"/>
              </w:rPr>
              <w:t>p</w:t>
            </w:r>
            <w:r>
              <w:rPr>
                <w:rFonts w:cs="Arial"/>
                <w:bCs/>
                <w:iCs/>
                <w:color w:val="000000"/>
                <w:sz w:val="20"/>
                <w:szCs w:val="20"/>
              </w:rPr>
              <w:t xml:space="preserve"> of stratum </w:t>
            </w:r>
            <w:proofErr w:type="spellStart"/>
            <w:r>
              <w:rPr>
                <w:rFonts w:cs="Arial"/>
                <w:bCs/>
                <w:i/>
                <w:iCs/>
                <w:color w:val="000000"/>
                <w:sz w:val="20"/>
                <w:szCs w:val="20"/>
              </w:rPr>
              <w:t>i</w:t>
            </w:r>
            <w:proofErr w:type="spellEnd"/>
            <w:r>
              <w:rPr>
                <w:rStyle w:val="320"/>
                <w:i w:val="0"/>
                <w:color w:val="000000"/>
              </w:rPr>
              <w:t xml:space="preserve">; </w:t>
            </w:r>
          </w:p>
          <w:p w14:paraId="54A18E4D" w14:textId="77777777" w:rsidR="00B5285B" w:rsidRDefault="00B5285B" w:rsidP="00B5285B">
            <w:pPr>
              <w:tabs>
                <w:tab w:val="left" w:pos="540"/>
              </w:tabs>
              <w:spacing w:before="40" w:after="40" w:line="288" w:lineRule="auto"/>
              <w:rPr>
                <w:rStyle w:val="320"/>
                <w:i w:val="0"/>
                <w:color w:val="000000"/>
              </w:rPr>
            </w:pPr>
            <w:r w:rsidRPr="00C00578">
              <w:rPr>
                <w:rStyle w:val="320"/>
                <w:i w:val="0"/>
                <w:color w:val="000000"/>
              </w:rPr>
              <w:t>Diameter at breast height of tree</w:t>
            </w:r>
            <w:r w:rsidRPr="00A37473">
              <w:rPr>
                <w:rFonts w:cs="Arial"/>
                <w:bCs/>
                <w:i/>
                <w:iCs/>
                <w:color w:val="000000"/>
                <w:sz w:val="20"/>
                <w:szCs w:val="20"/>
              </w:rPr>
              <w:t xml:space="preserve"> l </w:t>
            </w:r>
            <w:r>
              <w:rPr>
                <w:rFonts w:cs="Arial"/>
                <w:bCs/>
                <w:iCs/>
                <w:color w:val="000000"/>
                <w:sz w:val="20"/>
                <w:szCs w:val="20"/>
              </w:rPr>
              <w:t xml:space="preserve">of species </w:t>
            </w:r>
            <w:r w:rsidRPr="00A37473">
              <w:rPr>
                <w:rFonts w:cs="Arial"/>
                <w:bCs/>
                <w:i/>
                <w:iCs/>
                <w:color w:val="000000"/>
                <w:sz w:val="20"/>
                <w:szCs w:val="20"/>
              </w:rPr>
              <w:t>j</w:t>
            </w:r>
            <w:r>
              <w:rPr>
                <w:rFonts w:cs="Arial"/>
                <w:bCs/>
                <w:iCs/>
                <w:color w:val="000000"/>
                <w:sz w:val="20"/>
                <w:szCs w:val="20"/>
              </w:rPr>
              <w:t xml:space="preserve"> in sample plot </w:t>
            </w:r>
            <w:r w:rsidRPr="00A37473">
              <w:rPr>
                <w:rFonts w:cs="Arial"/>
                <w:bCs/>
                <w:i/>
                <w:iCs/>
                <w:color w:val="000000"/>
                <w:sz w:val="20"/>
                <w:szCs w:val="20"/>
              </w:rPr>
              <w:t>p</w:t>
            </w:r>
            <w:r>
              <w:rPr>
                <w:rFonts w:cs="Arial"/>
                <w:bCs/>
                <w:iCs/>
                <w:color w:val="000000"/>
                <w:sz w:val="20"/>
                <w:szCs w:val="20"/>
              </w:rPr>
              <w:t xml:space="preserve"> of stratum </w:t>
            </w:r>
            <w:proofErr w:type="spellStart"/>
            <w:r>
              <w:rPr>
                <w:rFonts w:cs="Arial"/>
                <w:bCs/>
                <w:i/>
                <w:iCs/>
                <w:color w:val="000000"/>
                <w:sz w:val="20"/>
                <w:szCs w:val="20"/>
              </w:rPr>
              <w:t>i</w:t>
            </w:r>
            <w:proofErr w:type="spellEnd"/>
          </w:p>
        </w:tc>
      </w:tr>
      <w:tr w:rsidR="00047139" w14:paraId="0622589C" w14:textId="77777777">
        <w:tc>
          <w:tcPr>
            <w:tcW w:w="2520" w:type="dxa"/>
            <w:tcBorders>
              <w:top w:val="single" w:sz="4" w:space="0" w:color="auto"/>
              <w:left w:val="single" w:sz="4" w:space="0" w:color="auto"/>
              <w:bottom w:val="single" w:sz="4" w:space="0" w:color="auto"/>
              <w:right w:val="single" w:sz="4" w:space="0" w:color="auto"/>
            </w:tcBorders>
            <w:shd w:val="clear" w:color="auto" w:fill="A9CD9B" w:themeFill="background1"/>
          </w:tcPr>
          <w:p w14:paraId="3C2EF4D2" w14:textId="77777777" w:rsidR="00047139" w:rsidRDefault="00FB6797">
            <w:pPr>
              <w:tabs>
                <w:tab w:val="left" w:pos="540"/>
              </w:tabs>
              <w:spacing w:before="40" w:after="40" w:line="288" w:lineRule="auto"/>
              <w:rPr>
                <w:rFonts w:ascii="Arial" w:hAnsi="Arial" w:cs="Arial"/>
                <w:sz w:val="20"/>
              </w:rPr>
            </w:pPr>
            <w:r>
              <w:rPr>
                <w:rFonts w:ascii="Arial" w:hAnsi="Arial" w:cs="Arial"/>
                <w:sz w:val="20"/>
              </w:rPr>
              <w:t>Source of data</w:t>
            </w:r>
          </w:p>
        </w:tc>
        <w:tc>
          <w:tcPr>
            <w:tcW w:w="6120" w:type="dxa"/>
            <w:tcBorders>
              <w:top w:val="single" w:sz="4" w:space="0" w:color="auto"/>
              <w:left w:val="single" w:sz="4" w:space="0" w:color="auto"/>
              <w:bottom w:val="single" w:sz="4" w:space="0" w:color="auto"/>
              <w:right w:val="single" w:sz="4" w:space="0" w:color="auto"/>
            </w:tcBorders>
          </w:tcPr>
          <w:p w14:paraId="7072FB5F" w14:textId="77777777" w:rsidR="00047139" w:rsidRDefault="00FB6797">
            <w:pPr>
              <w:tabs>
                <w:tab w:val="left" w:pos="540"/>
              </w:tabs>
              <w:spacing w:before="40" w:after="40" w:line="288" w:lineRule="auto"/>
              <w:rPr>
                <w:rFonts w:ascii="Arial" w:eastAsia="宋体" w:hAnsi="Arial" w:cs="Arial"/>
                <w:color w:val="000000"/>
              </w:rPr>
            </w:pPr>
            <w:r>
              <w:rPr>
                <w:rStyle w:val="320"/>
                <w:rFonts w:eastAsia="宋体"/>
                <w:i w:val="0"/>
                <w:color w:val="000000"/>
              </w:rPr>
              <w:t>Field measurements in sample plots</w:t>
            </w:r>
          </w:p>
        </w:tc>
      </w:tr>
      <w:tr w:rsidR="00047139" w14:paraId="6BD16A9E" w14:textId="77777777">
        <w:tc>
          <w:tcPr>
            <w:tcW w:w="2520" w:type="dxa"/>
            <w:tcBorders>
              <w:top w:val="single" w:sz="4" w:space="0" w:color="auto"/>
              <w:left w:val="single" w:sz="4" w:space="0" w:color="auto"/>
              <w:bottom w:val="single" w:sz="4" w:space="0" w:color="auto"/>
              <w:right w:val="single" w:sz="4" w:space="0" w:color="auto"/>
            </w:tcBorders>
            <w:shd w:val="clear" w:color="auto" w:fill="A9CD9B" w:themeFill="background1"/>
          </w:tcPr>
          <w:p w14:paraId="6EAE1E21" w14:textId="77777777" w:rsidR="00047139" w:rsidRDefault="00FB6797">
            <w:pPr>
              <w:tabs>
                <w:tab w:val="left" w:pos="540"/>
              </w:tabs>
              <w:spacing w:before="40" w:after="40" w:line="288" w:lineRule="auto"/>
              <w:rPr>
                <w:rFonts w:ascii="Arial" w:hAnsi="Arial" w:cs="Arial"/>
                <w:sz w:val="20"/>
              </w:rPr>
            </w:pPr>
            <w:r>
              <w:rPr>
                <w:rFonts w:ascii="Arial" w:hAnsi="Arial" w:cs="Arial"/>
                <w:sz w:val="20"/>
              </w:rPr>
              <w:t>Description of measurement methods and procedures to be applied</w:t>
            </w:r>
          </w:p>
        </w:tc>
        <w:tc>
          <w:tcPr>
            <w:tcW w:w="6120" w:type="dxa"/>
            <w:tcBorders>
              <w:top w:val="single" w:sz="4" w:space="0" w:color="auto"/>
              <w:left w:val="single" w:sz="4" w:space="0" w:color="auto"/>
              <w:bottom w:val="single" w:sz="4" w:space="0" w:color="auto"/>
              <w:right w:val="single" w:sz="4" w:space="0" w:color="auto"/>
            </w:tcBorders>
          </w:tcPr>
          <w:p w14:paraId="28C6C071" w14:textId="77777777" w:rsidR="00047139" w:rsidRDefault="00FB6797" w:rsidP="00CD660C">
            <w:pPr>
              <w:tabs>
                <w:tab w:val="left" w:pos="540"/>
              </w:tabs>
              <w:spacing w:before="40" w:after="40" w:line="288" w:lineRule="auto"/>
              <w:jc w:val="both"/>
              <w:rPr>
                <w:rStyle w:val="320"/>
                <w:i w:val="0"/>
                <w:color w:val="000000"/>
              </w:rPr>
            </w:pPr>
            <w:r>
              <w:rPr>
                <w:rStyle w:val="320"/>
                <w:rFonts w:eastAsia="宋体"/>
                <w:i w:val="0"/>
                <w:color w:val="000000"/>
              </w:rPr>
              <w:t>Standard operating procedures (SOPs) prescribed under national forest inventory are applied. In absence of these, SOPs from published handbooks, or from the IPCC GPG LULUCF 2003, may be applied.</w:t>
            </w:r>
          </w:p>
        </w:tc>
      </w:tr>
      <w:tr w:rsidR="00047139" w14:paraId="73BA35E0" w14:textId="77777777">
        <w:tc>
          <w:tcPr>
            <w:tcW w:w="2520" w:type="dxa"/>
            <w:tcBorders>
              <w:top w:val="single" w:sz="4" w:space="0" w:color="auto"/>
              <w:left w:val="single" w:sz="4" w:space="0" w:color="auto"/>
              <w:bottom w:val="single" w:sz="4" w:space="0" w:color="auto"/>
              <w:right w:val="single" w:sz="4" w:space="0" w:color="auto"/>
            </w:tcBorders>
            <w:shd w:val="clear" w:color="auto" w:fill="A9CD9B" w:themeFill="background1"/>
          </w:tcPr>
          <w:p w14:paraId="5BF418BF" w14:textId="77777777" w:rsidR="00047139" w:rsidRDefault="00FB6797">
            <w:pPr>
              <w:tabs>
                <w:tab w:val="left" w:pos="540"/>
              </w:tabs>
              <w:spacing w:before="40" w:after="40" w:line="288" w:lineRule="auto"/>
              <w:rPr>
                <w:rFonts w:ascii="Arial" w:hAnsi="Arial" w:cs="Arial"/>
                <w:sz w:val="20"/>
              </w:rPr>
            </w:pPr>
            <w:r>
              <w:rPr>
                <w:rFonts w:ascii="Arial" w:hAnsi="Arial" w:cs="Arial"/>
                <w:sz w:val="20"/>
              </w:rPr>
              <w:t>Frequency of monitoring/recording</w:t>
            </w:r>
          </w:p>
        </w:tc>
        <w:tc>
          <w:tcPr>
            <w:tcW w:w="6120" w:type="dxa"/>
            <w:tcBorders>
              <w:top w:val="single" w:sz="4" w:space="0" w:color="auto"/>
              <w:left w:val="single" w:sz="4" w:space="0" w:color="auto"/>
              <w:bottom w:val="single" w:sz="4" w:space="0" w:color="auto"/>
              <w:right w:val="single" w:sz="4" w:space="0" w:color="auto"/>
            </w:tcBorders>
          </w:tcPr>
          <w:p w14:paraId="3E664036" w14:textId="77777777" w:rsidR="00047139" w:rsidRDefault="00FB6797">
            <w:pPr>
              <w:tabs>
                <w:tab w:val="left" w:pos="540"/>
              </w:tabs>
              <w:spacing w:before="40" w:after="40" w:line="288" w:lineRule="auto"/>
              <w:rPr>
                <w:rStyle w:val="320"/>
                <w:i w:val="0"/>
                <w:color w:val="000000"/>
              </w:rPr>
            </w:pPr>
            <w:r>
              <w:rPr>
                <w:rStyle w:val="320"/>
                <w:rFonts w:eastAsia="宋体"/>
                <w:i w:val="0"/>
                <w:color w:val="000000"/>
              </w:rPr>
              <w:t>Before every verification event</w:t>
            </w:r>
          </w:p>
        </w:tc>
      </w:tr>
      <w:tr w:rsidR="00047139" w14:paraId="117BF6B9" w14:textId="77777777">
        <w:tc>
          <w:tcPr>
            <w:tcW w:w="2520" w:type="dxa"/>
            <w:tcBorders>
              <w:top w:val="single" w:sz="4" w:space="0" w:color="auto"/>
              <w:left w:val="single" w:sz="4" w:space="0" w:color="auto"/>
              <w:bottom w:val="single" w:sz="4" w:space="0" w:color="auto"/>
              <w:right w:val="single" w:sz="4" w:space="0" w:color="auto"/>
            </w:tcBorders>
            <w:shd w:val="clear" w:color="auto" w:fill="A9CD9B" w:themeFill="background1"/>
          </w:tcPr>
          <w:p w14:paraId="49B1BF8C" w14:textId="77777777" w:rsidR="00047139" w:rsidRDefault="00FB6797">
            <w:pPr>
              <w:tabs>
                <w:tab w:val="left" w:pos="540"/>
              </w:tabs>
              <w:spacing w:before="40" w:after="40" w:line="288" w:lineRule="auto"/>
              <w:rPr>
                <w:rFonts w:ascii="Arial" w:hAnsi="Arial" w:cs="Arial"/>
                <w:sz w:val="20"/>
                <w:lang w:eastAsia="ja-JP"/>
              </w:rPr>
            </w:pPr>
            <w:r>
              <w:rPr>
                <w:rFonts w:ascii="Arial" w:hAnsi="Arial" w:cs="Arial"/>
                <w:sz w:val="20"/>
                <w:lang w:eastAsia="ja-JP"/>
              </w:rPr>
              <w:t>Value applied:</w:t>
            </w:r>
          </w:p>
        </w:tc>
        <w:tc>
          <w:tcPr>
            <w:tcW w:w="6120" w:type="dxa"/>
            <w:tcBorders>
              <w:top w:val="single" w:sz="4" w:space="0" w:color="auto"/>
              <w:left w:val="single" w:sz="4" w:space="0" w:color="auto"/>
              <w:bottom w:val="single" w:sz="4" w:space="0" w:color="auto"/>
              <w:right w:val="single" w:sz="4" w:space="0" w:color="auto"/>
            </w:tcBorders>
          </w:tcPr>
          <w:p w14:paraId="430E2A5C" w14:textId="77777777" w:rsidR="00047139" w:rsidRDefault="00FB6797">
            <w:pPr>
              <w:tabs>
                <w:tab w:val="left" w:pos="540"/>
              </w:tabs>
              <w:spacing w:before="40" w:after="40" w:line="288" w:lineRule="auto"/>
              <w:rPr>
                <w:rStyle w:val="320"/>
                <w:i w:val="0"/>
                <w:color w:val="000000"/>
              </w:rPr>
            </w:pPr>
            <w:r>
              <w:rPr>
                <w:rStyle w:val="320"/>
                <w:rFonts w:eastAsia="宋体"/>
                <w:i w:val="0"/>
                <w:color w:val="000000"/>
              </w:rPr>
              <w:t>N/A</w:t>
            </w:r>
          </w:p>
        </w:tc>
      </w:tr>
      <w:tr w:rsidR="00047139" w14:paraId="13630D28" w14:textId="77777777">
        <w:tc>
          <w:tcPr>
            <w:tcW w:w="2520" w:type="dxa"/>
            <w:tcBorders>
              <w:top w:val="single" w:sz="4" w:space="0" w:color="auto"/>
              <w:left w:val="single" w:sz="4" w:space="0" w:color="auto"/>
              <w:bottom w:val="single" w:sz="4" w:space="0" w:color="auto"/>
              <w:right w:val="single" w:sz="4" w:space="0" w:color="auto"/>
            </w:tcBorders>
            <w:shd w:val="clear" w:color="auto" w:fill="A9CD9B" w:themeFill="background1"/>
          </w:tcPr>
          <w:p w14:paraId="5BB4CEE1" w14:textId="77777777" w:rsidR="00047139" w:rsidRDefault="00FB6797">
            <w:pPr>
              <w:tabs>
                <w:tab w:val="left" w:pos="540"/>
              </w:tabs>
              <w:spacing w:before="40" w:after="40" w:line="288" w:lineRule="auto"/>
              <w:rPr>
                <w:rFonts w:ascii="Arial" w:hAnsi="Arial" w:cs="Arial"/>
                <w:sz w:val="20"/>
              </w:rPr>
            </w:pPr>
            <w:r>
              <w:rPr>
                <w:rFonts w:ascii="Arial" w:hAnsi="Arial" w:cs="Arial"/>
                <w:sz w:val="20"/>
              </w:rPr>
              <w:t>Monitoring equipment</w:t>
            </w:r>
          </w:p>
        </w:tc>
        <w:tc>
          <w:tcPr>
            <w:tcW w:w="6120" w:type="dxa"/>
            <w:tcBorders>
              <w:top w:val="single" w:sz="4" w:space="0" w:color="auto"/>
              <w:left w:val="single" w:sz="4" w:space="0" w:color="auto"/>
              <w:bottom w:val="single" w:sz="4" w:space="0" w:color="auto"/>
              <w:right w:val="single" w:sz="4" w:space="0" w:color="auto"/>
            </w:tcBorders>
          </w:tcPr>
          <w:p w14:paraId="42716601" w14:textId="77777777" w:rsidR="00047139" w:rsidRDefault="00FB6797">
            <w:pPr>
              <w:tabs>
                <w:tab w:val="left" w:pos="540"/>
              </w:tabs>
              <w:spacing w:before="40" w:after="40" w:line="288" w:lineRule="auto"/>
              <w:rPr>
                <w:rStyle w:val="320"/>
                <w:i w:val="0"/>
                <w:color w:val="000000"/>
              </w:rPr>
            </w:pPr>
            <w:r>
              <w:rPr>
                <w:rStyle w:val="320"/>
                <w:rFonts w:eastAsia="宋体"/>
                <w:i w:val="0"/>
                <w:color w:val="000000"/>
              </w:rPr>
              <w:t>N/A</w:t>
            </w:r>
          </w:p>
        </w:tc>
      </w:tr>
      <w:tr w:rsidR="00047139" w14:paraId="10E4BFC8" w14:textId="77777777">
        <w:tc>
          <w:tcPr>
            <w:tcW w:w="2520" w:type="dxa"/>
            <w:tcBorders>
              <w:top w:val="single" w:sz="4" w:space="0" w:color="auto"/>
              <w:left w:val="single" w:sz="4" w:space="0" w:color="auto"/>
              <w:bottom w:val="single" w:sz="4" w:space="0" w:color="auto"/>
              <w:right w:val="single" w:sz="4" w:space="0" w:color="auto"/>
            </w:tcBorders>
            <w:shd w:val="clear" w:color="auto" w:fill="A9CD9B" w:themeFill="background1"/>
          </w:tcPr>
          <w:p w14:paraId="59FC745F" w14:textId="77777777" w:rsidR="00047139" w:rsidRDefault="00FB6797">
            <w:pPr>
              <w:tabs>
                <w:tab w:val="left" w:pos="540"/>
              </w:tabs>
              <w:spacing w:before="40" w:after="40" w:line="288" w:lineRule="auto"/>
              <w:rPr>
                <w:rFonts w:ascii="Arial" w:hAnsi="Arial" w:cs="Arial"/>
                <w:sz w:val="20"/>
              </w:rPr>
            </w:pPr>
            <w:r>
              <w:rPr>
                <w:rFonts w:ascii="Arial" w:hAnsi="Arial" w:cs="Arial"/>
                <w:sz w:val="20"/>
              </w:rPr>
              <w:t>QA/QC procedures to be applied</w:t>
            </w:r>
          </w:p>
        </w:tc>
        <w:tc>
          <w:tcPr>
            <w:tcW w:w="6120" w:type="dxa"/>
            <w:tcBorders>
              <w:top w:val="single" w:sz="4" w:space="0" w:color="auto"/>
              <w:left w:val="single" w:sz="4" w:space="0" w:color="auto"/>
              <w:bottom w:val="single" w:sz="4" w:space="0" w:color="auto"/>
              <w:right w:val="single" w:sz="4" w:space="0" w:color="auto"/>
            </w:tcBorders>
          </w:tcPr>
          <w:p w14:paraId="45094D3C" w14:textId="77777777" w:rsidR="00047139" w:rsidRDefault="00FB6797" w:rsidP="00CD660C">
            <w:pPr>
              <w:tabs>
                <w:tab w:val="left" w:pos="540"/>
              </w:tabs>
              <w:spacing w:before="40" w:after="40" w:line="288" w:lineRule="auto"/>
              <w:jc w:val="both"/>
              <w:rPr>
                <w:rStyle w:val="320"/>
                <w:i w:val="0"/>
                <w:color w:val="000000"/>
              </w:rPr>
            </w:pPr>
            <w:r>
              <w:rPr>
                <w:rStyle w:val="320"/>
                <w:rFonts w:eastAsia="宋体"/>
                <w:i w:val="0"/>
                <w:color w:val="000000"/>
              </w:rPr>
              <w:t>Quality control/quality assurance (QA/QC) procedures prescribed under National Forest Inventory are applied. In absence of these, QA/QC procedures from published handbooks or from IPCC GPG LULUCF 2003 may be applied.</w:t>
            </w:r>
          </w:p>
        </w:tc>
      </w:tr>
      <w:tr w:rsidR="00B5285B" w14:paraId="21EB292A" w14:textId="77777777" w:rsidTr="005879B6">
        <w:trPr>
          <w:trHeight w:val="403"/>
        </w:trPr>
        <w:tc>
          <w:tcPr>
            <w:tcW w:w="2520" w:type="dxa"/>
            <w:tcBorders>
              <w:top w:val="single" w:sz="4" w:space="0" w:color="auto"/>
              <w:left w:val="single" w:sz="4" w:space="0" w:color="auto"/>
              <w:bottom w:val="single" w:sz="4" w:space="0" w:color="auto"/>
              <w:right w:val="single" w:sz="4" w:space="0" w:color="auto"/>
            </w:tcBorders>
            <w:shd w:val="clear" w:color="auto" w:fill="A9CD9B" w:themeFill="background1"/>
          </w:tcPr>
          <w:p w14:paraId="329E0BFC" w14:textId="77777777" w:rsidR="00B5285B" w:rsidRDefault="00B5285B" w:rsidP="00B5285B">
            <w:pPr>
              <w:tabs>
                <w:tab w:val="left" w:pos="540"/>
              </w:tabs>
              <w:spacing w:before="40" w:after="40" w:line="288" w:lineRule="auto"/>
              <w:rPr>
                <w:rFonts w:ascii="Arial" w:hAnsi="Arial" w:cs="Arial"/>
                <w:sz w:val="20"/>
              </w:rPr>
            </w:pPr>
            <w:r>
              <w:rPr>
                <w:rFonts w:ascii="Arial" w:hAnsi="Arial" w:cs="Arial"/>
                <w:sz w:val="20"/>
              </w:rPr>
              <w:t>Purpose of data</w:t>
            </w:r>
          </w:p>
        </w:tc>
        <w:tc>
          <w:tcPr>
            <w:tcW w:w="6120" w:type="dxa"/>
            <w:tcBorders>
              <w:top w:val="single" w:sz="4" w:space="0" w:color="auto"/>
              <w:left w:val="single" w:sz="4" w:space="0" w:color="auto"/>
              <w:bottom w:val="single" w:sz="4" w:space="0" w:color="auto"/>
              <w:right w:val="single" w:sz="4" w:space="0" w:color="auto"/>
            </w:tcBorders>
          </w:tcPr>
          <w:p w14:paraId="743EA274" w14:textId="77777777" w:rsidR="00B5285B" w:rsidRDefault="00B5285B" w:rsidP="00B5285B">
            <w:pPr>
              <w:spacing w:before="40" w:after="40" w:line="288" w:lineRule="auto"/>
              <w:jc w:val="both"/>
              <w:rPr>
                <w:rStyle w:val="320"/>
                <w:rFonts w:eastAsia="宋体"/>
                <w:i w:val="0"/>
                <w:color w:val="auto"/>
                <w:szCs w:val="20"/>
                <w:lang w:eastAsia="zh-CN"/>
              </w:rPr>
            </w:pPr>
            <w:r w:rsidRPr="00C00578">
              <w:rPr>
                <w:rFonts w:cs="Arial"/>
                <w:iCs/>
                <w:sz w:val="20"/>
                <w:szCs w:val="20"/>
              </w:rPr>
              <w:t xml:space="preserve">The parameter is used to calculate </w:t>
            </w:r>
            <w:r>
              <w:rPr>
                <w:rFonts w:cs="Arial"/>
                <w:iCs/>
                <w:sz w:val="20"/>
                <w:szCs w:val="20"/>
              </w:rPr>
              <w:t>actual net GHG removals.</w:t>
            </w:r>
          </w:p>
        </w:tc>
      </w:tr>
      <w:tr w:rsidR="00B5285B" w14:paraId="45685F4D" w14:textId="77777777">
        <w:tc>
          <w:tcPr>
            <w:tcW w:w="2520" w:type="dxa"/>
            <w:tcBorders>
              <w:top w:val="single" w:sz="4" w:space="0" w:color="auto"/>
              <w:left w:val="single" w:sz="4" w:space="0" w:color="auto"/>
              <w:bottom w:val="single" w:sz="4" w:space="0" w:color="auto"/>
              <w:right w:val="single" w:sz="4" w:space="0" w:color="auto"/>
            </w:tcBorders>
            <w:shd w:val="clear" w:color="auto" w:fill="A9CD9B" w:themeFill="background1"/>
          </w:tcPr>
          <w:p w14:paraId="5596EED2" w14:textId="77777777" w:rsidR="00B5285B" w:rsidRDefault="00B5285B" w:rsidP="00B5285B">
            <w:pPr>
              <w:tabs>
                <w:tab w:val="left" w:pos="540"/>
              </w:tabs>
              <w:spacing w:before="40" w:after="40" w:line="288" w:lineRule="auto"/>
              <w:rPr>
                <w:rFonts w:ascii="Arial" w:hAnsi="Arial" w:cs="Arial"/>
                <w:sz w:val="20"/>
              </w:rPr>
            </w:pPr>
            <w:r>
              <w:rPr>
                <w:rFonts w:ascii="Arial" w:hAnsi="Arial" w:cs="Arial"/>
                <w:sz w:val="20"/>
              </w:rPr>
              <w:t>Calculation method</w:t>
            </w:r>
          </w:p>
        </w:tc>
        <w:tc>
          <w:tcPr>
            <w:tcW w:w="6120" w:type="dxa"/>
            <w:tcBorders>
              <w:top w:val="single" w:sz="4" w:space="0" w:color="auto"/>
              <w:left w:val="single" w:sz="4" w:space="0" w:color="auto"/>
              <w:bottom w:val="single" w:sz="4" w:space="0" w:color="auto"/>
              <w:right w:val="single" w:sz="4" w:space="0" w:color="auto"/>
            </w:tcBorders>
          </w:tcPr>
          <w:p w14:paraId="1A54E1D5" w14:textId="77777777" w:rsidR="00B5285B" w:rsidRDefault="00B5285B" w:rsidP="00083A3D">
            <w:pPr>
              <w:pStyle w:val="ac"/>
              <w:tabs>
                <w:tab w:val="left" w:pos="540"/>
              </w:tabs>
              <w:spacing w:before="40" w:after="40" w:line="288" w:lineRule="auto"/>
              <w:rPr>
                <w:rFonts w:ascii="Arial" w:eastAsia="宋体" w:hAnsi="Arial" w:cs="Arial"/>
                <w:color w:val="000000"/>
              </w:rPr>
            </w:pPr>
            <w:r>
              <w:rPr>
                <w:rStyle w:val="320"/>
                <w:i w:val="0"/>
                <w:color w:val="000000"/>
              </w:rPr>
              <w:t xml:space="preserve">These two parameters are used for </w:t>
            </w:r>
            <w:r w:rsidR="00083A3D" w:rsidRPr="00083A3D">
              <w:rPr>
                <w:rFonts w:ascii="Arial" w:hAnsi="Arial" w:cs="Arial"/>
                <w:iCs/>
                <w:color w:val="000000"/>
                <w:sz w:val="20"/>
              </w:rPr>
              <w:t>stem volume</w:t>
            </w:r>
            <w:r w:rsidR="00083A3D" w:rsidRPr="00083A3D" w:rsidDel="00083A3D">
              <w:rPr>
                <w:rFonts w:ascii="Arial" w:hAnsi="Arial" w:cs="Arial"/>
                <w:iCs/>
                <w:color w:val="000000"/>
                <w:sz w:val="20"/>
              </w:rPr>
              <w:t xml:space="preserve"> </w:t>
            </w:r>
            <w:r>
              <w:rPr>
                <w:rStyle w:val="320"/>
                <w:i w:val="0"/>
                <w:color w:val="000000"/>
              </w:rPr>
              <w:t>calculation of trees</w:t>
            </w:r>
            <w:r w:rsidR="00083A3D">
              <w:rPr>
                <w:rStyle w:val="320"/>
                <w:i w:val="0"/>
                <w:color w:val="000000"/>
              </w:rPr>
              <w:t xml:space="preserve"> </w:t>
            </w:r>
            <w:r w:rsidR="00083A3D">
              <w:rPr>
                <w:rStyle w:val="320"/>
                <w:rFonts w:hint="eastAsia"/>
                <w:i w:val="0"/>
                <w:color w:val="000000"/>
                <w:lang w:eastAsia="zh-CN"/>
              </w:rPr>
              <w:t xml:space="preserve">in </w:t>
            </w:r>
            <w:r w:rsidR="00083A3D">
              <w:rPr>
                <w:rStyle w:val="320"/>
                <w:i w:val="0"/>
                <w:color w:val="000000"/>
              </w:rPr>
              <w:t>volume equations</w:t>
            </w:r>
            <w:r>
              <w:rPr>
                <w:rStyle w:val="320"/>
                <w:i w:val="0"/>
                <w:color w:val="000000"/>
              </w:rPr>
              <w:t>.</w:t>
            </w:r>
          </w:p>
        </w:tc>
      </w:tr>
      <w:tr w:rsidR="00B5285B" w14:paraId="4A318834" w14:textId="77777777">
        <w:tc>
          <w:tcPr>
            <w:tcW w:w="2520" w:type="dxa"/>
            <w:tcBorders>
              <w:top w:val="single" w:sz="4" w:space="0" w:color="auto"/>
              <w:left w:val="single" w:sz="4" w:space="0" w:color="auto"/>
              <w:bottom w:val="single" w:sz="4" w:space="0" w:color="auto"/>
              <w:right w:val="single" w:sz="4" w:space="0" w:color="auto"/>
            </w:tcBorders>
            <w:shd w:val="clear" w:color="auto" w:fill="A9CD9B" w:themeFill="background1"/>
          </w:tcPr>
          <w:p w14:paraId="501CEC48" w14:textId="77777777" w:rsidR="00B5285B" w:rsidRDefault="00B5285B" w:rsidP="00B5285B">
            <w:pPr>
              <w:tabs>
                <w:tab w:val="left" w:pos="540"/>
              </w:tabs>
              <w:spacing w:before="40" w:after="40" w:line="288" w:lineRule="auto"/>
              <w:rPr>
                <w:rFonts w:ascii="Arial" w:hAnsi="Arial" w:cs="Arial"/>
                <w:sz w:val="20"/>
              </w:rPr>
            </w:pPr>
            <w:r>
              <w:rPr>
                <w:rFonts w:ascii="Arial" w:hAnsi="Arial" w:cs="Arial"/>
                <w:sz w:val="20"/>
                <w:szCs w:val="20"/>
              </w:rPr>
              <w:t>Comments</w:t>
            </w:r>
          </w:p>
        </w:tc>
        <w:tc>
          <w:tcPr>
            <w:tcW w:w="6120" w:type="dxa"/>
            <w:tcBorders>
              <w:top w:val="single" w:sz="4" w:space="0" w:color="auto"/>
              <w:left w:val="single" w:sz="4" w:space="0" w:color="auto"/>
              <w:bottom w:val="single" w:sz="4" w:space="0" w:color="auto"/>
              <w:right w:val="single" w:sz="4" w:space="0" w:color="auto"/>
            </w:tcBorders>
          </w:tcPr>
          <w:p w14:paraId="00A161CC" w14:textId="77777777" w:rsidR="00B5285B" w:rsidRDefault="00B5285B" w:rsidP="00083A3D">
            <w:pPr>
              <w:pStyle w:val="ac"/>
              <w:tabs>
                <w:tab w:val="left" w:pos="540"/>
              </w:tabs>
              <w:spacing w:before="40" w:after="40" w:line="288" w:lineRule="auto"/>
              <w:rPr>
                <w:rFonts w:ascii="Arial" w:eastAsia="宋体" w:hAnsi="Arial" w:cs="Arial"/>
                <w:color w:val="000000"/>
              </w:rPr>
            </w:pPr>
            <w:r>
              <w:rPr>
                <w:rFonts w:cs="Arial"/>
                <w:bCs/>
                <w:iCs/>
                <w:color w:val="000000"/>
                <w:sz w:val="20"/>
                <w:szCs w:val="20"/>
                <w:lang w:val="de-DE"/>
              </w:rPr>
              <w:t xml:space="preserve">For </w:t>
            </w:r>
            <w:r w:rsidRPr="00F16DC9">
              <w:rPr>
                <w:rFonts w:cs="Arial"/>
                <w:bCs/>
                <w:iCs/>
                <w:color w:val="000000"/>
                <w:sz w:val="20"/>
                <w:szCs w:val="20"/>
                <w:lang w:val="de-DE"/>
              </w:rPr>
              <w:t xml:space="preserve">the ex-post </w:t>
            </w:r>
            <w:r w:rsidR="00083A3D">
              <w:rPr>
                <w:rFonts w:cs="Arial" w:hint="eastAsia"/>
                <w:bCs/>
                <w:iCs/>
                <w:color w:val="000000"/>
                <w:sz w:val="20"/>
                <w:szCs w:val="20"/>
                <w:lang w:val="de-DE" w:eastAsia="zh-CN"/>
              </w:rPr>
              <w:t>caculation</w:t>
            </w:r>
            <w:r>
              <w:rPr>
                <w:rFonts w:cs="Arial"/>
                <w:bCs/>
                <w:iCs/>
                <w:color w:val="000000"/>
                <w:sz w:val="20"/>
                <w:szCs w:val="20"/>
                <w:lang w:val="de-DE"/>
              </w:rPr>
              <w:t xml:space="preserve"> during the following verification, the </w:t>
            </w:r>
            <w:r w:rsidRPr="00F16DC9">
              <w:rPr>
                <w:rFonts w:cs="Arial"/>
                <w:bCs/>
                <w:iCs/>
                <w:color w:val="000000"/>
                <w:sz w:val="20"/>
                <w:szCs w:val="20"/>
                <w:lang w:val="de-DE"/>
              </w:rPr>
              <w:t>allometric equation</w:t>
            </w:r>
            <w:r>
              <w:rPr>
                <w:rFonts w:cs="Arial"/>
                <w:bCs/>
                <w:iCs/>
                <w:color w:val="000000"/>
                <w:sz w:val="20"/>
                <w:szCs w:val="20"/>
                <w:lang w:val="de-DE"/>
              </w:rPr>
              <w:t>s</w:t>
            </w:r>
            <w:r w:rsidRPr="00F16DC9" w:rsidDel="00D571F9">
              <w:rPr>
                <w:rFonts w:cs="Arial"/>
                <w:bCs/>
                <w:iCs/>
                <w:color w:val="000000"/>
                <w:sz w:val="20"/>
                <w:szCs w:val="20"/>
                <w:lang w:val="de-DE"/>
              </w:rPr>
              <w:t xml:space="preserve"> </w:t>
            </w:r>
            <w:r>
              <w:rPr>
                <w:rFonts w:cs="Arial"/>
                <w:bCs/>
                <w:iCs/>
                <w:color w:val="000000"/>
                <w:sz w:val="20"/>
                <w:szCs w:val="20"/>
                <w:lang w:val="de-DE"/>
              </w:rPr>
              <w:t xml:space="preserve">will be used to calculate the stem volume, </w:t>
            </w:r>
            <w:r>
              <w:rPr>
                <w:rFonts w:cs="Arial"/>
                <w:bCs/>
                <w:iCs/>
                <w:color w:val="000000"/>
                <w:sz w:val="20"/>
                <w:szCs w:val="20"/>
                <w:lang w:val="de-DE"/>
              </w:rPr>
              <w:lastRenderedPageBreak/>
              <w:t xml:space="preserve">and </w:t>
            </w:r>
            <w:r w:rsidRPr="00F16DC9">
              <w:rPr>
                <w:rFonts w:cs="Arial"/>
                <w:bCs/>
                <w:iCs/>
                <w:color w:val="000000"/>
                <w:sz w:val="20"/>
                <w:szCs w:val="20"/>
                <w:lang w:val="de-DE"/>
              </w:rPr>
              <w:t>for the purpose of estimation of tree biomass by applying the tool</w:t>
            </w:r>
            <w:r>
              <w:rPr>
                <w:rFonts w:cs="Arial"/>
                <w:bCs/>
                <w:iCs/>
                <w:color w:val="000000"/>
                <w:sz w:val="20"/>
                <w:szCs w:val="20"/>
                <w:lang w:val="de-DE"/>
              </w:rPr>
              <w:t xml:space="preserve"> </w:t>
            </w:r>
            <w:r>
              <w:rPr>
                <w:rFonts w:cs="Arial"/>
                <w:bCs/>
                <w:iCs/>
                <w:color w:val="000000"/>
                <w:sz w:val="20"/>
                <w:szCs w:val="20"/>
                <w:lang w:val="de-DE" w:eastAsia="zh-CN"/>
              </w:rPr>
              <w:t>“</w:t>
            </w:r>
            <w:r w:rsidRPr="00F16DC9">
              <w:rPr>
                <w:rFonts w:cs="Arial"/>
                <w:bCs/>
                <w:iCs/>
                <w:color w:val="000000"/>
                <w:sz w:val="20"/>
                <w:szCs w:val="20"/>
                <w:lang w:val="de-DE"/>
              </w:rPr>
              <w:t>Demonstrating appropriateness of allometric equations for estimation of aboveground</w:t>
            </w:r>
            <w:r>
              <w:rPr>
                <w:rFonts w:cs="Arial"/>
                <w:bCs/>
                <w:iCs/>
                <w:color w:val="000000"/>
                <w:sz w:val="20"/>
                <w:szCs w:val="20"/>
                <w:lang w:val="de-DE"/>
              </w:rPr>
              <w:t xml:space="preserve"> </w:t>
            </w:r>
            <w:r w:rsidRPr="00F16DC9">
              <w:rPr>
                <w:rFonts w:cs="Arial"/>
                <w:bCs/>
                <w:iCs/>
                <w:color w:val="000000"/>
                <w:sz w:val="20"/>
                <w:szCs w:val="20"/>
                <w:lang w:val="de-DE"/>
              </w:rPr>
              <w:t>tree biomass in A/R CDM project activities</w:t>
            </w:r>
            <w:r>
              <w:rPr>
                <w:rFonts w:cs="Arial"/>
                <w:bCs/>
                <w:iCs/>
                <w:color w:val="000000"/>
                <w:sz w:val="20"/>
                <w:szCs w:val="20"/>
                <w:lang w:val="de-DE"/>
              </w:rPr>
              <w:t>“ in project monitoring report</w:t>
            </w:r>
            <w:r>
              <w:rPr>
                <w:rStyle w:val="320"/>
                <w:i w:val="0"/>
                <w:color w:val="000000"/>
              </w:rPr>
              <w:t>.</w:t>
            </w:r>
          </w:p>
        </w:tc>
      </w:tr>
    </w:tbl>
    <w:p w14:paraId="69431C77" w14:textId="77777777" w:rsidR="00047139" w:rsidRDefault="00047139">
      <w:pPr>
        <w:pStyle w:val="SDMPara"/>
        <w:numPr>
          <w:ilvl w:val="0"/>
          <w:numId w:val="0"/>
        </w:numPr>
        <w:tabs>
          <w:tab w:val="left" w:pos="420"/>
        </w:tabs>
        <w:ind w:left="709"/>
        <w:rPr>
          <w:sz w:val="20"/>
          <w:szCs w:val="20"/>
          <w:lang w:eastAsia="zh-CN"/>
        </w:rPr>
      </w:pPr>
    </w:p>
    <w:tbl>
      <w:tblPr>
        <w:tblW w:w="8640" w:type="dxa"/>
        <w:tblInd w:w="3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2520"/>
        <w:gridCol w:w="6120"/>
      </w:tblGrid>
      <w:tr w:rsidR="00B5285B" w14:paraId="253EA71B" w14:textId="77777777">
        <w:tc>
          <w:tcPr>
            <w:tcW w:w="2520" w:type="dxa"/>
            <w:tcBorders>
              <w:top w:val="single" w:sz="4" w:space="0" w:color="auto"/>
              <w:left w:val="single" w:sz="4" w:space="0" w:color="auto"/>
              <w:bottom w:val="single" w:sz="4" w:space="0" w:color="auto"/>
              <w:right w:val="single" w:sz="4" w:space="0" w:color="auto"/>
            </w:tcBorders>
            <w:shd w:val="clear" w:color="auto" w:fill="A9CD9B" w:themeFill="background1"/>
          </w:tcPr>
          <w:p w14:paraId="4EA7E3E9" w14:textId="77777777" w:rsidR="00B5285B" w:rsidRDefault="00B5285B" w:rsidP="00B5285B">
            <w:pPr>
              <w:tabs>
                <w:tab w:val="left" w:pos="540"/>
              </w:tabs>
              <w:spacing w:before="40" w:after="40" w:line="288" w:lineRule="auto"/>
              <w:rPr>
                <w:rFonts w:ascii="Arial" w:hAnsi="Arial" w:cs="Arial"/>
                <w:b/>
                <w:sz w:val="20"/>
              </w:rPr>
            </w:pPr>
            <w:r>
              <w:rPr>
                <w:rFonts w:ascii="Arial" w:hAnsi="Arial" w:cs="Arial"/>
              </w:rPr>
              <w:t>Data / Parameter</w:t>
            </w:r>
          </w:p>
        </w:tc>
        <w:tc>
          <w:tcPr>
            <w:tcW w:w="6120" w:type="dxa"/>
            <w:tcBorders>
              <w:top w:val="single" w:sz="4" w:space="0" w:color="auto"/>
              <w:left w:val="single" w:sz="4" w:space="0" w:color="auto"/>
              <w:bottom w:val="single" w:sz="4" w:space="0" w:color="auto"/>
              <w:right w:val="single" w:sz="4" w:space="0" w:color="auto"/>
            </w:tcBorders>
          </w:tcPr>
          <w:p w14:paraId="19DF43F4" w14:textId="77777777" w:rsidR="00B5285B" w:rsidRDefault="00B5285B" w:rsidP="00B5285B">
            <w:pPr>
              <w:tabs>
                <w:tab w:val="left" w:pos="540"/>
              </w:tabs>
              <w:spacing w:before="40" w:after="40" w:line="288" w:lineRule="auto"/>
              <w:rPr>
                <w:rFonts w:ascii="Arial" w:eastAsia="宋体" w:hAnsi="Arial" w:cs="Arial"/>
                <w:color w:val="000000"/>
                <w:sz w:val="20"/>
                <w:szCs w:val="20"/>
              </w:rPr>
            </w:pPr>
            <w:r>
              <w:rPr>
                <w:rFonts w:cs="Arial"/>
                <w:bCs/>
                <w:iCs/>
                <w:color w:val="000000"/>
                <w:sz w:val="20"/>
                <w:szCs w:val="20"/>
              </w:rPr>
              <w:t>A</w:t>
            </w:r>
            <w:r w:rsidRPr="00C00578">
              <w:rPr>
                <w:rFonts w:cs="Arial"/>
                <w:bCs/>
                <w:iCs/>
                <w:color w:val="000000"/>
                <w:sz w:val="20"/>
                <w:szCs w:val="20"/>
                <w:vertAlign w:val="subscript"/>
              </w:rPr>
              <w:t>i</w:t>
            </w:r>
            <w:r>
              <w:rPr>
                <w:rFonts w:cs="Arial"/>
                <w:bCs/>
                <w:iCs/>
                <w:color w:val="000000"/>
                <w:sz w:val="20"/>
                <w:szCs w:val="20"/>
              </w:rPr>
              <w:t xml:space="preserve">; </w:t>
            </w:r>
            <w:proofErr w:type="spellStart"/>
            <w:proofErr w:type="gramStart"/>
            <w:r>
              <w:rPr>
                <w:rFonts w:cs="Arial"/>
                <w:bCs/>
                <w:iCs/>
                <w:color w:val="000000"/>
                <w:sz w:val="20"/>
                <w:szCs w:val="20"/>
              </w:rPr>
              <w:t>A</w:t>
            </w:r>
            <w:r>
              <w:rPr>
                <w:rFonts w:cs="Arial"/>
                <w:bCs/>
                <w:iCs/>
                <w:color w:val="000000"/>
                <w:sz w:val="20"/>
                <w:szCs w:val="20"/>
                <w:vertAlign w:val="subscript"/>
              </w:rPr>
              <w:t>PLOT,</w:t>
            </w:r>
            <w:r w:rsidRPr="00C00578">
              <w:rPr>
                <w:rFonts w:cs="Arial"/>
                <w:bCs/>
                <w:iCs/>
                <w:color w:val="000000"/>
                <w:sz w:val="20"/>
                <w:szCs w:val="20"/>
                <w:vertAlign w:val="subscript"/>
              </w:rPr>
              <w:t>i</w:t>
            </w:r>
            <w:proofErr w:type="spellEnd"/>
            <w:proofErr w:type="gramEnd"/>
          </w:p>
        </w:tc>
      </w:tr>
      <w:tr w:rsidR="00B5285B" w14:paraId="4B01D3B4" w14:textId="77777777">
        <w:tc>
          <w:tcPr>
            <w:tcW w:w="2520" w:type="dxa"/>
            <w:tcBorders>
              <w:top w:val="single" w:sz="4" w:space="0" w:color="auto"/>
              <w:left w:val="single" w:sz="4" w:space="0" w:color="auto"/>
              <w:bottom w:val="single" w:sz="4" w:space="0" w:color="auto"/>
              <w:right w:val="single" w:sz="4" w:space="0" w:color="auto"/>
            </w:tcBorders>
            <w:shd w:val="clear" w:color="auto" w:fill="A9CD9B" w:themeFill="background1"/>
          </w:tcPr>
          <w:p w14:paraId="6F9D8AE0" w14:textId="77777777" w:rsidR="00B5285B" w:rsidRDefault="00B5285B" w:rsidP="00B5285B">
            <w:pPr>
              <w:tabs>
                <w:tab w:val="left" w:pos="540"/>
              </w:tabs>
              <w:spacing w:before="40" w:after="40" w:line="288" w:lineRule="auto"/>
              <w:rPr>
                <w:rFonts w:ascii="Arial" w:hAnsi="Arial" w:cs="Arial"/>
                <w:sz w:val="20"/>
              </w:rPr>
            </w:pPr>
            <w:r>
              <w:rPr>
                <w:rFonts w:ascii="Arial" w:hAnsi="Arial" w:cs="Arial"/>
                <w:sz w:val="20"/>
              </w:rPr>
              <w:t>Data unit</w:t>
            </w:r>
          </w:p>
        </w:tc>
        <w:tc>
          <w:tcPr>
            <w:tcW w:w="6120" w:type="dxa"/>
            <w:tcBorders>
              <w:top w:val="single" w:sz="4" w:space="0" w:color="auto"/>
              <w:left w:val="single" w:sz="4" w:space="0" w:color="auto"/>
              <w:bottom w:val="single" w:sz="4" w:space="0" w:color="auto"/>
              <w:right w:val="single" w:sz="4" w:space="0" w:color="auto"/>
            </w:tcBorders>
          </w:tcPr>
          <w:p w14:paraId="09E5ABF0" w14:textId="77777777" w:rsidR="00B5285B" w:rsidRDefault="00B5285B" w:rsidP="00B5285B">
            <w:pPr>
              <w:tabs>
                <w:tab w:val="left" w:pos="540"/>
              </w:tabs>
              <w:spacing w:before="40" w:after="40" w:line="288" w:lineRule="auto"/>
              <w:rPr>
                <w:rStyle w:val="320"/>
                <w:i w:val="0"/>
                <w:color w:val="000000"/>
              </w:rPr>
            </w:pPr>
            <w:r w:rsidRPr="00C00578">
              <w:rPr>
                <w:rFonts w:cs="Arial"/>
                <w:bCs/>
                <w:iCs/>
                <w:color w:val="000000"/>
                <w:sz w:val="20"/>
                <w:szCs w:val="20"/>
              </w:rPr>
              <w:t>ha</w:t>
            </w:r>
          </w:p>
        </w:tc>
      </w:tr>
      <w:tr w:rsidR="00B5285B" w14:paraId="1BD2F718" w14:textId="77777777">
        <w:tc>
          <w:tcPr>
            <w:tcW w:w="2520" w:type="dxa"/>
            <w:tcBorders>
              <w:top w:val="single" w:sz="4" w:space="0" w:color="auto"/>
              <w:left w:val="single" w:sz="4" w:space="0" w:color="auto"/>
              <w:bottom w:val="single" w:sz="4" w:space="0" w:color="auto"/>
              <w:right w:val="single" w:sz="4" w:space="0" w:color="auto"/>
            </w:tcBorders>
            <w:shd w:val="clear" w:color="auto" w:fill="A9CD9B" w:themeFill="background1"/>
          </w:tcPr>
          <w:p w14:paraId="20237F1A" w14:textId="77777777" w:rsidR="00B5285B" w:rsidRDefault="00B5285B" w:rsidP="00B5285B">
            <w:pPr>
              <w:tabs>
                <w:tab w:val="left" w:pos="540"/>
              </w:tabs>
              <w:spacing w:before="40" w:after="40" w:line="288" w:lineRule="auto"/>
              <w:rPr>
                <w:rFonts w:ascii="Arial" w:hAnsi="Arial" w:cs="Arial"/>
                <w:sz w:val="20"/>
              </w:rPr>
            </w:pPr>
            <w:r>
              <w:rPr>
                <w:rFonts w:ascii="Arial" w:hAnsi="Arial" w:cs="Arial"/>
                <w:sz w:val="20"/>
              </w:rPr>
              <w:t>Description</w:t>
            </w:r>
          </w:p>
        </w:tc>
        <w:tc>
          <w:tcPr>
            <w:tcW w:w="6120" w:type="dxa"/>
            <w:tcBorders>
              <w:top w:val="single" w:sz="4" w:space="0" w:color="auto"/>
              <w:left w:val="single" w:sz="4" w:space="0" w:color="auto"/>
              <w:bottom w:val="single" w:sz="4" w:space="0" w:color="auto"/>
              <w:right w:val="single" w:sz="4" w:space="0" w:color="auto"/>
            </w:tcBorders>
          </w:tcPr>
          <w:p w14:paraId="0CCFD2B4" w14:textId="77777777" w:rsidR="00B5285B" w:rsidRDefault="00B5285B" w:rsidP="00B5285B">
            <w:pPr>
              <w:tabs>
                <w:tab w:val="left" w:pos="540"/>
              </w:tabs>
              <w:spacing w:before="40" w:after="40" w:line="288" w:lineRule="auto"/>
              <w:jc w:val="both"/>
              <w:rPr>
                <w:rStyle w:val="320"/>
                <w:i w:val="0"/>
                <w:color w:val="000000"/>
              </w:rPr>
            </w:pPr>
            <w:r>
              <w:rPr>
                <w:rFonts w:cs="Arial"/>
                <w:bCs/>
                <w:iCs/>
                <w:color w:val="000000"/>
                <w:sz w:val="20"/>
                <w:szCs w:val="20"/>
              </w:rPr>
              <w:t xml:space="preserve">Area of stratum </w:t>
            </w:r>
            <w:proofErr w:type="spellStart"/>
            <w:r w:rsidRPr="009A2674">
              <w:rPr>
                <w:rFonts w:cs="Arial"/>
                <w:bCs/>
                <w:i/>
                <w:iCs/>
                <w:color w:val="000000"/>
                <w:sz w:val="20"/>
                <w:szCs w:val="20"/>
              </w:rPr>
              <w:t>i</w:t>
            </w:r>
            <w:proofErr w:type="spellEnd"/>
            <w:r>
              <w:rPr>
                <w:rFonts w:cs="Arial"/>
                <w:bCs/>
                <w:iCs/>
                <w:color w:val="000000"/>
                <w:sz w:val="20"/>
                <w:szCs w:val="20"/>
              </w:rPr>
              <w:t>; Size of sample plot in</w:t>
            </w:r>
            <w:r w:rsidRPr="007754AD">
              <w:rPr>
                <w:rFonts w:cs="Arial"/>
                <w:bCs/>
                <w:iCs/>
                <w:color w:val="000000"/>
                <w:sz w:val="20"/>
                <w:szCs w:val="20"/>
              </w:rPr>
              <w:t xml:space="preserve"> stratum</w:t>
            </w:r>
            <w:r>
              <w:rPr>
                <w:rFonts w:cs="Arial"/>
                <w:bCs/>
                <w:iCs/>
                <w:color w:val="000000"/>
                <w:sz w:val="20"/>
                <w:szCs w:val="20"/>
              </w:rPr>
              <w:t xml:space="preserve"> </w:t>
            </w:r>
            <w:proofErr w:type="spellStart"/>
            <w:r>
              <w:rPr>
                <w:rFonts w:cs="Arial"/>
                <w:bCs/>
                <w:i/>
                <w:iCs/>
                <w:color w:val="000000"/>
                <w:sz w:val="20"/>
                <w:szCs w:val="20"/>
              </w:rPr>
              <w:t>i</w:t>
            </w:r>
            <w:proofErr w:type="spellEnd"/>
          </w:p>
        </w:tc>
      </w:tr>
      <w:tr w:rsidR="00B5285B" w14:paraId="1D086E8C" w14:textId="77777777">
        <w:tc>
          <w:tcPr>
            <w:tcW w:w="2520" w:type="dxa"/>
            <w:tcBorders>
              <w:top w:val="single" w:sz="4" w:space="0" w:color="auto"/>
              <w:left w:val="single" w:sz="4" w:space="0" w:color="auto"/>
              <w:bottom w:val="single" w:sz="4" w:space="0" w:color="auto"/>
              <w:right w:val="single" w:sz="4" w:space="0" w:color="auto"/>
            </w:tcBorders>
            <w:shd w:val="clear" w:color="auto" w:fill="A9CD9B" w:themeFill="background1"/>
          </w:tcPr>
          <w:p w14:paraId="075E13F0" w14:textId="77777777" w:rsidR="00B5285B" w:rsidRDefault="00B5285B" w:rsidP="00B5285B">
            <w:pPr>
              <w:tabs>
                <w:tab w:val="left" w:pos="540"/>
              </w:tabs>
              <w:spacing w:before="40" w:after="40" w:line="288" w:lineRule="auto"/>
              <w:rPr>
                <w:rFonts w:ascii="Arial" w:hAnsi="Arial" w:cs="Arial"/>
                <w:sz w:val="20"/>
              </w:rPr>
            </w:pPr>
            <w:r>
              <w:rPr>
                <w:rFonts w:ascii="Arial" w:hAnsi="Arial" w:cs="Arial"/>
                <w:sz w:val="20"/>
              </w:rPr>
              <w:t>Source of data</w:t>
            </w:r>
          </w:p>
        </w:tc>
        <w:tc>
          <w:tcPr>
            <w:tcW w:w="6120" w:type="dxa"/>
            <w:tcBorders>
              <w:top w:val="single" w:sz="4" w:space="0" w:color="auto"/>
              <w:left w:val="single" w:sz="4" w:space="0" w:color="auto"/>
              <w:bottom w:val="single" w:sz="4" w:space="0" w:color="auto"/>
              <w:right w:val="single" w:sz="4" w:space="0" w:color="auto"/>
            </w:tcBorders>
          </w:tcPr>
          <w:p w14:paraId="3F2F84DA" w14:textId="77777777" w:rsidR="00B5285B" w:rsidRDefault="00B5285B" w:rsidP="00B5285B">
            <w:pPr>
              <w:tabs>
                <w:tab w:val="left" w:pos="540"/>
              </w:tabs>
              <w:spacing w:before="40" w:after="40" w:line="288" w:lineRule="auto"/>
              <w:rPr>
                <w:rFonts w:ascii="Arial" w:eastAsia="宋体" w:hAnsi="Arial" w:cs="Arial"/>
                <w:color w:val="000000"/>
              </w:rPr>
            </w:pPr>
            <w:r>
              <w:rPr>
                <w:rFonts w:cs="Arial"/>
                <w:sz w:val="20"/>
                <w:lang w:eastAsia="zh-CN"/>
              </w:rPr>
              <w:t>Field measurement</w:t>
            </w:r>
          </w:p>
        </w:tc>
      </w:tr>
      <w:tr w:rsidR="00B5285B" w14:paraId="6695C463" w14:textId="77777777">
        <w:tc>
          <w:tcPr>
            <w:tcW w:w="2520" w:type="dxa"/>
            <w:tcBorders>
              <w:top w:val="single" w:sz="4" w:space="0" w:color="auto"/>
              <w:left w:val="single" w:sz="4" w:space="0" w:color="auto"/>
              <w:bottom w:val="single" w:sz="4" w:space="0" w:color="auto"/>
              <w:right w:val="single" w:sz="4" w:space="0" w:color="auto"/>
            </w:tcBorders>
            <w:shd w:val="clear" w:color="auto" w:fill="A9CD9B" w:themeFill="background1"/>
          </w:tcPr>
          <w:p w14:paraId="6785B20B" w14:textId="77777777" w:rsidR="00B5285B" w:rsidRDefault="00B5285B" w:rsidP="00B5285B">
            <w:pPr>
              <w:tabs>
                <w:tab w:val="left" w:pos="540"/>
              </w:tabs>
              <w:spacing w:before="40" w:after="40" w:line="288" w:lineRule="auto"/>
              <w:rPr>
                <w:rFonts w:ascii="Arial" w:hAnsi="Arial" w:cs="Arial"/>
                <w:sz w:val="20"/>
              </w:rPr>
            </w:pPr>
            <w:r>
              <w:rPr>
                <w:rFonts w:ascii="Arial" w:hAnsi="Arial" w:cs="Arial"/>
                <w:sz w:val="20"/>
              </w:rPr>
              <w:t>Description of measurement methods and procedures to be applied</w:t>
            </w:r>
          </w:p>
        </w:tc>
        <w:tc>
          <w:tcPr>
            <w:tcW w:w="6120" w:type="dxa"/>
            <w:tcBorders>
              <w:top w:val="single" w:sz="4" w:space="0" w:color="auto"/>
              <w:left w:val="single" w:sz="4" w:space="0" w:color="auto"/>
              <w:bottom w:val="single" w:sz="4" w:space="0" w:color="auto"/>
              <w:right w:val="single" w:sz="4" w:space="0" w:color="auto"/>
            </w:tcBorders>
          </w:tcPr>
          <w:p w14:paraId="0F0C5140" w14:textId="77777777" w:rsidR="00B5285B" w:rsidRDefault="00B5285B" w:rsidP="00B5285B">
            <w:pPr>
              <w:tabs>
                <w:tab w:val="left" w:pos="540"/>
              </w:tabs>
              <w:spacing w:before="40" w:after="40" w:line="288" w:lineRule="auto"/>
              <w:rPr>
                <w:rStyle w:val="320"/>
                <w:i w:val="0"/>
                <w:color w:val="000000"/>
              </w:rPr>
            </w:pPr>
            <w:r w:rsidRPr="00C00578">
              <w:rPr>
                <w:rStyle w:val="320"/>
                <w:i w:val="0"/>
                <w:color w:val="000000"/>
              </w:rPr>
              <w:t>Standard operating procedures (SOPs) prescribed under national forest inventory are applied. In absence of these, SOPs from published handbooks, or from the IPCC GPG LULUCF 2003, may be applied.</w:t>
            </w:r>
          </w:p>
        </w:tc>
      </w:tr>
      <w:tr w:rsidR="00B5285B" w14:paraId="22521481" w14:textId="77777777">
        <w:tc>
          <w:tcPr>
            <w:tcW w:w="2520" w:type="dxa"/>
            <w:tcBorders>
              <w:top w:val="single" w:sz="4" w:space="0" w:color="auto"/>
              <w:left w:val="single" w:sz="4" w:space="0" w:color="auto"/>
              <w:bottom w:val="single" w:sz="4" w:space="0" w:color="auto"/>
              <w:right w:val="single" w:sz="4" w:space="0" w:color="auto"/>
            </w:tcBorders>
            <w:shd w:val="clear" w:color="auto" w:fill="A9CD9B" w:themeFill="background1"/>
          </w:tcPr>
          <w:p w14:paraId="1A9BF664" w14:textId="77777777" w:rsidR="00B5285B" w:rsidRDefault="00B5285B" w:rsidP="00B5285B">
            <w:pPr>
              <w:tabs>
                <w:tab w:val="left" w:pos="540"/>
              </w:tabs>
              <w:spacing w:before="40" w:after="40" w:line="288" w:lineRule="auto"/>
              <w:rPr>
                <w:rFonts w:ascii="Arial" w:hAnsi="Arial" w:cs="Arial"/>
                <w:sz w:val="20"/>
              </w:rPr>
            </w:pPr>
            <w:r>
              <w:rPr>
                <w:rFonts w:ascii="Arial" w:hAnsi="Arial" w:cs="Arial"/>
                <w:sz w:val="20"/>
              </w:rPr>
              <w:t>Frequency of monitoring/recording</w:t>
            </w:r>
          </w:p>
        </w:tc>
        <w:tc>
          <w:tcPr>
            <w:tcW w:w="6120" w:type="dxa"/>
            <w:tcBorders>
              <w:top w:val="single" w:sz="4" w:space="0" w:color="auto"/>
              <w:left w:val="single" w:sz="4" w:space="0" w:color="auto"/>
              <w:bottom w:val="single" w:sz="4" w:space="0" w:color="auto"/>
              <w:right w:val="single" w:sz="4" w:space="0" w:color="auto"/>
            </w:tcBorders>
          </w:tcPr>
          <w:p w14:paraId="6C48076F" w14:textId="77777777" w:rsidR="00B5285B" w:rsidRDefault="00B5285B" w:rsidP="00B5285B">
            <w:pPr>
              <w:tabs>
                <w:tab w:val="left" w:pos="540"/>
              </w:tabs>
              <w:spacing w:before="40" w:after="40" w:line="288" w:lineRule="auto"/>
              <w:rPr>
                <w:rStyle w:val="320"/>
                <w:i w:val="0"/>
                <w:color w:val="000000"/>
              </w:rPr>
            </w:pPr>
            <w:r w:rsidRPr="001D0697">
              <w:rPr>
                <w:rStyle w:val="320"/>
                <w:i w:val="0"/>
                <w:color w:val="000000"/>
              </w:rPr>
              <w:t>Before every verification event</w:t>
            </w:r>
          </w:p>
        </w:tc>
      </w:tr>
      <w:tr w:rsidR="00047139" w14:paraId="30545D68" w14:textId="77777777">
        <w:tc>
          <w:tcPr>
            <w:tcW w:w="2520" w:type="dxa"/>
            <w:tcBorders>
              <w:top w:val="single" w:sz="4" w:space="0" w:color="auto"/>
              <w:left w:val="single" w:sz="4" w:space="0" w:color="auto"/>
              <w:bottom w:val="single" w:sz="4" w:space="0" w:color="auto"/>
              <w:right w:val="single" w:sz="4" w:space="0" w:color="auto"/>
            </w:tcBorders>
            <w:shd w:val="clear" w:color="auto" w:fill="A9CD9B" w:themeFill="background1"/>
          </w:tcPr>
          <w:p w14:paraId="41E950FC" w14:textId="77777777" w:rsidR="00047139" w:rsidRDefault="00FB6797">
            <w:pPr>
              <w:tabs>
                <w:tab w:val="left" w:pos="540"/>
              </w:tabs>
              <w:spacing w:before="40" w:after="40" w:line="288" w:lineRule="auto"/>
              <w:rPr>
                <w:rFonts w:ascii="Arial" w:hAnsi="Arial" w:cs="Arial"/>
                <w:sz w:val="20"/>
                <w:lang w:eastAsia="ja-JP"/>
              </w:rPr>
            </w:pPr>
            <w:r>
              <w:rPr>
                <w:rFonts w:ascii="Arial" w:hAnsi="Arial" w:cs="Arial"/>
                <w:sz w:val="20"/>
                <w:lang w:eastAsia="ja-JP"/>
              </w:rPr>
              <w:t>Value applied:</w:t>
            </w:r>
          </w:p>
        </w:tc>
        <w:tc>
          <w:tcPr>
            <w:tcW w:w="6120" w:type="dxa"/>
            <w:tcBorders>
              <w:top w:val="single" w:sz="4" w:space="0" w:color="auto"/>
              <w:left w:val="single" w:sz="4" w:space="0" w:color="auto"/>
              <w:bottom w:val="single" w:sz="4" w:space="0" w:color="auto"/>
              <w:right w:val="single" w:sz="4" w:space="0" w:color="auto"/>
            </w:tcBorders>
          </w:tcPr>
          <w:p w14:paraId="2ED4AF43" w14:textId="77777777" w:rsidR="00047139" w:rsidRDefault="00FB6797">
            <w:pPr>
              <w:tabs>
                <w:tab w:val="left" w:pos="540"/>
              </w:tabs>
              <w:spacing w:before="40" w:after="40" w:line="288" w:lineRule="auto"/>
              <w:rPr>
                <w:rStyle w:val="320"/>
                <w:i w:val="0"/>
                <w:color w:val="000000"/>
              </w:rPr>
            </w:pPr>
            <w:r>
              <w:rPr>
                <w:rStyle w:val="320"/>
                <w:rFonts w:eastAsia="宋体"/>
                <w:i w:val="0"/>
                <w:color w:val="000000"/>
              </w:rPr>
              <w:t>N/A</w:t>
            </w:r>
          </w:p>
        </w:tc>
      </w:tr>
      <w:tr w:rsidR="00047139" w14:paraId="394DB9BF" w14:textId="77777777">
        <w:tc>
          <w:tcPr>
            <w:tcW w:w="2520" w:type="dxa"/>
            <w:tcBorders>
              <w:top w:val="single" w:sz="4" w:space="0" w:color="auto"/>
              <w:left w:val="single" w:sz="4" w:space="0" w:color="auto"/>
              <w:bottom w:val="single" w:sz="4" w:space="0" w:color="auto"/>
              <w:right w:val="single" w:sz="4" w:space="0" w:color="auto"/>
            </w:tcBorders>
            <w:shd w:val="clear" w:color="auto" w:fill="A9CD9B" w:themeFill="background1"/>
          </w:tcPr>
          <w:p w14:paraId="2F901DDF" w14:textId="77777777" w:rsidR="00047139" w:rsidRDefault="00FB6797">
            <w:pPr>
              <w:tabs>
                <w:tab w:val="left" w:pos="540"/>
              </w:tabs>
              <w:spacing w:before="40" w:after="40" w:line="288" w:lineRule="auto"/>
              <w:rPr>
                <w:rFonts w:ascii="Arial" w:hAnsi="Arial" w:cs="Arial"/>
                <w:sz w:val="20"/>
              </w:rPr>
            </w:pPr>
            <w:r>
              <w:rPr>
                <w:rFonts w:ascii="Arial" w:hAnsi="Arial" w:cs="Arial"/>
                <w:sz w:val="20"/>
              </w:rPr>
              <w:t>Monitoring equipment</w:t>
            </w:r>
          </w:p>
        </w:tc>
        <w:tc>
          <w:tcPr>
            <w:tcW w:w="6120" w:type="dxa"/>
            <w:tcBorders>
              <w:top w:val="single" w:sz="4" w:space="0" w:color="auto"/>
              <w:left w:val="single" w:sz="4" w:space="0" w:color="auto"/>
              <w:bottom w:val="single" w:sz="4" w:space="0" w:color="auto"/>
              <w:right w:val="single" w:sz="4" w:space="0" w:color="auto"/>
            </w:tcBorders>
          </w:tcPr>
          <w:p w14:paraId="46D6CB9A" w14:textId="77777777" w:rsidR="00047139" w:rsidRDefault="00FB6797">
            <w:pPr>
              <w:tabs>
                <w:tab w:val="left" w:pos="540"/>
              </w:tabs>
              <w:spacing w:before="40" w:after="40" w:line="288" w:lineRule="auto"/>
              <w:rPr>
                <w:rStyle w:val="320"/>
                <w:i w:val="0"/>
                <w:color w:val="000000"/>
              </w:rPr>
            </w:pPr>
            <w:r>
              <w:rPr>
                <w:rStyle w:val="320"/>
                <w:rFonts w:eastAsia="宋体"/>
                <w:i w:val="0"/>
                <w:color w:val="000000"/>
              </w:rPr>
              <w:t>N/A</w:t>
            </w:r>
          </w:p>
        </w:tc>
      </w:tr>
      <w:tr w:rsidR="00047139" w14:paraId="33EBD6C1" w14:textId="77777777">
        <w:tc>
          <w:tcPr>
            <w:tcW w:w="2520" w:type="dxa"/>
            <w:tcBorders>
              <w:top w:val="single" w:sz="4" w:space="0" w:color="auto"/>
              <w:left w:val="single" w:sz="4" w:space="0" w:color="auto"/>
              <w:bottom w:val="single" w:sz="4" w:space="0" w:color="auto"/>
              <w:right w:val="single" w:sz="4" w:space="0" w:color="auto"/>
            </w:tcBorders>
            <w:shd w:val="clear" w:color="auto" w:fill="A9CD9B" w:themeFill="background1"/>
          </w:tcPr>
          <w:p w14:paraId="75DBB651" w14:textId="77777777" w:rsidR="00047139" w:rsidRDefault="00FB6797">
            <w:pPr>
              <w:tabs>
                <w:tab w:val="left" w:pos="540"/>
              </w:tabs>
              <w:spacing w:before="40" w:after="40" w:line="288" w:lineRule="auto"/>
              <w:rPr>
                <w:rFonts w:ascii="Arial" w:hAnsi="Arial" w:cs="Arial"/>
                <w:sz w:val="20"/>
              </w:rPr>
            </w:pPr>
            <w:r>
              <w:rPr>
                <w:rFonts w:ascii="Arial" w:hAnsi="Arial" w:cs="Arial"/>
                <w:sz w:val="20"/>
              </w:rPr>
              <w:t>QA/QC procedures to be applied</w:t>
            </w:r>
          </w:p>
        </w:tc>
        <w:tc>
          <w:tcPr>
            <w:tcW w:w="6120" w:type="dxa"/>
            <w:tcBorders>
              <w:top w:val="single" w:sz="4" w:space="0" w:color="auto"/>
              <w:left w:val="single" w:sz="4" w:space="0" w:color="auto"/>
              <w:bottom w:val="single" w:sz="4" w:space="0" w:color="auto"/>
              <w:right w:val="single" w:sz="4" w:space="0" w:color="auto"/>
            </w:tcBorders>
          </w:tcPr>
          <w:p w14:paraId="08EE2AC7" w14:textId="77777777" w:rsidR="00047139" w:rsidRDefault="00FB6797">
            <w:pPr>
              <w:tabs>
                <w:tab w:val="left" w:pos="540"/>
              </w:tabs>
              <w:spacing w:before="40" w:after="40" w:line="288" w:lineRule="auto"/>
              <w:rPr>
                <w:rStyle w:val="320"/>
                <w:i w:val="0"/>
                <w:color w:val="000000"/>
              </w:rPr>
            </w:pPr>
            <w:r>
              <w:rPr>
                <w:rStyle w:val="320"/>
                <w:rFonts w:eastAsia="宋体"/>
                <w:i w:val="0"/>
                <w:color w:val="000000"/>
              </w:rPr>
              <w:t>N/A</w:t>
            </w:r>
          </w:p>
        </w:tc>
      </w:tr>
      <w:tr w:rsidR="00B5285B" w14:paraId="04D7B314" w14:textId="77777777" w:rsidTr="005879B6">
        <w:trPr>
          <w:trHeight w:val="416"/>
        </w:trPr>
        <w:tc>
          <w:tcPr>
            <w:tcW w:w="2520" w:type="dxa"/>
            <w:tcBorders>
              <w:top w:val="single" w:sz="4" w:space="0" w:color="auto"/>
              <w:left w:val="single" w:sz="4" w:space="0" w:color="auto"/>
              <w:bottom w:val="single" w:sz="4" w:space="0" w:color="auto"/>
              <w:right w:val="single" w:sz="4" w:space="0" w:color="auto"/>
            </w:tcBorders>
            <w:shd w:val="clear" w:color="auto" w:fill="A9CD9B" w:themeFill="background1"/>
          </w:tcPr>
          <w:p w14:paraId="799A885F" w14:textId="77777777" w:rsidR="00B5285B" w:rsidRDefault="00B5285B" w:rsidP="00B5285B">
            <w:pPr>
              <w:tabs>
                <w:tab w:val="left" w:pos="540"/>
              </w:tabs>
              <w:spacing w:before="40" w:after="40" w:line="288" w:lineRule="auto"/>
              <w:rPr>
                <w:rFonts w:ascii="Arial" w:hAnsi="Arial" w:cs="Arial"/>
                <w:sz w:val="20"/>
              </w:rPr>
            </w:pPr>
            <w:r>
              <w:rPr>
                <w:rFonts w:ascii="Arial" w:hAnsi="Arial" w:cs="Arial"/>
                <w:sz w:val="20"/>
              </w:rPr>
              <w:t>Purpose of data</w:t>
            </w:r>
          </w:p>
        </w:tc>
        <w:tc>
          <w:tcPr>
            <w:tcW w:w="6120" w:type="dxa"/>
            <w:tcBorders>
              <w:top w:val="single" w:sz="4" w:space="0" w:color="auto"/>
              <w:left w:val="single" w:sz="4" w:space="0" w:color="auto"/>
              <w:bottom w:val="single" w:sz="4" w:space="0" w:color="auto"/>
              <w:right w:val="single" w:sz="4" w:space="0" w:color="auto"/>
            </w:tcBorders>
          </w:tcPr>
          <w:p w14:paraId="386E91AF" w14:textId="77777777" w:rsidR="00B5285B" w:rsidRDefault="00B5285B" w:rsidP="00B5285B">
            <w:pPr>
              <w:spacing w:before="40" w:after="40" w:line="288" w:lineRule="auto"/>
              <w:rPr>
                <w:rStyle w:val="320"/>
                <w:rFonts w:eastAsia="宋体"/>
                <w:i w:val="0"/>
                <w:color w:val="000000"/>
              </w:rPr>
            </w:pPr>
            <w:r w:rsidRPr="00C00578">
              <w:rPr>
                <w:iCs/>
                <w:sz w:val="20"/>
                <w:szCs w:val="20"/>
              </w:rPr>
              <w:t xml:space="preserve">The parameter is used to calculate </w:t>
            </w:r>
            <w:r>
              <w:rPr>
                <w:iCs/>
                <w:sz w:val="20"/>
                <w:szCs w:val="20"/>
              </w:rPr>
              <w:t>actual net GHG removals</w:t>
            </w:r>
          </w:p>
        </w:tc>
      </w:tr>
      <w:tr w:rsidR="00047139" w14:paraId="41050994" w14:textId="77777777">
        <w:tc>
          <w:tcPr>
            <w:tcW w:w="2520" w:type="dxa"/>
            <w:tcBorders>
              <w:top w:val="single" w:sz="4" w:space="0" w:color="auto"/>
              <w:left w:val="single" w:sz="4" w:space="0" w:color="auto"/>
              <w:bottom w:val="single" w:sz="4" w:space="0" w:color="auto"/>
              <w:right w:val="single" w:sz="4" w:space="0" w:color="auto"/>
            </w:tcBorders>
            <w:shd w:val="clear" w:color="auto" w:fill="A9CD9B" w:themeFill="background1"/>
          </w:tcPr>
          <w:p w14:paraId="61FDCB33" w14:textId="77777777" w:rsidR="00047139" w:rsidRDefault="00FB6797">
            <w:pPr>
              <w:tabs>
                <w:tab w:val="left" w:pos="540"/>
              </w:tabs>
              <w:spacing w:before="40" w:after="40" w:line="288" w:lineRule="auto"/>
              <w:rPr>
                <w:rFonts w:ascii="Arial" w:hAnsi="Arial" w:cs="Arial"/>
                <w:sz w:val="20"/>
              </w:rPr>
            </w:pPr>
            <w:r>
              <w:rPr>
                <w:rFonts w:ascii="Arial" w:hAnsi="Arial" w:cs="Arial"/>
                <w:sz w:val="20"/>
              </w:rPr>
              <w:t>Calculation method</w:t>
            </w:r>
          </w:p>
        </w:tc>
        <w:tc>
          <w:tcPr>
            <w:tcW w:w="6120" w:type="dxa"/>
            <w:tcBorders>
              <w:top w:val="single" w:sz="4" w:space="0" w:color="auto"/>
              <w:left w:val="single" w:sz="4" w:space="0" w:color="auto"/>
              <w:bottom w:val="single" w:sz="4" w:space="0" w:color="auto"/>
              <w:right w:val="single" w:sz="4" w:space="0" w:color="auto"/>
            </w:tcBorders>
          </w:tcPr>
          <w:p w14:paraId="60694190" w14:textId="77777777" w:rsidR="00047139" w:rsidRDefault="00FB6797">
            <w:pPr>
              <w:pStyle w:val="ac"/>
              <w:tabs>
                <w:tab w:val="left" w:pos="540"/>
              </w:tabs>
              <w:spacing w:before="40" w:after="40" w:line="288" w:lineRule="auto"/>
              <w:rPr>
                <w:rFonts w:ascii="Arial" w:eastAsia="宋体" w:hAnsi="Arial" w:cs="Arial"/>
                <w:color w:val="000000"/>
              </w:rPr>
            </w:pPr>
            <w:r>
              <w:rPr>
                <w:rStyle w:val="320"/>
                <w:rFonts w:eastAsia="宋体"/>
                <w:i w:val="0"/>
                <w:color w:val="000000"/>
              </w:rPr>
              <w:t>N/A</w:t>
            </w:r>
          </w:p>
        </w:tc>
      </w:tr>
      <w:tr w:rsidR="00047139" w14:paraId="4BDF571A" w14:textId="77777777">
        <w:tc>
          <w:tcPr>
            <w:tcW w:w="2520" w:type="dxa"/>
            <w:tcBorders>
              <w:top w:val="single" w:sz="4" w:space="0" w:color="auto"/>
              <w:left w:val="single" w:sz="4" w:space="0" w:color="auto"/>
              <w:bottom w:val="single" w:sz="4" w:space="0" w:color="auto"/>
              <w:right w:val="single" w:sz="4" w:space="0" w:color="auto"/>
            </w:tcBorders>
            <w:shd w:val="clear" w:color="auto" w:fill="A9CD9B" w:themeFill="background1"/>
          </w:tcPr>
          <w:p w14:paraId="794D4B8D" w14:textId="77777777" w:rsidR="00047139" w:rsidRDefault="00FB6797">
            <w:pPr>
              <w:tabs>
                <w:tab w:val="left" w:pos="540"/>
              </w:tabs>
              <w:spacing w:before="40" w:after="40" w:line="288" w:lineRule="auto"/>
              <w:rPr>
                <w:rFonts w:ascii="Arial" w:hAnsi="Arial" w:cs="Arial"/>
                <w:sz w:val="20"/>
              </w:rPr>
            </w:pPr>
            <w:r>
              <w:rPr>
                <w:rFonts w:ascii="Arial" w:hAnsi="Arial" w:cs="Arial"/>
                <w:sz w:val="20"/>
                <w:szCs w:val="20"/>
              </w:rPr>
              <w:t>Comments</w:t>
            </w:r>
          </w:p>
        </w:tc>
        <w:tc>
          <w:tcPr>
            <w:tcW w:w="6120" w:type="dxa"/>
            <w:tcBorders>
              <w:top w:val="single" w:sz="4" w:space="0" w:color="auto"/>
              <w:left w:val="single" w:sz="4" w:space="0" w:color="auto"/>
              <w:bottom w:val="single" w:sz="4" w:space="0" w:color="auto"/>
              <w:right w:val="single" w:sz="4" w:space="0" w:color="auto"/>
            </w:tcBorders>
          </w:tcPr>
          <w:p w14:paraId="255869CB" w14:textId="77777777" w:rsidR="00047139" w:rsidRDefault="00FB6797">
            <w:pPr>
              <w:pStyle w:val="ac"/>
              <w:tabs>
                <w:tab w:val="left" w:pos="540"/>
              </w:tabs>
              <w:spacing w:before="40" w:after="40" w:line="288" w:lineRule="auto"/>
              <w:rPr>
                <w:rFonts w:ascii="Arial" w:eastAsia="宋体" w:hAnsi="Arial" w:cs="Arial"/>
                <w:color w:val="000000"/>
              </w:rPr>
            </w:pPr>
            <w:r>
              <w:rPr>
                <w:rStyle w:val="320"/>
                <w:rFonts w:eastAsia="宋体"/>
                <w:i w:val="0"/>
                <w:color w:val="000000"/>
              </w:rPr>
              <w:t>N/A</w:t>
            </w:r>
          </w:p>
        </w:tc>
      </w:tr>
    </w:tbl>
    <w:p w14:paraId="521D6FCA" w14:textId="77777777" w:rsidR="00047139" w:rsidRDefault="00047139">
      <w:pPr>
        <w:pStyle w:val="SDMPara"/>
        <w:numPr>
          <w:ilvl w:val="0"/>
          <w:numId w:val="0"/>
        </w:numPr>
        <w:tabs>
          <w:tab w:val="left" w:pos="420"/>
        </w:tabs>
        <w:rPr>
          <w:sz w:val="20"/>
          <w:szCs w:val="20"/>
          <w:lang w:val="en-US" w:eastAsia="zh-CN"/>
        </w:rPr>
      </w:pPr>
    </w:p>
    <w:tbl>
      <w:tblPr>
        <w:tblW w:w="864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6120"/>
      </w:tblGrid>
      <w:tr w:rsidR="00047139" w14:paraId="6801F138" w14:textId="77777777">
        <w:tc>
          <w:tcPr>
            <w:tcW w:w="2520" w:type="dxa"/>
            <w:tcBorders>
              <w:top w:val="single" w:sz="4" w:space="0" w:color="auto"/>
              <w:left w:val="single" w:sz="4" w:space="0" w:color="auto"/>
              <w:bottom w:val="single" w:sz="4" w:space="0" w:color="auto"/>
              <w:right w:val="single" w:sz="4" w:space="0" w:color="auto"/>
            </w:tcBorders>
            <w:shd w:val="clear" w:color="auto" w:fill="A9CD9B" w:themeFill="background1"/>
          </w:tcPr>
          <w:p w14:paraId="4E566F13" w14:textId="77777777" w:rsidR="00047139" w:rsidRDefault="00FB6797">
            <w:pPr>
              <w:tabs>
                <w:tab w:val="left" w:pos="540"/>
              </w:tabs>
              <w:spacing w:before="40" w:after="40" w:line="288" w:lineRule="auto"/>
              <w:rPr>
                <w:rFonts w:ascii="Arial" w:hAnsi="Arial" w:cs="Arial"/>
                <w:b/>
                <w:sz w:val="20"/>
                <w:szCs w:val="20"/>
              </w:rPr>
            </w:pPr>
            <w:r>
              <w:rPr>
                <w:rFonts w:ascii="Arial" w:hAnsi="Arial" w:cs="Arial"/>
              </w:rPr>
              <w:t>Data / Parameter</w:t>
            </w:r>
          </w:p>
        </w:tc>
        <w:tc>
          <w:tcPr>
            <w:tcW w:w="6120" w:type="dxa"/>
            <w:tcBorders>
              <w:top w:val="single" w:sz="4" w:space="0" w:color="auto"/>
              <w:left w:val="single" w:sz="4" w:space="0" w:color="auto"/>
              <w:bottom w:val="single" w:sz="4" w:space="0" w:color="auto"/>
              <w:right w:val="single" w:sz="4" w:space="0" w:color="auto"/>
            </w:tcBorders>
          </w:tcPr>
          <w:p w14:paraId="64F00BCF" w14:textId="77777777" w:rsidR="00047139" w:rsidRDefault="00B5285B">
            <w:pPr>
              <w:tabs>
                <w:tab w:val="left" w:pos="540"/>
              </w:tabs>
              <w:spacing w:before="40" w:after="40" w:line="288" w:lineRule="auto"/>
              <w:rPr>
                <w:rFonts w:ascii="Cambria" w:hAnsi="Cambria" w:cs="Arial"/>
                <w:sz w:val="20"/>
                <w:szCs w:val="20"/>
              </w:rPr>
            </w:pPr>
            <w:proofErr w:type="spellStart"/>
            <w:proofErr w:type="gramStart"/>
            <w:r w:rsidRPr="00B5285B">
              <w:rPr>
                <w:rFonts w:ascii="Arial" w:eastAsia="宋体" w:hAnsi="Arial" w:cs="Arial"/>
                <w:bCs/>
                <w:iCs/>
                <w:color w:val="000000"/>
                <w:sz w:val="20"/>
                <w:szCs w:val="20"/>
              </w:rPr>
              <w:t>N</w:t>
            </w:r>
            <w:r w:rsidRPr="005879B6">
              <w:rPr>
                <w:rFonts w:ascii="Arial" w:eastAsia="宋体" w:hAnsi="Arial" w:cs="Arial"/>
                <w:bCs/>
                <w:iCs/>
                <w:color w:val="000000"/>
                <w:sz w:val="20"/>
                <w:szCs w:val="20"/>
                <w:vertAlign w:val="subscript"/>
              </w:rPr>
              <w:t>i,j</w:t>
            </w:r>
            <w:proofErr w:type="spellEnd"/>
            <w:proofErr w:type="gramEnd"/>
          </w:p>
        </w:tc>
      </w:tr>
      <w:tr w:rsidR="00047139" w14:paraId="1A3C95B5" w14:textId="77777777">
        <w:tc>
          <w:tcPr>
            <w:tcW w:w="2520" w:type="dxa"/>
            <w:tcBorders>
              <w:top w:val="single" w:sz="4" w:space="0" w:color="auto"/>
              <w:left w:val="single" w:sz="4" w:space="0" w:color="auto"/>
              <w:bottom w:val="single" w:sz="4" w:space="0" w:color="auto"/>
              <w:right w:val="single" w:sz="4" w:space="0" w:color="auto"/>
            </w:tcBorders>
            <w:shd w:val="clear" w:color="auto" w:fill="A9CD9B" w:themeFill="background1"/>
          </w:tcPr>
          <w:p w14:paraId="2D8FD633" w14:textId="77777777" w:rsidR="00047139" w:rsidRDefault="00FB6797">
            <w:pPr>
              <w:tabs>
                <w:tab w:val="left" w:pos="540"/>
              </w:tabs>
              <w:spacing w:before="40" w:after="40" w:line="288" w:lineRule="auto"/>
              <w:rPr>
                <w:rFonts w:ascii="Arial" w:hAnsi="Arial" w:cs="Arial"/>
                <w:sz w:val="20"/>
                <w:szCs w:val="20"/>
              </w:rPr>
            </w:pPr>
            <w:r>
              <w:rPr>
                <w:rFonts w:ascii="Arial" w:hAnsi="Arial" w:cs="Arial"/>
                <w:sz w:val="20"/>
                <w:szCs w:val="20"/>
              </w:rPr>
              <w:t>Data unit</w:t>
            </w:r>
          </w:p>
        </w:tc>
        <w:tc>
          <w:tcPr>
            <w:tcW w:w="6120" w:type="dxa"/>
            <w:tcBorders>
              <w:top w:val="single" w:sz="4" w:space="0" w:color="auto"/>
              <w:left w:val="single" w:sz="4" w:space="0" w:color="auto"/>
              <w:bottom w:val="single" w:sz="4" w:space="0" w:color="auto"/>
              <w:right w:val="single" w:sz="4" w:space="0" w:color="auto"/>
            </w:tcBorders>
          </w:tcPr>
          <w:p w14:paraId="021928BD" w14:textId="77777777" w:rsidR="00047139" w:rsidRDefault="00FB6797">
            <w:pPr>
              <w:tabs>
                <w:tab w:val="left" w:pos="540"/>
              </w:tabs>
              <w:spacing w:before="40" w:after="40" w:line="288" w:lineRule="auto"/>
              <w:rPr>
                <w:rFonts w:ascii="Arial" w:hAnsi="Arial" w:cs="宋体"/>
                <w:color w:val="766A62"/>
                <w:sz w:val="20"/>
                <w:szCs w:val="20"/>
              </w:rPr>
            </w:pPr>
            <w:r>
              <w:rPr>
                <w:rFonts w:ascii="Arial" w:eastAsia="宋体" w:hAnsi="Arial" w:cs="Arial"/>
                <w:bCs/>
                <w:iCs/>
                <w:color w:val="000000"/>
                <w:sz w:val="20"/>
                <w:szCs w:val="20"/>
              </w:rPr>
              <w:t>tree/ha</w:t>
            </w:r>
          </w:p>
        </w:tc>
      </w:tr>
      <w:tr w:rsidR="00B5285B" w14:paraId="43CE770F" w14:textId="77777777">
        <w:tc>
          <w:tcPr>
            <w:tcW w:w="2520" w:type="dxa"/>
            <w:tcBorders>
              <w:top w:val="single" w:sz="4" w:space="0" w:color="auto"/>
              <w:left w:val="single" w:sz="4" w:space="0" w:color="auto"/>
              <w:bottom w:val="single" w:sz="4" w:space="0" w:color="auto"/>
              <w:right w:val="single" w:sz="4" w:space="0" w:color="auto"/>
            </w:tcBorders>
            <w:shd w:val="clear" w:color="auto" w:fill="A9CD9B" w:themeFill="background1"/>
          </w:tcPr>
          <w:p w14:paraId="2147F954" w14:textId="77777777" w:rsidR="00B5285B" w:rsidRDefault="00B5285B" w:rsidP="00B5285B">
            <w:pPr>
              <w:tabs>
                <w:tab w:val="left" w:pos="540"/>
              </w:tabs>
              <w:spacing w:before="40" w:after="40" w:line="288" w:lineRule="auto"/>
              <w:rPr>
                <w:rFonts w:ascii="Arial" w:hAnsi="Arial" w:cs="Arial"/>
                <w:sz w:val="20"/>
                <w:szCs w:val="20"/>
              </w:rPr>
            </w:pPr>
            <w:r>
              <w:rPr>
                <w:rFonts w:ascii="Arial" w:hAnsi="Arial" w:cs="Arial"/>
                <w:sz w:val="20"/>
                <w:szCs w:val="20"/>
              </w:rPr>
              <w:t>Description</w:t>
            </w:r>
          </w:p>
        </w:tc>
        <w:tc>
          <w:tcPr>
            <w:tcW w:w="6120" w:type="dxa"/>
            <w:tcBorders>
              <w:top w:val="single" w:sz="4" w:space="0" w:color="auto"/>
              <w:left w:val="single" w:sz="4" w:space="0" w:color="auto"/>
              <w:bottom w:val="single" w:sz="4" w:space="0" w:color="auto"/>
              <w:right w:val="single" w:sz="4" w:space="0" w:color="auto"/>
            </w:tcBorders>
          </w:tcPr>
          <w:p w14:paraId="6134DB50" w14:textId="77777777" w:rsidR="00B5285B" w:rsidRDefault="00B5285B" w:rsidP="00B5285B">
            <w:pPr>
              <w:tabs>
                <w:tab w:val="left" w:pos="540"/>
              </w:tabs>
              <w:spacing w:before="40" w:after="40" w:line="288" w:lineRule="auto"/>
              <w:rPr>
                <w:rFonts w:ascii="Arial" w:hAnsi="Arial" w:cs="Arial"/>
                <w:color w:val="766A62"/>
                <w:sz w:val="20"/>
                <w:szCs w:val="20"/>
              </w:rPr>
            </w:pPr>
            <w:r>
              <w:rPr>
                <w:rFonts w:cs="Arial"/>
                <w:bCs/>
                <w:iCs/>
                <w:color w:val="000000"/>
                <w:sz w:val="20"/>
                <w:szCs w:val="20"/>
              </w:rPr>
              <w:t xml:space="preserve">Number of the tree species </w:t>
            </w:r>
            <w:r w:rsidRPr="00210046">
              <w:rPr>
                <w:rFonts w:cs="Arial"/>
                <w:bCs/>
                <w:i/>
                <w:iCs/>
                <w:color w:val="000000"/>
                <w:sz w:val="20"/>
                <w:szCs w:val="20"/>
              </w:rPr>
              <w:t>j</w:t>
            </w:r>
            <w:r>
              <w:rPr>
                <w:rFonts w:cs="Arial"/>
                <w:bCs/>
                <w:iCs/>
                <w:color w:val="000000"/>
                <w:sz w:val="20"/>
                <w:szCs w:val="20"/>
              </w:rPr>
              <w:t xml:space="preserve"> of strata </w:t>
            </w:r>
            <w:proofErr w:type="spellStart"/>
            <w:r w:rsidRPr="00210046">
              <w:rPr>
                <w:rFonts w:cs="Arial"/>
                <w:bCs/>
                <w:i/>
                <w:iCs/>
                <w:color w:val="000000"/>
                <w:sz w:val="20"/>
                <w:szCs w:val="20"/>
              </w:rPr>
              <w:t>i</w:t>
            </w:r>
            <w:proofErr w:type="spellEnd"/>
          </w:p>
        </w:tc>
      </w:tr>
      <w:tr w:rsidR="00B5285B" w14:paraId="2D7A6F8C" w14:textId="77777777">
        <w:tc>
          <w:tcPr>
            <w:tcW w:w="2520" w:type="dxa"/>
            <w:tcBorders>
              <w:top w:val="single" w:sz="4" w:space="0" w:color="auto"/>
              <w:left w:val="single" w:sz="4" w:space="0" w:color="auto"/>
              <w:bottom w:val="single" w:sz="4" w:space="0" w:color="auto"/>
              <w:right w:val="single" w:sz="4" w:space="0" w:color="auto"/>
            </w:tcBorders>
            <w:shd w:val="clear" w:color="auto" w:fill="A9CD9B" w:themeFill="background1"/>
          </w:tcPr>
          <w:p w14:paraId="62BA62F9" w14:textId="77777777" w:rsidR="00B5285B" w:rsidRDefault="00B5285B" w:rsidP="00B5285B">
            <w:pPr>
              <w:tabs>
                <w:tab w:val="left" w:pos="540"/>
              </w:tabs>
              <w:spacing w:before="40" w:after="40" w:line="288" w:lineRule="auto"/>
              <w:rPr>
                <w:rFonts w:ascii="Arial" w:hAnsi="Arial" w:cs="Arial"/>
                <w:sz w:val="20"/>
                <w:szCs w:val="20"/>
              </w:rPr>
            </w:pPr>
            <w:r>
              <w:rPr>
                <w:rFonts w:ascii="Arial" w:hAnsi="Arial" w:cs="Arial"/>
                <w:sz w:val="20"/>
                <w:szCs w:val="20"/>
              </w:rPr>
              <w:t>Source of data</w:t>
            </w:r>
          </w:p>
        </w:tc>
        <w:tc>
          <w:tcPr>
            <w:tcW w:w="6120" w:type="dxa"/>
            <w:tcBorders>
              <w:top w:val="single" w:sz="4" w:space="0" w:color="auto"/>
              <w:left w:val="single" w:sz="4" w:space="0" w:color="auto"/>
              <w:bottom w:val="single" w:sz="4" w:space="0" w:color="auto"/>
              <w:right w:val="single" w:sz="4" w:space="0" w:color="auto"/>
            </w:tcBorders>
          </w:tcPr>
          <w:p w14:paraId="2373D335" w14:textId="77777777" w:rsidR="00B5285B" w:rsidRDefault="00B5285B" w:rsidP="00B5285B">
            <w:pPr>
              <w:tabs>
                <w:tab w:val="left" w:pos="540"/>
              </w:tabs>
              <w:spacing w:before="40" w:after="40" w:line="288" w:lineRule="auto"/>
              <w:jc w:val="both"/>
              <w:rPr>
                <w:rFonts w:ascii="Arial" w:eastAsia="宋体" w:hAnsi="Arial" w:cs="Arial"/>
                <w:color w:val="766A62"/>
                <w:sz w:val="20"/>
                <w:szCs w:val="20"/>
              </w:rPr>
            </w:pPr>
            <w:r>
              <w:rPr>
                <w:rFonts w:cs="Arial"/>
                <w:sz w:val="20"/>
                <w:lang w:eastAsia="zh-CN"/>
              </w:rPr>
              <w:t>Field measurement</w:t>
            </w:r>
          </w:p>
        </w:tc>
      </w:tr>
      <w:tr w:rsidR="00B5285B" w14:paraId="1C598F2D" w14:textId="77777777">
        <w:tc>
          <w:tcPr>
            <w:tcW w:w="2520" w:type="dxa"/>
            <w:tcBorders>
              <w:top w:val="single" w:sz="4" w:space="0" w:color="auto"/>
              <w:left w:val="single" w:sz="4" w:space="0" w:color="auto"/>
              <w:bottom w:val="single" w:sz="4" w:space="0" w:color="auto"/>
              <w:right w:val="single" w:sz="4" w:space="0" w:color="auto"/>
            </w:tcBorders>
            <w:shd w:val="clear" w:color="auto" w:fill="A9CD9B" w:themeFill="background1"/>
          </w:tcPr>
          <w:p w14:paraId="4D1618CA" w14:textId="77777777" w:rsidR="00B5285B" w:rsidRDefault="00B5285B" w:rsidP="00B5285B">
            <w:pPr>
              <w:tabs>
                <w:tab w:val="left" w:pos="540"/>
              </w:tabs>
              <w:spacing w:before="40" w:after="40" w:line="288" w:lineRule="auto"/>
              <w:rPr>
                <w:rFonts w:ascii="Arial" w:hAnsi="Arial" w:cs="Arial"/>
                <w:sz w:val="20"/>
                <w:szCs w:val="20"/>
              </w:rPr>
            </w:pPr>
            <w:r w:rsidRPr="008D43F4">
              <w:rPr>
                <w:rFonts w:cs="Arial"/>
                <w:sz w:val="20"/>
              </w:rPr>
              <w:t>Description of measurement methods and procedures to be applied</w:t>
            </w:r>
          </w:p>
        </w:tc>
        <w:tc>
          <w:tcPr>
            <w:tcW w:w="6120" w:type="dxa"/>
            <w:tcBorders>
              <w:top w:val="single" w:sz="4" w:space="0" w:color="auto"/>
              <w:left w:val="single" w:sz="4" w:space="0" w:color="auto"/>
              <w:bottom w:val="single" w:sz="4" w:space="0" w:color="auto"/>
              <w:right w:val="single" w:sz="4" w:space="0" w:color="auto"/>
            </w:tcBorders>
          </w:tcPr>
          <w:p w14:paraId="63C1C96F" w14:textId="77777777" w:rsidR="00B5285B" w:rsidRDefault="00B5285B" w:rsidP="00B5285B">
            <w:pPr>
              <w:spacing w:before="40" w:after="40" w:line="288" w:lineRule="auto"/>
              <w:jc w:val="both"/>
              <w:rPr>
                <w:rFonts w:ascii="Arial" w:eastAsia="宋体" w:hAnsi="Arial" w:cs="Arial"/>
                <w:iCs/>
                <w:color w:val="000000"/>
                <w:sz w:val="20"/>
                <w:szCs w:val="20"/>
                <w:lang w:eastAsia="zh-CN"/>
              </w:rPr>
            </w:pPr>
            <w:r w:rsidRPr="00C00578">
              <w:rPr>
                <w:rStyle w:val="320"/>
                <w:i w:val="0"/>
                <w:color w:val="000000"/>
              </w:rPr>
              <w:t>Standard operating procedures (SOPs) prescribed under national forest inventory are applied. In absence of these, SOPs from published handbooks, or from the IPCC GPG LULUCF 2003, may be applied.</w:t>
            </w:r>
          </w:p>
        </w:tc>
      </w:tr>
      <w:tr w:rsidR="00B5285B" w14:paraId="27322757" w14:textId="77777777">
        <w:tc>
          <w:tcPr>
            <w:tcW w:w="2520" w:type="dxa"/>
            <w:tcBorders>
              <w:top w:val="single" w:sz="4" w:space="0" w:color="auto"/>
              <w:left w:val="single" w:sz="4" w:space="0" w:color="auto"/>
              <w:bottom w:val="single" w:sz="4" w:space="0" w:color="auto"/>
              <w:right w:val="single" w:sz="4" w:space="0" w:color="auto"/>
            </w:tcBorders>
            <w:shd w:val="clear" w:color="auto" w:fill="A9CD9B" w:themeFill="background1"/>
          </w:tcPr>
          <w:p w14:paraId="32D681BF" w14:textId="77777777" w:rsidR="00B5285B" w:rsidRDefault="00B5285B" w:rsidP="00B5285B">
            <w:pPr>
              <w:tabs>
                <w:tab w:val="left" w:pos="540"/>
              </w:tabs>
              <w:spacing w:before="40" w:after="40" w:line="288" w:lineRule="auto"/>
              <w:rPr>
                <w:rFonts w:ascii="Arial" w:hAnsi="Arial" w:cs="Arial"/>
                <w:sz w:val="20"/>
                <w:szCs w:val="20"/>
              </w:rPr>
            </w:pPr>
            <w:r w:rsidRPr="008D43F4">
              <w:rPr>
                <w:rFonts w:cs="Arial"/>
                <w:sz w:val="20"/>
              </w:rPr>
              <w:t>Frequency of monitoring/recording</w:t>
            </w:r>
          </w:p>
        </w:tc>
        <w:tc>
          <w:tcPr>
            <w:tcW w:w="6120" w:type="dxa"/>
            <w:tcBorders>
              <w:top w:val="single" w:sz="4" w:space="0" w:color="auto"/>
              <w:left w:val="single" w:sz="4" w:space="0" w:color="auto"/>
              <w:bottom w:val="single" w:sz="4" w:space="0" w:color="auto"/>
              <w:right w:val="single" w:sz="4" w:space="0" w:color="auto"/>
            </w:tcBorders>
          </w:tcPr>
          <w:p w14:paraId="6A3C5267" w14:textId="77777777" w:rsidR="00B5285B" w:rsidRDefault="00B5285B" w:rsidP="00B5285B">
            <w:pPr>
              <w:spacing w:before="40" w:after="40" w:line="288" w:lineRule="auto"/>
              <w:rPr>
                <w:rStyle w:val="320"/>
                <w:i w:val="0"/>
                <w:color w:val="766A62"/>
              </w:rPr>
            </w:pPr>
            <w:r w:rsidRPr="001D0697">
              <w:rPr>
                <w:rStyle w:val="320"/>
                <w:i w:val="0"/>
                <w:color w:val="000000"/>
              </w:rPr>
              <w:t>Before every verification event</w:t>
            </w:r>
          </w:p>
        </w:tc>
      </w:tr>
      <w:tr w:rsidR="00B5285B" w14:paraId="247D223C" w14:textId="77777777">
        <w:tc>
          <w:tcPr>
            <w:tcW w:w="2520" w:type="dxa"/>
            <w:tcBorders>
              <w:top w:val="single" w:sz="4" w:space="0" w:color="auto"/>
              <w:left w:val="single" w:sz="4" w:space="0" w:color="auto"/>
              <w:bottom w:val="single" w:sz="4" w:space="0" w:color="auto"/>
              <w:right w:val="single" w:sz="4" w:space="0" w:color="auto"/>
            </w:tcBorders>
            <w:shd w:val="clear" w:color="auto" w:fill="A9CD9B" w:themeFill="background1"/>
          </w:tcPr>
          <w:p w14:paraId="4A1BF9FD" w14:textId="77777777" w:rsidR="00B5285B" w:rsidRDefault="00B5285B" w:rsidP="00B5285B">
            <w:pPr>
              <w:tabs>
                <w:tab w:val="left" w:pos="540"/>
              </w:tabs>
              <w:spacing w:before="40" w:after="40" w:line="288" w:lineRule="auto"/>
              <w:rPr>
                <w:rFonts w:ascii="Arial" w:hAnsi="Arial" w:cs="Arial"/>
                <w:sz w:val="20"/>
                <w:szCs w:val="20"/>
              </w:rPr>
            </w:pPr>
            <w:r w:rsidRPr="004F6568">
              <w:rPr>
                <w:rFonts w:cs="Arial"/>
                <w:sz w:val="20"/>
                <w:szCs w:val="20"/>
                <w:lang w:eastAsia="ja-JP"/>
              </w:rPr>
              <w:t>Value applied:</w:t>
            </w:r>
          </w:p>
        </w:tc>
        <w:tc>
          <w:tcPr>
            <w:tcW w:w="6120" w:type="dxa"/>
            <w:tcBorders>
              <w:top w:val="single" w:sz="4" w:space="0" w:color="auto"/>
              <w:left w:val="single" w:sz="4" w:space="0" w:color="auto"/>
              <w:bottom w:val="single" w:sz="4" w:space="0" w:color="auto"/>
              <w:right w:val="single" w:sz="4" w:space="0" w:color="auto"/>
            </w:tcBorders>
          </w:tcPr>
          <w:p w14:paraId="2E524065" w14:textId="77777777" w:rsidR="00B5285B" w:rsidRDefault="00B5285B" w:rsidP="00B5285B">
            <w:pPr>
              <w:tabs>
                <w:tab w:val="left" w:pos="540"/>
              </w:tabs>
              <w:spacing w:before="40" w:after="40" w:line="288" w:lineRule="auto"/>
              <w:rPr>
                <w:rFonts w:ascii="Arial" w:hAnsi="Arial" w:cs="Arial"/>
                <w:color w:val="766A62"/>
                <w:sz w:val="20"/>
                <w:szCs w:val="20"/>
              </w:rPr>
            </w:pPr>
            <w:r>
              <w:rPr>
                <w:rFonts w:cs="Arial"/>
                <w:color w:val="000000"/>
                <w:sz w:val="20"/>
                <w:szCs w:val="20"/>
              </w:rPr>
              <w:t>N/A</w:t>
            </w:r>
          </w:p>
        </w:tc>
      </w:tr>
      <w:tr w:rsidR="00B5285B" w14:paraId="225FB33D" w14:textId="77777777">
        <w:tc>
          <w:tcPr>
            <w:tcW w:w="2520" w:type="dxa"/>
            <w:tcBorders>
              <w:top w:val="single" w:sz="4" w:space="0" w:color="auto"/>
              <w:left w:val="single" w:sz="4" w:space="0" w:color="auto"/>
              <w:bottom w:val="single" w:sz="4" w:space="0" w:color="auto"/>
              <w:right w:val="single" w:sz="4" w:space="0" w:color="auto"/>
            </w:tcBorders>
            <w:shd w:val="clear" w:color="auto" w:fill="A9CD9B" w:themeFill="background1"/>
          </w:tcPr>
          <w:p w14:paraId="6F970C78" w14:textId="77777777" w:rsidR="00B5285B" w:rsidRPr="004F6568" w:rsidRDefault="00B5285B" w:rsidP="00B5285B">
            <w:pPr>
              <w:tabs>
                <w:tab w:val="left" w:pos="540"/>
              </w:tabs>
              <w:spacing w:before="40" w:after="40" w:line="288" w:lineRule="auto"/>
              <w:rPr>
                <w:rFonts w:cs="Arial"/>
                <w:sz w:val="20"/>
                <w:szCs w:val="20"/>
                <w:lang w:eastAsia="ja-JP"/>
              </w:rPr>
            </w:pPr>
            <w:r w:rsidRPr="008D43F4">
              <w:rPr>
                <w:rFonts w:cs="Arial"/>
                <w:sz w:val="20"/>
              </w:rPr>
              <w:t>Monitoring equipment</w:t>
            </w:r>
          </w:p>
        </w:tc>
        <w:tc>
          <w:tcPr>
            <w:tcW w:w="6120" w:type="dxa"/>
            <w:tcBorders>
              <w:top w:val="single" w:sz="4" w:space="0" w:color="auto"/>
              <w:left w:val="single" w:sz="4" w:space="0" w:color="auto"/>
              <w:bottom w:val="single" w:sz="4" w:space="0" w:color="auto"/>
              <w:right w:val="single" w:sz="4" w:space="0" w:color="auto"/>
            </w:tcBorders>
          </w:tcPr>
          <w:p w14:paraId="10C64C09" w14:textId="77777777" w:rsidR="00B5285B" w:rsidRDefault="00B5285B" w:rsidP="00B5285B">
            <w:pPr>
              <w:tabs>
                <w:tab w:val="left" w:pos="540"/>
              </w:tabs>
              <w:spacing w:before="40" w:after="40" w:line="288" w:lineRule="auto"/>
              <w:rPr>
                <w:rFonts w:cs="Arial"/>
                <w:color w:val="000000"/>
                <w:sz w:val="20"/>
                <w:szCs w:val="20"/>
              </w:rPr>
            </w:pPr>
            <w:r w:rsidRPr="00C00578">
              <w:rPr>
                <w:rFonts w:cs="Arial" w:hint="eastAsia"/>
                <w:color w:val="000000"/>
                <w:sz w:val="20"/>
                <w:szCs w:val="20"/>
              </w:rPr>
              <w:t>N</w:t>
            </w:r>
            <w:r w:rsidRPr="00C00578">
              <w:rPr>
                <w:rFonts w:cs="Arial"/>
                <w:color w:val="000000"/>
                <w:sz w:val="20"/>
                <w:szCs w:val="20"/>
              </w:rPr>
              <w:t>/A</w:t>
            </w:r>
          </w:p>
        </w:tc>
      </w:tr>
      <w:tr w:rsidR="00B5285B" w14:paraId="15099BB9" w14:textId="77777777">
        <w:tc>
          <w:tcPr>
            <w:tcW w:w="2520" w:type="dxa"/>
            <w:tcBorders>
              <w:top w:val="single" w:sz="4" w:space="0" w:color="auto"/>
              <w:left w:val="single" w:sz="4" w:space="0" w:color="auto"/>
              <w:bottom w:val="single" w:sz="4" w:space="0" w:color="auto"/>
              <w:right w:val="single" w:sz="4" w:space="0" w:color="auto"/>
            </w:tcBorders>
            <w:shd w:val="clear" w:color="auto" w:fill="A9CD9B" w:themeFill="background1"/>
          </w:tcPr>
          <w:p w14:paraId="4C6BE6F4" w14:textId="77777777" w:rsidR="00B5285B" w:rsidRPr="004F6568" w:rsidRDefault="00B5285B" w:rsidP="00B5285B">
            <w:pPr>
              <w:tabs>
                <w:tab w:val="left" w:pos="540"/>
              </w:tabs>
              <w:spacing w:before="40" w:after="40" w:line="288" w:lineRule="auto"/>
              <w:rPr>
                <w:rFonts w:cs="Arial"/>
                <w:sz w:val="20"/>
                <w:szCs w:val="20"/>
                <w:lang w:eastAsia="ja-JP"/>
              </w:rPr>
            </w:pPr>
            <w:r w:rsidRPr="008D43F4">
              <w:rPr>
                <w:rFonts w:cs="Arial"/>
                <w:sz w:val="20"/>
              </w:rPr>
              <w:t>QA/QC procedures to be applied</w:t>
            </w:r>
          </w:p>
        </w:tc>
        <w:tc>
          <w:tcPr>
            <w:tcW w:w="6120" w:type="dxa"/>
            <w:tcBorders>
              <w:top w:val="single" w:sz="4" w:space="0" w:color="auto"/>
              <w:left w:val="single" w:sz="4" w:space="0" w:color="auto"/>
              <w:bottom w:val="single" w:sz="4" w:space="0" w:color="auto"/>
              <w:right w:val="single" w:sz="4" w:space="0" w:color="auto"/>
            </w:tcBorders>
          </w:tcPr>
          <w:p w14:paraId="6287F688" w14:textId="77777777" w:rsidR="00B5285B" w:rsidRDefault="00B5285B" w:rsidP="00B5285B">
            <w:pPr>
              <w:tabs>
                <w:tab w:val="left" w:pos="540"/>
              </w:tabs>
              <w:spacing w:before="40" w:after="40" w:line="288" w:lineRule="auto"/>
              <w:rPr>
                <w:rFonts w:cs="Arial"/>
                <w:color w:val="000000"/>
                <w:sz w:val="20"/>
                <w:szCs w:val="20"/>
              </w:rPr>
            </w:pPr>
            <w:r w:rsidRPr="00C00578">
              <w:rPr>
                <w:rFonts w:cs="Arial" w:hint="eastAsia"/>
                <w:color w:val="000000"/>
                <w:sz w:val="20"/>
                <w:szCs w:val="20"/>
              </w:rPr>
              <w:t>N</w:t>
            </w:r>
            <w:r w:rsidRPr="00C00578">
              <w:rPr>
                <w:rFonts w:cs="Arial"/>
                <w:color w:val="000000"/>
                <w:sz w:val="20"/>
                <w:szCs w:val="20"/>
              </w:rPr>
              <w:t>/A</w:t>
            </w:r>
          </w:p>
        </w:tc>
      </w:tr>
      <w:tr w:rsidR="00B5285B" w14:paraId="6ED9C885" w14:textId="77777777">
        <w:tc>
          <w:tcPr>
            <w:tcW w:w="2520" w:type="dxa"/>
            <w:tcBorders>
              <w:top w:val="single" w:sz="4" w:space="0" w:color="auto"/>
              <w:left w:val="single" w:sz="4" w:space="0" w:color="auto"/>
              <w:bottom w:val="single" w:sz="4" w:space="0" w:color="auto"/>
              <w:right w:val="single" w:sz="4" w:space="0" w:color="auto"/>
            </w:tcBorders>
            <w:shd w:val="clear" w:color="auto" w:fill="A9CD9B" w:themeFill="background1"/>
          </w:tcPr>
          <w:p w14:paraId="2CA7B34B" w14:textId="77777777" w:rsidR="00B5285B" w:rsidRPr="004F6568" w:rsidRDefault="00B5285B" w:rsidP="00B5285B">
            <w:pPr>
              <w:tabs>
                <w:tab w:val="left" w:pos="540"/>
              </w:tabs>
              <w:spacing w:before="40" w:after="40" w:line="288" w:lineRule="auto"/>
              <w:rPr>
                <w:rFonts w:cs="Arial"/>
                <w:sz w:val="20"/>
                <w:szCs w:val="20"/>
                <w:lang w:eastAsia="ja-JP"/>
              </w:rPr>
            </w:pPr>
            <w:r w:rsidRPr="008D43F4">
              <w:rPr>
                <w:rFonts w:cs="Arial"/>
                <w:sz w:val="20"/>
                <w:szCs w:val="20"/>
              </w:rPr>
              <w:t xml:space="preserve"> Purpose of Data</w:t>
            </w:r>
          </w:p>
        </w:tc>
        <w:tc>
          <w:tcPr>
            <w:tcW w:w="6120" w:type="dxa"/>
            <w:tcBorders>
              <w:top w:val="single" w:sz="4" w:space="0" w:color="auto"/>
              <w:left w:val="single" w:sz="4" w:space="0" w:color="auto"/>
              <w:bottom w:val="single" w:sz="4" w:space="0" w:color="auto"/>
              <w:right w:val="single" w:sz="4" w:space="0" w:color="auto"/>
            </w:tcBorders>
          </w:tcPr>
          <w:p w14:paraId="389608BB" w14:textId="77777777" w:rsidR="00B5285B" w:rsidRDefault="00B5285B" w:rsidP="001D0697">
            <w:pPr>
              <w:spacing w:before="40" w:after="40" w:line="288" w:lineRule="auto"/>
              <w:rPr>
                <w:rFonts w:cs="Arial"/>
                <w:color w:val="000000"/>
                <w:sz w:val="20"/>
                <w:szCs w:val="20"/>
              </w:rPr>
            </w:pPr>
            <w:r w:rsidRPr="001D0697">
              <w:rPr>
                <w:rStyle w:val="320"/>
                <w:i w:val="0"/>
                <w:color w:val="000000"/>
              </w:rPr>
              <w:t>The parameter is used to calculate actual net GHG removals</w:t>
            </w:r>
          </w:p>
        </w:tc>
      </w:tr>
      <w:tr w:rsidR="00B5285B" w14:paraId="35ADF47F" w14:textId="77777777">
        <w:tc>
          <w:tcPr>
            <w:tcW w:w="2520" w:type="dxa"/>
            <w:tcBorders>
              <w:top w:val="single" w:sz="4" w:space="0" w:color="auto"/>
              <w:left w:val="single" w:sz="4" w:space="0" w:color="auto"/>
              <w:bottom w:val="single" w:sz="4" w:space="0" w:color="auto"/>
              <w:right w:val="single" w:sz="4" w:space="0" w:color="auto"/>
            </w:tcBorders>
            <w:shd w:val="clear" w:color="auto" w:fill="A9CD9B" w:themeFill="background1"/>
          </w:tcPr>
          <w:p w14:paraId="33EE874F" w14:textId="77777777" w:rsidR="00B5285B" w:rsidRPr="004F6568" w:rsidRDefault="00B5285B" w:rsidP="00B5285B">
            <w:pPr>
              <w:tabs>
                <w:tab w:val="left" w:pos="540"/>
              </w:tabs>
              <w:spacing w:before="40" w:after="40" w:line="288" w:lineRule="auto"/>
              <w:rPr>
                <w:rFonts w:cs="Arial"/>
                <w:sz w:val="20"/>
                <w:szCs w:val="20"/>
                <w:lang w:eastAsia="ja-JP"/>
              </w:rPr>
            </w:pPr>
            <w:r w:rsidRPr="008D43F4">
              <w:rPr>
                <w:rFonts w:cs="Arial"/>
                <w:sz w:val="20"/>
              </w:rPr>
              <w:lastRenderedPageBreak/>
              <w:t>Calculation method</w:t>
            </w:r>
          </w:p>
        </w:tc>
        <w:tc>
          <w:tcPr>
            <w:tcW w:w="6120" w:type="dxa"/>
            <w:tcBorders>
              <w:top w:val="single" w:sz="4" w:space="0" w:color="auto"/>
              <w:left w:val="single" w:sz="4" w:space="0" w:color="auto"/>
              <w:bottom w:val="single" w:sz="4" w:space="0" w:color="auto"/>
              <w:right w:val="single" w:sz="4" w:space="0" w:color="auto"/>
            </w:tcBorders>
          </w:tcPr>
          <w:p w14:paraId="60C9B83D" w14:textId="77777777" w:rsidR="00B5285B" w:rsidRDefault="00B5285B" w:rsidP="00B5285B">
            <w:pPr>
              <w:tabs>
                <w:tab w:val="left" w:pos="540"/>
              </w:tabs>
              <w:spacing w:before="40" w:after="40" w:line="288" w:lineRule="auto"/>
              <w:rPr>
                <w:rFonts w:cs="Arial"/>
                <w:color w:val="000000"/>
                <w:sz w:val="20"/>
                <w:szCs w:val="20"/>
              </w:rPr>
            </w:pPr>
            <w:r w:rsidRPr="00C00578">
              <w:rPr>
                <w:rFonts w:ascii="Arial" w:hAnsi="Arial" w:cs="Arial" w:hint="eastAsia"/>
                <w:sz w:val="20"/>
                <w:szCs w:val="20"/>
              </w:rPr>
              <w:t>N</w:t>
            </w:r>
            <w:r w:rsidRPr="00C00578">
              <w:rPr>
                <w:rFonts w:ascii="Arial" w:hAnsi="Arial" w:cs="Arial"/>
                <w:sz w:val="20"/>
                <w:szCs w:val="20"/>
              </w:rPr>
              <w:t>/A</w:t>
            </w:r>
          </w:p>
        </w:tc>
      </w:tr>
      <w:tr w:rsidR="00B5285B" w14:paraId="5215EC20" w14:textId="77777777">
        <w:tc>
          <w:tcPr>
            <w:tcW w:w="2520" w:type="dxa"/>
            <w:tcBorders>
              <w:top w:val="single" w:sz="4" w:space="0" w:color="auto"/>
              <w:left w:val="single" w:sz="4" w:space="0" w:color="auto"/>
              <w:bottom w:val="single" w:sz="4" w:space="0" w:color="auto"/>
              <w:right w:val="single" w:sz="4" w:space="0" w:color="auto"/>
            </w:tcBorders>
            <w:shd w:val="clear" w:color="auto" w:fill="A9CD9B" w:themeFill="background1"/>
          </w:tcPr>
          <w:p w14:paraId="6D897B09" w14:textId="77777777" w:rsidR="00B5285B" w:rsidRPr="004F6568" w:rsidRDefault="00B5285B" w:rsidP="00B5285B">
            <w:pPr>
              <w:tabs>
                <w:tab w:val="left" w:pos="540"/>
              </w:tabs>
              <w:spacing w:before="40" w:after="40" w:line="288" w:lineRule="auto"/>
              <w:rPr>
                <w:rFonts w:cs="Arial"/>
                <w:sz w:val="20"/>
                <w:szCs w:val="20"/>
                <w:lang w:eastAsia="ja-JP"/>
              </w:rPr>
            </w:pPr>
            <w:r w:rsidRPr="008D43F4">
              <w:rPr>
                <w:rFonts w:cs="Arial"/>
                <w:sz w:val="20"/>
                <w:szCs w:val="20"/>
              </w:rPr>
              <w:t>Comments</w:t>
            </w:r>
          </w:p>
        </w:tc>
        <w:tc>
          <w:tcPr>
            <w:tcW w:w="6120" w:type="dxa"/>
            <w:tcBorders>
              <w:top w:val="single" w:sz="4" w:space="0" w:color="auto"/>
              <w:left w:val="single" w:sz="4" w:space="0" w:color="auto"/>
              <w:bottom w:val="single" w:sz="4" w:space="0" w:color="auto"/>
              <w:right w:val="single" w:sz="4" w:space="0" w:color="auto"/>
            </w:tcBorders>
          </w:tcPr>
          <w:p w14:paraId="4E41EC60" w14:textId="77777777" w:rsidR="00B5285B" w:rsidRDefault="00B5285B" w:rsidP="00B5285B">
            <w:pPr>
              <w:tabs>
                <w:tab w:val="left" w:pos="540"/>
              </w:tabs>
              <w:spacing w:before="40" w:after="40" w:line="288" w:lineRule="auto"/>
              <w:rPr>
                <w:rFonts w:cs="Arial"/>
                <w:color w:val="000000"/>
                <w:sz w:val="20"/>
                <w:szCs w:val="20"/>
              </w:rPr>
            </w:pPr>
            <w:r w:rsidRPr="00C00578">
              <w:rPr>
                <w:rFonts w:cs="Arial"/>
                <w:color w:val="000000"/>
                <w:sz w:val="20"/>
                <w:szCs w:val="20"/>
              </w:rPr>
              <w:t>N/A</w:t>
            </w:r>
          </w:p>
        </w:tc>
      </w:tr>
    </w:tbl>
    <w:p w14:paraId="2E106BE1" w14:textId="77777777" w:rsidR="00047139" w:rsidRDefault="00FB6797">
      <w:pPr>
        <w:pStyle w:val="VCSbeforeobject"/>
      </w:pPr>
      <w:r>
        <w:t>.</w:t>
      </w:r>
    </w:p>
    <w:p w14:paraId="470771ED" w14:textId="77777777" w:rsidR="00047139" w:rsidRDefault="00FB6797">
      <w:pPr>
        <w:pStyle w:val="3"/>
        <w:spacing w:line="360" w:lineRule="auto"/>
      </w:pPr>
      <w:r>
        <w:t>Monitoring Plan</w:t>
      </w:r>
    </w:p>
    <w:p w14:paraId="03AA6D1D" w14:textId="77777777" w:rsidR="000A552F" w:rsidRPr="000A552F" w:rsidRDefault="000A552F" w:rsidP="000A552F">
      <w:pPr>
        <w:spacing w:before="240" w:line="288" w:lineRule="auto"/>
        <w:ind w:left="720"/>
        <w:jc w:val="both"/>
        <w:rPr>
          <w:rFonts w:ascii="Arial" w:eastAsia="宋体" w:hAnsi="Arial" w:cs="Times New Roman"/>
          <w:b/>
          <w:sz w:val="20"/>
          <w:szCs w:val="20"/>
          <w:u w:val="single"/>
          <w:lang w:eastAsia="zh-CN"/>
        </w:rPr>
      </w:pPr>
      <w:r w:rsidRPr="000A552F">
        <w:rPr>
          <w:rFonts w:ascii="Arial" w:eastAsia="宋体" w:hAnsi="Arial" w:cs="Times New Roman"/>
          <w:b/>
          <w:sz w:val="20"/>
          <w:szCs w:val="20"/>
          <w:u w:val="single"/>
          <w:lang w:eastAsia="zh-CN"/>
        </w:rPr>
        <w:t>Method for estimation of the change in carbon stock</w:t>
      </w:r>
    </w:p>
    <w:p w14:paraId="3C28A71C" w14:textId="77777777" w:rsidR="000A552F" w:rsidRPr="000A552F" w:rsidRDefault="000A552F" w:rsidP="000A552F">
      <w:pPr>
        <w:spacing w:before="240" w:line="288" w:lineRule="auto"/>
        <w:jc w:val="both"/>
        <w:rPr>
          <w:rFonts w:ascii="Arial" w:eastAsia="宋体" w:hAnsi="Arial" w:cs="Arial"/>
          <w:bCs/>
          <w:color w:val="000000"/>
          <w:sz w:val="20"/>
          <w:szCs w:val="20"/>
          <w:lang w:eastAsia="zh-CN"/>
        </w:rPr>
      </w:pPr>
      <w:r w:rsidRPr="000A552F">
        <w:rPr>
          <w:rFonts w:ascii="Arial" w:eastAsia="宋体" w:hAnsi="Arial" w:cs="Arial"/>
          <w:bCs/>
          <w:color w:val="000000"/>
          <w:sz w:val="20"/>
          <w:szCs w:val="20"/>
          <w:lang w:eastAsia="zh-CN"/>
        </w:rPr>
        <w:t xml:space="preserve">As stated in section 3.2.2, the actual net GHG removals by sinks are calculated by the equation (4): </w:t>
      </w:r>
      <m:oMath>
        <m:sSub>
          <m:sSubPr>
            <m:ctrlPr>
              <w:rPr>
                <w:rFonts w:ascii="Cambria Math" w:hAnsi="Cambria Math"/>
                <w:i/>
              </w:rPr>
            </m:ctrlPr>
          </m:sSubPr>
          <m:e>
            <m:r>
              <w:rPr>
                <w:rFonts w:ascii="Cambria Math" w:hAnsi="Cambria Math"/>
              </w:rPr>
              <m:t>∆C</m:t>
            </m:r>
          </m:e>
          <m:sub>
            <m:r>
              <w:rPr>
                <w:rFonts w:ascii="Cambria Math" w:hAnsi="Cambria Math"/>
              </w:rPr>
              <m:t>P,t</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TREE_PROJ,t</m:t>
            </m:r>
          </m:sub>
        </m:sSub>
      </m:oMath>
    </w:p>
    <w:p w14:paraId="7E9FB223" w14:textId="77777777" w:rsidR="000A552F" w:rsidRPr="000A552F" w:rsidRDefault="000A552F" w:rsidP="000A552F">
      <w:pPr>
        <w:spacing w:before="240" w:line="288" w:lineRule="auto"/>
        <w:jc w:val="both"/>
        <w:rPr>
          <w:rFonts w:ascii="Arial" w:eastAsia="宋体" w:hAnsi="Arial" w:cs="Arial"/>
          <w:bCs/>
          <w:color w:val="000000"/>
          <w:sz w:val="20"/>
          <w:szCs w:val="20"/>
          <w:lang w:eastAsia="zh-CN"/>
        </w:rPr>
      </w:pPr>
      <w:r w:rsidRPr="000A552F">
        <w:rPr>
          <w:rFonts w:ascii="Arial" w:eastAsia="宋体" w:hAnsi="Arial" w:cs="Arial"/>
          <w:bCs/>
          <w:color w:val="000000"/>
          <w:sz w:val="20"/>
          <w:szCs w:val="20"/>
          <w:lang w:eastAsia="zh-CN"/>
        </w:rPr>
        <w:t>Where:</w:t>
      </w:r>
    </w:p>
    <w:tbl>
      <w:tblPr>
        <w:tblW w:w="8789" w:type="dxa"/>
        <w:tblInd w:w="675" w:type="dxa"/>
        <w:tblCellMar>
          <w:top w:w="85" w:type="dxa"/>
          <w:bottom w:w="28" w:type="dxa"/>
        </w:tblCellMar>
        <w:tblLook w:val="04A0" w:firstRow="1" w:lastRow="0" w:firstColumn="1" w:lastColumn="0" w:noHBand="0" w:noVBand="1"/>
      </w:tblPr>
      <w:tblGrid>
        <w:gridCol w:w="1671"/>
        <w:gridCol w:w="1046"/>
        <w:gridCol w:w="6072"/>
      </w:tblGrid>
      <w:tr w:rsidR="000A552F" w:rsidRPr="000A552F" w14:paraId="2CAAA80E" w14:textId="77777777" w:rsidTr="000A552F">
        <w:trPr>
          <w:cantSplit/>
        </w:trPr>
        <w:tc>
          <w:tcPr>
            <w:tcW w:w="1671" w:type="dxa"/>
            <w:shd w:val="clear" w:color="auto" w:fill="auto"/>
          </w:tcPr>
          <w:p w14:paraId="4F81E82B" w14:textId="77777777" w:rsidR="000A552F" w:rsidRPr="000A552F" w:rsidRDefault="003166AF" w:rsidP="000A552F">
            <w:pPr>
              <w:spacing w:before="240" w:line="288" w:lineRule="auto"/>
              <w:jc w:val="both"/>
              <w:rPr>
                <w:rFonts w:ascii="Arial" w:eastAsia="宋体" w:hAnsi="Arial" w:cs="Arial"/>
                <w:bCs/>
                <w:color w:val="000000"/>
                <w:sz w:val="20"/>
                <w:szCs w:val="20"/>
                <w:lang w:eastAsia="zh-CN"/>
              </w:rPr>
            </w:pPr>
            <m:oMathPara>
              <m:oMath>
                <m:sSub>
                  <m:sSubPr>
                    <m:ctrlPr>
                      <w:rPr>
                        <w:rFonts w:ascii="Cambria Math" w:hAnsi="Cambria Math"/>
                        <w:i/>
                      </w:rPr>
                    </m:ctrlPr>
                  </m:sSubPr>
                  <m:e>
                    <m:r>
                      <w:rPr>
                        <w:rFonts w:ascii="Cambria Math" w:hAnsi="Cambria Math"/>
                      </w:rPr>
                      <m:t>∆C</m:t>
                    </m:r>
                  </m:e>
                  <m:sub>
                    <m:r>
                      <w:rPr>
                        <w:rFonts w:ascii="Cambria Math" w:hAnsi="Cambria Math"/>
                      </w:rPr>
                      <m:t>P,t</m:t>
                    </m:r>
                  </m:sub>
                </m:sSub>
              </m:oMath>
            </m:oMathPara>
          </w:p>
        </w:tc>
        <w:tc>
          <w:tcPr>
            <w:tcW w:w="1046" w:type="dxa"/>
            <w:shd w:val="clear" w:color="auto" w:fill="auto"/>
          </w:tcPr>
          <w:p w14:paraId="45B49269" w14:textId="77777777" w:rsidR="000A552F" w:rsidRPr="000A552F" w:rsidRDefault="000A552F" w:rsidP="000A552F">
            <w:pPr>
              <w:spacing w:before="240" w:line="288" w:lineRule="auto"/>
              <w:jc w:val="both"/>
              <w:rPr>
                <w:rFonts w:ascii="Arial" w:eastAsia="宋体" w:hAnsi="Arial" w:cs="Arial"/>
                <w:bCs/>
                <w:color w:val="000000"/>
                <w:sz w:val="20"/>
                <w:szCs w:val="20"/>
                <w:lang w:eastAsia="zh-CN"/>
              </w:rPr>
            </w:pPr>
            <w:r w:rsidRPr="000A552F">
              <w:rPr>
                <w:rFonts w:ascii="Arial" w:eastAsia="宋体" w:hAnsi="Arial" w:cs="Arial"/>
                <w:bCs/>
                <w:color w:val="000000"/>
                <w:sz w:val="20"/>
                <w:szCs w:val="20"/>
                <w:lang w:eastAsia="zh-CN"/>
              </w:rPr>
              <w:t>=</w:t>
            </w:r>
          </w:p>
        </w:tc>
        <w:tc>
          <w:tcPr>
            <w:tcW w:w="6072" w:type="dxa"/>
            <w:shd w:val="clear" w:color="auto" w:fill="auto"/>
          </w:tcPr>
          <w:p w14:paraId="3B61A95A" w14:textId="77777777" w:rsidR="000A552F" w:rsidRPr="000A552F" w:rsidRDefault="000A552F" w:rsidP="000A552F">
            <w:pPr>
              <w:spacing w:before="240" w:line="288" w:lineRule="auto"/>
              <w:jc w:val="both"/>
              <w:rPr>
                <w:rFonts w:ascii="Arial" w:eastAsia="宋体" w:hAnsi="Arial" w:cs="Arial"/>
                <w:bCs/>
                <w:color w:val="000000"/>
                <w:sz w:val="20"/>
                <w:szCs w:val="20"/>
                <w:lang w:eastAsia="zh-CN"/>
              </w:rPr>
            </w:pPr>
            <w:r w:rsidRPr="000A552F">
              <w:rPr>
                <w:rFonts w:ascii="Arial" w:eastAsia="宋体" w:hAnsi="Arial" w:cs="Arial"/>
                <w:bCs/>
                <w:color w:val="000000"/>
                <w:sz w:val="20"/>
                <w:szCs w:val="20"/>
                <w:lang w:eastAsia="zh-CN"/>
              </w:rPr>
              <w:t>Change in the carbon stocks in project, occurring in the selected carbon pools, in year t; t CO2-e</w:t>
            </w:r>
          </w:p>
        </w:tc>
      </w:tr>
      <w:tr w:rsidR="000A552F" w:rsidRPr="000A552F" w14:paraId="1B70CC9C" w14:textId="77777777" w:rsidTr="000A552F">
        <w:trPr>
          <w:cantSplit/>
          <w:trHeight w:val="565"/>
        </w:trPr>
        <w:tc>
          <w:tcPr>
            <w:tcW w:w="1671" w:type="dxa"/>
            <w:shd w:val="clear" w:color="auto" w:fill="auto"/>
          </w:tcPr>
          <w:p w14:paraId="29FDEA11" w14:textId="77777777" w:rsidR="000A552F" w:rsidRPr="000A552F" w:rsidRDefault="003166AF" w:rsidP="000A552F">
            <w:pPr>
              <w:spacing w:before="240" w:line="288" w:lineRule="auto"/>
              <w:jc w:val="both"/>
              <w:rPr>
                <w:rFonts w:ascii="Arial" w:eastAsia="宋体" w:hAnsi="Arial" w:cs="Arial"/>
                <w:bCs/>
                <w:color w:val="000000"/>
                <w:sz w:val="20"/>
                <w:szCs w:val="20"/>
                <w:lang w:eastAsia="zh-CN"/>
              </w:rPr>
            </w:pPr>
            <m:oMathPara>
              <m:oMath>
                <m:sSub>
                  <m:sSubPr>
                    <m:ctrlPr>
                      <w:rPr>
                        <w:rFonts w:ascii="Cambria Math" w:hAnsi="Cambria Math" w:cs="Arial"/>
                        <w:i/>
                      </w:rPr>
                    </m:ctrlPr>
                  </m:sSubPr>
                  <m:e>
                    <m:r>
                      <w:rPr>
                        <w:rFonts w:ascii="Cambria Math" w:hAnsi="Cambria Math"/>
                      </w:rPr>
                      <m:t>∆C</m:t>
                    </m:r>
                  </m:e>
                  <m:sub>
                    <m:r>
                      <w:rPr>
                        <w:rFonts w:ascii="Cambria Math" w:hAnsi="Cambria Math"/>
                      </w:rPr>
                      <m:t>TREE_PROJ,t</m:t>
                    </m:r>
                  </m:sub>
                </m:sSub>
              </m:oMath>
            </m:oMathPara>
          </w:p>
        </w:tc>
        <w:tc>
          <w:tcPr>
            <w:tcW w:w="1046" w:type="dxa"/>
            <w:shd w:val="clear" w:color="auto" w:fill="auto"/>
          </w:tcPr>
          <w:p w14:paraId="0D0964DF" w14:textId="77777777" w:rsidR="000A552F" w:rsidRPr="000A552F" w:rsidRDefault="000A552F" w:rsidP="000A552F">
            <w:pPr>
              <w:spacing w:before="240" w:line="288" w:lineRule="auto"/>
              <w:jc w:val="both"/>
              <w:rPr>
                <w:rFonts w:ascii="Arial" w:eastAsia="宋体" w:hAnsi="Arial" w:cs="Arial"/>
                <w:bCs/>
                <w:color w:val="000000"/>
                <w:sz w:val="20"/>
                <w:szCs w:val="20"/>
                <w:lang w:eastAsia="zh-CN"/>
              </w:rPr>
            </w:pPr>
            <w:r w:rsidRPr="000A552F">
              <w:rPr>
                <w:rFonts w:ascii="Arial" w:eastAsia="宋体" w:hAnsi="Arial" w:cs="Arial"/>
                <w:bCs/>
                <w:color w:val="000000"/>
                <w:sz w:val="20"/>
                <w:szCs w:val="20"/>
                <w:lang w:eastAsia="zh-CN"/>
              </w:rPr>
              <w:t>=</w:t>
            </w:r>
          </w:p>
        </w:tc>
        <w:tc>
          <w:tcPr>
            <w:tcW w:w="6072" w:type="dxa"/>
            <w:shd w:val="clear" w:color="auto" w:fill="auto"/>
          </w:tcPr>
          <w:p w14:paraId="3C6F788F" w14:textId="77777777" w:rsidR="000A552F" w:rsidRPr="000A552F" w:rsidRDefault="000A552F" w:rsidP="000A552F">
            <w:pPr>
              <w:spacing w:before="240" w:line="288" w:lineRule="auto"/>
              <w:jc w:val="both"/>
              <w:rPr>
                <w:rFonts w:ascii="Arial" w:eastAsia="宋体" w:hAnsi="Arial" w:cs="Arial"/>
                <w:bCs/>
                <w:color w:val="000000"/>
                <w:sz w:val="20"/>
                <w:szCs w:val="20"/>
                <w:lang w:eastAsia="zh-CN"/>
              </w:rPr>
            </w:pPr>
            <w:r w:rsidRPr="000A552F">
              <w:rPr>
                <w:rFonts w:ascii="Arial" w:eastAsia="宋体" w:hAnsi="Arial" w:cs="Arial"/>
                <w:bCs/>
                <w:color w:val="000000"/>
                <w:sz w:val="20"/>
                <w:szCs w:val="20"/>
                <w:lang w:eastAsia="zh-CN"/>
              </w:rPr>
              <w:t>Change in carbon stock in tree biomass in project in year t, as estimated in the tool “Estimation of carbon stocks and change in carbon stocks of trees and shrubs in A/R CDM project activities”; t CO2-e</w:t>
            </w:r>
          </w:p>
        </w:tc>
      </w:tr>
    </w:tbl>
    <w:p w14:paraId="51663B29" w14:textId="77777777" w:rsidR="000A552F" w:rsidRPr="000A552F" w:rsidRDefault="000A552F" w:rsidP="000A552F">
      <w:pPr>
        <w:spacing w:before="240" w:line="288" w:lineRule="auto"/>
        <w:jc w:val="both"/>
        <w:rPr>
          <w:rFonts w:ascii="Arial" w:eastAsia="宋体" w:hAnsi="Arial" w:cs="Arial"/>
          <w:bCs/>
          <w:color w:val="000000"/>
          <w:sz w:val="20"/>
          <w:szCs w:val="20"/>
          <w:lang w:eastAsia="zh-CN"/>
        </w:rPr>
      </w:pPr>
      <w:r w:rsidRPr="000A552F">
        <w:rPr>
          <w:rFonts w:ascii="Arial" w:eastAsia="宋体" w:hAnsi="Arial" w:cs="Arial"/>
          <w:bCs/>
          <w:color w:val="000000"/>
          <w:sz w:val="20"/>
          <w:szCs w:val="20"/>
          <w:lang w:eastAsia="zh-CN"/>
        </w:rPr>
        <w:t>And the tool “Estimation of carbon stocks and change in carbon stocks of trees and shrubs in A/R CDM project activity” (Version 04.2) is used to estimate the change in carbon stock above the ground, and Method (b) (Direct estimation of change by re-measurement of sample plots) will be applied for the monitoring during the following verification.</w:t>
      </w:r>
    </w:p>
    <w:p w14:paraId="59F88077" w14:textId="77777777" w:rsidR="000A552F" w:rsidRPr="000A552F" w:rsidRDefault="000A552F" w:rsidP="000A552F">
      <w:pPr>
        <w:spacing w:before="240" w:line="288" w:lineRule="auto"/>
        <w:jc w:val="both"/>
        <w:rPr>
          <w:rFonts w:ascii="Arial" w:eastAsia="宋体" w:hAnsi="Arial" w:cs="Arial"/>
          <w:bCs/>
          <w:color w:val="000000"/>
          <w:sz w:val="20"/>
          <w:szCs w:val="20"/>
          <w:lang w:eastAsia="zh-CN"/>
        </w:rPr>
      </w:pPr>
      <w:r w:rsidRPr="000A552F">
        <w:rPr>
          <w:rFonts w:ascii="Arial" w:eastAsia="宋体" w:hAnsi="Arial" w:cs="Arial"/>
          <w:bCs/>
          <w:color w:val="000000"/>
          <w:sz w:val="20"/>
          <w:szCs w:val="20"/>
          <w:lang w:eastAsia="zh-CN"/>
        </w:rPr>
        <w:t>Under this method, the change in carbon stock and the associated uncertainty are estimated as follows:</w:t>
      </w:r>
    </w:p>
    <w:p w14:paraId="2D6536A4" w14:textId="77777777" w:rsidR="000A552F" w:rsidRPr="000A552F" w:rsidRDefault="003166AF" w:rsidP="000A552F">
      <w:pPr>
        <w:spacing w:before="240" w:line="288" w:lineRule="auto"/>
        <w:jc w:val="both"/>
        <w:rPr>
          <w:rFonts w:ascii="Arial" w:eastAsia="宋体" w:hAnsi="Arial" w:cs="Arial"/>
          <w:bCs/>
          <w:color w:val="000000"/>
          <w:sz w:val="20"/>
          <w:szCs w:val="20"/>
          <w:lang w:eastAsia="zh-CN"/>
        </w:rPr>
      </w:pPr>
      <m:oMath>
        <m:sSub>
          <m:sSubPr>
            <m:ctrlPr>
              <w:rPr>
                <w:rFonts w:ascii="Cambria Math" w:hAnsi="Cambria Math" w:cs="Arial"/>
                <w:i/>
                <w:sz w:val="20"/>
                <w:szCs w:val="20"/>
              </w:rPr>
            </m:ctrlPr>
          </m:sSubPr>
          <m:e>
            <m:r>
              <w:rPr>
                <w:rFonts w:ascii="Cambria Math" w:hAnsi="Cambria Math"/>
                <w:sz w:val="20"/>
                <w:szCs w:val="20"/>
              </w:rPr>
              <m:t>∆C</m:t>
            </m:r>
          </m:e>
          <m:sub>
            <m:r>
              <w:rPr>
                <w:rFonts w:ascii="Cambria Math" w:hAnsi="Cambria Math"/>
                <w:sz w:val="20"/>
                <w:szCs w:val="20"/>
              </w:rPr>
              <m:t>TREE</m:t>
            </m:r>
          </m:sub>
        </m:sSub>
        <m:r>
          <w:rPr>
            <w:rFonts w:ascii="Cambria Math" w:hAnsi="Cambria Math" w:cs="Arial"/>
            <w:sz w:val="20"/>
            <w:szCs w:val="20"/>
          </w:rPr>
          <m:t>=</m:t>
        </m:r>
        <m:f>
          <m:fPr>
            <m:ctrlPr>
              <w:rPr>
                <w:rFonts w:ascii="Cambria Math" w:hAnsi="Cambria Math" w:cs="Arial"/>
                <w:sz w:val="20"/>
                <w:szCs w:val="20"/>
              </w:rPr>
            </m:ctrlPr>
          </m:fPr>
          <m:num>
            <m:r>
              <w:rPr>
                <w:rFonts w:ascii="Cambria Math" w:hAnsi="Cambria Math" w:cs="Arial"/>
                <w:sz w:val="20"/>
                <w:szCs w:val="20"/>
              </w:rPr>
              <m:t>44</m:t>
            </m:r>
          </m:num>
          <m:den>
            <m:r>
              <w:rPr>
                <w:rFonts w:ascii="Cambria Math" w:hAnsi="Cambria Math" w:cs="Arial"/>
                <w:sz w:val="20"/>
                <w:szCs w:val="20"/>
              </w:rPr>
              <m:t>12</m:t>
            </m:r>
          </m:den>
        </m:f>
        <m:r>
          <w:rPr>
            <w:rFonts w:ascii="Cambria Math" w:hAnsi="Cambria Math" w:cs="Arial"/>
            <w:sz w:val="20"/>
            <w:szCs w:val="20"/>
          </w:rPr>
          <m:t>×</m:t>
        </m:r>
        <m:sSub>
          <m:sSubPr>
            <m:ctrlPr>
              <w:rPr>
                <w:rFonts w:ascii="Cambria Math" w:hAnsi="Cambria Math" w:cs="Arial"/>
                <w:i/>
                <w:sz w:val="20"/>
                <w:szCs w:val="20"/>
              </w:rPr>
            </m:ctrlPr>
          </m:sSubPr>
          <m:e>
            <m:r>
              <w:rPr>
                <w:rFonts w:ascii="Cambria Math" w:hAnsi="Cambria Math" w:cs="Arial"/>
                <w:sz w:val="20"/>
                <w:szCs w:val="20"/>
              </w:rPr>
              <m:t>CF</m:t>
            </m:r>
          </m:e>
          <m:sub>
            <m:r>
              <w:rPr>
                <w:rFonts w:ascii="Cambria Math" w:hAnsi="Cambria Math" w:cs="Arial"/>
                <w:sz w:val="20"/>
                <w:szCs w:val="20"/>
              </w:rPr>
              <m:t>TREE</m:t>
            </m:r>
          </m:sub>
        </m:sSub>
        <m:r>
          <w:rPr>
            <w:rFonts w:ascii="Cambria Math" w:hAnsi="Cambria Math" w:cs="Arial"/>
            <w:sz w:val="20"/>
            <w:szCs w:val="20"/>
          </w:rPr>
          <m:t>×</m:t>
        </m:r>
        <m:sSub>
          <m:sSubPr>
            <m:ctrlPr>
              <w:rPr>
                <w:rFonts w:ascii="Cambria Math" w:hAnsi="Cambria Math" w:cs="Arial"/>
                <w:i/>
                <w:sz w:val="20"/>
                <w:szCs w:val="20"/>
              </w:rPr>
            </m:ctrlPr>
          </m:sSubPr>
          <m:e>
            <m:r>
              <w:rPr>
                <w:rFonts w:ascii="Cambria Math" w:hAnsi="Cambria Math" w:cs="Arial"/>
                <w:sz w:val="20"/>
                <w:szCs w:val="20"/>
              </w:rPr>
              <m:t>∆B</m:t>
            </m:r>
          </m:e>
          <m:sub>
            <m:r>
              <w:rPr>
                <w:rFonts w:ascii="Cambria Math" w:hAnsi="Cambria Math" w:cs="Arial"/>
                <w:sz w:val="20"/>
                <w:szCs w:val="20"/>
              </w:rPr>
              <m:t>TREE</m:t>
            </m:r>
          </m:sub>
        </m:sSub>
      </m:oMath>
      <w:r w:rsidR="000A552F" w:rsidRPr="000A552F">
        <w:rPr>
          <w:rFonts w:ascii="Arial" w:eastAsia="宋体" w:hAnsi="Arial" w:cs="Arial" w:hint="eastAsia"/>
          <w:bCs/>
          <w:color w:val="000000"/>
          <w:sz w:val="20"/>
          <w:szCs w:val="20"/>
          <w:lang w:eastAsia="zh-CN"/>
        </w:rPr>
        <w:t xml:space="preserve"> </w:t>
      </w:r>
      <w:r w:rsidR="000A552F" w:rsidRPr="000A552F">
        <w:rPr>
          <w:rFonts w:ascii="Arial" w:eastAsia="宋体" w:hAnsi="Arial" w:cs="Arial"/>
          <w:bCs/>
          <w:color w:val="000000"/>
          <w:sz w:val="20"/>
          <w:szCs w:val="20"/>
          <w:lang w:eastAsia="zh-CN"/>
        </w:rPr>
        <w:t xml:space="preserve">                                                                                                   </w:t>
      </w:r>
      <w:r w:rsidR="000A552F" w:rsidRPr="000A552F">
        <w:rPr>
          <w:rFonts w:ascii="Arial" w:eastAsia="宋体" w:hAnsi="Arial" w:cs="Arial" w:hint="eastAsia"/>
          <w:bCs/>
          <w:color w:val="000000"/>
          <w:sz w:val="20"/>
          <w:szCs w:val="20"/>
          <w:lang w:eastAsia="zh-CN"/>
        </w:rPr>
        <w:t xml:space="preserve">         (</w:t>
      </w:r>
      <w:r w:rsidR="000A552F" w:rsidRPr="000A552F">
        <w:rPr>
          <w:rFonts w:ascii="Arial" w:eastAsia="宋体" w:hAnsi="Arial" w:cs="Arial"/>
          <w:bCs/>
          <w:color w:val="000000"/>
          <w:sz w:val="20"/>
          <w:szCs w:val="20"/>
          <w:lang w:eastAsia="zh-CN"/>
        </w:rPr>
        <w:t>14)</w:t>
      </w:r>
    </w:p>
    <w:p w14:paraId="1EEDEA27" w14:textId="77777777" w:rsidR="000A552F" w:rsidRPr="000A552F" w:rsidRDefault="003166AF" w:rsidP="000A552F">
      <w:pPr>
        <w:spacing w:before="240" w:line="288" w:lineRule="auto"/>
        <w:jc w:val="both"/>
        <w:rPr>
          <w:rFonts w:ascii="Arial" w:eastAsia="宋体" w:hAnsi="Arial" w:cs="Arial"/>
          <w:bCs/>
          <w:color w:val="000000"/>
          <w:sz w:val="20"/>
          <w:szCs w:val="20"/>
          <w:lang w:eastAsia="zh-CN"/>
        </w:rPr>
      </w:pPr>
      <m:oMath>
        <m:sSub>
          <m:sSubPr>
            <m:ctrlPr>
              <w:rPr>
                <w:rFonts w:ascii="Cambria Math" w:hAnsi="Cambria Math" w:cs="Arial"/>
                <w:i/>
                <w:sz w:val="20"/>
                <w:szCs w:val="20"/>
              </w:rPr>
            </m:ctrlPr>
          </m:sSubPr>
          <m:e>
            <m:r>
              <w:rPr>
                <w:rFonts w:ascii="Cambria Math" w:hAnsi="Cambria Math"/>
                <w:sz w:val="20"/>
                <w:szCs w:val="20"/>
              </w:rPr>
              <m:t>∆B</m:t>
            </m:r>
          </m:e>
          <m:sub>
            <m:r>
              <w:rPr>
                <w:rFonts w:ascii="Cambria Math" w:hAnsi="Cambria Math"/>
                <w:sz w:val="20"/>
                <w:szCs w:val="20"/>
              </w:rPr>
              <m:t>TREE</m:t>
            </m:r>
          </m:sub>
        </m:sSub>
        <m:r>
          <w:rPr>
            <w:rFonts w:ascii="Cambria Math" w:hAnsi="Cambria Math" w:cs="Arial"/>
            <w:sz w:val="20"/>
            <w:szCs w:val="20"/>
          </w:rPr>
          <m:t>=A×</m:t>
        </m:r>
        <m:sSub>
          <m:sSubPr>
            <m:ctrlPr>
              <w:rPr>
                <w:rFonts w:ascii="Cambria Math" w:hAnsi="Cambria Math" w:cs="Arial"/>
                <w:i/>
                <w:sz w:val="20"/>
                <w:szCs w:val="20"/>
              </w:rPr>
            </m:ctrlPr>
          </m:sSubPr>
          <m:e>
            <m:r>
              <w:rPr>
                <w:rFonts w:ascii="Cambria Math" w:hAnsi="Cambria Math" w:cs="Arial"/>
                <w:sz w:val="20"/>
                <w:szCs w:val="20"/>
              </w:rPr>
              <m:t>∆b</m:t>
            </m:r>
          </m:e>
          <m:sub>
            <m:r>
              <w:rPr>
                <w:rFonts w:ascii="Cambria Math" w:hAnsi="Cambria Math" w:cs="Arial"/>
                <w:sz w:val="20"/>
                <w:szCs w:val="20"/>
              </w:rPr>
              <m:t>TREE</m:t>
            </m:r>
          </m:sub>
        </m:sSub>
      </m:oMath>
      <w:r w:rsidR="000A552F" w:rsidRPr="000A552F">
        <w:rPr>
          <w:rFonts w:ascii="Arial" w:eastAsia="宋体" w:hAnsi="Arial" w:cs="Arial" w:hint="eastAsia"/>
          <w:bCs/>
          <w:color w:val="000000"/>
          <w:sz w:val="20"/>
          <w:szCs w:val="20"/>
          <w:lang w:eastAsia="zh-CN"/>
        </w:rPr>
        <w:t xml:space="preserve"> </w:t>
      </w:r>
      <w:r w:rsidR="000A552F" w:rsidRPr="000A552F">
        <w:rPr>
          <w:rFonts w:ascii="Arial" w:eastAsia="宋体" w:hAnsi="Arial" w:cs="Arial"/>
          <w:bCs/>
          <w:color w:val="000000"/>
          <w:sz w:val="20"/>
          <w:szCs w:val="20"/>
          <w:lang w:eastAsia="zh-CN"/>
        </w:rPr>
        <w:t xml:space="preserve">                                                                                                                 </w:t>
      </w:r>
      <w:r w:rsidR="000A552F" w:rsidRPr="000A552F">
        <w:rPr>
          <w:rFonts w:ascii="Arial" w:eastAsia="宋体" w:hAnsi="Arial" w:cs="Arial" w:hint="eastAsia"/>
          <w:bCs/>
          <w:color w:val="000000"/>
          <w:sz w:val="20"/>
          <w:szCs w:val="20"/>
          <w:lang w:eastAsia="zh-CN"/>
        </w:rPr>
        <w:t xml:space="preserve">        </w:t>
      </w:r>
      <w:r w:rsidR="000A552F" w:rsidRPr="000A552F">
        <w:rPr>
          <w:rFonts w:ascii="Arial" w:eastAsia="宋体" w:hAnsi="Arial" w:cs="Arial"/>
          <w:bCs/>
          <w:color w:val="000000"/>
          <w:sz w:val="20"/>
          <w:szCs w:val="20"/>
          <w:lang w:eastAsia="zh-CN"/>
        </w:rPr>
        <w:t xml:space="preserve">  (15)</w:t>
      </w:r>
    </w:p>
    <w:p w14:paraId="283C92F7" w14:textId="77777777" w:rsidR="000A552F" w:rsidRPr="000A552F" w:rsidRDefault="003166AF" w:rsidP="000A552F">
      <w:pPr>
        <w:spacing w:before="240" w:line="288" w:lineRule="auto"/>
        <w:jc w:val="both"/>
        <w:rPr>
          <w:rFonts w:ascii="Arial" w:eastAsia="宋体" w:hAnsi="Arial" w:cs="Arial"/>
          <w:bCs/>
          <w:color w:val="000000"/>
          <w:sz w:val="20"/>
          <w:szCs w:val="20"/>
          <w:lang w:eastAsia="zh-CN"/>
        </w:rPr>
      </w:pPr>
      <m:oMath>
        <m:sSub>
          <m:sSubPr>
            <m:ctrlPr>
              <w:rPr>
                <w:rFonts w:ascii="Cambria Math" w:hAnsi="Cambria Math" w:cs="Arial"/>
                <w:i/>
                <w:sz w:val="20"/>
                <w:szCs w:val="20"/>
              </w:rPr>
            </m:ctrlPr>
          </m:sSubPr>
          <m:e>
            <m:r>
              <w:rPr>
                <w:rFonts w:ascii="Cambria Math" w:hAnsi="Cambria Math"/>
                <w:sz w:val="20"/>
                <w:szCs w:val="20"/>
              </w:rPr>
              <m:t>∆b</m:t>
            </m:r>
          </m:e>
          <m:sub>
            <m:r>
              <w:rPr>
                <w:rFonts w:ascii="Cambria Math" w:hAnsi="Cambria Math"/>
                <w:sz w:val="20"/>
                <w:szCs w:val="20"/>
              </w:rPr>
              <m:t>TREE</m:t>
            </m:r>
          </m:sub>
        </m:sSub>
        <m:r>
          <w:rPr>
            <w:rFonts w:ascii="Cambria Math" w:hAnsi="Cambria Math" w:cs="Arial"/>
            <w:sz w:val="20"/>
            <w:szCs w:val="20"/>
          </w:rPr>
          <m:t>=</m:t>
        </m:r>
        <m:nary>
          <m:naryPr>
            <m:chr m:val="∑"/>
            <m:limLoc m:val="subSup"/>
            <m:ctrlPr>
              <w:rPr>
                <w:rFonts w:ascii="Cambria Math" w:hAnsi="Cambria Math" w:cs="Arial"/>
                <w:i/>
                <w:sz w:val="20"/>
                <w:szCs w:val="20"/>
              </w:rPr>
            </m:ctrlPr>
          </m:naryPr>
          <m:sub>
            <m:r>
              <w:rPr>
                <w:rFonts w:ascii="Cambria Math" w:hAnsi="Cambria Math" w:cs="Arial"/>
                <w:sz w:val="20"/>
                <w:szCs w:val="20"/>
              </w:rPr>
              <m:t>i=1</m:t>
            </m:r>
          </m:sub>
          <m:sup>
            <m:r>
              <w:rPr>
                <w:rFonts w:ascii="Cambria Math" w:hAnsi="Cambria Math" w:cs="Arial"/>
                <w:sz w:val="20"/>
                <w:szCs w:val="20"/>
              </w:rPr>
              <m:t>M</m:t>
            </m:r>
          </m:sup>
          <m:e>
            <m:sSub>
              <m:sSubPr>
                <m:ctrlPr>
                  <w:rPr>
                    <w:rFonts w:ascii="Cambria Math" w:hAnsi="Cambria Math" w:cs="Arial"/>
                    <w:i/>
                    <w:sz w:val="20"/>
                    <w:szCs w:val="20"/>
                  </w:rPr>
                </m:ctrlPr>
              </m:sSubPr>
              <m:e>
                <m:r>
                  <w:rPr>
                    <w:rFonts w:ascii="Cambria Math" w:hAnsi="Cambria Math" w:cs="Arial"/>
                    <w:sz w:val="20"/>
                    <w:szCs w:val="20"/>
                  </w:rPr>
                  <m:t>w</m:t>
                </m:r>
              </m:e>
              <m:sub>
                <m:r>
                  <w:rPr>
                    <w:rFonts w:ascii="Cambria Math" w:hAnsi="Cambria Math" w:cs="Arial"/>
                    <w:sz w:val="20"/>
                    <w:szCs w:val="20"/>
                  </w:rPr>
                  <m:t>i</m:t>
                </m:r>
              </m:sub>
            </m:sSub>
            <m:r>
              <w:rPr>
                <w:rFonts w:ascii="Cambria Math" w:hAnsi="Cambria Math" w:cs="Arial"/>
                <w:sz w:val="20"/>
                <w:szCs w:val="20"/>
              </w:rPr>
              <m:t>×</m:t>
            </m:r>
            <m:sSub>
              <m:sSubPr>
                <m:ctrlPr>
                  <w:rPr>
                    <w:rFonts w:ascii="Cambria Math" w:hAnsi="Cambria Math" w:cs="Arial"/>
                    <w:i/>
                    <w:sz w:val="20"/>
                    <w:szCs w:val="20"/>
                  </w:rPr>
                </m:ctrlPr>
              </m:sSubPr>
              <m:e>
                <m:r>
                  <w:rPr>
                    <w:rFonts w:ascii="Cambria Math" w:hAnsi="Cambria Math" w:cs="Arial"/>
                    <w:sz w:val="20"/>
                    <w:szCs w:val="20"/>
                  </w:rPr>
                  <m:t>∆b</m:t>
                </m:r>
              </m:e>
              <m:sub>
                <m:r>
                  <w:rPr>
                    <w:rFonts w:ascii="Cambria Math" w:hAnsi="Cambria Math" w:cs="Arial"/>
                    <w:sz w:val="20"/>
                    <w:szCs w:val="20"/>
                  </w:rPr>
                  <m:t>TREE,i</m:t>
                </m:r>
              </m:sub>
            </m:sSub>
          </m:e>
        </m:nary>
      </m:oMath>
      <w:r w:rsidR="000A552F" w:rsidRPr="000A552F">
        <w:rPr>
          <w:rFonts w:ascii="Arial" w:eastAsia="宋体" w:hAnsi="Arial" w:cs="Arial" w:hint="eastAsia"/>
          <w:bCs/>
          <w:color w:val="000000"/>
          <w:sz w:val="20"/>
          <w:szCs w:val="20"/>
          <w:lang w:eastAsia="zh-CN"/>
        </w:rPr>
        <w:t xml:space="preserve"> </w:t>
      </w:r>
      <w:r w:rsidR="000A552F" w:rsidRPr="000A552F">
        <w:rPr>
          <w:rFonts w:ascii="Arial" w:eastAsia="宋体" w:hAnsi="Arial" w:cs="Arial"/>
          <w:bCs/>
          <w:color w:val="000000"/>
          <w:sz w:val="20"/>
          <w:szCs w:val="20"/>
          <w:lang w:eastAsia="zh-CN"/>
        </w:rPr>
        <w:t xml:space="preserve">                                                                                                         </w:t>
      </w:r>
      <w:r w:rsidR="000A552F" w:rsidRPr="000A552F">
        <w:rPr>
          <w:rFonts w:ascii="Arial" w:eastAsia="宋体" w:hAnsi="Arial" w:cs="Arial" w:hint="eastAsia"/>
          <w:bCs/>
          <w:color w:val="000000"/>
          <w:sz w:val="20"/>
          <w:szCs w:val="20"/>
          <w:lang w:eastAsia="zh-CN"/>
        </w:rPr>
        <w:t xml:space="preserve">        </w:t>
      </w:r>
      <w:r w:rsidR="000A552F" w:rsidRPr="000A552F">
        <w:rPr>
          <w:rFonts w:ascii="Arial" w:eastAsia="宋体" w:hAnsi="Arial" w:cs="Arial"/>
          <w:bCs/>
          <w:color w:val="000000"/>
          <w:sz w:val="20"/>
          <w:szCs w:val="20"/>
          <w:lang w:eastAsia="zh-CN"/>
        </w:rPr>
        <w:t>(16)</w:t>
      </w:r>
    </w:p>
    <w:p w14:paraId="36DEDB6F" w14:textId="77777777" w:rsidR="000A552F" w:rsidRPr="000A552F" w:rsidRDefault="003166AF" w:rsidP="000A552F">
      <w:pPr>
        <w:spacing w:before="240" w:line="288" w:lineRule="auto"/>
        <w:jc w:val="both"/>
        <w:rPr>
          <w:rFonts w:ascii="Arial" w:eastAsia="宋体" w:hAnsi="Arial" w:cs="Arial"/>
          <w:bCs/>
          <w:color w:val="000000"/>
          <w:sz w:val="20"/>
          <w:szCs w:val="20"/>
          <w:lang w:eastAsia="zh-CN"/>
        </w:rPr>
      </w:pPr>
      <m:oMath>
        <m:sSub>
          <m:sSubPr>
            <m:ctrlPr>
              <w:rPr>
                <w:rFonts w:ascii="Cambria Math" w:hAnsi="Cambria Math" w:cs="Arial"/>
                <w:i/>
                <w:sz w:val="20"/>
                <w:szCs w:val="20"/>
              </w:rPr>
            </m:ctrlPr>
          </m:sSubPr>
          <m:e>
            <m:r>
              <w:rPr>
                <w:rFonts w:ascii="Cambria Math" w:hAnsi="Cambria Math"/>
                <w:sz w:val="20"/>
                <w:szCs w:val="20"/>
              </w:rPr>
              <m:t>u</m:t>
            </m:r>
          </m:e>
          <m:sub>
            <m:r>
              <w:rPr>
                <w:rFonts w:ascii="Cambria Math" w:hAnsi="Cambria Math"/>
                <w:sz w:val="20"/>
                <w:szCs w:val="20"/>
              </w:rPr>
              <m:t>∆C</m:t>
            </m:r>
          </m:sub>
        </m:sSub>
        <m:r>
          <w:rPr>
            <w:rFonts w:ascii="Cambria Math" w:hAnsi="Cambria Math" w:cs="Arial"/>
            <w:sz w:val="20"/>
            <w:szCs w:val="20"/>
          </w:rPr>
          <m:t>=</m:t>
        </m:r>
        <m:f>
          <m:fPr>
            <m:ctrlPr>
              <w:rPr>
                <w:rFonts w:ascii="Cambria Math" w:hAnsi="Cambria Math" w:cs="Arial"/>
                <w:sz w:val="20"/>
                <w:szCs w:val="20"/>
              </w:rPr>
            </m:ctrlPr>
          </m:fPr>
          <m:num>
            <m:sSub>
              <m:sSubPr>
                <m:ctrlPr>
                  <w:rPr>
                    <w:rFonts w:ascii="Cambria Math" w:hAnsi="Cambria Math" w:cs="Arial"/>
                    <w:i/>
                    <w:sz w:val="20"/>
                    <w:szCs w:val="20"/>
                  </w:rPr>
                </m:ctrlPr>
              </m:sSubPr>
              <m:e>
                <m:r>
                  <w:rPr>
                    <w:rFonts w:ascii="Cambria Math" w:hAnsi="Cambria Math" w:cs="Arial"/>
                    <w:sz w:val="20"/>
                    <w:szCs w:val="20"/>
                  </w:rPr>
                  <m:t>t</m:t>
                </m:r>
              </m:e>
              <m:sub>
                <m:r>
                  <w:rPr>
                    <w:rFonts w:ascii="Cambria Math" w:hAnsi="Cambria Math" w:cs="Arial"/>
                    <w:sz w:val="20"/>
                    <w:szCs w:val="20"/>
                  </w:rPr>
                  <m:t>VAL</m:t>
                </m:r>
              </m:sub>
            </m:sSub>
            <m:r>
              <w:rPr>
                <w:rFonts w:ascii="Cambria Math" w:hAnsi="Cambria Math" w:cs="Arial"/>
                <w:sz w:val="20"/>
                <w:szCs w:val="20"/>
              </w:rPr>
              <m:t>×</m:t>
            </m:r>
            <m:rad>
              <m:radPr>
                <m:degHide m:val="1"/>
                <m:ctrlPr>
                  <w:rPr>
                    <w:rFonts w:ascii="Cambria Math" w:hAnsi="Cambria Math" w:cs="Arial"/>
                    <w:i/>
                    <w:sz w:val="20"/>
                    <w:szCs w:val="20"/>
                  </w:rPr>
                </m:ctrlPr>
              </m:radPr>
              <m:deg/>
              <m:e>
                <m:nary>
                  <m:naryPr>
                    <m:chr m:val="∑"/>
                    <m:limLoc m:val="subSup"/>
                    <m:ctrlPr>
                      <w:rPr>
                        <w:rFonts w:ascii="Cambria Math" w:hAnsi="Cambria Math" w:cs="Arial"/>
                        <w:i/>
                        <w:sz w:val="20"/>
                        <w:szCs w:val="20"/>
                      </w:rPr>
                    </m:ctrlPr>
                  </m:naryPr>
                  <m:sub>
                    <m:r>
                      <w:rPr>
                        <w:rFonts w:ascii="Cambria Math" w:hAnsi="Cambria Math" w:cs="Arial"/>
                        <w:sz w:val="20"/>
                        <w:szCs w:val="20"/>
                      </w:rPr>
                      <m:t>i=1</m:t>
                    </m:r>
                  </m:sub>
                  <m:sup>
                    <m:r>
                      <w:rPr>
                        <w:rFonts w:ascii="Cambria Math" w:hAnsi="Cambria Math" w:cs="Arial"/>
                        <w:sz w:val="20"/>
                        <w:szCs w:val="20"/>
                      </w:rPr>
                      <m:t>M</m:t>
                    </m:r>
                  </m:sup>
                  <m:e>
                    <m:sSubSup>
                      <m:sSubSupPr>
                        <m:ctrlPr>
                          <w:rPr>
                            <w:rFonts w:ascii="Cambria Math" w:hAnsi="Cambria Math" w:cs="Arial"/>
                            <w:i/>
                            <w:sz w:val="20"/>
                            <w:szCs w:val="20"/>
                          </w:rPr>
                        </m:ctrlPr>
                      </m:sSubSupPr>
                      <m:e>
                        <m:r>
                          <w:rPr>
                            <w:rFonts w:ascii="Cambria Math" w:hAnsi="Cambria Math" w:cs="Arial"/>
                            <w:sz w:val="20"/>
                            <w:szCs w:val="20"/>
                          </w:rPr>
                          <m:t>w</m:t>
                        </m:r>
                      </m:e>
                      <m:sub>
                        <m:r>
                          <w:rPr>
                            <w:rFonts w:ascii="Cambria Math" w:hAnsi="Cambria Math" w:cs="Arial"/>
                            <w:sz w:val="20"/>
                            <w:szCs w:val="20"/>
                          </w:rPr>
                          <m:t>i</m:t>
                        </m:r>
                      </m:sub>
                      <m:sup>
                        <m:r>
                          <w:rPr>
                            <w:rFonts w:ascii="Cambria Math" w:hAnsi="Cambria Math" w:cs="Arial"/>
                            <w:sz w:val="20"/>
                            <w:szCs w:val="20"/>
                          </w:rPr>
                          <m:t>2</m:t>
                        </m:r>
                      </m:sup>
                    </m:sSubSup>
                    <m:r>
                      <w:rPr>
                        <w:rFonts w:ascii="Cambria Math" w:hAnsi="Cambria Math" w:cs="Arial"/>
                        <w:sz w:val="20"/>
                        <w:szCs w:val="20"/>
                      </w:rPr>
                      <m:t>×</m:t>
                    </m:r>
                    <m:f>
                      <m:fPr>
                        <m:ctrlPr>
                          <w:rPr>
                            <w:rFonts w:ascii="Cambria Math" w:hAnsi="Cambria Math" w:cs="Arial"/>
                            <w:i/>
                            <w:sz w:val="20"/>
                            <w:szCs w:val="20"/>
                          </w:rPr>
                        </m:ctrlPr>
                      </m:fPr>
                      <m:num>
                        <m:sSubSup>
                          <m:sSubSupPr>
                            <m:ctrlPr>
                              <w:rPr>
                                <w:rFonts w:ascii="Cambria Math" w:hAnsi="Cambria Math" w:cs="Arial"/>
                                <w:i/>
                                <w:sz w:val="20"/>
                                <w:szCs w:val="20"/>
                              </w:rPr>
                            </m:ctrlPr>
                          </m:sSubSupPr>
                          <m:e>
                            <m:r>
                              <w:rPr>
                                <w:rFonts w:ascii="Cambria Math" w:hAnsi="Cambria Math" w:cs="Arial"/>
                                <w:sz w:val="20"/>
                                <w:szCs w:val="20"/>
                              </w:rPr>
                              <m:t>s</m:t>
                            </m:r>
                          </m:e>
                          <m:sub>
                            <m:r>
                              <w:rPr>
                                <w:rFonts w:ascii="Cambria Math" w:hAnsi="Cambria Math" w:cs="Arial"/>
                                <w:sz w:val="20"/>
                                <w:szCs w:val="20"/>
                              </w:rPr>
                              <m:t>∆,i</m:t>
                            </m:r>
                          </m:sub>
                          <m:sup>
                            <m:r>
                              <w:rPr>
                                <w:rFonts w:ascii="Cambria Math" w:hAnsi="Cambria Math" w:cs="Arial"/>
                                <w:sz w:val="20"/>
                                <w:szCs w:val="20"/>
                              </w:rPr>
                              <m:t>2</m:t>
                            </m:r>
                          </m:sup>
                        </m:sSubSup>
                      </m:num>
                      <m:den>
                        <m:sSub>
                          <m:sSubPr>
                            <m:ctrlPr>
                              <w:rPr>
                                <w:rFonts w:ascii="Cambria Math" w:hAnsi="Cambria Math" w:cs="Arial"/>
                                <w:i/>
                                <w:sz w:val="20"/>
                                <w:szCs w:val="20"/>
                              </w:rPr>
                            </m:ctrlPr>
                          </m:sSubPr>
                          <m:e>
                            <m:r>
                              <w:rPr>
                                <w:rFonts w:ascii="Cambria Math" w:hAnsi="Cambria Math" w:cs="Arial"/>
                                <w:sz w:val="20"/>
                                <w:szCs w:val="20"/>
                              </w:rPr>
                              <m:t>n</m:t>
                            </m:r>
                          </m:e>
                          <m:sub>
                            <m:r>
                              <w:rPr>
                                <w:rFonts w:ascii="Cambria Math" w:hAnsi="Cambria Math" w:cs="Arial"/>
                                <w:sz w:val="20"/>
                                <w:szCs w:val="20"/>
                              </w:rPr>
                              <m:t>i</m:t>
                            </m:r>
                          </m:sub>
                        </m:sSub>
                      </m:den>
                    </m:f>
                  </m:e>
                </m:nary>
              </m:e>
            </m:rad>
          </m:num>
          <m:den>
            <m:r>
              <w:rPr>
                <w:rFonts w:ascii="Cambria Math" w:hAnsi="Cambria Math" w:cs="Arial"/>
                <w:sz w:val="20"/>
                <w:szCs w:val="20"/>
              </w:rPr>
              <m:t>|</m:t>
            </m:r>
            <m:sSub>
              <m:sSubPr>
                <m:ctrlPr>
                  <w:rPr>
                    <w:rFonts w:ascii="Cambria Math" w:hAnsi="Cambria Math" w:cs="Arial"/>
                    <w:i/>
                    <w:sz w:val="20"/>
                    <w:szCs w:val="20"/>
                  </w:rPr>
                </m:ctrlPr>
              </m:sSubPr>
              <m:e>
                <m:r>
                  <w:rPr>
                    <w:rFonts w:ascii="Cambria Math" w:hAnsi="Cambria Math" w:cs="Arial"/>
                    <w:sz w:val="20"/>
                    <w:szCs w:val="20"/>
                  </w:rPr>
                  <m:t>∆b</m:t>
                </m:r>
              </m:e>
              <m:sub>
                <m:r>
                  <w:rPr>
                    <w:rFonts w:ascii="Cambria Math" w:hAnsi="Cambria Math" w:cs="Arial"/>
                    <w:sz w:val="20"/>
                    <w:szCs w:val="20"/>
                  </w:rPr>
                  <m:t>TREE</m:t>
                </m:r>
              </m:sub>
            </m:sSub>
            <m:r>
              <w:rPr>
                <w:rFonts w:ascii="Cambria Math" w:hAnsi="Cambria Math" w:cs="Arial"/>
                <w:sz w:val="20"/>
                <w:szCs w:val="20"/>
              </w:rPr>
              <m:t>|</m:t>
            </m:r>
          </m:den>
        </m:f>
      </m:oMath>
      <w:r w:rsidR="000A552F" w:rsidRPr="000A552F">
        <w:rPr>
          <w:rFonts w:ascii="Arial" w:eastAsia="宋体" w:hAnsi="Arial" w:cs="Arial" w:hint="eastAsia"/>
          <w:bCs/>
          <w:color w:val="000000"/>
          <w:sz w:val="20"/>
          <w:szCs w:val="20"/>
          <w:lang w:eastAsia="zh-CN"/>
        </w:rPr>
        <w:t xml:space="preserve"> </w:t>
      </w:r>
      <w:r w:rsidR="000A552F" w:rsidRPr="000A552F">
        <w:rPr>
          <w:rFonts w:ascii="Arial" w:eastAsia="宋体" w:hAnsi="Arial" w:cs="Arial"/>
          <w:bCs/>
          <w:color w:val="000000"/>
          <w:sz w:val="20"/>
          <w:szCs w:val="20"/>
          <w:lang w:eastAsia="zh-CN"/>
        </w:rPr>
        <w:t xml:space="preserve">                                                                                                                     </w:t>
      </w:r>
      <w:r w:rsidR="000A552F" w:rsidRPr="000A552F">
        <w:rPr>
          <w:rFonts w:ascii="Arial" w:eastAsia="宋体" w:hAnsi="Arial" w:cs="Arial" w:hint="eastAsia"/>
          <w:bCs/>
          <w:color w:val="000000"/>
          <w:sz w:val="20"/>
          <w:szCs w:val="20"/>
          <w:lang w:eastAsia="zh-CN"/>
        </w:rPr>
        <w:t xml:space="preserve">    </w:t>
      </w:r>
      <w:r w:rsidR="000A552F" w:rsidRPr="000A552F">
        <w:rPr>
          <w:rFonts w:ascii="Arial" w:eastAsia="宋体" w:hAnsi="Arial" w:cs="Arial"/>
          <w:bCs/>
          <w:color w:val="000000"/>
          <w:sz w:val="20"/>
          <w:szCs w:val="20"/>
          <w:lang w:eastAsia="zh-CN"/>
        </w:rPr>
        <w:t>(17)</w:t>
      </w:r>
    </w:p>
    <w:p w14:paraId="1E94F2AA" w14:textId="77777777" w:rsidR="000A552F" w:rsidRPr="000A552F" w:rsidRDefault="000A552F" w:rsidP="000A552F">
      <w:pPr>
        <w:spacing w:before="240" w:line="288" w:lineRule="auto"/>
        <w:jc w:val="both"/>
        <w:rPr>
          <w:rFonts w:ascii="Arial" w:eastAsia="宋体" w:hAnsi="Arial" w:cs="Arial"/>
          <w:bCs/>
          <w:color w:val="000000"/>
          <w:sz w:val="20"/>
          <w:szCs w:val="20"/>
          <w:lang w:eastAsia="zh-CN"/>
        </w:rPr>
      </w:pPr>
      <w:r w:rsidRPr="000A552F">
        <w:rPr>
          <w:rFonts w:ascii="Arial" w:eastAsia="宋体" w:hAnsi="Arial" w:cs="Arial"/>
          <w:bCs/>
          <w:color w:val="000000"/>
          <w:sz w:val="20"/>
          <w:szCs w:val="20"/>
          <w:lang w:eastAsia="zh-CN"/>
        </w:rPr>
        <w:t>Where:</w:t>
      </w:r>
    </w:p>
    <w:tbl>
      <w:tblPr>
        <w:tblW w:w="8789" w:type="dxa"/>
        <w:tblInd w:w="675" w:type="dxa"/>
        <w:tblCellMar>
          <w:top w:w="85" w:type="dxa"/>
          <w:bottom w:w="28" w:type="dxa"/>
        </w:tblCellMar>
        <w:tblLook w:val="04A0" w:firstRow="1" w:lastRow="0" w:firstColumn="1" w:lastColumn="0" w:noHBand="0" w:noVBand="1"/>
      </w:tblPr>
      <w:tblGrid>
        <w:gridCol w:w="1671"/>
        <w:gridCol w:w="1046"/>
        <w:gridCol w:w="6072"/>
      </w:tblGrid>
      <w:tr w:rsidR="000A552F" w:rsidRPr="000A552F" w14:paraId="024D3854" w14:textId="77777777" w:rsidTr="000A552F">
        <w:trPr>
          <w:cantSplit/>
        </w:trPr>
        <w:tc>
          <w:tcPr>
            <w:tcW w:w="1671" w:type="dxa"/>
            <w:shd w:val="clear" w:color="auto" w:fill="auto"/>
          </w:tcPr>
          <w:p w14:paraId="532E2638" w14:textId="77777777" w:rsidR="000A552F" w:rsidRPr="000A552F" w:rsidRDefault="003166AF" w:rsidP="000A552F">
            <w:pPr>
              <w:spacing w:before="240" w:line="288" w:lineRule="auto"/>
              <w:jc w:val="both"/>
              <w:rPr>
                <w:rFonts w:ascii="Arial" w:eastAsia="宋体" w:hAnsi="Arial" w:cs="Arial"/>
                <w:bCs/>
                <w:color w:val="000000"/>
                <w:sz w:val="20"/>
                <w:szCs w:val="20"/>
                <w:lang w:eastAsia="zh-CN"/>
              </w:rPr>
            </w:pPr>
            <m:oMathPara>
              <m:oMath>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TREE</m:t>
                    </m:r>
                  </m:sub>
                </m:sSub>
              </m:oMath>
            </m:oMathPara>
          </w:p>
        </w:tc>
        <w:tc>
          <w:tcPr>
            <w:tcW w:w="1046" w:type="dxa"/>
            <w:shd w:val="clear" w:color="auto" w:fill="auto"/>
          </w:tcPr>
          <w:p w14:paraId="2C7D109B" w14:textId="77777777" w:rsidR="000A552F" w:rsidRPr="000A552F" w:rsidRDefault="000A552F" w:rsidP="000A552F">
            <w:pPr>
              <w:spacing w:before="240" w:line="288" w:lineRule="auto"/>
              <w:jc w:val="both"/>
              <w:rPr>
                <w:rFonts w:ascii="Arial" w:eastAsia="宋体" w:hAnsi="Arial" w:cs="Arial"/>
                <w:bCs/>
                <w:color w:val="000000"/>
                <w:sz w:val="20"/>
                <w:szCs w:val="20"/>
                <w:lang w:eastAsia="zh-CN"/>
              </w:rPr>
            </w:pPr>
            <w:r w:rsidRPr="000A552F">
              <w:rPr>
                <w:rFonts w:ascii="Arial" w:eastAsia="宋体" w:hAnsi="Arial" w:cs="Arial"/>
                <w:bCs/>
                <w:color w:val="000000"/>
                <w:sz w:val="20"/>
                <w:szCs w:val="20"/>
                <w:lang w:eastAsia="zh-CN"/>
              </w:rPr>
              <w:t>=</w:t>
            </w:r>
          </w:p>
        </w:tc>
        <w:tc>
          <w:tcPr>
            <w:tcW w:w="6072" w:type="dxa"/>
            <w:shd w:val="clear" w:color="auto" w:fill="auto"/>
          </w:tcPr>
          <w:p w14:paraId="54F2D11D" w14:textId="77777777" w:rsidR="000A552F" w:rsidRPr="000A552F" w:rsidRDefault="000A552F" w:rsidP="000A552F">
            <w:pPr>
              <w:spacing w:before="240" w:line="288" w:lineRule="auto"/>
              <w:jc w:val="both"/>
              <w:rPr>
                <w:rFonts w:ascii="Arial" w:eastAsia="宋体" w:hAnsi="Arial" w:cs="Arial"/>
                <w:bCs/>
                <w:color w:val="000000"/>
                <w:sz w:val="20"/>
                <w:szCs w:val="20"/>
                <w:lang w:eastAsia="zh-CN"/>
              </w:rPr>
            </w:pPr>
            <w:r w:rsidRPr="000A552F">
              <w:rPr>
                <w:rFonts w:ascii="Arial" w:eastAsia="宋体" w:hAnsi="Arial" w:cs="Arial"/>
                <w:bCs/>
                <w:color w:val="000000"/>
                <w:sz w:val="20"/>
                <w:szCs w:val="20"/>
                <w:lang w:eastAsia="zh-CN"/>
              </w:rPr>
              <w:t>Change in carbon stock in trees between two successive measurements; t CO</w:t>
            </w:r>
            <w:r w:rsidRPr="00E542D1">
              <w:rPr>
                <w:rFonts w:ascii="Arial" w:eastAsia="宋体" w:hAnsi="Arial" w:cs="Arial"/>
                <w:bCs/>
                <w:color w:val="000000"/>
                <w:sz w:val="20"/>
                <w:szCs w:val="20"/>
                <w:vertAlign w:val="subscript"/>
                <w:lang w:eastAsia="zh-CN"/>
              </w:rPr>
              <w:t>2</w:t>
            </w:r>
            <w:r w:rsidRPr="000A552F">
              <w:rPr>
                <w:rFonts w:ascii="Arial" w:eastAsia="宋体" w:hAnsi="Arial" w:cs="Arial"/>
                <w:bCs/>
                <w:color w:val="000000"/>
                <w:sz w:val="20"/>
                <w:szCs w:val="20"/>
                <w:lang w:eastAsia="zh-CN"/>
              </w:rPr>
              <w:t>-e</w:t>
            </w:r>
          </w:p>
        </w:tc>
      </w:tr>
      <w:tr w:rsidR="000A552F" w:rsidRPr="000A552F" w14:paraId="47952A3F" w14:textId="77777777" w:rsidTr="000A552F">
        <w:trPr>
          <w:cantSplit/>
        </w:trPr>
        <w:tc>
          <w:tcPr>
            <w:tcW w:w="1671" w:type="dxa"/>
            <w:shd w:val="clear" w:color="auto" w:fill="auto"/>
          </w:tcPr>
          <w:p w14:paraId="6776AC7B" w14:textId="77777777" w:rsidR="000A552F" w:rsidRPr="000A552F" w:rsidRDefault="003166AF" w:rsidP="000A552F">
            <w:pPr>
              <w:spacing w:before="240" w:line="288" w:lineRule="auto"/>
              <w:jc w:val="both"/>
              <w:rPr>
                <w:rFonts w:ascii="Arial" w:eastAsia="宋体" w:hAnsi="Arial" w:cs="Arial"/>
                <w:bCs/>
                <w:color w:val="000000"/>
                <w:sz w:val="20"/>
                <w:szCs w:val="20"/>
                <w:lang w:eastAsia="zh-CN"/>
              </w:rPr>
            </w:pPr>
            <m:oMathPara>
              <m:oMath>
                <m:sSub>
                  <m:sSubPr>
                    <m:ctrlPr>
                      <w:rPr>
                        <w:rFonts w:ascii="Cambria Math" w:hAnsi="Cambria Math" w:cs="Arial"/>
                        <w:i/>
                        <w:sz w:val="20"/>
                        <w:szCs w:val="20"/>
                      </w:rPr>
                    </m:ctrlPr>
                  </m:sSubPr>
                  <m:e>
                    <m:r>
                      <w:rPr>
                        <w:rFonts w:ascii="Cambria Math" w:hAnsi="Cambria Math"/>
                        <w:sz w:val="20"/>
                        <w:szCs w:val="20"/>
                      </w:rPr>
                      <m:t>CF</m:t>
                    </m:r>
                  </m:e>
                  <m:sub>
                    <m:r>
                      <w:rPr>
                        <w:rFonts w:ascii="Cambria Math" w:hAnsi="Cambria Math"/>
                        <w:sz w:val="20"/>
                        <w:szCs w:val="20"/>
                      </w:rPr>
                      <m:t>TREE</m:t>
                    </m:r>
                  </m:sub>
                </m:sSub>
              </m:oMath>
            </m:oMathPara>
          </w:p>
        </w:tc>
        <w:tc>
          <w:tcPr>
            <w:tcW w:w="1046" w:type="dxa"/>
            <w:shd w:val="clear" w:color="auto" w:fill="auto"/>
          </w:tcPr>
          <w:p w14:paraId="4EC3CCD7" w14:textId="77777777" w:rsidR="000A552F" w:rsidRPr="000A552F" w:rsidRDefault="000A552F" w:rsidP="000A552F">
            <w:pPr>
              <w:spacing w:before="240" w:line="288" w:lineRule="auto"/>
              <w:jc w:val="both"/>
              <w:rPr>
                <w:rFonts w:ascii="Arial" w:eastAsia="宋体" w:hAnsi="Arial" w:cs="Arial"/>
                <w:bCs/>
                <w:color w:val="000000"/>
                <w:sz w:val="20"/>
                <w:szCs w:val="20"/>
                <w:lang w:eastAsia="zh-CN"/>
              </w:rPr>
            </w:pPr>
            <w:r w:rsidRPr="000A552F">
              <w:rPr>
                <w:rFonts w:ascii="Arial" w:eastAsia="宋体" w:hAnsi="Arial" w:cs="Arial"/>
                <w:bCs/>
                <w:color w:val="000000"/>
                <w:sz w:val="20"/>
                <w:szCs w:val="20"/>
                <w:lang w:eastAsia="zh-CN"/>
              </w:rPr>
              <w:t>=</w:t>
            </w:r>
          </w:p>
        </w:tc>
        <w:tc>
          <w:tcPr>
            <w:tcW w:w="6072" w:type="dxa"/>
            <w:shd w:val="clear" w:color="auto" w:fill="auto"/>
          </w:tcPr>
          <w:p w14:paraId="48964300" w14:textId="77777777" w:rsidR="000A552F" w:rsidRPr="000A552F" w:rsidRDefault="000A552F" w:rsidP="000A552F">
            <w:pPr>
              <w:spacing w:before="240" w:line="288" w:lineRule="auto"/>
              <w:jc w:val="both"/>
              <w:rPr>
                <w:rFonts w:ascii="Arial" w:eastAsia="宋体" w:hAnsi="Arial" w:cs="Arial"/>
                <w:bCs/>
                <w:color w:val="000000"/>
                <w:sz w:val="20"/>
                <w:szCs w:val="20"/>
                <w:lang w:eastAsia="zh-CN"/>
              </w:rPr>
            </w:pPr>
            <w:r w:rsidRPr="000A552F">
              <w:rPr>
                <w:rFonts w:ascii="Arial" w:eastAsia="宋体" w:hAnsi="Arial" w:cs="Arial"/>
                <w:bCs/>
                <w:color w:val="000000"/>
                <w:sz w:val="20"/>
                <w:szCs w:val="20"/>
                <w:lang w:eastAsia="zh-CN"/>
              </w:rPr>
              <w:t xml:space="preserve">Carbon fraction of tree biomass; t C/t </w:t>
            </w:r>
            <w:proofErr w:type="spellStart"/>
            <w:r w:rsidRPr="000A552F">
              <w:rPr>
                <w:rFonts w:ascii="Arial" w:eastAsia="宋体" w:hAnsi="Arial" w:cs="Arial"/>
                <w:bCs/>
                <w:color w:val="000000"/>
                <w:sz w:val="20"/>
                <w:szCs w:val="20"/>
                <w:lang w:eastAsia="zh-CN"/>
              </w:rPr>
              <w:t>d.m.</w:t>
            </w:r>
            <w:proofErr w:type="spellEnd"/>
          </w:p>
        </w:tc>
      </w:tr>
      <w:tr w:rsidR="000A552F" w:rsidRPr="000A552F" w14:paraId="7EDDA6C0" w14:textId="77777777" w:rsidTr="000A552F">
        <w:trPr>
          <w:cantSplit/>
        </w:trPr>
        <w:tc>
          <w:tcPr>
            <w:tcW w:w="1671" w:type="dxa"/>
            <w:shd w:val="clear" w:color="auto" w:fill="auto"/>
          </w:tcPr>
          <w:p w14:paraId="40828529" w14:textId="77777777" w:rsidR="000A552F" w:rsidRPr="000A552F" w:rsidRDefault="003166AF" w:rsidP="000A552F">
            <w:pPr>
              <w:spacing w:before="240" w:line="288" w:lineRule="auto"/>
              <w:jc w:val="both"/>
              <w:rPr>
                <w:rFonts w:ascii="Arial" w:eastAsia="宋体" w:hAnsi="Arial" w:cs="Arial"/>
                <w:bCs/>
                <w:color w:val="000000"/>
                <w:sz w:val="20"/>
                <w:szCs w:val="20"/>
                <w:lang w:eastAsia="zh-CN"/>
              </w:rPr>
            </w:pPr>
            <m:oMathPara>
              <m:oMath>
                <m:sSub>
                  <m:sSubPr>
                    <m:ctrlPr>
                      <w:rPr>
                        <w:rFonts w:ascii="Cambria Math" w:hAnsi="Cambria Math" w:cs="Arial"/>
                        <w:i/>
                        <w:sz w:val="20"/>
                        <w:szCs w:val="20"/>
                      </w:rPr>
                    </m:ctrlPr>
                  </m:sSubPr>
                  <m:e>
                    <m:r>
                      <w:rPr>
                        <w:rFonts w:ascii="Cambria Math" w:hAnsi="Cambria Math"/>
                        <w:sz w:val="20"/>
                        <w:szCs w:val="20"/>
                      </w:rPr>
                      <m:t>∆B</m:t>
                    </m:r>
                  </m:e>
                  <m:sub>
                    <m:r>
                      <w:rPr>
                        <w:rFonts w:ascii="Cambria Math" w:hAnsi="Cambria Math"/>
                        <w:sz w:val="20"/>
                        <w:szCs w:val="20"/>
                      </w:rPr>
                      <m:t>TREE</m:t>
                    </m:r>
                  </m:sub>
                </m:sSub>
              </m:oMath>
            </m:oMathPara>
          </w:p>
        </w:tc>
        <w:tc>
          <w:tcPr>
            <w:tcW w:w="1046" w:type="dxa"/>
            <w:shd w:val="clear" w:color="auto" w:fill="auto"/>
          </w:tcPr>
          <w:p w14:paraId="6A3B3A4D" w14:textId="77777777" w:rsidR="000A552F" w:rsidRPr="000A552F" w:rsidRDefault="000A552F" w:rsidP="000A552F">
            <w:pPr>
              <w:spacing w:before="240" w:line="288" w:lineRule="auto"/>
              <w:jc w:val="both"/>
              <w:rPr>
                <w:rFonts w:ascii="Arial" w:eastAsia="宋体" w:hAnsi="Arial" w:cs="Arial"/>
                <w:bCs/>
                <w:color w:val="000000"/>
                <w:sz w:val="20"/>
                <w:szCs w:val="20"/>
                <w:lang w:eastAsia="zh-CN"/>
              </w:rPr>
            </w:pPr>
            <w:r w:rsidRPr="000A552F">
              <w:rPr>
                <w:rFonts w:ascii="Arial" w:eastAsia="宋体" w:hAnsi="Arial" w:cs="Arial"/>
                <w:bCs/>
                <w:color w:val="000000"/>
                <w:sz w:val="20"/>
                <w:szCs w:val="20"/>
                <w:lang w:eastAsia="zh-CN"/>
              </w:rPr>
              <w:t>=</w:t>
            </w:r>
          </w:p>
        </w:tc>
        <w:tc>
          <w:tcPr>
            <w:tcW w:w="6072" w:type="dxa"/>
            <w:shd w:val="clear" w:color="auto" w:fill="auto"/>
          </w:tcPr>
          <w:p w14:paraId="7D3895F4" w14:textId="77777777" w:rsidR="000A552F" w:rsidRPr="000A552F" w:rsidRDefault="000A552F" w:rsidP="000A552F">
            <w:pPr>
              <w:spacing w:before="240" w:line="288" w:lineRule="auto"/>
              <w:jc w:val="both"/>
              <w:rPr>
                <w:rFonts w:ascii="Arial" w:eastAsia="宋体" w:hAnsi="Arial" w:cs="Arial"/>
                <w:bCs/>
                <w:color w:val="000000"/>
                <w:sz w:val="20"/>
                <w:szCs w:val="20"/>
                <w:lang w:eastAsia="zh-CN"/>
              </w:rPr>
            </w:pPr>
            <w:r w:rsidRPr="000A552F">
              <w:rPr>
                <w:rFonts w:ascii="Arial" w:eastAsia="宋体" w:hAnsi="Arial" w:cs="Arial"/>
                <w:bCs/>
                <w:color w:val="000000"/>
                <w:sz w:val="20"/>
                <w:szCs w:val="20"/>
                <w:lang w:eastAsia="zh-CN"/>
              </w:rPr>
              <w:t xml:space="preserve">Change in biomass within the biomass estimation strata; t </w:t>
            </w:r>
            <w:proofErr w:type="spellStart"/>
            <w:r w:rsidRPr="000A552F">
              <w:rPr>
                <w:rFonts w:ascii="Arial" w:eastAsia="宋体" w:hAnsi="Arial" w:cs="Arial"/>
                <w:bCs/>
                <w:color w:val="000000"/>
                <w:sz w:val="20"/>
                <w:szCs w:val="20"/>
                <w:lang w:eastAsia="zh-CN"/>
              </w:rPr>
              <w:t>d.m.</w:t>
            </w:r>
            <w:proofErr w:type="spellEnd"/>
          </w:p>
        </w:tc>
      </w:tr>
      <w:tr w:rsidR="000A552F" w:rsidRPr="000A552F" w14:paraId="69769F85" w14:textId="77777777" w:rsidTr="000A552F">
        <w:trPr>
          <w:cantSplit/>
          <w:trHeight w:val="565"/>
        </w:trPr>
        <w:tc>
          <w:tcPr>
            <w:tcW w:w="1671" w:type="dxa"/>
            <w:shd w:val="clear" w:color="auto" w:fill="auto"/>
          </w:tcPr>
          <w:p w14:paraId="1853105C" w14:textId="77777777" w:rsidR="000A552F" w:rsidRPr="000A552F" w:rsidRDefault="003166AF" w:rsidP="000A552F">
            <w:pPr>
              <w:spacing w:before="240" w:line="288" w:lineRule="auto"/>
              <w:jc w:val="both"/>
              <w:rPr>
                <w:rFonts w:ascii="Arial" w:eastAsia="宋体" w:hAnsi="Arial" w:cs="Arial"/>
                <w:bCs/>
                <w:color w:val="000000"/>
                <w:sz w:val="20"/>
                <w:szCs w:val="20"/>
                <w:lang w:eastAsia="zh-CN"/>
              </w:rPr>
            </w:pPr>
            <m:oMathPara>
              <m:oMath>
                <m:sSub>
                  <m:sSubPr>
                    <m:ctrlPr>
                      <w:rPr>
                        <w:rFonts w:ascii="Cambria Math" w:hAnsi="Cambria Math" w:cs="Arial"/>
                        <w:i/>
                        <w:sz w:val="20"/>
                        <w:szCs w:val="20"/>
                      </w:rPr>
                    </m:ctrlPr>
                  </m:sSubPr>
                  <m:e>
                    <m:r>
                      <w:rPr>
                        <w:rFonts w:ascii="Cambria Math" w:hAnsi="Cambria Math"/>
                        <w:sz w:val="20"/>
                        <w:szCs w:val="20"/>
                      </w:rPr>
                      <m:t>A</m:t>
                    </m:r>
                  </m:e>
                  <m:sub>
                    <m:r>
                      <w:rPr>
                        <w:rFonts w:ascii="Cambria Math" w:hAnsi="Cambria Math"/>
                        <w:sz w:val="20"/>
                        <w:szCs w:val="20"/>
                      </w:rPr>
                      <m:t>i</m:t>
                    </m:r>
                  </m:sub>
                </m:sSub>
              </m:oMath>
            </m:oMathPara>
          </w:p>
        </w:tc>
        <w:tc>
          <w:tcPr>
            <w:tcW w:w="1046" w:type="dxa"/>
            <w:shd w:val="clear" w:color="auto" w:fill="auto"/>
          </w:tcPr>
          <w:p w14:paraId="45A74F98" w14:textId="77777777" w:rsidR="000A552F" w:rsidRPr="000A552F" w:rsidRDefault="000A552F" w:rsidP="000A552F">
            <w:pPr>
              <w:spacing w:before="240" w:line="288" w:lineRule="auto"/>
              <w:jc w:val="both"/>
              <w:rPr>
                <w:rFonts w:ascii="Arial" w:eastAsia="宋体" w:hAnsi="Arial" w:cs="Arial"/>
                <w:bCs/>
                <w:color w:val="000000"/>
                <w:sz w:val="20"/>
                <w:szCs w:val="20"/>
                <w:lang w:eastAsia="zh-CN"/>
              </w:rPr>
            </w:pPr>
            <w:r w:rsidRPr="000A552F">
              <w:rPr>
                <w:rFonts w:ascii="Arial" w:eastAsia="宋体" w:hAnsi="Arial" w:cs="Arial"/>
                <w:bCs/>
                <w:color w:val="000000"/>
                <w:sz w:val="20"/>
                <w:szCs w:val="20"/>
                <w:lang w:eastAsia="zh-CN"/>
              </w:rPr>
              <w:t>=</w:t>
            </w:r>
          </w:p>
        </w:tc>
        <w:tc>
          <w:tcPr>
            <w:tcW w:w="6072" w:type="dxa"/>
            <w:shd w:val="clear" w:color="auto" w:fill="auto"/>
          </w:tcPr>
          <w:p w14:paraId="3EA56092" w14:textId="77777777" w:rsidR="000A552F" w:rsidRPr="000A552F" w:rsidRDefault="000A552F" w:rsidP="000A552F">
            <w:pPr>
              <w:spacing w:before="240" w:line="288" w:lineRule="auto"/>
              <w:jc w:val="both"/>
              <w:rPr>
                <w:rFonts w:ascii="Arial" w:eastAsia="宋体" w:hAnsi="Arial" w:cs="Arial"/>
                <w:bCs/>
                <w:color w:val="000000"/>
                <w:sz w:val="20"/>
                <w:szCs w:val="20"/>
                <w:lang w:eastAsia="zh-CN"/>
              </w:rPr>
            </w:pPr>
            <w:r w:rsidRPr="000A552F">
              <w:rPr>
                <w:rFonts w:ascii="Arial" w:eastAsia="宋体" w:hAnsi="Arial" w:cs="Arial"/>
                <w:bCs/>
                <w:color w:val="000000"/>
                <w:sz w:val="20"/>
                <w:szCs w:val="20"/>
                <w:lang w:eastAsia="zh-CN"/>
              </w:rPr>
              <w:t>Sum of the area of the biomass estimation strata; ha</w:t>
            </w:r>
          </w:p>
        </w:tc>
      </w:tr>
      <w:tr w:rsidR="000A552F" w:rsidRPr="000A552F" w14:paraId="720D7044" w14:textId="77777777" w:rsidTr="000A552F">
        <w:trPr>
          <w:cantSplit/>
        </w:trPr>
        <w:tc>
          <w:tcPr>
            <w:tcW w:w="1671" w:type="dxa"/>
            <w:shd w:val="clear" w:color="auto" w:fill="auto"/>
          </w:tcPr>
          <w:p w14:paraId="06D2B365" w14:textId="77777777" w:rsidR="000A552F" w:rsidRPr="000A552F" w:rsidRDefault="003166AF" w:rsidP="000A552F">
            <w:pPr>
              <w:spacing w:before="240" w:line="288" w:lineRule="auto"/>
              <w:jc w:val="both"/>
              <w:rPr>
                <w:rFonts w:ascii="Arial" w:eastAsia="宋体" w:hAnsi="Arial" w:cs="Arial"/>
                <w:bCs/>
                <w:color w:val="000000"/>
                <w:sz w:val="20"/>
                <w:szCs w:val="20"/>
                <w:lang w:eastAsia="zh-CN"/>
              </w:rPr>
            </w:pPr>
            <m:oMathPara>
              <m:oMath>
                <m:sSub>
                  <m:sSubPr>
                    <m:ctrlPr>
                      <w:rPr>
                        <w:rFonts w:ascii="Cambria Math" w:hAnsi="Cambria Math" w:cs="Arial"/>
                        <w:i/>
                        <w:sz w:val="20"/>
                        <w:szCs w:val="20"/>
                      </w:rPr>
                    </m:ctrlPr>
                  </m:sSubPr>
                  <m:e>
                    <m:r>
                      <w:rPr>
                        <w:rFonts w:ascii="Cambria Math" w:hAnsi="Cambria Math"/>
                        <w:sz w:val="20"/>
                        <w:szCs w:val="20"/>
                      </w:rPr>
                      <m:t>∆b</m:t>
                    </m:r>
                  </m:e>
                  <m:sub>
                    <m:r>
                      <w:rPr>
                        <w:rFonts w:ascii="Cambria Math" w:hAnsi="Cambria Math"/>
                        <w:sz w:val="20"/>
                        <w:szCs w:val="20"/>
                      </w:rPr>
                      <m:t>TREE</m:t>
                    </m:r>
                  </m:sub>
                </m:sSub>
              </m:oMath>
            </m:oMathPara>
          </w:p>
        </w:tc>
        <w:tc>
          <w:tcPr>
            <w:tcW w:w="1046" w:type="dxa"/>
            <w:shd w:val="clear" w:color="auto" w:fill="auto"/>
          </w:tcPr>
          <w:p w14:paraId="5C38E9C1" w14:textId="77777777" w:rsidR="000A552F" w:rsidRPr="000A552F" w:rsidRDefault="000A552F" w:rsidP="000A552F">
            <w:pPr>
              <w:spacing w:before="240" w:line="288" w:lineRule="auto"/>
              <w:jc w:val="both"/>
              <w:rPr>
                <w:rFonts w:ascii="Arial" w:eastAsia="宋体" w:hAnsi="Arial" w:cs="Arial"/>
                <w:bCs/>
                <w:color w:val="000000"/>
                <w:sz w:val="20"/>
                <w:szCs w:val="20"/>
                <w:lang w:eastAsia="zh-CN"/>
              </w:rPr>
            </w:pPr>
          </w:p>
        </w:tc>
        <w:tc>
          <w:tcPr>
            <w:tcW w:w="6072" w:type="dxa"/>
            <w:shd w:val="clear" w:color="auto" w:fill="auto"/>
          </w:tcPr>
          <w:p w14:paraId="0E6C7692" w14:textId="77777777" w:rsidR="000A552F" w:rsidRPr="000A552F" w:rsidRDefault="000A552F" w:rsidP="000A552F">
            <w:pPr>
              <w:spacing w:before="240" w:line="288" w:lineRule="auto"/>
              <w:jc w:val="both"/>
              <w:rPr>
                <w:rFonts w:ascii="Arial" w:eastAsia="宋体" w:hAnsi="Arial" w:cs="Arial"/>
                <w:bCs/>
                <w:color w:val="000000"/>
                <w:sz w:val="20"/>
                <w:szCs w:val="20"/>
                <w:lang w:eastAsia="zh-CN"/>
              </w:rPr>
            </w:pPr>
            <w:r w:rsidRPr="000A552F">
              <w:rPr>
                <w:rFonts w:ascii="Arial" w:eastAsia="宋体" w:hAnsi="Arial" w:cs="Arial"/>
                <w:bCs/>
                <w:color w:val="000000"/>
                <w:sz w:val="20"/>
                <w:szCs w:val="20"/>
                <w:lang w:eastAsia="zh-CN"/>
              </w:rPr>
              <w:t xml:space="preserve">Mean change in tree biomass per hectare within the biomass estimation strata; t </w:t>
            </w:r>
            <w:proofErr w:type="spellStart"/>
            <w:r w:rsidRPr="000A552F">
              <w:rPr>
                <w:rFonts w:ascii="Arial" w:eastAsia="宋体" w:hAnsi="Arial" w:cs="Arial"/>
                <w:bCs/>
                <w:color w:val="000000"/>
                <w:sz w:val="20"/>
                <w:szCs w:val="20"/>
                <w:lang w:eastAsia="zh-CN"/>
              </w:rPr>
              <w:t>d.m.</w:t>
            </w:r>
            <w:proofErr w:type="spellEnd"/>
            <w:r w:rsidRPr="000A552F">
              <w:rPr>
                <w:rFonts w:ascii="Arial" w:eastAsia="宋体" w:hAnsi="Arial" w:cs="Arial"/>
                <w:bCs/>
                <w:color w:val="000000"/>
                <w:sz w:val="20"/>
                <w:szCs w:val="20"/>
                <w:lang w:eastAsia="zh-CN"/>
              </w:rPr>
              <w:t>/ha</w:t>
            </w:r>
          </w:p>
        </w:tc>
      </w:tr>
      <w:tr w:rsidR="000A552F" w:rsidRPr="000A552F" w14:paraId="5208AB65" w14:textId="77777777" w:rsidTr="000A552F">
        <w:trPr>
          <w:cantSplit/>
        </w:trPr>
        <w:tc>
          <w:tcPr>
            <w:tcW w:w="1671" w:type="dxa"/>
            <w:shd w:val="clear" w:color="auto" w:fill="auto"/>
          </w:tcPr>
          <w:p w14:paraId="0898C782" w14:textId="77777777" w:rsidR="000A552F" w:rsidRPr="000A552F" w:rsidRDefault="003166AF" w:rsidP="000A552F">
            <w:pPr>
              <w:spacing w:before="240" w:line="288" w:lineRule="auto"/>
              <w:jc w:val="both"/>
              <w:rPr>
                <w:rFonts w:ascii="Arial" w:eastAsia="宋体" w:hAnsi="Arial" w:cs="Arial"/>
                <w:bCs/>
                <w:color w:val="000000"/>
                <w:sz w:val="20"/>
                <w:szCs w:val="20"/>
                <w:lang w:eastAsia="zh-CN"/>
              </w:rPr>
            </w:pPr>
            <m:oMathPara>
              <m:oMath>
                <m:sSub>
                  <m:sSubPr>
                    <m:ctrlPr>
                      <w:rPr>
                        <w:rFonts w:ascii="Cambria Math" w:hAnsi="Cambria Math" w:cs="Arial"/>
                        <w:i/>
                        <w:sz w:val="20"/>
                        <w:szCs w:val="20"/>
                      </w:rPr>
                    </m:ctrlPr>
                  </m:sSubPr>
                  <m:e>
                    <m:r>
                      <w:rPr>
                        <w:rFonts w:ascii="Cambria Math" w:hAnsi="Cambria Math"/>
                        <w:sz w:val="20"/>
                        <w:szCs w:val="20"/>
                      </w:rPr>
                      <m:t>w</m:t>
                    </m:r>
                  </m:e>
                  <m:sub>
                    <m:r>
                      <w:rPr>
                        <w:rFonts w:ascii="Cambria Math" w:hAnsi="Cambria Math" w:cs="Arial"/>
                        <w:sz w:val="20"/>
                        <w:szCs w:val="20"/>
                      </w:rPr>
                      <m:t>i</m:t>
                    </m:r>
                  </m:sub>
                </m:sSub>
              </m:oMath>
            </m:oMathPara>
          </w:p>
        </w:tc>
        <w:tc>
          <w:tcPr>
            <w:tcW w:w="1046" w:type="dxa"/>
            <w:shd w:val="clear" w:color="auto" w:fill="auto"/>
          </w:tcPr>
          <w:p w14:paraId="682A81CB" w14:textId="77777777" w:rsidR="000A552F" w:rsidRPr="000A552F" w:rsidRDefault="000A552F" w:rsidP="000A552F">
            <w:pPr>
              <w:spacing w:before="240" w:line="288" w:lineRule="auto"/>
              <w:jc w:val="both"/>
              <w:rPr>
                <w:rFonts w:ascii="Arial" w:eastAsia="宋体" w:hAnsi="Arial" w:cs="Arial"/>
                <w:bCs/>
                <w:color w:val="000000"/>
                <w:sz w:val="20"/>
                <w:szCs w:val="20"/>
                <w:lang w:eastAsia="zh-CN"/>
              </w:rPr>
            </w:pPr>
            <w:r w:rsidRPr="000A552F">
              <w:rPr>
                <w:rFonts w:ascii="Arial" w:eastAsia="宋体" w:hAnsi="Arial" w:cs="Arial"/>
                <w:bCs/>
                <w:color w:val="000000"/>
                <w:sz w:val="20"/>
                <w:szCs w:val="20"/>
                <w:lang w:eastAsia="zh-CN"/>
              </w:rPr>
              <w:t>=</w:t>
            </w:r>
          </w:p>
        </w:tc>
        <w:tc>
          <w:tcPr>
            <w:tcW w:w="6072" w:type="dxa"/>
            <w:shd w:val="clear" w:color="auto" w:fill="auto"/>
          </w:tcPr>
          <w:p w14:paraId="41C23218" w14:textId="77777777" w:rsidR="000A552F" w:rsidRPr="000A552F" w:rsidRDefault="000A552F" w:rsidP="000A552F">
            <w:pPr>
              <w:spacing w:before="240" w:line="288" w:lineRule="auto"/>
              <w:jc w:val="both"/>
              <w:rPr>
                <w:rFonts w:ascii="Arial" w:eastAsia="宋体" w:hAnsi="Arial" w:cs="Arial"/>
                <w:bCs/>
                <w:color w:val="000000"/>
                <w:sz w:val="20"/>
                <w:szCs w:val="20"/>
                <w:lang w:eastAsia="zh-CN"/>
              </w:rPr>
            </w:pPr>
            <w:r w:rsidRPr="000A552F">
              <w:rPr>
                <w:rFonts w:ascii="Arial" w:eastAsia="宋体" w:hAnsi="Arial" w:cs="Arial"/>
                <w:bCs/>
                <w:color w:val="000000"/>
                <w:sz w:val="20"/>
                <w:szCs w:val="20"/>
                <w:lang w:eastAsia="zh-CN"/>
              </w:rPr>
              <w:t xml:space="preserve">Ratio of the area of stratum </w:t>
            </w:r>
            <w:proofErr w:type="spellStart"/>
            <w:r w:rsidRPr="000A552F">
              <w:rPr>
                <w:rFonts w:ascii="Arial" w:eastAsia="宋体" w:hAnsi="Arial" w:cs="Arial"/>
                <w:bCs/>
                <w:color w:val="000000"/>
                <w:sz w:val="20"/>
                <w:szCs w:val="20"/>
                <w:lang w:eastAsia="zh-CN"/>
              </w:rPr>
              <w:t>i</w:t>
            </w:r>
            <w:proofErr w:type="spellEnd"/>
            <w:r w:rsidRPr="000A552F">
              <w:rPr>
                <w:rFonts w:ascii="Arial" w:eastAsia="宋体" w:hAnsi="Arial" w:cs="Arial"/>
                <w:bCs/>
                <w:color w:val="000000"/>
                <w:sz w:val="20"/>
                <w:szCs w:val="20"/>
                <w:lang w:eastAsia="zh-CN"/>
              </w:rPr>
              <w:t xml:space="preserve"> to the sum of areas of biomass estimation strata (i.e. </w:t>
            </w:r>
            <w:proofErr w:type="spellStart"/>
            <w:r w:rsidRPr="000A552F">
              <w:rPr>
                <w:rFonts w:ascii="Arial" w:eastAsia="宋体" w:hAnsi="Arial" w:cs="Arial"/>
                <w:bCs/>
                <w:color w:val="000000"/>
                <w:sz w:val="20"/>
                <w:szCs w:val="20"/>
                <w:lang w:eastAsia="zh-CN"/>
              </w:rPr>
              <w:t>wi</w:t>
            </w:r>
            <w:proofErr w:type="spellEnd"/>
            <w:r w:rsidRPr="000A552F">
              <w:rPr>
                <w:rFonts w:ascii="Arial" w:eastAsia="宋体" w:hAnsi="Arial" w:cs="Arial"/>
                <w:bCs/>
                <w:color w:val="000000"/>
                <w:sz w:val="20"/>
                <w:szCs w:val="20"/>
                <w:lang w:eastAsia="zh-CN"/>
              </w:rPr>
              <w:t>=Ai/</w:t>
            </w:r>
            <w:proofErr w:type="gramStart"/>
            <w:r w:rsidRPr="000A552F">
              <w:rPr>
                <w:rFonts w:ascii="Arial" w:eastAsia="宋体" w:hAnsi="Arial" w:cs="Arial"/>
                <w:bCs/>
                <w:color w:val="000000"/>
                <w:sz w:val="20"/>
                <w:szCs w:val="20"/>
                <w:lang w:eastAsia="zh-CN"/>
              </w:rPr>
              <w:t>A )</w:t>
            </w:r>
            <w:proofErr w:type="gramEnd"/>
            <w:r w:rsidRPr="000A552F">
              <w:rPr>
                <w:rFonts w:ascii="Arial" w:eastAsia="宋体" w:hAnsi="Arial" w:cs="Arial"/>
                <w:bCs/>
                <w:color w:val="000000"/>
                <w:sz w:val="20"/>
                <w:szCs w:val="20"/>
                <w:lang w:eastAsia="zh-CN"/>
              </w:rPr>
              <w:t>; dimensionless</w:t>
            </w:r>
          </w:p>
        </w:tc>
      </w:tr>
      <w:tr w:rsidR="000A552F" w:rsidRPr="000A552F" w14:paraId="72203BA7" w14:textId="77777777" w:rsidTr="000A552F">
        <w:trPr>
          <w:cantSplit/>
        </w:trPr>
        <w:tc>
          <w:tcPr>
            <w:tcW w:w="1671" w:type="dxa"/>
            <w:shd w:val="clear" w:color="auto" w:fill="auto"/>
          </w:tcPr>
          <w:p w14:paraId="31A41204" w14:textId="77777777" w:rsidR="000A552F" w:rsidRPr="000A552F" w:rsidRDefault="003166AF" w:rsidP="000A552F">
            <w:pPr>
              <w:spacing w:before="240" w:line="288" w:lineRule="auto"/>
              <w:jc w:val="both"/>
              <w:rPr>
                <w:rFonts w:ascii="Arial" w:eastAsia="宋体" w:hAnsi="Arial" w:cs="Arial"/>
                <w:bCs/>
                <w:color w:val="000000"/>
                <w:sz w:val="20"/>
                <w:szCs w:val="20"/>
                <w:lang w:eastAsia="zh-CN"/>
              </w:rPr>
            </w:pPr>
            <m:oMathPara>
              <m:oMath>
                <m:sSub>
                  <m:sSubPr>
                    <m:ctrlPr>
                      <w:rPr>
                        <w:rFonts w:ascii="Cambria Math" w:hAnsi="Cambria Math" w:cs="Arial"/>
                        <w:i/>
                        <w:sz w:val="20"/>
                        <w:szCs w:val="20"/>
                      </w:rPr>
                    </m:ctrlPr>
                  </m:sSubPr>
                  <m:e>
                    <m:r>
                      <w:rPr>
                        <w:rFonts w:ascii="Cambria Math" w:hAnsi="Cambria Math"/>
                        <w:sz w:val="20"/>
                        <w:szCs w:val="20"/>
                      </w:rPr>
                      <m:t>∆b</m:t>
                    </m:r>
                  </m:e>
                  <m:sub>
                    <m:r>
                      <w:rPr>
                        <w:rFonts w:ascii="Cambria Math" w:hAnsi="Cambria Math"/>
                        <w:sz w:val="20"/>
                        <w:szCs w:val="20"/>
                      </w:rPr>
                      <m:t>TREE,i</m:t>
                    </m:r>
                  </m:sub>
                </m:sSub>
              </m:oMath>
            </m:oMathPara>
          </w:p>
        </w:tc>
        <w:tc>
          <w:tcPr>
            <w:tcW w:w="1046" w:type="dxa"/>
            <w:shd w:val="clear" w:color="auto" w:fill="auto"/>
          </w:tcPr>
          <w:p w14:paraId="7E53F280" w14:textId="77777777" w:rsidR="000A552F" w:rsidRPr="000A552F" w:rsidRDefault="000A552F" w:rsidP="000A552F">
            <w:pPr>
              <w:spacing w:before="240" w:line="288" w:lineRule="auto"/>
              <w:jc w:val="both"/>
              <w:rPr>
                <w:rFonts w:ascii="Arial" w:eastAsia="宋体" w:hAnsi="Arial" w:cs="Arial"/>
                <w:bCs/>
                <w:color w:val="000000"/>
                <w:sz w:val="20"/>
                <w:szCs w:val="20"/>
                <w:lang w:eastAsia="zh-CN"/>
              </w:rPr>
            </w:pPr>
            <w:r w:rsidRPr="000A552F">
              <w:rPr>
                <w:rFonts w:ascii="Arial" w:eastAsia="宋体" w:hAnsi="Arial" w:cs="Arial" w:hint="eastAsia"/>
                <w:bCs/>
                <w:color w:val="000000"/>
                <w:sz w:val="20"/>
                <w:szCs w:val="20"/>
                <w:lang w:eastAsia="zh-CN"/>
              </w:rPr>
              <w:t>=</w:t>
            </w:r>
          </w:p>
        </w:tc>
        <w:tc>
          <w:tcPr>
            <w:tcW w:w="6072" w:type="dxa"/>
            <w:shd w:val="clear" w:color="auto" w:fill="auto"/>
          </w:tcPr>
          <w:p w14:paraId="758B0A8A" w14:textId="77777777" w:rsidR="000A552F" w:rsidRPr="000A552F" w:rsidRDefault="000A552F" w:rsidP="000A552F">
            <w:pPr>
              <w:spacing w:before="240" w:line="288" w:lineRule="auto"/>
              <w:jc w:val="both"/>
              <w:rPr>
                <w:rFonts w:ascii="Arial" w:eastAsia="宋体" w:hAnsi="Arial" w:cs="Arial"/>
                <w:bCs/>
                <w:color w:val="000000"/>
                <w:sz w:val="20"/>
                <w:szCs w:val="20"/>
                <w:lang w:eastAsia="zh-CN"/>
              </w:rPr>
            </w:pPr>
            <w:r w:rsidRPr="000A552F">
              <w:rPr>
                <w:rFonts w:ascii="Arial" w:eastAsia="宋体" w:hAnsi="Arial" w:cs="Arial"/>
                <w:bCs/>
                <w:color w:val="000000"/>
                <w:sz w:val="20"/>
                <w:szCs w:val="20"/>
                <w:lang w:eastAsia="zh-CN"/>
              </w:rPr>
              <w:t xml:space="preserve">Mean change in tree biomass per hectare in strata </w:t>
            </w:r>
            <w:proofErr w:type="spellStart"/>
            <w:r w:rsidRPr="000A552F">
              <w:rPr>
                <w:rFonts w:ascii="Arial" w:eastAsia="宋体" w:hAnsi="Arial" w:cs="Arial"/>
                <w:bCs/>
                <w:color w:val="000000"/>
                <w:sz w:val="20"/>
                <w:szCs w:val="20"/>
                <w:lang w:eastAsia="zh-CN"/>
              </w:rPr>
              <w:t>i</w:t>
            </w:r>
            <w:proofErr w:type="spellEnd"/>
            <w:r w:rsidRPr="000A552F">
              <w:rPr>
                <w:rFonts w:ascii="Arial" w:eastAsia="宋体" w:hAnsi="Arial" w:cs="Arial"/>
                <w:bCs/>
                <w:color w:val="000000"/>
                <w:sz w:val="20"/>
                <w:szCs w:val="20"/>
                <w:lang w:eastAsia="zh-CN"/>
              </w:rPr>
              <w:t xml:space="preserve">; t </w:t>
            </w:r>
            <w:proofErr w:type="spellStart"/>
            <w:r w:rsidRPr="000A552F">
              <w:rPr>
                <w:rFonts w:ascii="Arial" w:eastAsia="宋体" w:hAnsi="Arial" w:cs="Arial"/>
                <w:bCs/>
                <w:color w:val="000000"/>
                <w:sz w:val="20"/>
                <w:szCs w:val="20"/>
                <w:lang w:eastAsia="zh-CN"/>
              </w:rPr>
              <w:t>d.m.</w:t>
            </w:r>
            <w:proofErr w:type="spellEnd"/>
            <w:r w:rsidRPr="000A552F">
              <w:rPr>
                <w:rFonts w:ascii="Arial" w:eastAsia="宋体" w:hAnsi="Arial" w:cs="Arial"/>
                <w:bCs/>
                <w:color w:val="000000"/>
                <w:sz w:val="20"/>
                <w:szCs w:val="20"/>
                <w:lang w:eastAsia="zh-CN"/>
              </w:rPr>
              <w:t>/ha</w:t>
            </w:r>
          </w:p>
        </w:tc>
      </w:tr>
      <w:tr w:rsidR="000A552F" w:rsidRPr="000A552F" w14:paraId="5EF30728" w14:textId="77777777" w:rsidTr="000A552F">
        <w:trPr>
          <w:cantSplit/>
        </w:trPr>
        <w:tc>
          <w:tcPr>
            <w:tcW w:w="1671" w:type="dxa"/>
            <w:shd w:val="clear" w:color="auto" w:fill="auto"/>
          </w:tcPr>
          <w:p w14:paraId="599D68AF" w14:textId="77777777" w:rsidR="000A552F" w:rsidRPr="000A552F" w:rsidRDefault="003166AF" w:rsidP="000A552F">
            <w:pPr>
              <w:spacing w:before="240" w:line="288" w:lineRule="auto"/>
              <w:jc w:val="both"/>
              <w:rPr>
                <w:rFonts w:ascii="Arial" w:eastAsia="宋体" w:hAnsi="Arial" w:cs="Arial"/>
                <w:bCs/>
                <w:color w:val="000000"/>
                <w:sz w:val="20"/>
                <w:szCs w:val="20"/>
                <w:lang w:eastAsia="zh-CN"/>
              </w:rPr>
            </w:pPr>
            <m:oMathPara>
              <m:oMath>
                <m:sSub>
                  <m:sSubPr>
                    <m:ctrlPr>
                      <w:rPr>
                        <w:rFonts w:ascii="Cambria Math" w:hAnsi="Cambria Math" w:cs="Arial"/>
                        <w:i/>
                        <w:sz w:val="20"/>
                        <w:szCs w:val="20"/>
                      </w:rPr>
                    </m:ctrlPr>
                  </m:sSubPr>
                  <m:e>
                    <m:r>
                      <w:rPr>
                        <w:rFonts w:ascii="Cambria Math" w:hAnsi="Cambria Math" w:cs="Arial"/>
                        <w:sz w:val="20"/>
                        <w:szCs w:val="20"/>
                      </w:rPr>
                      <m:t>u</m:t>
                    </m:r>
                  </m:e>
                  <m:sub>
                    <m:r>
                      <w:rPr>
                        <w:rFonts w:ascii="Cambria Math" w:hAnsi="Cambria Math" w:cs="Arial"/>
                        <w:sz w:val="20"/>
                        <w:szCs w:val="20"/>
                      </w:rPr>
                      <m:t>∆C</m:t>
                    </m:r>
                  </m:sub>
                </m:sSub>
              </m:oMath>
            </m:oMathPara>
          </w:p>
        </w:tc>
        <w:tc>
          <w:tcPr>
            <w:tcW w:w="1046" w:type="dxa"/>
            <w:shd w:val="clear" w:color="auto" w:fill="auto"/>
          </w:tcPr>
          <w:p w14:paraId="06C5D486" w14:textId="77777777" w:rsidR="000A552F" w:rsidRPr="000A552F" w:rsidRDefault="000A552F" w:rsidP="000A552F">
            <w:pPr>
              <w:spacing w:before="240" w:line="288" w:lineRule="auto"/>
              <w:jc w:val="both"/>
              <w:rPr>
                <w:rFonts w:ascii="Arial" w:eastAsia="宋体" w:hAnsi="Arial" w:cs="Arial"/>
                <w:bCs/>
                <w:color w:val="000000"/>
                <w:sz w:val="20"/>
                <w:szCs w:val="20"/>
                <w:lang w:eastAsia="zh-CN"/>
              </w:rPr>
            </w:pPr>
            <w:r w:rsidRPr="000A552F">
              <w:rPr>
                <w:rFonts w:ascii="Arial" w:eastAsia="宋体" w:hAnsi="Arial" w:cs="Arial"/>
                <w:bCs/>
                <w:color w:val="000000"/>
                <w:sz w:val="20"/>
                <w:szCs w:val="20"/>
                <w:lang w:eastAsia="zh-CN"/>
              </w:rPr>
              <w:t>=</w:t>
            </w:r>
          </w:p>
        </w:tc>
        <w:tc>
          <w:tcPr>
            <w:tcW w:w="6072" w:type="dxa"/>
            <w:shd w:val="clear" w:color="auto" w:fill="auto"/>
          </w:tcPr>
          <w:p w14:paraId="6E76CF13" w14:textId="77777777" w:rsidR="000A552F" w:rsidRPr="000A552F" w:rsidRDefault="000A552F" w:rsidP="000A552F">
            <w:pPr>
              <w:spacing w:before="240" w:line="288" w:lineRule="auto"/>
              <w:jc w:val="both"/>
              <w:rPr>
                <w:rFonts w:ascii="Arial" w:eastAsia="宋体" w:hAnsi="Arial" w:cs="Arial"/>
                <w:bCs/>
                <w:color w:val="000000"/>
                <w:sz w:val="20"/>
                <w:szCs w:val="20"/>
                <w:lang w:eastAsia="zh-CN"/>
              </w:rPr>
            </w:pPr>
            <w:r w:rsidRPr="000A552F">
              <w:rPr>
                <w:rFonts w:ascii="Arial" w:eastAsia="宋体" w:hAnsi="Arial" w:cs="Arial"/>
                <w:bCs/>
                <w:color w:val="000000"/>
                <w:sz w:val="20"/>
                <w:szCs w:val="20"/>
                <w:lang w:eastAsia="zh-CN"/>
              </w:rPr>
              <w:t xml:space="preserve">Uncertainty in </w:t>
            </w:r>
            <m:oMath>
              <m:sSub>
                <m:sSubPr>
                  <m:ctrlPr>
                    <w:rPr>
                      <w:rFonts w:ascii="Cambria Math" w:hAnsi="Cambria Math"/>
                      <w:i/>
                      <w:sz w:val="20"/>
                      <w:szCs w:val="20"/>
                    </w:rPr>
                  </m:ctrlPr>
                </m:sSubPr>
                <m:e>
                  <m:r>
                    <w:rPr>
                      <w:rFonts w:ascii="Cambria Math" w:hAnsi="Cambria Math"/>
                      <w:sz w:val="20"/>
                      <w:szCs w:val="20"/>
                    </w:rPr>
                    <m:t>∆C</m:t>
                  </m:r>
                </m:e>
                <m:sub>
                  <m:r>
                    <w:rPr>
                      <w:rFonts w:ascii="Cambria Math" w:hAnsi="Cambria Math"/>
                      <w:sz w:val="20"/>
                      <w:szCs w:val="20"/>
                    </w:rPr>
                    <m:t>TREE</m:t>
                  </m:r>
                </m:sub>
              </m:sSub>
            </m:oMath>
          </w:p>
        </w:tc>
      </w:tr>
      <w:tr w:rsidR="000A552F" w:rsidRPr="000A552F" w14:paraId="5554D7AA" w14:textId="77777777" w:rsidTr="000A552F">
        <w:trPr>
          <w:cantSplit/>
        </w:trPr>
        <w:tc>
          <w:tcPr>
            <w:tcW w:w="1671" w:type="dxa"/>
            <w:shd w:val="clear" w:color="auto" w:fill="auto"/>
          </w:tcPr>
          <w:p w14:paraId="2C668218" w14:textId="77777777" w:rsidR="000A552F" w:rsidRPr="000A552F" w:rsidRDefault="003166AF" w:rsidP="000A552F">
            <w:pPr>
              <w:spacing w:before="240" w:line="288" w:lineRule="auto"/>
              <w:jc w:val="both"/>
              <w:rPr>
                <w:rFonts w:ascii="Arial" w:eastAsia="宋体" w:hAnsi="Arial" w:cs="Arial"/>
                <w:bCs/>
                <w:color w:val="000000"/>
                <w:sz w:val="20"/>
                <w:szCs w:val="20"/>
                <w:lang w:eastAsia="zh-CN"/>
              </w:rPr>
            </w:pPr>
            <m:oMathPara>
              <m:oMath>
                <m:sSub>
                  <m:sSubPr>
                    <m:ctrlPr>
                      <w:rPr>
                        <w:rFonts w:ascii="Cambria Math" w:hAnsi="Cambria Math" w:cs="Arial"/>
                        <w:i/>
                        <w:sz w:val="20"/>
                        <w:szCs w:val="20"/>
                      </w:rPr>
                    </m:ctrlPr>
                  </m:sSubPr>
                  <m:e>
                    <m:r>
                      <w:rPr>
                        <w:rFonts w:ascii="Cambria Math" w:hAnsi="Cambria Math" w:cs="Arial"/>
                        <w:sz w:val="20"/>
                        <w:szCs w:val="20"/>
                      </w:rPr>
                      <m:t>t</m:t>
                    </m:r>
                  </m:e>
                  <m:sub>
                    <m:r>
                      <w:rPr>
                        <w:rFonts w:ascii="Cambria Math" w:hAnsi="Cambria Math" w:cs="Arial"/>
                        <w:sz w:val="20"/>
                        <w:szCs w:val="20"/>
                      </w:rPr>
                      <m:t>VAL</m:t>
                    </m:r>
                  </m:sub>
                </m:sSub>
              </m:oMath>
            </m:oMathPara>
          </w:p>
        </w:tc>
        <w:tc>
          <w:tcPr>
            <w:tcW w:w="1046" w:type="dxa"/>
            <w:shd w:val="clear" w:color="auto" w:fill="auto"/>
          </w:tcPr>
          <w:p w14:paraId="73999028" w14:textId="77777777" w:rsidR="000A552F" w:rsidRPr="000A552F" w:rsidRDefault="000A552F" w:rsidP="000A552F">
            <w:pPr>
              <w:spacing w:before="240" w:line="288" w:lineRule="auto"/>
              <w:jc w:val="both"/>
              <w:rPr>
                <w:rFonts w:ascii="Arial" w:eastAsia="宋体" w:hAnsi="Arial" w:cs="Arial"/>
                <w:bCs/>
                <w:color w:val="000000"/>
                <w:sz w:val="20"/>
                <w:szCs w:val="20"/>
                <w:lang w:eastAsia="zh-CN"/>
              </w:rPr>
            </w:pPr>
            <w:r w:rsidRPr="000A552F">
              <w:rPr>
                <w:rFonts w:ascii="Arial" w:eastAsia="宋体" w:hAnsi="Arial" w:cs="Arial" w:hint="eastAsia"/>
                <w:bCs/>
                <w:color w:val="000000"/>
                <w:sz w:val="20"/>
                <w:szCs w:val="20"/>
                <w:lang w:eastAsia="zh-CN"/>
              </w:rPr>
              <w:t>=</w:t>
            </w:r>
          </w:p>
        </w:tc>
        <w:tc>
          <w:tcPr>
            <w:tcW w:w="6072" w:type="dxa"/>
            <w:shd w:val="clear" w:color="auto" w:fill="auto"/>
          </w:tcPr>
          <w:p w14:paraId="653C4CA2" w14:textId="77777777" w:rsidR="000A552F" w:rsidRPr="000A552F" w:rsidRDefault="000A552F" w:rsidP="000A552F">
            <w:pPr>
              <w:spacing w:before="240" w:line="288" w:lineRule="auto"/>
              <w:jc w:val="both"/>
              <w:rPr>
                <w:rFonts w:ascii="Arial" w:eastAsia="宋体" w:hAnsi="Arial" w:cs="Arial"/>
                <w:bCs/>
                <w:color w:val="000000"/>
                <w:sz w:val="20"/>
                <w:szCs w:val="20"/>
                <w:lang w:eastAsia="zh-CN"/>
              </w:rPr>
            </w:pPr>
            <w:r w:rsidRPr="000A552F">
              <w:rPr>
                <w:rFonts w:ascii="Arial" w:eastAsia="宋体" w:hAnsi="Arial" w:cs="Arial"/>
                <w:bCs/>
                <w:color w:val="000000"/>
                <w:sz w:val="20"/>
                <w:szCs w:val="20"/>
                <w:lang w:eastAsia="zh-CN"/>
              </w:rPr>
              <w:t>Two-sided Student’s t-value for a confidence level of 90 per cent and degrees of freedom equal to n – M, where n is total number of sample plots within the tree biomass estimation strata, and M is the total number of tree biomass estimation strata</w:t>
            </w:r>
          </w:p>
        </w:tc>
      </w:tr>
      <w:tr w:rsidR="000A552F" w:rsidRPr="004F6568" w14:paraId="3B3C6F0A" w14:textId="77777777" w:rsidTr="000A552F">
        <w:trPr>
          <w:cantSplit/>
        </w:trPr>
        <w:tc>
          <w:tcPr>
            <w:tcW w:w="1671" w:type="dxa"/>
            <w:shd w:val="clear" w:color="auto" w:fill="auto"/>
          </w:tcPr>
          <w:p w14:paraId="32E2756B" w14:textId="77777777" w:rsidR="000A552F" w:rsidRPr="000A552F" w:rsidRDefault="003166AF" w:rsidP="000A552F">
            <w:pPr>
              <w:spacing w:before="240" w:line="288" w:lineRule="auto"/>
              <w:jc w:val="both"/>
              <w:rPr>
                <w:rFonts w:ascii="Cambria Math" w:hAnsi="Cambria Math" w:cs="Arial"/>
                <w:sz w:val="20"/>
                <w:szCs w:val="20"/>
                <w:oMath/>
              </w:rPr>
            </w:pPr>
            <m:oMathPara>
              <m:oMath>
                <m:sSubSup>
                  <m:sSubSupPr>
                    <m:ctrlPr>
                      <w:rPr>
                        <w:rFonts w:ascii="Cambria Math" w:hAnsi="Cambria Math" w:cs="Arial"/>
                        <w:i/>
                        <w:sz w:val="20"/>
                        <w:szCs w:val="20"/>
                      </w:rPr>
                    </m:ctrlPr>
                  </m:sSubSupPr>
                  <m:e>
                    <m:r>
                      <w:rPr>
                        <w:rFonts w:ascii="Cambria Math" w:hAnsi="Cambria Math" w:cs="Arial"/>
                        <w:sz w:val="20"/>
                        <w:szCs w:val="20"/>
                      </w:rPr>
                      <m:t>s</m:t>
                    </m:r>
                  </m:e>
                  <m:sub>
                    <m:r>
                      <w:rPr>
                        <w:rFonts w:ascii="Cambria Math" w:hAnsi="Cambria Math" w:cs="Arial"/>
                        <w:sz w:val="20"/>
                        <w:szCs w:val="20"/>
                      </w:rPr>
                      <m:t>∆,i</m:t>
                    </m:r>
                  </m:sub>
                  <m:sup>
                    <m:r>
                      <w:rPr>
                        <w:rFonts w:ascii="Cambria Math" w:hAnsi="Cambria Math" w:cs="Arial"/>
                        <w:sz w:val="20"/>
                        <w:szCs w:val="20"/>
                      </w:rPr>
                      <m:t>2</m:t>
                    </m:r>
                  </m:sup>
                </m:sSubSup>
              </m:oMath>
            </m:oMathPara>
          </w:p>
        </w:tc>
        <w:tc>
          <w:tcPr>
            <w:tcW w:w="1046" w:type="dxa"/>
            <w:shd w:val="clear" w:color="auto" w:fill="auto"/>
          </w:tcPr>
          <w:p w14:paraId="34BF497C" w14:textId="77777777" w:rsidR="000A552F" w:rsidRPr="000A552F" w:rsidRDefault="000A552F" w:rsidP="000A552F">
            <w:pPr>
              <w:spacing w:before="240" w:line="288" w:lineRule="auto"/>
              <w:jc w:val="both"/>
              <w:rPr>
                <w:rFonts w:ascii="Arial" w:eastAsia="宋体" w:hAnsi="Arial" w:cs="Arial"/>
                <w:bCs/>
                <w:color w:val="000000"/>
                <w:sz w:val="20"/>
                <w:szCs w:val="20"/>
                <w:lang w:eastAsia="zh-CN"/>
              </w:rPr>
            </w:pPr>
            <w:r w:rsidRPr="000A552F">
              <w:rPr>
                <w:rFonts w:ascii="Arial" w:eastAsia="宋体" w:hAnsi="Arial" w:cs="Arial" w:hint="eastAsia"/>
                <w:bCs/>
                <w:color w:val="000000"/>
                <w:sz w:val="20"/>
                <w:szCs w:val="20"/>
                <w:lang w:eastAsia="zh-CN"/>
              </w:rPr>
              <w:t>=</w:t>
            </w:r>
          </w:p>
        </w:tc>
        <w:tc>
          <w:tcPr>
            <w:tcW w:w="6072" w:type="dxa"/>
            <w:shd w:val="clear" w:color="auto" w:fill="auto"/>
          </w:tcPr>
          <w:p w14:paraId="2972FC0E" w14:textId="77777777" w:rsidR="000A552F" w:rsidRPr="000A552F" w:rsidRDefault="000A552F" w:rsidP="000A552F">
            <w:pPr>
              <w:spacing w:before="240" w:line="288" w:lineRule="auto"/>
              <w:jc w:val="both"/>
              <w:rPr>
                <w:rFonts w:ascii="Arial" w:eastAsia="宋体" w:hAnsi="Arial" w:cs="Arial"/>
                <w:bCs/>
                <w:color w:val="000000"/>
                <w:sz w:val="20"/>
                <w:szCs w:val="20"/>
                <w:lang w:eastAsia="zh-CN"/>
              </w:rPr>
            </w:pPr>
            <w:r w:rsidRPr="000A552F">
              <w:rPr>
                <w:rFonts w:ascii="Arial" w:eastAsia="宋体" w:hAnsi="Arial" w:cs="Arial"/>
                <w:bCs/>
                <w:color w:val="000000"/>
                <w:sz w:val="20"/>
                <w:szCs w:val="20"/>
                <w:lang w:eastAsia="zh-CN"/>
              </w:rPr>
              <w:t xml:space="preserve">Variance of mean change in tree biomass per hectare in stratum </w:t>
            </w:r>
            <w:proofErr w:type="spellStart"/>
            <w:r w:rsidRPr="000A552F">
              <w:rPr>
                <w:rFonts w:ascii="Arial" w:eastAsia="宋体" w:hAnsi="Arial" w:cs="Arial"/>
                <w:bCs/>
                <w:color w:val="000000"/>
                <w:sz w:val="20"/>
                <w:szCs w:val="20"/>
                <w:lang w:eastAsia="zh-CN"/>
              </w:rPr>
              <w:t>i</w:t>
            </w:r>
            <w:proofErr w:type="spellEnd"/>
            <w:r w:rsidRPr="000A552F">
              <w:rPr>
                <w:rFonts w:ascii="Arial" w:eastAsia="宋体" w:hAnsi="Arial" w:cs="Arial"/>
                <w:bCs/>
                <w:color w:val="000000"/>
                <w:sz w:val="20"/>
                <w:szCs w:val="20"/>
                <w:lang w:eastAsia="zh-CN"/>
              </w:rPr>
              <w:t xml:space="preserve">; (t </w:t>
            </w:r>
            <w:proofErr w:type="spellStart"/>
            <w:r w:rsidRPr="000A552F">
              <w:rPr>
                <w:rFonts w:ascii="Arial" w:eastAsia="宋体" w:hAnsi="Arial" w:cs="Arial"/>
                <w:bCs/>
                <w:color w:val="000000"/>
                <w:sz w:val="20"/>
                <w:szCs w:val="20"/>
                <w:lang w:eastAsia="zh-CN"/>
              </w:rPr>
              <w:t>d.m.</w:t>
            </w:r>
            <w:proofErr w:type="spellEnd"/>
            <w:r w:rsidRPr="000A552F">
              <w:rPr>
                <w:rFonts w:ascii="Arial" w:eastAsia="宋体" w:hAnsi="Arial" w:cs="Arial"/>
                <w:bCs/>
                <w:color w:val="000000"/>
                <w:sz w:val="20"/>
                <w:szCs w:val="20"/>
                <w:lang w:eastAsia="zh-CN"/>
              </w:rPr>
              <w:t xml:space="preserve"> ha-1)</w:t>
            </w:r>
            <w:r w:rsidRPr="00E542D1">
              <w:rPr>
                <w:rFonts w:ascii="Arial" w:eastAsia="宋体" w:hAnsi="Arial" w:cs="Arial"/>
                <w:bCs/>
                <w:color w:val="000000"/>
                <w:sz w:val="20"/>
                <w:szCs w:val="20"/>
                <w:vertAlign w:val="superscript"/>
                <w:lang w:eastAsia="zh-CN"/>
              </w:rPr>
              <w:t>2</w:t>
            </w:r>
          </w:p>
        </w:tc>
      </w:tr>
      <w:tr w:rsidR="000A552F" w:rsidRPr="004F6568" w14:paraId="62B6EEF5" w14:textId="77777777" w:rsidTr="000A552F">
        <w:trPr>
          <w:cantSplit/>
        </w:trPr>
        <w:tc>
          <w:tcPr>
            <w:tcW w:w="1671" w:type="dxa"/>
            <w:shd w:val="clear" w:color="auto" w:fill="auto"/>
          </w:tcPr>
          <w:p w14:paraId="187CB730" w14:textId="77777777" w:rsidR="000A552F" w:rsidRPr="000A552F" w:rsidRDefault="003166AF" w:rsidP="000A552F">
            <w:pPr>
              <w:spacing w:before="240" w:line="288" w:lineRule="auto"/>
              <w:jc w:val="both"/>
              <w:rPr>
                <w:rFonts w:ascii="Cambria Math" w:hAnsi="Cambria Math" w:cs="Arial"/>
                <w:sz w:val="20"/>
                <w:szCs w:val="20"/>
                <w:oMath/>
              </w:rPr>
            </w:pPr>
            <m:oMathPara>
              <m:oMath>
                <m:sSub>
                  <m:sSubPr>
                    <m:ctrlPr>
                      <w:rPr>
                        <w:rFonts w:ascii="Cambria Math" w:hAnsi="Cambria Math" w:cs="Arial"/>
                        <w:i/>
                        <w:sz w:val="20"/>
                        <w:szCs w:val="20"/>
                      </w:rPr>
                    </m:ctrlPr>
                  </m:sSubPr>
                  <m:e>
                    <m:r>
                      <w:rPr>
                        <w:rFonts w:ascii="Cambria Math" w:hAnsi="Cambria Math" w:cs="Arial"/>
                        <w:sz w:val="20"/>
                        <w:szCs w:val="20"/>
                      </w:rPr>
                      <m:t>n</m:t>
                    </m:r>
                  </m:e>
                  <m:sub>
                    <m:r>
                      <w:rPr>
                        <w:rFonts w:ascii="Cambria Math" w:hAnsi="Cambria Math" w:cs="Arial"/>
                        <w:sz w:val="20"/>
                        <w:szCs w:val="20"/>
                      </w:rPr>
                      <m:t>i</m:t>
                    </m:r>
                  </m:sub>
                </m:sSub>
              </m:oMath>
            </m:oMathPara>
          </w:p>
        </w:tc>
        <w:tc>
          <w:tcPr>
            <w:tcW w:w="1046" w:type="dxa"/>
            <w:shd w:val="clear" w:color="auto" w:fill="auto"/>
          </w:tcPr>
          <w:p w14:paraId="038C7D24" w14:textId="77777777" w:rsidR="000A552F" w:rsidRPr="000A552F" w:rsidRDefault="000A552F" w:rsidP="000A552F">
            <w:pPr>
              <w:spacing w:before="240" w:line="288" w:lineRule="auto"/>
              <w:jc w:val="both"/>
              <w:rPr>
                <w:rFonts w:ascii="Arial" w:eastAsia="宋体" w:hAnsi="Arial" w:cs="Arial"/>
                <w:bCs/>
                <w:color w:val="000000"/>
                <w:sz w:val="20"/>
                <w:szCs w:val="20"/>
                <w:lang w:eastAsia="zh-CN"/>
              </w:rPr>
            </w:pPr>
            <w:r w:rsidRPr="000A552F">
              <w:rPr>
                <w:rFonts w:ascii="Arial" w:eastAsia="宋体" w:hAnsi="Arial" w:cs="Arial"/>
                <w:bCs/>
                <w:color w:val="000000"/>
                <w:sz w:val="20"/>
                <w:szCs w:val="20"/>
                <w:lang w:eastAsia="zh-CN"/>
              </w:rPr>
              <w:t>=</w:t>
            </w:r>
          </w:p>
        </w:tc>
        <w:tc>
          <w:tcPr>
            <w:tcW w:w="6072" w:type="dxa"/>
            <w:shd w:val="clear" w:color="auto" w:fill="auto"/>
          </w:tcPr>
          <w:p w14:paraId="3FA9733E" w14:textId="77777777" w:rsidR="000A552F" w:rsidRPr="000A552F" w:rsidRDefault="000A552F" w:rsidP="000A552F">
            <w:pPr>
              <w:spacing w:before="240" w:line="288" w:lineRule="auto"/>
              <w:jc w:val="both"/>
              <w:rPr>
                <w:rFonts w:ascii="Arial" w:eastAsia="宋体" w:hAnsi="Arial" w:cs="Arial"/>
                <w:bCs/>
                <w:color w:val="000000"/>
                <w:sz w:val="20"/>
                <w:szCs w:val="20"/>
                <w:lang w:eastAsia="zh-CN"/>
              </w:rPr>
            </w:pPr>
            <w:r w:rsidRPr="000A552F">
              <w:rPr>
                <w:rFonts w:ascii="Arial" w:eastAsia="宋体" w:hAnsi="Arial" w:cs="Arial"/>
                <w:bCs/>
                <w:color w:val="000000"/>
                <w:sz w:val="20"/>
                <w:szCs w:val="20"/>
                <w:lang w:eastAsia="zh-CN"/>
              </w:rPr>
              <w:t xml:space="preserve">Number of sample plots, in stratum </w:t>
            </w:r>
            <w:proofErr w:type="spellStart"/>
            <w:r w:rsidRPr="000A552F">
              <w:rPr>
                <w:rFonts w:ascii="Arial" w:eastAsia="宋体" w:hAnsi="Arial" w:cs="Arial"/>
                <w:bCs/>
                <w:color w:val="000000"/>
                <w:sz w:val="20"/>
                <w:szCs w:val="20"/>
                <w:lang w:eastAsia="zh-CN"/>
              </w:rPr>
              <w:t>i</w:t>
            </w:r>
            <w:proofErr w:type="spellEnd"/>
            <w:r w:rsidRPr="000A552F">
              <w:rPr>
                <w:rFonts w:ascii="Arial" w:eastAsia="宋体" w:hAnsi="Arial" w:cs="Arial"/>
                <w:bCs/>
                <w:color w:val="000000"/>
                <w:sz w:val="20"/>
                <w:szCs w:val="20"/>
                <w:lang w:eastAsia="zh-CN"/>
              </w:rPr>
              <w:t>, in which tree biomass was re-measured</w:t>
            </w:r>
          </w:p>
        </w:tc>
      </w:tr>
    </w:tbl>
    <w:p w14:paraId="1EFA1A40" w14:textId="77777777" w:rsidR="000A552F" w:rsidRPr="000A552F" w:rsidRDefault="000A552F" w:rsidP="000A552F">
      <w:pPr>
        <w:spacing w:before="240" w:line="288" w:lineRule="auto"/>
        <w:jc w:val="both"/>
        <w:rPr>
          <w:rFonts w:ascii="Arial" w:eastAsia="宋体" w:hAnsi="Arial" w:cs="Arial"/>
          <w:b/>
          <w:bCs/>
          <w:color w:val="000000"/>
          <w:sz w:val="20"/>
          <w:szCs w:val="20"/>
          <w:lang w:eastAsia="zh-CN"/>
        </w:rPr>
      </w:pPr>
      <w:r w:rsidRPr="000A552F">
        <w:rPr>
          <w:rFonts w:ascii="Arial" w:eastAsia="宋体" w:hAnsi="Arial" w:cs="Arial"/>
          <w:b/>
          <w:bCs/>
          <w:color w:val="000000"/>
          <w:sz w:val="20"/>
          <w:szCs w:val="20"/>
          <w:lang w:eastAsia="zh-CN"/>
        </w:rPr>
        <w:t>Methods of plot biomass measurement</w:t>
      </w:r>
    </w:p>
    <w:p w14:paraId="7BCDDCA4" w14:textId="77777777" w:rsidR="000A552F" w:rsidRPr="000A552F" w:rsidRDefault="000A552F" w:rsidP="000A552F">
      <w:pPr>
        <w:spacing w:before="240" w:line="288" w:lineRule="auto"/>
        <w:jc w:val="both"/>
        <w:rPr>
          <w:rFonts w:ascii="Arial" w:eastAsia="宋体" w:hAnsi="Arial" w:cs="Arial"/>
          <w:bCs/>
          <w:color w:val="000000"/>
          <w:sz w:val="20"/>
          <w:szCs w:val="20"/>
          <w:lang w:eastAsia="zh-CN"/>
        </w:rPr>
      </w:pPr>
      <w:r w:rsidRPr="000A552F">
        <w:rPr>
          <w:rFonts w:ascii="Arial" w:eastAsia="宋体" w:hAnsi="Arial" w:cs="Arial"/>
          <w:bCs/>
          <w:color w:val="000000"/>
          <w:sz w:val="20"/>
          <w:szCs w:val="20"/>
          <w:lang w:eastAsia="zh-CN"/>
        </w:rPr>
        <w:t xml:space="preserve">Tree biomass per hectare in a sample plot is estimated by applying one of the plot measurement methods provided in Appendix 1 of the </w:t>
      </w:r>
      <w:r w:rsidRPr="000A552F">
        <w:rPr>
          <w:rFonts w:ascii="Arial" w:eastAsia="宋体" w:hAnsi="Arial" w:cs="Arial" w:hint="eastAsia"/>
          <w:bCs/>
          <w:color w:val="000000"/>
          <w:sz w:val="20"/>
          <w:szCs w:val="20"/>
          <w:lang w:eastAsia="zh-CN"/>
        </w:rPr>
        <w:t>Tool</w:t>
      </w:r>
      <w:r w:rsidRPr="000A552F">
        <w:rPr>
          <w:rFonts w:ascii="Arial" w:eastAsia="宋体" w:hAnsi="Arial" w:cs="Arial"/>
          <w:bCs/>
          <w:color w:val="000000"/>
          <w:sz w:val="20"/>
          <w:szCs w:val="20"/>
          <w:lang w:eastAsia="zh-CN"/>
        </w:rPr>
        <w:t>. For the project, we will choose the measurement of fixed area plots for the calculation.</w:t>
      </w:r>
    </w:p>
    <w:p w14:paraId="23968627" w14:textId="77777777" w:rsidR="000A552F" w:rsidRPr="000A552F" w:rsidRDefault="000A552F" w:rsidP="000A552F">
      <w:pPr>
        <w:spacing w:before="240" w:line="288" w:lineRule="auto"/>
        <w:jc w:val="both"/>
        <w:rPr>
          <w:rFonts w:ascii="Arial" w:eastAsia="宋体" w:hAnsi="Arial" w:cs="Arial"/>
          <w:bCs/>
          <w:color w:val="000000"/>
          <w:sz w:val="20"/>
          <w:szCs w:val="20"/>
          <w:lang w:eastAsia="zh-CN"/>
        </w:rPr>
      </w:pPr>
      <w:r w:rsidRPr="000A552F">
        <w:rPr>
          <w:rFonts w:ascii="Arial" w:eastAsia="宋体" w:hAnsi="Arial" w:cs="Arial"/>
          <w:bCs/>
          <w:color w:val="000000"/>
          <w:sz w:val="20"/>
          <w:szCs w:val="20"/>
          <w:lang w:eastAsia="zh-CN"/>
        </w:rPr>
        <w:t>In this method, sample plots of the same size (e.g. or of a hectare) are installed in a stratum. All trees in a sample plot above a minimum dimension are measured and the biomass of each tree is estimated. The biomass of the individual trees is added and the sum is divided by the area of the sample plot to obtain the plot biomass value.</w:t>
      </w:r>
    </w:p>
    <w:p w14:paraId="60A54255" w14:textId="77777777" w:rsidR="000A552F" w:rsidRPr="000A552F" w:rsidRDefault="000A552F" w:rsidP="000A552F">
      <w:pPr>
        <w:spacing w:before="240" w:line="288" w:lineRule="auto"/>
        <w:jc w:val="both"/>
        <w:rPr>
          <w:rFonts w:ascii="Arial" w:eastAsia="宋体" w:hAnsi="Arial" w:cs="Arial"/>
          <w:bCs/>
          <w:color w:val="000000"/>
          <w:sz w:val="20"/>
          <w:szCs w:val="20"/>
          <w:lang w:eastAsia="zh-CN"/>
        </w:rPr>
      </w:pPr>
      <w:r w:rsidRPr="000A552F">
        <w:rPr>
          <w:rFonts w:ascii="Arial" w:eastAsia="宋体" w:hAnsi="Arial" w:cs="Arial"/>
          <w:bCs/>
          <w:color w:val="000000"/>
          <w:sz w:val="20"/>
          <w:szCs w:val="20"/>
          <w:lang w:eastAsia="zh-CN"/>
        </w:rPr>
        <w:t xml:space="preserve">The plot biomass value (i.e. per-hectare tree biomass at the </w:t>
      </w:r>
      <w:proofErr w:type="spellStart"/>
      <w:r w:rsidRPr="000A552F">
        <w:rPr>
          <w:rFonts w:ascii="Arial" w:eastAsia="宋体" w:hAnsi="Arial" w:cs="Arial"/>
          <w:bCs/>
          <w:color w:val="000000"/>
          <w:sz w:val="20"/>
          <w:szCs w:val="20"/>
          <w:lang w:eastAsia="zh-CN"/>
        </w:rPr>
        <w:t>centre</w:t>
      </w:r>
      <w:proofErr w:type="spellEnd"/>
      <w:r w:rsidRPr="000A552F">
        <w:rPr>
          <w:rFonts w:ascii="Arial" w:eastAsia="宋体" w:hAnsi="Arial" w:cs="Arial"/>
          <w:bCs/>
          <w:color w:val="000000"/>
          <w:sz w:val="20"/>
          <w:szCs w:val="20"/>
          <w:lang w:eastAsia="zh-CN"/>
        </w:rPr>
        <w:t xml:space="preserve"> of the plot) is estimated as follows (all time-dependent variables relate to the time of measurement):</w:t>
      </w:r>
    </w:p>
    <w:p w14:paraId="3EEEB19D" w14:textId="77777777" w:rsidR="000A552F" w:rsidRPr="000A552F" w:rsidRDefault="003166AF" w:rsidP="000A552F">
      <w:pPr>
        <w:spacing w:before="240" w:line="288" w:lineRule="auto"/>
        <w:jc w:val="both"/>
        <w:rPr>
          <w:rFonts w:ascii="Arial" w:eastAsia="宋体" w:hAnsi="Arial" w:cs="Arial"/>
          <w:bCs/>
          <w:color w:val="000000"/>
          <w:sz w:val="20"/>
          <w:szCs w:val="20"/>
          <w:lang w:eastAsia="zh-CN"/>
        </w:rPr>
      </w:pPr>
      <m:oMath>
        <m:sSub>
          <m:sSubPr>
            <m:ctrlPr>
              <w:rPr>
                <w:rFonts w:ascii="Cambria Math" w:hAnsi="Cambria Math" w:cs="Arial"/>
                <w:i/>
                <w:sz w:val="20"/>
                <w:szCs w:val="20"/>
              </w:rPr>
            </m:ctrlPr>
          </m:sSubPr>
          <m:e>
            <m:r>
              <w:rPr>
                <w:rFonts w:ascii="Cambria Math" w:hAnsi="Cambria Math" w:cs="Arial"/>
                <w:sz w:val="20"/>
                <w:szCs w:val="20"/>
              </w:rPr>
              <m:t>b</m:t>
            </m:r>
          </m:e>
          <m:sub>
            <m:r>
              <w:rPr>
                <w:rFonts w:ascii="Cambria Math" w:hAnsi="Cambria Math"/>
                <w:sz w:val="20"/>
                <w:szCs w:val="20"/>
              </w:rPr>
              <m:t>TREE,p,i</m:t>
            </m:r>
          </m:sub>
        </m:sSub>
        <m:r>
          <w:rPr>
            <w:rFonts w:ascii="Cambria Math" w:hAnsi="Cambria Math" w:cs="Arial"/>
            <w:sz w:val="20"/>
            <w:szCs w:val="20"/>
          </w:rPr>
          <m:t>=</m:t>
        </m:r>
        <m:f>
          <m:fPr>
            <m:ctrlPr>
              <w:rPr>
                <w:rFonts w:ascii="Cambria Math" w:hAnsi="Cambria Math" w:cs="Arial"/>
                <w:i/>
                <w:sz w:val="20"/>
                <w:szCs w:val="20"/>
              </w:rPr>
            </m:ctrlPr>
          </m:fPr>
          <m:num>
            <m:sSub>
              <m:sSubPr>
                <m:ctrlPr>
                  <w:rPr>
                    <w:rFonts w:ascii="Cambria Math" w:hAnsi="Cambria Math" w:cs="Arial"/>
                    <w:i/>
                    <w:sz w:val="20"/>
                    <w:szCs w:val="20"/>
                  </w:rPr>
                </m:ctrlPr>
              </m:sSubPr>
              <m:e>
                <m:r>
                  <w:rPr>
                    <w:rFonts w:ascii="Cambria Math" w:hAnsi="Cambria Math" w:cs="Arial"/>
                    <w:sz w:val="20"/>
                    <w:szCs w:val="20"/>
                  </w:rPr>
                  <m:t>B</m:t>
                </m:r>
              </m:e>
              <m:sub>
                <m:r>
                  <w:rPr>
                    <w:rFonts w:ascii="Cambria Math" w:hAnsi="Cambria Math" w:cs="Arial"/>
                    <w:sz w:val="20"/>
                    <w:szCs w:val="20"/>
                  </w:rPr>
                  <m:t>TREE,p,i</m:t>
                </m:r>
              </m:sub>
            </m:sSub>
          </m:num>
          <m:den>
            <m:sSub>
              <m:sSubPr>
                <m:ctrlPr>
                  <w:rPr>
                    <w:rFonts w:ascii="Cambria Math" w:hAnsi="Cambria Math" w:cs="Arial"/>
                    <w:i/>
                    <w:sz w:val="20"/>
                    <w:szCs w:val="20"/>
                  </w:rPr>
                </m:ctrlPr>
              </m:sSubPr>
              <m:e>
                <m:r>
                  <w:rPr>
                    <w:rFonts w:ascii="Cambria Math" w:hAnsi="Cambria Math" w:cs="Arial"/>
                    <w:sz w:val="20"/>
                    <w:szCs w:val="20"/>
                  </w:rPr>
                  <m:t>A</m:t>
                </m:r>
              </m:e>
              <m:sub>
                <m:r>
                  <w:rPr>
                    <w:rFonts w:ascii="Cambria Math" w:hAnsi="Cambria Math" w:cs="Arial"/>
                    <w:sz w:val="20"/>
                    <w:szCs w:val="20"/>
                  </w:rPr>
                  <m:t>PLOT,i</m:t>
                </m:r>
              </m:sub>
            </m:sSub>
          </m:den>
        </m:f>
      </m:oMath>
      <w:r w:rsidR="000A552F" w:rsidRPr="000A552F">
        <w:rPr>
          <w:rFonts w:ascii="Arial" w:eastAsia="宋体" w:hAnsi="Arial" w:cs="Arial" w:hint="eastAsia"/>
          <w:bCs/>
          <w:color w:val="000000"/>
          <w:sz w:val="20"/>
          <w:szCs w:val="20"/>
          <w:lang w:eastAsia="zh-CN"/>
        </w:rPr>
        <w:t xml:space="preserve"> </w:t>
      </w:r>
      <w:r w:rsidR="000A552F" w:rsidRPr="000A552F">
        <w:rPr>
          <w:rFonts w:ascii="Arial" w:eastAsia="宋体" w:hAnsi="Arial" w:cs="Arial"/>
          <w:bCs/>
          <w:color w:val="000000"/>
          <w:sz w:val="20"/>
          <w:szCs w:val="20"/>
          <w:lang w:eastAsia="zh-CN"/>
        </w:rPr>
        <w:t xml:space="preserve">                                                                                                                       </w:t>
      </w:r>
      <w:r w:rsidR="000A552F" w:rsidRPr="000A552F">
        <w:rPr>
          <w:rFonts w:ascii="Arial" w:eastAsia="宋体" w:hAnsi="Arial" w:cs="Arial" w:hint="eastAsia"/>
          <w:bCs/>
          <w:color w:val="000000"/>
          <w:sz w:val="20"/>
          <w:szCs w:val="20"/>
          <w:lang w:eastAsia="zh-CN"/>
        </w:rPr>
        <w:t xml:space="preserve">      </w:t>
      </w:r>
      <w:r w:rsidR="000A552F" w:rsidRPr="000A552F">
        <w:rPr>
          <w:rFonts w:ascii="Arial" w:eastAsia="宋体" w:hAnsi="Arial" w:cs="Arial"/>
          <w:bCs/>
          <w:color w:val="000000"/>
          <w:sz w:val="20"/>
          <w:szCs w:val="20"/>
          <w:lang w:eastAsia="zh-CN"/>
        </w:rPr>
        <w:t xml:space="preserve"> (18)</w:t>
      </w:r>
    </w:p>
    <w:p w14:paraId="66209BBD" w14:textId="77777777" w:rsidR="000A552F" w:rsidRPr="000A552F" w:rsidRDefault="003166AF" w:rsidP="000A552F">
      <w:pPr>
        <w:spacing w:before="240" w:line="288" w:lineRule="auto"/>
        <w:jc w:val="both"/>
        <w:rPr>
          <w:rFonts w:ascii="Arial" w:eastAsia="宋体" w:hAnsi="Arial" w:cs="Arial"/>
          <w:bCs/>
          <w:color w:val="000000"/>
          <w:sz w:val="20"/>
          <w:szCs w:val="20"/>
          <w:lang w:eastAsia="zh-CN"/>
        </w:rPr>
      </w:pPr>
      <m:oMath>
        <m:sSub>
          <m:sSubPr>
            <m:ctrlPr>
              <w:rPr>
                <w:rFonts w:ascii="Cambria Math" w:hAnsi="Cambria Math" w:cs="Arial"/>
                <w:i/>
                <w:sz w:val="20"/>
                <w:szCs w:val="20"/>
              </w:rPr>
            </m:ctrlPr>
          </m:sSubPr>
          <m:e>
            <m:r>
              <w:rPr>
                <w:rFonts w:ascii="Cambria Math" w:hAnsi="Cambria Math" w:cs="Arial"/>
                <w:sz w:val="20"/>
                <w:szCs w:val="20"/>
              </w:rPr>
              <m:t>B</m:t>
            </m:r>
          </m:e>
          <m:sub>
            <m:r>
              <w:rPr>
                <w:rFonts w:ascii="Cambria Math" w:hAnsi="Cambria Math"/>
                <w:sz w:val="20"/>
                <w:szCs w:val="20"/>
              </w:rPr>
              <m:t>TREE,p,i</m:t>
            </m:r>
          </m:sub>
        </m:sSub>
        <m:r>
          <w:rPr>
            <w:rFonts w:ascii="Cambria Math" w:hAnsi="Cambria Math" w:cs="Arial"/>
            <w:sz w:val="20"/>
            <w:szCs w:val="20"/>
          </w:rPr>
          <m:t>=</m:t>
        </m:r>
        <m:nary>
          <m:naryPr>
            <m:chr m:val="∑"/>
            <m:limLoc m:val="undOvr"/>
            <m:supHide m:val="1"/>
            <m:ctrlPr>
              <w:rPr>
                <w:rFonts w:ascii="Cambria Math" w:hAnsi="Cambria Math" w:cs="Arial"/>
                <w:i/>
                <w:sz w:val="20"/>
                <w:szCs w:val="20"/>
              </w:rPr>
            </m:ctrlPr>
          </m:naryPr>
          <m:sub>
            <m:r>
              <w:rPr>
                <w:rFonts w:ascii="Cambria Math" w:hAnsi="Cambria Math" w:cs="Arial"/>
                <w:sz w:val="20"/>
                <w:szCs w:val="20"/>
              </w:rPr>
              <m:t>j</m:t>
            </m:r>
          </m:sub>
          <m:sup/>
          <m:e>
            <m:sSub>
              <m:sSubPr>
                <m:ctrlPr>
                  <w:rPr>
                    <w:rFonts w:ascii="Cambria Math" w:hAnsi="Cambria Math" w:cs="Arial"/>
                    <w:i/>
                    <w:sz w:val="20"/>
                    <w:szCs w:val="20"/>
                  </w:rPr>
                </m:ctrlPr>
              </m:sSubPr>
              <m:e>
                <m:r>
                  <w:rPr>
                    <w:rFonts w:ascii="Cambria Math" w:hAnsi="Cambria Math" w:cs="Arial"/>
                    <w:sz w:val="20"/>
                    <w:szCs w:val="20"/>
                  </w:rPr>
                  <m:t>B</m:t>
                </m:r>
              </m:e>
              <m:sub>
                <m:r>
                  <w:rPr>
                    <w:rFonts w:ascii="Cambria Math" w:hAnsi="Cambria Math" w:cs="Arial"/>
                    <w:sz w:val="20"/>
                    <w:szCs w:val="20"/>
                  </w:rPr>
                  <m:t>TREE,j,p,i</m:t>
                </m:r>
              </m:sub>
            </m:sSub>
          </m:e>
        </m:nary>
      </m:oMath>
      <w:r w:rsidR="000A552F" w:rsidRPr="000A552F">
        <w:rPr>
          <w:rFonts w:ascii="Arial" w:eastAsia="宋体" w:hAnsi="Arial" w:cs="Arial" w:hint="eastAsia"/>
          <w:bCs/>
          <w:color w:val="000000"/>
          <w:sz w:val="20"/>
          <w:szCs w:val="20"/>
          <w:lang w:eastAsia="zh-CN"/>
        </w:rPr>
        <w:t xml:space="preserve"> </w:t>
      </w:r>
      <w:r w:rsidR="000A552F" w:rsidRPr="000A552F">
        <w:rPr>
          <w:rFonts w:ascii="Arial" w:eastAsia="宋体" w:hAnsi="Arial" w:cs="Arial"/>
          <w:bCs/>
          <w:color w:val="000000"/>
          <w:sz w:val="20"/>
          <w:szCs w:val="20"/>
          <w:lang w:eastAsia="zh-CN"/>
        </w:rPr>
        <w:t xml:space="preserve">                                                                                                                </w:t>
      </w:r>
      <w:r w:rsidR="000A552F" w:rsidRPr="000A552F">
        <w:rPr>
          <w:rFonts w:ascii="Arial" w:eastAsia="宋体" w:hAnsi="Arial" w:cs="Arial" w:hint="eastAsia"/>
          <w:bCs/>
          <w:color w:val="000000"/>
          <w:sz w:val="20"/>
          <w:szCs w:val="20"/>
          <w:lang w:eastAsia="zh-CN"/>
        </w:rPr>
        <w:t xml:space="preserve">     </w:t>
      </w:r>
      <w:r w:rsidR="000A552F" w:rsidRPr="000A552F">
        <w:rPr>
          <w:rFonts w:ascii="Arial" w:eastAsia="宋体" w:hAnsi="Arial" w:cs="Arial"/>
          <w:bCs/>
          <w:color w:val="000000"/>
          <w:sz w:val="20"/>
          <w:szCs w:val="20"/>
          <w:lang w:eastAsia="zh-CN"/>
        </w:rPr>
        <w:t xml:space="preserve"> (19)</w:t>
      </w:r>
    </w:p>
    <w:p w14:paraId="0C039B59" w14:textId="77777777" w:rsidR="000A552F" w:rsidRPr="000A552F" w:rsidRDefault="003166AF" w:rsidP="000A552F">
      <w:pPr>
        <w:spacing w:before="240" w:line="288" w:lineRule="auto"/>
        <w:jc w:val="both"/>
        <w:rPr>
          <w:rFonts w:ascii="Arial" w:eastAsia="宋体" w:hAnsi="Arial" w:cs="Arial"/>
          <w:bCs/>
          <w:color w:val="000000"/>
          <w:sz w:val="20"/>
          <w:szCs w:val="20"/>
          <w:lang w:eastAsia="zh-CN"/>
        </w:rPr>
      </w:pPr>
      <m:oMath>
        <m:sSub>
          <m:sSubPr>
            <m:ctrlPr>
              <w:rPr>
                <w:rFonts w:ascii="Cambria Math" w:hAnsi="Cambria Math" w:cs="Arial"/>
                <w:i/>
                <w:sz w:val="20"/>
                <w:szCs w:val="20"/>
              </w:rPr>
            </m:ctrlPr>
          </m:sSubPr>
          <m:e>
            <m:r>
              <w:rPr>
                <w:rFonts w:ascii="Cambria Math" w:hAnsi="Cambria Math" w:cs="Arial"/>
                <w:sz w:val="20"/>
                <w:szCs w:val="20"/>
              </w:rPr>
              <m:t>B</m:t>
            </m:r>
          </m:e>
          <m:sub>
            <m:r>
              <w:rPr>
                <w:rFonts w:ascii="Cambria Math" w:hAnsi="Cambria Math"/>
                <w:sz w:val="20"/>
                <w:szCs w:val="20"/>
              </w:rPr>
              <m:t>TREE,j,p,i</m:t>
            </m:r>
          </m:sub>
        </m:sSub>
        <m:r>
          <w:rPr>
            <w:rFonts w:ascii="Cambria Math" w:hAnsi="Cambria Math" w:cs="Arial"/>
            <w:sz w:val="20"/>
            <w:szCs w:val="20"/>
          </w:rPr>
          <m:t>=</m:t>
        </m:r>
        <m:nary>
          <m:naryPr>
            <m:chr m:val="∑"/>
            <m:limLoc m:val="undOvr"/>
            <m:supHide m:val="1"/>
            <m:ctrlPr>
              <w:rPr>
                <w:rFonts w:ascii="Cambria Math" w:hAnsi="Cambria Math" w:cs="Arial"/>
                <w:i/>
                <w:sz w:val="20"/>
                <w:szCs w:val="20"/>
              </w:rPr>
            </m:ctrlPr>
          </m:naryPr>
          <m:sub>
            <m:r>
              <w:rPr>
                <w:rFonts w:ascii="Cambria Math" w:hAnsi="Cambria Math" w:cs="Arial"/>
                <w:sz w:val="20"/>
                <w:szCs w:val="20"/>
              </w:rPr>
              <m:t>l</m:t>
            </m:r>
          </m:sub>
          <m:sup/>
          <m:e>
            <m:sSub>
              <m:sSubPr>
                <m:ctrlPr>
                  <w:rPr>
                    <w:rFonts w:ascii="Cambria Math" w:hAnsi="Cambria Math" w:cs="Arial"/>
                    <w:i/>
                    <w:sz w:val="20"/>
                    <w:szCs w:val="20"/>
                  </w:rPr>
                </m:ctrlPr>
              </m:sSubPr>
              <m:e>
                <m:r>
                  <w:rPr>
                    <w:rFonts w:ascii="Cambria Math" w:hAnsi="Cambria Math" w:cs="Arial"/>
                    <w:sz w:val="20"/>
                    <w:szCs w:val="20"/>
                  </w:rPr>
                  <m:t>B</m:t>
                </m:r>
              </m:e>
              <m:sub>
                <m:r>
                  <w:rPr>
                    <w:rFonts w:ascii="Cambria Math" w:hAnsi="Cambria Math" w:cs="Arial"/>
                    <w:sz w:val="20"/>
                    <w:szCs w:val="20"/>
                  </w:rPr>
                  <m:t>TREE,l,j,p,i</m:t>
                </m:r>
              </m:sub>
            </m:sSub>
          </m:e>
        </m:nary>
      </m:oMath>
      <w:r w:rsidR="000A552F" w:rsidRPr="000A552F">
        <w:rPr>
          <w:rFonts w:ascii="Arial" w:eastAsia="宋体" w:hAnsi="Arial" w:cs="Arial" w:hint="eastAsia"/>
          <w:bCs/>
          <w:color w:val="000000"/>
          <w:sz w:val="20"/>
          <w:szCs w:val="20"/>
          <w:lang w:eastAsia="zh-CN"/>
        </w:rPr>
        <w:t xml:space="preserve"> </w:t>
      </w:r>
      <w:r w:rsidR="000A552F" w:rsidRPr="000A552F">
        <w:rPr>
          <w:rFonts w:ascii="Arial" w:eastAsia="宋体" w:hAnsi="Arial" w:cs="Arial"/>
          <w:bCs/>
          <w:color w:val="000000"/>
          <w:sz w:val="20"/>
          <w:szCs w:val="20"/>
          <w:lang w:eastAsia="zh-CN"/>
        </w:rPr>
        <w:t xml:space="preserve">                                                                                                            </w:t>
      </w:r>
      <w:r w:rsidR="000A552F" w:rsidRPr="000A552F">
        <w:rPr>
          <w:rFonts w:ascii="Arial" w:eastAsia="宋体" w:hAnsi="Arial" w:cs="Arial" w:hint="eastAsia"/>
          <w:bCs/>
          <w:color w:val="000000"/>
          <w:sz w:val="20"/>
          <w:szCs w:val="20"/>
          <w:lang w:eastAsia="zh-CN"/>
        </w:rPr>
        <w:t xml:space="preserve">     </w:t>
      </w:r>
      <w:r w:rsidR="000A552F" w:rsidRPr="000A552F">
        <w:rPr>
          <w:rFonts w:ascii="Arial" w:eastAsia="宋体" w:hAnsi="Arial" w:cs="Arial"/>
          <w:bCs/>
          <w:color w:val="000000"/>
          <w:sz w:val="20"/>
          <w:szCs w:val="20"/>
          <w:lang w:eastAsia="zh-CN"/>
        </w:rPr>
        <w:t xml:space="preserve">  (20)</w:t>
      </w:r>
    </w:p>
    <w:p w14:paraId="016B5836" w14:textId="77777777" w:rsidR="000A552F" w:rsidRPr="000A552F" w:rsidRDefault="000A552F" w:rsidP="000A552F">
      <w:pPr>
        <w:spacing w:before="240" w:line="288" w:lineRule="auto"/>
        <w:jc w:val="both"/>
        <w:rPr>
          <w:rFonts w:ascii="Arial" w:eastAsia="宋体" w:hAnsi="Arial" w:cs="Arial"/>
          <w:bCs/>
          <w:color w:val="000000"/>
          <w:sz w:val="20"/>
          <w:szCs w:val="20"/>
          <w:lang w:eastAsia="zh-CN"/>
        </w:rPr>
      </w:pPr>
      <w:r w:rsidRPr="000A552F">
        <w:rPr>
          <w:rFonts w:ascii="Arial" w:eastAsia="宋体" w:hAnsi="Arial" w:cs="Arial"/>
          <w:bCs/>
          <w:color w:val="000000"/>
          <w:sz w:val="20"/>
          <w:szCs w:val="20"/>
          <w:lang w:eastAsia="zh-CN"/>
        </w:rPr>
        <w:t>Where:</w:t>
      </w:r>
    </w:p>
    <w:tbl>
      <w:tblPr>
        <w:tblW w:w="8789" w:type="dxa"/>
        <w:tblInd w:w="675" w:type="dxa"/>
        <w:tblCellMar>
          <w:top w:w="85" w:type="dxa"/>
          <w:bottom w:w="28" w:type="dxa"/>
        </w:tblCellMar>
        <w:tblLook w:val="04A0" w:firstRow="1" w:lastRow="0" w:firstColumn="1" w:lastColumn="0" w:noHBand="0" w:noVBand="1"/>
      </w:tblPr>
      <w:tblGrid>
        <w:gridCol w:w="1671"/>
        <w:gridCol w:w="1046"/>
        <w:gridCol w:w="6072"/>
      </w:tblGrid>
      <w:tr w:rsidR="000A552F" w:rsidRPr="000A552F" w14:paraId="2FC599E4" w14:textId="77777777" w:rsidTr="000A552F">
        <w:trPr>
          <w:cantSplit/>
        </w:trPr>
        <w:tc>
          <w:tcPr>
            <w:tcW w:w="1671" w:type="dxa"/>
            <w:shd w:val="clear" w:color="auto" w:fill="auto"/>
          </w:tcPr>
          <w:p w14:paraId="0E23CFE9" w14:textId="77777777" w:rsidR="000A552F" w:rsidRPr="000A552F" w:rsidRDefault="003166AF" w:rsidP="000A552F">
            <w:pPr>
              <w:spacing w:before="240" w:line="288" w:lineRule="auto"/>
              <w:jc w:val="both"/>
              <w:rPr>
                <w:rFonts w:ascii="Arial" w:eastAsia="宋体" w:hAnsi="Arial" w:cs="Arial"/>
                <w:bCs/>
                <w:color w:val="000000"/>
                <w:sz w:val="20"/>
                <w:szCs w:val="20"/>
                <w:lang w:eastAsia="zh-CN"/>
              </w:rPr>
            </w:pPr>
            <m:oMathPara>
              <m:oMath>
                <m:sSub>
                  <m:sSubPr>
                    <m:ctrlPr>
                      <w:rPr>
                        <w:rFonts w:ascii="Cambria Math" w:hAnsi="Cambria Math" w:cs="Arial"/>
                        <w:i/>
                        <w:sz w:val="20"/>
                        <w:szCs w:val="20"/>
                      </w:rPr>
                    </m:ctrlPr>
                  </m:sSubPr>
                  <m:e>
                    <m:r>
                      <w:rPr>
                        <w:rFonts w:ascii="Cambria Math" w:hAnsi="Cambria Math"/>
                        <w:sz w:val="20"/>
                        <w:szCs w:val="20"/>
                      </w:rPr>
                      <m:t>b</m:t>
                    </m:r>
                  </m:e>
                  <m:sub>
                    <m:r>
                      <w:rPr>
                        <w:rFonts w:ascii="Cambria Math" w:hAnsi="Cambria Math"/>
                        <w:sz w:val="20"/>
                        <w:szCs w:val="20"/>
                      </w:rPr>
                      <m:t>TREE,p,j</m:t>
                    </m:r>
                  </m:sub>
                </m:sSub>
              </m:oMath>
            </m:oMathPara>
          </w:p>
        </w:tc>
        <w:tc>
          <w:tcPr>
            <w:tcW w:w="1046" w:type="dxa"/>
            <w:shd w:val="clear" w:color="auto" w:fill="auto"/>
          </w:tcPr>
          <w:p w14:paraId="0EEBCB48" w14:textId="77777777" w:rsidR="000A552F" w:rsidRPr="000A552F" w:rsidRDefault="000A552F" w:rsidP="000A552F">
            <w:pPr>
              <w:spacing w:before="240" w:line="288" w:lineRule="auto"/>
              <w:jc w:val="both"/>
              <w:rPr>
                <w:rFonts w:ascii="Arial" w:eastAsia="宋体" w:hAnsi="Arial" w:cs="Arial"/>
                <w:bCs/>
                <w:color w:val="000000"/>
                <w:sz w:val="20"/>
                <w:szCs w:val="20"/>
                <w:lang w:eastAsia="zh-CN"/>
              </w:rPr>
            </w:pPr>
            <w:r w:rsidRPr="000A552F">
              <w:rPr>
                <w:rFonts w:ascii="Arial" w:eastAsia="宋体" w:hAnsi="Arial" w:cs="Arial"/>
                <w:bCs/>
                <w:color w:val="000000"/>
                <w:sz w:val="20"/>
                <w:szCs w:val="20"/>
                <w:lang w:eastAsia="zh-CN"/>
              </w:rPr>
              <w:t>=</w:t>
            </w:r>
          </w:p>
        </w:tc>
        <w:tc>
          <w:tcPr>
            <w:tcW w:w="6072" w:type="dxa"/>
            <w:shd w:val="clear" w:color="auto" w:fill="auto"/>
          </w:tcPr>
          <w:p w14:paraId="06E23987" w14:textId="77777777" w:rsidR="000A552F" w:rsidRPr="000A552F" w:rsidRDefault="000A552F" w:rsidP="000A552F">
            <w:pPr>
              <w:spacing w:before="240" w:line="288" w:lineRule="auto"/>
              <w:jc w:val="both"/>
              <w:rPr>
                <w:rFonts w:ascii="Arial" w:eastAsia="宋体" w:hAnsi="Arial" w:cs="Arial"/>
                <w:bCs/>
                <w:color w:val="000000"/>
                <w:sz w:val="20"/>
                <w:szCs w:val="20"/>
                <w:lang w:eastAsia="zh-CN"/>
              </w:rPr>
            </w:pPr>
            <w:r w:rsidRPr="000A552F">
              <w:rPr>
                <w:rFonts w:ascii="Arial" w:eastAsia="宋体" w:hAnsi="Arial" w:cs="Arial"/>
                <w:bCs/>
                <w:color w:val="000000"/>
                <w:sz w:val="20"/>
                <w:szCs w:val="20"/>
                <w:lang w:eastAsia="zh-CN"/>
              </w:rPr>
              <w:t xml:space="preserve">Tree biomass per hectare in sample plot p of stratum </w:t>
            </w:r>
            <w:proofErr w:type="spellStart"/>
            <w:r w:rsidRPr="000A552F">
              <w:rPr>
                <w:rFonts w:ascii="Arial" w:eastAsia="宋体" w:hAnsi="Arial" w:cs="Arial"/>
                <w:bCs/>
                <w:color w:val="000000"/>
                <w:sz w:val="20"/>
                <w:szCs w:val="20"/>
                <w:lang w:eastAsia="zh-CN"/>
              </w:rPr>
              <w:t>i</w:t>
            </w:r>
            <w:proofErr w:type="spellEnd"/>
            <w:r w:rsidRPr="000A552F">
              <w:rPr>
                <w:rFonts w:ascii="Arial" w:eastAsia="宋体" w:hAnsi="Arial" w:cs="Arial"/>
                <w:bCs/>
                <w:color w:val="000000"/>
                <w:sz w:val="20"/>
                <w:szCs w:val="20"/>
                <w:lang w:eastAsia="zh-CN"/>
              </w:rPr>
              <w:t xml:space="preserve">; t </w:t>
            </w:r>
            <w:proofErr w:type="spellStart"/>
            <w:r w:rsidRPr="000A552F">
              <w:rPr>
                <w:rFonts w:ascii="Arial" w:eastAsia="宋体" w:hAnsi="Arial" w:cs="Arial"/>
                <w:bCs/>
                <w:color w:val="000000"/>
                <w:sz w:val="20"/>
                <w:szCs w:val="20"/>
                <w:lang w:eastAsia="zh-CN"/>
              </w:rPr>
              <w:t>d.m.</w:t>
            </w:r>
            <w:proofErr w:type="spellEnd"/>
            <w:r w:rsidRPr="000A552F">
              <w:rPr>
                <w:rFonts w:ascii="Arial" w:eastAsia="宋体" w:hAnsi="Arial" w:cs="Arial"/>
                <w:bCs/>
                <w:color w:val="000000"/>
                <w:sz w:val="20"/>
                <w:szCs w:val="20"/>
                <w:lang w:eastAsia="zh-CN"/>
              </w:rPr>
              <w:t>/ha</w:t>
            </w:r>
          </w:p>
        </w:tc>
      </w:tr>
      <w:tr w:rsidR="000A552F" w:rsidRPr="000A552F" w14:paraId="7CDEA64C" w14:textId="77777777" w:rsidTr="000A552F">
        <w:trPr>
          <w:cantSplit/>
        </w:trPr>
        <w:tc>
          <w:tcPr>
            <w:tcW w:w="1671" w:type="dxa"/>
            <w:shd w:val="clear" w:color="auto" w:fill="auto"/>
          </w:tcPr>
          <w:p w14:paraId="4AAD979B" w14:textId="77777777" w:rsidR="000A552F" w:rsidRPr="000A552F" w:rsidRDefault="003166AF" w:rsidP="000A552F">
            <w:pPr>
              <w:spacing w:before="240" w:line="288" w:lineRule="auto"/>
              <w:jc w:val="both"/>
              <w:rPr>
                <w:rFonts w:ascii="Arial" w:eastAsia="宋体" w:hAnsi="Arial" w:cs="Arial"/>
                <w:bCs/>
                <w:color w:val="000000"/>
                <w:sz w:val="20"/>
                <w:szCs w:val="20"/>
                <w:lang w:eastAsia="zh-CN"/>
              </w:rPr>
            </w:pPr>
            <m:oMathPara>
              <m:oMath>
                <m:sSub>
                  <m:sSubPr>
                    <m:ctrlPr>
                      <w:rPr>
                        <w:rFonts w:ascii="Cambria Math" w:hAnsi="Cambria Math" w:cs="Arial"/>
                        <w:i/>
                        <w:sz w:val="20"/>
                        <w:szCs w:val="20"/>
                      </w:rPr>
                    </m:ctrlPr>
                  </m:sSubPr>
                  <m:e>
                    <m:r>
                      <w:rPr>
                        <w:rFonts w:ascii="Cambria Math" w:hAnsi="Cambria Math"/>
                        <w:sz w:val="20"/>
                        <w:szCs w:val="20"/>
                      </w:rPr>
                      <m:t>B</m:t>
                    </m:r>
                  </m:e>
                  <m:sub>
                    <m:r>
                      <w:rPr>
                        <w:rFonts w:ascii="Cambria Math" w:hAnsi="Cambria Math"/>
                        <w:sz w:val="20"/>
                        <w:szCs w:val="20"/>
                      </w:rPr>
                      <m:t>TREE,p,j</m:t>
                    </m:r>
                  </m:sub>
                </m:sSub>
              </m:oMath>
            </m:oMathPara>
          </w:p>
        </w:tc>
        <w:tc>
          <w:tcPr>
            <w:tcW w:w="1046" w:type="dxa"/>
            <w:shd w:val="clear" w:color="auto" w:fill="auto"/>
          </w:tcPr>
          <w:p w14:paraId="009DFA5B" w14:textId="77777777" w:rsidR="000A552F" w:rsidRPr="000A552F" w:rsidRDefault="000A552F" w:rsidP="000A552F">
            <w:pPr>
              <w:spacing w:before="240" w:line="288" w:lineRule="auto"/>
              <w:jc w:val="both"/>
              <w:rPr>
                <w:rFonts w:ascii="Arial" w:eastAsia="宋体" w:hAnsi="Arial" w:cs="Arial"/>
                <w:bCs/>
                <w:color w:val="000000"/>
                <w:sz w:val="20"/>
                <w:szCs w:val="20"/>
                <w:lang w:eastAsia="zh-CN"/>
              </w:rPr>
            </w:pPr>
            <w:r w:rsidRPr="000A552F">
              <w:rPr>
                <w:rFonts w:ascii="Arial" w:eastAsia="宋体" w:hAnsi="Arial" w:cs="Arial"/>
                <w:bCs/>
                <w:color w:val="000000"/>
                <w:sz w:val="20"/>
                <w:szCs w:val="20"/>
                <w:lang w:eastAsia="zh-CN"/>
              </w:rPr>
              <w:t>=</w:t>
            </w:r>
          </w:p>
        </w:tc>
        <w:tc>
          <w:tcPr>
            <w:tcW w:w="6072" w:type="dxa"/>
            <w:shd w:val="clear" w:color="auto" w:fill="auto"/>
          </w:tcPr>
          <w:p w14:paraId="479A132E" w14:textId="77777777" w:rsidR="000A552F" w:rsidRPr="000A552F" w:rsidRDefault="000A552F" w:rsidP="000A552F">
            <w:pPr>
              <w:spacing w:before="240" w:line="288" w:lineRule="auto"/>
              <w:jc w:val="both"/>
              <w:rPr>
                <w:rFonts w:ascii="Arial" w:eastAsia="宋体" w:hAnsi="Arial" w:cs="Arial"/>
                <w:bCs/>
                <w:color w:val="000000"/>
                <w:sz w:val="20"/>
                <w:szCs w:val="20"/>
                <w:lang w:eastAsia="zh-CN"/>
              </w:rPr>
            </w:pPr>
            <w:r w:rsidRPr="000A552F">
              <w:rPr>
                <w:rFonts w:ascii="Arial" w:eastAsia="宋体" w:hAnsi="Arial" w:cs="Arial"/>
                <w:bCs/>
                <w:color w:val="000000"/>
                <w:sz w:val="20"/>
                <w:szCs w:val="20"/>
                <w:lang w:eastAsia="zh-CN"/>
              </w:rPr>
              <w:t xml:space="preserve">Tree biomass in sample plot p of stratum </w:t>
            </w:r>
            <w:proofErr w:type="spellStart"/>
            <w:proofErr w:type="gramStart"/>
            <w:r w:rsidRPr="000A552F">
              <w:rPr>
                <w:rFonts w:ascii="Arial" w:eastAsia="宋体" w:hAnsi="Arial" w:cs="Arial"/>
                <w:bCs/>
                <w:color w:val="000000"/>
                <w:sz w:val="20"/>
                <w:szCs w:val="20"/>
                <w:lang w:eastAsia="zh-CN"/>
              </w:rPr>
              <w:t>i</w:t>
            </w:r>
            <w:proofErr w:type="spellEnd"/>
            <w:r w:rsidRPr="000A552F">
              <w:rPr>
                <w:rFonts w:ascii="Arial" w:eastAsia="宋体" w:hAnsi="Arial" w:cs="Arial"/>
                <w:bCs/>
                <w:color w:val="000000"/>
                <w:sz w:val="20"/>
                <w:szCs w:val="20"/>
                <w:lang w:eastAsia="zh-CN"/>
              </w:rPr>
              <w:t>;;</w:t>
            </w:r>
            <w:proofErr w:type="gramEnd"/>
            <w:r w:rsidRPr="000A552F">
              <w:rPr>
                <w:rFonts w:ascii="Arial" w:eastAsia="宋体" w:hAnsi="Arial" w:cs="Arial"/>
                <w:bCs/>
                <w:color w:val="000000"/>
                <w:sz w:val="20"/>
                <w:szCs w:val="20"/>
                <w:lang w:eastAsia="zh-CN"/>
              </w:rPr>
              <w:t xml:space="preserve"> t </w:t>
            </w:r>
            <w:proofErr w:type="spellStart"/>
            <w:r w:rsidRPr="000A552F">
              <w:rPr>
                <w:rFonts w:ascii="Arial" w:eastAsia="宋体" w:hAnsi="Arial" w:cs="Arial"/>
                <w:bCs/>
                <w:color w:val="000000"/>
                <w:sz w:val="20"/>
                <w:szCs w:val="20"/>
                <w:lang w:eastAsia="zh-CN"/>
              </w:rPr>
              <w:t>d.m.</w:t>
            </w:r>
            <w:proofErr w:type="spellEnd"/>
          </w:p>
        </w:tc>
      </w:tr>
      <w:tr w:rsidR="000A552F" w:rsidRPr="000A552F" w14:paraId="7FFFF469" w14:textId="77777777" w:rsidTr="000A552F">
        <w:trPr>
          <w:cantSplit/>
        </w:trPr>
        <w:tc>
          <w:tcPr>
            <w:tcW w:w="1671" w:type="dxa"/>
            <w:shd w:val="clear" w:color="auto" w:fill="auto"/>
          </w:tcPr>
          <w:p w14:paraId="049EAE12" w14:textId="77777777" w:rsidR="000A552F" w:rsidRPr="000A552F" w:rsidRDefault="003166AF" w:rsidP="000A552F">
            <w:pPr>
              <w:spacing w:before="240" w:line="288" w:lineRule="auto"/>
              <w:jc w:val="both"/>
              <w:rPr>
                <w:rFonts w:ascii="Arial" w:eastAsia="宋体" w:hAnsi="Arial" w:cs="Arial"/>
                <w:bCs/>
                <w:color w:val="000000"/>
                <w:sz w:val="20"/>
                <w:szCs w:val="20"/>
                <w:lang w:eastAsia="zh-CN"/>
              </w:rPr>
            </w:pPr>
            <m:oMathPara>
              <m:oMath>
                <m:sSub>
                  <m:sSubPr>
                    <m:ctrlPr>
                      <w:rPr>
                        <w:rFonts w:ascii="Cambria Math" w:hAnsi="Cambria Math" w:cs="Arial"/>
                        <w:i/>
                        <w:sz w:val="20"/>
                        <w:szCs w:val="20"/>
                      </w:rPr>
                    </m:ctrlPr>
                  </m:sSubPr>
                  <m:e>
                    <m:r>
                      <w:rPr>
                        <w:rFonts w:ascii="Cambria Math" w:hAnsi="Cambria Math"/>
                        <w:sz w:val="20"/>
                        <w:szCs w:val="20"/>
                      </w:rPr>
                      <m:t>A</m:t>
                    </m:r>
                  </m:e>
                  <m:sub>
                    <m:r>
                      <w:rPr>
                        <w:rFonts w:ascii="Cambria Math" w:hAnsi="Cambria Math"/>
                        <w:sz w:val="20"/>
                        <w:szCs w:val="20"/>
                      </w:rPr>
                      <m:t>PLOT,i</m:t>
                    </m:r>
                  </m:sub>
                </m:sSub>
              </m:oMath>
            </m:oMathPara>
          </w:p>
        </w:tc>
        <w:tc>
          <w:tcPr>
            <w:tcW w:w="1046" w:type="dxa"/>
            <w:shd w:val="clear" w:color="auto" w:fill="auto"/>
          </w:tcPr>
          <w:p w14:paraId="568890C6" w14:textId="77777777" w:rsidR="000A552F" w:rsidRPr="000A552F" w:rsidRDefault="000A552F" w:rsidP="000A552F">
            <w:pPr>
              <w:spacing w:before="240" w:line="288" w:lineRule="auto"/>
              <w:jc w:val="both"/>
              <w:rPr>
                <w:rFonts w:ascii="Arial" w:eastAsia="宋体" w:hAnsi="Arial" w:cs="Arial"/>
                <w:bCs/>
                <w:color w:val="000000"/>
                <w:sz w:val="20"/>
                <w:szCs w:val="20"/>
                <w:lang w:eastAsia="zh-CN"/>
              </w:rPr>
            </w:pPr>
            <w:r w:rsidRPr="000A552F">
              <w:rPr>
                <w:rFonts w:ascii="Arial" w:eastAsia="宋体" w:hAnsi="Arial" w:cs="Arial"/>
                <w:bCs/>
                <w:color w:val="000000"/>
                <w:sz w:val="20"/>
                <w:szCs w:val="20"/>
                <w:lang w:eastAsia="zh-CN"/>
              </w:rPr>
              <w:t>=</w:t>
            </w:r>
          </w:p>
        </w:tc>
        <w:tc>
          <w:tcPr>
            <w:tcW w:w="6072" w:type="dxa"/>
            <w:shd w:val="clear" w:color="auto" w:fill="auto"/>
          </w:tcPr>
          <w:p w14:paraId="5026EA86" w14:textId="77777777" w:rsidR="000A552F" w:rsidRPr="000A552F" w:rsidRDefault="000A552F" w:rsidP="000A552F">
            <w:pPr>
              <w:spacing w:before="240" w:line="288" w:lineRule="auto"/>
              <w:jc w:val="both"/>
              <w:rPr>
                <w:rFonts w:ascii="Arial" w:eastAsia="宋体" w:hAnsi="Arial" w:cs="Arial"/>
                <w:bCs/>
                <w:color w:val="000000"/>
                <w:sz w:val="20"/>
                <w:szCs w:val="20"/>
                <w:lang w:eastAsia="zh-CN"/>
              </w:rPr>
            </w:pPr>
            <w:r w:rsidRPr="000A552F">
              <w:rPr>
                <w:rFonts w:ascii="Arial" w:eastAsia="宋体" w:hAnsi="Arial" w:cs="Arial"/>
                <w:bCs/>
                <w:color w:val="000000"/>
                <w:sz w:val="20"/>
                <w:szCs w:val="20"/>
                <w:lang w:eastAsia="zh-CN"/>
              </w:rPr>
              <w:t xml:space="preserve">Size of sample plot in stratum </w:t>
            </w:r>
            <w:proofErr w:type="spellStart"/>
            <w:r w:rsidRPr="000A552F">
              <w:rPr>
                <w:rFonts w:ascii="Arial" w:eastAsia="宋体" w:hAnsi="Arial" w:cs="Arial"/>
                <w:bCs/>
                <w:color w:val="000000"/>
                <w:sz w:val="20"/>
                <w:szCs w:val="20"/>
                <w:lang w:eastAsia="zh-CN"/>
              </w:rPr>
              <w:t>i</w:t>
            </w:r>
            <w:proofErr w:type="spellEnd"/>
            <w:r w:rsidRPr="000A552F">
              <w:rPr>
                <w:rFonts w:ascii="Arial" w:eastAsia="宋体" w:hAnsi="Arial" w:cs="Arial"/>
                <w:bCs/>
                <w:color w:val="000000"/>
                <w:sz w:val="20"/>
                <w:szCs w:val="20"/>
                <w:lang w:eastAsia="zh-CN"/>
              </w:rPr>
              <w:t>; ha</w:t>
            </w:r>
          </w:p>
        </w:tc>
      </w:tr>
      <w:tr w:rsidR="000A552F" w:rsidRPr="000A552F" w14:paraId="1A65C140" w14:textId="77777777" w:rsidTr="000A552F">
        <w:trPr>
          <w:cantSplit/>
        </w:trPr>
        <w:tc>
          <w:tcPr>
            <w:tcW w:w="1671" w:type="dxa"/>
            <w:shd w:val="clear" w:color="auto" w:fill="auto"/>
          </w:tcPr>
          <w:p w14:paraId="19506944" w14:textId="77777777" w:rsidR="000A552F" w:rsidRPr="000A552F" w:rsidRDefault="003166AF" w:rsidP="000A552F">
            <w:pPr>
              <w:spacing w:before="240" w:line="288" w:lineRule="auto"/>
              <w:jc w:val="both"/>
              <w:rPr>
                <w:rFonts w:ascii="Arial" w:eastAsia="宋体" w:hAnsi="Arial" w:cs="Arial"/>
                <w:bCs/>
                <w:color w:val="000000"/>
                <w:sz w:val="20"/>
                <w:szCs w:val="20"/>
                <w:lang w:eastAsia="zh-CN"/>
              </w:rPr>
            </w:pPr>
            <m:oMathPara>
              <m:oMath>
                <m:sSub>
                  <m:sSubPr>
                    <m:ctrlPr>
                      <w:rPr>
                        <w:rFonts w:ascii="Cambria Math" w:hAnsi="Cambria Math" w:cs="Arial"/>
                        <w:i/>
                        <w:sz w:val="20"/>
                        <w:szCs w:val="20"/>
                      </w:rPr>
                    </m:ctrlPr>
                  </m:sSubPr>
                  <m:e>
                    <m:r>
                      <w:rPr>
                        <w:rFonts w:ascii="Cambria Math" w:hAnsi="Cambria Math"/>
                        <w:sz w:val="20"/>
                        <w:szCs w:val="20"/>
                      </w:rPr>
                      <m:t>B</m:t>
                    </m:r>
                  </m:e>
                  <m:sub>
                    <m:r>
                      <w:rPr>
                        <w:rFonts w:ascii="Cambria Math" w:hAnsi="Cambria Math"/>
                        <w:sz w:val="20"/>
                        <w:szCs w:val="20"/>
                      </w:rPr>
                      <m:t>TREE,j,p,j</m:t>
                    </m:r>
                  </m:sub>
                </m:sSub>
              </m:oMath>
            </m:oMathPara>
          </w:p>
        </w:tc>
        <w:tc>
          <w:tcPr>
            <w:tcW w:w="1046" w:type="dxa"/>
            <w:shd w:val="clear" w:color="auto" w:fill="auto"/>
          </w:tcPr>
          <w:p w14:paraId="3CE318C4" w14:textId="77777777" w:rsidR="000A552F" w:rsidRPr="000A552F" w:rsidRDefault="000A552F" w:rsidP="000A552F">
            <w:pPr>
              <w:spacing w:before="240" w:line="288" w:lineRule="auto"/>
              <w:jc w:val="both"/>
              <w:rPr>
                <w:rFonts w:ascii="Arial" w:eastAsia="宋体" w:hAnsi="Arial" w:cs="Arial"/>
                <w:bCs/>
                <w:color w:val="000000"/>
                <w:sz w:val="20"/>
                <w:szCs w:val="20"/>
                <w:lang w:eastAsia="zh-CN"/>
              </w:rPr>
            </w:pPr>
            <w:r w:rsidRPr="000A552F">
              <w:rPr>
                <w:rFonts w:ascii="Arial" w:eastAsia="宋体" w:hAnsi="Arial" w:cs="Arial"/>
                <w:bCs/>
                <w:color w:val="000000"/>
                <w:sz w:val="20"/>
                <w:szCs w:val="20"/>
                <w:lang w:eastAsia="zh-CN"/>
              </w:rPr>
              <w:t>=</w:t>
            </w:r>
          </w:p>
        </w:tc>
        <w:tc>
          <w:tcPr>
            <w:tcW w:w="6072" w:type="dxa"/>
            <w:shd w:val="clear" w:color="auto" w:fill="auto"/>
          </w:tcPr>
          <w:p w14:paraId="6F39E07B" w14:textId="77777777" w:rsidR="000A552F" w:rsidRPr="000A552F" w:rsidRDefault="000A552F" w:rsidP="000A552F">
            <w:pPr>
              <w:spacing w:before="240" w:line="288" w:lineRule="auto"/>
              <w:jc w:val="both"/>
              <w:rPr>
                <w:rFonts w:ascii="Arial" w:eastAsia="宋体" w:hAnsi="Arial" w:cs="Arial"/>
                <w:bCs/>
                <w:color w:val="000000"/>
                <w:sz w:val="20"/>
                <w:szCs w:val="20"/>
                <w:lang w:eastAsia="zh-CN"/>
              </w:rPr>
            </w:pPr>
            <w:r w:rsidRPr="000A552F">
              <w:rPr>
                <w:rFonts w:ascii="Arial" w:eastAsia="宋体" w:hAnsi="Arial" w:cs="Arial"/>
                <w:bCs/>
                <w:color w:val="000000"/>
                <w:sz w:val="20"/>
                <w:szCs w:val="20"/>
                <w:lang w:eastAsia="zh-CN"/>
              </w:rPr>
              <w:t xml:space="preserve">Biomass of trees of species j in sample plot p of stratum </w:t>
            </w:r>
            <w:proofErr w:type="spellStart"/>
            <w:proofErr w:type="gramStart"/>
            <w:r w:rsidRPr="000A552F">
              <w:rPr>
                <w:rFonts w:ascii="Arial" w:eastAsia="宋体" w:hAnsi="Arial" w:cs="Arial"/>
                <w:bCs/>
                <w:color w:val="000000"/>
                <w:sz w:val="20"/>
                <w:szCs w:val="20"/>
                <w:lang w:eastAsia="zh-CN"/>
              </w:rPr>
              <w:t>i</w:t>
            </w:r>
            <w:proofErr w:type="spellEnd"/>
            <w:r w:rsidRPr="000A552F">
              <w:rPr>
                <w:rFonts w:ascii="Arial" w:eastAsia="宋体" w:hAnsi="Arial" w:cs="Arial"/>
                <w:bCs/>
                <w:color w:val="000000"/>
                <w:sz w:val="20"/>
                <w:szCs w:val="20"/>
                <w:lang w:eastAsia="zh-CN"/>
              </w:rPr>
              <w:t>;;</w:t>
            </w:r>
            <w:proofErr w:type="gramEnd"/>
            <w:r w:rsidRPr="000A552F">
              <w:rPr>
                <w:rFonts w:ascii="Arial" w:eastAsia="宋体" w:hAnsi="Arial" w:cs="Arial"/>
                <w:bCs/>
                <w:color w:val="000000"/>
                <w:sz w:val="20"/>
                <w:szCs w:val="20"/>
                <w:lang w:eastAsia="zh-CN"/>
              </w:rPr>
              <w:t xml:space="preserve"> t </w:t>
            </w:r>
            <w:proofErr w:type="spellStart"/>
            <w:r w:rsidRPr="000A552F">
              <w:rPr>
                <w:rFonts w:ascii="Arial" w:eastAsia="宋体" w:hAnsi="Arial" w:cs="Arial"/>
                <w:bCs/>
                <w:color w:val="000000"/>
                <w:sz w:val="20"/>
                <w:szCs w:val="20"/>
                <w:lang w:eastAsia="zh-CN"/>
              </w:rPr>
              <w:t>d.m.</w:t>
            </w:r>
            <w:proofErr w:type="spellEnd"/>
          </w:p>
        </w:tc>
      </w:tr>
      <w:tr w:rsidR="000A552F" w:rsidRPr="000A552F" w14:paraId="0682BE12" w14:textId="77777777" w:rsidTr="000A552F">
        <w:trPr>
          <w:cantSplit/>
        </w:trPr>
        <w:tc>
          <w:tcPr>
            <w:tcW w:w="1671" w:type="dxa"/>
            <w:shd w:val="clear" w:color="auto" w:fill="auto"/>
          </w:tcPr>
          <w:p w14:paraId="4CB383C0" w14:textId="77777777" w:rsidR="000A552F" w:rsidRPr="000A552F" w:rsidRDefault="003166AF" w:rsidP="000A552F">
            <w:pPr>
              <w:spacing w:before="240" w:line="288" w:lineRule="auto"/>
              <w:jc w:val="both"/>
              <w:rPr>
                <w:rFonts w:ascii="Arial" w:eastAsia="宋体" w:hAnsi="Arial" w:cs="Arial"/>
                <w:bCs/>
                <w:color w:val="000000"/>
                <w:sz w:val="20"/>
                <w:szCs w:val="20"/>
                <w:lang w:eastAsia="zh-CN"/>
              </w:rPr>
            </w:pPr>
            <m:oMathPara>
              <m:oMath>
                <m:sSub>
                  <m:sSubPr>
                    <m:ctrlPr>
                      <w:rPr>
                        <w:rFonts w:ascii="Cambria Math" w:hAnsi="Cambria Math" w:cs="Arial"/>
                        <w:i/>
                        <w:sz w:val="20"/>
                        <w:szCs w:val="20"/>
                      </w:rPr>
                    </m:ctrlPr>
                  </m:sSubPr>
                  <m:e>
                    <m:r>
                      <w:rPr>
                        <w:rFonts w:ascii="Cambria Math" w:hAnsi="Cambria Math"/>
                        <w:sz w:val="20"/>
                        <w:szCs w:val="20"/>
                      </w:rPr>
                      <m:t>B</m:t>
                    </m:r>
                  </m:e>
                  <m:sub>
                    <m:r>
                      <w:rPr>
                        <w:rFonts w:ascii="Cambria Math" w:hAnsi="Cambria Math"/>
                        <w:sz w:val="20"/>
                        <w:szCs w:val="20"/>
                      </w:rPr>
                      <m:t>TREE,l,j,p,j</m:t>
                    </m:r>
                  </m:sub>
                </m:sSub>
              </m:oMath>
            </m:oMathPara>
          </w:p>
        </w:tc>
        <w:tc>
          <w:tcPr>
            <w:tcW w:w="1046" w:type="dxa"/>
            <w:shd w:val="clear" w:color="auto" w:fill="auto"/>
          </w:tcPr>
          <w:p w14:paraId="1DD22BE0" w14:textId="77777777" w:rsidR="000A552F" w:rsidRPr="000A552F" w:rsidRDefault="000A552F" w:rsidP="000A552F">
            <w:pPr>
              <w:spacing w:before="240" w:line="288" w:lineRule="auto"/>
              <w:jc w:val="both"/>
              <w:rPr>
                <w:rFonts w:ascii="Arial" w:eastAsia="宋体" w:hAnsi="Arial" w:cs="Arial"/>
                <w:bCs/>
                <w:color w:val="000000"/>
                <w:sz w:val="20"/>
                <w:szCs w:val="20"/>
                <w:lang w:eastAsia="zh-CN"/>
              </w:rPr>
            </w:pPr>
            <w:r w:rsidRPr="000A552F">
              <w:rPr>
                <w:rFonts w:ascii="Arial" w:eastAsia="宋体" w:hAnsi="Arial" w:cs="Arial"/>
                <w:bCs/>
                <w:color w:val="000000"/>
                <w:sz w:val="20"/>
                <w:szCs w:val="20"/>
                <w:lang w:eastAsia="zh-CN"/>
              </w:rPr>
              <w:t>=</w:t>
            </w:r>
          </w:p>
        </w:tc>
        <w:tc>
          <w:tcPr>
            <w:tcW w:w="6072" w:type="dxa"/>
            <w:shd w:val="clear" w:color="auto" w:fill="auto"/>
          </w:tcPr>
          <w:p w14:paraId="22EA0306" w14:textId="77777777" w:rsidR="000A552F" w:rsidRPr="000A552F" w:rsidRDefault="000A552F" w:rsidP="000A552F">
            <w:pPr>
              <w:spacing w:before="240" w:line="288" w:lineRule="auto"/>
              <w:jc w:val="both"/>
              <w:rPr>
                <w:rFonts w:ascii="Arial" w:eastAsia="宋体" w:hAnsi="Arial" w:cs="Arial"/>
                <w:bCs/>
                <w:color w:val="000000"/>
                <w:sz w:val="20"/>
                <w:szCs w:val="20"/>
                <w:lang w:eastAsia="zh-CN"/>
              </w:rPr>
            </w:pPr>
            <w:r w:rsidRPr="000A552F">
              <w:rPr>
                <w:rFonts w:ascii="Arial" w:eastAsia="宋体" w:hAnsi="Arial" w:cs="Arial"/>
                <w:bCs/>
                <w:color w:val="000000"/>
                <w:sz w:val="20"/>
                <w:szCs w:val="20"/>
                <w:lang w:eastAsia="zh-CN"/>
              </w:rPr>
              <w:t xml:space="preserve">Biomass of trees l of species j in sample plot p of stratum </w:t>
            </w:r>
            <w:proofErr w:type="spellStart"/>
            <w:proofErr w:type="gramStart"/>
            <w:r w:rsidRPr="000A552F">
              <w:rPr>
                <w:rFonts w:ascii="Arial" w:eastAsia="宋体" w:hAnsi="Arial" w:cs="Arial"/>
                <w:bCs/>
                <w:color w:val="000000"/>
                <w:sz w:val="20"/>
                <w:szCs w:val="20"/>
                <w:lang w:eastAsia="zh-CN"/>
              </w:rPr>
              <w:t>i</w:t>
            </w:r>
            <w:proofErr w:type="spellEnd"/>
            <w:r w:rsidRPr="000A552F">
              <w:rPr>
                <w:rFonts w:ascii="Arial" w:eastAsia="宋体" w:hAnsi="Arial" w:cs="Arial"/>
                <w:bCs/>
                <w:color w:val="000000"/>
                <w:sz w:val="20"/>
                <w:szCs w:val="20"/>
                <w:lang w:eastAsia="zh-CN"/>
              </w:rPr>
              <w:t>;;</w:t>
            </w:r>
            <w:proofErr w:type="gramEnd"/>
            <w:r w:rsidRPr="000A552F">
              <w:rPr>
                <w:rFonts w:ascii="Arial" w:eastAsia="宋体" w:hAnsi="Arial" w:cs="Arial"/>
                <w:bCs/>
                <w:color w:val="000000"/>
                <w:sz w:val="20"/>
                <w:szCs w:val="20"/>
                <w:lang w:eastAsia="zh-CN"/>
              </w:rPr>
              <w:t xml:space="preserve"> t </w:t>
            </w:r>
            <w:proofErr w:type="spellStart"/>
            <w:r w:rsidRPr="000A552F">
              <w:rPr>
                <w:rFonts w:ascii="Arial" w:eastAsia="宋体" w:hAnsi="Arial" w:cs="Arial"/>
                <w:bCs/>
                <w:color w:val="000000"/>
                <w:sz w:val="20"/>
                <w:szCs w:val="20"/>
                <w:lang w:eastAsia="zh-CN"/>
              </w:rPr>
              <w:t>d.m.</w:t>
            </w:r>
            <w:proofErr w:type="spellEnd"/>
          </w:p>
        </w:tc>
      </w:tr>
    </w:tbl>
    <w:p w14:paraId="60C2778D" w14:textId="77777777" w:rsidR="000A552F" w:rsidRPr="000A552F" w:rsidRDefault="000A552F" w:rsidP="000A552F">
      <w:pPr>
        <w:spacing w:before="240" w:line="288" w:lineRule="auto"/>
        <w:jc w:val="both"/>
        <w:rPr>
          <w:rFonts w:ascii="Arial" w:eastAsia="宋体" w:hAnsi="Arial" w:cs="Arial"/>
          <w:bCs/>
          <w:color w:val="000000"/>
          <w:sz w:val="20"/>
          <w:szCs w:val="20"/>
          <w:lang w:eastAsia="zh-CN"/>
        </w:rPr>
      </w:pPr>
      <w:r w:rsidRPr="000A552F">
        <w:rPr>
          <w:rFonts w:ascii="Arial" w:eastAsia="宋体" w:hAnsi="Arial" w:cs="Arial"/>
          <w:bCs/>
          <w:color w:val="000000"/>
          <w:sz w:val="20"/>
          <w:szCs w:val="20"/>
          <w:lang w:eastAsia="zh-CN"/>
        </w:rPr>
        <w:t>Biomass of a tree in a sample plot is estimated by using the following equation:</w:t>
      </w:r>
    </w:p>
    <w:p w14:paraId="1F715336" w14:textId="77777777" w:rsidR="000A552F" w:rsidRPr="000A552F" w:rsidRDefault="003166AF" w:rsidP="000A552F">
      <w:pPr>
        <w:spacing w:before="240" w:line="288" w:lineRule="auto"/>
        <w:jc w:val="both"/>
        <w:rPr>
          <w:rFonts w:ascii="Arial" w:eastAsia="宋体" w:hAnsi="Arial" w:cs="Arial"/>
          <w:bCs/>
          <w:color w:val="000000"/>
          <w:sz w:val="20"/>
          <w:szCs w:val="20"/>
          <w:lang w:eastAsia="zh-CN"/>
        </w:rPr>
      </w:pPr>
      <m:oMath>
        <m:sSub>
          <m:sSubPr>
            <m:ctrlPr>
              <w:rPr>
                <w:rFonts w:ascii="Cambria Math" w:hAnsi="Cambria Math" w:cs="Arial"/>
                <w:i/>
                <w:sz w:val="20"/>
                <w:szCs w:val="20"/>
              </w:rPr>
            </m:ctrlPr>
          </m:sSubPr>
          <m:e>
            <m:r>
              <w:rPr>
                <w:rFonts w:ascii="Cambria Math" w:hAnsi="Cambria Math"/>
                <w:sz w:val="20"/>
                <w:szCs w:val="20"/>
              </w:rPr>
              <m:t>B</m:t>
            </m:r>
          </m:e>
          <m:sub>
            <m:r>
              <w:rPr>
                <w:rFonts w:ascii="Cambria Math" w:hAnsi="Cambria Math"/>
                <w:sz w:val="20"/>
                <w:szCs w:val="20"/>
              </w:rPr>
              <m:t>TREE,l,j,p,i</m:t>
            </m:r>
          </m:sub>
        </m:sSub>
        <m:r>
          <w:rPr>
            <w:rFonts w:ascii="Cambria Math" w:hAnsi="Cambria Math" w:cs="Arial"/>
            <w:sz w:val="20"/>
            <w:szCs w:val="20"/>
          </w:rPr>
          <m:t>=</m:t>
        </m:r>
        <m:sSub>
          <m:sSubPr>
            <m:ctrlPr>
              <w:rPr>
                <w:rFonts w:ascii="Cambria Math" w:hAnsi="Cambria Math" w:cs="Arial"/>
                <w:i/>
                <w:sz w:val="20"/>
                <w:szCs w:val="20"/>
              </w:rPr>
            </m:ctrlPr>
          </m:sSubPr>
          <m:e>
            <m:r>
              <w:rPr>
                <w:rFonts w:ascii="Cambria Math" w:hAnsi="Cambria Math" w:cs="Arial"/>
                <w:sz w:val="20"/>
                <w:szCs w:val="20"/>
              </w:rPr>
              <m:t>V</m:t>
            </m:r>
          </m:e>
          <m:sub>
            <m:r>
              <w:rPr>
                <w:rFonts w:ascii="Cambria Math" w:hAnsi="Cambria Math" w:cs="Arial"/>
                <w:sz w:val="20"/>
                <w:szCs w:val="20"/>
              </w:rPr>
              <m:t>TREE,l,p,j,i</m:t>
            </m:r>
          </m:sub>
        </m:sSub>
        <m:r>
          <m:rPr>
            <m:sty m:val="p"/>
          </m:rPr>
          <w:rPr>
            <w:rFonts w:ascii="Cambria Math" w:hAnsi="Cambria Math" w:cs="Arial"/>
            <w:sz w:val="20"/>
            <w:szCs w:val="20"/>
          </w:rPr>
          <m:t>×</m:t>
        </m:r>
        <m:sSub>
          <m:sSubPr>
            <m:ctrlPr>
              <w:rPr>
                <w:rFonts w:ascii="Cambria Math" w:hAnsi="Cambria Math" w:cs="Arial"/>
                <w:sz w:val="20"/>
                <w:szCs w:val="20"/>
              </w:rPr>
            </m:ctrlPr>
          </m:sSubPr>
          <m:e>
            <m:r>
              <w:rPr>
                <w:rFonts w:ascii="Cambria Math" w:hAnsi="Cambria Math" w:cs="Arial"/>
                <w:sz w:val="20"/>
                <w:szCs w:val="20"/>
              </w:rPr>
              <m:t>D</m:t>
            </m:r>
          </m:e>
          <m:sub>
            <m:r>
              <w:rPr>
                <w:rFonts w:ascii="Cambria Math" w:hAnsi="Cambria Math" w:cs="Arial"/>
                <w:sz w:val="20"/>
                <w:szCs w:val="20"/>
              </w:rPr>
              <m:t>j</m:t>
            </m:r>
          </m:sub>
        </m:sSub>
        <m:r>
          <w:rPr>
            <w:rFonts w:ascii="Cambria Math" w:hAnsi="Cambria Math" w:cs="Arial"/>
            <w:sz w:val="20"/>
            <w:szCs w:val="20"/>
          </w:rPr>
          <m:t>×</m:t>
        </m:r>
        <m:sSub>
          <m:sSubPr>
            <m:ctrlPr>
              <w:rPr>
                <w:rFonts w:ascii="Cambria Math" w:hAnsi="Cambria Math" w:cs="Arial"/>
                <w:i/>
                <w:sz w:val="20"/>
                <w:szCs w:val="20"/>
              </w:rPr>
            </m:ctrlPr>
          </m:sSubPr>
          <m:e>
            <m:r>
              <w:rPr>
                <w:rFonts w:ascii="Cambria Math" w:hAnsi="Cambria Math" w:cs="Arial"/>
                <w:sz w:val="20"/>
                <w:szCs w:val="20"/>
              </w:rPr>
              <m:t>BEF</m:t>
            </m:r>
          </m:e>
          <m:sub>
            <m:r>
              <w:rPr>
                <w:rFonts w:ascii="Cambria Math" w:hAnsi="Cambria Math" w:cs="Arial"/>
                <w:sz w:val="20"/>
                <w:szCs w:val="20"/>
              </w:rPr>
              <m:t>j</m:t>
            </m:r>
          </m:sub>
        </m:sSub>
        <m:r>
          <w:rPr>
            <w:rFonts w:ascii="Cambria Math" w:hAnsi="Cambria Math" w:cs="Arial"/>
            <w:sz w:val="20"/>
            <w:szCs w:val="20"/>
          </w:rPr>
          <m:t>×(1+</m:t>
        </m:r>
        <m:sSub>
          <m:sSubPr>
            <m:ctrlPr>
              <w:rPr>
                <w:rFonts w:ascii="Cambria Math" w:hAnsi="Cambria Math" w:cs="Arial"/>
                <w:i/>
                <w:sz w:val="20"/>
                <w:szCs w:val="20"/>
              </w:rPr>
            </m:ctrlPr>
          </m:sSubPr>
          <m:e>
            <m:r>
              <w:rPr>
                <w:rFonts w:ascii="Cambria Math" w:hAnsi="Cambria Math" w:cs="Arial"/>
                <w:sz w:val="20"/>
                <w:szCs w:val="20"/>
              </w:rPr>
              <m:t>R</m:t>
            </m:r>
          </m:e>
          <m:sub>
            <m:r>
              <w:rPr>
                <w:rFonts w:ascii="Cambria Math" w:hAnsi="Cambria Math" w:cs="Arial"/>
                <w:sz w:val="20"/>
                <w:szCs w:val="20"/>
              </w:rPr>
              <m:t>j</m:t>
            </m:r>
          </m:sub>
        </m:sSub>
        <m:r>
          <w:rPr>
            <w:rFonts w:ascii="Cambria Math" w:hAnsi="Cambria Math" w:cs="Arial"/>
            <w:sz w:val="20"/>
            <w:szCs w:val="20"/>
          </w:rPr>
          <m:t>)</m:t>
        </m:r>
      </m:oMath>
      <w:r w:rsidR="000A552F" w:rsidRPr="000A552F">
        <w:rPr>
          <w:rFonts w:ascii="Arial" w:eastAsia="宋体" w:hAnsi="Arial" w:cs="Arial" w:hint="eastAsia"/>
          <w:bCs/>
          <w:color w:val="000000"/>
          <w:sz w:val="20"/>
          <w:szCs w:val="20"/>
          <w:lang w:eastAsia="zh-CN"/>
        </w:rPr>
        <w:t xml:space="preserve"> </w:t>
      </w:r>
      <w:r w:rsidR="000A552F" w:rsidRPr="000A552F">
        <w:rPr>
          <w:rFonts w:ascii="Arial" w:eastAsia="宋体" w:hAnsi="Arial" w:cs="Arial"/>
          <w:bCs/>
          <w:color w:val="000000"/>
          <w:sz w:val="20"/>
          <w:szCs w:val="20"/>
          <w:lang w:eastAsia="zh-CN"/>
        </w:rPr>
        <w:t xml:space="preserve">                                                                           (21)</w:t>
      </w:r>
    </w:p>
    <w:p w14:paraId="5992032D" w14:textId="77777777" w:rsidR="000A552F" w:rsidRPr="000A552F" w:rsidRDefault="000A552F" w:rsidP="000A552F">
      <w:pPr>
        <w:spacing w:before="240" w:line="288" w:lineRule="auto"/>
        <w:jc w:val="both"/>
        <w:rPr>
          <w:rFonts w:ascii="Arial" w:eastAsia="宋体" w:hAnsi="Arial" w:cs="Arial"/>
          <w:bCs/>
          <w:color w:val="000000"/>
          <w:sz w:val="20"/>
          <w:szCs w:val="20"/>
          <w:lang w:eastAsia="zh-CN"/>
        </w:rPr>
      </w:pPr>
      <w:r w:rsidRPr="000A552F">
        <w:rPr>
          <w:rFonts w:ascii="Arial" w:eastAsia="宋体" w:hAnsi="Arial" w:cs="Arial"/>
          <w:bCs/>
          <w:color w:val="000000"/>
          <w:sz w:val="20"/>
          <w:szCs w:val="20"/>
          <w:lang w:eastAsia="zh-CN"/>
        </w:rPr>
        <w:t>Where:</w:t>
      </w:r>
    </w:p>
    <w:tbl>
      <w:tblPr>
        <w:tblW w:w="8789" w:type="dxa"/>
        <w:tblInd w:w="675" w:type="dxa"/>
        <w:tblCellMar>
          <w:top w:w="85" w:type="dxa"/>
          <w:bottom w:w="28" w:type="dxa"/>
        </w:tblCellMar>
        <w:tblLook w:val="04A0" w:firstRow="1" w:lastRow="0" w:firstColumn="1" w:lastColumn="0" w:noHBand="0" w:noVBand="1"/>
      </w:tblPr>
      <w:tblGrid>
        <w:gridCol w:w="1671"/>
        <w:gridCol w:w="1046"/>
        <w:gridCol w:w="6072"/>
      </w:tblGrid>
      <w:tr w:rsidR="000A552F" w:rsidRPr="000A552F" w14:paraId="6F226C6C" w14:textId="77777777" w:rsidTr="000A552F">
        <w:trPr>
          <w:cantSplit/>
        </w:trPr>
        <w:tc>
          <w:tcPr>
            <w:tcW w:w="1671" w:type="dxa"/>
            <w:shd w:val="clear" w:color="auto" w:fill="auto"/>
          </w:tcPr>
          <w:p w14:paraId="5190B6E7" w14:textId="77777777" w:rsidR="000A552F" w:rsidRPr="000A552F" w:rsidRDefault="003166AF" w:rsidP="000A552F">
            <w:pPr>
              <w:spacing w:before="240" w:line="288" w:lineRule="auto"/>
              <w:jc w:val="both"/>
              <w:rPr>
                <w:rFonts w:ascii="Arial" w:eastAsia="宋体" w:hAnsi="Arial" w:cs="Arial"/>
                <w:bCs/>
                <w:color w:val="000000"/>
                <w:sz w:val="20"/>
                <w:szCs w:val="20"/>
                <w:lang w:eastAsia="zh-CN"/>
              </w:rPr>
            </w:pPr>
            <m:oMathPara>
              <m:oMath>
                <m:sSub>
                  <m:sSubPr>
                    <m:ctrlPr>
                      <w:rPr>
                        <w:rFonts w:ascii="Cambria Math" w:hAnsi="Cambria Math" w:cs="Arial"/>
                        <w:i/>
                        <w:sz w:val="20"/>
                        <w:szCs w:val="20"/>
                      </w:rPr>
                    </m:ctrlPr>
                  </m:sSubPr>
                  <m:e>
                    <m:r>
                      <w:rPr>
                        <w:rFonts w:ascii="Cambria Math" w:hAnsi="Cambria Math"/>
                        <w:sz w:val="20"/>
                        <w:szCs w:val="20"/>
                      </w:rPr>
                      <m:t>B</m:t>
                    </m:r>
                  </m:e>
                  <m:sub>
                    <m:r>
                      <w:rPr>
                        <w:rFonts w:ascii="Cambria Math" w:hAnsi="Cambria Math"/>
                        <w:sz w:val="20"/>
                        <w:szCs w:val="20"/>
                      </w:rPr>
                      <m:t>TREE,l,p,j,i</m:t>
                    </m:r>
                  </m:sub>
                </m:sSub>
              </m:oMath>
            </m:oMathPara>
          </w:p>
        </w:tc>
        <w:tc>
          <w:tcPr>
            <w:tcW w:w="1046" w:type="dxa"/>
            <w:shd w:val="clear" w:color="auto" w:fill="auto"/>
          </w:tcPr>
          <w:p w14:paraId="37C5A8CA" w14:textId="77777777" w:rsidR="000A552F" w:rsidRPr="000A552F" w:rsidRDefault="000A552F" w:rsidP="000A552F">
            <w:pPr>
              <w:spacing w:before="240" w:line="288" w:lineRule="auto"/>
              <w:jc w:val="both"/>
              <w:rPr>
                <w:rFonts w:ascii="Arial" w:eastAsia="宋体" w:hAnsi="Arial" w:cs="Arial"/>
                <w:bCs/>
                <w:color w:val="000000"/>
                <w:sz w:val="20"/>
                <w:szCs w:val="20"/>
                <w:lang w:eastAsia="zh-CN"/>
              </w:rPr>
            </w:pPr>
            <w:r w:rsidRPr="000A552F">
              <w:rPr>
                <w:rFonts w:ascii="Arial" w:eastAsia="宋体" w:hAnsi="Arial" w:cs="Arial"/>
                <w:bCs/>
                <w:color w:val="000000"/>
                <w:sz w:val="20"/>
                <w:szCs w:val="20"/>
                <w:lang w:eastAsia="zh-CN"/>
              </w:rPr>
              <w:t>=</w:t>
            </w:r>
          </w:p>
        </w:tc>
        <w:tc>
          <w:tcPr>
            <w:tcW w:w="6072" w:type="dxa"/>
            <w:shd w:val="clear" w:color="auto" w:fill="auto"/>
          </w:tcPr>
          <w:p w14:paraId="34E9244D" w14:textId="77777777" w:rsidR="000A552F" w:rsidRPr="000A552F" w:rsidRDefault="000A552F" w:rsidP="000A552F">
            <w:pPr>
              <w:spacing w:before="240" w:line="288" w:lineRule="auto"/>
              <w:jc w:val="both"/>
              <w:rPr>
                <w:rFonts w:ascii="Arial" w:eastAsia="宋体" w:hAnsi="Arial" w:cs="Arial"/>
                <w:bCs/>
                <w:color w:val="000000"/>
                <w:sz w:val="20"/>
                <w:szCs w:val="20"/>
                <w:lang w:eastAsia="zh-CN"/>
              </w:rPr>
            </w:pPr>
            <w:r w:rsidRPr="000A552F">
              <w:rPr>
                <w:rFonts w:ascii="Arial" w:eastAsia="宋体" w:hAnsi="Arial" w:cs="Arial"/>
                <w:bCs/>
                <w:color w:val="000000"/>
                <w:sz w:val="20"/>
                <w:szCs w:val="20"/>
                <w:lang w:eastAsia="zh-CN"/>
              </w:rPr>
              <w:t xml:space="preserve">Biomass of tree l of species j in sample plot p of stratum </w:t>
            </w:r>
            <w:proofErr w:type="spellStart"/>
            <w:r w:rsidRPr="000A552F">
              <w:rPr>
                <w:rFonts w:ascii="Arial" w:eastAsia="宋体" w:hAnsi="Arial" w:cs="Arial"/>
                <w:bCs/>
                <w:color w:val="000000"/>
                <w:sz w:val="20"/>
                <w:szCs w:val="20"/>
                <w:lang w:eastAsia="zh-CN"/>
              </w:rPr>
              <w:t>i</w:t>
            </w:r>
            <w:proofErr w:type="spellEnd"/>
            <w:r w:rsidRPr="000A552F">
              <w:rPr>
                <w:rFonts w:ascii="Arial" w:eastAsia="宋体" w:hAnsi="Arial" w:cs="Arial"/>
                <w:bCs/>
                <w:color w:val="000000"/>
                <w:sz w:val="20"/>
                <w:szCs w:val="20"/>
                <w:lang w:eastAsia="zh-CN"/>
              </w:rPr>
              <w:t xml:space="preserve">; t </w:t>
            </w:r>
            <w:proofErr w:type="spellStart"/>
            <w:r w:rsidRPr="000A552F">
              <w:rPr>
                <w:rFonts w:ascii="Arial" w:eastAsia="宋体" w:hAnsi="Arial" w:cs="Arial"/>
                <w:bCs/>
                <w:color w:val="000000"/>
                <w:sz w:val="20"/>
                <w:szCs w:val="20"/>
                <w:lang w:eastAsia="zh-CN"/>
              </w:rPr>
              <w:t>d.m.</w:t>
            </w:r>
            <w:proofErr w:type="spellEnd"/>
          </w:p>
        </w:tc>
      </w:tr>
      <w:tr w:rsidR="000A552F" w:rsidRPr="000A552F" w14:paraId="08B9C335" w14:textId="77777777" w:rsidTr="000A552F">
        <w:trPr>
          <w:cantSplit/>
        </w:trPr>
        <w:tc>
          <w:tcPr>
            <w:tcW w:w="1671" w:type="dxa"/>
            <w:shd w:val="clear" w:color="auto" w:fill="auto"/>
          </w:tcPr>
          <w:p w14:paraId="16A64BE5" w14:textId="77777777" w:rsidR="000A552F" w:rsidRPr="000A552F" w:rsidRDefault="003166AF" w:rsidP="000A552F">
            <w:pPr>
              <w:spacing w:before="240" w:line="288" w:lineRule="auto"/>
              <w:jc w:val="both"/>
              <w:rPr>
                <w:rFonts w:ascii="Arial" w:eastAsia="宋体" w:hAnsi="Arial" w:cs="Arial"/>
                <w:bCs/>
                <w:color w:val="000000"/>
                <w:sz w:val="20"/>
                <w:szCs w:val="20"/>
                <w:lang w:eastAsia="zh-CN"/>
              </w:rPr>
            </w:pPr>
            <m:oMathPara>
              <m:oMath>
                <m:sSub>
                  <m:sSubPr>
                    <m:ctrlPr>
                      <w:rPr>
                        <w:rFonts w:ascii="Cambria Math" w:hAnsi="Cambria Math" w:cs="Arial"/>
                        <w:i/>
                        <w:sz w:val="20"/>
                        <w:szCs w:val="20"/>
                      </w:rPr>
                    </m:ctrlPr>
                  </m:sSubPr>
                  <m:e>
                    <m:r>
                      <w:rPr>
                        <w:rFonts w:ascii="Cambria Math" w:hAnsi="Cambria Math"/>
                        <w:sz w:val="20"/>
                        <w:szCs w:val="20"/>
                      </w:rPr>
                      <m:t>V</m:t>
                    </m:r>
                  </m:e>
                  <m:sub>
                    <m:r>
                      <w:rPr>
                        <w:rFonts w:ascii="Cambria Math" w:hAnsi="Cambria Math"/>
                        <w:sz w:val="20"/>
                        <w:szCs w:val="20"/>
                      </w:rPr>
                      <m:t>TREE,l,p,j,i</m:t>
                    </m:r>
                  </m:sub>
                </m:sSub>
              </m:oMath>
            </m:oMathPara>
          </w:p>
        </w:tc>
        <w:tc>
          <w:tcPr>
            <w:tcW w:w="1046" w:type="dxa"/>
            <w:shd w:val="clear" w:color="auto" w:fill="auto"/>
          </w:tcPr>
          <w:p w14:paraId="04BA4FF6" w14:textId="77777777" w:rsidR="000A552F" w:rsidRPr="000A552F" w:rsidRDefault="000A552F" w:rsidP="000A552F">
            <w:pPr>
              <w:spacing w:before="240" w:line="288" w:lineRule="auto"/>
              <w:jc w:val="both"/>
              <w:rPr>
                <w:rFonts w:ascii="Arial" w:eastAsia="宋体" w:hAnsi="Arial" w:cs="Arial"/>
                <w:bCs/>
                <w:color w:val="000000"/>
                <w:sz w:val="20"/>
                <w:szCs w:val="20"/>
                <w:lang w:eastAsia="zh-CN"/>
              </w:rPr>
            </w:pPr>
            <w:r w:rsidRPr="000A552F">
              <w:rPr>
                <w:rFonts w:ascii="Arial" w:eastAsia="宋体" w:hAnsi="Arial" w:cs="Arial"/>
                <w:bCs/>
                <w:color w:val="000000"/>
                <w:sz w:val="20"/>
                <w:szCs w:val="20"/>
                <w:lang w:eastAsia="zh-CN"/>
              </w:rPr>
              <w:t>=</w:t>
            </w:r>
          </w:p>
        </w:tc>
        <w:tc>
          <w:tcPr>
            <w:tcW w:w="6072" w:type="dxa"/>
            <w:shd w:val="clear" w:color="auto" w:fill="auto"/>
          </w:tcPr>
          <w:p w14:paraId="7A9A3395" w14:textId="77777777" w:rsidR="000A552F" w:rsidRPr="000A552F" w:rsidRDefault="000A552F" w:rsidP="000A552F">
            <w:pPr>
              <w:spacing w:before="240" w:line="288" w:lineRule="auto"/>
              <w:jc w:val="both"/>
              <w:rPr>
                <w:rFonts w:ascii="Arial" w:eastAsia="宋体" w:hAnsi="Arial" w:cs="Arial"/>
                <w:bCs/>
                <w:color w:val="000000"/>
                <w:sz w:val="20"/>
                <w:szCs w:val="20"/>
                <w:lang w:eastAsia="zh-CN"/>
              </w:rPr>
            </w:pPr>
            <w:r w:rsidRPr="000A552F">
              <w:rPr>
                <w:rFonts w:ascii="Arial" w:eastAsia="宋体" w:hAnsi="Arial" w:cs="Arial"/>
                <w:bCs/>
                <w:color w:val="000000"/>
                <w:sz w:val="20"/>
                <w:szCs w:val="20"/>
                <w:lang w:eastAsia="zh-CN"/>
              </w:rPr>
              <w:t xml:space="preserve">Stem volume of tree l of species j in sample plot p of stratum </w:t>
            </w:r>
            <w:proofErr w:type="spellStart"/>
            <w:r w:rsidRPr="000A552F">
              <w:rPr>
                <w:rFonts w:ascii="Arial" w:eastAsia="宋体" w:hAnsi="Arial" w:cs="Arial"/>
                <w:bCs/>
                <w:color w:val="000000"/>
                <w:sz w:val="20"/>
                <w:szCs w:val="20"/>
                <w:lang w:eastAsia="zh-CN"/>
              </w:rPr>
              <w:t>i</w:t>
            </w:r>
            <w:proofErr w:type="spellEnd"/>
            <w:r w:rsidRPr="000A552F">
              <w:rPr>
                <w:rFonts w:ascii="Arial" w:eastAsia="宋体" w:hAnsi="Arial" w:cs="Arial"/>
                <w:bCs/>
                <w:color w:val="000000"/>
                <w:sz w:val="20"/>
                <w:szCs w:val="20"/>
                <w:lang w:eastAsia="zh-CN"/>
              </w:rPr>
              <w:t>, estimated from the tree dimension(s) as entry data into a volume table or volume equation; m</w:t>
            </w:r>
            <w:r w:rsidRPr="00312B39">
              <w:rPr>
                <w:rFonts w:ascii="Arial" w:eastAsia="宋体" w:hAnsi="Arial" w:cs="Arial"/>
                <w:bCs/>
                <w:color w:val="000000"/>
                <w:sz w:val="20"/>
                <w:szCs w:val="20"/>
                <w:vertAlign w:val="superscript"/>
                <w:lang w:eastAsia="zh-CN"/>
              </w:rPr>
              <w:t>3</w:t>
            </w:r>
          </w:p>
        </w:tc>
      </w:tr>
      <w:tr w:rsidR="000A552F" w:rsidRPr="000A552F" w14:paraId="416CFD8E" w14:textId="77777777" w:rsidTr="000A552F">
        <w:trPr>
          <w:cantSplit/>
        </w:trPr>
        <w:tc>
          <w:tcPr>
            <w:tcW w:w="1671" w:type="dxa"/>
            <w:shd w:val="clear" w:color="auto" w:fill="auto"/>
          </w:tcPr>
          <w:p w14:paraId="59828744" w14:textId="77777777" w:rsidR="000A552F" w:rsidRPr="000A552F" w:rsidRDefault="003166AF" w:rsidP="000A552F">
            <w:pPr>
              <w:spacing w:before="240" w:line="288" w:lineRule="auto"/>
              <w:jc w:val="both"/>
              <w:rPr>
                <w:rFonts w:ascii="Arial" w:eastAsia="宋体" w:hAnsi="Arial" w:cs="Arial"/>
                <w:bCs/>
                <w:color w:val="000000"/>
                <w:sz w:val="20"/>
                <w:szCs w:val="20"/>
                <w:lang w:eastAsia="zh-CN"/>
              </w:rPr>
            </w:pPr>
            <m:oMathPara>
              <m:oMath>
                <m:sSub>
                  <m:sSubPr>
                    <m:ctrlPr>
                      <w:rPr>
                        <w:rFonts w:ascii="Cambria Math" w:hAnsi="Cambria Math" w:cs="Arial"/>
                        <w:i/>
                        <w:sz w:val="20"/>
                        <w:szCs w:val="20"/>
                      </w:rPr>
                    </m:ctrlPr>
                  </m:sSubPr>
                  <m:e>
                    <m:r>
                      <w:rPr>
                        <w:rFonts w:ascii="Cambria Math" w:hAnsi="Cambria Math"/>
                        <w:sz w:val="20"/>
                        <w:szCs w:val="20"/>
                      </w:rPr>
                      <m:t>D</m:t>
                    </m:r>
                  </m:e>
                  <m:sub>
                    <m:r>
                      <w:rPr>
                        <w:rFonts w:ascii="Cambria Math" w:hAnsi="Cambria Math"/>
                        <w:sz w:val="20"/>
                        <w:szCs w:val="20"/>
                      </w:rPr>
                      <m:t>j</m:t>
                    </m:r>
                  </m:sub>
                </m:sSub>
              </m:oMath>
            </m:oMathPara>
          </w:p>
        </w:tc>
        <w:tc>
          <w:tcPr>
            <w:tcW w:w="1046" w:type="dxa"/>
            <w:shd w:val="clear" w:color="auto" w:fill="auto"/>
          </w:tcPr>
          <w:p w14:paraId="7F8C32B0" w14:textId="77777777" w:rsidR="000A552F" w:rsidRPr="000A552F" w:rsidRDefault="000A552F" w:rsidP="000A552F">
            <w:pPr>
              <w:spacing w:before="240" w:line="288" w:lineRule="auto"/>
              <w:jc w:val="both"/>
              <w:rPr>
                <w:rFonts w:ascii="Arial" w:eastAsia="宋体" w:hAnsi="Arial" w:cs="Arial"/>
                <w:bCs/>
                <w:color w:val="000000"/>
                <w:sz w:val="20"/>
                <w:szCs w:val="20"/>
                <w:lang w:eastAsia="zh-CN"/>
              </w:rPr>
            </w:pPr>
            <w:r w:rsidRPr="000A552F">
              <w:rPr>
                <w:rFonts w:ascii="Arial" w:eastAsia="宋体" w:hAnsi="Arial" w:cs="Arial"/>
                <w:bCs/>
                <w:color w:val="000000"/>
                <w:sz w:val="20"/>
                <w:szCs w:val="20"/>
                <w:lang w:eastAsia="zh-CN"/>
              </w:rPr>
              <w:t>=</w:t>
            </w:r>
          </w:p>
        </w:tc>
        <w:tc>
          <w:tcPr>
            <w:tcW w:w="6072" w:type="dxa"/>
            <w:shd w:val="clear" w:color="auto" w:fill="auto"/>
          </w:tcPr>
          <w:p w14:paraId="408174DC" w14:textId="77777777" w:rsidR="000A552F" w:rsidRPr="000A552F" w:rsidRDefault="000A552F" w:rsidP="000A552F">
            <w:pPr>
              <w:spacing w:before="240" w:line="288" w:lineRule="auto"/>
              <w:jc w:val="both"/>
              <w:rPr>
                <w:rFonts w:ascii="Arial" w:eastAsia="宋体" w:hAnsi="Arial" w:cs="Arial"/>
                <w:bCs/>
                <w:color w:val="000000"/>
                <w:sz w:val="20"/>
                <w:szCs w:val="20"/>
                <w:lang w:eastAsia="zh-CN"/>
              </w:rPr>
            </w:pPr>
            <w:r w:rsidRPr="000A552F">
              <w:rPr>
                <w:rFonts w:ascii="Arial" w:eastAsia="宋体" w:hAnsi="Arial" w:cs="Arial"/>
                <w:bCs/>
                <w:color w:val="000000"/>
                <w:sz w:val="20"/>
                <w:szCs w:val="20"/>
                <w:lang w:eastAsia="zh-CN"/>
              </w:rPr>
              <w:t xml:space="preserve">Density of tree species j; t </w:t>
            </w:r>
            <w:proofErr w:type="spellStart"/>
            <w:r w:rsidRPr="000A552F">
              <w:rPr>
                <w:rFonts w:ascii="Arial" w:eastAsia="宋体" w:hAnsi="Arial" w:cs="Arial"/>
                <w:bCs/>
                <w:color w:val="000000"/>
                <w:sz w:val="20"/>
                <w:szCs w:val="20"/>
                <w:lang w:eastAsia="zh-CN"/>
              </w:rPr>
              <w:t>d.m</w:t>
            </w:r>
            <w:proofErr w:type="spellEnd"/>
            <w:r w:rsidRPr="000A552F">
              <w:rPr>
                <w:rFonts w:ascii="Arial" w:eastAsia="宋体" w:hAnsi="Arial" w:cs="Arial"/>
                <w:bCs/>
                <w:color w:val="000000"/>
                <w:sz w:val="20"/>
                <w:szCs w:val="20"/>
                <w:lang w:eastAsia="zh-CN"/>
              </w:rPr>
              <w:t>/m</w:t>
            </w:r>
            <w:r w:rsidRPr="00312B39">
              <w:rPr>
                <w:rFonts w:ascii="Arial" w:eastAsia="宋体" w:hAnsi="Arial" w:cs="Arial"/>
                <w:bCs/>
                <w:color w:val="000000"/>
                <w:sz w:val="20"/>
                <w:szCs w:val="20"/>
                <w:vertAlign w:val="superscript"/>
                <w:lang w:eastAsia="zh-CN"/>
              </w:rPr>
              <w:t>3</w:t>
            </w:r>
          </w:p>
        </w:tc>
      </w:tr>
      <w:tr w:rsidR="000A552F" w:rsidRPr="000A552F" w14:paraId="7461E645" w14:textId="77777777" w:rsidTr="000A552F">
        <w:trPr>
          <w:cantSplit/>
        </w:trPr>
        <w:tc>
          <w:tcPr>
            <w:tcW w:w="1671" w:type="dxa"/>
            <w:shd w:val="clear" w:color="auto" w:fill="auto"/>
          </w:tcPr>
          <w:p w14:paraId="0D47FE11" w14:textId="77777777" w:rsidR="000A552F" w:rsidRPr="000A552F" w:rsidRDefault="003166AF" w:rsidP="000A552F">
            <w:pPr>
              <w:spacing w:before="240" w:line="288" w:lineRule="auto"/>
              <w:jc w:val="both"/>
              <w:rPr>
                <w:rFonts w:ascii="Arial" w:eastAsia="宋体" w:hAnsi="Arial" w:cs="Arial"/>
                <w:bCs/>
                <w:color w:val="000000"/>
                <w:sz w:val="20"/>
                <w:szCs w:val="20"/>
                <w:lang w:eastAsia="zh-CN"/>
              </w:rPr>
            </w:pPr>
            <m:oMathPara>
              <m:oMath>
                <m:sSub>
                  <m:sSubPr>
                    <m:ctrlPr>
                      <w:rPr>
                        <w:rFonts w:ascii="Cambria Math" w:hAnsi="Cambria Math" w:cs="Arial"/>
                        <w:i/>
                        <w:sz w:val="20"/>
                        <w:szCs w:val="20"/>
                      </w:rPr>
                    </m:ctrlPr>
                  </m:sSubPr>
                  <m:e>
                    <m:r>
                      <w:rPr>
                        <w:rFonts w:ascii="Cambria Math" w:hAnsi="Cambria Math" w:cs="Arial"/>
                        <w:sz w:val="20"/>
                        <w:szCs w:val="20"/>
                      </w:rPr>
                      <m:t>BEF</m:t>
                    </m:r>
                  </m:e>
                  <m:sub>
                    <m:r>
                      <w:rPr>
                        <w:rFonts w:ascii="Cambria Math" w:hAnsi="Cambria Math"/>
                        <w:sz w:val="20"/>
                        <w:szCs w:val="20"/>
                      </w:rPr>
                      <m:t>j</m:t>
                    </m:r>
                  </m:sub>
                </m:sSub>
              </m:oMath>
            </m:oMathPara>
          </w:p>
        </w:tc>
        <w:tc>
          <w:tcPr>
            <w:tcW w:w="1046" w:type="dxa"/>
            <w:shd w:val="clear" w:color="auto" w:fill="auto"/>
          </w:tcPr>
          <w:p w14:paraId="1DEA7E9C" w14:textId="77777777" w:rsidR="000A552F" w:rsidRPr="000A552F" w:rsidRDefault="000A552F" w:rsidP="000A552F">
            <w:pPr>
              <w:spacing w:before="240" w:line="288" w:lineRule="auto"/>
              <w:jc w:val="both"/>
              <w:rPr>
                <w:rFonts w:ascii="Arial" w:eastAsia="宋体" w:hAnsi="Arial" w:cs="Arial"/>
                <w:bCs/>
                <w:color w:val="000000"/>
                <w:sz w:val="20"/>
                <w:szCs w:val="20"/>
                <w:lang w:eastAsia="zh-CN"/>
              </w:rPr>
            </w:pPr>
            <w:r w:rsidRPr="000A552F">
              <w:rPr>
                <w:rFonts w:ascii="Arial" w:eastAsia="宋体" w:hAnsi="Arial" w:cs="Arial"/>
                <w:bCs/>
                <w:color w:val="000000"/>
                <w:sz w:val="20"/>
                <w:szCs w:val="20"/>
                <w:lang w:eastAsia="zh-CN"/>
              </w:rPr>
              <w:t>=</w:t>
            </w:r>
          </w:p>
        </w:tc>
        <w:tc>
          <w:tcPr>
            <w:tcW w:w="6072" w:type="dxa"/>
            <w:shd w:val="clear" w:color="auto" w:fill="auto"/>
          </w:tcPr>
          <w:p w14:paraId="4807F57F" w14:textId="77777777" w:rsidR="000A552F" w:rsidRPr="000A552F" w:rsidRDefault="000A552F" w:rsidP="000A552F">
            <w:pPr>
              <w:spacing w:before="240" w:line="288" w:lineRule="auto"/>
              <w:jc w:val="both"/>
              <w:rPr>
                <w:rFonts w:ascii="Arial" w:eastAsia="宋体" w:hAnsi="Arial" w:cs="Arial"/>
                <w:bCs/>
                <w:color w:val="000000"/>
                <w:sz w:val="20"/>
                <w:szCs w:val="20"/>
                <w:lang w:eastAsia="zh-CN"/>
              </w:rPr>
            </w:pPr>
            <w:r w:rsidRPr="000A552F">
              <w:rPr>
                <w:rFonts w:ascii="Arial" w:eastAsia="宋体" w:hAnsi="Arial" w:cs="Arial"/>
                <w:bCs/>
                <w:color w:val="000000"/>
                <w:sz w:val="20"/>
                <w:szCs w:val="20"/>
                <w:lang w:eastAsia="zh-CN"/>
              </w:rPr>
              <w:t>Biomass expansion factor for conversion of tree stem biomass to above-ground tree biomass, for tree species j; dimensionless</w:t>
            </w:r>
          </w:p>
        </w:tc>
      </w:tr>
      <w:tr w:rsidR="000A552F" w:rsidRPr="000A552F" w14:paraId="5305EAB0" w14:textId="77777777" w:rsidTr="000A552F">
        <w:trPr>
          <w:cantSplit/>
        </w:trPr>
        <w:tc>
          <w:tcPr>
            <w:tcW w:w="1671" w:type="dxa"/>
            <w:shd w:val="clear" w:color="auto" w:fill="auto"/>
          </w:tcPr>
          <w:p w14:paraId="6ACBDCCD" w14:textId="77777777" w:rsidR="000A552F" w:rsidRPr="000A552F" w:rsidRDefault="003166AF" w:rsidP="000A552F">
            <w:pPr>
              <w:spacing w:before="240" w:line="288" w:lineRule="auto"/>
              <w:jc w:val="both"/>
              <w:rPr>
                <w:rFonts w:ascii="Arial" w:eastAsia="宋体" w:hAnsi="Arial" w:cs="Arial"/>
                <w:bCs/>
                <w:color w:val="000000"/>
                <w:sz w:val="20"/>
                <w:szCs w:val="20"/>
                <w:lang w:eastAsia="zh-CN"/>
              </w:rPr>
            </w:pPr>
            <m:oMathPara>
              <m:oMath>
                <m:sSub>
                  <m:sSubPr>
                    <m:ctrlPr>
                      <w:rPr>
                        <w:rFonts w:ascii="Cambria Math" w:hAnsi="Cambria Math" w:cs="Arial"/>
                        <w:i/>
                        <w:sz w:val="20"/>
                        <w:szCs w:val="20"/>
                      </w:rPr>
                    </m:ctrlPr>
                  </m:sSubPr>
                  <m:e>
                    <m:r>
                      <w:rPr>
                        <w:rFonts w:ascii="Cambria Math" w:hAnsi="Cambria Math" w:cs="Arial"/>
                        <w:sz w:val="20"/>
                        <w:szCs w:val="20"/>
                      </w:rPr>
                      <m:t>R</m:t>
                    </m:r>
                  </m:e>
                  <m:sub>
                    <m:r>
                      <w:rPr>
                        <w:rFonts w:ascii="Cambria Math" w:hAnsi="Cambria Math"/>
                        <w:sz w:val="20"/>
                        <w:szCs w:val="20"/>
                      </w:rPr>
                      <m:t>j</m:t>
                    </m:r>
                  </m:sub>
                </m:sSub>
              </m:oMath>
            </m:oMathPara>
          </w:p>
        </w:tc>
        <w:tc>
          <w:tcPr>
            <w:tcW w:w="1046" w:type="dxa"/>
            <w:shd w:val="clear" w:color="auto" w:fill="auto"/>
          </w:tcPr>
          <w:p w14:paraId="29E28881" w14:textId="77777777" w:rsidR="000A552F" w:rsidRPr="000A552F" w:rsidRDefault="000A552F" w:rsidP="000A552F">
            <w:pPr>
              <w:spacing w:before="240" w:line="288" w:lineRule="auto"/>
              <w:jc w:val="both"/>
              <w:rPr>
                <w:rFonts w:ascii="Arial" w:eastAsia="宋体" w:hAnsi="Arial" w:cs="Arial"/>
                <w:bCs/>
                <w:color w:val="000000"/>
                <w:sz w:val="20"/>
                <w:szCs w:val="20"/>
                <w:lang w:eastAsia="zh-CN"/>
              </w:rPr>
            </w:pPr>
            <w:r w:rsidRPr="000A552F">
              <w:rPr>
                <w:rFonts w:ascii="Arial" w:eastAsia="宋体" w:hAnsi="Arial" w:cs="Arial"/>
                <w:bCs/>
                <w:color w:val="000000"/>
                <w:sz w:val="20"/>
                <w:szCs w:val="20"/>
                <w:lang w:eastAsia="zh-CN"/>
              </w:rPr>
              <w:t>=</w:t>
            </w:r>
          </w:p>
        </w:tc>
        <w:tc>
          <w:tcPr>
            <w:tcW w:w="6072" w:type="dxa"/>
            <w:shd w:val="clear" w:color="auto" w:fill="auto"/>
          </w:tcPr>
          <w:p w14:paraId="729B8338" w14:textId="77777777" w:rsidR="000A552F" w:rsidRPr="000A552F" w:rsidRDefault="000A552F" w:rsidP="000A552F">
            <w:pPr>
              <w:spacing w:before="240" w:line="288" w:lineRule="auto"/>
              <w:jc w:val="both"/>
              <w:rPr>
                <w:rFonts w:ascii="Arial" w:eastAsia="宋体" w:hAnsi="Arial" w:cs="Arial"/>
                <w:bCs/>
                <w:color w:val="000000"/>
                <w:sz w:val="20"/>
                <w:szCs w:val="20"/>
                <w:lang w:eastAsia="zh-CN"/>
              </w:rPr>
            </w:pPr>
            <w:r w:rsidRPr="000A552F">
              <w:rPr>
                <w:rFonts w:ascii="Arial" w:eastAsia="宋体" w:hAnsi="Arial" w:cs="Arial"/>
                <w:bCs/>
                <w:color w:val="000000"/>
                <w:sz w:val="20"/>
                <w:szCs w:val="20"/>
                <w:lang w:eastAsia="zh-CN"/>
              </w:rPr>
              <w:t>Root-shoot ratio for tree species j; dimensionless</w:t>
            </w:r>
          </w:p>
        </w:tc>
      </w:tr>
    </w:tbl>
    <w:p w14:paraId="250938C8" w14:textId="77777777" w:rsidR="000A552F" w:rsidRPr="000A552F" w:rsidRDefault="000A552F" w:rsidP="000A552F">
      <w:pPr>
        <w:spacing w:before="240" w:line="288" w:lineRule="auto"/>
        <w:jc w:val="both"/>
        <w:rPr>
          <w:rFonts w:ascii="Arial" w:eastAsia="宋体" w:hAnsi="Arial" w:cs="Arial"/>
          <w:bCs/>
          <w:color w:val="000000"/>
          <w:sz w:val="20"/>
          <w:szCs w:val="20"/>
          <w:lang w:eastAsia="zh-CN"/>
        </w:rPr>
      </w:pPr>
      <w:r w:rsidRPr="000A552F">
        <w:rPr>
          <w:rFonts w:ascii="Arial" w:eastAsia="宋体" w:hAnsi="Arial" w:cs="Arial"/>
          <w:bCs/>
          <w:color w:val="000000"/>
          <w:sz w:val="20"/>
          <w:szCs w:val="20"/>
          <w:lang w:eastAsia="zh-CN"/>
        </w:rPr>
        <w:t xml:space="preserve">For the Stem volume of tree l of species j in sample plot p of stratum </w:t>
      </w:r>
      <w:proofErr w:type="spellStart"/>
      <w:r w:rsidRPr="000A552F">
        <w:rPr>
          <w:rFonts w:ascii="Arial" w:eastAsia="宋体" w:hAnsi="Arial" w:cs="Arial"/>
          <w:bCs/>
          <w:color w:val="000000"/>
          <w:sz w:val="20"/>
          <w:szCs w:val="20"/>
          <w:lang w:eastAsia="zh-CN"/>
        </w:rPr>
        <w:t>i</w:t>
      </w:r>
      <w:proofErr w:type="spellEnd"/>
      <w:r w:rsidRPr="000A552F">
        <w:rPr>
          <w:rFonts w:ascii="Arial" w:eastAsia="宋体" w:hAnsi="Arial" w:cs="Arial"/>
          <w:bCs/>
          <w:color w:val="000000"/>
          <w:sz w:val="20"/>
          <w:szCs w:val="20"/>
          <w:lang w:eastAsia="zh-CN"/>
        </w:rPr>
        <w:t xml:space="preserve"> </w:t>
      </w:r>
      <w:proofErr w:type="spellStart"/>
      <w:r w:rsidRPr="000A552F">
        <w:rPr>
          <w:rFonts w:ascii="Arial" w:eastAsia="宋体" w:hAnsi="Arial" w:cs="Arial"/>
          <w:bCs/>
          <w:color w:val="000000"/>
          <w:sz w:val="20"/>
          <w:szCs w:val="20"/>
          <w:lang w:eastAsia="zh-CN"/>
        </w:rPr>
        <w:t>V</w:t>
      </w:r>
      <w:r w:rsidRPr="000A552F">
        <w:rPr>
          <w:rFonts w:ascii="Arial" w:eastAsia="宋体" w:hAnsi="Arial" w:cs="Arial"/>
          <w:bCs/>
          <w:color w:val="000000"/>
          <w:sz w:val="20"/>
          <w:szCs w:val="20"/>
          <w:vertAlign w:val="subscript"/>
          <w:lang w:eastAsia="zh-CN"/>
        </w:rPr>
        <w:t>TREE,l,p,j,i</w:t>
      </w:r>
      <w:proofErr w:type="spellEnd"/>
      <w:r w:rsidRPr="000A552F">
        <w:rPr>
          <w:rFonts w:ascii="Arial" w:eastAsia="宋体" w:hAnsi="Arial" w:cs="Arial"/>
          <w:bCs/>
          <w:color w:val="000000"/>
          <w:sz w:val="20"/>
          <w:szCs w:val="20"/>
          <w:lang w:eastAsia="zh-CN"/>
        </w:rPr>
        <w:t>, the tree dimensions used as entry data into a volume equations are Height of tress (</w:t>
      </w:r>
      <w:proofErr w:type="spellStart"/>
      <w:r w:rsidRPr="000A552F">
        <w:rPr>
          <w:rFonts w:ascii="Arial" w:eastAsia="宋体" w:hAnsi="Arial" w:cs="Arial"/>
          <w:bCs/>
          <w:color w:val="000000"/>
          <w:sz w:val="20"/>
          <w:szCs w:val="20"/>
          <w:lang w:eastAsia="zh-CN"/>
        </w:rPr>
        <w:t>H</w:t>
      </w:r>
      <w:r w:rsidRPr="000A552F">
        <w:rPr>
          <w:rFonts w:ascii="Arial" w:eastAsia="宋体" w:hAnsi="Arial" w:cs="Arial"/>
          <w:bCs/>
          <w:color w:val="000000"/>
          <w:sz w:val="20"/>
          <w:szCs w:val="20"/>
          <w:vertAlign w:val="subscript"/>
          <w:lang w:eastAsia="zh-CN"/>
        </w:rPr>
        <w:t>l,p,j,i</w:t>
      </w:r>
      <w:proofErr w:type="spellEnd"/>
      <w:r w:rsidRPr="000A552F">
        <w:rPr>
          <w:rFonts w:ascii="Arial" w:eastAsia="宋体" w:hAnsi="Arial" w:cs="Arial"/>
          <w:bCs/>
          <w:color w:val="000000"/>
          <w:sz w:val="20"/>
          <w:szCs w:val="20"/>
          <w:lang w:eastAsia="zh-CN"/>
        </w:rPr>
        <w:t>) and Diameter at breast height of trees (</w:t>
      </w:r>
      <w:proofErr w:type="spellStart"/>
      <w:r w:rsidRPr="000A552F">
        <w:rPr>
          <w:rFonts w:ascii="Arial" w:eastAsia="宋体" w:hAnsi="Arial" w:cs="Arial"/>
          <w:bCs/>
          <w:color w:val="000000"/>
          <w:sz w:val="20"/>
          <w:szCs w:val="20"/>
          <w:lang w:eastAsia="zh-CN"/>
        </w:rPr>
        <w:t>DBH</w:t>
      </w:r>
      <w:r w:rsidRPr="000A552F">
        <w:rPr>
          <w:rFonts w:ascii="Arial" w:eastAsia="宋体" w:hAnsi="Arial" w:cs="Arial"/>
          <w:bCs/>
          <w:color w:val="000000"/>
          <w:sz w:val="20"/>
          <w:szCs w:val="20"/>
          <w:vertAlign w:val="subscript"/>
          <w:lang w:eastAsia="zh-CN"/>
        </w:rPr>
        <w:t>l,p,j,i</w:t>
      </w:r>
      <w:proofErr w:type="spellEnd"/>
      <w:r w:rsidRPr="000A552F">
        <w:rPr>
          <w:rFonts w:ascii="Arial" w:eastAsia="宋体" w:hAnsi="Arial" w:cs="Arial"/>
          <w:bCs/>
          <w:color w:val="000000"/>
          <w:sz w:val="20"/>
          <w:szCs w:val="20"/>
          <w:lang w:eastAsia="zh-CN"/>
        </w:rPr>
        <w:t>).</w:t>
      </w:r>
    </w:p>
    <w:p w14:paraId="6DD41823" w14:textId="77777777" w:rsidR="000A552F" w:rsidRPr="00071AD2" w:rsidRDefault="000A552F" w:rsidP="000A552F">
      <w:pPr>
        <w:spacing w:before="240" w:line="288" w:lineRule="auto"/>
        <w:jc w:val="both"/>
        <w:rPr>
          <w:rFonts w:ascii="Arial" w:eastAsia="宋体" w:hAnsi="Arial" w:cs="Arial"/>
          <w:b/>
          <w:bCs/>
          <w:color w:val="000000"/>
          <w:sz w:val="20"/>
          <w:szCs w:val="20"/>
          <w:u w:val="single"/>
          <w:lang w:eastAsia="zh-CN"/>
        </w:rPr>
      </w:pPr>
      <w:r w:rsidRPr="00071AD2">
        <w:rPr>
          <w:rFonts w:ascii="Arial" w:eastAsia="宋体" w:hAnsi="Arial" w:cs="Arial"/>
          <w:b/>
          <w:bCs/>
          <w:color w:val="000000"/>
          <w:sz w:val="20"/>
          <w:szCs w:val="20"/>
          <w:u w:val="single"/>
          <w:lang w:eastAsia="zh-CN"/>
        </w:rPr>
        <w:t>Monitoring of boundary</w:t>
      </w:r>
    </w:p>
    <w:p w14:paraId="7CAEDB7D" w14:textId="77777777" w:rsidR="000A552F" w:rsidRPr="000A552F" w:rsidRDefault="000A552F" w:rsidP="000A552F">
      <w:pPr>
        <w:spacing w:before="240" w:line="288" w:lineRule="auto"/>
        <w:jc w:val="both"/>
        <w:rPr>
          <w:rFonts w:ascii="Arial" w:eastAsia="宋体" w:hAnsi="Arial" w:cs="Arial"/>
          <w:bCs/>
          <w:color w:val="000000"/>
          <w:sz w:val="20"/>
          <w:szCs w:val="20"/>
          <w:lang w:eastAsia="zh-CN"/>
        </w:rPr>
      </w:pPr>
      <w:r w:rsidRPr="000A552F">
        <w:rPr>
          <w:rFonts w:ascii="Arial" w:eastAsia="宋体" w:hAnsi="Arial" w:cs="Arial"/>
          <w:bCs/>
          <w:color w:val="000000"/>
          <w:sz w:val="20"/>
          <w:szCs w:val="20"/>
          <w:lang w:eastAsia="zh-CN"/>
        </w:rPr>
        <w:t xml:space="preserve">The coordinate of the project boundary should be measured and managed strictly in accordance with regulations, and saved in </w:t>
      </w:r>
      <w:r w:rsidRPr="000A552F">
        <w:rPr>
          <w:rFonts w:ascii="Arial" w:eastAsia="宋体" w:hAnsi="Arial" w:cs="Arial" w:hint="eastAsia"/>
          <w:bCs/>
          <w:color w:val="000000"/>
          <w:sz w:val="20"/>
          <w:szCs w:val="20"/>
          <w:lang w:eastAsia="zh-CN"/>
        </w:rPr>
        <w:t>KML</w:t>
      </w:r>
      <w:r w:rsidRPr="000A552F">
        <w:rPr>
          <w:rFonts w:ascii="Arial" w:eastAsia="宋体" w:hAnsi="Arial" w:cs="Arial"/>
          <w:bCs/>
          <w:color w:val="000000"/>
          <w:sz w:val="20"/>
          <w:szCs w:val="20"/>
          <w:lang w:eastAsia="zh-CN"/>
        </w:rPr>
        <w:t xml:space="preserve"> files. Boundary information such as original records need to store in both electronic and printed archive in the project </w:t>
      </w:r>
      <w:r w:rsidR="00CA441B" w:rsidRPr="00CA441B">
        <w:rPr>
          <w:rFonts w:ascii="Arial" w:eastAsia="宋体" w:hAnsi="Arial" w:cs="Arial"/>
          <w:bCs/>
          <w:color w:val="000000"/>
          <w:sz w:val="20"/>
          <w:szCs w:val="20"/>
          <w:lang w:eastAsia="zh-CN"/>
        </w:rPr>
        <w:t>proponent</w:t>
      </w:r>
      <w:r w:rsidRPr="000A552F">
        <w:rPr>
          <w:rFonts w:ascii="Arial" w:eastAsia="宋体" w:hAnsi="Arial" w:cs="Arial"/>
          <w:bCs/>
          <w:color w:val="000000"/>
          <w:sz w:val="20"/>
          <w:szCs w:val="20"/>
          <w:lang w:eastAsia="zh-CN"/>
        </w:rPr>
        <w:t>, and participants should keep a backup. Files need to be saved at least two years after the end of the crediting period.</w:t>
      </w:r>
    </w:p>
    <w:p w14:paraId="5B275673" w14:textId="77777777" w:rsidR="000A552F" w:rsidRPr="000A552F" w:rsidRDefault="000A552F" w:rsidP="000A552F">
      <w:pPr>
        <w:spacing w:before="240" w:line="288" w:lineRule="auto"/>
        <w:jc w:val="both"/>
        <w:rPr>
          <w:rFonts w:ascii="Arial" w:eastAsia="宋体" w:hAnsi="Arial" w:cs="Arial"/>
          <w:bCs/>
          <w:color w:val="000000"/>
          <w:sz w:val="20"/>
          <w:szCs w:val="20"/>
          <w:lang w:eastAsia="zh-CN"/>
        </w:rPr>
      </w:pPr>
      <w:r w:rsidRPr="000A552F">
        <w:rPr>
          <w:rFonts w:ascii="Arial" w:eastAsia="宋体" w:hAnsi="Arial" w:cs="Arial"/>
          <w:bCs/>
          <w:color w:val="000000"/>
          <w:sz w:val="20"/>
          <w:szCs w:val="20"/>
          <w:lang w:eastAsia="zh-CN"/>
        </w:rPr>
        <w:lastRenderedPageBreak/>
        <w:t xml:space="preserve">In order to obtain valid and reliable boundary information, </w:t>
      </w:r>
      <w:r w:rsidR="006D26AE">
        <w:rPr>
          <w:rFonts w:ascii="Arial" w:eastAsia="宋体" w:hAnsi="Arial" w:cs="Arial"/>
          <w:bCs/>
          <w:color w:val="000000"/>
          <w:sz w:val="20"/>
          <w:szCs w:val="20"/>
          <w:lang w:eastAsia="zh-CN"/>
        </w:rPr>
        <w:t xml:space="preserve">the </w:t>
      </w:r>
      <w:r w:rsidRPr="000A552F">
        <w:rPr>
          <w:rFonts w:ascii="Arial" w:eastAsia="宋体" w:hAnsi="Arial" w:cs="Arial"/>
          <w:bCs/>
          <w:color w:val="000000"/>
          <w:sz w:val="20"/>
          <w:szCs w:val="20"/>
          <w:lang w:eastAsia="zh-CN"/>
        </w:rPr>
        <w:t xml:space="preserve">monitor </w:t>
      </w:r>
      <w:r w:rsidR="00EF5403">
        <w:rPr>
          <w:rFonts w:ascii="Arial" w:eastAsia="宋体" w:hAnsi="Arial" w:cs="Arial"/>
          <w:bCs/>
          <w:color w:val="000000"/>
          <w:sz w:val="20"/>
          <w:szCs w:val="20"/>
          <w:lang w:eastAsia="zh-CN"/>
        </w:rPr>
        <w:t>team</w:t>
      </w:r>
      <w:r w:rsidRPr="000A552F">
        <w:rPr>
          <w:rFonts w:ascii="Arial" w:eastAsia="宋体" w:hAnsi="Arial" w:cs="Arial"/>
          <w:bCs/>
          <w:color w:val="000000"/>
          <w:sz w:val="20"/>
          <w:szCs w:val="20"/>
          <w:lang w:eastAsia="zh-CN"/>
        </w:rPr>
        <w:t xml:space="preserve"> need</w:t>
      </w:r>
      <w:r w:rsidR="009F3DC4">
        <w:rPr>
          <w:rFonts w:ascii="Arial" w:eastAsia="宋体" w:hAnsi="Arial" w:cs="Arial"/>
          <w:bCs/>
          <w:color w:val="000000"/>
          <w:sz w:val="20"/>
          <w:szCs w:val="20"/>
          <w:lang w:eastAsia="zh-CN"/>
        </w:rPr>
        <w:t>s</w:t>
      </w:r>
      <w:r w:rsidRPr="000A552F">
        <w:rPr>
          <w:rFonts w:ascii="Arial" w:eastAsia="宋体" w:hAnsi="Arial" w:cs="Arial"/>
          <w:bCs/>
          <w:color w:val="000000"/>
          <w:sz w:val="20"/>
          <w:szCs w:val="20"/>
          <w:lang w:eastAsia="zh-CN"/>
        </w:rPr>
        <w:t xml:space="preserve"> to use the </w:t>
      </w:r>
      <w:r w:rsidR="00EF5403">
        <w:rPr>
          <w:rFonts w:ascii="Arial" w:eastAsia="宋体" w:hAnsi="Arial" w:cs="Arial"/>
          <w:bCs/>
          <w:color w:val="000000"/>
          <w:sz w:val="20"/>
          <w:szCs w:val="20"/>
          <w:lang w:eastAsia="zh-CN"/>
        </w:rPr>
        <w:t>KM</w:t>
      </w:r>
      <w:r w:rsidR="00A96EC1">
        <w:rPr>
          <w:rFonts w:ascii="Arial" w:eastAsia="宋体" w:hAnsi="Arial" w:cs="Arial"/>
          <w:bCs/>
          <w:color w:val="000000"/>
          <w:sz w:val="20"/>
          <w:szCs w:val="20"/>
          <w:lang w:eastAsia="zh-CN"/>
        </w:rPr>
        <w:t>L</w:t>
      </w:r>
      <w:r w:rsidRPr="000A552F">
        <w:rPr>
          <w:rFonts w:ascii="Arial" w:eastAsia="宋体" w:hAnsi="Arial" w:cs="Arial"/>
          <w:bCs/>
          <w:color w:val="000000"/>
          <w:sz w:val="20"/>
          <w:szCs w:val="20"/>
          <w:lang w:eastAsia="zh-CN"/>
        </w:rPr>
        <w:t xml:space="preserve"> or other verifiable methods to verify the project boundary. If the actual boundary is larger than the boundary in the project design, the excess section is not included in project boundary; instead, if the actual border boundary is smaller than the boundary in the project design, project boundary should be based on the actual boundary</w:t>
      </w:r>
      <w:bookmarkStart w:id="81" w:name="OLE_LINK62"/>
      <w:r w:rsidRPr="000A552F">
        <w:rPr>
          <w:rFonts w:ascii="Arial" w:eastAsia="宋体" w:hAnsi="Arial" w:cs="Arial"/>
          <w:bCs/>
          <w:color w:val="000000"/>
          <w:sz w:val="20"/>
          <w:szCs w:val="20"/>
          <w:lang w:eastAsia="zh-CN"/>
        </w:rPr>
        <w:t xml:space="preserve">. </w:t>
      </w:r>
      <w:r w:rsidR="00EF5403">
        <w:rPr>
          <w:rFonts w:ascii="Arial" w:eastAsia="宋体" w:hAnsi="Arial" w:cs="Arial"/>
          <w:bCs/>
          <w:color w:val="000000"/>
          <w:sz w:val="20"/>
          <w:szCs w:val="20"/>
          <w:lang w:eastAsia="zh-CN"/>
        </w:rPr>
        <w:t>If there are a</w:t>
      </w:r>
      <w:r w:rsidRPr="000A552F">
        <w:rPr>
          <w:rFonts w:ascii="Arial" w:eastAsia="宋体" w:hAnsi="Arial" w:cs="Arial"/>
          <w:bCs/>
          <w:color w:val="000000"/>
          <w:sz w:val="20"/>
          <w:szCs w:val="20"/>
          <w:lang w:eastAsia="zh-CN"/>
        </w:rPr>
        <w:t>n</w:t>
      </w:r>
      <w:r w:rsidR="00EF5403">
        <w:rPr>
          <w:rFonts w:ascii="Arial" w:eastAsia="宋体" w:hAnsi="Arial" w:cs="Arial"/>
          <w:bCs/>
          <w:color w:val="000000"/>
          <w:sz w:val="20"/>
          <w:szCs w:val="20"/>
          <w:lang w:eastAsia="zh-CN"/>
        </w:rPr>
        <w:t>y changes to the boundary, the</w:t>
      </w:r>
      <w:r w:rsidR="00EF5403" w:rsidRPr="00EF5403">
        <w:rPr>
          <w:rFonts w:ascii="Arial" w:eastAsia="宋体" w:hAnsi="Arial" w:cs="Arial"/>
          <w:bCs/>
          <w:color w:val="000000"/>
          <w:sz w:val="20"/>
          <w:szCs w:val="20"/>
          <w:lang w:eastAsia="zh-CN"/>
        </w:rPr>
        <w:t xml:space="preserve"> modified KML files</w:t>
      </w:r>
      <w:r w:rsidR="00EF5403">
        <w:rPr>
          <w:rFonts w:ascii="Arial" w:eastAsia="宋体" w:hAnsi="Arial" w:cs="Arial"/>
          <w:bCs/>
          <w:color w:val="000000"/>
          <w:sz w:val="20"/>
          <w:szCs w:val="20"/>
          <w:lang w:eastAsia="zh-CN"/>
        </w:rPr>
        <w:t xml:space="preserve"> must be</w:t>
      </w:r>
      <w:r w:rsidR="00EF5403" w:rsidRPr="000A552F">
        <w:rPr>
          <w:rFonts w:ascii="Arial" w:eastAsia="宋体" w:hAnsi="Arial" w:cs="Arial"/>
          <w:bCs/>
          <w:color w:val="000000"/>
          <w:sz w:val="20"/>
          <w:szCs w:val="20"/>
          <w:lang w:eastAsia="zh-CN"/>
        </w:rPr>
        <w:t xml:space="preserve"> </w:t>
      </w:r>
      <w:r w:rsidR="00EF5403">
        <w:rPr>
          <w:rFonts w:ascii="Arial" w:eastAsia="宋体" w:hAnsi="Arial" w:cs="Arial"/>
          <w:bCs/>
          <w:color w:val="000000"/>
          <w:sz w:val="20"/>
          <w:szCs w:val="20"/>
          <w:lang w:eastAsia="zh-CN"/>
        </w:rPr>
        <w:t>p</w:t>
      </w:r>
      <w:r w:rsidR="00EF5403" w:rsidRPr="00EF5403">
        <w:rPr>
          <w:rFonts w:ascii="Arial" w:eastAsia="宋体" w:hAnsi="Arial" w:cs="Arial"/>
          <w:bCs/>
          <w:color w:val="000000"/>
          <w:sz w:val="20"/>
          <w:szCs w:val="20"/>
          <w:lang w:eastAsia="zh-CN"/>
        </w:rPr>
        <w:t>rovide</w:t>
      </w:r>
      <w:r w:rsidR="00EF5403">
        <w:rPr>
          <w:rFonts w:ascii="Arial" w:eastAsia="宋体" w:hAnsi="Arial" w:cs="Arial"/>
          <w:bCs/>
          <w:color w:val="000000"/>
          <w:sz w:val="20"/>
          <w:szCs w:val="20"/>
          <w:lang w:eastAsia="zh-CN"/>
        </w:rPr>
        <w:t>d</w:t>
      </w:r>
      <w:r w:rsidRPr="000A552F">
        <w:rPr>
          <w:rFonts w:ascii="Arial" w:eastAsia="宋体" w:hAnsi="Arial" w:cs="Arial"/>
          <w:bCs/>
          <w:color w:val="000000"/>
          <w:sz w:val="20"/>
          <w:szCs w:val="20"/>
          <w:lang w:eastAsia="zh-CN"/>
        </w:rPr>
        <w:t>.</w:t>
      </w:r>
    </w:p>
    <w:bookmarkEnd w:id="81"/>
    <w:p w14:paraId="0F2C665A" w14:textId="77777777" w:rsidR="000A552F" w:rsidRPr="000A552F" w:rsidRDefault="006D26AE" w:rsidP="000A552F">
      <w:pPr>
        <w:spacing w:before="240" w:line="288" w:lineRule="auto"/>
        <w:jc w:val="both"/>
        <w:rPr>
          <w:rFonts w:ascii="Arial" w:eastAsia="宋体" w:hAnsi="Arial" w:cs="Arial"/>
          <w:bCs/>
          <w:color w:val="000000"/>
          <w:sz w:val="20"/>
          <w:szCs w:val="20"/>
          <w:lang w:eastAsia="zh-CN"/>
        </w:rPr>
      </w:pPr>
      <w:r w:rsidRPr="006D26AE">
        <w:rPr>
          <w:rFonts w:ascii="Arial" w:eastAsia="宋体" w:hAnsi="Arial" w:cs="Arial"/>
          <w:bCs/>
          <w:color w:val="000000"/>
          <w:sz w:val="20"/>
          <w:szCs w:val="20"/>
          <w:lang w:eastAsia="zh-CN"/>
        </w:rPr>
        <w:t>During the crediting period, land-use pattern such as deforestation, afforestation failure in the project area will be transferred out of the project boundary and will no longer be monitored and verified</w:t>
      </w:r>
      <w:r w:rsidR="000A552F" w:rsidRPr="000A552F">
        <w:rPr>
          <w:rFonts w:ascii="Arial" w:eastAsia="宋体" w:hAnsi="Arial" w:cs="Arial"/>
          <w:bCs/>
          <w:color w:val="000000"/>
          <w:sz w:val="20"/>
          <w:szCs w:val="20"/>
          <w:lang w:eastAsia="zh-CN"/>
        </w:rPr>
        <w:t xml:space="preserve">. The area that has been transferred out of the project border will no longer be allowed </w:t>
      </w:r>
      <w:r>
        <w:rPr>
          <w:rFonts w:ascii="Arial" w:eastAsia="宋体" w:hAnsi="Arial" w:cs="Arial"/>
          <w:bCs/>
          <w:color w:val="000000"/>
          <w:sz w:val="20"/>
          <w:szCs w:val="20"/>
          <w:lang w:eastAsia="zh-CN"/>
        </w:rPr>
        <w:t>to enter</w:t>
      </w:r>
      <w:r w:rsidRPr="000A552F">
        <w:rPr>
          <w:rFonts w:ascii="Arial" w:eastAsia="宋体" w:hAnsi="Arial" w:cs="Arial"/>
          <w:bCs/>
          <w:color w:val="000000"/>
          <w:sz w:val="20"/>
          <w:szCs w:val="20"/>
          <w:lang w:eastAsia="zh-CN"/>
        </w:rPr>
        <w:t xml:space="preserve"> </w:t>
      </w:r>
      <w:r w:rsidR="000A552F" w:rsidRPr="000A552F">
        <w:rPr>
          <w:rFonts w:ascii="Arial" w:eastAsia="宋体" w:hAnsi="Arial" w:cs="Arial"/>
          <w:bCs/>
          <w:color w:val="000000"/>
          <w:sz w:val="20"/>
          <w:szCs w:val="20"/>
          <w:lang w:eastAsia="zh-CN"/>
        </w:rPr>
        <w:t>the project boundary. If the area that has been transferred out of the project border has been verified, the pre-carbon stocks</w:t>
      </w:r>
      <w:r>
        <w:rPr>
          <w:rFonts w:ascii="Arial" w:eastAsia="宋体" w:hAnsi="Arial" w:cs="Arial"/>
          <w:bCs/>
          <w:color w:val="000000"/>
          <w:sz w:val="20"/>
          <w:szCs w:val="20"/>
          <w:lang w:eastAsia="zh-CN"/>
        </w:rPr>
        <w:t xml:space="preserve"> </w:t>
      </w:r>
      <w:r w:rsidRPr="006D26AE">
        <w:rPr>
          <w:rFonts w:ascii="Arial" w:eastAsia="宋体" w:hAnsi="Arial" w:cs="Arial"/>
          <w:bCs/>
          <w:color w:val="000000"/>
          <w:sz w:val="20"/>
          <w:szCs w:val="20"/>
          <w:lang w:eastAsia="zh-CN"/>
        </w:rPr>
        <w:t>remain valid and is included in the carbon stock calculation</w:t>
      </w:r>
      <w:r w:rsidR="000A552F" w:rsidRPr="000A552F">
        <w:rPr>
          <w:rFonts w:ascii="Arial" w:eastAsia="宋体" w:hAnsi="Arial" w:cs="Arial"/>
          <w:bCs/>
          <w:color w:val="000000"/>
          <w:sz w:val="20"/>
          <w:szCs w:val="20"/>
          <w:lang w:eastAsia="zh-CN"/>
        </w:rPr>
        <w:t>.</w:t>
      </w:r>
    </w:p>
    <w:p w14:paraId="355F45BD" w14:textId="77777777" w:rsidR="000A552F" w:rsidRPr="00071AD2" w:rsidRDefault="000A552F" w:rsidP="000A552F">
      <w:pPr>
        <w:spacing w:before="240" w:line="288" w:lineRule="auto"/>
        <w:jc w:val="both"/>
        <w:rPr>
          <w:rFonts w:ascii="Arial" w:eastAsia="宋体" w:hAnsi="Arial" w:cs="Arial"/>
          <w:b/>
          <w:bCs/>
          <w:color w:val="000000"/>
          <w:sz w:val="20"/>
          <w:szCs w:val="20"/>
          <w:u w:val="single"/>
          <w:lang w:eastAsia="zh-CN"/>
        </w:rPr>
      </w:pPr>
      <w:r w:rsidRPr="00071AD2">
        <w:rPr>
          <w:rFonts w:ascii="Arial" w:eastAsia="宋体" w:hAnsi="Arial" w:cs="Arial"/>
          <w:b/>
          <w:bCs/>
          <w:color w:val="000000"/>
          <w:sz w:val="20"/>
          <w:szCs w:val="20"/>
          <w:u w:val="single"/>
          <w:lang w:eastAsia="zh-CN"/>
        </w:rPr>
        <w:t>Post-stratification and determining the number of plots</w:t>
      </w:r>
    </w:p>
    <w:p w14:paraId="23034299" w14:textId="77777777" w:rsidR="000A552F" w:rsidRPr="000A552F" w:rsidRDefault="006D26AE" w:rsidP="000A552F">
      <w:pPr>
        <w:spacing w:before="240" w:line="288" w:lineRule="auto"/>
        <w:jc w:val="both"/>
        <w:rPr>
          <w:rFonts w:ascii="Arial" w:eastAsia="宋体" w:hAnsi="Arial" w:cs="Arial"/>
          <w:bCs/>
          <w:color w:val="000000"/>
          <w:sz w:val="20"/>
          <w:szCs w:val="20"/>
          <w:lang w:eastAsia="zh-CN"/>
        </w:rPr>
      </w:pPr>
      <w:r>
        <w:rPr>
          <w:rFonts w:ascii="Arial" w:eastAsia="宋体" w:hAnsi="Arial" w:cs="Arial"/>
          <w:bCs/>
          <w:color w:val="000000"/>
          <w:sz w:val="20"/>
          <w:szCs w:val="20"/>
          <w:lang w:eastAsia="zh-CN"/>
        </w:rPr>
        <w:t>For t</w:t>
      </w:r>
      <w:r w:rsidR="000A552F" w:rsidRPr="000A552F">
        <w:rPr>
          <w:rFonts w:ascii="Arial" w:eastAsia="宋体" w:hAnsi="Arial" w:cs="Arial"/>
          <w:bCs/>
          <w:color w:val="000000"/>
          <w:sz w:val="20"/>
          <w:szCs w:val="20"/>
          <w:lang w:eastAsia="zh-CN"/>
        </w:rPr>
        <w:t>he first time of monitoring, if there are changes in the area and boundary, the carbon stratification of the project needs to update. In addition, if the number of carbon stratums and the area change, the number of sample plots need to be recalculated.</w:t>
      </w:r>
    </w:p>
    <w:p w14:paraId="4F1EA061" w14:textId="77777777" w:rsidR="000A552F" w:rsidRPr="000A552F" w:rsidRDefault="006D26AE" w:rsidP="000A552F">
      <w:pPr>
        <w:spacing w:before="240" w:line="288" w:lineRule="auto"/>
        <w:jc w:val="both"/>
        <w:rPr>
          <w:rFonts w:ascii="Arial" w:eastAsia="宋体" w:hAnsi="Arial" w:cs="Arial"/>
          <w:bCs/>
          <w:color w:val="000000"/>
          <w:sz w:val="20"/>
          <w:szCs w:val="20"/>
          <w:lang w:eastAsia="zh-CN"/>
        </w:rPr>
      </w:pPr>
      <w:r w:rsidRPr="006D26AE">
        <w:rPr>
          <w:rFonts w:ascii="Arial" w:eastAsia="宋体" w:hAnsi="Arial" w:cs="Arial"/>
          <w:bCs/>
          <w:color w:val="000000"/>
          <w:sz w:val="20"/>
          <w:szCs w:val="20"/>
          <w:lang w:eastAsia="zh-CN"/>
        </w:rPr>
        <w:t>Although the primary stratification of the baseline survey is the basis for the future project monitoring, the variables in the project implementation deviate the actual situation from the plan</w:t>
      </w:r>
      <w:r w:rsidR="000A552F" w:rsidRPr="000A552F">
        <w:rPr>
          <w:rFonts w:ascii="Arial" w:eastAsia="宋体" w:hAnsi="Arial" w:cs="Arial"/>
          <w:bCs/>
          <w:color w:val="000000"/>
          <w:sz w:val="20"/>
          <w:szCs w:val="20"/>
          <w:lang w:eastAsia="zh-CN"/>
        </w:rPr>
        <w:t>. Therefore, the project needs to consider tree species, patterns and other factors in actual planting, and update stratification to post-stratification.</w:t>
      </w:r>
    </w:p>
    <w:p w14:paraId="64FB76F0" w14:textId="77777777" w:rsidR="000A552F" w:rsidRPr="000A552F" w:rsidRDefault="000A552F" w:rsidP="000A552F">
      <w:pPr>
        <w:spacing w:before="240" w:line="288" w:lineRule="auto"/>
        <w:jc w:val="both"/>
        <w:rPr>
          <w:rFonts w:ascii="Arial" w:eastAsia="宋体" w:hAnsi="Arial" w:cs="Arial"/>
          <w:bCs/>
          <w:color w:val="000000"/>
          <w:sz w:val="20"/>
          <w:szCs w:val="20"/>
          <w:lang w:eastAsia="zh-CN"/>
        </w:rPr>
      </w:pPr>
      <w:r w:rsidRPr="000A552F">
        <w:rPr>
          <w:rFonts w:ascii="Arial" w:eastAsia="宋体" w:hAnsi="Arial" w:cs="Arial"/>
          <w:bCs/>
          <w:color w:val="000000"/>
          <w:sz w:val="20"/>
          <w:szCs w:val="20"/>
          <w:lang w:eastAsia="zh-CN"/>
        </w:rPr>
        <w:t xml:space="preserve">Using </w:t>
      </w:r>
      <w:r w:rsidR="006D26AE">
        <w:rPr>
          <w:rFonts w:ascii="Arial" w:eastAsia="宋体" w:hAnsi="Arial" w:cs="Arial"/>
          <w:bCs/>
          <w:color w:val="000000"/>
          <w:sz w:val="20"/>
          <w:szCs w:val="20"/>
          <w:lang w:eastAsia="zh-CN"/>
        </w:rPr>
        <w:t xml:space="preserve">the </w:t>
      </w:r>
      <w:r w:rsidRPr="000A552F">
        <w:rPr>
          <w:rFonts w:ascii="Arial" w:eastAsia="宋体" w:hAnsi="Arial" w:cs="Arial"/>
          <w:bCs/>
          <w:color w:val="000000"/>
          <w:sz w:val="20"/>
          <w:szCs w:val="20"/>
          <w:lang w:eastAsia="zh-CN"/>
        </w:rPr>
        <w:t>tool "Calculation of the number of sample plots for measurements within A/R CDM project activities (Version 02.1.0)" gets the number of plots within each stratum. In order to ensure the statistical independence of each stratum, the number of sample plots is at least 3.</w:t>
      </w:r>
    </w:p>
    <w:p w14:paraId="1E0EBCE4" w14:textId="77777777" w:rsidR="000A552F" w:rsidRPr="00071AD2" w:rsidRDefault="000A552F" w:rsidP="000A552F">
      <w:pPr>
        <w:spacing w:before="240" w:line="288" w:lineRule="auto"/>
        <w:jc w:val="both"/>
        <w:rPr>
          <w:rFonts w:ascii="Arial" w:eastAsia="宋体" w:hAnsi="Arial" w:cs="Arial"/>
          <w:b/>
          <w:bCs/>
          <w:color w:val="000000"/>
          <w:sz w:val="20"/>
          <w:szCs w:val="20"/>
          <w:u w:val="single"/>
          <w:lang w:eastAsia="zh-CN"/>
        </w:rPr>
      </w:pPr>
      <w:r w:rsidRPr="00071AD2">
        <w:rPr>
          <w:rFonts w:ascii="Arial" w:eastAsia="宋体" w:hAnsi="Arial" w:cs="Arial"/>
          <w:b/>
          <w:bCs/>
          <w:color w:val="000000"/>
          <w:sz w:val="20"/>
          <w:szCs w:val="20"/>
          <w:u w:val="single"/>
          <w:lang w:eastAsia="zh-CN"/>
        </w:rPr>
        <w:t>Setting sample plots</w:t>
      </w:r>
    </w:p>
    <w:p w14:paraId="3671394A" w14:textId="77777777" w:rsidR="000A552F" w:rsidRPr="000A552F" w:rsidRDefault="006D26AE" w:rsidP="000A552F">
      <w:pPr>
        <w:spacing w:before="240" w:line="288" w:lineRule="auto"/>
        <w:jc w:val="both"/>
        <w:rPr>
          <w:rFonts w:ascii="Arial" w:eastAsia="宋体" w:hAnsi="Arial" w:cs="Arial"/>
          <w:bCs/>
          <w:color w:val="000000"/>
          <w:sz w:val="20"/>
          <w:szCs w:val="20"/>
          <w:lang w:eastAsia="zh-CN"/>
        </w:rPr>
      </w:pPr>
      <w:r>
        <w:rPr>
          <w:rFonts w:ascii="Arial" w:eastAsia="宋体" w:hAnsi="Arial" w:cs="Arial"/>
          <w:bCs/>
          <w:color w:val="000000"/>
          <w:sz w:val="20"/>
          <w:szCs w:val="20"/>
          <w:lang w:eastAsia="zh-CN"/>
        </w:rPr>
        <w:t>The m</w:t>
      </w:r>
      <w:r w:rsidR="000A552F" w:rsidRPr="000A552F">
        <w:rPr>
          <w:rFonts w:ascii="Arial" w:eastAsia="宋体" w:hAnsi="Arial" w:cs="Arial"/>
          <w:bCs/>
          <w:color w:val="000000"/>
          <w:sz w:val="20"/>
          <w:szCs w:val="20"/>
          <w:lang w:eastAsia="zh-CN"/>
        </w:rPr>
        <w:t xml:space="preserve">onitoring </w:t>
      </w:r>
      <w:r w:rsidR="00656728">
        <w:rPr>
          <w:rFonts w:ascii="Arial" w:eastAsia="宋体" w:hAnsi="Arial" w:cs="Arial"/>
          <w:bCs/>
          <w:color w:val="000000"/>
          <w:sz w:val="20"/>
          <w:szCs w:val="20"/>
          <w:lang w:eastAsia="zh-CN"/>
        </w:rPr>
        <w:t>team</w:t>
      </w:r>
      <w:r w:rsidR="000A552F" w:rsidRPr="000A552F">
        <w:rPr>
          <w:rFonts w:ascii="Arial" w:eastAsia="宋体" w:hAnsi="Arial" w:cs="Arial"/>
          <w:bCs/>
          <w:color w:val="000000"/>
          <w:sz w:val="20"/>
          <w:szCs w:val="20"/>
          <w:lang w:eastAsia="zh-CN"/>
        </w:rPr>
        <w:t xml:space="preserve"> needs to set fixed sample plots due to measuring requirements at regular intervals. </w:t>
      </w:r>
      <w:r w:rsidR="000A552F" w:rsidRPr="000A552F">
        <w:rPr>
          <w:rFonts w:ascii="Arial" w:eastAsia="宋体" w:hAnsi="Arial" w:cs="Times New Roman"/>
          <w:sz w:val="20"/>
          <w:szCs w:val="20"/>
          <w:lang w:eastAsia="zh-CN"/>
        </w:rPr>
        <w:t>Plot size is set to be a circular area with a diameter of 30m</w:t>
      </w:r>
      <w:r w:rsidR="000A552F" w:rsidRPr="000A552F">
        <w:rPr>
          <w:rFonts w:ascii="Arial" w:eastAsia="宋体" w:hAnsi="Arial" w:cs="Arial"/>
          <w:bCs/>
          <w:color w:val="000000"/>
          <w:sz w:val="20"/>
          <w:szCs w:val="20"/>
          <w:lang w:eastAsia="zh-CN"/>
        </w:rPr>
        <w:t xml:space="preserve">. The plot needs to determine the location at the </w:t>
      </w:r>
      <w:proofErr w:type="spellStart"/>
      <w:r w:rsidR="000A552F" w:rsidRPr="000A552F">
        <w:rPr>
          <w:rFonts w:ascii="Arial" w:eastAsia="宋体" w:hAnsi="Arial" w:cs="Arial"/>
          <w:bCs/>
          <w:color w:val="000000"/>
          <w:sz w:val="20"/>
          <w:szCs w:val="20"/>
          <w:lang w:eastAsia="zh-CN"/>
        </w:rPr>
        <w:t>centre</w:t>
      </w:r>
      <w:proofErr w:type="spellEnd"/>
      <w:r w:rsidR="000A552F" w:rsidRPr="000A552F">
        <w:rPr>
          <w:rFonts w:ascii="Arial" w:eastAsia="宋体" w:hAnsi="Arial" w:cs="Arial"/>
          <w:bCs/>
          <w:color w:val="000000"/>
          <w:sz w:val="20"/>
          <w:szCs w:val="20"/>
          <w:lang w:eastAsia="zh-CN"/>
        </w:rPr>
        <w:t xml:space="preserve"> point of the plot. The location of </w:t>
      </w:r>
      <w:r>
        <w:rPr>
          <w:rFonts w:ascii="Arial" w:eastAsia="宋体" w:hAnsi="Arial" w:cs="Arial"/>
          <w:bCs/>
          <w:color w:val="000000"/>
          <w:sz w:val="20"/>
          <w:szCs w:val="20"/>
          <w:lang w:eastAsia="zh-CN"/>
        </w:rPr>
        <w:t xml:space="preserve">the </w:t>
      </w:r>
      <w:r w:rsidR="000A552F" w:rsidRPr="000A552F">
        <w:rPr>
          <w:rFonts w:ascii="Arial" w:eastAsia="宋体" w:hAnsi="Arial" w:cs="Arial"/>
          <w:bCs/>
          <w:color w:val="000000"/>
          <w:sz w:val="20"/>
          <w:szCs w:val="20"/>
          <w:lang w:eastAsia="zh-CN"/>
        </w:rPr>
        <w:t xml:space="preserve">fixed sample plot should be set systematically, but the starting fixed sample plot needs to be set randomly use GPS in field work. The location, administrative positions, number of carbon stratums and carbon sub-stratums of each plot should be documented to ensure that </w:t>
      </w:r>
      <w:r>
        <w:rPr>
          <w:rFonts w:ascii="Arial" w:eastAsia="宋体" w:hAnsi="Arial" w:cs="Arial"/>
          <w:bCs/>
          <w:color w:val="000000"/>
          <w:sz w:val="20"/>
          <w:szCs w:val="20"/>
          <w:lang w:eastAsia="zh-CN"/>
        </w:rPr>
        <w:t xml:space="preserve">the </w:t>
      </w:r>
      <w:r w:rsidR="000A552F" w:rsidRPr="000A552F">
        <w:rPr>
          <w:rFonts w:ascii="Arial" w:eastAsia="宋体" w:hAnsi="Arial" w:cs="Arial"/>
          <w:bCs/>
          <w:color w:val="000000"/>
          <w:sz w:val="20"/>
          <w:szCs w:val="20"/>
          <w:lang w:eastAsia="zh-CN"/>
        </w:rPr>
        <w:t>distribution of fixed sample plots is uniform.</w:t>
      </w:r>
    </w:p>
    <w:p w14:paraId="30AFAA25" w14:textId="77777777" w:rsidR="000A552F" w:rsidRPr="00071AD2" w:rsidRDefault="000A552F" w:rsidP="000A552F">
      <w:pPr>
        <w:spacing w:before="240" w:line="288" w:lineRule="auto"/>
        <w:jc w:val="both"/>
        <w:rPr>
          <w:rFonts w:ascii="Arial" w:eastAsia="宋体" w:hAnsi="Arial" w:cs="Arial"/>
          <w:b/>
          <w:bCs/>
          <w:color w:val="000000"/>
          <w:sz w:val="20"/>
          <w:szCs w:val="20"/>
          <w:u w:val="single"/>
          <w:lang w:eastAsia="zh-CN"/>
        </w:rPr>
      </w:pPr>
      <w:r w:rsidRPr="00071AD2">
        <w:rPr>
          <w:rFonts w:ascii="Arial" w:eastAsia="宋体" w:hAnsi="Arial" w:cs="Arial"/>
          <w:b/>
          <w:bCs/>
          <w:color w:val="000000"/>
          <w:sz w:val="20"/>
          <w:szCs w:val="20"/>
          <w:u w:val="single"/>
          <w:lang w:eastAsia="zh-CN"/>
        </w:rPr>
        <w:t>Determine the sample location</w:t>
      </w:r>
    </w:p>
    <w:p w14:paraId="5E1F143F" w14:textId="77777777" w:rsidR="000A552F" w:rsidRPr="000A552F" w:rsidRDefault="006D26AE" w:rsidP="000A552F">
      <w:pPr>
        <w:spacing w:before="240" w:line="288" w:lineRule="auto"/>
        <w:jc w:val="both"/>
        <w:rPr>
          <w:rFonts w:ascii="Arial" w:eastAsia="宋体" w:hAnsi="Arial" w:cs="Arial"/>
          <w:bCs/>
          <w:color w:val="000000"/>
          <w:sz w:val="20"/>
          <w:szCs w:val="20"/>
          <w:lang w:eastAsia="zh-CN"/>
        </w:rPr>
      </w:pPr>
      <w:r w:rsidRPr="006D26AE">
        <w:rPr>
          <w:rFonts w:ascii="Arial" w:eastAsia="宋体" w:hAnsi="Arial" w:cs="Arial"/>
          <w:bCs/>
          <w:color w:val="000000"/>
          <w:sz w:val="20"/>
          <w:szCs w:val="20"/>
          <w:lang w:eastAsia="zh-CN"/>
        </w:rPr>
        <w:t>The samples are fixed circular areas, each 30m in diameter</w:t>
      </w:r>
      <w:r w:rsidR="000A552F" w:rsidRPr="000A552F">
        <w:rPr>
          <w:rFonts w:ascii="Arial" w:eastAsia="宋体" w:hAnsi="Arial" w:cs="Arial"/>
          <w:bCs/>
          <w:color w:val="000000"/>
          <w:sz w:val="20"/>
          <w:szCs w:val="20"/>
          <w:lang w:eastAsia="zh-CN"/>
        </w:rPr>
        <w:t xml:space="preserve">. </w:t>
      </w:r>
      <w:r w:rsidRPr="006D26AE">
        <w:rPr>
          <w:rFonts w:ascii="Arial" w:eastAsia="宋体" w:hAnsi="Arial" w:cs="Arial"/>
          <w:bCs/>
          <w:color w:val="000000"/>
          <w:sz w:val="20"/>
          <w:szCs w:val="20"/>
          <w:lang w:eastAsia="zh-CN"/>
        </w:rPr>
        <w:t>When selecting the samples on the slope, it is necessary to monitor the gradient and covert the horizontal long to the oblique long</w:t>
      </w:r>
      <w:r w:rsidR="000A552F" w:rsidRPr="000A552F">
        <w:rPr>
          <w:rFonts w:ascii="Arial" w:eastAsia="宋体" w:hAnsi="Arial" w:cs="Arial"/>
          <w:bCs/>
          <w:color w:val="000000"/>
          <w:sz w:val="20"/>
          <w:szCs w:val="20"/>
          <w:lang w:eastAsia="zh-CN"/>
        </w:rPr>
        <w:t xml:space="preserve">. The management methodology (irrigation, fertilization, </w:t>
      </w:r>
      <w:proofErr w:type="spellStart"/>
      <w:r w:rsidR="000A552F" w:rsidRPr="000A552F">
        <w:rPr>
          <w:rFonts w:ascii="Arial" w:eastAsia="宋体" w:hAnsi="Arial" w:cs="Arial"/>
          <w:bCs/>
          <w:color w:val="000000"/>
          <w:sz w:val="20"/>
          <w:szCs w:val="20"/>
          <w:lang w:eastAsia="zh-CN"/>
        </w:rPr>
        <w:t>etc</w:t>
      </w:r>
      <w:proofErr w:type="spellEnd"/>
      <w:r w:rsidR="000A552F" w:rsidRPr="000A552F">
        <w:rPr>
          <w:rFonts w:ascii="Arial" w:eastAsia="宋体" w:hAnsi="Arial" w:cs="Arial"/>
          <w:bCs/>
          <w:color w:val="000000"/>
          <w:sz w:val="20"/>
          <w:szCs w:val="20"/>
          <w:lang w:eastAsia="zh-CN"/>
        </w:rPr>
        <w:t xml:space="preserve">) within the samples must be the same as those outside the samples. If </w:t>
      </w:r>
      <w:r w:rsidR="009F3DC4">
        <w:rPr>
          <w:rFonts w:ascii="Arial" w:eastAsia="宋体" w:hAnsi="Arial" w:cs="Arial"/>
          <w:bCs/>
          <w:color w:val="000000"/>
          <w:sz w:val="20"/>
          <w:szCs w:val="20"/>
          <w:lang w:eastAsia="zh-CN"/>
        </w:rPr>
        <w:t xml:space="preserve">a </w:t>
      </w:r>
      <w:r w:rsidR="000A552F" w:rsidRPr="000A552F">
        <w:rPr>
          <w:rFonts w:ascii="Arial" w:eastAsia="宋体" w:hAnsi="Arial" w:cs="Arial"/>
          <w:bCs/>
          <w:color w:val="000000"/>
          <w:sz w:val="20"/>
          <w:szCs w:val="20"/>
          <w:lang w:eastAsia="zh-CN"/>
        </w:rPr>
        <w:t>fire breaks out, another sample could be selected near the original sample.</w:t>
      </w:r>
    </w:p>
    <w:p w14:paraId="6958A7AD" w14:textId="77777777" w:rsidR="000A552F" w:rsidRPr="00071AD2" w:rsidRDefault="000A552F" w:rsidP="000A552F">
      <w:pPr>
        <w:spacing w:before="240" w:line="288" w:lineRule="auto"/>
        <w:jc w:val="both"/>
        <w:rPr>
          <w:rFonts w:ascii="Arial" w:eastAsia="宋体" w:hAnsi="Arial" w:cs="Arial"/>
          <w:b/>
          <w:bCs/>
          <w:color w:val="000000"/>
          <w:sz w:val="20"/>
          <w:szCs w:val="20"/>
          <w:u w:val="single"/>
          <w:lang w:eastAsia="zh-CN"/>
        </w:rPr>
      </w:pPr>
      <w:r w:rsidRPr="00071AD2">
        <w:rPr>
          <w:rFonts w:ascii="Arial" w:eastAsia="宋体" w:hAnsi="Arial" w:cs="Arial"/>
          <w:b/>
          <w:bCs/>
          <w:color w:val="000000"/>
          <w:sz w:val="20"/>
          <w:szCs w:val="20"/>
          <w:u w:val="single"/>
          <w:lang w:eastAsia="zh-CN"/>
        </w:rPr>
        <w:t xml:space="preserve">Monitoring frequency </w:t>
      </w:r>
    </w:p>
    <w:p w14:paraId="09257C2E" w14:textId="77777777" w:rsidR="000A552F" w:rsidRPr="000A552F" w:rsidRDefault="000A552F" w:rsidP="000A552F">
      <w:pPr>
        <w:spacing w:before="240" w:line="288" w:lineRule="auto"/>
        <w:jc w:val="both"/>
        <w:rPr>
          <w:rFonts w:ascii="Arial" w:eastAsia="宋体" w:hAnsi="Arial" w:cs="Arial"/>
          <w:bCs/>
          <w:color w:val="000000"/>
          <w:sz w:val="20"/>
          <w:szCs w:val="20"/>
          <w:lang w:eastAsia="zh-CN"/>
        </w:rPr>
      </w:pPr>
      <w:r w:rsidRPr="000A552F">
        <w:rPr>
          <w:rFonts w:ascii="Arial" w:eastAsia="宋体" w:hAnsi="Arial" w:cs="Arial"/>
          <w:bCs/>
          <w:color w:val="000000"/>
          <w:sz w:val="20"/>
          <w:szCs w:val="20"/>
          <w:lang w:eastAsia="zh-CN"/>
        </w:rPr>
        <w:t>The monitoring of the project implementation will take place at least every five year</w:t>
      </w:r>
      <w:r w:rsidR="009F3DC4">
        <w:rPr>
          <w:rFonts w:ascii="Arial" w:eastAsia="宋体" w:hAnsi="Arial" w:cs="Arial"/>
          <w:bCs/>
          <w:color w:val="000000"/>
          <w:sz w:val="20"/>
          <w:szCs w:val="20"/>
          <w:lang w:eastAsia="zh-CN"/>
        </w:rPr>
        <w:t>s</w:t>
      </w:r>
      <w:r w:rsidRPr="000A552F">
        <w:rPr>
          <w:rFonts w:ascii="Arial" w:eastAsia="宋体" w:hAnsi="Arial" w:cs="Arial"/>
          <w:bCs/>
          <w:color w:val="000000"/>
          <w:sz w:val="20"/>
          <w:szCs w:val="20"/>
          <w:lang w:eastAsia="zh-CN"/>
        </w:rPr>
        <w:t xml:space="preserve"> after the project registration in order to ensure the continuity of the benefits. Periodic verification and quantitative monitoring of the project will take place every five years. </w:t>
      </w:r>
    </w:p>
    <w:p w14:paraId="7E19AC80" w14:textId="77777777" w:rsidR="000A552F" w:rsidRPr="00071AD2" w:rsidRDefault="000A552F" w:rsidP="000A552F">
      <w:pPr>
        <w:spacing w:before="240" w:line="288" w:lineRule="auto"/>
        <w:jc w:val="both"/>
        <w:rPr>
          <w:rFonts w:ascii="Arial" w:eastAsia="宋体" w:hAnsi="Arial" w:cs="Arial"/>
          <w:b/>
          <w:bCs/>
          <w:color w:val="000000"/>
          <w:sz w:val="20"/>
          <w:szCs w:val="20"/>
          <w:u w:val="single"/>
          <w:lang w:eastAsia="zh-CN"/>
        </w:rPr>
      </w:pPr>
      <w:r w:rsidRPr="00071AD2">
        <w:rPr>
          <w:rFonts w:ascii="Arial" w:eastAsia="宋体" w:hAnsi="Arial" w:cs="Arial"/>
          <w:b/>
          <w:bCs/>
          <w:color w:val="000000"/>
          <w:sz w:val="20"/>
          <w:szCs w:val="20"/>
          <w:u w:val="single"/>
          <w:lang w:eastAsia="zh-CN"/>
        </w:rPr>
        <w:lastRenderedPageBreak/>
        <w:t>Data management</w:t>
      </w:r>
    </w:p>
    <w:p w14:paraId="39FBA8C1" w14:textId="77777777" w:rsidR="000A552F" w:rsidRPr="000A552F" w:rsidRDefault="000A552F" w:rsidP="000A552F">
      <w:pPr>
        <w:spacing w:before="240" w:line="288" w:lineRule="auto"/>
        <w:jc w:val="both"/>
        <w:rPr>
          <w:rFonts w:ascii="Arial" w:eastAsia="Times New Roman" w:hAnsi="Arial" w:cs="Times New Roman"/>
          <w:bCs/>
          <w:iCs/>
          <w:sz w:val="20"/>
          <w:szCs w:val="20"/>
        </w:rPr>
      </w:pPr>
      <w:r w:rsidRPr="000A552F">
        <w:rPr>
          <w:rFonts w:ascii="Arial" w:eastAsia="宋体" w:hAnsi="Arial" w:cs="Arial"/>
          <w:bCs/>
          <w:color w:val="000000"/>
          <w:sz w:val="20"/>
          <w:szCs w:val="20"/>
          <w:lang w:eastAsia="zh-CN"/>
        </w:rPr>
        <w:t xml:space="preserve">All data collected as part of monitoring is archived electronically. All information should be stored by the technology department of the project </w:t>
      </w:r>
      <w:r w:rsidR="00CA441B" w:rsidRPr="00CA441B">
        <w:rPr>
          <w:rFonts w:ascii="Arial" w:eastAsia="宋体" w:hAnsi="Arial" w:cs="Arial"/>
          <w:bCs/>
          <w:color w:val="000000"/>
          <w:sz w:val="20"/>
          <w:szCs w:val="20"/>
          <w:lang w:eastAsia="zh-CN"/>
        </w:rPr>
        <w:t>proponent</w:t>
      </w:r>
      <w:r w:rsidR="00CA441B" w:rsidRPr="00CA441B" w:rsidDel="00CA441B">
        <w:rPr>
          <w:rFonts w:ascii="Arial" w:eastAsia="宋体" w:hAnsi="Arial" w:cs="Arial"/>
          <w:bCs/>
          <w:color w:val="000000"/>
          <w:sz w:val="20"/>
          <w:szCs w:val="20"/>
          <w:lang w:eastAsia="zh-CN"/>
        </w:rPr>
        <w:t xml:space="preserve"> </w:t>
      </w:r>
      <w:r w:rsidRPr="000A552F">
        <w:rPr>
          <w:rFonts w:ascii="Arial" w:eastAsia="宋体" w:hAnsi="Arial" w:cs="Arial"/>
          <w:bCs/>
          <w:color w:val="000000"/>
          <w:sz w:val="20"/>
          <w:szCs w:val="20"/>
          <w:lang w:eastAsia="zh-CN"/>
        </w:rPr>
        <w:t xml:space="preserve">and </w:t>
      </w:r>
      <w:r w:rsidR="006D26AE" w:rsidRPr="006D26AE">
        <w:rPr>
          <w:rFonts w:ascii="Arial" w:eastAsia="宋体" w:hAnsi="Arial" w:cs="Arial"/>
          <w:bCs/>
          <w:color w:val="000000"/>
          <w:sz w:val="20"/>
          <w:szCs w:val="20"/>
          <w:lang w:eastAsia="zh-CN"/>
        </w:rPr>
        <w:t xml:space="preserve">all the materials have physical copies for </w:t>
      </w:r>
      <w:r w:rsidRPr="000A552F">
        <w:rPr>
          <w:rFonts w:ascii="Arial" w:eastAsia="宋体" w:hAnsi="Arial" w:cs="Arial"/>
          <w:bCs/>
          <w:color w:val="000000"/>
          <w:sz w:val="20"/>
          <w:szCs w:val="20"/>
          <w:lang w:eastAsia="zh-CN"/>
        </w:rPr>
        <w:t>backup. And all data collected shall be archived at least two years after the end of the last crediting period of the project activity.</w:t>
      </w:r>
    </w:p>
    <w:p w14:paraId="0685D081" w14:textId="77777777" w:rsidR="00047139" w:rsidRDefault="00047139">
      <w:pPr>
        <w:pStyle w:val="VCSInstructions"/>
      </w:pPr>
    </w:p>
    <w:p w14:paraId="569C96EA" w14:textId="77777777" w:rsidR="00047139" w:rsidRDefault="00FB6797">
      <w:pPr>
        <w:pStyle w:val="3"/>
        <w:spacing w:line="360" w:lineRule="auto"/>
      </w:pPr>
      <w:r>
        <w:t xml:space="preserve">Dissemination of Monitoring Plan and Results </w:t>
      </w:r>
      <w:r>
        <w:rPr>
          <w:color w:val="387C2B" w:themeColor="accent1"/>
        </w:rPr>
        <w:t>(CL4.2)</w:t>
      </w:r>
    </w:p>
    <w:p w14:paraId="505675BC" w14:textId="77777777" w:rsidR="009466AE" w:rsidRDefault="009466AE" w:rsidP="009466AE">
      <w:pPr>
        <w:pStyle w:val="DefaultInstructions"/>
      </w:pPr>
      <w:r>
        <w:t>The monitoring will publish in the notice board outside of each village committee office until the planting finished. During every year’s training after the plan published, the monitoring plan is the main course for technicians. The monitoring plan and the monitoring manual are available in village committees and the local forestry bureaus.</w:t>
      </w:r>
    </w:p>
    <w:p w14:paraId="1FEF8843" w14:textId="77777777" w:rsidR="00047139" w:rsidRDefault="009466AE" w:rsidP="009466AE">
      <w:pPr>
        <w:pStyle w:val="DefaultInstructions"/>
        <w:rPr>
          <w:i/>
        </w:rPr>
      </w:pPr>
      <w:r>
        <w:t>The monitoring results and Chinese version summaries will be published on the village representatives and will be published on the villages’ notice boards.</w:t>
      </w:r>
    </w:p>
    <w:p w14:paraId="434B3972" w14:textId="77777777" w:rsidR="00047139" w:rsidRDefault="00FB6797">
      <w:pPr>
        <w:pStyle w:val="2"/>
        <w:spacing w:line="360" w:lineRule="auto"/>
      </w:pPr>
      <w:bookmarkStart w:id="82" w:name="_Toc27224468"/>
      <w:r>
        <w:t>Optional Criterion: Climate Change Adaptation Benefits</w:t>
      </w:r>
      <w:bookmarkEnd w:id="82"/>
      <w:r>
        <w:t xml:space="preserve"> </w:t>
      </w:r>
    </w:p>
    <w:p w14:paraId="37E7B2B7" w14:textId="77777777" w:rsidR="00047139" w:rsidRDefault="00FB6797">
      <w:pPr>
        <w:pStyle w:val="3"/>
        <w:spacing w:line="360" w:lineRule="auto"/>
      </w:pPr>
      <w:r>
        <w:t xml:space="preserve">Regional </w:t>
      </w:r>
      <w:bookmarkStart w:id="83" w:name="OLE_LINK45"/>
      <w:bookmarkStart w:id="84" w:name="OLE_LINK46"/>
      <w:r>
        <w:t>Climate Change Scenarios</w:t>
      </w:r>
      <w:bookmarkEnd w:id="83"/>
      <w:bookmarkEnd w:id="84"/>
      <w:r>
        <w:t xml:space="preserve"> </w:t>
      </w:r>
      <w:r>
        <w:rPr>
          <w:color w:val="387C2B" w:themeColor="accent1"/>
        </w:rPr>
        <w:t>(GL1.1)</w:t>
      </w:r>
    </w:p>
    <w:p w14:paraId="4EBFEA53" w14:textId="77777777" w:rsidR="00047139" w:rsidRDefault="00FB6797">
      <w:pPr>
        <w:pStyle w:val="DefaultInstructions"/>
        <w:rPr>
          <w:i/>
        </w:rPr>
      </w:pPr>
      <w:r>
        <w:t>N/</w:t>
      </w:r>
      <w:proofErr w:type="gramStart"/>
      <w:r>
        <w:t>A..</w:t>
      </w:r>
      <w:proofErr w:type="gramEnd"/>
    </w:p>
    <w:p w14:paraId="338D55CF" w14:textId="77777777" w:rsidR="00047139" w:rsidRDefault="00FB6797">
      <w:pPr>
        <w:pStyle w:val="3"/>
        <w:spacing w:line="360" w:lineRule="auto"/>
      </w:pPr>
      <w:r>
        <w:t xml:space="preserve">Climate Change Impacts </w:t>
      </w:r>
      <w:r>
        <w:rPr>
          <w:color w:val="387C2B" w:themeColor="accent1"/>
        </w:rPr>
        <w:t>(GL1.2)</w:t>
      </w:r>
    </w:p>
    <w:p w14:paraId="5021B001" w14:textId="77777777" w:rsidR="00047139" w:rsidRDefault="00FB6797">
      <w:pPr>
        <w:pStyle w:val="DefaultInstructions"/>
        <w:rPr>
          <w:i/>
        </w:rPr>
      </w:pPr>
      <w:r>
        <w:t>N/A.</w:t>
      </w:r>
    </w:p>
    <w:p w14:paraId="3769ECFB" w14:textId="77777777" w:rsidR="00047139" w:rsidRDefault="00FB6797">
      <w:pPr>
        <w:pStyle w:val="3"/>
        <w:spacing w:line="360" w:lineRule="auto"/>
      </w:pPr>
      <w:r>
        <w:t xml:space="preserve">Measures Needed and Designed for Adaptation </w:t>
      </w:r>
      <w:r>
        <w:rPr>
          <w:color w:val="387C2B" w:themeColor="accent1"/>
        </w:rPr>
        <w:t>(GL1.3)</w:t>
      </w:r>
    </w:p>
    <w:p w14:paraId="75B5321F" w14:textId="77777777" w:rsidR="00047139" w:rsidRDefault="00FB6797">
      <w:pPr>
        <w:pStyle w:val="DefaultInstructions"/>
        <w:rPr>
          <w:i/>
        </w:rPr>
      </w:pPr>
      <w:r>
        <w:t>N/A</w:t>
      </w:r>
    </w:p>
    <w:p w14:paraId="4350C067" w14:textId="77777777" w:rsidR="00047139" w:rsidRDefault="00FB6797">
      <w:pPr>
        <w:pStyle w:val="1"/>
        <w:spacing w:line="360" w:lineRule="auto"/>
        <w:rPr>
          <w:rFonts w:hint="eastAsia"/>
        </w:rPr>
      </w:pPr>
      <w:bookmarkStart w:id="85" w:name="_Toc27224469"/>
      <w:r>
        <w:t>Community</w:t>
      </w:r>
      <w:bookmarkEnd w:id="85"/>
    </w:p>
    <w:p w14:paraId="0BF2140D" w14:textId="77777777" w:rsidR="00047139" w:rsidRDefault="00FB6797">
      <w:pPr>
        <w:pStyle w:val="2"/>
        <w:spacing w:line="360" w:lineRule="auto"/>
      </w:pPr>
      <w:bookmarkStart w:id="86" w:name="_Toc27224470"/>
      <w:r>
        <w:t>Without-Project Community Scenario</w:t>
      </w:r>
      <w:bookmarkEnd w:id="86"/>
      <w:r>
        <w:t xml:space="preserve"> </w:t>
      </w:r>
    </w:p>
    <w:p w14:paraId="60F7E806" w14:textId="77777777" w:rsidR="00047139" w:rsidRDefault="00FB6797">
      <w:pPr>
        <w:pStyle w:val="3"/>
        <w:spacing w:line="360" w:lineRule="auto"/>
      </w:pPr>
      <w:bookmarkStart w:id="87" w:name="_Descriptions_of_Communities"/>
      <w:bookmarkEnd w:id="87"/>
      <w:r>
        <w:t xml:space="preserve">Descriptions of Communities at Project Start </w:t>
      </w:r>
      <w:r>
        <w:rPr>
          <w:color w:val="387C2B" w:themeColor="accent1"/>
        </w:rPr>
        <w:t>(CM1.1)</w:t>
      </w:r>
    </w:p>
    <w:p w14:paraId="218D1BF4" w14:textId="77777777" w:rsidR="00B464F1" w:rsidRDefault="00B464F1" w:rsidP="00B464F1">
      <w:pPr>
        <w:spacing w:after="120" w:line="360" w:lineRule="auto"/>
        <w:jc w:val="both"/>
        <w:rPr>
          <w:rFonts w:ascii="Arial" w:eastAsia="宋体" w:hAnsi="Arial" w:cs="Arial"/>
          <w:sz w:val="20"/>
          <w:szCs w:val="20"/>
          <w:lang w:eastAsia="zh-CN"/>
        </w:rPr>
      </w:pPr>
      <w:r w:rsidRPr="00B464F1">
        <w:rPr>
          <w:rFonts w:ascii="Arial" w:eastAsia="宋体" w:hAnsi="Arial" w:cs="Arial"/>
          <w:sz w:val="20"/>
          <w:szCs w:val="20"/>
          <w:lang w:eastAsia="zh-CN"/>
        </w:rPr>
        <w:t>According to the PRA community survey, the local villages’ energy source is mainly electricity, and a small part of energy comes from purchased coal and the residual agricultural resource such as straw. The demand for firewood is low.</w:t>
      </w:r>
    </w:p>
    <w:p w14:paraId="3D761717" w14:textId="77777777" w:rsidR="00B464F1" w:rsidRPr="00FF1C72" w:rsidRDefault="005338A2" w:rsidP="00B464F1">
      <w:pPr>
        <w:spacing w:after="120" w:line="360" w:lineRule="auto"/>
        <w:jc w:val="both"/>
        <w:rPr>
          <w:rFonts w:ascii="Arial" w:eastAsia="宋体" w:hAnsi="Arial" w:cs="Arial"/>
          <w:sz w:val="20"/>
          <w:szCs w:val="20"/>
          <w:lang w:eastAsia="zh-CN"/>
        </w:rPr>
      </w:pPr>
      <w:r w:rsidRPr="005338A2">
        <w:rPr>
          <w:rFonts w:ascii="Arial" w:eastAsia="宋体" w:hAnsi="Arial" w:cs="Arial"/>
          <w:sz w:val="20"/>
          <w:szCs w:val="20"/>
          <w:lang w:eastAsia="zh-CN"/>
        </w:rPr>
        <w:lastRenderedPageBreak/>
        <w:t>The project site covers</w:t>
      </w:r>
      <w:r w:rsidR="00DD460E">
        <w:rPr>
          <w:rFonts w:ascii="Arial" w:eastAsia="宋体" w:hAnsi="Arial" w:cs="Arial" w:hint="eastAsia"/>
          <w:sz w:val="20"/>
          <w:szCs w:val="20"/>
          <w:lang w:eastAsia="zh-CN"/>
        </w:rPr>
        <w:t xml:space="preserve"> 1 district and</w:t>
      </w:r>
      <w:r>
        <w:rPr>
          <w:rFonts w:ascii="Arial" w:eastAsia="宋体" w:hAnsi="Arial" w:cs="Arial"/>
          <w:sz w:val="20"/>
          <w:szCs w:val="20"/>
          <w:lang w:eastAsia="zh-CN"/>
        </w:rPr>
        <w:t xml:space="preserve"> </w:t>
      </w:r>
      <w:r w:rsidR="00DD460E">
        <w:rPr>
          <w:rFonts w:ascii="Arial" w:eastAsia="宋体" w:hAnsi="Arial" w:cs="Arial" w:hint="eastAsia"/>
          <w:sz w:val="20"/>
          <w:szCs w:val="20"/>
          <w:lang w:eastAsia="zh-CN"/>
        </w:rPr>
        <w:t>2</w:t>
      </w:r>
      <w:r w:rsidR="004E7635" w:rsidRPr="005338A2">
        <w:rPr>
          <w:rFonts w:ascii="Arial" w:eastAsia="宋体" w:hAnsi="Arial" w:cs="Arial"/>
          <w:sz w:val="20"/>
          <w:szCs w:val="20"/>
          <w:lang w:eastAsia="zh-CN"/>
        </w:rPr>
        <w:t xml:space="preserve"> </w:t>
      </w:r>
      <w:r w:rsidRPr="005338A2">
        <w:rPr>
          <w:rFonts w:ascii="Arial" w:eastAsia="宋体" w:hAnsi="Arial" w:cs="Arial"/>
          <w:sz w:val="20"/>
          <w:szCs w:val="20"/>
          <w:lang w:eastAsia="zh-CN"/>
        </w:rPr>
        <w:t>counties in</w:t>
      </w:r>
      <w:r>
        <w:rPr>
          <w:rFonts w:ascii="Arial" w:eastAsia="宋体" w:hAnsi="Arial" w:cs="Arial"/>
          <w:sz w:val="20"/>
          <w:szCs w:val="20"/>
          <w:lang w:eastAsia="zh-CN"/>
        </w:rPr>
        <w:t xml:space="preserve"> </w:t>
      </w:r>
      <w:proofErr w:type="spellStart"/>
      <w:r w:rsidR="00D54A13">
        <w:rPr>
          <w:rFonts w:ascii="Arial" w:eastAsia="宋体" w:hAnsi="Arial" w:cs="Arial"/>
          <w:sz w:val="20"/>
          <w:szCs w:val="20"/>
          <w:lang w:eastAsia="zh-CN"/>
        </w:rPr>
        <w:t>Liupanshui</w:t>
      </w:r>
      <w:proofErr w:type="spellEnd"/>
      <w:r w:rsidR="00065C38">
        <w:rPr>
          <w:rFonts w:ascii="Arial" w:eastAsia="宋体" w:hAnsi="Arial" w:cs="Arial"/>
          <w:sz w:val="20"/>
          <w:szCs w:val="20"/>
          <w:lang w:eastAsia="zh-CN"/>
        </w:rPr>
        <w:t xml:space="preserve"> City</w:t>
      </w:r>
      <w:r>
        <w:rPr>
          <w:rFonts w:ascii="Arial" w:eastAsia="宋体" w:hAnsi="Arial" w:cs="Arial"/>
          <w:sz w:val="20"/>
          <w:szCs w:val="20"/>
          <w:lang w:eastAsia="zh-CN"/>
        </w:rPr>
        <w:t xml:space="preserve">, </w:t>
      </w:r>
      <w:r w:rsidR="009F3DC4">
        <w:rPr>
          <w:rFonts w:ascii="Arial" w:eastAsia="宋体" w:hAnsi="Arial" w:cs="Arial"/>
          <w:sz w:val="20"/>
          <w:szCs w:val="20"/>
          <w:lang w:eastAsia="zh-CN"/>
        </w:rPr>
        <w:t>which</w:t>
      </w:r>
      <w:r w:rsidR="00181D3C">
        <w:rPr>
          <w:rFonts w:ascii="Arial" w:eastAsia="宋体" w:hAnsi="Arial" w:cs="Arial"/>
          <w:sz w:val="20"/>
          <w:szCs w:val="20"/>
          <w:lang w:eastAsia="zh-CN"/>
        </w:rPr>
        <w:t xml:space="preserve"> </w:t>
      </w:r>
      <w:r w:rsidR="00181D3C" w:rsidRPr="00181D3C">
        <w:rPr>
          <w:rFonts w:ascii="Arial" w:eastAsia="宋体" w:hAnsi="Arial" w:cs="Arial"/>
          <w:sz w:val="20"/>
          <w:szCs w:val="20"/>
          <w:lang w:eastAsia="zh-CN"/>
        </w:rPr>
        <w:t xml:space="preserve">is one of the </w:t>
      </w:r>
      <w:r w:rsidR="00DD460E">
        <w:rPr>
          <w:rFonts w:ascii="Arial" w:eastAsia="宋体" w:hAnsi="Arial" w:cs="Arial" w:hint="eastAsia"/>
          <w:sz w:val="20"/>
          <w:szCs w:val="20"/>
          <w:lang w:eastAsia="zh-CN"/>
        </w:rPr>
        <w:t>44</w:t>
      </w:r>
      <w:r w:rsidR="00181D3C" w:rsidRPr="00181D3C">
        <w:rPr>
          <w:rFonts w:ascii="Arial" w:eastAsia="宋体" w:hAnsi="Arial" w:cs="Arial"/>
          <w:sz w:val="20"/>
          <w:szCs w:val="20"/>
          <w:lang w:eastAsia="zh-CN"/>
        </w:rPr>
        <w:t xml:space="preserve"> minority autonomous prefectures in China. It was found in August 1956, located in southwestern China and </w:t>
      </w:r>
      <w:proofErr w:type="gramStart"/>
      <w:r w:rsidR="00181D3C" w:rsidRPr="00181D3C">
        <w:rPr>
          <w:rFonts w:ascii="Arial" w:eastAsia="宋体" w:hAnsi="Arial" w:cs="Arial"/>
          <w:sz w:val="20"/>
          <w:szCs w:val="20"/>
          <w:lang w:eastAsia="zh-CN"/>
        </w:rPr>
        <w:t>south central</w:t>
      </w:r>
      <w:proofErr w:type="gramEnd"/>
      <w:r w:rsidR="00181D3C" w:rsidRPr="00181D3C">
        <w:rPr>
          <w:rFonts w:ascii="Arial" w:eastAsia="宋体" w:hAnsi="Arial" w:cs="Arial"/>
          <w:sz w:val="20"/>
          <w:szCs w:val="20"/>
          <w:lang w:eastAsia="zh-CN"/>
        </w:rPr>
        <w:t xml:space="preserve"> Guizhou. The total land area of the whole state is </w:t>
      </w:r>
      <w:r w:rsidR="00DD460E">
        <w:rPr>
          <w:rFonts w:ascii="Arial" w:eastAsia="宋体" w:hAnsi="Arial" w:cs="Arial" w:hint="eastAsia"/>
          <w:sz w:val="20"/>
          <w:szCs w:val="20"/>
          <w:lang w:eastAsia="zh-CN"/>
        </w:rPr>
        <w:t>9,965</w:t>
      </w:r>
      <w:r w:rsidR="00181D3C" w:rsidRPr="00181D3C">
        <w:rPr>
          <w:rFonts w:ascii="Arial" w:eastAsia="宋体" w:hAnsi="Arial" w:cs="Arial"/>
          <w:sz w:val="20"/>
          <w:szCs w:val="20"/>
          <w:lang w:eastAsia="zh-CN"/>
        </w:rPr>
        <w:t xml:space="preserve"> square kilometers. There are</w:t>
      </w:r>
      <w:r w:rsidR="00DD460E">
        <w:rPr>
          <w:rFonts w:ascii="Arial" w:eastAsia="宋体" w:hAnsi="Arial" w:cs="Arial" w:hint="eastAsia"/>
          <w:sz w:val="20"/>
          <w:szCs w:val="20"/>
          <w:lang w:eastAsia="zh-CN"/>
        </w:rPr>
        <w:t xml:space="preserve"> 2 districts and</w:t>
      </w:r>
      <w:r w:rsidR="00181D3C" w:rsidRPr="00181D3C">
        <w:rPr>
          <w:rFonts w:ascii="Arial" w:eastAsia="宋体" w:hAnsi="Arial" w:cs="Arial"/>
          <w:sz w:val="20"/>
          <w:szCs w:val="20"/>
          <w:lang w:eastAsia="zh-CN"/>
        </w:rPr>
        <w:t xml:space="preserve"> </w:t>
      </w:r>
      <w:r w:rsidR="00DD460E">
        <w:rPr>
          <w:rFonts w:ascii="Arial" w:eastAsia="宋体" w:hAnsi="Arial" w:cs="Arial" w:hint="eastAsia"/>
          <w:sz w:val="20"/>
          <w:szCs w:val="20"/>
          <w:lang w:eastAsia="zh-CN"/>
        </w:rPr>
        <w:t>2</w:t>
      </w:r>
      <w:r w:rsidR="00181D3C" w:rsidRPr="00181D3C">
        <w:rPr>
          <w:rFonts w:ascii="Arial" w:eastAsia="宋体" w:hAnsi="Arial" w:cs="Arial"/>
          <w:sz w:val="20"/>
          <w:szCs w:val="20"/>
          <w:lang w:eastAsia="zh-CN"/>
        </w:rPr>
        <w:t xml:space="preserve"> counties (cities) and a provincial economic development zone.</w:t>
      </w:r>
    </w:p>
    <w:p w14:paraId="766090B7" w14:textId="77777777" w:rsidR="0083739A" w:rsidRPr="00FF1C72" w:rsidRDefault="00772FBF" w:rsidP="0083739A">
      <w:pPr>
        <w:spacing w:after="120" w:line="360" w:lineRule="auto"/>
        <w:jc w:val="both"/>
        <w:rPr>
          <w:rFonts w:ascii="Arial" w:eastAsia="宋体" w:hAnsi="Arial" w:cs="Arial"/>
          <w:sz w:val="20"/>
          <w:szCs w:val="20"/>
          <w:lang w:eastAsia="zh-CN"/>
        </w:rPr>
      </w:pPr>
      <w:bookmarkStart w:id="88" w:name="OLE_LINK83"/>
      <w:bookmarkEnd w:id="88"/>
      <w:proofErr w:type="spellStart"/>
      <w:r w:rsidRPr="00BE08A6">
        <w:rPr>
          <w:rFonts w:ascii="Arial" w:eastAsia="宋体" w:hAnsi="Arial" w:cs="Arial"/>
          <w:sz w:val="20"/>
          <w:szCs w:val="20"/>
          <w:lang w:eastAsia="zh-CN"/>
        </w:rPr>
        <w:t>Z</w:t>
      </w:r>
      <w:r w:rsidRPr="00FD3343">
        <w:rPr>
          <w:rFonts w:ascii="Arial" w:eastAsia="宋体" w:hAnsi="Arial" w:cs="Arial"/>
          <w:sz w:val="20"/>
          <w:szCs w:val="20"/>
          <w:lang w:eastAsia="zh-CN"/>
        </w:rPr>
        <w:t>angke</w:t>
      </w:r>
      <w:proofErr w:type="spellEnd"/>
      <w:r w:rsidRPr="00FD3343">
        <w:rPr>
          <w:rFonts w:ascii="Arial" w:eastAsia="宋体" w:hAnsi="Arial" w:cs="Arial"/>
          <w:sz w:val="20"/>
          <w:szCs w:val="20"/>
          <w:lang w:eastAsia="zh-CN"/>
        </w:rPr>
        <w:t xml:space="preserve"> country is a territory under the jurisdiction of </w:t>
      </w:r>
      <w:proofErr w:type="spellStart"/>
      <w:r w:rsidRPr="00FD3343">
        <w:rPr>
          <w:rFonts w:ascii="Arial" w:eastAsia="宋体" w:hAnsi="Arial" w:cs="Arial"/>
          <w:sz w:val="20"/>
          <w:szCs w:val="20"/>
          <w:lang w:eastAsia="zh-CN"/>
        </w:rPr>
        <w:t>Liupanshui</w:t>
      </w:r>
      <w:proofErr w:type="spellEnd"/>
      <w:r w:rsidRPr="00FD3343">
        <w:rPr>
          <w:rFonts w:ascii="Arial" w:eastAsia="宋体" w:hAnsi="Arial" w:cs="Arial"/>
          <w:sz w:val="20"/>
          <w:szCs w:val="20"/>
          <w:lang w:eastAsia="zh-CN"/>
        </w:rPr>
        <w:t xml:space="preserve"> City in the Spring and Autumn Period. During the Warring States Period, the city was a dependency of </w:t>
      </w:r>
      <w:proofErr w:type="spellStart"/>
      <w:r w:rsidRPr="00FD3343">
        <w:rPr>
          <w:rFonts w:ascii="Arial" w:eastAsia="宋体" w:hAnsi="Arial" w:cs="Arial"/>
          <w:sz w:val="20"/>
          <w:szCs w:val="20"/>
          <w:lang w:eastAsia="zh-CN"/>
        </w:rPr>
        <w:t>Yelang</w:t>
      </w:r>
      <w:proofErr w:type="spellEnd"/>
      <w:r w:rsidRPr="00FD3343">
        <w:rPr>
          <w:rFonts w:ascii="Arial" w:eastAsia="宋体" w:hAnsi="Arial" w:cs="Arial"/>
          <w:sz w:val="20"/>
          <w:szCs w:val="20"/>
          <w:lang w:eastAsia="zh-CN"/>
        </w:rPr>
        <w:t xml:space="preserve"> State. Due to the use of metal tools, it entered the farming era and reflected the characteristics of slavery production relations, After the Qin Dynasty unified China, it became the subordinate land of </w:t>
      </w:r>
      <w:proofErr w:type="spellStart"/>
      <w:r w:rsidRPr="00FD3343">
        <w:rPr>
          <w:rFonts w:ascii="Arial" w:eastAsia="宋体" w:hAnsi="Arial" w:cs="Arial"/>
          <w:sz w:val="20"/>
          <w:szCs w:val="20"/>
          <w:lang w:eastAsia="zh-CN"/>
        </w:rPr>
        <w:t>Bajun</w:t>
      </w:r>
      <w:proofErr w:type="spellEnd"/>
      <w:r w:rsidRPr="00FD3343">
        <w:rPr>
          <w:rFonts w:ascii="Arial" w:eastAsia="宋体" w:hAnsi="Arial" w:cs="Arial"/>
          <w:sz w:val="20"/>
          <w:szCs w:val="20"/>
          <w:lang w:eastAsia="zh-CN"/>
        </w:rPr>
        <w:t xml:space="preserve"> </w:t>
      </w:r>
      <w:proofErr w:type="spellStart"/>
      <w:r w:rsidRPr="00FD3343">
        <w:rPr>
          <w:rFonts w:ascii="Arial" w:eastAsia="宋体" w:hAnsi="Arial" w:cs="Arial"/>
          <w:sz w:val="20"/>
          <w:szCs w:val="20"/>
          <w:lang w:eastAsia="zh-CN"/>
        </w:rPr>
        <w:t>Hanyang</w:t>
      </w:r>
      <w:proofErr w:type="spellEnd"/>
      <w:r w:rsidRPr="00FD3343">
        <w:rPr>
          <w:rFonts w:ascii="Arial" w:eastAsia="宋体" w:hAnsi="Arial" w:cs="Arial"/>
          <w:sz w:val="20"/>
          <w:szCs w:val="20"/>
          <w:lang w:eastAsia="zh-CN"/>
        </w:rPr>
        <w:t xml:space="preserve"> County</w:t>
      </w:r>
    </w:p>
    <w:p w14:paraId="719CA1A2" w14:textId="77777777" w:rsidR="00047139" w:rsidRPr="00DD460E" w:rsidRDefault="00DD460E" w:rsidP="0083739A">
      <w:pPr>
        <w:spacing w:after="120" w:line="360" w:lineRule="auto"/>
        <w:jc w:val="both"/>
        <w:rPr>
          <w:rFonts w:ascii="Arial" w:eastAsia="宋体" w:hAnsi="Arial" w:cs="Arial"/>
          <w:b/>
          <w:sz w:val="20"/>
          <w:szCs w:val="20"/>
          <w:lang w:eastAsia="zh-CN"/>
        </w:rPr>
      </w:pPr>
      <w:r w:rsidRPr="00725BC9">
        <w:rPr>
          <w:rFonts w:ascii="Arial" w:eastAsia="宋体" w:hAnsi="Arial" w:cs="Arial"/>
          <w:sz w:val="20"/>
          <w:szCs w:val="20"/>
          <w:lang w:eastAsia="zh-CN"/>
        </w:rPr>
        <w:t>T</w:t>
      </w:r>
      <w:r w:rsidRPr="003A72BE">
        <w:rPr>
          <w:rFonts w:ascii="Arial" w:eastAsia="宋体" w:hAnsi="Arial" w:cs="Arial"/>
          <w:sz w:val="20"/>
          <w:szCs w:val="20"/>
          <w:lang w:eastAsia="zh-CN"/>
        </w:rPr>
        <w:t>he</w:t>
      </w:r>
      <w:r>
        <w:rPr>
          <w:rFonts w:ascii="Arial" w:eastAsia="宋体" w:hAnsi="Arial" w:cs="Arial"/>
          <w:sz w:val="20"/>
          <w:szCs w:val="20"/>
          <w:lang w:eastAsia="zh-CN"/>
        </w:rPr>
        <w:t xml:space="preserve">re are </w:t>
      </w:r>
      <w:r>
        <w:rPr>
          <w:rFonts w:ascii="Arial" w:eastAsia="宋体" w:hAnsi="Arial" w:cs="Arial" w:hint="eastAsia"/>
          <w:sz w:val="20"/>
          <w:szCs w:val="20"/>
          <w:lang w:eastAsia="zh-CN"/>
        </w:rPr>
        <w:t>2.9</w:t>
      </w:r>
      <w:r w:rsidRPr="003A72BE">
        <w:rPr>
          <w:rFonts w:ascii="Arial" w:eastAsia="宋体" w:hAnsi="Arial" w:cs="Arial"/>
          <w:sz w:val="20"/>
          <w:szCs w:val="20"/>
          <w:lang w:eastAsia="zh-CN"/>
        </w:rPr>
        <w:t xml:space="preserve"> million</w:t>
      </w:r>
      <w:r>
        <w:rPr>
          <w:rFonts w:ascii="Arial" w:eastAsia="宋体" w:hAnsi="Arial" w:cs="Arial"/>
          <w:sz w:val="20"/>
          <w:szCs w:val="20"/>
          <w:lang w:eastAsia="zh-CN"/>
        </w:rPr>
        <w:t xml:space="preserve"> people in </w:t>
      </w:r>
      <w:proofErr w:type="spellStart"/>
      <w:r>
        <w:rPr>
          <w:rFonts w:ascii="Arial" w:eastAsia="宋体" w:hAnsi="Arial" w:cs="Arial"/>
          <w:sz w:val="20"/>
          <w:szCs w:val="20"/>
          <w:lang w:eastAsia="zh-CN"/>
        </w:rPr>
        <w:t>Liupanshui</w:t>
      </w:r>
      <w:proofErr w:type="spellEnd"/>
      <w:r>
        <w:rPr>
          <w:rFonts w:ascii="Arial" w:eastAsia="宋体" w:hAnsi="Arial" w:cs="Arial"/>
          <w:sz w:val="20"/>
          <w:szCs w:val="20"/>
          <w:lang w:eastAsia="zh-CN"/>
        </w:rPr>
        <w:t xml:space="preserve"> City,</w:t>
      </w:r>
      <w:r w:rsidRPr="003A72BE">
        <w:rPr>
          <w:rFonts w:ascii="Arial" w:eastAsia="宋体" w:hAnsi="Arial" w:cs="Arial"/>
          <w:sz w:val="20"/>
          <w:szCs w:val="20"/>
          <w:lang w:eastAsia="zh-CN"/>
        </w:rPr>
        <w:t xml:space="preserve"> of which </w:t>
      </w:r>
      <w:r>
        <w:rPr>
          <w:rFonts w:ascii="Arial" w:eastAsia="宋体" w:hAnsi="Arial" w:cs="Arial" w:hint="eastAsia"/>
          <w:sz w:val="20"/>
          <w:szCs w:val="20"/>
          <w:lang w:eastAsia="zh-CN"/>
        </w:rPr>
        <w:t>31</w:t>
      </w:r>
      <w:r w:rsidRPr="003A72BE">
        <w:rPr>
          <w:rFonts w:ascii="Arial" w:eastAsia="宋体" w:hAnsi="Arial" w:cs="Arial"/>
          <w:sz w:val="20"/>
          <w:szCs w:val="20"/>
          <w:lang w:eastAsia="zh-CN"/>
        </w:rPr>
        <w:t>% are ethnic minorities</w:t>
      </w:r>
      <w:r>
        <w:rPr>
          <w:rFonts w:ascii="Arial" w:eastAsia="宋体" w:hAnsi="Arial" w:cs="Arial"/>
          <w:sz w:val="20"/>
          <w:szCs w:val="20"/>
          <w:lang w:eastAsia="zh-CN"/>
        </w:rPr>
        <w:t>, including 4</w:t>
      </w:r>
      <w:r>
        <w:rPr>
          <w:rFonts w:ascii="Arial" w:eastAsia="宋体" w:hAnsi="Arial" w:cs="Arial" w:hint="eastAsia"/>
          <w:sz w:val="20"/>
          <w:szCs w:val="20"/>
          <w:lang w:eastAsia="zh-CN"/>
        </w:rPr>
        <w:t>4</w:t>
      </w:r>
      <w:r w:rsidRPr="003A72BE">
        <w:rPr>
          <w:rFonts w:ascii="Arial" w:eastAsia="宋体" w:hAnsi="Arial" w:cs="Arial"/>
          <w:sz w:val="20"/>
          <w:szCs w:val="20"/>
          <w:lang w:eastAsia="zh-CN"/>
        </w:rPr>
        <w:t xml:space="preserve"> ethnic groups</w:t>
      </w:r>
      <w:r>
        <w:rPr>
          <w:rFonts w:ascii="Arial" w:eastAsia="宋体" w:hAnsi="Arial" w:cs="Arial"/>
          <w:sz w:val="20"/>
          <w:szCs w:val="20"/>
          <w:lang w:eastAsia="zh-CN"/>
        </w:rPr>
        <w:t xml:space="preserve">, </w:t>
      </w:r>
      <w:r w:rsidRPr="00B20A1F">
        <w:rPr>
          <w:rFonts w:ascii="Arial" w:eastAsia="宋体" w:hAnsi="Arial" w:cs="Arial"/>
          <w:sz w:val="20"/>
          <w:szCs w:val="20"/>
          <w:lang w:eastAsia="zh-CN"/>
        </w:rPr>
        <w:t>such as</w:t>
      </w:r>
      <w:r w:rsidRPr="003A72BE">
        <w:rPr>
          <w:rFonts w:ascii="Arial" w:eastAsia="宋体" w:hAnsi="Arial" w:cs="Arial"/>
          <w:sz w:val="20"/>
          <w:szCs w:val="20"/>
          <w:lang w:eastAsia="zh-CN"/>
        </w:rPr>
        <w:t xml:space="preserve"> </w:t>
      </w:r>
      <w:r>
        <w:rPr>
          <w:rFonts w:ascii="Arial" w:eastAsia="宋体" w:hAnsi="Arial" w:cs="Arial" w:hint="eastAsia"/>
          <w:sz w:val="20"/>
          <w:szCs w:val="20"/>
          <w:lang w:eastAsia="zh-CN"/>
        </w:rPr>
        <w:t>Y</w:t>
      </w:r>
      <w:r w:rsidRPr="00F84EAE">
        <w:rPr>
          <w:rFonts w:ascii="Arial" w:eastAsia="宋体" w:hAnsi="Arial" w:cs="Arial"/>
          <w:sz w:val="20"/>
          <w:szCs w:val="20"/>
          <w:lang w:eastAsia="zh-CN"/>
        </w:rPr>
        <w:t xml:space="preserve">i, </w:t>
      </w:r>
      <w:r>
        <w:rPr>
          <w:rFonts w:ascii="Arial" w:eastAsia="宋体" w:hAnsi="Arial" w:cs="Arial" w:hint="eastAsia"/>
          <w:sz w:val="20"/>
          <w:szCs w:val="20"/>
          <w:lang w:eastAsia="zh-CN"/>
        </w:rPr>
        <w:t>M</w:t>
      </w:r>
      <w:r w:rsidRPr="00F84EAE">
        <w:rPr>
          <w:rFonts w:ascii="Arial" w:eastAsia="宋体" w:hAnsi="Arial" w:cs="Arial"/>
          <w:sz w:val="20"/>
          <w:szCs w:val="20"/>
          <w:lang w:eastAsia="zh-CN"/>
        </w:rPr>
        <w:t xml:space="preserve">iao, </w:t>
      </w:r>
      <w:proofErr w:type="spellStart"/>
      <w:r>
        <w:rPr>
          <w:rFonts w:ascii="Arial" w:eastAsia="宋体" w:hAnsi="Arial" w:cs="Arial" w:hint="eastAsia"/>
          <w:sz w:val="20"/>
          <w:szCs w:val="20"/>
          <w:lang w:eastAsia="zh-CN"/>
        </w:rPr>
        <w:t>B</w:t>
      </w:r>
      <w:r w:rsidRPr="00F84EAE">
        <w:rPr>
          <w:rFonts w:ascii="Arial" w:eastAsia="宋体" w:hAnsi="Arial" w:cs="Arial"/>
          <w:sz w:val="20"/>
          <w:szCs w:val="20"/>
          <w:lang w:eastAsia="zh-CN"/>
        </w:rPr>
        <w:t>uyi</w:t>
      </w:r>
      <w:proofErr w:type="spellEnd"/>
      <w:r w:rsidRPr="00F84EAE">
        <w:rPr>
          <w:rFonts w:ascii="Arial" w:eastAsia="宋体" w:hAnsi="Arial" w:cs="Arial"/>
          <w:sz w:val="20"/>
          <w:szCs w:val="20"/>
          <w:lang w:eastAsia="zh-CN"/>
        </w:rPr>
        <w:t xml:space="preserve">, </w:t>
      </w:r>
      <w:r>
        <w:rPr>
          <w:rFonts w:ascii="Arial" w:eastAsia="宋体" w:hAnsi="Arial" w:cs="Arial" w:hint="eastAsia"/>
          <w:sz w:val="20"/>
          <w:szCs w:val="20"/>
          <w:lang w:eastAsia="zh-CN"/>
        </w:rPr>
        <w:t>B</w:t>
      </w:r>
      <w:r w:rsidRPr="00F84EAE">
        <w:rPr>
          <w:rFonts w:ascii="Arial" w:eastAsia="宋体" w:hAnsi="Arial" w:cs="Arial"/>
          <w:sz w:val="20"/>
          <w:szCs w:val="20"/>
          <w:lang w:eastAsia="zh-CN"/>
        </w:rPr>
        <w:t xml:space="preserve">ai, </w:t>
      </w:r>
      <w:r>
        <w:rPr>
          <w:rFonts w:ascii="Arial" w:eastAsia="宋体" w:hAnsi="Arial" w:cs="Arial" w:hint="eastAsia"/>
          <w:sz w:val="20"/>
          <w:szCs w:val="20"/>
          <w:lang w:eastAsia="zh-CN"/>
        </w:rPr>
        <w:t>H</w:t>
      </w:r>
      <w:r w:rsidRPr="00F84EAE">
        <w:rPr>
          <w:rFonts w:ascii="Arial" w:eastAsia="宋体" w:hAnsi="Arial" w:cs="Arial"/>
          <w:sz w:val="20"/>
          <w:szCs w:val="20"/>
          <w:lang w:eastAsia="zh-CN"/>
        </w:rPr>
        <w:t xml:space="preserve">ui, </w:t>
      </w:r>
      <w:proofErr w:type="spellStart"/>
      <w:r>
        <w:rPr>
          <w:rFonts w:ascii="Arial" w:eastAsia="宋体" w:hAnsi="Arial" w:cs="Arial" w:hint="eastAsia"/>
          <w:sz w:val="20"/>
          <w:szCs w:val="20"/>
          <w:lang w:eastAsia="zh-CN"/>
        </w:rPr>
        <w:t>G</w:t>
      </w:r>
      <w:r w:rsidRPr="00F84EAE">
        <w:rPr>
          <w:rFonts w:ascii="Arial" w:eastAsia="宋体" w:hAnsi="Arial" w:cs="Arial"/>
          <w:sz w:val="20"/>
          <w:szCs w:val="20"/>
          <w:lang w:eastAsia="zh-CN"/>
        </w:rPr>
        <w:t>elao</w:t>
      </w:r>
      <w:proofErr w:type="spellEnd"/>
      <w:r w:rsidRPr="00F84EAE">
        <w:rPr>
          <w:rFonts w:ascii="Arial" w:eastAsia="宋体" w:hAnsi="Arial" w:cs="Arial"/>
          <w:sz w:val="20"/>
          <w:szCs w:val="20"/>
          <w:lang w:eastAsia="zh-CN"/>
        </w:rPr>
        <w:t xml:space="preserve"> and </w:t>
      </w:r>
      <w:proofErr w:type="spellStart"/>
      <w:r>
        <w:rPr>
          <w:rFonts w:ascii="Arial" w:eastAsia="宋体" w:hAnsi="Arial" w:cs="Arial" w:hint="eastAsia"/>
          <w:sz w:val="20"/>
          <w:szCs w:val="20"/>
          <w:lang w:eastAsia="zh-CN"/>
        </w:rPr>
        <w:t>A</w:t>
      </w:r>
      <w:r w:rsidRPr="00F84EAE">
        <w:rPr>
          <w:rFonts w:ascii="Arial" w:eastAsia="宋体" w:hAnsi="Arial" w:cs="Arial"/>
          <w:sz w:val="20"/>
          <w:szCs w:val="20"/>
          <w:lang w:eastAsia="zh-CN"/>
        </w:rPr>
        <w:t>quaiche</w:t>
      </w:r>
      <w:proofErr w:type="spellEnd"/>
      <w:r w:rsidRPr="003A72BE">
        <w:rPr>
          <w:rFonts w:ascii="Arial" w:eastAsia="宋体" w:hAnsi="Arial" w:cs="Arial"/>
          <w:sz w:val="20"/>
          <w:szCs w:val="20"/>
          <w:lang w:eastAsia="zh-CN"/>
        </w:rPr>
        <w:t xml:space="preserve">, </w:t>
      </w:r>
      <w:r w:rsidR="00487CF1" w:rsidRPr="000D3473">
        <w:rPr>
          <w:rFonts w:ascii="Arial" w:eastAsia="宋体" w:hAnsi="Arial" w:cs="Arial"/>
          <w:sz w:val="20"/>
          <w:szCs w:val="20"/>
          <w:lang w:eastAsia="zh-CN"/>
        </w:rPr>
        <w:t>the</w:t>
      </w:r>
      <w:r w:rsidRPr="000D3473">
        <w:rPr>
          <w:rFonts w:ascii="Arial" w:eastAsia="宋体" w:hAnsi="Arial" w:cs="Arial"/>
          <w:sz w:val="20"/>
          <w:szCs w:val="20"/>
          <w:lang w:eastAsia="zh-CN"/>
        </w:rPr>
        <w:t xml:space="preserve"> birth rate of the whole city is 13.14‰, and the natural population growth rate is 6.13‰</w:t>
      </w:r>
      <w:r w:rsidRPr="003A72BE">
        <w:rPr>
          <w:rFonts w:ascii="Arial" w:eastAsia="宋体" w:hAnsi="Arial" w:cs="Arial"/>
          <w:sz w:val="20"/>
          <w:szCs w:val="20"/>
          <w:lang w:eastAsia="zh-CN"/>
        </w:rPr>
        <w:t>. In 201</w:t>
      </w:r>
      <w:r>
        <w:rPr>
          <w:rFonts w:ascii="Arial" w:eastAsia="宋体" w:hAnsi="Arial" w:cs="Arial" w:hint="eastAsia"/>
          <w:sz w:val="20"/>
          <w:szCs w:val="20"/>
          <w:lang w:eastAsia="zh-CN"/>
        </w:rPr>
        <w:t>6</w:t>
      </w:r>
      <w:r w:rsidRPr="003A72BE">
        <w:rPr>
          <w:rFonts w:ascii="Arial" w:eastAsia="宋体" w:hAnsi="Arial" w:cs="Arial"/>
          <w:sz w:val="20"/>
          <w:szCs w:val="20"/>
          <w:lang w:eastAsia="zh-CN"/>
        </w:rPr>
        <w:t>, the state's total GDP was 131.3</w:t>
      </w:r>
      <w:r>
        <w:rPr>
          <w:rFonts w:ascii="Arial" w:eastAsia="宋体" w:hAnsi="Arial" w:cs="Arial" w:hint="eastAsia"/>
          <w:sz w:val="20"/>
          <w:szCs w:val="20"/>
          <w:lang w:eastAsia="zh-CN"/>
        </w:rPr>
        <w:t>7</w:t>
      </w:r>
      <w:r w:rsidRPr="003A72BE">
        <w:rPr>
          <w:rFonts w:ascii="Arial" w:eastAsia="宋体" w:hAnsi="Arial" w:cs="Arial"/>
          <w:sz w:val="20"/>
          <w:szCs w:val="20"/>
          <w:lang w:eastAsia="zh-CN"/>
        </w:rPr>
        <w:t xml:space="preserve"> billion yuan, and the per capita disposable income of urban and rural residents was </w:t>
      </w:r>
      <w:r>
        <w:rPr>
          <w:rFonts w:ascii="Arial" w:eastAsia="宋体" w:hAnsi="Arial" w:cs="Arial" w:hint="eastAsia"/>
          <w:sz w:val="20"/>
          <w:szCs w:val="20"/>
          <w:lang w:eastAsia="zh-CN"/>
        </w:rPr>
        <w:t>25,473</w:t>
      </w:r>
      <w:r w:rsidRPr="003A72BE">
        <w:rPr>
          <w:rFonts w:ascii="Arial" w:eastAsia="宋体" w:hAnsi="Arial" w:cs="Arial"/>
          <w:sz w:val="20"/>
          <w:szCs w:val="20"/>
          <w:lang w:eastAsia="zh-CN"/>
        </w:rPr>
        <w:t xml:space="preserve"> yuan and </w:t>
      </w:r>
      <w:r>
        <w:rPr>
          <w:rFonts w:ascii="Arial" w:eastAsia="宋体" w:hAnsi="Arial" w:cs="Arial" w:hint="eastAsia"/>
          <w:sz w:val="20"/>
          <w:szCs w:val="20"/>
          <w:lang w:eastAsia="zh-CN"/>
        </w:rPr>
        <w:t xml:space="preserve">8,230 </w:t>
      </w:r>
      <w:r w:rsidRPr="003A72BE">
        <w:rPr>
          <w:rFonts w:ascii="Arial" w:eastAsia="宋体" w:hAnsi="Arial" w:cs="Arial"/>
          <w:sz w:val="20"/>
          <w:szCs w:val="20"/>
          <w:lang w:eastAsia="zh-CN"/>
        </w:rPr>
        <w:t>yuan respectively.</w:t>
      </w:r>
    </w:p>
    <w:p w14:paraId="20F1A616" w14:textId="77777777" w:rsidR="00047139" w:rsidRDefault="00FB6797">
      <w:pPr>
        <w:pStyle w:val="3"/>
        <w:spacing w:line="360" w:lineRule="auto"/>
      </w:pPr>
      <w:r>
        <w:t xml:space="preserve">Interactions between Communities and Community Groups </w:t>
      </w:r>
      <w:r>
        <w:rPr>
          <w:color w:val="387C2B" w:themeColor="accent1"/>
        </w:rPr>
        <w:t>(CM1.1)</w:t>
      </w:r>
    </w:p>
    <w:p w14:paraId="717D528F" w14:textId="77777777" w:rsidR="00047139" w:rsidRDefault="00FB6797">
      <w:pPr>
        <w:pStyle w:val="DefaultInstructions"/>
        <w:rPr>
          <w:i/>
        </w:rPr>
      </w:pPr>
      <w:bookmarkStart w:id="89" w:name="_High_Conservation_Values"/>
      <w:bookmarkEnd w:id="89"/>
      <w:r>
        <w:rPr>
          <w:szCs w:val="20"/>
        </w:rPr>
        <w:t>The local communit</w:t>
      </w:r>
      <w:r w:rsidR="00E20F7A">
        <w:rPr>
          <w:szCs w:val="20"/>
        </w:rPr>
        <w:t>i</w:t>
      </w:r>
      <w:r>
        <w:rPr>
          <w:szCs w:val="20"/>
        </w:rPr>
        <w:t xml:space="preserve">es are mainly village collective, and due to low economic </w:t>
      </w:r>
      <w:proofErr w:type="gramStart"/>
      <w:r>
        <w:rPr>
          <w:szCs w:val="20"/>
        </w:rPr>
        <w:t>level,</w:t>
      </w:r>
      <w:proofErr w:type="gramEnd"/>
      <w:r>
        <w:rPr>
          <w:szCs w:val="20"/>
        </w:rPr>
        <w:t xml:space="preserve"> the community groups were barely active</w:t>
      </w:r>
      <w:r>
        <w:t>.</w:t>
      </w:r>
    </w:p>
    <w:p w14:paraId="6FD53D78" w14:textId="77777777" w:rsidR="00047139" w:rsidRDefault="00FB6797">
      <w:pPr>
        <w:pStyle w:val="3"/>
        <w:spacing w:line="360" w:lineRule="auto"/>
      </w:pPr>
      <w:r>
        <w:t xml:space="preserve">High Conservation Values </w:t>
      </w:r>
      <w:r>
        <w:rPr>
          <w:color w:val="387C2B" w:themeColor="accent1"/>
        </w:rPr>
        <w:t>(CM1.2)</w:t>
      </w:r>
    </w:p>
    <w:p w14:paraId="62A418CE" w14:textId="77777777" w:rsidR="00047139" w:rsidRDefault="00FB6797">
      <w:pPr>
        <w:pStyle w:val="Intructionbeforeobject"/>
        <w:rPr>
          <w:i/>
        </w:rPr>
      </w:pPr>
      <w:bookmarkStart w:id="90" w:name="OLE_LINK52"/>
      <w:bookmarkStart w:id="91" w:name="OLE_LINK51"/>
      <w:r>
        <w:t>No HCVs are identified</w:t>
      </w:r>
      <w:bookmarkEnd w:id="90"/>
      <w:bookmarkEnd w:id="91"/>
      <w:r>
        <w:t xml:space="preserve">, which </w:t>
      </w:r>
      <w:r w:rsidR="00DF26F8">
        <w:rPr>
          <w:rFonts w:hint="eastAsia"/>
        </w:rPr>
        <w:t>no</w:t>
      </w:r>
      <w:r>
        <w:t xml:space="preserve"> negative affection by the project.</w:t>
      </w:r>
    </w:p>
    <w:p w14:paraId="4C588C8C" w14:textId="77777777" w:rsidR="00047139" w:rsidRDefault="00FB6797">
      <w:pPr>
        <w:pStyle w:val="3"/>
        <w:spacing w:line="360" w:lineRule="auto"/>
      </w:pPr>
      <w:r>
        <w:t xml:space="preserve">Without-Project Scenario: Community </w:t>
      </w:r>
      <w:r>
        <w:rPr>
          <w:color w:val="387C2B" w:themeColor="accent1"/>
        </w:rPr>
        <w:t>(CM1.3)</w:t>
      </w:r>
    </w:p>
    <w:p w14:paraId="7C14BE68" w14:textId="77777777" w:rsidR="00047139" w:rsidRDefault="00CD793E">
      <w:pPr>
        <w:pStyle w:val="DefaultInstructions"/>
        <w:rPr>
          <w:i/>
        </w:rPr>
      </w:pPr>
      <w:r w:rsidRPr="00CD793E">
        <w:t>Agriculture is the main source of income for the community. These communities have no habit of using the barren land. Thus, the continued ‘non-use’ of existing land in the absence of project (without-project land-use scenario) will have no effect on the livelihood and welfare of the local communities and community groups</w:t>
      </w:r>
      <w:r w:rsidR="00FB6797">
        <w:t>.</w:t>
      </w:r>
    </w:p>
    <w:p w14:paraId="42D99D08" w14:textId="77777777" w:rsidR="00047139" w:rsidRDefault="00FB6797">
      <w:pPr>
        <w:pStyle w:val="2"/>
        <w:spacing w:line="360" w:lineRule="auto"/>
      </w:pPr>
      <w:bookmarkStart w:id="92" w:name="_Toc27224471"/>
      <w:r>
        <w:t>Net Positive Community Impacts</w:t>
      </w:r>
      <w:bookmarkEnd w:id="92"/>
      <w:r>
        <w:t xml:space="preserve"> </w:t>
      </w:r>
    </w:p>
    <w:p w14:paraId="316A227C" w14:textId="77777777" w:rsidR="00047139" w:rsidRDefault="00FB6797">
      <w:pPr>
        <w:pStyle w:val="3"/>
        <w:spacing w:line="360" w:lineRule="auto"/>
        <w:rPr>
          <w:color w:val="387C2B" w:themeColor="accent1"/>
        </w:rPr>
      </w:pPr>
      <w:r>
        <w:t xml:space="preserve">Expected Community Impacts </w:t>
      </w:r>
      <w:r>
        <w:rPr>
          <w:color w:val="387C2B" w:themeColor="accent1"/>
        </w:rPr>
        <w:t>(CM2.1)</w:t>
      </w:r>
    </w:p>
    <w:p w14:paraId="4FB9BC13" w14:textId="77777777" w:rsidR="00F97150" w:rsidRDefault="00F97150" w:rsidP="00033455"/>
    <w:tbl>
      <w:tblPr>
        <w:tblW w:w="8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5940"/>
      </w:tblGrid>
      <w:tr w:rsidR="00F97150" w:rsidRPr="00C77873" w14:paraId="0CDEED5D" w14:textId="77777777" w:rsidTr="00305F63">
        <w:trPr>
          <w:trHeight w:val="368"/>
          <w:jc w:val="center"/>
        </w:trPr>
        <w:tc>
          <w:tcPr>
            <w:tcW w:w="2700" w:type="dxa"/>
            <w:shd w:val="clear" w:color="auto" w:fill="CBE1C3"/>
          </w:tcPr>
          <w:p w14:paraId="2370F441" w14:textId="77777777" w:rsidR="00F97150" w:rsidRPr="00C77873" w:rsidRDefault="00F97150" w:rsidP="00305F63">
            <w:pPr>
              <w:spacing w:before="40" w:after="40" w:line="288" w:lineRule="auto"/>
              <w:rPr>
                <w:rFonts w:ascii="Arial" w:eastAsia="宋体" w:hAnsi="Arial" w:cs="Arial"/>
                <w:sz w:val="20"/>
                <w:szCs w:val="20"/>
              </w:rPr>
            </w:pPr>
            <w:r w:rsidRPr="00C77873">
              <w:rPr>
                <w:rFonts w:ascii="Arial" w:eastAsia="宋体" w:hAnsi="Arial" w:cs="Arial"/>
                <w:sz w:val="20"/>
                <w:szCs w:val="20"/>
              </w:rPr>
              <w:t>Community Group</w:t>
            </w:r>
          </w:p>
        </w:tc>
        <w:tc>
          <w:tcPr>
            <w:tcW w:w="5940" w:type="dxa"/>
            <w:shd w:val="clear" w:color="auto" w:fill="auto"/>
          </w:tcPr>
          <w:p w14:paraId="3F5722CD" w14:textId="77777777" w:rsidR="00F97150" w:rsidRPr="00C77873" w:rsidRDefault="00F97150" w:rsidP="00305F63">
            <w:pPr>
              <w:spacing w:before="40" w:after="40" w:line="288" w:lineRule="auto"/>
              <w:rPr>
                <w:rFonts w:ascii="Arial" w:eastAsia="宋体" w:hAnsi="Arial" w:cs="Arial"/>
                <w:sz w:val="20"/>
                <w:szCs w:val="20"/>
                <w:lang w:eastAsia="zh-CN"/>
              </w:rPr>
            </w:pPr>
            <w:r w:rsidRPr="00C77873">
              <w:rPr>
                <w:rFonts w:ascii="Arial" w:eastAsia="宋体" w:hAnsi="Arial" w:cs="Arial"/>
                <w:sz w:val="20"/>
                <w:szCs w:val="20"/>
              </w:rPr>
              <w:t>Local villagers</w:t>
            </w:r>
            <w:r>
              <w:rPr>
                <w:rFonts w:ascii="Arial" w:eastAsia="宋体" w:hAnsi="Arial" w:cs="Arial" w:hint="eastAsia"/>
                <w:sz w:val="20"/>
                <w:szCs w:val="20"/>
                <w:lang w:eastAsia="zh-CN"/>
              </w:rPr>
              <w:t xml:space="preserve"> </w:t>
            </w:r>
          </w:p>
        </w:tc>
      </w:tr>
      <w:tr w:rsidR="00F97150" w:rsidRPr="00C77873" w14:paraId="7342BC00" w14:textId="77777777" w:rsidTr="00305F63">
        <w:trPr>
          <w:trHeight w:val="323"/>
          <w:jc w:val="center"/>
        </w:trPr>
        <w:tc>
          <w:tcPr>
            <w:tcW w:w="2700" w:type="dxa"/>
            <w:shd w:val="clear" w:color="auto" w:fill="CBE1C3"/>
          </w:tcPr>
          <w:p w14:paraId="5F44C8EC" w14:textId="77777777" w:rsidR="00F97150" w:rsidRPr="00C77873" w:rsidRDefault="00F97150" w:rsidP="00305F63">
            <w:pPr>
              <w:spacing w:before="40" w:after="40" w:line="288" w:lineRule="auto"/>
              <w:rPr>
                <w:rFonts w:ascii="Arial" w:eastAsia="宋体" w:hAnsi="Arial" w:cs="Arial"/>
                <w:sz w:val="20"/>
                <w:szCs w:val="20"/>
              </w:rPr>
            </w:pPr>
            <w:r w:rsidRPr="00C77873">
              <w:rPr>
                <w:rFonts w:ascii="Arial" w:eastAsia="宋体" w:hAnsi="Arial" w:cs="Arial"/>
                <w:sz w:val="20"/>
                <w:szCs w:val="20"/>
              </w:rPr>
              <w:t>Impact(s)</w:t>
            </w:r>
          </w:p>
        </w:tc>
        <w:tc>
          <w:tcPr>
            <w:tcW w:w="5940" w:type="dxa"/>
            <w:shd w:val="clear" w:color="auto" w:fill="auto"/>
          </w:tcPr>
          <w:p w14:paraId="6CDCF227" w14:textId="77777777" w:rsidR="00F97150" w:rsidRPr="00C77873" w:rsidRDefault="00F97150" w:rsidP="00305F63">
            <w:pPr>
              <w:spacing w:before="40" w:after="40" w:line="288" w:lineRule="auto"/>
              <w:rPr>
                <w:rFonts w:ascii="Arial" w:eastAsia="宋体" w:hAnsi="Arial" w:cs="Arial"/>
                <w:sz w:val="20"/>
                <w:szCs w:val="20"/>
              </w:rPr>
            </w:pPr>
            <w:r w:rsidRPr="00C77873">
              <w:rPr>
                <w:rFonts w:ascii="Arial" w:eastAsia="宋体" w:hAnsi="Arial" w:cs="Arial"/>
                <w:sz w:val="20"/>
                <w:szCs w:val="20"/>
              </w:rPr>
              <w:t>Improve living conditions and secure safety from being forced to move out of their homelands due to desertification</w:t>
            </w:r>
          </w:p>
        </w:tc>
      </w:tr>
      <w:tr w:rsidR="00F97150" w:rsidRPr="00C77873" w14:paraId="2ADB51E0" w14:textId="77777777" w:rsidTr="00305F63">
        <w:trPr>
          <w:trHeight w:val="557"/>
          <w:jc w:val="center"/>
        </w:trPr>
        <w:tc>
          <w:tcPr>
            <w:tcW w:w="2700" w:type="dxa"/>
            <w:shd w:val="clear" w:color="auto" w:fill="CBE1C3"/>
          </w:tcPr>
          <w:p w14:paraId="62333353" w14:textId="77777777" w:rsidR="00F97150" w:rsidRPr="00C77873" w:rsidRDefault="00F97150" w:rsidP="00305F63">
            <w:pPr>
              <w:spacing w:before="40" w:after="40" w:line="288" w:lineRule="auto"/>
              <w:rPr>
                <w:rFonts w:ascii="Arial" w:eastAsia="宋体" w:hAnsi="Arial" w:cs="Arial"/>
                <w:sz w:val="20"/>
                <w:szCs w:val="20"/>
              </w:rPr>
            </w:pPr>
            <w:r w:rsidRPr="00C77873">
              <w:rPr>
                <w:rFonts w:ascii="Arial" w:eastAsia="宋体" w:hAnsi="Arial" w:cs="Arial"/>
                <w:sz w:val="20"/>
                <w:szCs w:val="20"/>
              </w:rPr>
              <w:t>Type of Benefit/Cost/Risk</w:t>
            </w:r>
          </w:p>
        </w:tc>
        <w:tc>
          <w:tcPr>
            <w:tcW w:w="5940" w:type="dxa"/>
            <w:shd w:val="clear" w:color="auto" w:fill="auto"/>
          </w:tcPr>
          <w:p w14:paraId="6144E392" w14:textId="77777777" w:rsidR="00F97150" w:rsidRPr="00C77873" w:rsidRDefault="00F97150" w:rsidP="00305F63">
            <w:pPr>
              <w:spacing w:before="40" w:after="40" w:line="288" w:lineRule="auto"/>
              <w:rPr>
                <w:rFonts w:ascii="Arial" w:eastAsia="宋体" w:hAnsi="Arial" w:cs="Arial"/>
                <w:sz w:val="20"/>
                <w:szCs w:val="20"/>
              </w:rPr>
            </w:pPr>
            <w:r w:rsidRPr="00C77873">
              <w:rPr>
                <w:rFonts w:ascii="Arial" w:eastAsia="宋体" w:hAnsi="Arial" w:cs="Arial"/>
                <w:sz w:val="20"/>
                <w:szCs w:val="20"/>
              </w:rPr>
              <w:t>Predicted indirect benefits</w:t>
            </w:r>
          </w:p>
        </w:tc>
      </w:tr>
      <w:tr w:rsidR="00F97150" w:rsidRPr="00C77873" w14:paraId="1429C394" w14:textId="77777777" w:rsidTr="00305F63">
        <w:trPr>
          <w:trHeight w:val="350"/>
          <w:jc w:val="center"/>
        </w:trPr>
        <w:tc>
          <w:tcPr>
            <w:tcW w:w="2700" w:type="dxa"/>
            <w:shd w:val="clear" w:color="auto" w:fill="CBE1C3"/>
          </w:tcPr>
          <w:p w14:paraId="3AE0BF30" w14:textId="77777777" w:rsidR="00F97150" w:rsidRPr="00C77873" w:rsidRDefault="00F97150" w:rsidP="00305F63">
            <w:pPr>
              <w:spacing w:before="40" w:after="40" w:line="288" w:lineRule="auto"/>
              <w:rPr>
                <w:rFonts w:ascii="Arial" w:eastAsia="宋体" w:hAnsi="Arial" w:cs="Arial"/>
                <w:sz w:val="20"/>
                <w:szCs w:val="20"/>
              </w:rPr>
            </w:pPr>
            <w:r w:rsidRPr="00C77873">
              <w:rPr>
                <w:rFonts w:ascii="Arial" w:eastAsia="宋体" w:hAnsi="Arial" w:cs="Arial"/>
                <w:sz w:val="20"/>
                <w:szCs w:val="20"/>
              </w:rPr>
              <w:lastRenderedPageBreak/>
              <w:t>Change in Well-being</w:t>
            </w:r>
          </w:p>
        </w:tc>
        <w:tc>
          <w:tcPr>
            <w:tcW w:w="5940" w:type="dxa"/>
            <w:shd w:val="clear" w:color="auto" w:fill="auto"/>
          </w:tcPr>
          <w:p w14:paraId="5B1372D9" w14:textId="77777777" w:rsidR="00F97150" w:rsidRPr="00C77873" w:rsidRDefault="00F97150" w:rsidP="00305F63">
            <w:pPr>
              <w:spacing w:before="40" w:after="40" w:line="288" w:lineRule="auto"/>
              <w:rPr>
                <w:rFonts w:ascii="Arial" w:eastAsia="宋体" w:hAnsi="Arial" w:cs="Arial"/>
                <w:sz w:val="20"/>
                <w:szCs w:val="20"/>
              </w:rPr>
            </w:pPr>
            <w:r w:rsidRPr="00C77873">
              <w:rPr>
                <w:rFonts w:ascii="Arial" w:eastAsia="宋体" w:hAnsi="Arial" w:cs="Arial"/>
                <w:sz w:val="20"/>
                <w:szCs w:val="20"/>
              </w:rPr>
              <w:t>Improve living conditions and environment</w:t>
            </w:r>
          </w:p>
        </w:tc>
      </w:tr>
    </w:tbl>
    <w:p w14:paraId="2140C8F4" w14:textId="77777777" w:rsidR="00F97150" w:rsidRDefault="00F97150" w:rsidP="00033455"/>
    <w:p w14:paraId="4D69F75B" w14:textId="77777777" w:rsidR="00F97150" w:rsidRPr="00033455" w:rsidRDefault="00F97150" w:rsidP="00033455"/>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5940"/>
      </w:tblGrid>
      <w:tr w:rsidR="008503F2" w:rsidRPr="00C00578" w14:paraId="0D2746AE" w14:textId="77777777" w:rsidTr="00E14C9E">
        <w:trPr>
          <w:trHeight w:val="368"/>
          <w:jc w:val="center"/>
        </w:trPr>
        <w:tc>
          <w:tcPr>
            <w:tcW w:w="2700" w:type="dxa"/>
            <w:shd w:val="clear" w:color="auto" w:fill="CBE1C3"/>
          </w:tcPr>
          <w:p w14:paraId="7543392B" w14:textId="77777777" w:rsidR="008503F2" w:rsidRPr="00807112" w:rsidRDefault="008503F2" w:rsidP="00E14C9E">
            <w:pPr>
              <w:spacing w:before="40" w:after="40" w:line="288" w:lineRule="auto"/>
              <w:rPr>
                <w:sz w:val="20"/>
                <w:szCs w:val="20"/>
              </w:rPr>
            </w:pPr>
            <w:r w:rsidRPr="00807112">
              <w:rPr>
                <w:sz w:val="20"/>
                <w:szCs w:val="20"/>
              </w:rPr>
              <w:t>Community Group</w:t>
            </w:r>
          </w:p>
        </w:tc>
        <w:tc>
          <w:tcPr>
            <w:tcW w:w="5940" w:type="dxa"/>
            <w:shd w:val="clear" w:color="auto" w:fill="auto"/>
          </w:tcPr>
          <w:p w14:paraId="2EF52208" w14:textId="77777777" w:rsidR="008503F2" w:rsidRPr="00807112" w:rsidRDefault="008503F2" w:rsidP="00E14C9E">
            <w:pPr>
              <w:spacing w:before="40" w:after="40" w:line="288" w:lineRule="auto"/>
              <w:rPr>
                <w:sz w:val="20"/>
                <w:szCs w:val="20"/>
              </w:rPr>
            </w:pPr>
            <w:r w:rsidRPr="00807112">
              <w:rPr>
                <w:sz w:val="20"/>
                <w:szCs w:val="20"/>
              </w:rPr>
              <w:t>Migrant rural workers</w:t>
            </w:r>
          </w:p>
        </w:tc>
      </w:tr>
      <w:tr w:rsidR="008503F2" w:rsidRPr="00C00578" w14:paraId="000E5E8D" w14:textId="77777777" w:rsidTr="00E14C9E">
        <w:trPr>
          <w:trHeight w:val="323"/>
          <w:jc w:val="center"/>
        </w:trPr>
        <w:tc>
          <w:tcPr>
            <w:tcW w:w="2700" w:type="dxa"/>
            <w:shd w:val="clear" w:color="auto" w:fill="CBE1C3"/>
          </w:tcPr>
          <w:p w14:paraId="36CF3669" w14:textId="77777777" w:rsidR="008503F2" w:rsidRPr="00807112" w:rsidRDefault="008503F2" w:rsidP="00E14C9E">
            <w:pPr>
              <w:spacing w:before="40" w:after="40" w:line="288" w:lineRule="auto"/>
              <w:rPr>
                <w:sz w:val="20"/>
                <w:szCs w:val="20"/>
              </w:rPr>
            </w:pPr>
            <w:r w:rsidRPr="00807112">
              <w:rPr>
                <w:sz w:val="20"/>
                <w:szCs w:val="20"/>
              </w:rPr>
              <w:t>Impact(s)</w:t>
            </w:r>
          </w:p>
        </w:tc>
        <w:tc>
          <w:tcPr>
            <w:tcW w:w="5940" w:type="dxa"/>
          </w:tcPr>
          <w:p w14:paraId="466732A3" w14:textId="77777777" w:rsidR="008503F2" w:rsidRPr="00807112" w:rsidRDefault="008503F2" w:rsidP="00E14C9E">
            <w:pPr>
              <w:spacing w:before="40" w:after="40" w:line="288" w:lineRule="auto"/>
              <w:rPr>
                <w:sz w:val="20"/>
                <w:szCs w:val="20"/>
              </w:rPr>
            </w:pPr>
            <w:r w:rsidRPr="00807112">
              <w:rPr>
                <w:sz w:val="20"/>
                <w:szCs w:val="20"/>
              </w:rPr>
              <w:t>The job positions offered by the project will give some migrant rural workers more opportunities</w:t>
            </w:r>
            <w:r w:rsidR="00CD793E">
              <w:rPr>
                <w:sz w:val="20"/>
                <w:szCs w:val="20"/>
              </w:rPr>
              <w:t>,</w:t>
            </w:r>
            <w:r w:rsidRPr="00807112">
              <w:rPr>
                <w:sz w:val="20"/>
                <w:szCs w:val="20"/>
              </w:rPr>
              <w:t xml:space="preserve"> who may choose to work in their living villages instead of to go outside.</w:t>
            </w:r>
          </w:p>
        </w:tc>
      </w:tr>
      <w:tr w:rsidR="008503F2" w:rsidRPr="00C00578" w14:paraId="46B10C6D" w14:textId="77777777" w:rsidTr="00E14C9E">
        <w:trPr>
          <w:trHeight w:val="557"/>
          <w:jc w:val="center"/>
        </w:trPr>
        <w:tc>
          <w:tcPr>
            <w:tcW w:w="2700" w:type="dxa"/>
            <w:shd w:val="clear" w:color="auto" w:fill="CBE1C3"/>
          </w:tcPr>
          <w:p w14:paraId="424DF7B4" w14:textId="77777777" w:rsidR="008503F2" w:rsidRPr="00807112" w:rsidRDefault="008503F2" w:rsidP="00E14C9E">
            <w:pPr>
              <w:spacing w:before="40" w:after="40" w:line="288" w:lineRule="auto"/>
              <w:rPr>
                <w:sz w:val="20"/>
                <w:szCs w:val="20"/>
              </w:rPr>
            </w:pPr>
            <w:r w:rsidRPr="00807112">
              <w:rPr>
                <w:sz w:val="20"/>
                <w:szCs w:val="20"/>
              </w:rPr>
              <w:t>Type of Benefit/Cost/Risk</w:t>
            </w:r>
          </w:p>
        </w:tc>
        <w:tc>
          <w:tcPr>
            <w:tcW w:w="5940" w:type="dxa"/>
          </w:tcPr>
          <w:p w14:paraId="44247BE0" w14:textId="77777777" w:rsidR="008503F2" w:rsidRPr="00807112" w:rsidRDefault="008503F2" w:rsidP="00E14C9E">
            <w:pPr>
              <w:spacing w:before="40" w:after="40" w:line="288" w:lineRule="auto"/>
              <w:rPr>
                <w:sz w:val="20"/>
                <w:szCs w:val="20"/>
              </w:rPr>
            </w:pPr>
            <w:r w:rsidRPr="00807112">
              <w:rPr>
                <w:sz w:val="20"/>
                <w:szCs w:val="20"/>
              </w:rPr>
              <w:t>Predicted indirect benefits</w:t>
            </w:r>
          </w:p>
        </w:tc>
      </w:tr>
      <w:tr w:rsidR="008503F2" w:rsidRPr="00C00578" w14:paraId="6499115D" w14:textId="77777777" w:rsidTr="00E14C9E">
        <w:trPr>
          <w:trHeight w:val="350"/>
          <w:jc w:val="center"/>
        </w:trPr>
        <w:tc>
          <w:tcPr>
            <w:tcW w:w="2700" w:type="dxa"/>
            <w:shd w:val="clear" w:color="auto" w:fill="CBE1C3"/>
          </w:tcPr>
          <w:p w14:paraId="11369974" w14:textId="77777777" w:rsidR="008503F2" w:rsidRPr="00807112" w:rsidRDefault="008503F2" w:rsidP="00E14C9E">
            <w:pPr>
              <w:spacing w:before="40" w:after="40" w:line="288" w:lineRule="auto"/>
              <w:rPr>
                <w:sz w:val="20"/>
                <w:szCs w:val="20"/>
              </w:rPr>
            </w:pPr>
            <w:r w:rsidRPr="00807112">
              <w:rPr>
                <w:sz w:val="20"/>
                <w:szCs w:val="20"/>
              </w:rPr>
              <w:t>Change in Well-being</w:t>
            </w:r>
          </w:p>
        </w:tc>
        <w:tc>
          <w:tcPr>
            <w:tcW w:w="5940" w:type="dxa"/>
          </w:tcPr>
          <w:p w14:paraId="76A9A12C" w14:textId="77777777" w:rsidR="008503F2" w:rsidRPr="00807112" w:rsidRDefault="008503F2" w:rsidP="00E14C9E">
            <w:pPr>
              <w:spacing w:before="40" w:after="40" w:line="288" w:lineRule="auto"/>
              <w:rPr>
                <w:sz w:val="20"/>
                <w:szCs w:val="20"/>
              </w:rPr>
            </w:pPr>
            <w:r w:rsidRPr="00807112">
              <w:rPr>
                <w:sz w:val="20"/>
                <w:szCs w:val="20"/>
              </w:rPr>
              <w:t>Increase local job opportunities</w:t>
            </w:r>
          </w:p>
        </w:tc>
      </w:tr>
    </w:tbl>
    <w:p w14:paraId="5F3C0AB4" w14:textId="77777777" w:rsidR="008503F2" w:rsidRDefault="00F97150" w:rsidP="008503F2">
      <w:pPr>
        <w:pStyle w:val="Intructionbeforeobject"/>
      </w:pPr>
      <w:r w:rsidRPr="00F97150">
        <w:t>The impacts on female rural workers are not only including improving living conditions, increasing local job opportunities that are impact to local villagers and migrant rural workers but also describe as following:</w:t>
      </w:r>
    </w:p>
    <w:tbl>
      <w:tblPr>
        <w:tblW w:w="8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5940"/>
      </w:tblGrid>
      <w:tr w:rsidR="008503F2" w:rsidRPr="00C00578" w14:paraId="44CA0311" w14:textId="77777777" w:rsidTr="00E14C9E">
        <w:trPr>
          <w:trHeight w:val="368"/>
          <w:jc w:val="center"/>
        </w:trPr>
        <w:tc>
          <w:tcPr>
            <w:tcW w:w="2700" w:type="dxa"/>
            <w:shd w:val="clear" w:color="auto" w:fill="CBE1C3"/>
          </w:tcPr>
          <w:p w14:paraId="1D738724" w14:textId="77777777" w:rsidR="008503F2" w:rsidRPr="00807112" w:rsidRDefault="008503F2" w:rsidP="00E14C9E">
            <w:pPr>
              <w:spacing w:before="40" w:after="40" w:line="288" w:lineRule="auto"/>
              <w:rPr>
                <w:sz w:val="20"/>
                <w:szCs w:val="20"/>
              </w:rPr>
            </w:pPr>
            <w:r w:rsidRPr="00807112">
              <w:rPr>
                <w:sz w:val="20"/>
                <w:szCs w:val="20"/>
              </w:rPr>
              <w:t>Community Group</w:t>
            </w:r>
          </w:p>
        </w:tc>
        <w:tc>
          <w:tcPr>
            <w:tcW w:w="5940" w:type="dxa"/>
            <w:shd w:val="clear" w:color="auto" w:fill="auto"/>
          </w:tcPr>
          <w:p w14:paraId="74142B32" w14:textId="77777777" w:rsidR="008503F2" w:rsidRPr="00807112" w:rsidRDefault="008503F2" w:rsidP="00E14C9E">
            <w:pPr>
              <w:spacing w:before="40" w:after="40" w:line="288" w:lineRule="auto"/>
              <w:rPr>
                <w:sz w:val="20"/>
                <w:szCs w:val="20"/>
              </w:rPr>
            </w:pPr>
            <w:r w:rsidRPr="00807112">
              <w:rPr>
                <w:sz w:val="20"/>
                <w:szCs w:val="20"/>
              </w:rPr>
              <w:t>Female rural workers</w:t>
            </w:r>
          </w:p>
        </w:tc>
      </w:tr>
      <w:tr w:rsidR="008503F2" w:rsidRPr="00C00578" w14:paraId="2BE94744" w14:textId="77777777" w:rsidTr="00E14C9E">
        <w:trPr>
          <w:trHeight w:val="323"/>
          <w:jc w:val="center"/>
        </w:trPr>
        <w:tc>
          <w:tcPr>
            <w:tcW w:w="2700" w:type="dxa"/>
            <w:shd w:val="clear" w:color="auto" w:fill="CBE1C3"/>
          </w:tcPr>
          <w:p w14:paraId="14E47E37" w14:textId="77777777" w:rsidR="008503F2" w:rsidRPr="00807112" w:rsidRDefault="008503F2" w:rsidP="00E14C9E">
            <w:pPr>
              <w:spacing w:before="40" w:after="40" w:line="288" w:lineRule="auto"/>
              <w:rPr>
                <w:sz w:val="20"/>
                <w:szCs w:val="20"/>
              </w:rPr>
            </w:pPr>
            <w:r w:rsidRPr="00807112">
              <w:rPr>
                <w:sz w:val="20"/>
                <w:szCs w:val="20"/>
              </w:rPr>
              <w:t>Impact(s)</w:t>
            </w:r>
          </w:p>
        </w:tc>
        <w:tc>
          <w:tcPr>
            <w:tcW w:w="5940" w:type="dxa"/>
          </w:tcPr>
          <w:p w14:paraId="1CCAD20F" w14:textId="77777777" w:rsidR="008503F2" w:rsidRPr="00807112" w:rsidRDefault="008503F2" w:rsidP="00E14C9E">
            <w:pPr>
              <w:spacing w:before="40" w:after="40" w:line="288" w:lineRule="auto"/>
              <w:rPr>
                <w:sz w:val="20"/>
                <w:szCs w:val="20"/>
              </w:rPr>
            </w:pPr>
            <w:r w:rsidRPr="00807112">
              <w:rPr>
                <w:sz w:val="20"/>
                <w:szCs w:val="20"/>
              </w:rPr>
              <w:t xml:space="preserve">Get more job opportunities and training from the project and will have more chance to participate </w:t>
            </w:r>
            <w:r w:rsidR="009F3DC4">
              <w:rPr>
                <w:sz w:val="20"/>
                <w:szCs w:val="20"/>
              </w:rPr>
              <w:t xml:space="preserve">in </w:t>
            </w:r>
            <w:r w:rsidRPr="00807112">
              <w:rPr>
                <w:sz w:val="20"/>
                <w:szCs w:val="20"/>
              </w:rPr>
              <w:t>local activities,</w:t>
            </w:r>
          </w:p>
        </w:tc>
      </w:tr>
      <w:tr w:rsidR="008503F2" w:rsidRPr="00C00578" w14:paraId="03CED037" w14:textId="77777777" w:rsidTr="00E14C9E">
        <w:trPr>
          <w:trHeight w:val="557"/>
          <w:jc w:val="center"/>
        </w:trPr>
        <w:tc>
          <w:tcPr>
            <w:tcW w:w="2700" w:type="dxa"/>
            <w:shd w:val="clear" w:color="auto" w:fill="CBE1C3"/>
          </w:tcPr>
          <w:p w14:paraId="2F5FCFED" w14:textId="77777777" w:rsidR="008503F2" w:rsidRPr="00807112" w:rsidRDefault="008503F2" w:rsidP="00E14C9E">
            <w:pPr>
              <w:spacing w:before="40" w:after="40" w:line="288" w:lineRule="auto"/>
              <w:rPr>
                <w:sz w:val="20"/>
                <w:szCs w:val="20"/>
              </w:rPr>
            </w:pPr>
            <w:r w:rsidRPr="00807112">
              <w:rPr>
                <w:sz w:val="20"/>
                <w:szCs w:val="20"/>
              </w:rPr>
              <w:t>Type of Benefit/Cost/Risk</w:t>
            </w:r>
          </w:p>
        </w:tc>
        <w:tc>
          <w:tcPr>
            <w:tcW w:w="5940" w:type="dxa"/>
          </w:tcPr>
          <w:p w14:paraId="09B870DF" w14:textId="77777777" w:rsidR="008503F2" w:rsidRPr="00807112" w:rsidRDefault="008503F2" w:rsidP="00E14C9E">
            <w:pPr>
              <w:spacing w:before="40" w:after="40" w:line="288" w:lineRule="auto"/>
              <w:rPr>
                <w:sz w:val="20"/>
                <w:szCs w:val="20"/>
              </w:rPr>
            </w:pPr>
            <w:r w:rsidRPr="00807112">
              <w:rPr>
                <w:sz w:val="20"/>
                <w:szCs w:val="20"/>
              </w:rPr>
              <w:t>Actual direct benefits</w:t>
            </w:r>
          </w:p>
        </w:tc>
      </w:tr>
      <w:tr w:rsidR="008503F2" w:rsidRPr="00C00578" w14:paraId="536B20B4" w14:textId="77777777" w:rsidTr="00E14C9E">
        <w:trPr>
          <w:trHeight w:val="350"/>
          <w:jc w:val="center"/>
        </w:trPr>
        <w:tc>
          <w:tcPr>
            <w:tcW w:w="2700" w:type="dxa"/>
            <w:shd w:val="clear" w:color="auto" w:fill="CBE1C3"/>
          </w:tcPr>
          <w:p w14:paraId="3016801C" w14:textId="77777777" w:rsidR="008503F2" w:rsidRPr="00807112" w:rsidRDefault="008503F2" w:rsidP="00E14C9E">
            <w:pPr>
              <w:spacing w:before="40" w:after="40" w:line="288" w:lineRule="auto"/>
              <w:rPr>
                <w:sz w:val="20"/>
                <w:szCs w:val="20"/>
              </w:rPr>
            </w:pPr>
            <w:r w:rsidRPr="00807112">
              <w:rPr>
                <w:sz w:val="20"/>
                <w:szCs w:val="20"/>
              </w:rPr>
              <w:t>Change in Well-being</w:t>
            </w:r>
          </w:p>
        </w:tc>
        <w:tc>
          <w:tcPr>
            <w:tcW w:w="5940" w:type="dxa"/>
          </w:tcPr>
          <w:p w14:paraId="6A3D7980" w14:textId="77777777" w:rsidR="008503F2" w:rsidRPr="00807112" w:rsidRDefault="008503F2" w:rsidP="00E14C9E">
            <w:pPr>
              <w:spacing w:before="40" w:after="40" w:line="288" w:lineRule="auto"/>
              <w:rPr>
                <w:sz w:val="20"/>
                <w:szCs w:val="20"/>
              </w:rPr>
            </w:pPr>
            <w:r w:rsidRPr="00807112">
              <w:rPr>
                <w:sz w:val="20"/>
                <w:szCs w:val="20"/>
              </w:rPr>
              <w:t>Increase household income and living level, and improve local women’s capability and well-being.</w:t>
            </w:r>
          </w:p>
        </w:tc>
      </w:tr>
    </w:tbl>
    <w:p w14:paraId="4FD2873C" w14:textId="77777777" w:rsidR="00047139" w:rsidRDefault="00047139">
      <w:pPr>
        <w:pStyle w:val="Intructionbeforeobject"/>
        <w:rPr>
          <w:i/>
        </w:rPr>
      </w:pPr>
    </w:p>
    <w:p w14:paraId="5A9AED93" w14:textId="77777777" w:rsidR="00047139" w:rsidRDefault="00FB6797">
      <w:pPr>
        <w:pStyle w:val="3"/>
        <w:spacing w:line="360" w:lineRule="auto"/>
      </w:pPr>
      <w:r>
        <w:t xml:space="preserve">Negative Community Impact Mitigation </w:t>
      </w:r>
      <w:r>
        <w:rPr>
          <w:color w:val="387C2B" w:themeColor="accent1"/>
        </w:rPr>
        <w:t>(CM2.2)</w:t>
      </w:r>
    </w:p>
    <w:p w14:paraId="04990602" w14:textId="77777777" w:rsidR="00047139" w:rsidRDefault="00FB6797">
      <w:pPr>
        <w:pStyle w:val="DefaultInstructions"/>
        <w:rPr>
          <w:i/>
        </w:rPr>
      </w:pPr>
      <w:r>
        <w:rPr>
          <w:szCs w:val="20"/>
        </w:rPr>
        <w:t xml:space="preserve">No HCVs </w:t>
      </w:r>
      <w:r w:rsidR="009F3DC4">
        <w:rPr>
          <w:szCs w:val="20"/>
        </w:rPr>
        <w:t xml:space="preserve">were </w:t>
      </w:r>
      <w:r>
        <w:rPr>
          <w:szCs w:val="20"/>
        </w:rPr>
        <w:t>identified related to community well-being in the project zone thus there is no negative well-being impacts on community groups.</w:t>
      </w:r>
    </w:p>
    <w:p w14:paraId="7D8839E3" w14:textId="77777777" w:rsidR="00047139" w:rsidRDefault="00FB6797">
      <w:pPr>
        <w:pStyle w:val="3"/>
        <w:spacing w:line="360" w:lineRule="auto"/>
      </w:pPr>
      <w:r>
        <w:t xml:space="preserve">Net Positive Community Well-Being </w:t>
      </w:r>
      <w:r>
        <w:rPr>
          <w:color w:val="387C2B" w:themeColor="accent1"/>
        </w:rPr>
        <w:t>(CM2.3, GL1.4)</w:t>
      </w:r>
    </w:p>
    <w:p w14:paraId="6E21BE63" w14:textId="77777777" w:rsidR="00047139" w:rsidRDefault="00FB6797">
      <w:pPr>
        <w:pStyle w:val="DefaultInstructions"/>
      </w:pPr>
      <w:r>
        <w:t xml:space="preserve">The main source of income for communities </w:t>
      </w:r>
      <w:r w:rsidR="00DF26F8">
        <w:rPr>
          <w:rFonts w:hint="eastAsia"/>
        </w:rPr>
        <w:t>is</w:t>
      </w:r>
      <w:r>
        <w:t xml:space="preserve"> agricultural</w:t>
      </w:r>
      <w:r w:rsidR="00DF26F8">
        <w:rPr>
          <w:rFonts w:hint="eastAsia"/>
        </w:rPr>
        <w:t xml:space="preserve"> in</w:t>
      </w:r>
      <w:r>
        <w:t xml:space="preserve"> project area. Their production methods are </w:t>
      </w:r>
      <w:r w:rsidR="00EF6B4E">
        <w:t>backward, affected</w:t>
      </w:r>
      <w:r>
        <w:t xml:space="preserve"> </w:t>
      </w:r>
      <w:r w:rsidR="00EF6B4E">
        <w:t xml:space="preserve">by </w:t>
      </w:r>
      <w:r w:rsidR="00CD793E">
        <w:t xml:space="preserve">the </w:t>
      </w:r>
      <w:r w:rsidR="00EF6B4E">
        <w:t>remote</w:t>
      </w:r>
      <w:r w:rsidR="00DF26F8">
        <w:rPr>
          <w:rFonts w:hint="eastAsia"/>
        </w:rPr>
        <w:t xml:space="preserve"> location</w:t>
      </w:r>
      <w:r>
        <w:t>, and</w:t>
      </w:r>
      <w:r w:rsidR="00DF26F8">
        <w:rPr>
          <w:rFonts w:hint="eastAsia"/>
        </w:rPr>
        <w:t xml:space="preserve"> low</w:t>
      </w:r>
      <w:r>
        <w:t xml:space="preserve"> agricultural </w:t>
      </w:r>
      <w:r w:rsidR="00DF26F8">
        <w:t>product</w:t>
      </w:r>
      <w:r w:rsidR="00DF26F8">
        <w:rPr>
          <w:rFonts w:hint="eastAsia"/>
        </w:rPr>
        <w:t>ivity</w:t>
      </w:r>
      <w:r>
        <w:t xml:space="preserve">. The project will benefit </w:t>
      </w:r>
      <w:r w:rsidR="006A34B6">
        <w:rPr>
          <w:rFonts w:hint="eastAsia"/>
        </w:rPr>
        <w:t>1 district and 2</w:t>
      </w:r>
      <w:r w:rsidR="0008037B" w:rsidRPr="0008037B">
        <w:t xml:space="preserve"> </w:t>
      </w:r>
      <w:r w:rsidR="000E697F">
        <w:t>c</w:t>
      </w:r>
      <w:r w:rsidR="0008037B" w:rsidRPr="0008037B">
        <w:t>ount</w:t>
      </w:r>
      <w:r w:rsidR="000E697F">
        <w:t>ies on both</w:t>
      </w:r>
      <w:r>
        <w:t xml:space="preserve"> </w:t>
      </w:r>
      <w:r w:rsidR="000E697F" w:rsidRPr="000E697F">
        <w:t>econom</w:t>
      </w:r>
      <w:r w:rsidR="009F3DC4">
        <w:t>ic</w:t>
      </w:r>
      <w:r w:rsidR="000E697F" w:rsidRPr="000E697F">
        <w:t xml:space="preserve"> and social aspects</w:t>
      </w:r>
      <w:r>
        <w:t>.</w:t>
      </w:r>
    </w:p>
    <w:p w14:paraId="1F91BECC" w14:textId="77777777" w:rsidR="00047139" w:rsidRDefault="00FB6797">
      <w:pPr>
        <w:pStyle w:val="DefaultInstructions"/>
      </w:pPr>
      <w:bookmarkStart w:id="93" w:name="OLE_LINK53"/>
      <w:bookmarkStart w:id="94" w:name="OLE_LINK58"/>
      <w:r>
        <w:t xml:space="preserve">1) Income improvement: During the project period, the net income generated by the project includes employment and </w:t>
      </w:r>
      <w:proofErr w:type="spellStart"/>
      <w:r>
        <w:t>labor</w:t>
      </w:r>
      <w:proofErr w:type="spellEnd"/>
      <w:r>
        <w:t xml:space="preserve"> income as well as carbon trading income.</w:t>
      </w:r>
    </w:p>
    <w:p w14:paraId="35516211" w14:textId="77777777" w:rsidR="00047139" w:rsidRDefault="00FB6797">
      <w:pPr>
        <w:pStyle w:val="DefaultInstructions"/>
      </w:pPr>
      <w:r>
        <w:t xml:space="preserve">2) Job creation: The project will provide permanent and temporary employment opportunities, including soil preparation, planting and </w:t>
      </w:r>
      <w:r w:rsidR="00DF26F8">
        <w:rPr>
          <w:rFonts w:hint="eastAsia"/>
        </w:rPr>
        <w:t>management</w:t>
      </w:r>
      <w:r>
        <w:t>. Most of the work will belong to local farmers involved in the project</w:t>
      </w:r>
      <w:r w:rsidR="00B16168">
        <w:t xml:space="preserve">, and </w:t>
      </w:r>
      <w:r w:rsidR="00B16168" w:rsidRPr="00FF6DCE">
        <w:t xml:space="preserve">over </w:t>
      </w:r>
      <w:r w:rsidR="00401CD5">
        <w:rPr>
          <w:rFonts w:hint="eastAsia"/>
        </w:rPr>
        <w:t>7</w:t>
      </w:r>
      <w:r w:rsidR="00B16168" w:rsidRPr="00FF6DCE">
        <w:t xml:space="preserve">0% of </w:t>
      </w:r>
      <w:r w:rsidR="00B16168">
        <w:t xml:space="preserve">them are </w:t>
      </w:r>
      <w:r w:rsidR="00B16168" w:rsidRPr="00FF6DCE">
        <w:t>adult women</w:t>
      </w:r>
      <w:r w:rsidR="00B16168">
        <w:rPr>
          <w:rFonts w:hint="eastAsia"/>
        </w:rPr>
        <w:t>.</w:t>
      </w:r>
    </w:p>
    <w:p w14:paraId="0E2BE45F" w14:textId="77777777" w:rsidR="00047139" w:rsidRDefault="00FB6797">
      <w:pPr>
        <w:pStyle w:val="DefaultInstructions"/>
      </w:pPr>
      <w:r>
        <w:lastRenderedPageBreak/>
        <w:t>3) Enhance social cohesion: Afforestation will form a close interaction between individuals, which will strengthen communication between communities and local governments, communities and communities.</w:t>
      </w:r>
    </w:p>
    <w:p w14:paraId="44E4BAD9" w14:textId="77777777" w:rsidR="00047139" w:rsidRDefault="00FB6797">
      <w:pPr>
        <w:pStyle w:val="DefaultInstructions"/>
      </w:pPr>
      <w:r>
        <w:t>4) Technical training and demonstration: The community generally lacks high-quality seed technology and high-quality seedlings, fire protection, forest pest control, which is also an important issue in local community forest management. The project is organized by the local forestry bureau to help farmers understand and evaluate problems in the implementation of the project, such as seedling selection, seedling management, land preparation model, pest control.</w:t>
      </w:r>
    </w:p>
    <w:p w14:paraId="15E0E25D" w14:textId="77777777" w:rsidR="00047139" w:rsidRDefault="00FB6797">
      <w:pPr>
        <w:pStyle w:val="DefaultInstructions"/>
      </w:pPr>
      <w:r>
        <w:t>5) The project transforms the ecological benefits into the benefits of the people's livelihood, and provides a useful pilot for the national financial transfer payment and regional coordinated development, and provides policy support for the new ways of economic development and improvement of people's livelihood in multi-ethnic areas.</w:t>
      </w:r>
    </w:p>
    <w:p w14:paraId="6F58C0DB" w14:textId="77777777" w:rsidR="00047139" w:rsidRDefault="00FB6797">
      <w:pPr>
        <w:pStyle w:val="DefaultInstructions"/>
        <w:rPr>
          <w:i/>
        </w:rPr>
      </w:pPr>
      <w:r>
        <w:t xml:space="preserve">6) </w:t>
      </w:r>
      <w:r w:rsidR="00CD793E" w:rsidRPr="00CD793E">
        <w:t>After the implementation of the project, the green space can be increased to beautify the environment without causing deforestation and obstructing the project. In summary, the relevance of the project area will not have a detrimental effect on the high value of protection</w:t>
      </w:r>
      <w:r>
        <w:t>.</w:t>
      </w:r>
      <w:bookmarkEnd w:id="93"/>
      <w:bookmarkEnd w:id="94"/>
    </w:p>
    <w:p w14:paraId="3AEB7ECE" w14:textId="77777777" w:rsidR="00047139" w:rsidRDefault="00FB6797">
      <w:pPr>
        <w:pStyle w:val="3"/>
        <w:spacing w:line="360" w:lineRule="auto"/>
      </w:pPr>
      <w:bookmarkStart w:id="95" w:name="OLE_LINK41"/>
      <w:bookmarkStart w:id="96" w:name="OLE_LINK31"/>
      <w:r>
        <w:t>High Conservation Values Protected</w:t>
      </w:r>
      <w:bookmarkEnd w:id="95"/>
      <w:bookmarkEnd w:id="96"/>
      <w:r>
        <w:rPr>
          <w:color w:val="D18316" w:themeColor="accent2"/>
        </w:rPr>
        <w:t xml:space="preserve"> </w:t>
      </w:r>
      <w:r>
        <w:rPr>
          <w:color w:val="387C2B" w:themeColor="accent1"/>
        </w:rPr>
        <w:t>(CM2.4)</w:t>
      </w:r>
    </w:p>
    <w:p w14:paraId="776C7861" w14:textId="77777777" w:rsidR="00047139" w:rsidRDefault="008503F2">
      <w:pPr>
        <w:pStyle w:val="DefaultInstructions"/>
      </w:pPr>
      <w:r w:rsidRPr="008503F2">
        <w:t xml:space="preserve">No HCVs </w:t>
      </w:r>
      <w:r w:rsidR="009F3DC4" w:rsidRPr="008503F2">
        <w:t>w</w:t>
      </w:r>
      <w:r w:rsidR="009F3DC4">
        <w:t>ere</w:t>
      </w:r>
      <w:r w:rsidR="009F3DC4" w:rsidRPr="008503F2">
        <w:t xml:space="preserve"> </w:t>
      </w:r>
      <w:r w:rsidRPr="008503F2">
        <w:t>identified related to community well-being in the project zone thus none of the HCVs related to community well-being will be neg</w:t>
      </w:r>
      <w:r>
        <w:t>atively affected by the project</w:t>
      </w:r>
      <w:r w:rsidR="00FB6797">
        <w:t>.</w:t>
      </w:r>
    </w:p>
    <w:p w14:paraId="17530F63" w14:textId="77777777" w:rsidR="00047139" w:rsidRDefault="00FB6797">
      <w:pPr>
        <w:pStyle w:val="2"/>
        <w:spacing w:line="360" w:lineRule="auto"/>
      </w:pPr>
      <w:bookmarkStart w:id="97" w:name="_Other_Stakeholder_Impacts"/>
      <w:bookmarkStart w:id="98" w:name="_Toc27224472"/>
      <w:bookmarkEnd w:id="97"/>
      <w:r>
        <w:t>Other Stakeholder Impacts</w:t>
      </w:r>
      <w:bookmarkEnd w:id="98"/>
      <w:r>
        <w:t xml:space="preserve"> </w:t>
      </w:r>
    </w:p>
    <w:p w14:paraId="6881FD0A" w14:textId="77777777" w:rsidR="00047139" w:rsidRDefault="00FB6797">
      <w:pPr>
        <w:pStyle w:val="3"/>
        <w:spacing w:line="360" w:lineRule="auto"/>
        <w:rPr>
          <w:rStyle w:val="30"/>
          <w:b/>
        </w:rPr>
      </w:pPr>
      <w:r>
        <w:t>I</w:t>
      </w:r>
      <w:r>
        <w:rPr>
          <w:rStyle w:val="30"/>
          <w:b/>
        </w:rPr>
        <w:t xml:space="preserve">mpacts on Other Stakeholders </w:t>
      </w:r>
      <w:r>
        <w:rPr>
          <w:rStyle w:val="30"/>
          <w:b/>
          <w:color w:val="387C2B" w:themeColor="accent1"/>
        </w:rPr>
        <w:t>(CM3.1)</w:t>
      </w:r>
    </w:p>
    <w:p w14:paraId="5DD54BB0" w14:textId="77777777" w:rsidR="00047139" w:rsidRDefault="00FB6797">
      <w:pPr>
        <w:pStyle w:val="DefaultInstructions"/>
        <w:rPr>
          <w:i/>
        </w:rPr>
      </w:pPr>
      <w:bookmarkStart w:id="99" w:name="OLE_LINK25"/>
      <w:bookmarkStart w:id="100" w:name="OLE_LINK67"/>
      <w:r>
        <w:t xml:space="preserve">No potential negative offsite stakeholder impacts have been identified. In contract the project will bring benefits to the offsite communities, like providing additional employment </w:t>
      </w:r>
      <w:r w:rsidR="009F3DC4">
        <w:t>opportunities</w:t>
      </w:r>
      <w:r>
        <w:t>, improving</w:t>
      </w:r>
      <w:r w:rsidR="00CD793E">
        <w:t xml:space="preserve"> the</w:t>
      </w:r>
      <w:r>
        <w:t xml:space="preserve"> local environment, as well as mitigating the impacts of climate change on the project zone.</w:t>
      </w:r>
    </w:p>
    <w:bookmarkEnd w:id="99"/>
    <w:bookmarkEnd w:id="100"/>
    <w:p w14:paraId="5AC57DB8" w14:textId="77777777" w:rsidR="00047139" w:rsidRDefault="00FB6797">
      <w:pPr>
        <w:pStyle w:val="3"/>
        <w:spacing w:line="360" w:lineRule="auto"/>
      </w:pPr>
      <w:r>
        <w:t xml:space="preserve">Mitigation of Negative Impacts on Other Stakeholders </w:t>
      </w:r>
      <w:r>
        <w:rPr>
          <w:color w:val="387C2B" w:themeColor="accent1"/>
        </w:rPr>
        <w:t>(CM3.2)</w:t>
      </w:r>
    </w:p>
    <w:p w14:paraId="6574F36D" w14:textId="77777777" w:rsidR="00047139" w:rsidRDefault="00FB6797">
      <w:pPr>
        <w:pStyle w:val="DefaultInstructions"/>
        <w:rPr>
          <w:i/>
        </w:rPr>
      </w:pPr>
      <w:r>
        <w:t xml:space="preserve">There </w:t>
      </w:r>
      <w:r w:rsidR="00EF6B4E">
        <w:t>is no negative well-being impact</w:t>
      </w:r>
      <w:r>
        <w:t xml:space="preserve"> on other stakeholders.</w:t>
      </w:r>
    </w:p>
    <w:p w14:paraId="52AB98E7" w14:textId="77777777" w:rsidR="00047139" w:rsidRDefault="00FB6797">
      <w:pPr>
        <w:pStyle w:val="3"/>
        <w:spacing w:line="360" w:lineRule="auto"/>
      </w:pPr>
      <w:r>
        <w:t xml:space="preserve">Net Impacts on Other Stakeholders </w:t>
      </w:r>
      <w:r>
        <w:rPr>
          <w:color w:val="387C2B" w:themeColor="accent1"/>
        </w:rPr>
        <w:t>(CM3.3)</w:t>
      </w:r>
    </w:p>
    <w:p w14:paraId="1C15BCDF" w14:textId="77777777" w:rsidR="00047139" w:rsidRDefault="00FB6797">
      <w:pPr>
        <w:pStyle w:val="DefaultInstructions"/>
        <w:rPr>
          <w:i/>
        </w:rPr>
      </w:pPr>
      <w:r>
        <w:rPr>
          <w:rFonts w:hint="eastAsia"/>
        </w:rPr>
        <w:t>P</w:t>
      </w:r>
      <w:r>
        <w:t>roject will have no negative impacts within and beyond the project zones. Besides, it will increase the income of the local communities and bring positive environmental benefits. Therefore, this project will not create negative impacts on the other stakeholder groups.</w:t>
      </w:r>
    </w:p>
    <w:p w14:paraId="08FB8085" w14:textId="77777777" w:rsidR="00047139" w:rsidRDefault="00FB6797">
      <w:pPr>
        <w:pStyle w:val="2"/>
        <w:spacing w:line="360" w:lineRule="auto"/>
      </w:pPr>
      <w:bookmarkStart w:id="101" w:name="_Toc27224473"/>
      <w:r>
        <w:lastRenderedPageBreak/>
        <w:t>Community Impact Monitoring</w:t>
      </w:r>
      <w:bookmarkEnd w:id="101"/>
      <w:r>
        <w:t xml:space="preserve"> </w:t>
      </w:r>
    </w:p>
    <w:p w14:paraId="337E2910" w14:textId="77777777" w:rsidR="00047139" w:rsidRDefault="00FB6797">
      <w:pPr>
        <w:pStyle w:val="3"/>
        <w:spacing w:line="360" w:lineRule="auto"/>
      </w:pPr>
      <w:r>
        <w:t>Community Monitoring Plan (CM4.1, CM4.2, GL1.4, GL2.2, GL2.3, GL2.5)</w:t>
      </w:r>
    </w:p>
    <w:p w14:paraId="09FA0DE0" w14:textId="77777777" w:rsidR="00AE1C00" w:rsidRDefault="00AE1C00" w:rsidP="00AE1C00">
      <w:pPr>
        <w:pStyle w:val="DefaultInstructions"/>
        <w:rPr>
          <w:rFonts w:eastAsia="宋体"/>
        </w:rPr>
      </w:pPr>
      <w:r w:rsidRPr="00AE56C1">
        <w:rPr>
          <w:rFonts w:eastAsia="宋体"/>
        </w:rPr>
        <w:t>T</w:t>
      </w:r>
      <w:r w:rsidRPr="00E26897">
        <w:rPr>
          <w:rFonts w:eastAsia="宋体"/>
        </w:rPr>
        <w:t xml:space="preserve">o assess the actual changes in well-being resulting from the project activities for community groups, the project proponent will conduct a stakeholder meeting for each community groups affected by the project and collect all the relevant information through questionnaires. </w:t>
      </w:r>
      <w:proofErr w:type="gramStart"/>
      <w:r w:rsidRPr="00E26897">
        <w:rPr>
          <w:rFonts w:eastAsia="宋体"/>
        </w:rPr>
        <w:t>Also</w:t>
      </w:r>
      <w:proofErr w:type="gramEnd"/>
      <w:r w:rsidRPr="00E26897">
        <w:rPr>
          <w:rFonts w:eastAsia="宋体"/>
        </w:rPr>
        <w:t xml:space="preserve"> any feedback or suggestions from them will also be collected and addressed immediately to initiate an adaptive management plan if necessary.</w:t>
      </w:r>
      <w:r w:rsidRPr="00AE56C1">
        <w:rPr>
          <w:rFonts w:eastAsia="宋体"/>
        </w:rPr>
        <w:t xml:space="preserve"> </w:t>
      </w:r>
    </w:p>
    <w:p w14:paraId="58F313A7" w14:textId="77777777" w:rsidR="00AE1C00" w:rsidRPr="00E26897" w:rsidRDefault="00AE1C00" w:rsidP="00AE1C00">
      <w:pPr>
        <w:pStyle w:val="Bulletedinstructions"/>
        <w:rPr>
          <w:rFonts w:eastAsia="宋体"/>
          <w:b w:val="0"/>
        </w:rPr>
      </w:pPr>
      <w:r w:rsidRPr="00E26897">
        <w:rPr>
          <w:rFonts w:eastAsia="宋体"/>
          <w:b w:val="0"/>
        </w:rPr>
        <w:t xml:space="preserve">once every five years after initial monitoring, as described below. </w:t>
      </w:r>
    </w:p>
    <w:p w14:paraId="0045E03D" w14:textId="77777777" w:rsidR="00AE1C00" w:rsidRPr="00457F9D" w:rsidRDefault="00AE1C00" w:rsidP="00AE1C00">
      <w:pPr>
        <w:pStyle w:val="Bulletedinstructions"/>
        <w:rPr>
          <w:rFonts w:eastAsia="宋体"/>
        </w:rPr>
      </w:pPr>
      <w:r w:rsidRPr="00457F9D">
        <w:rPr>
          <w:rFonts w:eastAsia="宋体"/>
        </w:rPr>
        <w:t>Procedures:</w:t>
      </w:r>
    </w:p>
    <w:p w14:paraId="13B82D39" w14:textId="77777777" w:rsidR="00AE1C00" w:rsidRPr="00E26897" w:rsidRDefault="00AE1C00" w:rsidP="00AE1C00">
      <w:pPr>
        <w:pStyle w:val="Bulletedinstructions"/>
        <w:rPr>
          <w:rFonts w:eastAsia="宋体"/>
          <w:b w:val="0"/>
        </w:rPr>
      </w:pPr>
      <w:r w:rsidRPr="00E26897">
        <w:rPr>
          <w:rFonts w:eastAsia="宋体"/>
          <w:b w:val="0"/>
        </w:rPr>
        <w:t xml:space="preserve">a) Establishing PRA team: The teams will be set up to conduct the PRA process, which consists of social experts, project officers, local government officials and technical staff with various background (forestry, sociology and ecology) </w:t>
      </w:r>
    </w:p>
    <w:p w14:paraId="1BABABDE" w14:textId="77777777" w:rsidR="00AE1C00" w:rsidRPr="00E26897" w:rsidRDefault="00AE1C00" w:rsidP="00AE1C00">
      <w:pPr>
        <w:pStyle w:val="Bulletedinstructions"/>
        <w:rPr>
          <w:rFonts w:eastAsia="宋体"/>
          <w:b w:val="0"/>
        </w:rPr>
      </w:pPr>
      <w:r w:rsidRPr="00E26897">
        <w:rPr>
          <w:rFonts w:eastAsia="宋体"/>
          <w:b w:val="0"/>
        </w:rPr>
        <w:t>b) Developing SOPs for the field PRA process;</w:t>
      </w:r>
    </w:p>
    <w:p w14:paraId="23ED226C" w14:textId="77777777" w:rsidR="00AE1C00" w:rsidRPr="00E26897" w:rsidRDefault="00AE1C00" w:rsidP="00AE1C00">
      <w:pPr>
        <w:pStyle w:val="Bulletedinstructions"/>
        <w:rPr>
          <w:rFonts w:eastAsia="宋体"/>
          <w:b w:val="0"/>
        </w:rPr>
      </w:pPr>
      <w:r w:rsidRPr="00E26897">
        <w:rPr>
          <w:rFonts w:eastAsia="宋体"/>
          <w:b w:val="0"/>
        </w:rPr>
        <w:t>c) Training: A training workshop will be held for discussing and training of PRA teams in order to ensure all PRA members fully understand the purposes, contents, procedures and specific methods of the PRA field survey;</w:t>
      </w:r>
    </w:p>
    <w:p w14:paraId="5B4E4CD1" w14:textId="77777777" w:rsidR="00AE1C00" w:rsidRPr="00E26897" w:rsidRDefault="00AE1C00" w:rsidP="00AE1C00">
      <w:pPr>
        <w:pStyle w:val="Bulletedinstructions"/>
        <w:rPr>
          <w:rFonts w:eastAsia="宋体"/>
          <w:b w:val="0"/>
        </w:rPr>
      </w:pPr>
      <w:r w:rsidRPr="00E26897">
        <w:rPr>
          <w:rFonts w:eastAsia="宋体"/>
          <w:b w:val="0"/>
        </w:rPr>
        <w:t>d) Preparation: Developing detail PRA field survey plan including responsibility of each member of PRA team; and contacting with relevant project counties, forestry farms, towns/townships and informing them PRA plan.</w:t>
      </w:r>
    </w:p>
    <w:p w14:paraId="65E5E7FB" w14:textId="77777777" w:rsidR="00AE1C00" w:rsidRPr="00E26897" w:rsidRDefault="00AE1C00" w:rsidP="00AE1C00">
      <w:pPr>
        <w:pStyle w:val="Bulletedinstructions"/>
        <w:rPr>
          <w:rFonts w:eastAsia="宋体"/>
          <w:b w:val="0"/>
        </w:rPr>
      </w:pPr>
      <w:r w:rsidRPr="00E26897">
        <w:rPr>
          <w:rFonts w:eastAsia="宋体"/>
          <w:b w:val="0"/>
        </w:rPr>
        <w:t xml:space="preserve">e) PRA survey: conducting PRA survey following SOPs. </w:t>
      </w:r>
    </w:p>
    <w:p w14:paraId="40018444" w14:textId="77777777" w:rsidR="00AE1C00" w:rsidRPr="00457F9D" w:rsidRDefault="00AE1C00" w:rsidP="00AE1C00">
      <w:pPr>
        <w:pStyle w:val="Bulletedinstructions"/>
        <w:rPr>
          <w:rFonts w:eastAsia="宋体"/>
        </w:rPr>
      </w:pPr>
      <w:r w:rsidRPr="00457F9D">
        <w:rPr>
          <w:rFonts w:eastAsia="宋体"/>
        </w:rPr>
        <w:t>Methods:</w:t>
      </w:r>
    </w:p>
    <w:p w14:paraId="153BF6C1" w14:textId="77777777" w:rsidR="00AE1C00" w:rsidRPr="00E26897" w:rsidRDefault="00AE1C00" w:rsidP="00AE1C00">
      <w:pPr>
        <w:pStyle w:val="Bulletedinstructions"/>
        <w:rPr>
          <w:rFonts w:eastAsia="宋体"/>
          <w:b w:val="0"/>
        </w:rPr>
      </w:pPr>
      <w:r w:rsidRPr="00E26897">
        <w:rPr>
          <w:rFonts w:eastAsia="宋体"/>
          <w:b w:val="0"/>
        </w:rPr>
        <w:t>a) Village meeting: A meeting of farmer representatives will hold in villages sampled. The general agenda are:</w:t>
      </w:r>
    </w:p>
    <w:p w14:paraId="3875F99E" w14:textId="77777777" w:rsidR="00AE1C00" w:rsidRPr="00E26897" w:rsidRDefault="00AE1C00" w:rsidP="00AE1C00">
      <w:pPr>
        <w:pStyle w:val="Bulletedinstructions"/>
        <w:rPr>
          <w:rFonts w:eastAsia="宋体"/>
          <w:b w:val="0"/>
        </w:rPr>
      </w:pPr>
      <w:r w:rsidRPr="00E26897">
        <w:rPr>
          <w:rFonts w:eastAsia="宋体"/>
          <w:b w:val="0"/>
        </w:rPr>
        <w:t>(</w:t>
      </w:r>
      <w:proofErr w:type="spellStart"/>
      <w:r w:rsidRPr="00E26897">
        <w:rPr>
          <w:rFonts w:eastAsia="宋体"/>
          <w:b w:val="0"/>
        </w:rPr>
        <w:t>i</w:t>
      </w:r>
      <w:proofErr w:type="spellEnd"/>
      <w:r w:rsidRPr="00E26897">
        <w:rPr>
          <w:rFonts w:eastAsia="宋体"/>
          <w:b w:val="0"/>
        </w:rPr>
        <w:t>) Introducing PRA team members and the purpose, procedures, methods and time schedules of the PRA process;</w:t>
      </w:r>
    </w:p>
    <w:p w14:paraId="20F60262" w14:textId="77777777" w:rsidR="00AE1C00" w:rsidRPr="00E26897" w:rsidRDefault="00AE1C00" w:rsidP="00AE1C00">
      <w:pPr>
        <w:pStyle w:val="Bulletedinstructions"/>
        <w:rPr>
          <w:rFonts w:eastAsia="宋体"/>
          <w:b w:val="0"/>
        </w:rPr>
      </w:pPr>
      <w:r w:rsidRPr="00E26897">
        <w:rPr>
          <w:rFonts w:eastAsia="宋体"/>
          <w:b w:val="0"/>
        </w:rPr>
        <w:t>(ii) Explaining the way of villagers’ participation;</w:t>
      </w:r>
    </w:p>
    <w:p w14:paraId="18C6373B" w14:textId="77777777" w:rsidR="00AE1C00" w:rsidRPr="00E26897" w:rsidRDefault="00AE1C00" w:rsidP="00AE1C00">
      <w:pPr>
        <w:pStyle w:val="Bulletedinstructions"/>
        <w:rPr>
          <w:rFonts w:eastAsia="宋体"/>
          <w:b w:val="0"/>
        </w:rPr>
      </w:pPr>
      <w:r w:rsidRPr="00E26897">
        <w:rPr>
          <w:rFonts w:eastAsia="宋体"/>
          <w:b w:val="0"/>
        </w:rPr>
        <w:t>(iii) Collecting information regarding the project progress, social-economic and environmental benefits shared from the projects, existing problems/difficulties encountered by local communities during the project implementation, as well as comments and suggestions on improvement of the project.</w:t>
      </w:r>
    </w:p>
    <w:p w14:paraId="07418CCE" w14:textId="77777777" w:rsidR="00AE1C00" w:rsidRPr="00E26897" w:rsidRDefault="00AE1C00" w:rsidP="00AE1C00">
      <w:pPr>
        <w:pStyle w:val="Bulletedinstructions"/>
        <w:rPr>
          <w:rFonts w:eastAsia="宋体"/>
          <w:b w:val="0"/>
        </w:rPr>
      </w:pPr>
      <w:r w:rsidRPr="00E26897">
        <w:rPr>
          <w:rFonts w:eastAsia="宋体"/>
          <w:b w:val="0"/>
        </w:rPr>
        <w:t>b) Semi-structured interviews: This includes VIP interview, farmer household interview and group interview</w:t>
      </w:r>
    </w:p>
    <w:p w14:paraId="78C3816A" w14:textId="77777777" w:rsidR="00AE1C00" w:rsidRPr="00E26897" w:rsidRDefault="00AE1C00" w:rsidP="00AE1C00">
      <w:pPr>
        <w:pStyle w:val="Bulletedinstructions"/>
        <w:rPr>
          <w:rFonts w:eastAsia="宋体"/>
          <w:b w:val="0"/>
        </w:rPr>
      </w:pPr>
      <w:r w:rsidRPr="00E26897">
        <w:rPr>
          <w:rFonts w:eastAsia="宋体"/>
          <w:b w:val="0"/>
        </w:rPr>
        <w:lastRenderedPageBreak/>
        <w:t>(</w:t>
      </w:r>
      <w:proofErr w:type="spellStart"/>
      <w:r w:rsidRPr="00E26897">
        <w:rPr>
          <w:rFonts w:eastAsia="宋体"/>
          <w:b w:val="0"/>
        </w:rPr>
        <w:t>i</w:t>
      </w:r>
      <w:proofErr w:type="spellEnd"/>
      <w:r w:rsidRPr="00E26897">
        <w:rPr>
          <w:rFonts w:eastAsia="宋体"/>
          <w:b w:val="0"/>
        </w:rPr>
        <w:t>) Interviewing of VIP: including villager leaders, distinguished villagers, elder villagers and head of ethnic minority.</w:t>
      </w:r>
    </w:p>
    <w:p w14:paraId="7F48C3C1" w14:textId="77777777" w:rsidR="00AE1C00" w:rsidRPr="00E26897" w:rsidRDefault="00AE1C00" w:rsidP="00AE1C00">
      <w:pPr>
        <w:pStyle w:val="Bulletedinstructions"/>
        <w:rPr>
          <w:rFonts w:eastAsia="宋体"/>
          <w:b w:val="0"/>
        </w:rPr>
      </w:pPr>
      <w:r w:rsidRPr="00E26897">
        <w:rPr>
          <w:rFonts w:eastAsia="宋体"/>
          <w:b w:val="0"/>
        </w:rPr>
        <w:t>(ii) Interviewing of household: Some farmer households will be selected for the interview. The interviewed households shall cover rich household, poor household, new inhabitant household, etc.</w:t>
      </w:r>
    </w:p>
    <w:p w14:paraId="258AB3E2" w14:textId="77777777" w:rsidR="00AE1C00" w:rsidRPr="00E26897" w:rsidRDefault="00AE1C00" w:rsidP="00AE1C00">
      <w:pPr>
        <w:pStyle w:val="Bulletedinstructions"/>
        <w:rPr>
          <w:rFonts w:eastAsia="宋体"/>
          <w:b w:val="0"/>
        </w:rPr>
      </w:pPr>
      <w:r w:rsidRPr="00E26897">
        <w:rPr>
          <w:rFonts w:eastAsia="宋体"/>
          <w:b w:val="0"/>
        </w:rPr>
        <w:t>(iii) Group interview: Villagers are grouped based on gender, age classes or land use types. The group interviews were conducted together with village meeting.</w:t>
      </w:r>
    </w:p>
    <w:p w14:paraId="5523A6D0" w14:textId="77777777" w:rsidR="00AE1C00" w:rsidRPr="00AE56C1" w:rsidRDefault="00AE1C00" w:rsidP="00AE1C00">
      <w:pPr>
        <w:pStyle w:val="Bulletedinstructions"/>
        <w:rPr>
          <w:rFonts w:eastAsia="宋体"/>
          <w:b w:val="0"/>
        </w:rPr>
      </w:pPr>
      <w:r w:rsidRPr="00E26897">
        <w:rPr>
          <w:rFonts w:eastAsia="宋体"/>
          <w:b w:val="0"/>
        </w:rPr>
        <w:t>c) Questionnaire: Questionnaire forms will be developed and distributed among different stakeholders, including farmer households, village committees, forest farms, township governments and forest bureau.</w:t>
      </w:r>
    </w:p>
    <w:p w14:paraId="53C35EDD" w14:textId="77777777" w:rsidR="00AE1C00" w:rsidRPr="00457F9D" w:rsidRDefault="00AE1C00" w:rsidP="00AE1C00">
      <w:pPr>
        <w:spacing w:before="120" w:after="120" w:line="360" w:lineRule="auto"/>
        <w:jc w:val="both"/>
        <w:rPr>
          <w:rFonts w:ascii="Arial" w:eastAsia="宋体" w:hAnsi="Arial" w:cs="Arial"/>
          <w:bCs/>
          <w:color w:val="000000"/>
          <w:sz w:val="20"/>
          <w:lang w:eastAsia="zh-CN"/>
        </w:rPr>
      </w:pPr>
      <w:r w:rsidRPr="00457F9D">
        <w:rPr>
          <w:rFonts w:ascii="Arial" w:eastAsia="宋体" w:hAnsi="Arial" w:cs="Arial"/>
          <w:bCs/>
          <w:color w:val="000000"/>
          <w:sz w:val="20"/>
          <w:lang w:eastAsia="zh-CN"/>
        </w:rPr>
        <w:t>The following key variables will be monitored during each verification of the project:</w:t>
      </w:r>
    </w:p>
    <w:tbl>
      <w:tblPr>
        <w:tblW w:w="8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5940"/>
      </w:tblGrid>
      <w:tr w:rsidR="00AE1C00" w:rsidRPr="00AE56C1" w14:paraId="1CA743A3" w14:textId="77777777" w:rsidTr="00305F63">
        <w:trPr>
          <w:trHeight w:val="368"/>
          <w:jc w:val="center"/>
        </w:trPr>
        <w:tc>
          <w:tcPr>
            <w:tcW w:w="2700" w:type="dxa"/>
            <w:shd w:val="clear" w:color="auto" w:fill="CBE1C3"/>
            <w:vAlign w:val="center"/>
          </w:tcPr>
          <w:p w14:paraId="091B344E" w14:textId="77777777" w:rsidR="00AE1C00" w:rsidRPr="00AE56C1" w:rsidRDefault="00AE1C00" w:rsidP="00305F63">
            <w:pPr>
              <w:widowControl w:val="0"/>
              <w:autoSpaceDE w:val="0"/>
              <w:autoSpaceDN w:val="0"/>
              <w:adjustRightInd w:val="0"/>
              <w:jc w:val="both"/>
              <w:rPr>
                <w:rFonts w:ascii="Arial" w:eastAsia="黑体" w:hAnsi="Arial" w:cs="Times New Roman"/>
                <w:sz w:val="20"/>
                <w:szCs w:val="24"/>
                <w:lang w:val="en-GB" w:eastAsia="zh-CN"/>
              </w:rPr>
            </w:pPr>
            <w:r w:rsidRPr="00AE56C1">
              <w:rPr>
                <w:rFonts w:ascii="Arial" w:eastAsia="黑体" w:hAnsi="Arial" w:cs="Times New Roman"/>
                <w:sz w:val="20"/>
                <w:szCs w:val="24"/>
                <w:lang w:val="en-GB" w:eastAsia="zh-CN"/>
              </w:rPr>
              <w:t>Variable</w:t>
            </w:r>
          </w:p>
        </w:tc>
        <w:tc>
          <w:tcPr>
            <w:tcW w:w="5940" w:type="dxa"/>
            <w:shd w:val="clear" w:color="auto" w:fill="auto"/>
            <w:vAlign w:val="center"/>
          </w:tcPr>
          <w:p w14:paraId="73B25D03" w14:textId="77777777" w:rsidR="00AE1C00" w:rsidRPr="00AE56C1" w:rsidRDefault="00AE1C00" w:rsidP="00305F63">
            <w:pPr>
              <w:widowControl w:val="0"/>
              <w:autoSpaceDE w:val="0"/>
              <w:autoSpaceDN w:val="0"/>
              <w:adjustRightInd w:val="0"/>
              <w:jc w:val="both"/>
              <w:rPr>
                <w:rFonts w:ascii="Arial" w:eastAsia="黑体" w:hAnsi="Arial" w:cs="Times New Roman"/>
                <w:sz w:val="20"/>
                <w:szCs w:val="24"/>
                <w:lang w:val="en-GB" w:eastAsia="zh-CN"/>
              </w:rPr>
            </w:pPr>
            <w:r w:rsidRPr="00AE56C1">
              <w:rPr>
                <w:rFonts w:ascii="Arial" w:eastAsia="黑体" w:hAnsi="Arial" w:cs="Times New Roman"/>
                <w:sz w:val="20"/>
                <w:szCs w:val="24"/>
                <w:lang w:val="en-GB" w:eastAsia="zh-CN"/>
              </w:rPr>
              <w:t xml:space="preserve">Household income </w:t>
            </w:r>
          </w:p>
        </w:tc>
      </w:tr>
      <w:tr w:rsidR="00AE1C00" w:rsidRPr="00AE56C1" w14:paraId="73DA1ED3" w14:textId="77777777" w:rsidTr="00305F63">
        <w:trPr>
          <w:trHeight w:val="323"/>
          <w:jc w:val="center"/>
        </w:trPr>
        <w:tc>
          <w:tcPr>
            <w:tcW w:w="2700" w:type="dxa"/>
            <w:shd w:val="clear" w:color="auto" w:fill="CBE1C3"/>
            <w:vAlign w:val="center"/>
          </w:tcPr>
          <w:p w14:paraId="57DA8E51" w14:textId="77777777" w:rsidR="00AE1C00" w:rsidRPr="00AE56C1" w:rsidRDefault="00AE1C00" w:rsidP="00305F63">
            <w:pPr>
              <w:widowControl w:val="0"/>
              <w:autoSpaceDE w:val="0"/>
              <w:autoSpaceDN w:val="0"/>
              <w:adjustRightInd w:val="0"/>
              <w:jc w:val="both"/>
              <w:rPr>
                <w:rFonts w:ascii="Arial" w:eastAsia="黑体" w:hAnsi="Arial" w:cs="Times New Roman"/>
                <w:sz w:val="20"/>
                <w:szCs w:val="24"/>
                <w:lang w:val="en-GB" w:eastAsia="zh-CN"/>
              </w:rPr>
            </w:pPr>
            <w:r w:rsidRPr="00AE56C1">
              <w:rPr>
                <w:rFonts w:ascii="Arial" w:eastAsia="黑体" w:hAnsi="Arial" w:cs="Times New Roman"/>
                <w:sz w:val="20"/>
                <w:szCs w:val="24"/>
                <w:lang w:val="en-GB" w:eastAsia="zh-CN"/>
              </w:rPr>
              <w:t>monitoring methods to be applied</w:t>
            </w:r>
          </w:p>
        </w:tc>
        <w:tc>
          <w:tcPr>
            <w:tcW w:w="5940" w:type="dxa"/>
            <w:vAlign w:val="center"/>
          </w:tcPr>
          <w:p w14:paraId="7692ABEA" w14:textId="77777777" w:rsidR="00AE1C00" w:rsidRPr="00AE56C1" w:rsidRDefault="00AE1C00" w:rsidP="00305F63">
            <w:pPr>
              <w:widowControl w:val="0"/>
              <w:autoSpaceDE w:val="0"/>
              <w:autoSpaceDN w:val="0"/>
              <w:adjustRightInd w:val="0"/>
              <w:jc w:val="both"/>
              <w:rPr>
                <w:rFonts w:ascii="Arial" w:eastAsia="黑体" w:hAnsi="Arial" w:cs="Times New Roman"/>
                <w:sz w:val="20"/>
                <w:szCs w:val="24"/>
                <w:lang w:val="en-GB" w:eastAsia="zh-CN"/>
              </w:rPr>
            </w:pPr>
            <w:r w:rsidRPr="00AE56C1">
              <w:rPr>
                <w:rFonts w:ascii="Arial" w:eastAsia="黑体" w:hAnsi="Arial" w:cs="Times New Roman"/>
                <w:sz w:val="20"/>
                <w:szCs w:val="24"/>
                <w:lang w:val="en-GB" w:eastAsia="zh-CN"/>
              </w:rPr>
              <w:t xml:space="preserve">Questionnaire and interview </w:t>
            </w:r>
          </w:p>
        </w:tc>
      </w:tr>
      <w:tr w:rsidR="00AE1C00" w:rsidRPr="00AE56C1" w14:paraId="44BCF760" w14:textId="77777777" w:rsidTr="00305F63">
        <w:trPr>
          <w:trHeight w:val="557"/>
          <w:jc w:val="center"/>
        </w:trPr>
        <w:tc>
          <w:tcPr>
            <w:tcW w:w="2700" w:type="dxa"/>
            <w:shd w:val="clear" w:color="auto" w:fill="CBE1C3"/>
            <w:vAlign w:val="center"/>
          </w:tcPr>
          <w:p w14:paraId="11DD775F" w14:textId="77777777" w:rsidR="00AE1C00" w:rsidRPr="00AE56C1" w:rsidRDefault="00AE1C00" w:rsidP="00305F63">
            <w:pPr>
              <w:widowControl w:val="0"/>
              <w:autoSpaceDE w:val="0"/>
              <w:autoSpaceDN w:val="0"/>
              <w:adjustRightInd w:val="0"/>
              <w:jc w:val="both"/>
              <w:rPr>
                <w:rFonts w:ascii="Arial" w:eastAsia="黑体" w:hAnsi="Arial" w:cs="Times New Roman"/>
                <w:sz w:val="20"/>
                <w:szCs w:val="24"/>
                <w:lang w:val="en-GB" w:eastAsia="zh-CN"/>
              </w:rPr>
            </w:pPr>
            <w:r w:rsidRPr="00AE56C1">
              <w:rPr>
                <w:rFonts w:ascii="Arial" w:eastAsia="黑体" w:hAnsi="Arial" w:cs="Times New Roman"/>
                <w:sz w:val="20"/>
                <w:szCs w:val="24"/>
                <w:lang w:val="en-GB" w:eastAsia="zh-CN"/>
              </w:rPr>
              <w:t>Frequency of monitoring/recording</w:t>
            </w:r>
          </w:p>
        </w:tc>
        <w:tc>
          <w:tcPr>
            <w:tcW w:w="5940" w:type="dxa"/>
            <w:vAlign w:val="center"/>
          </w:tcPr>
          <w:p w14:paraId="78392E95" w14:textId="77777777" w:rsidR="00AE1C00" w:rsidRPr="00AE56C1" w:rsidRDefault="00AE1C00" w:rsidP="00305F63">
            <w:pPr>
              <w:widowControl w:val="0"/>
              <w:autoSpaceDE w:val="0"/>
              <w:autoSpaceDN w:val="0"/>
              <w:adjustRightInd w:val="0"/>
              <w:jc w:val="both"/>
              <w:rPr>
                <w:rFonts w:ascii="Arial" w:eastAsia="黑体" w:hAnsi="Arial" w:cs="Times New Roman"/>
                <w:sz w:val="20"/>
                <w:szCs w:val="24"/>
                <w:lang w:val="en-GB" w:eastAsia="zh-CN"/>
              </w:rPr>
            </w:pPr>
            <w:r w:rsidRPr="00AE56C1">
              <w:rPr>
                <w:rFonts w:ascii="Arial" w:eastAsia="黑体" w:hAnsi="Arial" w:cs="Times New Roman"/>
                <w:sz w:val="20"/>
                <w:szCs w:val="24"/>
                <w:lang w:val="en-GB" w:eastAsia="zh-CN"/>
              </w:rPr>
              <w:t xml:space="preserve">Before every verification event </w:t>
            </w:r>
          </w:p>
        </w:tc>
      </w:tr>
      <w:tr w:rsidR="00AE1C00" w:rsidRPr="00AE56C1" w14:paraId="782167BD" w14:textId="77777777" w:rsidTr="00305F63">
        <w:trPr>
          <w:trHeight w:val="350"/>
          <w:jc w:val="center"/>
        </w:trPr>
        <w:tc>
          <w:tcPr>
            <w:tcW w:w="2700" w:type="dxa"/>
            <w:shd w:val="clear" w:color="auto" w:fill="CBE1C3"/>
            <w:vAlign w:val="center"/>
          </w:tcPr>
          <w:p w14:paraId="206AF16C" w14:textId="77777777" w:rsidR="00AE1C00" w:rsidRPr="00AE56C1" w:rsidRDefault="00AE1C00" w:rsidP="00305F63">
            <w:pPr>
              <w:widowControl w:val="0"/>
              <w:autoSpaceDE w:val="0"/>
              <w:autoSpaceDN w:val="0"/>
              <w:adjustRightInd w:val="0"/>
              <w:jc w:val="both"/>
              <w:rPr>
                <w:rFonts w:ascii="Arial" w:eastAsia="黑体" w:hAnsi="Arial" w:cs="Times New Roman"/>
                <w:sz w:val="20"/>
                <w:szCs w:val="24"/>
                <w:lang w:val="en-GB" w:eastAsia="zh-CN"/>
              </w:rPr>
            </w:pPr>
            <w:r w:rsidRPr="00AE56C1">
              <w:rPr>
                <w:rFonts w:ascii="Arial" w:eastAsia="黑体" w:hAnsi="Arial" w:cs="Times New Roman"/>
                <w:sz w:val="20"/>
                <w:szCs w:val="24"/>
                <w:lang w:val="en-GB" w:eastAsia="zh-CN"/>
              </w:rPr>
              <w:t>Affected community groups</w:t>
            </w:r>
          </w:p>
        </w:tc>
        <w:tc>
          <w:tcPr>
            <w:tcW w:w="5940" w:type="dxa"/>
            <w:vAlign w:val="center"/>
          </w:tcPr>
          <w:p w14:paraId="41BC8404" w14:textId="77777777" w:rsidR="00AE1C00" w:rsidRPr="00AE56C1" w:rsidRDefault="00AE1C00" w:rsidP="00305F63">
            <w:pPr>
              <w:widowControl w:val="0"/>
              <w:autoSpaceDE w:val="0"/>
              <w:autoSpaceDN w:val="0"/>
              <w:adjustRightInd w:val="0"/>
              <w:jc w:val="both"/>
              <w:rPr>
                <w:rFonts w:ascii="Arial" w:eastAsia="黑体" w:hAnsi="Arial" w:cs="Times New Roman"/>
                <w:sz w:val="20"/>
                <w:szCs w:val="24"/>
                <w:lang w:val="en-GB" w:eastAsia="zh-CN"/>
              </w:rPr>
            </w:pPr>
            <w:r w:rsidRPr="00AE56C1">
              <w:rPr>
                <w:rFonts w:ascii="Arial" w:eastAsia="黑体" w:hAnsi="Arial" w:cs="Times New Roman"/>
                <w:sz w:val="20"/>
                <w:szCs w:val="24"/>
                <w:lang w:val="en-GB" w:eastAsia="zh-CN"/>
              </w:rPr>
              <w:t xml:space="preserve">Local rural workers, surplus rural </w:t>
            </w:r>
            <w:proofErr w:type="spellStart"/>
            <w:r w:rsidRPr="00AE56C1">
              <w:rPr>
                <w:rFonts w:ascii="Arial" w:eastAsia="黑体" w:hAnsi="Arial" w:cs="Times New Roman"/>
                <w:sz w:val="20"/>
                <w:szCs w:val="24"/>
                <w:lang w:val="en-GB" w:eastAsia="zh-CN"/>
              </w:rPr>
              <w:t>labors</w:t>
            </w:r>
            <w:proofErr w:type="spellEnd"/>
            <w:r w:rsidRPr="00AE56C1">
              <w:rPr>
                <w:rFonts w:ascii="Arial" w:eastAsia="黑体" w:hAnsi="Arial" w:cs="Times New Roman"/>
                <w:sz w:val="20"/>
                <w:szCs w:val="24"/>
                <w:lang w:val="en-GB" w:eastAsia="zh-CN"/>
              </w:rPr>
              <w:t xml:space="preserve">, female rural workers </w:t>
            </w:r>
          </w:p>
        </w:tc>
      </w:tr>
      <w:tr w:rsidR="00AE1C00" w:rsidRPr="00AE56C1" w14:paraId="0221B949" w14:textId="77777777" w:rsidTr="00305F63">
        <w:trPr>
          <w:trHeight w:val="350"/>
          <w:jc w:val="center"/>
        </w:trPr>
        <w:tc>
          <w:tcPr>
            <w:tcW w:w="2700" w:type="dxa"/>
            <w:shd w:val="clear" w:color="auto" w:fill="CBE1C3"/>
            <w:vAlign w:val="center"/>
          </w:tcPr>
          <w:p w14:paraId="3495B925" w14:textId="77777777" w:rsidR="00AE1C00" w:rsidRPr="00AE56C1" w:rsidRDefault="00AE1C00" w:rsidP="00305F63">
            <w:pPr>
              <w:widowControl w:val="0"/>
              <w:autoSpaceDE w:val="0"/>
              <w:autoSpaceDN w:val="0"/>
              <w:adjustRightInd w:val="0"/>
              <w:jc w:val="both"/>
              <w:rPr>
                <w:rFonts w:ascii="Arial" w:eastAsia="黑体" w:hAnsi="Arial" w:cs="Times New Roman"/>
                <w:sz w:val="20"/>
                <w:szCs w:val="24"/>
                <w:lang w:val="en-GB" w:eastAsia="zh-CN"/>
              </w:rPr>
            </w:pPr>
            <w:r w:rsidRPr="00AE56C1">
              <w:rPr>
                <w:rFonts w:ascii="Arial" w:eastAsia="黑体" w:hAnsi="Arial" w:cs="Times New Roman"/>
                <w:sz w:val="20"/>
                <w:szCs w:val="24"/>
                <w:lang w:val="en-GB" w:eastAsia="zh-CN"/>
              </w:rPr>
              <w:t>Purpose of monitoring</w:t>
            </w:r>
          </w:p>
        </w:tc>
        <w:tc>
          <w:tcPr>
            <w:tcW w:w="5940" w:type="dxa"/>
            <w:vAlign w:val="center"/>
          </w:tcPr>
          <w:p w14:paraId="6EEC811A" w14:textId="77777777" w:rsidR="00AE1C00" w:rsidRPr="00AE56C1" w:rsidRDefault="00AE1C00" w:rsidP="00305F63">
            <w:pPr>
              <w:widowControl w:val="0"/>
              <w:autoSpaceDE w:val="0"/>
              <w:autoSpaceDN w:val="0"/>
              <w:adjustRightInd w:val="0"/>
              <w:jc w:val="both"/>
              <w:rPr>
                <w:rFonts w:ascii="Arial" w:eastAsia="黑体" w:hAnsi="Arial" w:cs="Times New Roman"/>
                <w:sz w:val="20"/>
                <w:szCs w:val="24"/>
                <w:lang w:val="en-GB" w:eastAsia="zh-CN"/>
              </w:rPr>
            </w:pPr>
            <w:r w:rsidRPr="00AE56C1">
              <w:rPr>
                <w:rFonts w:ascii="Arial" w:eastAsia="黑体" w:hAnsi="Arial" w:cs="Times New Roman"/>
                <w:sz w:val="20"/>
                <w:szCs w:val="24"/>
                <w:lang w:val="en-GB" w:eastAsia="zh-CN"/>
              </w:rPr>
              <w:t xml:space="preserve">Evaluate the change of living level due to the implementation of the project </w:t>
            </w:r>
          </w:p>
        </w:tc>
      </w:tr>
    </w:tbl>
    <w:p w14:paraId="62CDDC4A" w14:textId="77777777" w:rsidR="00AE1C00" w:rsidRPr="00AE56C1" w:rsidRDefault="00AE1C00" w:rsidP="00AE1C00">
      <w:pPr>
        <w:spacing w:before="120" w:after="120" w:line="360" w:lineRule="auto"/>
        <w:jc w:val="both"/>
        <w:rPr>
          <w:rFonts w:ascii="Arial" w:eastAsia="宋体" w:hAnsi="Arial" w:cs="Arial"/>
          <w:bCs/>
          <w:color w:val="000000"/>
          <w:lang w:eastAsia="zh-CN"/>
        </w:rPr>
      </w:pPr>
    </w:p>
    <w:tbl>
      <w:tblPr>
        <w:tblW w:w="8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5940"/>
      </w:tblGrid>
      <w:tr w:rsidR="00AE1C00" w:rsidRPr="00AE56C1" w14:paraId="7876F1CC" w14:textId="77777777" w:rsidTr="00305F63">
        <w:trPr>
          <w:trHeight w:val="368"/>
          <w:jc w:val="center"/>
        </w:trPr>
        <w:tc>
          <w:tcPr>
            <w:tcW w:w="2700" w:type="dxa"/>
            <w:shd w:val="clear" w:color="auto" w:fill="CBE1C3"/>
            <w:vAlign w:val="center"/>
          </w:tcPr>
          <w:p w14:paraId="0E88FAA0" w14:textId="77777777" w:rsidR="00AE1C00" w:rsidRPr="00AE56C1" w:rsidRDefault="00AE1C00" w:rsidP="00305F63">
            <w:pPr>
              <w:widowControl w:val="0"/>
              <w:autoSpaceDE w:val="0"/>
              <w:autoSpaceDN w:val="0"/>
              <w:adjustRightInd w:val="0"/>
              <w:jc w:val="both"/>
              <w:rPr>
                <w:rFonts w:ascii="Arial" w:eastAsia="黑体" w:hAnsi="Arial" w:cs="Times New Roman"/>
                <w:sz w:val="20"/>
                <w:szCs w:val="24"/>
                <w:lang w:val="en-GB" w:eastAsia="zh-CN"/>
              </w:rPr>
            </w:pPr>
            <w:r w:rsidRPr="00AE56C1">
              <w:rPr>
                <w:rFonts w:ascii="Arial" w:eastAsia="黑体" w:hAnsi="Arial" w:cs="Times New Roman"/>
                <w:sz w:val="20"/>
                <w:szCs w:val="24"/>
                <w:lang w:val="en-GB" w:eastAsia="zh-CN"/>
              </w:rPr>
              <w:t>Variable</w:t>
            </w:r>
          </w:p>
        </w:tc>
        <w:tc>
          <w:tcPr>
            <w:tcW w:w="5940" w:type="dxa"/>
            <w:shd w:val="clear" w:color="auto" w:fill="auto"/>
            <w:vAlign w:val="center"/>
          </w:tcPr>
          <w:p w14:paraId="38037A48" w14:textId="77777777" w:rsidR="00AE1C00" w:rsidRPr="00AE56C1" w:rsidRDefault="00AE1C00" w:rsidP="00305F63">
            <w:pPr>
              <w:widowControl w:val="0"/>
              <w:autoSpaceDE w:val="0"/>
              <w:autoSpaceDN w:val="0"/>
              <w:adjustRightInd w:val="0"/>
              <w:jc w:val="both"/>
              <w:rPr>
                <w:rFonts w:ascii="Arial" w:eastAsia="黑体" w:hAnsi="Arial" w:cs="Times New Roman"/>
                <w:sz w:val="20"/>
                <w:szCs w:val="24"/>
                <w:lang w:val="en-GB" w:eastAsia="zh-CN"/>
              </w:rPr>
            </w:pPr>
            <w:r w:rsidRPr="00AE56C1">
              <w:rPr>
                <w:rFonts w:ascii="Arial" w:eastAsia="黑体" w:hAnsi="Arial" w:cs="Times New Roman"/>
                <w:sz w:val="20"/>
                <w:szCs w:val="24"/>
                <w:lang w:val="en-GB" w:eastAsia="zh-CN"/>
              </w:rPr>
              <w:t>Capability of technical skills</w:t>
            </w:r>
          </w:p>
        </w:tc>
      </w:tr>
      <w:tr w:rsidR="00AE1C00" w:rsidRPr="00AE56C1" w14:paraId="1D3075F8" w14:textId="77777777" w:rsidTr="00305F63">
        <w:trPr>
          <w:trHeight w:val="323"/>
          <w:jc w:val="center"/>
        </w:trPr>
        <w:tc>
          <w:tcPr>
            <w:tcW w:w="2700" w:type="dxa"/>
            <w:shd w:val="clear" w:color="auto" w:fill="CBE1C3"/>
            <w:vAlign w:val="center"/>
          </w:tcPr>
          <w:p w14:paraId="0627108E" w14:textId="77777777" w:rsidR="00AE1C00" w:rsidRPr="00AE56C1" w:rsidRDefault="00AE1C00" w:rsidP="00305F63">
            <w:pPr>
              <w:widowControl w:val="0"/>
              <w:autoSpaceDE w:val="0"/>
              <w:autoSpaceDN w:val="0"/>
              <w:adjustRightInd w:val="0"/>
              <w:jc w:val="both"/>
              <w:rPr>
                <w:rFonts w:ascii="Arial" w:eastAsia="黑体" w:hAnsi="Arial" w:cs="Times New Roman"/>
                <w:sz w:val="20"/>
                <w:szCs w:val="24"/>
                <w:lang w:val="en-GB" w:eastAsia="zh-CN"/>
              </w:rPr>
            </w:pPr>
            <w:r w:rsidRPr="00AE56C1">
              <w:rPr>
                <w:rFonts w:ascii="Arial" w:eastAsia="黑体" w:hAnsi="Arial" w:cs="Times New Roman"/>
                <w:sz w:val="20"/>
                <w:szCs w:val="24"/>
                <w:lang w:val="en-GB" w:eastAsia="zh-CN"/>
              </w:rPr>
              <w:t>monitoring methods to be applied</w:t>
            </w:r>
          </w:p>
        </w:tc>
        <w:tc>
          <w:tcPr>
            <w:tcW w:w="5940" w:type="dxa"/>
            <w:vAlign w:val="center"/>
          </w:tcPr>
          <w:p w14:paraId="23B2CB5D" w14:textId="77777777" w:rsidR="00AE1C00" w:rsidRPr="00AE56C1" w:rsidRDefault="00AE1C00" w:rsidP="00305F63">
            <w:pPr>
              <w:widowControl w:val="0"/>
              <w:autoSpaceDE w:val="0"/>
              <w:autoSpaceDN w:val="0"/>
              <w:adjustRightInd w:val="0"/>
              <w:jc w:val="both"/>
              <w:rPr>
                <w:rFonts w:ascii="Arial" w:eastAsia="黑体" w:hAnsi="Arial" w:cs="Times New Roman"/>
                <w:sz w:val="20"/>
                <w:szCs w:val="24"/>
                <w:lang w:val="en-GB" w:eastAsia="zh-CN"/>
              </w:rPr>
            </w:pPr>
            <w:r w:rsidRPr="00AE56C1">
              <w:rPr>
                <w:rFonts w:ascii="Arial" w:eastAsia="黑体" w:hAnsi="Arial" w:cs="Times New Roman"/>
                <w:sz w:val="20"/>
                <w:szCs w:val="24"/>
                <w:lang w:val="en-GB" w:eastAsia="zh-CN"/>
              </w:rPr>
              <w:t>Questionnaire and interview</w:t>
            </w:r>
          </w:p>
        </w:tc>
      </w:tr>
      <w:tr w:rsidR="00AE1C00" w:rsidRPr="00AE56C1" w14:paraId="3982E43D" w14:textId="77777777" w:rsidTr="00305F63">
        <w:trPr>
          <w:trHeight w:val="323"/>
          <w:jc w:val="center"/>
        </w:trPr>
        <w:tc>
          <w:tcPr>
            <w:tcW w:w="2700" w:type="dxa"/>
            <w:shd w:val="clear" w:color="auto" w:fill="CBE1C3"/>
            <w:vAlign w:val="center"/>
          </w:tcPr>
          <w:p w14:paraId="672A73FF" w14:textId="77777777" w:rsidR="00AE1C00" w:rsidRPr="00AE56C1" w:rsidRDefault="00AE1C00" w:rsidP="00305F63">
            <w:pPr>
              <w:widowControl w:val="0"/>
              <w:autoSpaceDE w:val="0"/>
              <w:autoSpaceDN w:val="0"/>
              <w:adjustRightInd w:val="0"/>
              <w:jc w:val="both"/>
              <w:rPr>
                <w:rFonts w:ascii="Arial" w:eastAsia="黑体" w:hAnsi="Arial" w:cs="Times New Roman"/>
                <w:sz w:val="20"/>
                <w:szCs w:val="24"/>
                <w:lang w:val="en-GB" w:eastAsia="zh-CN"/>
              </w:rPr>
            </w:pPr>
            <w:r w:rsidRPr="00AE56C1">
              <w:rPr>
                <w:rFonts w:ascii="Arial" w:eastAsia="黑体" w:hAnsi="Arial" w:cs="Times New Roman"/>
                <w:sz w:val="20"/>
                <w:szCs w:val="24"/>
                <w:lang w:val="en-GB" w:eastAsia="zh-CN"/>
              </w:rPr>
              <w:t>Frequency of monitoring/recording</w:t>
            </w:r>
          </w:p>
        </w:tc>
        <w:tc>
          <w:tcPr>
            <w:tcW w:w="5940" w:type="dxa"/>
            <w:vAlign w:val="center"/>
          </w:tcPr>
          <w:p w14:paraId="62B0F3B9" w14:textId="77777777" w:rsidR="00AE1C00" w:rsidRPr="00AE56C1" w:rsidRDefault="00AE1C00" w:rsidP="00305F63">
            <w:pPr>
              <w:widowControl w:val="0"/>
              <w:autoSpaceDE w:val="0"/>
              <w:autoSpaceDN w:val="0"/>
              <w:adjustRightInd w:val="0"/>
              <w:jc w:val="both"/>
              <w:rPr>
                <w:rFonts w:ascii="Arial" w:eastAsia="黑体" w:hAnsi="Arial" w:cs="Times New Roman"/>
                <w:sz w:val="20"/>
                <w:szCs w:val="24"/>
                <w:lang w:val="en-GB" w:eastAsia="zh-CN"/>
              </w:rPr>
            </w:pPr>
            <w:r w:rsidRPr="00AE56C1">
              <w:rPr>
                <w:rFonts w:ascii="Arial" w:eastAsia="黑体" w:hAnsi="Arial" w:cs="Times New Roman"/>
                <w:sz w:val="20"/>
                <w:szCs w:val="24"/>
                <w:lang w:val="en-GB" w:eastAsia="zh-CN"/>
              </w:rPr>
              <w:t>Before every verification event</w:t>
            </w:r>
          </w:p>
        </w:tc>
      </w:tr>
      <w:tr w:rsidR="00AE1C00" w:rsidRPr="00AE56C1" w14:paraId="3883797D" w14:textId="77777777" w:rsidTr="00305F63">
        <w:trPr>
          <w:trHeight w:val="557"/>
          <w:jc w:val="center"/>
        </w:trPr>
        <w:tc>
          <w:tcPr>
            <w:tcW w:w="2700" w:type="dxa"/>
            <w:shd w:val="clear" w:color="auto" w:fill="CBE1C3"/>
            <w:vAlign w:val="center"/>
          </w:tcPr>
          <w:p w14:paraId="6D7ABE71" w14:textId="77777777" w:rsidR="00AE1C00" w:rsidRPr="00AE56C1" w:rsidRDefault="00AE1C00" w:rsidP="00305F63">
            <w:pPr>
              <w:widowControl w:val="0"/>
              <w:autoSpaceDE w:val="0"/>
              <w:autoSpaceDN w:val="0"/>
              <w:adjustRightInd w:val="0"/>
              <w:jc w:val="both"/>
              <w:rPr>
                <w:rFonts w:ascii="Arial" w:eastAsia="黑体" w:hAnsi="Arial" w:cs="Times New Roman"/>
                <w:sz w:val="20"/>
                <w:szCs w:val="24"/>
                <w:lang w:val="en-GB" w:eastAsia="zh-CN"/>
              </w:rPr>
            </w:pPr>
            <w:r w:rsidRPr="00AE56C1">
              <w:rPr>
                <w:rFonts w:ascii="Arial" w:eastAsia="黑体" w:hAnsi="Arial" w:cs="Times New Roman"/>
                <w:sz w:val="20"/>
                <w:szCs w:val="24"/>
                <w:lang w:val="en-GB" w:eastAsia="zh-CN"/>
              </w:rPr>
              <w:t>Affected community groups</w:t>
            </w:r>
          </w:p>
        </w:tc>
        <w:tc>
          <w:tcPr>
            <w:tcW w:w="5940" w:type="dxa"/>
            <w:vAlign w:val="center"/>
          </w:tcPr>
          <w:p w14:paraId="18E8DD6E" w14:textId="77777777" w:rsidR="00AE1C00" w:rsidRPr="00AE56C1" w:rsidRDefault="00AE1C00" w:rsidP="00305F63">
            <w:pPr>
              <w:widowControl w:val="0"/>
              <w:autoSpaceDE w:val="0"/>
              <w:autoSpaceDN w:val="0"/>
              <w:adjustRightInd w:val="0"/>
              <w:jc w:val="both"/>
              <w:rPr>
                <w:rFonts w:ascii="Arial" w:eastAsia="黑体" w:hAnsi="Arial" w:cs="Times New Roman"/>
                <w:sz w:val="20"/>
                <w:szCs w:val="24"/>
                <w:lang w:val="en-GB" w:eastAsia="zh-CN"/>
              </w:rPr>
            </w:pPr>
            <w:r w:rsidRPr="00AE56C1">
              <w:rPr>
                <w:rFonts w:ascii="Arial" w:eastAsia="黑体" w:hAnsi="Arial" w:cs="Times New Roman"/>
                <w:sz w:val="20"/>
                <w:szCs w:val="24"/>
                <w:lang w:val="en-GB" w:eastAsia="zh-CN"/>
              </w:rPr>
              <w:t>Rural cooperatives</w:t>
            </w:r>
          </w:p>
        </w:tc>
      </w:tr>
      <w:tr w:rsidR="00AE1C00" w:rsidRPr="00AE56C1" w14:paraId="595278A0" w14:textId="77777777" w:rsidTr="00305F63">
        <w:trPr>
          <w:trHeight w:val="350"/>
          <w:jc w:val="center"/>
        </w:trPr>
        <w:tc>
          <w:tcPr>
            <w:tcW w:w="2700" w:type="dxa"/>
            <w:shd w:val="clear" w:color="auto" w:fill="CBE1C3"/>
            <w:vAlign w:val="center"/>
          </w:tcPr>
          <w:p w14:paraId="26D8708D" w14:textId="77777777" w:rsidR="00AE1C00" w:rsidRPr="00AE56C1" w:rsidRDefault="00AE1C00" w:rsidP="00305F63">
            <w:pPr>
              <w:widowControl w:val="0"/>
              <w:autoSpaceDE w:val="0"/>
              <w:autoSpaceDN w:val="0"/>
              <w:adjustRightInd w:val="0"/>
              <w:jc w:val="both"/>
              <w:rPr>
                <w:rFonts w:ascii="Arial" w:eastAsia="黑体" w:hAnsi="Arial" w:cs="Times New Roman"/>
                <w:sz w:val="20"/>
                <w:szCs w:val="24"/>
                <w:lang w:val="en-GB" w:eastAsia="zh-CN"/>
              </w:rPr>
            </w:pPr>
            <w:r w:rsidRPr="00AE56C1">
              <w:rPr>
                <w:rFonts w:ascii="Arial" w:eastAsia="黑体" w:hAnsi="Arial" w:cs="Times New Roman"/>
                <w:sz w:val="20"/>
                <w:szCs w:val="24"/>
                <w:lang w:val="en-GB" w:eastAsia="zh-CN"/>
              </w:rPr>
              <w:t>Purpose of monitoring</w:t>
            </w:r>
          </w:p>
        </w:tc>
        <w:tc>
          <w:tcPr>
            <w:tcW w:w="5940" w:type="dxa"/>
            <w:vAlign w:val="center"/>
          </w:tcPr>
          <w:p w14:paraId="58629748" w14:textId="77777777" w:rsidR="00AE1C00" w:rsidRPr="00AE56C1" w:rsidRDefault="00AE1C00" w:rsidP="00305F63">
            <w:pPr>
              <w:widowControl w:val="0"/>
              <w:autoSpaceDE w:val="0"/>
              <w:autoSpaceDN w:val="0"/>
              <w:adjustRightInd w:val="0"/>
              <w:jc w:val="both"/>
              <w:rPr>
                <w:rFonts w:ascii="Arial" w:eastAsia="黑体" w:hAnsi="Arial" w:cs="Times New Roman"/>
                <w:sz w:val="20"/>
                <w:szCs w:val="24"/>
                <w:lang w:val="en-GB" w:eastAsia="zh-CN"/>
              </w:rPr>
            </w:pPr>
            <w:r w:rsidRPr="00AE56C1">
              <w:rPr>
                <w:rFonts w:ascii="Arial" w:eastAsia="黑体" w:hAnsi="Arial" w:cs="Times New Roman"/>
                <w:sz w:val="20"/>
                <w:szCs w:val="24"/>
                <w:lang w:val="en-GB" w:eastAsia="zh-CN"/>
              </w:rPr>
              <w:t>Evaluate the technical improvement resulting from the project</w:t>
            </w:r>
          </w:p>
        </w:tc>
      </w:tr>
    </w:tbl>
    <w:p w14:paraId="4BEA794D" w14:textId="77777777" w:rsidR="00AE1C00" w:rsidRPr="00AE56C1" w:rsidRDefault="00AE1C00" w:rsidP="00AE1C00">
      <w:pPr>
        <w:spacing w:before="120" w:after="120" w:line="360" w:lineRule="auto"/>
        <w:jc w:val="both"/>
        <w:rPr>
          <w:rFonts w:ascii="Arial" w:eastAsia="宋体" w:hAnsi="Arial" w:cs="Arial"/>
          <w:bCs/>
          <w:color w:val="000000"/>
          <w:lang w:eastAsia="zh-CN"/>
        </w:rPr>
      </w:pPr>
    </w:p>
    <w:tbl>
      <w:tblPr>
        <w:tblW w:w="8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5940"/>
      </w:tblGrid>
      <w:tr w:rsidR="00AE1C00" w:rsidRPr="00AE56C1" w14:paraId="51BF1397" w14:textId="77777777" w:rsidTr="00305F63">
        <w:trPr>
          <w:trHeight w:val="368"/>
          <w:jc w:val="center"/>
        </w:trPr>
        <w:tc>
          <w:tcPr>
            <w:tcW w:w="2700" w:type="dxa"/>
            <w:shd w:val="clear" w:color="auto" w:fill="CBE1C3"/>
            <w:vAlign w:val="center"/>
          </w:tcPr>
          <w:p w14:paraId="7D3C5D61" w14:textId="77777777" w:rsidR="00AE1C00" w:rsidRPr="00AE56C1" w:rsidRDefault="00AE1C00" w:rsidP="00305F63">
            <w:pPr>
              <w:widowControl w:val="0"/>
              <w:autoSpaceDE w:val="0"/>
              <w:autoSpaceDN w:val="0"/>
              <w:adjustRightInd w:val="0"/>
              <w:jc w:val="both"/>
              <w:rPr>
                <w:rFonts w:ascii="Arial" w:eastAsia="黑体" w:hAnsi="Arial" w:cs="Times New Roman"/>
                <w:sz w:val="20"/>
                <w:szCs w:val="24"/>
                <w:lang w:val="en-GB" w:eastAsia="zh-CN"/>
              </w:rPr>
            </w:pPr>
            <w:r w:rsidRPr="00AE56C1">
              <w:rPr>
                <w:rFonts w:ascii="Arial" w:eastAsia="黑体" w:hAnsi="Arial" w:cs="Times New Roman"/>
                <w:sz w:val="20"/>
                <w:szCs w:val="24"/>
                <w:lang w:val="en-GB" w:eastAsia="zh-CN"/>
              </w:rPr>
              <w:t>Variable</w:t>
            </w:r>
          </w:p>
        </w:tc>
        <w:tc>
          <w:tcPr>
            <w:tcW w:w="5940" w:type="dxa"/>
            <w:shd w:val="clear" w:color="auto" w:fill="auto"/>
            <w:vAlign w:val="center"/>
          </w:tcPr>
          <w:p w14:paraId="0FD74D59" w14:textId="77777777" w:rsidR="00AE1C00" w:rsidRPr="00AE56C1" w:rsidRDefault="00AE1C00" w:rsidP="00305F63">
            <w:pPr>
              <w:widowControl w:val="0"/>
              <w:autoSpaceDE w:val="0"/>
              <w:autoSpaceDN w:val="0"/>
              <w:adjustRightInd w:val="0"/>
              <w:jc w:val="both"/>
              <w:rPr>
                <w:rFonts w:ascii="Arial" w:eastAsia="黑体" w:hAnsi="Arial" w:cs="Times New Roman"/>
                <w:sz w:val="20"/>
                <w:szCs w:val="24"/>
                <w:lang w:val="en-GB" w:eastAsia="zh-CN"/>
              </w:rPr>
            </w:pPr>
            <w:r w:rsidRPr="00AE56C1">
              <w:rPr>
                <w:rFonts w:ascii="Arial" w:eastAsia="黑体" w:hAnsi="Arial" w:cs="Times New Roman"/>
                <w:sz w:val="20"/>
                <w:szCs w:val="24"/>
                <w:lang w:val="en-GB" w:eastAsia="zh-CN"/>
              </w:rPr>
              <w:t xml:space="preserve">Level of social activities </w:t>
            </w:r>
          </w:p>
        </w:tc>
      </w:tr>
      <w:tr w:rsidR="00AE1C00" w:rsidRPr="00AE56C1" w14:paraId="107D2F11" w14:textId="77777777" w:rsidTr="00305F63">
        <w:trPr>
          <w:trHeight w:val="323"/>
          <w:jc w:val="center"/>
        </w:trPr>
        <w:tc>
          <w:tcPr>
            <w:tcW w:w="2700" w:type="dxa"/>
            <w:shd w:val="clear" w:color="auto" w:fill="CBE1C3"/>
            <w:vAlign w:val="center"/>
          </w:tcPr>
          <w:p w14:paraId="2A5F73E7" w14:textId="77777777" w:rsidR="00AE1C00" w:rsidRPr="00AE56C1" w:rsidRDefault="00AE1C00" w:rsidP="00305F63">
            <w:pPr>
              <w:widowControl w:val="0"/>
              <w:autoSpaceDE w:val="0"/>
              <w:autoSpaceDN w:val="0"/>
              <w:adjustRightInd w:val="0"/>
              <w:jc w:val="both"/>
              <w:rPr>
                <w:rFonts w:ascii="Arial" w:eastAsia="黑体" w:hAnsi="Arial" w:cs="Times New Roman"/>
                <w:sz w:val="20"/>
                <w:szCs w:val="24"/>
                <w:lang w:val="en-GB" w:eastAsia="zh-CN"/>
              </w:rPr>
            </w:pPr>
            <w:r w:rsidRPr="00AE56C1">
              <w:rPr>
                <w:rFonts w:ascii="Arial" w:eastAsia="黑体" w:hAnsi="Arial" w:cs="Times New Roman"/>
                <w:sz w:val="20"/>
                <w:szCs w:val="24"/>
                <w:lang w:val="en-GB" w:eastAsia="zh-CN"/>
              </w:rPr>
              <w:t>monitoring methods to be applied</w:t>
            </w:r>
          </w:p>
        </w:tc>
        <w:tc>
          <w:tcPr>
            <w:tcW w:w="5940" w:type="dxa"/>
            <w:vAlign w:val="center"/>
          </w:tcPr>
          <w:p w14:paraId="2AEE3BE9" w14:textId="77777777" w:rsidR="00AE1C00" w:rsidRPr="00AE56C1" w:rsidRDefault="00AE1C00" w:rsidP="00305F63">
            <w:pPr>
              <w:widowControl w:val="0"/>
              <w:autoSpaceDE w:val="0"/>
              <w:autoSpaceDN w:val="0"/>
              <w:adjustRightInd w:val="0"/>
              <w:jc w:val="both"/>
              <w:rPr>
                <w:rFonts w:ascii="Arial" w:eastAsia="黑体" w:hAnsi="Arial" w:cs="Times New Roman"/>
                <w:sz w:val="20"/>
                <w:szCs w:val="24"/>
                <w:lang w:val="en-GB" w:eastAsia="zh-CN"/>
              </w:rPr>
            </w:pPr>
            <w:r w:rsidRPr="00AE56C1">
              <w:rPr>
                <w:rFonts w:ascii="Arial" w:eastAsia="黑体" w:hAnsi="Arial" w:cs="Times New Roman"/>
                <w:sz w:val="20"/>
                <w:szCs w:val="24"/>
                <w:lang w:val="en-GB" w:eastAsia="zh-CN"/>
              </w:rPr>
              <w:t xml:space="preserve">Questionnaire and interview </w:t>
            </w:r>
          </w:p>
        </w:tc>
      </w:tr>
      <w:tr w:rsidR="00AE1C00" w:rsidRPr="00AE56C1" w14:paraId="7575A10E" w14:textId="77777777" w:rsidTr="00305F63">
        <w:trPr>
          <w:trHeight w:val="557"/>
          <w:jc w:val="center"/>
        </w:trPr>
        <w:tc>
          <w:tcPr>
            <w:tcW w:w="2700" w:type="dxa"/>
            <w:shd w:val="clear" w:color="auto" w:fill="CBE1C3"/>
            <w:vAlign w:val="center"/>
          </w:tcPr>
          <w:p w14:paraId="2D83555A" w14:textId="77777777" w:rsidR="00AE1C00" w:rsidRPr="00AE56C1" w:rsidRDefault="00AE1C00" w:rsidP="00305F63">
            <w:pPr>
              <w:widowControl w:val="0"/>
              <w:autoSpaceDE w:val="0"/>
              <w:autoSpaceDN w:val="0"/>
              <w:adjustRightInd w:val="0"/>
              <w:jc w:val="both"/>
              <w:rPr>
                <w:rFonts w:ascii="Arial" w:eastAsia="黑体" w:hAnsi="Arial" w:cs="Times New Roman"/>
                <w:sz w:val="20"/>
                <w:szCs w:val="24"/>
                <w:lang w:val="en-GB" w:eastAsia="zh-CN"/>
              </w:rPr>
            </w:pPr>
            <w:r w:rsidRPr="00AE56C1">
              <w:rPr>
                <w:rFonts w:ascii="Arial" w:eastAsia="黑体" w:hAnsi="Arial" w:cs="Times New Roman"/>
                <w:sz w:val="20"/>
                <w:szCs w:val="24"/>
                <w:lang w:val="en-GB" w:eastAsia="zh-CN"/>
              </w:rPr>
              <w:t>Frequency of monitoring/recording</w:t>
            </w:r>
          </w:p>
        </w:tc>
        <w:tc>
          <w:tcPr>
            <w:tcW w:w="5940" w:type="dxa"/>
            <w:vAlign w:val="center"/>
          </w:tcPr>
          <w:p w14:paraId="226E1DB0" w14:textId="77777777" w:rsidR="00AE1C00" w:rsidRPr="00AE56C1" w:rsidRDefault="00AE1C00" w:rsidP="00305F63">
            <w:pPr>
              <w:widowControl w:val="0"/>
              <w:autoSpaceDE w:val="0"/>
              <w:autoSpaceDN w:val="0"/>
              <w:adjustRightInd w:val="0"/>
              <w:jc w:val="both"/>
              <w:rPr>
                <w:rFonts w:ascii="Arial" w:eastAsia="黑体" w:hAnsi="Arial" w:cs="Times New Roman"/>
                <w:sz w:val="20"/>
                <w:szCs w:val="24"/>
                <w:lang w:val="en-GB" w:eastAsia="zh-CN"/>
              </w:rPr>
            </w:pPr>
            <w:r w:rsidRPr="00AE56C1">
              <w:rPr>
                <w:rFonts w:ascii="Arial" w:eastAsia="黑体" w:hAnsi="Arial" w:cs="Times New Roman"/>
                <w:sz w:val="20"/>
                <w:szCs w:val="24"/>
                <w:lang w:val="en-GB" w:eastAsia="zh-CN"/>
              </w:rPr>
              <w:t xml:space="preserve">Before every verification event </w:t>
            </w:r>
          </w:p>
        </w:tc>
      </w:tr>
      <w:tr w:rsidR="00AE1C00" w:rsidRPr="00AE56C1" w14:paraId="3385863E" w14:textId="77777777" w:rsidTr="00305F63">
        <w:trPr>
          <w:trHeight w:val="350"/>
          <w:jc w:val="center"/>
        </w:trPr>
        <w:tc>
          <w:tcPr>
            <w:tcW w:w="2700" w:type="dxa"/>
            <w:shd w:val="clear" w:color="auto" w:fill="CBE1C3"/>
            <w:vAlign w:val="center"/>
          </w:tcPr>
          <w:p w14:paraId="3CB09829" w14:textId="77777777" w:rsidR="00AE1C00" w:rsidRPr="00AE56C1" w:rsidRDefault="00AE1C00" w:rsidP="00305F63">
            <w:pPr>
              <w:widowControl w:val="0"/>
              <w:autoSpaceDE w:val="0"/>
              <w:autoSpaceDN w:val="0"/>
              <w:adjustRightInd w:val="0"/>
              <w:jc w:val="both"/>
              <w:rPr>
                <w:rFonts w:ascii="Arial" w:eastAsia="黑体" w:hAnsi="Arial" w:cs="Times New Roman"/>
                <w:sz w:val="20"/>
                <w:szCs w:val="24"/>
                <w:lang w:val="en-GB" w:eastAsia="zh-CN"/>
              </w:rPr>
            </w:pPr>
            <w:r w:rsidRPr="00AE56C1">
              <w:rPr>
                <w:rFonts w:ascii="Arial" w:eastAsia="黑体" w:hAnsi="Arial" w:cs="Times New Roman"/>
                <w:sz w:val="20"/>
                <w:szCs w:val="24"/>
                <w:lang w:val="en-GB" w:eastAsia="zh-CN"/>
              </w:rPr>
              <w:t>Affected community groups</w:t>
            </w:r>
          </w:p>
        </w:tc>
        <w:tc>
          <w:tcPr>
            <w:tcW w:w="5940" w:type="dxa"/>
            <w:vAlign w:val="center"/>
          </w:tcPr>
          <w:p w14:paraId="5DCA4352" w14:textId="77777777" w:rsidR="00AE1C00" w:rsidRPr="00AE56C1" w:rsidRDefault="00AE1C00" w:rsidP="00305F63">
            <w:pPr>
              <w:widowControl w:val="0"/>
              <w:autoSpaceDE w:val="0"/>
              <w:autoSpaceDN w:val="0"/>
              <w:adjustRightInd w:val="0"/>
              <w:jc w:val="both"/>
              <w:rPr>
                <w:rFonts w:ascii="Arial" w:eastAsia="黑体" w:hAnsi="Arial" w:cs="Times New Roman"/>
                <w:sz w:val="20"/>
                <w:szCs w:val="24"/>
                <w:lang w:val="en-GB" w:eastAsia="zh-CN"/>
              </w:rPr>
            </w:pPr>
            <w:r w:rsidRPr="00AE56C1">
              <w:rPr>
                <w:rFonts w:ascii="Arial" w:eastAsia="黑体" w:hAnsi="Arial" w:cs="Times New Roman"/>
                <w:sz w:val="20"/>
                <w:szCs w:val="24"/>
                <w:lang w:val="en-GB" w:eastAsia="zh-CN"/>
              </w:rPr>
              <w:t xml:space="preserve">Local rural workers </w:t>
            </w:r>
          </w:p>
        </w:tc>
      </w:tr>
      <w:tr w:rsidR="00AE1C00" w:rsidRPr="00AE56C1" w14:paraId="3D7DF82D" w14:textId="77777777" w:rsidTr="00305F63">
        <w:trPr>
          <w:trHeight w:val="350"/>
          <w:jc w:val="center"/>
        </w:trPr>
        <w:tc>
          <w:tcPr>
            <w:tcW w:w="2700" w:type="dxa"/>
            <w:shd w:val="clear" w:color="auto" w:fill="CBE1C3"/>
            <w:vAlign w:val="center"/>
          </w:tcPr>
          <w:p w14:paraId="247BD01E" w14:textId="77777777" w:rsidR="00AE1C00" w:rsidRPr="00AE56C1" w:rsidRDefault="00AE1C00" w:rsidP="00305F63">
            <w:pPr>
              <w:widowControl w:val="0"/>
              <w:autoSpaceDE w:val="0"/>
              <w:autoSpaceDN w:val="0"/>
              <w:adjustRightInd w:val="0"/>
              <w:jc w:val="both"/>
              <w:rPr>
                <w:rFonts w:ascii="Arial" w:eastAsia="黑体" w:hAnsi="Arial" w:cs="Times New Roman"/>
                <w:sz w:val="20"/>
                <w:szCs w:val="24"/>
                <w:lang w:val="en-GB" w:eastAsia="zh-CN"/>
              </w:rPr>
            </w:pPr>
            <w:r w:rsidRPr="00AE56C1">
              <w:rPr>
                <w:rFonts w:ascii="Arial" w:eastAsia="黑体" w:hAnsi="Arial" w:cs="Times New Roman"/>
                <w:sz w:val="20"/>
                <w:szCs w:val="24"/>
                <w:lang w:val="en-GB" w:eastAsia="zh-CN"/>
              </w:rPr>
              <w:t>Purpose of monitoring</w:t>
            </w:r>
          </w:p>
        </w:tc>
        <w:tc>
          <w:tcPr>
            <w:tcW w:w="5940" w:type="dxa"/>
            <w:vAlign w:val="center"/>
          </w:tcPr>
          <w:p w14:paraId="3CEBCF56" w14:textId="77777777" w:rsidR="00AE1C00" w:rsidRPr="00AE56C1" w:rsidRDefault="00AE1C00" w:rsidP="00305F63">
            <w:pPr>
              <w:widowControl w:val="0"/>
              <w:autoSpaceDE w:val="0"/>
              <w:autoSpaceDN w:val="0"/>
              <w:adjustRightInd w:val="0"/>
              <w:jc w:val="both"/>
              <w:rPr>
                <w:rFonts w:ascii="Arial" w:eastAsia="黑体" w:hAnsi="Arial" w:cs="Times New Roman"/>
                <w:sz w:val="20"/>
                <w:szCs w:val="24"/>
                <w:lang w:val="en-GB" w:eastAsia="zh-CN"/>
              </w:rPr>
            </w:pPr>
            <w:r w:rsidRPr="00AE56C1">
              <w:rPr>
                <w:rFonts w:ascii="Arial" w:eastAsia="黑体" w:hAnsi="Arial" w:cs="Times New Roman"/>
                <w:sz w:val="20"/>
                <w:szCs w:val="24"/>
                <w:lang w:val="en-GB" w:eastAsia="zh-CN"/>
              </w:rPr>
              <w:t xml:space="preserve">Evaluate the improvement of social activities resulting from the project. </w:t>
            </w:r>
          </w:p>
        </w:tc>
      </w:tr>
    </w:tbl>
    <w:p w14:paraId="24A69956" w14:textId="77777777" w:rsidR="00047139" w:rsidRDefault="00047139" w:rsidP="00CD660C">
      <w:pPr>
        <w:pStyle w:val="DefaultInstructions"/>
      </w:pPr>
    </w:p>
    <w:p w14:paraId="26553A8E" w14:textId="77777777" w:rsidR="00047139" w:rsidRDefault="00FB6797">
      <w:pPr>
        <w:pStyle w:val="3"/>
        <w:spacing w:line="360" w:lineRule="auto"/>
      </w:pPr>
      <w:r>
        <w:lastRenderedPageBreak/>
        <w:t xml:space="preserve">Monitoring Plan Dissemination </w:t>
      </w:r>
      <w:r>
        <w:rPr>
          <w:color w:val="387C2B" w:themeColor="accent1"/>
        </w:rPr>
        <w:t>(CM4.3)</w:t>
      </w:r>
    </w:p>
    <w:p w14:paraId="2EB429E9" w14:textId="77777777" w:rsidR="00047139" w:rsidRDefault="00FB6797">
      <w:pPr>
        <w:pStyle w:val="DefaultInstructions"/>
        <w:rPr>
          <w:i/>
        </w:rPr>
      </w:pPr>
      <w:r>
        <w:t>The monitoring plan and results of every verification will be published on VCS and CCB website which can be easily download</w:t>
      </w:r>
      <w:r w:rsidR="00CD793E">
        <w:t>ed</w:t>
      </w:r>
      <w:r>
        <w:t xml:space="preserve"> by stakeholders</w:t>
      </w:r>
      <w:r w:rsidR="00E20F7A">
        <w:rPr>
          <w:rFonts w:eastAsia="宋体"/>
          <w:bCs/>
          <w:color w:val="000000"/>
        </w:rPr>
        <w:t xml:space="preserve"> and the local stakeholders will be noticed through </w:t>
      </w:r>
      <w:r w:rsidR="00E20F7A" w:rsidRPr="00416DC6">
        <w:rPr>
          <w:rFonts w:eastAsia="宋体"/>
          <w:bCs/>
          <w:color w:val="000000"/>
        </w:rPr>
        <w:t>the routine villager assembly</w:t>
      </w:r>
      <w:r>
        <w:t xml:space="preserve">. Also, a contact person with phone numbers will be published in case any stakeholders want to directly contact the project </w:t>
      </w:r>
      <w:r w:rsidR="00CA441B" w:rsidRPr="00CA441B">
        <w:t>proponent</w:t>
      </w:r>
      <w:r>
        <w:t xml:space="preserve"> and raise opinions.</w:t>
      </w:r>
      <w:r w:rsidR="007226D6" w:rsidRPr="007226D6">
        <w:t xml:space="preserve"> The monitoring plan and the monitoring manual will be available in village committees and the local forestry bureaus.</w:t>
      </w:r>
    </w:p>
    <w:p w14:paraId="50B89EB1" w14:textId="77777777" w:rsidR="00047139" w:rsidRDefault="00FB6797">
      <w:pPr>
        <w:pStyle w:val="2"/>
        <w:spacing w:line="360" w:lineRule="auto"/>
      </w:pPr>
      <w:bookmarkStart w:id="102" w:name="_Toc27224474"/>
      <w:r>
        <w:t>Optional Criterion: Exceptional Community Benefits</w:t>
      </w:r>
      <w:bookmarkEnd w:id="102"/>
      <w:r>
        <w:t xml:space="preserve"> </w:t>
      </w:r>
    </w:p>
    <w:p w14:paraId="55ACDE57" w14:textId="77777777" w:rsidR="00047139" w:rsidRDefault="00FB6797">
      <w:pPr>
        <w:pStyle w:val="DefaultInstructions"/>
      </w:pPr>
      <w:r>
        <w:rPr>
          <w:rFonts w:hint="eastAsia"/>
        </w:rPr>
        <w:t>N/A</w:t>
      </w:r>
    </w:p>
    <w:p w14:paraId="63DA9AFA" w14:textId="77777777" w:rsidR="00047139" w:rsidRDefault="00FB6797">
      <w:pPr>
        <w:pStyle w:val="3"/>
        <w:spacing w:line="360" w:lineRule="auto"/>
        <w:rPr>
          <w:color w:val="387C2B" w:themeColor="accent1"/>
        </w:rPr>
      </w:pPr>
      <w:r>
        <w:t xml:space="preserve">Exceptional Community Criteria </w:t>
      </w:r>
      <w:r>
        <w:rPr>
          <w:color w:val="387C2B" w:themeColor="accent1"/>
        </w:rPr>
        <w:t>(GL2.1)</w:t>
      </w:r>
    </w:p>
    <w:p w14:paraId="54784DD3" w14:textId="77777777" w:rsidR="00047139" w:rsidRDefault="00CD660C">
      <w:pPr>
        <w:widowControl w:val="0"/>
        <w:autoSpaceDE w:val="0"/>
        <w:autoSpaceDN w:val="0"/>
        <w:adjustRightInd w:val="0"/>
        <w:spacing w:line="360" w:lineRule="auto"/>
        <w:rPr>
          <w:rFonts w:ascii="Arial" w:hAnsi="Arial" w:cs="Arial"/>
          <w:bCs/>
          <w:color w:val="000000"/>
          <w:sz w:val="20"/>
          <w:szCs w:val="20"/>
        </w:rPr>
      </w:pPr>
      <w:r>
        <w:rPr>
          <w:rFonts w:ascii="Arial" w:hAnsi="Arial" w:cs="Arial"/>
          <w:bCs/>
          <w:color w:val="000000"/>
          <w:sz w:val="20"/>
          <w:szCs w:val="20"/>
        </w:rPr>
        <w:t>N/A.</w:t>
      </w:r>
    </w:p>
    <w:p w14:paraId="264E6BCC" w14:textId="77777777" w:rsidR="00047139" w:rsidRDefault="00FB6797">
      <w:pPr>
        <w:pStyle w:val="3"/>
        <w:spacing w:line="360" w:lineRule="auto"/>
      </w:pPr>
      <w:r>
        <w:t xml:space="preserve">Short-term and Long-term Community Benefits </w:t>
      </w:r>
      <w:r>
        <w:rPr>
          <w:color w:val="387C2B" w:themeColor="accent1"/>
        </w:rPr>
        <w:t>(GL2.2)</w:t>
      </w:r>
    </w:p>
    <w:p w14:paraId="298A4A47" w14:textId="77777777" w:rsidR="00047139" w:rsidRDefault="00CD660C">
      <w:pPr>
        <w:autoSpaceDE w:val="0"/>
        <w:autoSpaceDN w:val="0"/>
        <w:adjustRightInd w:val="0"/>
        <w:spacing w:line="360" w:lineRule="auto"/>
        <w:jc w:val="both"/>
        <w:rPr>
          <w:i/>
        </w:rPr>
      </w:pPr>
      <w:r>
        <w:rPr>
          <w:rFonts w:ascii="Arial" w:hAnsi="Arial" w:cs="Arial"/>
          <w:sz w:val="20"/>
        </w:rPr>
        <w:t>N/A.</w:t>
      </w:r>
    </w:p>
    <w:p w14:paraId="39503F1D" w14:textId="77777777" w:rsidR="00047139" w:rsidRDefault="00FB6797">
      <w:pPr>
        <w:pStyle w:val="3"/>
        <w:spacing w:line="360" w:lineRule="auto"/>
      </w:pPr>
      <w:r>
        <w:t xml:space="preserve">Community Participation Risks </w:t>
      </w:r>
      <w:r>
        <w:rPr>
          <w:color w:val="387C2B" w:themeColor="accent1"/>
        </w:rPr>
        <w:t>(GL2.3)</w:t>
      </w:r>
    </w:p>
    <w:p w14:paraId="569213A6" w14:textId="77777777" w:rsidR="00047139" w:rsidRDefault="00FB6797">
      <w:pPr>
        <w:autoSpaceDE w:val="0"/>
        <w:autoSpaceDN w:val="0"/>
        <w:adjustRightInd w:val="0"/>
        <w:spacing w:line="360" w:lineRule="auto"/>
        <w:jc w:val="both"/>
        <w:rPr>
          <w:rFonts w:ascii="Arial" w:hAnsi="Arial" w:cs="Arial"/>
          <w:sz w:val="20"/>
        </w:rPr>
      </w:pPr>
      <w:r>
        <w:rPr>
          <w:rFonts w:ascii="Arial" w:hAnsi="Arial" w:cs="Arial"/>
          <w:sz w:val="20"/>
          <w:lang w:eastAsia="zh-CN"/>
        </w:rPr>
        <w:t>N/A.</w:t>
      </w:r>
    </w:p>
    <w:p w14:paraId="3D08B886" w14:textId="77777777" w:rsidR="00047139" w:rsidRDefault="00FB6797">
      <w:pPr>
        <w:pStyle w:val="3"/>
        <w:spacing w:line="360" w:lineRule="auto"/>
      </w:pPr>
      <w:r>
        <w:t xml:space="preserve">Marginalized and/or Vulnerable Community Groups </w:t>
      </w:r>
      <w:r>
        <w:rPr>
          <w:color w:val="387C2B" w:themeColor="accent1"/>
        </w:rPr>
        <w:t>(GL2.4)</w:t>
      </w:r>
    </w:p>
    <w:p w14:paraId="129BB1C4" w14:textId="77777777" w:rsidR="00047139" w:rsidRDefault="00FB6797">
      <w:pPr>
        <w:pStyle w:val="Intructionbeforeobject"/>
        <w:rPr>
          <w:i/>
        </w:rPr>
      </w:pPr>
      <w:bookmarkStart w:id="103" w:name="OLE_LINK55"/>
      <w:bookmarkStart w:id="104" w:name="OLE_LINK56"/>
      <w:r>
        <w:rPr>
          <w:rFonts w:hint="eastAsia"/>
        </w:rPr>
        <w:t>N/A.</w:t>
      </w:r>
    </w:p>
    <w:bookmarkEnd w:id="103"/>
    <w:bookmarkEnd w:id="104"/>
    <w:p w14:paraId="79FF71CF" w14:textId="77777777" w:rsidR="00047139" w:rsidRDefault="00FB6797">
      <w:pPr>
        <w:pStyle w:val="3"/>
        <w:spacing w:line="360" w:lineRule="auto"/>
      </w:pPr>
      <w:r>
        <w:t xml:space="preserve">Net Impacts on Women </w:t>
      </w:r>
      <w:r>
        <w:rPr>
          <w:color w:val="387C2B" w:themeColor="accent1"/>
        </w:rPr>
        <w:t>(GL2.5)</w:t>
      </w:r>
    </w:p>
    <w:p w14:paraId="57BE0896" w14:textId="77777777" w:rsidR="00047139" w:rsidRDefault="00FB6797">
      <w:pPr>
        <w:pStyle w:val="Intructionbeforeobject"/>
      </w:pPr>
      <w:r>
        <w:rPr>
          <w:rFonts w:hint="eastAsia"/>
        </w:rPr>
        <w:t>N/A.</w:t>
      </w:r>
      <w:r>
        <w:t xml:space="preserve"> </w:t>
      </w:r>
    </w:p>
    <w:p w14:paraId="305C3C08" w14:textId="77777777" w:rsidR="00047139" w:rsidRDefault="00FB6797">
      <w:pPr>
        <w:pStyle w:val="3"/>
        <w:spacing w:line="360" w:lineRule="auto"/>
      </w:pPr>
      <w:r>
        <w:t xml:space="preserve">Benefit Sharing Mechanisms </w:t>
      </w:r>
      <w:r>
        <w:rPr>
          <w:color w:val="387C2B" w:themeColor="accent1"/>
        </w:rPr>
        <w:t>(GL2.6)</w:t>
      </w:r>
    </w:p>
    <w:p w14:paraId="5D77DB11" w14:textId="77777777" w:rsidR="00047139" w:rsidRDefault="00CD660C">
      <w:pPr>
        <w:pStyle w:val="DefaultInstructions"/>
        <w:rPr>
          <w:i/>
        </w:rPr>
      </w:pPr>
      <w:r>
        <w:t>N/A.</w:t>
      </w:r>
    </w:p>
    <w:p w14:paraId="5A1C050C" w14:textId="77777777" w:rsidR="00047139" w:rsidRDefault="00FB6797">
      <w:pPr>
        <w:pStyle w:val="3"/>
        <w:spacing w:line="360" w:lineRule="auto"/>
      </w:pPr>
      <w:r>
        <w:t xml:space="preserve">Benefits, Costs, and Risks Communication </w:t>
      </w:r>
      <w:r>
        <w:rPr>
          <w:color w:val="387C2B" w:themeColor="accent1"/>
        </w:rPr>
        <w:t>(GL2.7)</w:t>
      </w:r>
    </w:p>
    <w:p w14:paraId="7FFA9072" w14:textId="77777777" w:rsidR="00047139" w:rsidRDefault="00FB6797">
      <w:pPr>
        <w:pStyle w:val="DefaultInstructions"/>
        <w:rPr>
          <w:rFonts w:cs="Arial"/>
        </w:rPr>
      </w:pPr>
      <w:r>
        <w:t>N/A.</w:t>
      </w:r>
    </w:p>
    <w:p w14:paraId="4A84659E" w14:textId="77777777" w:rsidR="00047139" w:rsidRDefault="00FB6797">
      <w:pPr>
        <w:pStyle w:val="3"/>
        <w:spacing w:line="360" w:lineRule="auto"/>
      </w:pPr>
      <w:r>
        <w:t>Governance and Implementation Structures</w:t>
      </w:r>
      <w:r>
        <w:rPr>
          <w:color w:val="387C2B" w:themeColor="accent1"/>
        </w:rPr>
        <w:t xml:space="preserve"> (GL2.8)</w:t>
      </w:r>
    </w:p>
    <w:p w14:paraId="543B3025" w14:textId="77777777" w:rsidR="00047139" w:rsidRDefault="00FB6797">
      <w:pPr>
        <w:pStyle w:val="DefaultInstructions"/>
      </w:pPr>
      <w:r>
        <w:t>N/A.</w:t>
      </w:r>
    </w:p>
    <w:p w14:paraId="7DB2DBCC" w14:textId="77777777" w:rsidR="00047139" w:rsidRDefault="00FB6797">
      <w:pPr>
        <w:pStyle w:val="3"/>
        <w:spacing w:line="360" w:lineRule="auto"/>
      </w:pPr>
      <w:r>
        <w:lastRenderedPageBreak/>
        <w:t>Smallholders/Community Members Capacity Devel</w:t>
      </w:r>
      <w:r>
        <w:rPr>
          <w:rStyle w:val="30"/>
          <w:b/>
        </w:rPr>
        <w:t xml:space="preserve">opment </w:t>
      </w:r>
      <w:r>
        <w:rPr>
          <w:rStyle w:val="30"/>
          <w:b/>
          <w:color w:val="387C2B" w:themeColor="accent1"/>
        </w:rPr>
        <w:t>(GL2.9)</w:t>
      </w:r>
    </w:p>
    <w:p w14:paraId="51A71193" w14:textId="77777777" w:rsidR="00047139" w:rsidRDefault="00FB6797">
      <w:pPr>
        <w:pStyle w:val="DefaultInstructions"/>
      </w:pPr>
      <w:r>
        <w:t>N/A.</w:t>
      </w:r>
    </w:p>
    <w:p w14:paraId="115A26F9" w14:textId="77777777" w:rsidR="00047139" w:rsidRDefault="00FB6797">
      <w:pPr>
        <w:pStyle w:val="1"/>
        <w:spacing w:line="360" w:lineRule="auto"/>
        <w:rPr>
          <w:rFonts w:hint="eastAsia"/>
        </w:rPr>
      </w:pPr>
      <w:bookmarkStart w:id="105" w:name="_Toc27224475"/>
      <w:r>
        <w:t>Biodiversity</w:t>
      </w:r>
      <w:bookmarkEnd w:id="105"/>
    </w:p>
    <w:p w14:paraId="4A95C784" w14:textId="77777777" w:rsidR="00047139" w:rsidRDefault="00FB6797">
      <w:pPr>
        <w:pStyle w:val="2"/>
        <w:spacing w:line="360" w:lineRule="auto"/>
      </w:pPr>
      <w:bookmarkStart w:id="106" w:name="_Toc27224476"/>
      <w:r>
        <w:t>Without-Project Bio</w:t>
      </w:r>
      <w:r>
        <w:rPr>
          <w:rStyle w:val="30"/>
          <w:b/>
          <w:sz w:val="22"/>
          <w:szCs w:val="26"/>
        </w:rPr>
        <w:t>diversity Scenario</w:t>
      </w:r>
      <w:bookmarkEnd w:id="106"/>
      <w:r>
        <w:rPr>
          <w:rStyle w:val="30"/>
          <w:b/>
          <w:sz w:val="22"/>
          <w:szCs w:val="26"/>
        </w:rPr>
        <w:t xml:space="preserve"> </w:t>
      </w:r>
    </w:p>
    <w:p w14:paraId="6F140178" w14:textId="77777777" w:rsidR="00047139" w:rsidRDefault="00FB6797">
      <w:pPr>
        <w:pStyle w:val="3"/>
        <w:spacing w:line="360" w:lineRule="auto"/>
      </w:pPr>
      <w:r>
        <w:t>Existing Con</w:t>
      </w:r>
      <w:r>
        <w:rPr>
          <w:rStyle w:val="30"/>
          <w:b/>
        </w:rPr>
        <w:t xml:space="preserve">ditions </w:t>
      </w:r>
      <w:r>
        <w:rPr>
          <w:rStyle w:val="30"/>
          <w:b/>
          <w:color w:val="387C2B" w:themeColor="accent1"/>
        </w:rPr>
        <w:t>(B1.1)</w:t>
      </w:r>
    </w:p>
    <w:p w14:paraId="6D8955B9" w14:textId="77777777" w:rsidR="00047139" w:rsidRDefault="00AC5AD1" w:rsidP="004F0AA4">
      <w:pPr>
        <w:pStyle w:val="DefaultInstructions"/>
        <w:rPr>
          <w:i/>
          <w:lang w:val="en-US"/>
        </w:rPr>
      </w:pPr>
      <w:r w:rsidRPr="00AC5AD1">
        <w:t xml:space="preserve">Due to long-term farming in the 1 district and 2 counties where the project located, most of the project sites have relatively homogenous ecological structure and low biodiversity in recent </w:t>
      </w:r>
      <w:proofErr w:type="gramStart"/>
      <w:r w:rsidRPr="00AC5AD1">
        <w:t>years</w:t>
      </w:r>
      <w:r w:rsidRPr="00AC5AD1" w:rsidDel="00AC5AD1">
        <w:t xml:space="preserve"> </w:t>
      </w:r>
      <w:r w:rsidR="004F0AA4" w:rsidRPr="004F0AA4">
        <w:t>.</w:t>
      </w:r>
      <w:proofErr w:type="gramEnd"/>
      <w:r w:rsidR="004F0AA4" w:rsidRPr="004F0AA4">
        <w:t xml:space="preserve"> Most of the project site</w:t>
      </w:r>
      <w:r w:rsidR="004E30F1">
        <w:t>s</w:t>
      </w:r>
      <w:r w:rsidR="004F0AA4" w:rsidRPr="004F0AA4">
        <w:t xml:space="preserve"> are wasteland</w:t>
      </w:r>
      <w:r w:rsidR="004E30F1">
        <w:t>s</w:t>
      </w:r>
      <w:r w:rsidR="004F0AA4" w:rsidRPr="004F0AA4">
        <w:t>,</w:t>
      </w:r>
      <w:r w:rsidR="0018756F" w:rsidRPr="0018756F">
        <w:t xml:space="preserve"> </w:t>
      </w:r>
      <w:r>
        <w:t>which</w:t>
      </w:r>
      <w:r w:rsidRPr="00412168">
        <w:t xml:space="preserve"> </w:t>
      </w:r>
      <w:r w:rsidR="0018756F" w:rsidRPr="00412168">
        <w:t xml:space="preserve">are mainly Karst rocky desertification area. </w:t>
      </w:r>
      <w:r w:rsidRPr="00AC5AD1">
        <w:t>The Karst rocky desertification is caused by the unreasonable exploration of soi</w:t>
      </w:r>
      <w:r>
        <w:t>l resources by human activities</w:t>
      </w:r>
      <w:r w:rsidR="0018756F" w:rsidRPr="00412168">
        <w:t xml:space="preserve">. </w:t>
      </w:r>
      <w:r w:rsidRPr="00AC5AD1">
        <w:t>It is a disaster caused by land degradation, which eventually leads to poverty in the Karst area of southwestern China where the project located</w:t>
      </w:r>
      <w:r w:rsidR="0018756F" w:rsidRPr="00412168">
        <w:t>. What</w:t>
      </w:r>
      <w:r>
        <w:t xml:space="preserve"> i</w:t>
      </w:r>
      <w:r w:rsidR="0018756F" w:rsidRPr="00412168">
        <w:t>s worse, the sustainable development of this region would be restricted by the resources and environment. Although during recent years the governments attempt</w:t>
      </w:r>
      <w:r>
        <w:t>ed</w:t>
      </w:r>
      <w:r w:rsidR="0018756F" w:rsidRPr="00412168">
        <w:t xml:space="preserve"> to solve this problem and some scientific and technological methods on the comprehensive control of rocky desertification have been successfully applied, the increasing trend </w:t>
      </w:r>
      <w:bookmarkStart w:id="107" w:name="OLE_LINK68"/>
      <w:r w:rsidR="0018756F" w:rsidRPr="00412168">
        <w:t xml:space="preserve">of rocky desertification has not been restrained. The reconstruction of the green ecosystem has become the key issue </w:t>
      </w:r>
      <w:r w:rsidR="004E30F1">
        <w:t>i</w:t>
      </w:r>
      <w:r w:rsidR="004E30F1" w:rsidRPr="00412168">
        <w:t xml:space="preserve">n </w:t>
      </w:r>
      <w:r w:rsidR="0018756F" w:rsidRPr="00412168">
        <w:t xml:space="preserve">the sustainable development of </w:t>
      </w:r>
      <w:r>
        <w:t xml:space="preserve">the </w:t>
      </w:r>
      <w:r w:rsidR="0018756F" w:rsidRPr="00412168">
        <w:t xml:space="preserve">economy and society in southwestern China. </w:t>
      </w:r>
      <w:r w:rsidRPr="00AC5AD1">
        <w:t>The comprehensive control of the rocky desertification is still an urgent problem to be solved</w:t>
      </w:r>
      <w:r w:rsidR="0018756F" w:rsidRPr="00412168">
        <w:t xml:space="preserve">. </w:t>
      </w:r>
      <w:r w:rsidRPr="00AC5AD1">
        <w:t>The increasing serious rocky desertification will restrict the sustainable development of this region and ma</w:t>
      </w:r>
      <w:r>
        <w:t>ke the region more impoverished</w:t>
      </w:r>
      <w:r w:rsidR="0018756F" w:rsidRPr="00412168">
        <w:t xml:space="preserve">. </w:t>
      </w:r>
      <w:r w:rsidRPr="00AC5AD1">
        <w:t>The rocky desertification is a special land degradation phenomenon in the Karst mountainous area of southwestern China, which is one of the most serious environmental problems to be solved</w:t>
      </w:r>
      <w:r w:rsidR="0018756F" w:rsidRPr="00412168">
        <w:t>.</w:t>
      </w:r>
    </w:p>
    <w:p w14:paraId="48AA813C" w14:textId="77777777" w:rsidR="00047139" w:rsidRDefault="00FB6797">
      <w:pPr>
        <w:pStyle w:val="3"/>
        <w:spacing w:line="360" w:lineRule="auto"/>
      </w:pPr>
      <w:bookmarkStart w:id="108" w:name="_High_Conservation_Values_1"/>
      <w:bookmarkEnd w:id="107"/>
      <w:bookmarkEnd w:id="108"/>
      <w:r>
        <w:t>High Con</w:t>
      </w:r>
      <w:r>
        <w:rPr>
          <w:rStyle w:val="30"/>
          <w:b/>
        </w:rPr>
        <w:t xml:space="preserve">servation Values </w:t>
      </w:r>
      <w:r>
        <w:rPr>
          <w:rStyle w:val="30"/>
          <w:b/>
          <w:color w:val="387C2B" w:themeColor="accent1"/>
        </w:rPr>
        <w:t>(B1.2)</w:t>
      </w:r>
    </w:p>
    <w:p w14:paraId="502CAB58" w14:textId="77777777" w:rsidR="00047139" w:rsidRPr="005879B6" w:rsidRDefault="00FB6797">
      <w:pPr>
        <w:pStyle w:val="Bulletedinstructions"/>
        <w:rPr>
          <w:b w:val="0"/>
          <w:lang w:val="en-GB"/>
        </w:rPr>
      </w:pPr>
      <w:bookmarkStart w:id="109" w:name="OLE_LINK12"/>
      <w:bookmarkStart w:id="110" w:name="OLE_LINK11"/>
      <w:r w:rsidRPr="005879B6">
        <w:rPr>
          <w:b w:val="0"/>
          <w:lang w:val="en-GB"/>
        </w:rPr>
        <w:t>This area does not involve national or local conservation of High Conservation Values organisms.</w:t>
      </w:r>
    </w:p>
    <w:bookmarkEnd w:id="109"/>
    <w:bookmarkEnd w:id="110"/>
    <w:p w14:paraId="5CB632EC" w14:textId="77777777" w:rsidR="00047139" w:rsidRDefault="00FB6797">
      <w:pPr>
        <w:pStyle w:val="3"/>
        <w:spacing w:line="360" w:lineRule="auto"/>
      </w:pPr>
      <w:r>
        <w:t xml:space="preserve">Without-project Scenario: Biodiversity </w:t>
      </w:r>
      <w:r>
        <w:rPr>
          <w:color w:val="387C2B" w:themeColor="accent1"/>
        </w:rPr>
        <w:t>(B1.3)</w:t>
      </w:r>
    </w:p>
    <w:p w14:paraId="54CC6D69" w14:textId="77777777" w:rsidR="00047139" w:rsidRDefault="00FB6797">
      <w:pPr>
        <w:pStyle w:val="DefaultInstructions"/>
      </w:pPr>
      <w:r>
        <w:t xml:space="preserve">As mentioned above, the without-project </w:t>
      </w:r>
      <w:r w:rsidR="00AC5AD1">
        <w:t>land-</w:t>
      </w:r>
      <w:r>
        <w:t xml:space="preserve">use scenario is continuing the “non-use” of the current land which will have no </w:t>
      </w:r>
      <w:r w:rsidR="00AC5AD1">
        <w:t>effect</w:t>
      </w:r>
      <w:r>
        <w:t xml:space="preserve"> on the biodiversity conditions</w:t>
      </w:r>
      <w:r w:rsidR="0008037B">
        <w:t>.</w:t>
      </w:r>
    </w:p>
    <w:p w14:paraId="418E41A4" w14:textId="77777777" w:rsidR="00047139" w:rsidRDefault="00FB6797">
      <w:pPr>
        <w:pStyle w:val="2"/>
        <w:spacing w:line="360" w:lineRule="auto"/>
      </w:pPr>
      <w:bookmarkStart w:id="111" w:name="_Toc27224477"/>
      <w:r>
        <w:t>Net Positive Biodiversity Impacts</w:t>
      </w:r>
      <w:bookmarkEnd w:id="111"/>
      <w:r>
        <w:t xml:space="preserve"> </w:t>
      </w:r>
    </w:p>
    <w:p w14:paraId="09790B05" w14:textId="77777777" w:rsidR="004F0AA4" w:rsidRDefault="00FB6797" w:rsidP="005879B6">
      <w:pPr>
        <w:pStyle w:val="3"/>
        <w:spacing w:line="360" w:lineRule="auto"/>
      </w:pPr>
      <w:r>
        <w:t xml:space="preserve">Expected Biodiversity Changes </w:t>
      </w:r>
      <w:r w:rsidRPr="004F0AA4">
        <w:rPr>
          <w:color w:val="387C2B" w:themeColor="accent1"/>
        </w:rPr>
        <w:t>(B2.1)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6066"/>
      </w:tblGrid>
      <w:tr w:rsidR="004F0AA4" w:rsidRPr="004F0AA4" w14:paraId="4A418950" w14:textId="77777777" w:rsidTr="00E14C9E">
        <w:tc>
          <w:tcPr>
            <w:tcW w:w="3510" w:type="dxa"/>
            <w:shd w:val="clear" w:color="auto" w:fill="auto"/>
          </w:tcPr>
          <w:p w14:paraId="03A87B83" w14:textId="77777777" w:rsidR="004F0AA4" w:rsidRPr="004F0AA4" w:rsidRDefault="004F0AA4" w:rsidP="004F0AA4">
            <w:pPr>
              <w:widowControl w:val="0"/>
              <w:autoSpaceDE w:val="0"/>
              <w:autoSpaceDN w:val="0"/>
              <w:adjustRightInd w:val="0"/>
              <w:rPr>
                <w:rFonts w:ascii="Arial" w:eastAsia="宋体" w:hAnsi="Arial" w:cs="Times New Roman"/>
                <w:sz w:val="20"/>
                <w:szCs w:val="20"/>
              </w:rPr>
            </w:pPr>
            <w:r w:rsidRPr="004F0AA4">
              <w:rPr>
                <w:rFonts w:ascii="Arial" w:eastAsia="宋体" w:hAnsi="Arial" w:cs="Times New Roman"/>
                <w:sz w:val="20"/>
                <w:szCs w:val="20"/>
              </w:rPr>
              <w:t xml:space="preserve">Biodiversity Element </w:t>
            </w:r>
          </w:p>
        </w:tc>
        <w:tc>
          <w:tcPr>
            <w:tcW w:w="6066" w:type="dxa"/>
            <w:shd w:val="clear" w:color="auto" w:fill="auto"/>
          </w:tcPr>
          <w:p w14:paraId="71970902" w14:textId="77777777" w:rsidR="004F0AA4" w:rsidRPr="004F0AA4" w:rsidRDefault="004F0AA4" w:rsidP="004F0AA4">
            <w:pPr>
              <w:widowControl w:val="0"/>
              <w:autoSpaceDE w:val="0"/>
              <w:autoSpaceDN w:val="0"/>
              <w:adjustRightInd w:val="0"/>
              <w:rPr>
                <w:rFonts w:ascii="Arial" w:eastAsia="宋体" w:hAnsi="Arial" w:cs="Times New Roman"/>
                <w:sz w:val="20"/>
                <w:szCs w:val="20"/>
              </w:rPr>
            </w:pPr>
            <w:r w:rsidRPr="004F0AA4">
              <w:rPr>
                <w:rFonts w:ascii="Arial" w:eastAsia="宋体" w:hAnsi="Arial" w:cs="Times New Roman"/>
                <w:sz w:val="20"/>
                <w:szCs w:val="20"/>
              </w:rPr>
              <w:t xml:space="preserve">Species of plants </w:t>
            </w:r>
          </w:p>
        </w:tc>
      </w:tr>
      <w:tr w:rsidR="004F0AA4" w:rsidRPr="004F0AA4" w14:paraId="7758FDED" w14:textId="77777777" w:rsidTr="00E14C9E">
        <w:tc>
          <w:tcPr>
            <w:tcW w:w="3510" w:type="dxa"/>
            <w:shd w:val="clear" w:color="auto" w:fill="auto"/>
          </w:tcPr>
          <w:p w14:paraId="4F3D9801" w14:textId="77777777" w:rsidR="004F0AA4" w:rsidRPr="004F0AA4" w:rsidRDefault="004F0AA4" w:rsidP="004F0AA4">
            <w:pPr>
              <w:widowControl w:val="0"/>
              <w:autoSpaceDE w:val="0"/>
              <w:autoSpaceDN w:val="0"/>
              <w:adjustRightInd w:val="0"/>
              <w:rPr>
                <w:rFonts w:ascii="Arial" w:eastAsia="宋体" w:hAnsi="Arial" w:cs="Times New Roman"/>
                <w:sz w:val="20"/>
                <w:szCs w:val="20"/>
              </w:rPr>
            </w:pPr>
            <w:r w:rsidRPr="004F0AA4">
              <w:rPr>
                <w:rFonts w:ascii="Arial" w:eastAsia="宋体" w:hAnsi="Arial" w:cs="Times New Roman"/>
                <w:sz w:val="20"/>
                <w:szCs w:val="20"/>
              </w:rPr>
              <w:t xml:space="preserve">Estimated Change </w:t>
            </w:r>
          </w:p>
        </w:tc>
        <w:tc>
          <w:tcPr>
            <w:tcW w:w="6066" w:type="dxa"/>
            <w:shd w:val="clear" w:color="auto" w:fill="auto"/>
          </w:tcPr>
          <w:p w14:paraId="08FD4552" w14:textId="77777777" w:rsidR="004F0AA4" w:rsidRPr="004F0AA4" w:rsidRDefault="004F0AA4" w:rsidP="004F0AA4">
            <w:pPr>
              <w:tabs>
                <w:tab w:val="num" w:pos="540"/>
              </w:tabs>
              <w:spacing w:before="40" w:after="40" w:line="288" w:lineRule="auto"/>
              <w:rPr>
                <w:rFonts w:ascii="Arial" w:eastAsia="宋体" w:hAnsi="Arial" w:cs="Times New Roman"/>
                <w:sz w:val="20"/>
                <w:szCs w:val="20"/>
              </w:rPr>
            </w:pPr>
            <w:r w:rsidRPr="004F0AA4">
              <w:rPr>
                <w:rFonts w:ascii="Arial" w:eastAsia="宋体" w:hAnsi="Arial" w:cs="Times New Roman"/>
                <w:sz w:val="20"/>
                <w:szCs w:val="20"/>
              </w:rPr>
              <w:t>Increase</w:t>
            </w:r>
          </w:p>
        </w:tc>
      </w:tr>
      <w:tr w:rsidR="004F0AA4" w:rsidRPr="004F0AA4" w14:paraId="611F56B9" w14:textId="77777777" w:rsidTr="00E14C9E">
        <w:tc>
          <w:tcPr>
            <w:tcW w:w="3510" w:type="dxa"/>
            <w:shd w:val="clear" w:color="auto" w:fill="auto"/>
          </w:tcPr>
          <w:p w14:paraId="2C127492" w14:textId="77777777" w:rsidR="004F0AA4" w:rsidRPr="004F0AA4" w:rsidRDefault="004F0AA4" w:rsidP="004F0AA4">
            <w:pPr>
              <w:widowControl w:val="0"/>
              <w:autoSpaceDE w:val="0"/>
              <w:autoSpaceDN w:val="0"/>
              <w:adjustRightInd w:val="0"/>
              <w:rPr>
                <w:rFonts w:ascii="Arial" w:eastAsia="宋体" w:hAnsi="Arial" w:cs="Times New Roman"/>
                <w:sz w:val="20"/>
                <w:szCs w:val="20"/>
              </w:rPr>
            </w:pPr>
            <w:r w:rsidRPr="004F0AA4">
              <w:rPr>
                <w:rFonts w:ascii="Arial" w:eastAsia="宋体" w:hAnsi="Arial" w:cs="Times New Roman"/>
                <w:sz w:val="20"/>
                <w:szCs w:val="20"/>
              </w:rPr>
              <w:t xml:space="preserve">Justification of Change </w:t>
            </w:r>
          </w:p>
        </w:tc>
        <w:tc>
          <w:tcPr>
            <w:tcW w:w="6066" w:type="dxa"/>
            <w:shd w:val="clear" w:color="auto" w:fill="auto"/>
          </w:tcPr>
          <w:p w14:paraId="5B0EC819" w14:textId="77777777" w:rsidR="004F0AA4" w:rsidRPr="004F0AA4" w:rsidRDefault="004F0AA4" w:rsidP="001612F9">
            <w:pPr>
              <w:widowControl w:val="0"/>
              <w:autoSpaceDE w:val="0"/>
              <w:autoSpaceDN w:val="0"/>
              <w:adjustRightInd w:val="0"/>
              <w:jc w:val="both"/>
              <w:rPr>
                <w:rFonts w:ascii="Arial" w:eastAsia="宋体" w:hAnsi="Arial" w:cs="Times New Roman"/>
                <w:sz w:val="20"/>
                <w:szCs w:val="20"/>
              </w:rPr>
            </w:pPr>
            <w:r w:rsidRPr="004F0AA4">
              <w:rPr>
                <w:rFonts w:ascii="Arial" w:eastAsia="宋体" w:hAnsi="Arial" w:cs="Times New Roman"/>
                <w:sz w:val="20"/>
                <w:szCs w:val="20"/>
              </w:rPr>
              <w:t xml:space="preserve">Afforestation of this project will use </w:t>
            </w:r>
            <w:r w:rsidR="0018756F" w:rsidRPr="002A2F34">
              <w:rPr>
                <w:rFonts w:ascii="Arial" w:eastAsia="宋体" w:hAnsi="Arial" w:cs="Times New Roman"/>
                <w:sz w:val="20"/>
                <w:szCs w:val="20"/>
              </w:rPr>
              <w:t xml:space="preserve">fir and </w:t>
            </w:r>
            <w:r w:rsidR="0008037B">
              <w:rPr>
                <w:rFonts w:ascii="Arial" w:eastAsia="宋体" w:hAnsi="Arial" w:cs="Times New Roman"/>
                <w:sz w:val="20"/>
                <w:szCs w:val="20"/>
              </w:rPr>
              <w:t>pine</w:t>
            </w:r>
            <w:r w:rsidR="0018756F" w:rsidRPr="002A2F34">
              <w:rPr>
                <w:rFonts w:ascii="Arial" w:eastAsia="宋体" w:hAnsi="Arial" w:cs="Times New Roman"/>
                <w:sz w:val="20"/>
                <w:szCs w:val="20"/>
              </w:rPr>
              <w:t xml:space="preserve">, both of which </w:t>
            </w:r>
            <w:r w:rsidR="0018756F" w:rsidRPr="002A2F34">
              <w:rPr>
                <w:rFonts w:ascii="Arial" w:eastAsia="宋体" w:hAnsi="Arial" w:cs="Times New Roman"/>
                <w:sz w:val="20"/>
                <w:szCs w:val="20"/>
              </w:rPr>
              <w:lastRenderedPageBreak/>
              <w:t>have great vitality and adaptation to Karst area</w:t>
            </w:r>
            <w:r w:rsidRPr="004F0AA4">
              <w:rPr>
                <w:rFonts w:ascii="Arial" w:eastAsia="宋体" w:hAnsi="Arial" w:cs="Times New Roman"/>
                <w:sz w:val="20"/>
                <w:szCs w:val="20"/>
              </w:rPr>
              <w:t xml:space="preserve">, </w:t>
            </w:r>
            <w:r w:rsidR="00AC5AD1">
              <w:rPr>
                <w:rFonts w:ascii="Arial" w:eastAsia="宋体" w:hAnsi="Arial" w:cs="Times New Roman"/>
                <w:sz w:val="20"/>
                <w:szCs w:val="20"/>
              </w:rPr>
              <w:t>and the</w:t>
            </w:r>
            <w:r w:rsidRPr="004F0AA4">
              <w:rPr>
                <w:rFonts w:ascii="Arial" w:eastAsia="宋体" w:hAnsi="Arial" w:cs="Times New Roman"/>
                <w:sz w:val="20"/>
                <w:szCs w:val="20"/>
              </w:rPr>
              <w:t xml:space="preserve"> afforestation activity </w:t>
            </w:r>
            <w:r w:rsidR="00AC5AD1">
              <w:rPr>
                <w:rFonts w:ascii="Arial" w:eastAsia="宋体" w:hAnsi="Arial" w:cs="Times New Roman"/>
                <w:sz w:val="20"/>
                <w:szCs w:val="20"/>
              </w:rPr>
              <w:t>without burning and slashing will be carries out through scientific and reasonable configuration</w:t>
            </w:r>
            <w:r w:rsidRPr="004F0AA4">
              <w:rPr>
                <w:rFonts w:ascii="Arial" w:eastAsia="宋体" w:hAnsi="Arial" w:cs="Times New Roman"/>
                <w:sz w:val="20"/>
                <w:szCs w:val="20"/>
              </w:rPr>
              <w:t xml:space="preserve">. When planted trees gradually grow </w:t>
            </w:r>
            <w:r w:rsidR="00AC5AD1">
              <w:rPr>
                <w:rFonts w:ascii="Arial" w:eastAsia="宋体" w:hAnsi="Arial" w:cs="Times New Roman"/>
                <w:sz w:val="20"/>
                <w:szCs w:val="20"/>
              </w:rPr>
              <w:t>in</w:t>
            </w:r>
            <w:r w:rsidRPr="004F0AA4">
              <w:rPr>
                <w:rFonts w:ascii="Arial" w:eastAsia="宋体" w:hAnsi="Arial" w:cs="Times New Roman"/>
                <w:sz w:val="20"/>
                <w:szCs w:val="20"/>
              </w:rPr>
              <w:t xml:space="preserve">to </w:t>
            </w:r>
            <w:r w:rsidR="00AC5AD1">
              <w:rPr>
                <w:rFonts w:ascii="Arial" w:eastAsia="宋体" w:hAnsi="Arial" w:cs="Times New Roman"/>
                <w:sz w:val="20"/>
                <w:szCs w:val="20"/>
              </w:rPr>
              <w:t xml:space="preserve">the </w:t>
            </w:r>
            <w:r w:rsidRPr="004F0AA4">
              <w:rPr>
                <w:rFonts w:ascii="Arial" w:eastAsia="宋体" w:hAnsi="Arial" w:cs="Times New Roman"/>
                <w:sz w:val="20"/>
                <w:szCs w:val="20"/>
              </w:rPr>
              <w:t xml:space="preserve">forest, </w:t>
            </w:r>
            <w:r w:rsidR="00AC5AD1">
              <w:rPr>
                <w:rFonts w:ascii="Arial" w:eastAsia="宋体" w:hAnsi="Arial" w:cs="Times New Roman"/>
                <w:sz w:val="20"/>
                <w:szCs w:val="20"/>
              </w:rPr>
              <w:t xml:space="preserve">the </w:t>
            </w:r>
            <w:r w:rsidRPr="004F0AA4">
              <w:rPr>
                <w:rFonts w:ascii="Arial" w:eastAsia="宋体" w:hAnsi="Arial" w:cs="Times New Roman"/>
                <w:sz w:val="20"/>
                <w:szCs w:val="20"/>
              </w:rPr>
              <w:t xml:space="preserve">project sites will gradually </w:t>
            </w:r>
            <w:r w:rsidR="00AC5AD1">
              <w:rPr>
                <w:rFonts w:ascii="Arial" w:eastAsia="宋体" w:hAnsi="Arial" w:cs="Times New Roman"/>
                <w:sz w:val="20"/>
                <w:szCs w:val="20"/>
              </w:rPr>
              <w:t>from an</w:t>
            </w:r>
            <w:r w:rsidR="00AC5AD1" w:rsidRPr="004F0AA4">
              <w:rPr>
                <w:rFonts w:ascii="Arial" w:eastAsia="宋体" w:hAnsi="Arial" w:cs="Times New Roman"/>
                <w:sz w:val="20"/>
                <w:szCs w:val="20"/>
              </w:rPr>
              <w:t xml:space="preserve"> </w:t>
            </w:r>
            <w:r w:rsidRPr="004F0AA4">
              <w:rPr>
                <w:rFonts w:ascii="Arial" w:eastAsia="宋体" w:hAnsi="Arial" w:cs="Times New Roman"/>
                <w:sz w:val="20"/>
                <w:szCs w:val="20"/>
              </w:rPr>
              <w:t xml:space="preserve">ecological </w:t>
            </w:r>
            <w:proofErr w:type="gramStart"/>
            <w:r w:rsidR="00D24B43" w:rsidRPr="004F0AA4">
              <w:rPr>
                <w:rFonts w:ascii="Arial" w:eastAsia="宋体" w:hAnsi="Arial" w:cs="Times New Roman"/>
                <w:sz w:val="20"/>
                <w:szCs w:val="20"/>
              </w:rPr>
              <w:t>communit</w:t>
            </w:r>
            <w:r w:rsidR="00D24B43">
              <w:rPr>
                <w:rFonts w:ascii="Arial" w:eastAsia="宋体" w:hAnsi="Arial" w:cs="Times New Roman"/>
                <w:sz w:val="20"/>
                <w:szCs w:val="20"/>
              </w:rPr>
              <w:t>ies</w:t>
            </w:r>
            <w:proofErr w:type="gramEnd"/>
            <w:r w:rsidR="00D24B43" w:rsidRPr="004F0AA4">
              <w:rPr>
                <w:rFonts w:ascii="Arial" w:eastAsia="宋体" w:hAnsi="Arial" w:cs="Times New Roman"/>
                <w:sz w:val="20"/>
                <w:szCs w:val="20"/>
              </w:rPr>
              <w:t xml:space="preserve"> </w:t>
            </w:r>
            <w:r w:rsidR="00AC5AD1">
              <w:rPr>
                <w:rFonts w:ascii="Arial" w:eastAsia="宋体" w:hAnsi="Arial" w:cs="Times New Roman"/>
                <w:sz w:val="20"/>
                <w:szCs w:val="20"/>
              </w:rPr>
              <w:t>domination by</w:t>
            </w:r>
            <w:r w:rsidRPr="004F0AA4">
              <w:rPr>
                <w:rFonts w:ascii="Arial" w:eastAsia="宋体" w:hAnsi="Arial" w:cs="Times New Roman"/>
                <w:sz w:val="20"/>
                <w:szCs w:val="20"/>
              </w:rPr>
              <w:t xml:space="preserve"> tall trees</w:t>
            </w:r>
            <w:r w:rsidR="00AC5AD1">
              <w:rPr>
                <w:rFonts w:ascii="Arial" w:eastAsia="宋体" w:hAnsi="Arial" w:cs="Times New Roman"/>
                <w:sz w:val="20"/>
                <w:szCs w:val="20"/>
              </w:rPr>
              <w:t xml:space="preserve"> to </w:t>
            </w:r>
            <w:r w:rsidRPr="004F0AA4">
              <w:rPr>
                <w:rFonts w:ascii="Arial" w:eastAsia="宋体" w:hAnsi="Arial" w:cs="Times New Roman"/>
                <w:sz w:val="20"/>
                <w:szCs w:val="20"/>
              </w:rPr>
              <w:t>improve the biodiversity.</w:t>
            </w:r>
            <w:r w:rsidR="0018756F" w:rsidRPr="002A2F34">
              <w:rPr>
                <w:rFonts w:ascii="Arial" w:eastAsia="宋体" w:hAnsi="Arial" w:cs="Times New Roman"/>
                <w:sz w:val="20"/>
                <w:szCs w:val="20"/>
              </w:rPr>
              <w:t xml:space="preserve"> Moreover</w:t>
            </w:r>
            <w:r w:rsidR="00AC5AD1">
              <w:rPr>
                <w:rFonts w:ascii="Arial" w:eastAsia="宋体" w:hAnsi="Arial" w:cs="Times New Roman"/>
                <w:sz w:val="20"/>
                <w:szCs w:val="20"/>
              </w:rPr>
              <w:t>,</w:t>
            </w:r>
            <w:r w:rsidR="0018756F" w:rsidRPr="002A2F34">
              <w:rPr>
                <w:rFonts w:ascii="Arial" w:eastAsia="宋体" w:hAnsi="Arial" w:cs="Times New Roman"/>
                <w:sz w:val="20"/>
                <w:szCs w:val="20"/>
              </w:rPr>
              <w:t xml:space="preserve"> the reconstruction of the Karst desertification ecosystem is the key </w:t>
            </w:r>
            <w:r w:rsidR="001612F9">
              <w:rPr>
                <w:rFonts w:ascii="Arial" w:eastAsia="宋体" w:hAnsi="Arial" w:cs="Times New Roman"/>
                <w:sz w:val="20"/>
                <w:szCs w:val="20"/>
              </w:rPr>
              <w:t xml:space="preserve">to </w:t>
            </w:r>
            <w:r w:rsidR="0018756F" w:rsidRPr="002A2F34">
              <w:rPr>
                <w:rFonts w:ascii="Arial" w:eastAsia="宋体" w:hAnsi="Arial" w:cs="Times New Roman"/>
                <w:sz w:val="20"/>
                <w:szCs w:val="20"/>
              </w:rPr>
              <w:t>the sustainable econom</w:t>
            </w:r>
            <w:r w:rsidR="001612F9">
              <w:rPr>
                <w:rFonts w:ascii="Arial" w:eastAsia="宋体" w:hAnsi="Arial" w:cs="Times New Roman"/>
                <w:sz w:val="20"/>
                <w:szCs w:val="20"/>
              </w:rPr>
              <w:t>ic</w:t>
            </w:r>
            <w:r w:rsidR="0018756F" w:rsidRPr="002A2F34">
              <w:rPr>
                <w:rFonts w:ascii="Arial" w:eastAsia="宋体" w:hAnsi="Arial" w:cs="Times New Roman"/>
                <w:sz w:val="20"/>
                <w:szCs w:val="20"/>
              </w:rPr>
              <w:t xml:space="preserve"> and </w:t>
            </w:r>
            <w:r w:rsidR="001612F9" w:rsidRPr="002A2F34">
              <w:rPr>
                <w:rFonts w:ascii="Arial" w:eastAsia="宋体" w:hAnsi="Arial" w:cs="Times New Roman"/>
                <w:sz w:val="20"/>
                <w:szCs w:val="20"/>
              </w:rPr>
              <w:t>soci</w:t>
            </w:r>
            <w:r w:rsidR="001612F9">
              <w:rPr>
                <w:rFonts w:ascii="Arial" w:eastAsia="宋体" w:hAnsi="Arial" w:cs="Times New Roman"/>
                <w:sz w:val="20"/>
                <w:szCs w:val="20"/>
              </w:rPr>
              <w:t>al development</w:t>
            </w:r>
            <w:r w:rsidR="001612F9" w:rsidRPr="002A2F34">
              <w:rPr>
                <w:rFonts w:ascii="Arial" w:eastAsia="宋体" w:hAnsi="Arial" w:cs="Times New Roman"/>
                <w:sz w:val="20"/>
                <w:szCs w:val="20"/>
              </w:rPr>
              <w:t xml:space="preserve"> </w:t>
            </w:r>
            <w:r w:rsidR="0018756F" w:rsidRPr="002A2F34">
              <w:rPr>
                <w:rFonts w:ascii="Arial" w:eastAsia="宋体" w:hAnsi="Arial" w:cs="Times New Roman"/>
                <w:sz w:val="20"/>
                <w:szCs w:val="20"/>
              </w:rPr>
              <w:t>in</w:t>
            </w:r>
            <w:r w:rsidR="001612F9">
              <w:rPr>
                <w:rFonts w:ascii="Arial" w:eastAsia="宋体" w:hAnsi="Arial" w:cs="Times New Roman"/>
                <w:sz w:val="20"/>
                <w:szCs w:val="20"/>
              </w:rPr>
              <w:t xml:space="preserve"> the</w:t>
            </w:r>
            <w:r w:rsidR="0018756F" w:rsidRPr="002A2F34">
              <w:rPr>
                <w:rFonts w:ascii="Arial" w:eastAsia="宋体" w:hAnsi="Arial" w:cs="Times New Roman"/>
                <w:sz w:val="20"/>
                <w:szCs w:val="20"/>
              </w:rPr>
              <w:t xml:space="preserve"> project area.</w:t>
            </w:r>
          </w:p>
        </w:tc>
      </w:tr>
      <w:tr w:rsidR="004F0AA4" w:rsidRPr="004F0AA4" w14:paraId="78C50B36" w14:textId="77777777" w:rsidTr="00E14C9E">
        <w:tc>
          <w:tcPr>
            <w:tcW w:w="3510" w:type="dxa"/>
            <w:shd w:val="clear" w:color="auto" w:fill="auto"/>
          </w:tcPr>
          <w:p w14:paraId="0A4EE9C7" w14:textId="77777777" w:rsidR="004F0AA4" w:rsidRPr="004F0AA4" w:rsidRDefault="004F0AA4" w:rsidP="004F0AA4">
            <w:pPr>
              <w:widowControl w:val="0"/>
              <w:autoSpaceDE w:val="0"/>
              <w:autoSpaceDN w:val="0"/>
              <w:adjustRightInd w:val="0"/>
              <w:rPr>
                <w:rFonts w:ascii="Arial" w:eastAsia="宋体" w:hAnsi="Arial" w:cs="Times New Roman"/>
                <w:sz w:val="20"/>
                <w:szCs w:val="20"/>
                <w:lang w:eastAsia="zh-CN"/>
              </w:rPr>
            </w:pPr>
            <w:r w:rsidRPr="004F0AA4">
              <w:rPr>
                <w:rFonts w:ascii="Arial" w:eastAsia="宋体" w:hAnsi="Arial" w:cs="Times New Roman"/>
                <w:sz w:val="20"/>
                <w:szCs w:val="20"/>
              </w:rPr>
              <w:lastRenderedPageBreak/>
              <w:t xml:space="preserve">Biodiversity Element </w:t>
            </w:r>
          </w:p>
        </w:tc>
        <w:tc>
          <w:tcPr>
            <w:tcW w:w="6066" w:type="dxa"/>
            <w:shd w:val="clear" w:color="auto" w:fill="auto"/>
          </w:tcPr>
          <w:p w14:paraId="106B205B" w14:textId="77777777" w:rsidR="004F0AA4" w:rsidRPr="004F0AA4" w:rsidRDefault="004F0AA4" w:rsidP="004F0AA4">
            <w:pPr>
              <w:widowControl w:val="0"/>
              <w:autoSpaceDE w:val="0"/>
              <w:autoSpaceDN w:val="0"/>
              <w:adjustRightInd w:val="0"/>
              <w:jc w:val="both"/>
              <w:rPr>
                <w:rFonts w:ascii="Arial" w:eastAsia="宋体" w:hAnsi="Arial" w:cs="Times New Roman"/>
                <w:sz w:val="20"/>
                <w:szCs w:val="20"/>
              </w:rPr>
            </w:pPr>
            <w:r w:rsidRPr="004F0AA4">
              <w:rPr>
                <w:rFonts w:ascii="Arial" w:eastAsia="宋体" w:hAnsi="Arial" w:cs="Times New Roman"/>
                <w:sz w:val="20"/>
                <w:szCs w:val="20"/>
              </w:rPr>
              <w:t xml:space="preserve">Species of animals </w:t>
            </w:r>
          </w:p>
        </w:tc>
      </w:tr>
      <w:tr w:rsidR="004F0AA4" w:rsidRPr="004F0AA4" w14:paraId="3FD84BFB" w14:textId="77777777" w:rsidTr="00E14C9E">
        <w:tc>
          <w:tcPr>
            <w:tcW w:w="3510" w:type="dxa"/>
            <w:shd w:val="clear" w:color="auto" w:fill="auto"/>
          </w:tcPr>
          <w:p w14:paraId="3A4C13C0" w14:textId="77777777" w:rsidR="004F0AA4" w:rsidRPr="004F0AA4" w:rsidRDefault="004F0AA4" w:rsidP="004F0AA4">
            <w:pPr>
              <w:widowControl w:val="0"/>
              <w:autoSpaceDE w:val="0"/>
              <w:autoSpaceDN w:val="0"/>
              <w:adjustRightInd w:val="0"/>
              <w:rPr>
                <w:rFonts w:ascii="Arial" w:eastAsia="宋体" w:hAnsi="Arial" w:cs="Times New Roman"/>
                <w:sz w:val="20"/>
                <w:szCs w:val="20"/>
              </w:rPr>
            </w:pPr>
            <w:r w:rsidRPr="004F0AA4">
              <w:rPr>
                <w:rFonts w:ascii="Arial" w:eastAsia="宋体" w:hAnsi="Arial" w:cs="Times New Roman"/>
                <w:sz w:val="20"/>
                <w:szCs w:val="20"/>
              </w:rPr>
              <w:t xml:space="preserve">Estimated Change  </w:t>
            </w:r>
          </w:p>
        </w:tc>
        <w:tc>
          <w:tcPr>
            <w:tcW w:w="6066" w:type="dxa"/>
            <w:shd w:val="clear" w:color="auto" w:fill="auto"/>
          </w:tcPr>
          <w:p w14:paraId="139E6D6B" w14:textId="77777777" w:rsidR="004F0AA4" w:rsidRPr="004F0AA4" w:rsidRDefault="004F0AA4" w:rsidP="004F0AA4">
            <w:pPr>
              <w:jc w:val="both"/>
              <w:rPr>
                <w:rFonts w:ascii="Arial" w:eastAsia="宋体" w:hAnsi="Arial" w:cs="Times New Roman"/>
                <w:sz w:val="20"/>
                <w:szCs w:val="20"/>
              </w:rPr>
            </w:pPr>
            <w:r w:rsidRPr="004F0AA4">
              <w:rPr>
                <w:rFonts w:ascii="Arial" w:eastAsia="宋体" w:hAnsi="Arial" w:cs="Times New Roman"/>
                <w:sz w:val="20"/>
                <w:szCs w:val="20"/>
              </w:rPr>
              <w:t>Increase</w:t>
            </w:r>
          </w:p>
        </w:tc>
      </w:tr>
      <w:tr w:rsidR="004F0AA4" w:rsidRPr="004F0AA4" w14:paraId="3D5FA23C" w14:textId="77777777" w:rsidTr="00E14C9E">
        <w:tc>
          <w:tcPr>
            <w:tcW w:w="3510" w:type="dxa"/>
            <w:shd w:val="clear" w:color="auto" w:fill="auto"/>
          </w:tcPr>
          <w:p w14:paraId="67E7B92B" w14:textId="77777777" w:rsidR="004F0AA4" w:rsidRPr="004F0AA4" w:rsidRDefault="004F0AA4" w:rsidP="004F0AA4">
            <w:pPr>
              <w:widowControl w:val="0"/>
              <w:autoSpaceDE w:val="0"/>
              <w:autoSpaceDN w:val="0"/>
              <w:adjustRightInd w:val="0"/>
              <w:rPr>
                <w:rFonts w:ascii="Arial" w:eastAsia="宋体" w:hAnsi="Arial" w:cs="Times New Roman"/>
                <w:sz w:val="20"/>
                <w:szCs w:val="20"/>
              </w:rPr>
            </w:pPr>
            <w:r w:rsidRPr="004F0AA4">
              <w:rPr>
                <w:rFonts w:ascii="Arial" w:eastAsia="宋体" w:hAnsi="Arial" w:cs="Times New Roman"/>
                <w:sz w:val="20"/>
                <w:szCs w:val="20"/>
              </w:rPr>
              <w:t xml:space="preserve">Justification of Change </w:t>
            </w:r>
          </w:p>
          <w:p w14:paraId="3FB7906C" w14:textId="77777777" w:rsidR="004F0AA4" w:rsidRPr="004F0AA4" w:rsidRDefault="004F0AA4" w:rsidP="004F0AA4">
            <w:pPr>
              <w:widowControl w:val="0"/>
              <w:autoSpaceDE w:val="0"/>
              <w:autoSpaceDN w:val="0"/>
              <w:adjustRightInd w:val="0"/>
              <w:rPr>
                <w:rFonts w:ascii="Arial" w:eastAsia="宋体" w:hAnsi="Arial" w:cs="Times New Roman"/>
                <w:sz w:val="20"/>
                <w:szCs w:val="20"/>
              </w:rPr>
            </w:pPr>
          </w:p>
        </w:tc>
        <w:tc>
          <w:tcPr>
            <w:tcW w:w="6066" w:type="dxa"/>
            <w:shd w:val="clear" w:color="auto" w:fill="auto"/>
          </w:tcPr>
          <w:p w14:paraId="002C44FF" w14:textId="77777777" w:rsidR="004F0AA4" w:rsidRPr="004F0AA4" w:rsidRDefault="004F0AA4" w:rsidP="004F0AA4">
            <w:pPr>
              <w:widowControl w:val="0"/>
              <w:autoSpaceDE w:val="0"/>
              <w:autoSpaceDN w:val="0"/>
              <w:adjustRightInd w:val="0"/>
              <w:jc w:val="both"/>
              <w:rPr>
                <w:rFonts w:ascii="Arial" w:eastAsia="宋体" w:hAnsi="Arial" w:cs="Times New Roman"/>
                <w:sz w:val="20"/>
                <w:szCs w:val="20"/>
              </w:rPr>
            </w:pPr>
            <w:r w:rsidRPr="004F0AA4">
              <w:rPr>
                <w:rFonts w:ascii="Arial" w:eastAsia="宋体" w:hAnsi="Arial" w:cs="Times New Roman"/>
                <w:sz w:val="20"/>
                <w:szCs w:val="20"/>
              </w:rPr>
              <w:t>Scientific and rational afforestation projects can</w:t>
            </w:r>
            <w:r w:rsidR="0018756F">
              <w:rPr>
                <w:rFonts w:ascii="Arial" w:eastAsia="宋体" w:hAnsi="Arial" w:cs="Times New Roman" w:hint="eastAsia"/>
                <w:sz w:val="20"/>
                <w:szCs w:val="20"/>
                <w:lang w:eastAsia="zh-CN"/>
              </w:rPr>
              <w:t xml:space="preserve"> </w:t>
            </w:r>
            <w:r w:rsidR="0018756F" w:rsidRPr="00105343">
              <w:rPr>
                <w:rFonts w:ascii="Arial" w:eastAsia="宋体" w:hAnsi="Arial" w:cs="Times New Roman"/>
                <w:sz w:val="20"/>
                <w:szCs w:val="20"/>
              </w:rPr>
              <w:t>improve Karst rocky desertification</w:t>
            </w:r>
            <w:r w:rsidR="0018756F">
              <w:rPr>
                <w:rFonts w:ascii="Arial" w:eastAsia="宋体" w:hAnsi="Arial" w:cs="Times New Roman"/>
                <w:sz w:val="20"/>
                <w:szCs w:val="20"/>
              </w:rPr>
              <w:t>;</w:t>
            </w:r>
            <w:r w:rsidRPr="004F0AA4">
              <w:rPr>
                <w:rFonts w:ascii="Arial" w:eastAsia="宋体" w:hAnsi="Arial" w:cs="Times New Roman"/>
                <w:sz w:val="20"/>
                <w:szCs w:val="20"/>
              </w:rPr>
              <w:t xml:space="preserve"> adjust the hydrological cycle, reduce drought and flood risk; promote soil nutrient cycle, improve local micro-climate and other ecological environment</w:t>
            </w:r>
            <w:r w:rsidR="005F0921">
              <w:rPr>
                <w:rFonts w:ascii="Arial" w:eastAsia="宋体" w:hAnsi="Arial" w:cs="Times New Roman"/>
                <w:sz w:val="20"/>
                <w:szCs w:val="20"/>
              </w:rPr>
              <w:t>s</w:t>
            </w:r>
            <w:r w:rsidRPr="004F0AA4">
              <w:rPr>
                <w:rFonts w:ascii="Arial" w:eastAsia="宋体" w:hAnsi="Arial" w:cs="Times New Roman"/>
                <w:sz w:val="20"/>
                <w:szCs w:val="20"/>
              </w:rPr>
              <w:t xml:space="preserve">. </w:t>
            </w:r>
            <w:proofErr w:type="gramStart"/>
            <w:r w:rsidRPr="004F0AA4">
              <w:rPr>
                <w:rFonts w:ascii="Arial" w:eastAsia="宋体" w:hAnsi="Arial" w:cs="Times New Roman"/>
                <w:sz w:val="20"/>
                <w:szCs w:val="20"/>
              </w:rPr>
              <w:t>Therefore</w:t>
            </w:r>
            <w:proofErr w:type="gramEnd"/>
            <w:r w:rsidRPr="004F0AA4">
              <w:rPr>
                <w:rFonts w:ascii="Arial" w:eastAsia="宋体" w:hAnsi="Arial" w:cs="Times New Roman"/>
                <w:sz w:val="20"/>
                <w:szCs w:val="20"/>
              </w:rPr>
              <w:t xml:space="preserve"> the species of animals could be increased due to the better environment of habitat. </w:t>
            </w:r>
          </w:p>
        </w:tc>
      </w:tr>
    </w:tbl>
    <w:p w14:paraId="18DFA919" w14:textId="77777777" w:rsidR="00047139" w:rsidRDefault="00047139">
      <w:pPr>
        <w:pStyle w:val="DefaultInstructions"/>
      </w:pPr>
    </w:p>
    <w:p w14:paraId="5766E904" w14:textId="77777777" w:rsidR="00047139" w:rsidRDefault="00FB6797">
      <w:pPr>
        <w:pStyle w:val="3"/>
        <w:spacing w:line="360" w:lineRule="auto"/>
      </w:pPr>
      <w:r>
        <w:t xml:space="preserve">Mitigation Measures </w:t>
      </w:r>
      <w:r>
        <w:rPr>
          <w:color w:val="387C2B" w:themeColor="accent1"/>
        </w:rPr>
        <w:t>(B2.3)</w:t>
      </w:r>
    </w:p>
    <w:p w14:paraId="22061C7E" w14:textId="77777777" w:rsidR="00047139" w:rsidRDefault="001612F9">
      <w:pPr>
        <w:pStyle w:val="DefaultInstructions"/>
      </w:pPr>
      <w:r w:rsidRPr="001612F9">
        <w:t>The afforestation of this project will make use of Chinese fir, Cypress</w:t>
      </w:r>
      <w:r w:rsidR="00CE1312" w:rsidRPr="00CE1312">
        <w:t xml:space="preserve">, Pinus </w:t>
      </w:r>
      <w:proofErr w:type="spellStart"/>
      <w:r w:rsidR="00CE1312" w:rsidRPr="00CE1312">
        <w:t>yunnanensis</w:t>
      </w:r>
      <w:proofErr w:type="spellEnd"/>
      <w:r w:rsidR="00CE1312" w:rsidRPr="00CE1312">
        <w:t xml:space="preserve"> and Masson pine</w:t>
      </w:r>
      <w:r w:rsidRPr="001612F9">
        <w:t xml:space="preserve"> with strong vitality and adapted to karst area to carry out afforestation activities in a scientific and reasonable way, without burning or slashing, so as to protect the existing vegetation to the maximum extent</w:t>
      </w:r>
      <w:r w:rsidR="004F0AA4" w:rsidRPr="004F0AA4">
        <w:t xml:space="preserve">. Therefore, </w:t>
      </w:r>
      <w:r>
        <w:t xml:space="preserve">the </w:t>
      </w:r>
      <w:r w:rsidR="004F0AA4" w:rsidRPr="004F0AA4">
        <w:t xml:space="preserve">implementation of this project will not decrease </w:t>
      </w:r>
      <w:r>
        <w:t xml:space="preserve">the </w:t>
      </w:r>
      <w:r w:rsidR="004F0AA4" w:rsidRPr="004F0AA4">
        <w:t>biodiversity of project sites.</w:t>
      </w:r>
    </w:p>
    <w:p w14:paraId="5F7FBFAD" w14:textId="77777777" w:rsidR="00047139" w:rsidRDefault="00FB6797">
      <w:pPr>
        <w:pStyle w:val="3"/>
        <w:spacing w:line="360" w:lineRule="auto"/>
      </w:pPr>
      <w:r>
        <w:t xml:space="preserve">Net Positive Biodiversity Impacts </w:t>
      </w:r>
      <w:r>
        <w:rPr>
          <w:color w:val="387C2B" w:themeColor="accent1"/>
        </w:rPr>
        <w:t>(B2.2, GL1.4)</w:t>
      </w:r>
    </w:p>
    <w:p w14:paraId="42E928A3" w14:textId="77777777" w:rsidR="004F0AA4" w:rsidRDefault="001612F9" w:rsidP="004F0AA4">
      <w:pPr>
        <w:pStyle w:val="Intructionbeforeobject"/>
      </w:pPr>
      <w:r w:rsidRPr="001612F9">
        <w:t>Firstly, most of the project sites have relatively uniform ecological structure and low biodiversity due to long-term farming, while the other small parts are wastelands, mainly covered by grass and scattered shrubs</w:t>
      </w:r>
      <w:r w:rsidR="004F0AA4">
        <w:t>. Afforestation of this project will use</w:t>
      </w:r>
      <w:r w:rsidR="0018756F">
        <w:rPr>
          <w:rFonts w:hint="eastAsia"/>
        </w:rPr>
        <w:t xml:space="preserve"> </w:t>
      </w:r>
      <w:r w:rsidR="0018756F">
        <w:t>f</w:t>
      </w:r>
      <w:r w:rsidR="0018756F" w:rsidRPr="00B92E87">
        <w:t xml:space="preserve">ir and </w:t>
      </w:r>
      <w:r w:rsidR="0008037B">
        <w:t>pine</w:t>
      </w:r>
      <w:r w:rsidR="0018756F" w:rsidRPr="00B92E87">
        <w:t xml:space="preserve"> with great vitality and adaptation to Karst area</w:t>
      </w:r>
      <w:r w:rsidR="004F0AA4">
        <w:t>, implement afforestation activity with scientific and reasonable configuration method, witho</w:t>
      </w:r>
      <w:r>
        <w:t>ut</w:t>
      </w:r>
      <w:r w:rsidR="004F0AA4">
        <w:t xml:space="preserve"> burning and slash. </w:t>
      </w:r>
      <w:r w:rsidRPr="001612F9">
        <w:t>Before planting, the use of cave-like preparation</w:t>
      </w:r>
      <w:r w:rsidRPr="001612F9" w:rsidDel="001612F9">
        <w:t xml:space="preserve"> </w:t>
      </w:r>
      <w:r w:rsidR="004F0AA4">
        <w:t xml:space="preserve">will protect the existing vegetation as much as possible. </w:t>
      </w:r>
      <w:proofErr w:type="gramStart"/>
      <w:r w:rsidR="004F0AA4">
        <w:t>Therefore</w:t>
      </w:r>
      <w:proofErr w:type="gramEnd"/>
      <w:r w:rsidR="004F0AA4">
        <w:t xml:space="preserve"> the implementation of this project will not decrease</w:t>
      </w:r>
      <w:r>
        <w:t xml:space="preserve"> the</w:t>
      </w:r>
      <w:r w:rsidR="004F0AA4">
        <w:t xml:space="preserve"> biodiversity of project sites. When planted trees gradually grow </w:t>
      </w:r>
      <w:r w:rsidR="00A633AD">
        <w:t>in</w:t>
      </w:r>
      <w:r w:rsidR="004F0AA4">
        <w:t xml:space="preserve">to </w:t>
      </w:r>
      <w:r w:rsidR="00A633AD">
        <w:t xml:space="preserve">the </w:t>
      </w:r>
      <w:r w:rsidR="004F0AA4">
        <w:t xml:space="preserve">forest, </w:t>
      </w:r>
      <w:r w:rsidR="00A633AD">
        <w:t xml:space="preserve">the </w:t>
      </w:r>
      <w:r w:rsidR="004F0AA4">
        <w:t xml:space="preserve">project sites will gradually </w:t>
      </w:r>
      <w:r w:rsidR="00A633AD">
        <w:t xml:space="preserve">from </w:t>
      </w:r>
      <w:r w:rsidR="004F0AA4">
        <w:t xml:space="preserve">ecological </w:t>
      </w:r>
      <w:r w:rsidR="005F0921">
        <w:t xml:space="preserve">communities </w:t>
      </w:r>
      <w:r w:rsidR="00A633AD" w:rsidRPr="00A633AD">
        <w:t>dominated by tall trees to improve the biodiversity</w:t>
      </w:r>
      <w:r w:rsidR="004F0AA4">
        <w:t xml:space="preserve">. </w:t>
      </w:r>
    </w:p>
    <w:p w14:paraId="05C8D86C" w14:textId="77777777" w:rsidR="00D0416A" w:rsidRDefault="004F0AA4" w:rsidP="004F0AA4">
      <w:pPr>
        <w:pStyle w:val="Intructionbeforeobject"/>
        <w:rPr>
          <w:lang w:val="en-US"/>
        </w:rPr>
      </w:pPr>
      <w:r>
        <w:t>Second</w:t>
      </w:r>
      <w:r w:rsidR="00A633AD">
        <w:t>ly</w:t>
      </w:r>
      <w:r>
        <w:t>, scientific and rational afforestation projects can adjust the hydrological cycle, reduce drought and flood risk; promote soil nutrient cycle, improve local micro-climate and other ecological environment</w:t>
      </w:r>
      <w:r w:rsidR="00A633AD">
        <w:t>s</w:t>
      </w:r>
      <w:r>
        <w:t xml:space="preserve">. In addition, as the project site is located in </w:t>
      </w:r>
      <w:proofErr w:type="spellStart"/>
      <w:r w:rsidR="00061DA0">
        <w:t>Liupanshui</w:t>
      </w:r>
      <w:proofErr w:type="spellEnd"/>
      <w:r w:rsidR="00061DA0">
        <w:t xml:space="preserve"> City</w:t>
      </w:r>
      <w:r>
        <w:t xml:space="preserve"> in Gu</w:t>
      </w:r>
      <w:r w:rsidR="0072195C">
        <w:t>i</w:t>
      </w:r>
      <w:r>
        <w:t xml:space="preserve">zhou Province, the surrounding area is concentrated </w:t>
      </w:r>
      <w:r w:rsidR="00A633AD">
        <w:t xml:space="preserve">on </w:t>
      </w:r>
      <w:r>
        <w:t xml:space="preserve">wildlife. </w:t>
      </w:r>
      <w:proofErr w:type="gramStart"/>
      <w:r>
        <w:t>Therefore</w:t>
      </w:r>
      <w:proofErr w:type="gramEnd"/>
      <w:r>
        <w:t xml:space="preserve"> revegetation of project sites will facilitate biodiversity protection of the whole project zone.</w:t>
      </w:r>
    </w:p>
    <w:p w14:paraId="05236D99" w14:textId="77777777" w:rsidR="00D0416A" w:rsidRPr="00D0416A" w:rsidRDefault="00D0416A" w:rsidP="00D0416A">
      <w:pPr>
        <w:spacing w:before="240" w:after="120" w:line="360" w:lineRule="auto"/>
        <w:jc w:val="both"/>
        <w:rPr>
          <w:rFonts w:ascii="Arial" w:eastAsia="黑体" w:hAnsi="Arial" w:cs="Times New Roman"/>
          <w:sz w:val="20"/>
          <w:szCs w:val="24"/>
          <w:lang w:val="en-GB" w:eastAsia="zh-CN"/>
        </w:rPr>
      </w:pPr>
      <w:r w:rsidRPr="00D0416A">
        <w:rPr>
          <w:rFonts w:ascii="Arial" w:eastAsia="黑体" w:hAnsi="Arial" w:cs="Times New Roman"/>
          <w:sz w:val="20"/>
          <w:szCs w:val="24"/>
          <w:lang w:val="en-GB" w:eastAsia="zh-CN"/>
        </w:rPr>
        <w:t xml:space="preserve">The </w:t>
      </w:r>
      <w:r w:rsidR="000A2839">
        <w:rPr>
          <w:rFonts w:ascii="Arial" w:eastAsia="黑体" w:hAnsi="Arial" w:cs="Times New Roman"/>
          <w:sz w:val="20"/>
          <w:szCs w:val="24"/>
          <w:lang w:val="en-GB" w:eastAsia="zh-CN"/>
        </w:rPr>
        <w:t>10</w:t>
      </w:r>
      <w:r w:rsidRPr="00D0416A">
        <w:rPr>
          <w:rFonts w:ascii="Arial" w:eastAsia="黑体" w:hAnsi="Arial" w:cs="Times New Roman"/>
          <w:sz w:val="20"/>
          <w:szCs w:val="24"/>
          <w:lang w:val="en-GB" w:eastAsia="zh-CN"/>
        </w:rPr>
        <w:t xml:space="preserve"> national protected species in the </w:t>
      </w:r>
      <w:r w:rsidRPr="00D0416A">
        <w:rPr>
          <w:rFonts w:ascii="Arial" w:eastAsia="黑体" w:hAnsi="Arial" w:cs="Times New Roman" w:hint="eastAsia"/>
          <w:sz w:val="20"/>
          <w:szCs w:val="24"/>
          <w:lang w:val="en-GB" w:eastAsia="zh-CN"/>
        </w:rPr>
        <w:t>project zone</w:t>
      </w:r>
      <w:r w:rsidRPr="00D0416A">
        <w:rPr>
          <w:rFonts w:ascii="Arial" w:eastAsia="黑体" w:hAnsi="Arial" w:cs="Times New Roman"/>
          <w:sz w:val="20"/>
          <w:szCs w:val="24"/>
          <w:lang w:val="en-GB" w:eastAsia="zh-CN"/>
        </w:rPr>
        <w:t xml:space="preserve"> are shown in the following table</w:t>
      </w:r>
      <w:r w:rsidRPr="00D0416A">
        <w:rPr>
          <w:rFonts w:ascii="Arial" w:eastAsia="黑体" w:hAnsi="Arial" w:cs="Times New Roman" w:hint="eastAsia"/>
          <w:sz w:val="20"/>
          <w:szCs w:val="24"/>
          <w:lang w:val="en-GB" w:eastAsia="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5"/>
        <w:gridCol w:w="4675"/>
      </w:tblGrid>
      <w:tr w:rsidR="00D0416A" w:rsidRPr="00D0416A" w14:paraId="19DD2441" w14:textId="77777777" w:rsidTr="0072195C">
        <w:tc>
          <w:tcPr>
            <w:tcW w:w="4675" w:type="dxa"/>
            <w:shd w:val="clear" w:color="auto" w:fill="auto"/>
          </w:tcPr>
          <w:p w14:paraId="3B302933" w14:textId="77777777" w:rsidR="00D0416A" w:rsidRPr="00D0416A" w:rsidRDefault="00D0416A" w:rsidP="00D0416A">
            <w:pPr>
              <w:spacing w:before="240" w:after="120" w:line="360" w:lineRule="auto"/>
              <w:jc w:val="both"/>
              <w:rPr>
                <w:rFonts w:ascii="Arial" w:eastAsia="黑体" w:hAnsi="Arial" w:cs="Times New Roman"/>
                <w:sz w:val="20"/>
                <w:szCs w:val="24"/>
                <w:lang w:val="en-GB" w:eastAsia="zh-CN"/>
              </w:rPr>
            </w:pPr>
            <w:r w:rsidRPr="00D0416A">
              <w:rPr>
                <w:rFonts w:ascii="Arial" w:eastAsia="黑体" w:hAnsi="Arial" w:cs="Times New Roman"/>
                <w:sz w:val="20"/>
                <w:szCs w:val="24"/>
                <w:lang w:val="en-GB" w:eastAsia="zh-CN"/>
              </w:rPr>
              <w:lastRenderedPageBreak/>
              <w:t>Animals</w:t>
            </w:r>
          </w:p>
        </w:tc>
        <w:tc>
          <w:tcPr>
            <w:tcW w:w="4675" w:type="dxa"/>
            <w:shd w:val="clear" w:color="auto" w:fill="auto"/>
          </w:tcPr>
          <w:p w14:paraId="41A96038" w14:textId="77777777" w:rsidR="00D0416A" w:rsidRPr="00D0416A" w:rsidRDefault="00D0416A" w:rsidP="00D0416A">
            <w:pPr>
              <w:spacing w:before="240" w:after="120" w:line="360" w:lineRule="auto"/>
              <w:jc w:val="both"/>
              <w:rPr>
                <w:rFonts w:ascii="Arial" w:eastAsia="黑体" w:hAnsi="Arial" w:cs="Times New Roman"/>
                <w:sz w:val="20"/>
                <w:szCs w:val="24"/>
                <w:lang w:val="en-GB" w:eastAsia="zh-CN"/>
              </w:rPr>
            </w:pPr>
            <w:r w:rsidRPr="00D0416A">
              <w:rPr>
                <w:rFonts w:ascii="Arial" w:eastAsia="黑体" w:hAnsi="Arial" w:cs="Times New Roman"/>
                <w:sz w:val="20"/>
                <w:szCs w:val="24"/>
                <w:lang w:val="en-GB" w:eastAsia="zh-CN"/>
              </w:rPr>
              <w:t>Plants</w:t>
            </w:r>
          </w:p>
        </w:tc>
      </w:tr>
      <w:tr w:rsidR="00D0416A" w:rsidRPr="00D0416A" w14:paraId="36F5EAF1" w14:textId="77777777" w:rsidTr="0072195C">
        <w:tc>
          <w:tcPr>
            <w:tcW w:w="4675" w:type="dxa"/>
            <w:shd w:val="clear" w:color="auto" w:fill="auto"/>
          </w:tcPr>
          <w:p w14:paraId="53C49845" w14:textId="77777777" w:rsidR="00D0416A" w:rsidRPr="00D0416A" w:rsidRDefault="003166AF" w:rsidP="00A92E96">
            <w:pPr>
              <w:spacing w:before="240" w:after="120" w:line="360" w:lineRule="auto"/>
              <w:jc w:val="both"/>
              <w:rPr>
                <w:rFonts w:ascii="Arial" w:eastAsia="黑体" w:hAnsi="Arial" w:cs="Times New Roman"/>
                <w:sz w:val="20"/>
                <w:szCs w:val="24"/>
                <w:lang w:val="en-GB" w:eastAsia="zh-CN"/>
              </w:rPr>
            </w:pPr>
            <w:hyperlink r:id="rId34" w:history="1">
              <w:r w:rsidR="00A92E96" w:rsidRPr="00DB70F9">
                <w:rPr>
                  <w:rFonts w:ascii="Arial" w:eastAsia="黑体" w:hAnsi="Arial" w:cs="Times New Roman"/>
                  <w:sz w:val="20"/>
                  <w:szCs w:val="24"/>
                  <w:lang w:val="en-GB" w:eastAsia="zh-CN"/>
                </w:rPr>
                <w:t>Francois's</w:t>
              </w:r>
            </w:hyperlink>
            <w:r w:rsidR="00A92E96">
              <w:rPr>
                <w:rFonts w:ascii="Arial" w:eastAsia="黑体" w:hAnsi="Arial" w:cs="Times New Roman"/>
                <w:sz w:val="20"/>
                <w:szCs w:val="24"/>
                <w:lang w:val="en-GB" w:eastAsia="zh-CN"/>
              </w:rPr>
              <w:t xml:space="preserve"> </w:t>
            </w:r>
            <w:hyperlink r:id="rId35" w:history="1">
              <w:r w:rsidR="00A92E96" w:rsidRPr="00DB70F9">
                <w:rPr>
                  <w:rFonts w:ascii="Arial" w:eastAsia="黑体" w:hAnsi="Arial" w:cs="Times New Roman"/>
                  <w:sz w:val="20"/>
                  <w:szCs w:val="24"/>
                  <w:lang w:val="en-GB" w:eastAsia="zh-CN"/>
                </w:rPr>
                <w:t>Leaf</w:t>
              </w:r>
            </w:hyperlink>
            <w:r w:rsidR="00A92E96">
              <w:rPr>
                <w:rFonts w:ascii="Arial" w:eastAsia="黑体" w:hAnsi="Arial" w:cs="Times New Roman"/>
                <w:sz w:val="20"/>
                <w:szCs w:val="24"/>
                <w:lang w:val="en-GB" w:eastAsia="zh-CN"/>
              </w:rPr>
              <w:t xml:space="preserve"> </w:t>
            </w:r>
            <w:hyperlink r:id="rId36" w:history="1">
              <w:r w:rsidR="00DB70F9" w:rsidRPr="00DB70F9">
                <w:rPr>
                  <w:rFonts w:ascii="Arial" w:eastAsia="黑体" w:hAnsi="Arial" w:cs="Times New Roman"/>
                  <w:sz w:val="20"/>
                  <w:szCs w:val="24"/>
                  <w:lang w:val="en-GB" w:eastAsia="zh-CN"/>
                </w:rPr>
                <w:t>Monkey</w:t>
              </w:r>
            </w:hyperlink>
          </w:p>
        </w:tc>
        <w:tc>
          <w:tcPr>
            <w:tcW w:w="4675" w:type="dxa"/>
            <w:shd w:val="clear" w:color="auto" w:fill="auto"/>
          </w:tcPr>
          <w:p w14:paraId="381273EC" w14:textId="77777777" w:rsidR="00D0416A" w:rsidRPr="00D0416A" w:rsidRDefault="00DB70F9" w:rsidP="00D0416A">
            <w:pPr>
              <w:spacing w:before="240" w:after="120" w:line="360" w:lineRule="auto"/>
              <w:jc w:val="both"/>
              <w:rPr>
                <w:rFonts w:ascii="Arial" w:eastAsia="黑体" w:hAnsi="Arial" w:cs="Times New Roman"/>
                <w:sz w:val="20"/>
                <w:szCs w:val="24"/>
                <w:lang w:val="en-GB" w:eastAsia="zh-CN"/>
              </w:rPr>
            </w:pPr>
            <w:proofErr w:type="spellStart"/>
            <w:r w:rsidRPr="00DB70F9">
              <w:rPr>
                <w:rFonts w:ascii="Arial" w:eastAsia="黑体" w:hAnsi="Arial" w:cs="Times New Roman"/>
                <w:sz w:val="20"/>
                <w:szCs w:val="24"/>
                <w:lang w:eastAsia="zh-CN"/>
              </w:rPr>
              <w:t>Pterocarya</w:t>
            </w:r>
            <w:proofErr w:type="spellEnd"/>
            <w:r w:rsidRPr="00DB70F9">
              <w:rPr>
                <w:rFonts w:ascii="Arial" w:eastAsia="黑体" w:hAnsi="Arial" w:cs="Times New Roman"/>
                <w:sz w:val="20"/>
                <w:szCs w:val="24"/>
                <w:lang w:eastAsia="zh-CN"/>
              </w:rPr>
              <w:t xml:space="preserve"> in-</w:t>
            </w:r>
            <w:proofErr w:type="spellStart"/>
            <w:r w:rsidRPr="00DB70F9">
              <w:rPr>
                <w:rFonts w:ascii="Arial" w:eastAsia="黑体" w:hAnsi="Arial" w:cs="Times New Roman"/>
                <w:sz w:val="20"/>
                <w:szCs w:val="24"/>
                <w:lang w:eastAsia="zh-CN"/>
              </w:rPr>
              <w:t>signis</w:t>
            </w:r>
            <w:proofErr w:type="spellEnd"/>
          </w:p>
        </w:tc>
      </w:tr>
      <w:tr w:rsidR="00D0416A" w:rsidRPr="00D0416A" w14:paraId="6EECF758" w14:textId="77777777" w:rsidTr="0072195C">
        <w:tc>
          <w:tcPr>
            <w:tcW w:w="4675" w:type="dxa"/>
            <w:shd w:val="clear" w:color="auto" w:fill="auto"/>
          </w:tcPr>
          <w:p w14:paraId="134300F6" w14:textId="77777777" w:rsidR="00D0416A" w:rsidRPr="00D0416A" w:rsidRDefault="00DB70F9" w:rsidP="00D0416A">
            <w:pPr>
              <w:spacing w:before="240" w:after="120" w:line="360" w:lineRule="auto"/>
              <w:jc w:val="both"/>
              <w:rPr>
                <w:rFonts w:ascii="Arial" w:eastAsia="黑体" w:hAnsi="Arial" w:cs="Times New Roman"/>
                <w:sz w:val="20"/>
                <w:szCs w:val="24"/>
                <w:lang w:val="en-GB" w:eastAsia="zh-CN"/>
              </w:rPr>
            </w:pPr>
            <w:r w:rsidRPr="00DB70F9">
              <w:rPr>
                <w:rFonts w:ascii="Arial" w:eastAsia="黑体" w:hAnsi="Arial" w:cs="Times New Roman"/>
                <w:sz w:val="20"/>
                <w:szCs w:val="24"/>
                <w:lang w:eastAsia="zh-CN"/>
              </w:rPr>
              <w:t xml:space="preserve">Moschus </w:t>
            </w:r>
            <w:proofErr w:type="spellStart"/>
            <w:r w:rsidRPr="00DB70F9">
              <w:rPr>
                <w:rFonts w:ascii="Arial" w:eastAsia="黑体" w:hAnsi="Arial" w:cs="Times New Roman"/>
                <w:sz w:val="20"/>
                <w:szCs w:val="24"/>
                <w:lang w:eastAsia="zh-CN"/>
              </w:rPr>
              <w:t>berezovskii</w:t>
            </w:r>
            <w:proofErr w:type="spellEnd"/>
          </w:p>
        </w:tc>
        <w:tc>
          <w:tcPr>
            <w:tcW w:w="4675" w:type="dxa"/>
            <w:shd w:val="clear" w:color="auto" w:fill="auto"/>
          </w:tcPr>
          <w:p w14:paraId="0C8895F1" w14:textId="77777777" w:rsidR="00D0416A" w:rsidRPr="00D0416A" w:rsidRDefault="00DB70F9" w:rsidP="00D0416A">
            <w:pPr>
              <w:spacing w:before="240" w:after="120" w:line="360" w:lineRule="auto"/>
              <w:jc w:val="both"/>
              <w:rPr>
                <w:rFonts w:ascii="Arial" w:eastAsia="黑体" w:hAnsi="Arial" w:cs="Times New Roman"/>
                <w:sz w:val="20"/>
                <w:szCs w:val="24"/>
                <w:lang w:val="en-GB" w:eastAsia="zh-CN"/>
              </w:rPr>
            </w:pPr>
            <w:proofErr w:type="spellStart"/>
            <w:r w:rsidRPr="00DB70F9">
              <w:rPr>
                <w:rFonts w:ascii="Arial" w:eastAsia="黑体" w:hAnsi="Arial" w:cs="Times New Roman"/>
                <w:sz w:val="20"/>
                <w:szCs w:val="24"/>
                <w:lang w:eastAsia="zh-CN"/>
              </w:rPr>
              <w:t>Mangnolia</w:t>
            </w:r>
            <w:proofErr w:type="spellEnd"/>
            <w:r w:rsidRPr="00DB70F9">
              <w:rPr>
                <w:rFonts w:ascii="Arial" w:eastAsia="黑体" w:hAnsi="Arial" w:cs="Times New Roman"/>
                <w:sz w:val="20"/>
                <w:szCs w:val="24"/>
                <w:lang w:eastAsia="zh-CN"/>
              </w:rPr>
              <w:t xml:space="preserve"> officinalis</w:t>
            </w:r>
          </w:p>
        </w:tc>
      </w:tr>
      <w:tr w:rsidR="000A2839" w:rsidRPr="00D0416A" w14:paraId="57D58C01" w14:textId="77777777" w:rsidTr="0072195C">
        <w:tc>
          <w:tcPr>
            <w:tcW w:w="4675" w:type="dxa"/>
            <w:shd w:val="clear" w:color="auto" w:fill="auto"/>
          </w:tcPr>
          <w:p w14:paraId="13D9DF09" w14:textId="77777777" w:rsidR="000A2839" w:rsidRPr="00E47813" w:rsidRDefault="00DB70F9" w:rsidP="00D0416A">
            <w:pPr>
              <w:spacing w:before="240" w:after="120" w:line="360" w:lineRule="auto"/>
              <w:jc w:val="both"/>
              <w:rPr>
                <w:rFonts w:ascii="Arial" w:eastAsia="黑体" w:hAnsi="Arial" w:cs="Times New Roman"/>
                <w:sz w:val="20"/>
                <w:szCs w:val="24"/>
                <w:lang w:val="en-GB" w:eastAsia="zh-CN"/>
              </w:rPr>
            </w:pPr>
            <w:proofErr w:type="spellStart"/>
            <w:r w:rsidRPr="00DB70F9">
              <w:rPr>
                <w:rFonts w:ascii="Arial" w:eastAsia="黑体" w:hAnsi="Arial" w:cs="Times New Roman"/>
                <w:sz w:val="20"/>
                <w:szCs w:val="24"/>
                <w:lang w:eastAsia="zh-CN"/>
              </w:rPr>
              <w:t>otus</w:t>
            </w:r>
            <w:proofErr w:type="spellEnd"/>
            <w:r w:rsidRPr="00DB70F9">
              <w:rPr>
                <w:rFonts w:ascii="Arial" w:eastAsia="黑体" w:hAnsi="Arial" w:cs="Times New Roman"/>
                <w:sz w:val="20"/>
                <w:szCs w:val="24"/>
                <w:lang w:eastAsia="zh-CN"/>
              </w:rPr>
              <w:t xml:space="preserve"> </w:t>
            </w:r>
            <w:proofErr w:type="spellStart"/>
            <w:r w:rsidRPr="00DB70F9">
              <w:rPr>
                <w:rFonts w:ascii="Arial" w:eastAsia="黑体" w:hAnsi="Arial" w:cs="Times New Roman"/>
                <w:sz w:val="20"/>
                <w:szCs w:val="24"/>
                <w:lang w:eastAsia="zh-CN"/>
              </w:rPr>
              <w:t>bakkamoena</w:t>
            </w:r>
            <w:proofErr w:type="spellEnd"/>
          </w:p>
        </w:tc>
        <w:tc>
          <w:tcPr>
            <w:tcW w:w="4675" w:type="dxa"/>
            <w:shd w:val="clear" w:color="auto" w:fill="auto"/>
          </w:tcPr>
          <w:p w14:paraId="284E1DAF" w14:textId="77777777" w:rsidR="000A2839" w:rsidRPr="00D0416A" w:rsidRDefault="00DB70F9" w:rsidP="00D0416A">
            <w:pPr>
              <w:spacing w:before="240" w:after="120" w:line="360" w:lineRule="auto"/>
              <w:jc w:val="both"/>
              <w:rPr>
                <w:rFonts w:ascii="Arial" w:eastAsia="黑体" w:hAnsi="Arial" w:cs="Times New Roman"/>
                <w:sz w:val="20"/>
                <w:szCs w:val="24"/>
                <w:lang w:val="en-GB" w:eastAsia="zh-CN"/>
              </w:rPr>
            </w:pPr>
            <w:r w:rsidRPr="00DB70F9">
              <w:rPr>
                <w:rFonts w:ascii="Arial" w:eastAsia="黑体" w:hAnsi="Arial" w:cs="Times New Roman"/>
                <w:sz w:val="20"/>
                <w:szCs w:val="24"/>
                <w:lang w:eastAsia="zh-CN"/>
              </w:rPr>
              <w:t>Douglas fir</w:t>
            </w:r>
          </w:p>
        </w:tc>
      </w:tr>
      <w:tr w:rsidR="000A2839" w:rsidRPr="00D0416A" w14:paraId="00A17D45" w14:textId="77777777" w:rsidTr="0072195C">
        <w:tc>
          <w:tcPr>
            <w:tcW w:w="4675" w:type="dxa"/>
            <w:shd w:val="clear" w:color="auto" w:fill="auto"/>
          </w:tcPr>
          <w:p w14:paraId="3668DC81" w14:textId="77777777" w:rsidR="000A2839" w:rsidRPr="00E47813" w:rsidRDefault="000A2839" w:rsidP="00D0416A">
            <w:pPr>
              <w:spacing w:before="240" w:after="120" w:line="360" w:lineRule="auto"/>
              <w:jc w:val="both"/>
              <w:rPr>
                <w:rFonts w:ascii="Arial" w:eastAsia="黑体" w:hAnsi="Arial" w:cs="Times New Roman"/>
                <w:sz w:val="20"/>
                <w:szCs w:val="24"/>
                <w:lang w:val="en-GB" w:eastAsia="zh-CN"/>
              </w:rPr>
            </w:pPr>
            <w:proofErr w:type="spellStart"/>
            <w:r w:rsidRPr="000A2839">
              <w:rPr>
                <w:rFonts w:ascii="Arial" w:eastAsia="黑体" w:hAnsi="Arial" w:cs="Times New Roman"/>
                <w:sz w:val="20"/>
                <w:szCs w:val="24"/>
                <w:lang w:val="en-GB" w:eastAsia="zh-CN"/>
              </w:rPr>
              <w:t>Viverra</w:t>
            </w:r>
            <w:proofErr w:type="spellEnd"/>
            <w:r w:rsidRPr="000A2839">
              <w:rPr>
                <w:rFonts w:ascii="Arial" w:eastAsia="黑体" w:hAnsi="Arial" w:cs="Times New Roman"/>
                <w:sz w:val="20"/>
                <w:szCs w:val="24"/>
                <w:lang w:val="en-GB" w:eastAsia="zh-CN"/>
              </w:rPr>
              <w:t xml:space="preserve"> </w:t>
            </w:r>
            <w:proofErr w:type="spellStart"/>
            <w:r w:rsidRPr="000A2839">
              <w:rPr>
                <w:rFonts w:ascii="Arial" w:eastAsia="黑体" w:hAnsi="Arial" w:cs="Times New Roman"/>
                <w:sz w:val="20"/>
                <w:szCs w:val="24"/>
                <w:lang w:val="en-GB" w:eastAsia="zh-CN"/>
              </w:rPr>
              <w:t>zibetha</w:t>
            </w:r>
            <w:proofErr w:type="spellEnd"/>
          </w:p>
        </w:tc>
        <w:tc>
          <w:tcPr>
            <w:tcW w:w="4675" w:type="dxa"/>
            <w:shd w:val="clear" w:color="auto" w:fill="auto"/>
          </w:tcPr>
          <w:p w14:paraId="6FE0080B" w14:textId="77777777" w:rsidR="000A2839" w:rsidRPr="00D0416A" w:rsidRDefault="00DB70F9" w:rsidP="00D0416A">
            <w:pPr>
              <w:spacing w:before="240" w:after="120" w:line="360" w:lineRule="auto"/>
              <w:jc w:val="both"/>
              <w:rPr>
                <w:rFonts w:ascii="Arial" w:eastAsia="黑体" w:hAnsi="Arial" w:cs="Times New Roman"/>
                <w:sz w:val="20"/>
                <w:szCs w:val="24"/>
                <w:lang w:val="en-GB" w:eastAsia="zh-CN"/>
              </w:rPr>
            </w:pPr>
            <w:r w:rsidRPr="00DB70F9">
              <w:rPr>
                <w:rFonts w:ascii="Arial" w:eastAsia="黑体" w:hAnsi="Arial" w:cs="Times New Roman"/>
                <w:sz w:val="20"/>
                <w:szCs w:val="24"/>
                <w:lang w:eastAsia="zh-CN"/>
              </w:rPr>
              <w:t xml:space="preserve">Camellia </w:t>
            </w:r>
            <w:proofErr w:type="spellStart"/>
            <w:r w:rsidRPr="00DB70F9">
              <w:rPr>
                <w:rFonts w:ascii="Arial" w:eastAsia="黑体" w:hAnsi="Arial" w:cs="Times New Roman"/>
                <w:sz w:val="20"/>
                <w:szCs w:val="24"/>
                <w:lang w:eastAsia="zh-CN"/>
              </w:rPr>
              <w:t>sinensis</w:t>
            </w:r>
            <w:proofErr w:type="spellEnd"/>
            <w:r w:rsidRPr="00DB70F9">
              <w:rPr>
                <w:rFonts w:ascii="Arial" w:eastAsia="黑体" w:hAnsi="Arial" w:cs="Times New Roman"/>
                <w:sz w:val="20"/>
                <w:szCs w:val="24"/>
                <w:lang w:eastAsia="zh-CN"/>
              </w:rPr>
              <w:t xml:space="preserve"> var </w:t>
            </w:r>
            <w:proofErr w:type="spellStart"/>
            <w:r w:rsidRPr="00DB70F9">
              <w:rPr>
                <w:rFonts w:ascii="Arial" w:eastAsia="黑体" w:hAnsi="Arial" w:cs="Times New Roman"/>
                <w:sz w:val="20"/>
                <w:szCs w:val="24"/>
                <w:lang w:eastAsia="zh-CN"/>
              </w:rPr>
              <w:t>assamica</w:t>
            </w:r>
            <w:proofErr w:type="spellEnd"/>
          </w:p>
        </w:tc>
      </w:tr>
      <w:tr w:rsidR="000A2839" w:rsidRPr="00D0416A" w14:paraId="2D5D8221" w14:textId="77777777" w:rsidTr="0072195C">
        <w:tc>
          <w:tcPr>
            <w:tcW w:w="4675" w:type="dxa"/>
            <w:shd w:val="clear" w:color="auto" w:fill="auto"/>
          </w:tcPr>
          <w:p w14:paraId="4E4F6980" w14:textId="77777777" w:rsidR="000A2839" w:rsidRPr="00E47813" w:rsidRDefault="000A2839" w:rsidP="00D0416A">
            <w:pPr>
              <w:spacing w:before="240" w:after="120" w:line="360" w:lineRule="auto"/>
              <w:jc w:val="both"/>
              <w:rPr>
                <w:rFonts w:ascii="Arial" w:eastAsia="黑体" w:hAnsi="Arial" w:cs="Times New Roman"/>
                <w:sz w:val="20"/>
                <w:szCs w:val="24"/>
                <w:lang w:val="en-GB" w:eastAsia="zh-CN"/>
              </w:rPr>
            </w:pPr>
            <w:proofErr w:type="spellStart"/>
            <w:r w:rsidRPr="000A2839">
              <w:rPr>
                <w:rFonts w:ascii="Arial" w:eastAsia="黑体" w:hAnsi="Arial" w:cs="Times New Roman"/>
                <w:sz w:val="20"/>
                <w:szCs w:val="24"/>
                <w:lang w:val="en-GB" w:eastAsia="zh-CN"/>
              </w:rPr>
              <w:t>Macaca</w:t>
            </w:r>
            <w:proofErr w:type="spellEnd"/>
            <w:r w:rsidRPr="000A2839">
              <w:rPr>
                <w:rFonts w:ascii="Arial" w:eastAsia="黑体" w:hAnsi="Arial" w:cs="Times New Roman"/>
                <w:sz w:val="20"/>
                <w:szCs w:val="24"/>
                <w:lang w:val="en-GB" w:eastAsia="zh-CN"/>
              </w:rPr>
              <w:t xml:space="preserve"> mulatta</w:t>
            </w:r>
          </w:p>
        </w:tc>
        <w:tc>
          <w:tcPr>
            <w:tcW w:w="4675" w:type="dxa"/>
            <w:shd w:val="clear" w:color="auto" w:fill="auto"/>
          </w:tcPr>
          <w:p w14:paraId="578F3E7F" w14:textId="77777777" w:rsidR="000A2839" w:rsidRPr="00D0416A" w:rsidRDefault="000A2839" w:rsidP="00D0416A">
            <w:pPr>
              <w:spacing w:before="240" w:after="120" w:line="360" w:lineRule="auto"/>
              <w:jc w:val="both"/>
              <w:rPr>
                <w:rFonts w:ascii="Arial" w:eastAsia="黑体" w:hAnsi="Arial" w:cs="Times New Roman"/>
                <w:sz w:val="20"/>
                <w:szCs w:val="24"/>
                <w:lang w:val="en-GB" w:eastAsia="zh-CN"/>
              </w:rPr>
            </w:pPr>
          </w:p>
        </w:tc>
      </w:tr>
      <w:tr w:rsidR="000A2839" w:rsidRPr="00D0416A" w14:paraId="1C52EA67" w14:textId="77777777" w:rsidTr="0072195C">
        <w:tc>
          <w:tcPr>
            <w:tcW w:w="4675" w:type="dxa"/>
            <w:shd w:val="clear" w:color="auto" w:fill="auto"/>
          </w:tcPr>
          <w:p w14:paraId="7755E65B" w14:textId="77777777" w:rsidR="000A2839" w:rsidRPr="00E47813" w:rsidRDefault="00DB70F9" w:rsidP="00D0416A">
            <w:pPr>
              <w:spacing w:before="240" w:after="120" w:line="360" w:lineRule="auto"/>
              <w:jc w:val="both"/>
              <w:rPr>
                <w:rFonts w:ascii="Arial" w:eastAsia="黑体" w:hAnsi="Arial" w:cs="Times New Roman"/>
                <w:sz w:val="20"/>
                <w:szCs w:val="24"/>
                <w:lang w:val="en-GB" w:eastAsia="zh-CN"/>
              </w:rPr>
            </w:pPr>
            <w:proofErr w:type="spellStart"/>
            <w:r w:rsidRPr="00DB70F9">
              <w:rPr>
                <w:rFonts w:ascii="Arial" w:eastAsia="黑体" w:hAnsi="Arial" w:cs="Times New Roman"/>
                <w:sz w:val="20"/>
                <w:szCs w:val="24"/>
                <w:lang w:eastAsia="zh-CN"/>
              </w:rPr>
              <w:t>Syrmaticus</w:t>
            </w:r>
            <w:proofErr w:type="spellEnd"/>
            <w:r w:rsidRPr="00DB70F9">
              <w:rPr>
                <w:rFonts w:ascii="Arial" w:eastAsia="黑体" w:hAnsi="Arial" w:cs="Times New Roman"/>
                <w:sz w:val="20"/>
                <w:szCs w:val="24"/>
                <w:lang w:eastAsia="zh-CN"/>
              </w:rPr>
              <w:t xml:space="preserve"> </w:t>
            </w:r>
            <w:proofErr w:type="spellStart"/>
            <w:r w:rsidRPr="00DB70F9">
              <w:rPr>
                <w:rFonts w:ascii="Arial" w:eastAsia="黑体" w:hAnsi="Arial" w:cs="Times New Roman"/>
                <w:sz w:val="20"/>
                <w:szCs w:val="24"/>
                <w:lang w:eastAsia="zh-CN"/>
              </w:rPr>
              <w:t>reevesii</w:t>
            </w:r>
            <w:proofErr w:type="spellEnd"/>
          </w:p>
        </w:tc>
        <w:tc>
          <w:tcPr>
            <w:tcW w:w="4675" w:type="dxa"/>
            <w:shd w:val="clear" w:color="auto" w:fill="auto"/>
          </w:tcPr>
          <w:p w14:paraId="35731E01" w14:textId="77777777" w:rsidR="000A2839" w:rsidRPr="00D0416A" w:rsidRDefault="000A2839" w:rsidP="00D0416A">
            <w:pPr>
              <w:spacing w:before="240" w:after="120" w:line="360" w:lineRule="auto"/>
              <w:jc w:val="both"/>
              <w:rPr>
                <w:rFonts w:ascii="Arial" w:eastAsia="黑体" w:hAnsi="Arial" w:cs="Times New Roman"/>
                <w:sz w:val="20"/>
                <w:szCs w:val="24"/>
                <w:lang w:val="en-GB" w:eastAsia="zh-CN"/>
              </w:rPr>
            </w:pPr>
          </w:p>
        </w:tc>
      </w:tr>
    </w:tbl>
    <w:p w14:paraId="33F72352" w14:textId="77777777" w:rsidR="00047139" w:rsidRDefault="003166AF" w:rsidP="004F0AA4">
      <w:pPr>
        <w:pStyle w:val="Intructionbeforeobject"/>
      </w:pPr>
      <w:hyperlink r:id="rId37" w:history="1">
        <w:r w:rsidR="00DB70F9" w:rsidRPr="00DB70F9">
          <w:rPr>
            <w:rFonts w:eastAsia="黑体" w:cs="Times New Roman"/>
          </w:rPr>
          <w:t>Francois's </w:t>
        </w:r>
      </w:hyperlink>
      <w:hyperlink r:id="rId38" w:history="1">
        <w:r w:rsidR="00DB70F9" w:rsidRPr="00DB70F9">
          <w:rPr>
            <w:rFonts w:eastAsia="黑体" w:cs="Times New Roman"/>
          </w:rPr>
          <w:t>Leaf </w:t>
        </w:r>
      </w:hyperlink>
      <w:hyperlink r:id="rId39" w:history="1">
        <w:r w:rsidR="00DB70F9" w:rsidRPr="00DB70F9">
          <w:rPr>
            <w:rFonts w:eastAsia="黑体" w:cs="Times New Roman"/>
          </w:rPr>
          <w:t>Monkey</w:t>
        </w:r>
      </w:hyperlink>
      <w:r w:rsidR="0072195C">
        <w:t xml:space="preserve"> </w:t>
      </w:r>
      <w:r w:rsidR="00DB70F9">
        <w:rPr>
          <w:rFonts w:hint="eastAsia"/>
        </w:rPr>
        <w:t>is</w:t>
      </w:r>
      <w:r w:rsidR="0072195C">
        <w:t xml:space="preserve"> </w:t>
      </w:r>
      <w:r w:rsidR="00A633AD" w:rsidRPr="00A633AD">
        <w:t>a kind of global</w:t>
      </w:r>
      <w:r w:rsidR="00A633AD" w:rsidRPr="00A633AD" w:rsidDel="00A633AD">
        <w:t xml:space="preserve"> </w:t>
      </w:r>
      <w:r w:rsidR="00CB51A2">
        <w:t xml:space="preserve"> </w:t>
      </w:r>
      <w:r w:rsidR="00DF26F8">
        <w:rPr>
          <w:rFonts w:hint="eastAsia"/>
        </w:rPr>
        <w:t>e</w:t>
      </w:r>
      <w:r w:rsidR="00CB51A2">
        <w:t xml:space="preserve">ndangered species according to </w:t>
      </w:r>
      <w:bookmarkStart w:id="112" w:name="OLE_LINK17"/>
      <w:bookmarkStart w:id="113" w:name="OLE_LINK18"/>
      <w:r w:rsidR="00CB51A2">
        <w:t>IUCN</w:t>
      </w:r>
      <w:bookmarkEnd w:id="112"/>
      <w:bookmarkEnd w:id="113"/>
      <w:r w:rsidR="00CB51A2">
        <w:t>.</w:t>
      </w:r>
    </w:p>
    <w:p w14:paraId="2B12D995" w14:textId="77777777" w:rsidR="00047139" w:rsidRDefault="00047139">
      <w:pPr>
        <w:pStyle w:val="Intructionbeforeobject"/>
      </w:pPr>
    </w:p>
    <w:p w14:paraId="0D31E5F9" w14:textId="77777777" w:rsidR="00047139" w:rsidRDefault="00FB6797">
      <w:pPr>
        <w:pStyle w:val="3"/>
        <w:spacing w:line="360" w:lineRule="auto"/>
      </w:pPr>
      <w:r>
        <w:t xml:space="preserve">High Conservation Values Protected </w:t>
      </w:r>
      <w:r>
        <w:rPr>
          <w:color w:val="387C2B" w:themeColor="accent1"/>
        </w:rPr>
        <w:t>(B2.4)</w:t>
      </w:r>
    </w:p>
    <w:p w14:paraId="4E5047D0" w14:textId="77777777" w:rsidR="00047139" w:rsidRPr="005879B6" w:rsidRDefault="00FB6797">
      <w:pPr>
        <w:pStyle w:val="Bulletedinstructions"/>
        <w:rPr>
          <w:b w:val="0"/>
          <w:lang w:val="en-GB"/>
        </w:rPr>
      </w:pPr>
      <w:bookmarkStart w:id="114" w:name="OLE_LINK24"/>
      <w:bookmarkStart w:id="115" w:name="OLE_LINK22"/>
      <w:bookmarkEnd w:id="114"/>
      <w:bookmarkEnd w:id="115"/>
      <w:r w:rsidRPr="005879B6">
        <w:rPr>
          <w:b w:val="0"/>
          <w:lang w:val="en-GB"/>
        </w:rPr>
        <w:t>This area does not involve national or local conservation of High Conservation Values organisms.</w:t>
      </w:r>
    </w:p>
    <w:p w14:paraId="78DFE5E7" w14:textId="77777777" w:rsidR="00047139" w:rsidRDefault="00FB6797">
      <w:pPr>
        <w:pStyle w:val="3"/>
        <w:spacing w:line="360" w:lineRule="auto"/>
      </w:pPr>
      <w:r>
        <w:t xml:space="preserve">Species Used </w:t>
      </w:r>
      <w:r>
        <w:rPr>
          <w:color w:val="387C2B" w:themeColor="accent1"/>
        </w:rPr>
        <w:t>(B2.5)</w:t>
      </w:r>
    </w:p>
    <w:p w14:paraId="4083CBF9" w14:textId="77777777" w:rsidR="00047139" w:rsidRDefault="00FB6797">
      <w:pPr>
        <w:pStyle w:val="DefaultInstructions"/>
      </w:pPr>
      <w:r>
        <w:t xml:space="preserve">The project </w:t>
      </w:r>
      <w:r w:rsidR="00BD2712" w:rsidRPr="00BD2712">
        <w:t xml:space="preserve">planted native trees in barren land, including </w:t>
      </w:r>
      <w:r w:rsidR="00856BA2">
        <w:t>China fir, Cypresses</w:t>
      </w:r>
      <w:r w:rsidR="00CE1312" w:rsidRPr="00CE1312">
        <w:t xml:space="preserve">, Pinus </w:t>
      </w:r>
      <w:proofErr w:type="spellStart"/>
      <w:r w:rsidR="00CE1312" w:rsidRPr="00CE1312">
        <w:t>yunnanensis</w:t>
      </w:r>
      <w:proofErr w:type="spellEnd"/>
      <w:r w:rsidR="00CE1312" w:rsidRPr="00CE1312">
        <w:t xml:space="preserve"> and Masson pine</w:t>
      </w:r>
      <w:r w:rsidR="00BD2712">
        <w:t>.</w:t>
      </w:r>
    </w:p>
    <w:p w14:paraId="1B34EF71" w14:textId="77777777" w:rsidR="00047139" w:rsidRDefault="00FB6797">
      <w:pPr>
        <w:pStyle w:val="3"/>
        <w:spacing w:line="360" w:lineRule="auto"/>
      </w:pPr>
      <w:r>
        <w:t xml:space="preserve">Invasive Species </w:t>
      </w:r>
      <w:r>
        <w:rPr>
          <w:color w:val="387C2B" w:themeColor="accent1"/>
        </w:rPr>
        <w:t>(B2.5)</w:t>
      </w:r>
    </w:p>
    <w:p w14:paraId="58D28FAD" w14:textId="77777777" w:rsidR="00047139" w:rsidRDefault="0093338B">
      <w:pPr>
        <w:pStyle w:val="DefaultInstructions"/>
      </w:pPr>
      <w:bookmarkStart w:id="116" w:name="OLE_LINK14"/>
      <w:bookmarkStart w:id="117" w:name="OLE_LINK13"/>
      <w:r w:rsidRPr="0093338B">
        <w:t>No invasive and GMO species are applied in the project.</w:t>
      </w:r>
    </w:p>
    <w:bookmarkEnd w:id="116"/>
    <w:bookmarkEnd w:id="117"/>
    <w:p w14:paraId="20DEC095" w14:textId="77777777" w:rsidR="00047139" w:rsidRDefault="00FB6797">
      <w:pPr>
        <w:pStyle w:val="3"/>
        <w:spacing w:line="360" w:lineRule="auto"/>
      </w:pPr>
      <w:r>
        <w:t xml:space="preserve">Impacts of Non-native Species </w:t>
      </w:r>
      <w:r>
        <w:rPr>
          <w:color w:val="387C2B" w:themeColor="accent1"/>
        </w:rPr>
        <w:t>(B2.6)</w:t>
      </w:r>
    </w:p>
    <w:p w14:paraId="1C8EDAB7" w14:textId="77777777" w:rsidR="00047139" w:rsidRDefault="00FB6797">
      <w:pPr>
        <w:pStyle w:val="DefaultInstructions"/>
      </w:pPr>
      <w:bookmarkStart w:id="118" w:name="OLE_LINK21"/>
      <w:proofErr w:type="spellStart"/>
      <w:r>
        <w:rPr>
          <w:rFonts w:hint="eastAsia"/>
        </w:rPr>
        <w:t>N</w:t>
      </w:r>
      <w:r w:rsidR="0093338B" w:rsidRPr="0093338B">
        <w:t xml:space="preserve"> o</w:t>
      </w:r>
      <w:proofErr w:type="spellEnd"/>
      <w:r w:rsidR="0093338B" w:rsidRPr="0093338B">
        <w:t xml:space="preserve"> Non-native Species affected the project.</w:t>
      </w:r>
    </w:p>
    <w:bookmarkEnd w:id="118"/>
    <w:p w14:paraId="2F695601" w14:textId="77777777" w:rsidR="00047139" w:rsidRDefault="00FB6797">
      <w:pPr>
        <w:pStyle w:val="3"/>
        <w:spacing w:line="360" w:lineRule="auto"/>
      </w:pPr>
      <w:r>
        <w:t xml:space="preserve">GMO Exclusion </w:t>
      </w:r>
      <w:r>
        <w:rPr>
          <w:color w:val="387C2B" w:themeColor="accent1"/>
        </w:rPr>
        <w:t>(B2.7)</w:t>
      </w:r>
    </w:p>
    <w:p w14:paraId="77152EB0" w14:textId="77777777" w:rsidR="00047139" w:rsidRDefault="00FB6797">
      <w:pPr>
        <w:pStyle w:val="DefaultInstructions"/>
      </w:pPr>
      <w:proofErr w:type="spellStart"/>
      <w:r>
        <w:rPr>
          <w:rFonts w:hint="eastAsia"/>
        </w:rPr>
        <w:t>N</w:t>
      </w:r>
      <w:r w:rsidR="0093338B" w:rsidRPr="0093338B">
        <w:t xml:space="preserve"> o</w:t>
      </w:r>
      <w:proofErr w:type="spellEnd"/>
      <w:r w:rsidR="0093338B" w:rsidRPr="0093338B">
        <w:t xml:space="preserve"> GMO species is applied in the project.</w:t>
      </w:r>
    </w:p>
    <w:p w14:paraId="02AD1D56" w14:textId="77777777" w:rsidR="00C91B4C" w:rsidDel="00C91B4C" w:rsidRDefault="00FB6797" w:rsidP="005879B6">
      <w:pPr>
        <w:pStyle w:val="3"/>
        <w:spacing w:line="360" w:lineRule="auto"/>
      </w:pPr>
      <w:r>
        <w:lastRenderedPageBreak/>
        <w:t xml:space="preserve">Inputs Justification </w:t>
      </w:r>
      <w:r w:rsidRPr="00C91B4C">
        <w:rPr>
          <w:color w:val="387C2B" w:themeColor="accent1"/>
        </w:rPr>
        <w:t>(B2.8)</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6066"/>
      </w:tblGrid>
      <w:tr w:rsidR="00C91B4C" w:rsidRPr="00C91B4C" w14:paraId="376B5EAA" w14:textId="77777777" w:rsidTr="00E14C9E">
        <w:tc>
          <w:tcPr>
            <w:tcW w:w="3510" w:type="dxa"/>
            <w:shd w:val="clear" w:color="auto" w:fill="auto"/>
          </w:tcPr>
          <w:p w14:paraId="464B2869" w14:textId="77777777" w:rsidR="00C91B4C" w:rsidRPr="00C91B4C" w:rsidRDefault="00C91B4C" w:rsidP="00C91B4C">
            <w:pPr>
              <w:widowControl w:val="0"/>
              <w:autoSpaceDE w:val="0"/>
              <w:autoSpaceDN w:val="0"/>
              <w:adjustRightInd w:val="0"/>
              <w:rPr>
                <w:rFonts w:ascii="Arial" w:eastAsia="宋体" w:hAnsi="Arial" w:cs="Times New Roman"/>
                <w:sz w:val="20"/>
                <w:szCs w:val="20"/>
              </w:rPr>
            </w:pPr>
            <w:r w:rsidRPr="00C91B4C">
              <w:rPr>
                <w:rFonts w:ascii="Arial" w:eastAsia="宋体" w:hAnsi="Arial" w:cs="Times New Roman"/>
                <w:sz w:val="20"/>
                <w:szCs w:val="20"/>
              </w:rPr>
              <w:t>Name</w:t>
            </w:r>
          </w:p>
        </w:tc>
        <w:tc>
          <w:tcPr>
            <w:tcW w:w="6066" w:type="dxa"/>
            <w:shd w:val="clear" w:color="auto" w:fill="auto"/>
          </w:tcPr>
          <w:p w14:paraId="4C5A1884" w14:textId="77777777" w:rsidR="00C91B4C" w:rsidRPr="00C91B4C" w:rsidRDefault="00C91B4C" w:rsidP="00C91B4C">
            <w:pPr>
              <w:widowControl w:val="0"/>
              <w:autoSpaceDE w:val="0"/>
              <w:autoSpaceDN w:val="0"/>
              <w:adjustRightInd w:val="0"/>
              <w:rPr>
                <w:rFonts w:ascii="Arial" w:eastAsia="宋体" w:hAnsi="Arial" w:cs="Times New Roman"/>
                <w:sz w:val="20"/>
                <w:szCs w:val="20"/>
              </w:rPr>
            </w:pPr>
            <w:r w:rsidRPr="00C91B4C">
              <w:rPr>
                <w:rFonts w:ascii="Arial" w:eastAsia="宋体" w:hAnsi="Arial" w:cs="Times New Roman"/>
                <w:sz w:val="20"/>
                <w:szCs w:val="20"/>
              </w:rPr>
              <w:t>Chemical pesticides</w:t>
            </w:r>
          </w:p>
        </w:tc>
      </w:tr>
      <w:tr w:rsidR="00C91B4C" w:rsidRPr="00C91B4C" w14:paraId="261DF1BF" w14:textId="77777777" w:rsidTr="00E14C9E">
        <w:tc>
          <w:tcPr>
            <w:tcW w:w="3510" w:type="dxa"/>
            <w:shd w:val="clear" w:color="auto" w:fill="auto"/>
          </w:tcPr>
          <w:p w14:paraId="2D1B6A03" w14:textId="77777777" w:rsidR="00C91B4C" w:rsidRPr="00C91B4C" w:rsidRDefault="00C91B4C" w:rsidP="00C91B4C">
            <w:pPr>
              <w:widowControl w:val="0"/>
              <w:autoSpaceDE w:val="0"/>
              <w:autoSpaceDN w:val="0"/>
              <w:adjustRightInd w:val="0"/>
              <w:rPr>
                <w:rFonts w:ascii="Arial" w:eastAsia="宋体" w:hAnsi="Arial" w:cs="Times New Roman"/>
                <w:sz w:val="20"/>
                <w:szCs w:val="20"/>
              </w:rPr>
            </w:pPr>
            <w:r w:rsidRPr="00C91B4C">
              <w:rPr>
                <w:rFonts w:ascii="Arial" w:eastAsia="宋体" w:hAnsi="Arial" w:cs="Times New Roman"/>
                <w:sz w:val="20"/>
                <w:szCs w:val="20"/>
              </w:rPr>
              <w:t>Justification of Use</w:t>
            </w:r>
          </w:p>
        </w:tc>
        <w:tc>
          <w:tcPr>
            <w:tcW w:w="6066" w:type="dxa"/>
            <w:shd w:val="clear" w:color="auto" w:fill="auto"/>
          </w:tcPr>
          <w:p w14:paraId="0FBECF28" w14:textId="77777777" w:rsidR="00C91B4C" w:rsidRPr="00C91B4C" w:rsidRDefault="00C91B4C" w:rsidP="00C91B4C">
            <w:pPr>
              <w:widowControl w:val="0"/>
              <w:autoSpaceDE w:val="0"/>
              <w:autoSpaceDN w:val="0"/>
              <w:adjustRightInd w:val="0"/>
              <w:rPr>
                <w:rFonts w:ascii="Arial" w:eastAsia="宋体" w:hAnsi="Arial" w:cs="Times New Roman"/>
                <w:sz w:val="20"/>
                <w:szCs w:val="20"/>
              </w:rPr>
            </w:pPr>
            <w:r w:rsidRPr="00C91B4C">
              <w:rPr>
                <w:rFonts w:ascii="Arial" w:eastAsia="宋体" w:hAnsi="Arial" w:cs="Times New Roman"/>
                <w:sz w:val="20"/>
                <w:szCs w:val="20"/>
              </w:rPr>
              <w:t>The chemical pesticides are allowed to be used only if there is a serious disease problem erupted in the project area, and the pesticides will be used in accordance with the National Pesticides Policy.</w:t>
            </w:r>
          </w:p>
        </w:tc>
      </w:tr>
      <w:tr w:rsidR="00C91B4C" w:rsidRPr="00C91B4C" w14:paraId="78FF871B" w14:textId="77777777" w:rsidTr="00E14C9E">
        <w:tc>
          <w:tcPr>
            <w:tcW w:w="3510" w:type="dxa"/>
            <w:shd w:val="clear" w:color="auto" w:fill="auto"/>
          </w:tcPr>
          <w:p w14:paraId="65CFF969" w14:textId="77777777" w:rsidR="00C91B4C" w:rsidRPr="00C91B4C" w:rsidRDefault="00C91B4C" w:rsidP="00C91B4C">
            <w:pPr>
              <w:widowControl w:val="0"/>
              <w:autoSpaceDE w:val="0"/>
              <w:autoSpaceDN w:val="0"/>
              <w:adjustRightInd w:val="0"/>
              <w:rPr>
                <w:rFonts w:ascii="Arial" w:eastAsia="宋体" w:hAnsi="Arial" w:cs="Times New Roman"/>
                <w:sz w:val="20"/>
                <w:szCs w:val="20"/>
              </w:rPr>
            </w:pPr>
            <w:r w:rsidRPr="00C91B4C">
              <w:rPr>
                <w:rFonts w:ascii="Arial" w:eastAsia="宋体" w:hAnsi="Arial" w:cs="Times New Roman"/>
                <w:sz w:val="20"/>
                <w:szCs w:val="20"/>
              </w:rPr>
              <w:t>Potential Adverse Effect</w:t>
            </w:r>
          </w:p>
        </w:tc>
        <w:tc>
          <w:tcPr>
            <w:tcW w:w="6066" w:type="dxa"/>
            <w:shd w:val="clear" w:color="auto" w:fill="auto"/>
          </w:tcPr>
          <w:p w14:paraId="76A026DB" w14:textId="77777777" w:rsidR="00C91B4C" w:rsidRPr="00C91B4C" w:rsidRDefault="00C91B4C" w:rsidP="00A633AD">
            <w:pPr>
              <w:widowControl w:val="0"/>
              <w:autoSpaceDE w:val="0"/>
              <w:autoSpaceDN w:val="0"/>
              <w:adjustRightInd w:val="0"/>
              <w:jc w:val="both"/>
              <w:rPr>
                <w:rFonts w:ascii="Times New Roman" w:eastAsia="MS Mincho" w:hAnsi="Times New Roman" w:cs="Times New Roman"/>
                <w:sz w:val="20"/>
                <w:szCs w:val="20"/>
              </w:rPr>
            </w:pPr>
            <w:r w:rsidRPr="00C91B4C">
              <w:rPr>
                <w:rFonts w:ascii="Arial" w:eastAsia="宋体" w:hAnsi="Arial" w:cs="Times New Roman"/>
                <w:sz w:val="20"/>
                <w:szCs w:val="20"/>
              </w:rPr>
              <w:t xml:space="preserve">Improper pesticide application would be harmful to </w:t>
            </w:r>
            <w:r w:rsidR="00A633AD">
              <w:rPr>
                <w:rFonts w:ascii="Arial" w:eastAsia="宋体" w:hAnsi="Arial" w:cs="Times New Roman"/>
                <w:sz w:val="20"/>
                <w:szCs w:val="20"/>
              </w:rPr>
              <w:t xml:space="preserve">the </w:t>
            </w:r>
            <w:r w:rsidRPr="00C91B4C">
              <w:rPr>
                <w:rFonts w:ascii="Arial" w:eastAsia="宋体" w:hAnsi="Arial" w:cs="Times New Roman"/>
                <w:sz w:val="20"/>
                <w:szCs w:val="20"/>
              </w:rPr>
              <w:t xml:space="preserve">natural environment, including polluting soil, water and air conditions, as well as the habitat of the wildlife. But for this project, pesticide will be strictly managed by </w:t>
            </w:r>
            <w:r w:rsidR="00A633AD" w:rsidRPr="00C91B4C">
              <w:rPr>
                <w:rFonts w:ascii="Arial" w:eastAsia="宋体" w:hAnsi="Arial" w:cs="Times New Roman"/>
                <w:sz w:val="20"/>
                <w:szCs w:val="20"/>
              </w:rPr>
              <w:t>well</w:t>
            </w:r>
            <w:r w:rsidR="00A633AD">
              <w:rPr>
                <w:rFonts w:ascii="Arial" w:eastAsia="宋体" w:hAnsi="Arial" w:cs="Times New Roman"/>
                <w:sz w:val="20"/>
                <w:szCs w:val="20"/>
              </w:rPr>
              <w:t>-</w:t>
            </w:r>
            <w:r w:rsidRPr="00C91B4C">
              <w:rPr>
                <w:rFonts w:ascii="Arial" w:eastAsia="宋体" w:hAnsi="Arial" w:cs="Times New Roman"/>
                <w:sz w:val="20"/>
                <w:szCs w:val="20"/>
              </w:rPr>
              <w:t xml:space="preserve">trained staff to minimize the potential effect. Also, the </w:t>
            </w:r>
            <w:proofErr w:type="gramStart"/>
            <w:r w:rsidRPr="00C91B4C">
              <w:rPr>
                <w:rFonts w:ascii="Arial" w:eastAsia="宋体" w:hAnsi="Arial" w:cs="Times New Roman"/>
                <w:sz w:val="20"/>
                <w:szCs w:val="20"/>
              </w:rPr>
              <w:t>environmental</w:t>
            </w:r>
            <w:proofErr w:type="gramEnd"/>
            <w:r w:rsidRPr="00C91B4C">
              <w:rPr>
                <w:rFonts w:ascii="Arial" w:eastAsia="宋体" w:hAnsi="Arial" w:cs="Times New Roman"/>
                <w:sz w:val="20"/>
                <w:szCs w:val="20"/>
              </w:rPr>
              <w:t xml:space="preserve"> friendly measures will be adapted such as mixed species arrangement, seed and seedling quarantine. </w:t>
            </w:r>
            <w:r w:rsidR="00A633AD">
              <w:rPr>
                <w:rFonts w:ascii="Arial" w:eastAsia="宋体" w:hAnsi="Arial" w:cs="Times New Roman"/>
                <w:sz w:val="20"/>
                <w:szCs w:val="20"/>
              </w:rPr>
              <w:t xml:space="preserve">In particular, </w:t>
            </w:r>
            <w:r w:rsidRPr="00C91B4C">
              <w:rPr>
                <w:rFonts w:ascii="Arial" w:eastAsia="宋体" w:hAnsi="Arial" w:cs="Times New Roman"/>
                <w:sz w:val="20"/>
                <w:szCs w:val="20"/>
              </w:rPr>
              <w:t xml:space="preserve">the biological measures to control pests and diseases will be adopted. Therefore, the pesticide application will be limited. </w:t>
            </w:r>
          </w:p>
        </w:tc>
      </w:tr>
    </w:tbl>
    <w:p w14:paraId="7DEF1835" w14:textId="77777777" w:rsidR="00C91B4C" w:rsidRDefault="00C91B4C" w:rsidP="00C91B4C">
      <w:pPr>
        <w:pStyle w:val="Intructionbeforeobjec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6066"/>
      </w:tblGrid>
      <w:tr w:rsidR="00C91B4C" w:rsidRPr="00C91B4C" w14:paraId="545A53AA" w14:textId="77777777" w:rsidTr="00E14C9E">
        <w:tc>
          <w:tcPr>
            <w:tcW w:w="3510" w:type="dxa"/>
            <w:shd w:val="clear" w:color="auto" w:fill="auto"/>
          </w:tcPr>
          <w:p w14:paraId="58809DC4" w14:textId="77777777" w:rsidR="00C91B4C" w:rsidRPr="00C91B4C" w:rsidRDefault="00C91B4C" w:rsidP="00C91B4C">
            <w:pPr>
              <w:widowControl w:val="0"/>
              <w:autoSpaceDE w:val="0"/>
              <w:autoSpaceDN w:val="0"/>
              <w:adjustRightInd w:val="0"/>
              <w:rPr>
                <w:rFonts w:ascii="Arial" w:eastAsia="宋体" w:hAnsi="Arial" w:cs="Times New Roman"/>
                <w:sz w:val="20"/>
                <w:szCs w:val="20"/>
              </w:rPr>
            </w:pPr>
            <w:r w:rsidRPr="00C91B4C">
              <w:rPr>
                <w:rFonts w:ascii="Arial" w:eastAsia="宋体" w:hAnsi="Arial" w:cs="Times New Roman"/>
                <w:sz w:val="20"/>
                <w:szCs w:val="20"/>
              </w:rPr>
              <w:t>Name</w:t>
            </w:r>
          </w:p>
        </w:tc>
        <w:tc>
          <w:tcPr>
            <w:tcW w:w="6066" w:type="dxa"/>
            <w:shd w:val="clear" w:color="auto" w:fill="auto"/>
          </w:tcPr>
          <w:p w14:paraId="5931536D" w14:textId="77777777" w:rsidR="00C91B4C" w:rsidRPr="00C91B4C" w:rsidRDefault="00C91B4C" w:rsidP="00C91B4C">
            <w:pPr>
              <w:widowControl w:val="0"/>
              <w:autoSpaceDE w:val="0"/>
              <w:autoSpaceDN w:val="0"/>
              <w:adjustRightInd w:val="0"/>
              <w:rPr>
                <w:rFonts w:ascii="Arial" w:eastAsia="宋体" w:hAnsi="Arial" w:cs="Times New Roman"/>
                <w:sz w:val="20"/>
                <w:szCs w:val="20"/>
              </w:rPr>
            </w:pPr>
            <w:r w:rsidRPr="00C91B4C">
              <w:rPr>
                <w:rFonts w:ascii="Arial" w:eastAsia="宋体" w:hAnsi="Arial" w:cs="Times New Roman"/>
                <w:sz w:val="20"/>
                <w:szCs w:val="20"/>
              </w:rPr>
              <w:t xml:space="preserve">Biological control agents </w:t>
            </w:r>
          </w:p>
        </w:tc>
      </w:tr>
      <w:tr w:rsidR="00C91B4C" w:rsidRPr="00C91B4C" w14:paraId="13C0D44A" w14:textId="77777777" w:rsidTr="00E14C9E">
        <w:tc>
          <w:tcPr>
            <w:tcW w:w="3510" w:type="dxa"/>
            <w:shd w:val="clear" w:color="auto" w:fill="auto"/>
          </w:tcPr>
          <w:p w14:paraId="28487D25" w14:textId="77777777" w:rsidR="00C91B4C" w:rsidRPr="00C91B4C" w:rsidRDefault="00C91B4C" w:rsidP="00C91B4C">
            <w:pPr>
              <w:widowControl w:val="0"/>
              <w:autoSpaceDE w:val="0"/>
              <w:autoSpaceDN w:val="0"/>
              <w:adjustRightInd w:val="0"/>
              <w:rPr>
                <w:rFonts w:ascii="Arial" w:eastAsia="宋体" w:hAnsi="Arial" w:cs="Times New Roman"/>
                <w:sz w:val="20"/>
                <w:szCs w:val="20"/>
              </w:rPr>
            </w:pPr>
            <w:r w:rsidRPr="00C91B4C">
              <w:rPr>
                <w:rFonts w:ascii="Arial" w:eastAsia="宋体" w:hAnsi="Arial" w:cs="Times New Roman"/>
                <w:sz w:val="20"/>
                <w:szCs w:val="20"/>
              </w:rPr>
              <w:t>Justification of Use</w:t>
            </w:r>
          </w:p>
        </w:tc>
        <w:tc>
          <w:tcPr>
            <w:tcW w:w="6066" w:type="dxa"/>
            <w:shd w:val="clear" w:color="auto" w:fill="auto"/>
          </w:tcPr>
          <w:p w14:paraId="7FF5CCDA" w14:textId="77777777" w:rsidR="00C91B4C" w:rsidRPr="00C91B4C" w:rsidRDefault="00C91B4C" w:rsidP="00A633AD">
            <w:pPr>
              <w:widowControl w:val="0"/>
              <w:autoSpaceDE w:val="0"/>
              <w:autoSpaceDN w:val="0"/>
              <w:adjustRightInd w:val="0"/>
              <w:jc w:val="both"/>
              <w:rPr>
                <w:rFonts w:ascii="Arial" w:eastAsia="宋体" w:hAnsi="Arial" w:cs="Times New Roman"/>
                <w:sz w:val="20"/>
                <w:szCs w:val="20"/>
              </w:rPr>
            </w:pPr>
            <w:r w:rsidRPr="00C91B4C">
              <w:rPr>
                <w:rFonts w:ascii="Arial" w:eastAsia="宋体" w:hAnsi="Arial" w:cs="Times New Roman"/>
                <w:sz w:val="20"/>
                <w:szCs w:val="20"/>
              </w:rPr>
              <w:t xml:space="preserve">Upon routine overseeing, the pest will be treated by biological control once occurred according to </w:t>
            </w:r>
            <w:r w:rsidR="00A633AD">
              <w:rPr>
                <w:rFonts w:ascii="Arial" w:eastAsia="宋体" w:hAnsi="Arial" w:cs="Times New Roman"/>
                <w:sz w:val="20"/>
                <w:szCs w:val="20"/>
              </w:rPr>
              <w:t xml:space="preserve">the </w:t>
            </w:r>
            <w:r w:rsidRPr="00C91B4C">
              <w:rPr>
                <w:rFonts w:ascii="Arial" w:eastAsia="宋体" w:hAnsi="Arial" w:cs="Times New Roman"/>
                <w:sz w:val="20"/>
                <w:szCs w:val="20"/>
              </w:rPr>
              <w:t>local Pest Control and Prevention Policy.</w:t>
            </w:r>
          </w:p>
        </w:tc>
      </w:tr>
      <w:tr w:rsidR="00C91B4C" w:rsidRPr="00C91B4C" w14:paraId="1B571D5D" w14:textId="77777777" w:rsidTr="00E14C9E">
        <w:tc>
          <w:tcPr>
            <w:tcW w:w="3510" w:type="dxa"/>
            <w:shd w:val="clear" w:color="auto" w:fill="auto"/>
          </w:tcPr>
          <w:p w14:paraId="679CCF8E" w14:textId="77777777" w:rsidR="00C91B4C" w:rsidRPr="00C91B4C" w:rsidRDefault="00C91B4C" w:rsidP="00C91B4C">
            <w:pPr>
              <w:widowControl w:val="0"/>
              <w:autoSpaceDE w:val="0"/>
              <w:autoSpaceDN w:val="0"/>
              <w:adjustRightInd w:val="0"/>
              <w:rPr>
                <w:rFonts w:ascii="Arial" w:eastAsia="宋体" w:hAnsi="Arial" w:cs="Times New Roman"/>
                <w:sz w:val="20"/>
                <w:szCs w:val="20"/>
              </w:rPr>
            </w:pPr>
            <w:r w:rsidRPr="00C91B4C">
              <w:rPr>
                <w:rFonts w:ascii="Arial" w:eastAsia="宋体" w:hAnsi="Arial" w:cs="Times New Roman"/>
                <w:sz w:val="20"/>
                <w:szCs w:val="20"/>
              </w:rPr>
              <w:t>Potential Adverse Effect</w:t>
            </w:r>
          </w:p>
        </w:tc>
        <w:tc>
          <w:tcPr>
            <w:tcW w:w="6066" w:type="dxa"/>
            <w:shd w:val="clear" w:color="auto" w:fill="auto"/>
          </w:tcPr>
          <w:p w14:paraId="05D36F07" w14:textId="77777777" w:rsidR="00C91B4C" w:rsidRPr="00C91B4C" w:rsidRDefault="00C91B4C" w:rsidP="00C91B4C">
            <w:pPr>
              <w:widowControl w:val="0"/>
              <w:autoSpaceDE w:val="0"/>
              <w:autoSpaceDN w:val="0"/>
              <w:adjustRightInd w:val="0"/>
              <w:jc w:val="both"/>
              <w:rPr>
                <w:rFonts w:ascii="Times New Roman" w:eastAsia="MS Mincho" w:hAnsi="Times New Roman" w:cs="Times New Roman"/>
                <w:sz w:val="20"/>
                <w:szCs w:val="20"/>
              </w:rPr>
            </w:pPr>
            <w:r w:rsidRPr="00C91B4C">
              <w:rPr>
                <w:rFonts w:ascii="Arial" w:eastAsia="宋体" w:hAnsi="Arial" w:cs="Times New Roman"/>
                <w:sz w:val="20"/>
                <w:szCs w:val="20"/>
              </w:rPr>
              <w:t xml:space="preserve">The biological control agents are natural enemy of pest which are native species and have no adverse effect on </w:t>
            </w:r>
            <w:r w:rsidR="00A633AD">
              <w:rPr>
                <w:rFonts w:ascii="Arial" w:eastAsia="宋体" w:hAnsi="Arial" w:cs="Times New Roman"/>
                <w:sz w:val="20"/>
                <w:szCs w:val="20"/>
              </w:rPr>
              <w:t xml:space="preserve">the </w:t>
            </w:r>
            <w:r w:rsidRPr="00C91B4C">
              <w:rPr>
                <w:rFonts w:ascii="Arial" w:eastAsia="宋体" w:hAnsi="Arial" w:cs="Times New Roman"/>
                <w:sz w:val="20"/>
                <w:szCs w:val="20"/>
              </w:rPr>
              <w:t>local environment and communities.</w:t>
            </w:r>
          </w:p>
        </w:tc>
      </w:tr>
    </w:tbl>
    <w:p w14:paraId="780E26A3" w14:textId="77777777" w:rsidR="00047139" w:rsidRDefault="00047139" w:rsidP="00C91B4C">
      <w:pPr>
        <w:pStyle w:val="Intructionbeforeobject"/>
      </w:pPr>
    </w:p>
    <w:p w14:paraId="51ED41B6" w14:textId="77777777" w:rsidR="00047139" w:rsidRDefault="00FB6797">
      <w:pPr>
        <w:pStyle w:val="3"/>
        <w:spacing w:line="360" w:lineRule="auto"/>
      </w:pPr>
      <w:r>
        <w:t xml:space="preserve">Waste Products </w:t>
      </w:r>
      <w:r>
        <w:rPr>
          <w:color w:val="387C2B" w:themeColor="accent1"/>
        </w:rPr>
        <w:t>(B2.9)</w:t>
      </w:r>
    </w:p>
    <w:p w14:paraId="15FEBEC2" w14:textId="77777777" w:rsidR="00047139" w:rsidRDefault="00FB6797">
      <w:pPr>
        <w:pStyle w:val="DefaultInstructions"/>
      </w:pPr>
      <w:r>
        <w:t xml:space="preserve">The waste products resulting from the project activities may include: </w:t>
      </w:r>
    </w:p>
    <w:p w14:paraId="68E8D192" w14:textId="77777777" w:rsidR="00047139" w:rsidRDefault="00FB6797">
      <w:pPr>
        <w:pStyle w:val="DefaultInstructions"/>
      </w:pPr>
      <w:r>
        <w:t>(1)</w:t>
      </w:r>
      <w:r>
        <w:tab/>
        <w:t>Rubbish</w:t>
      </w:r>
    </w:p>
    <w:p w14:paraId="46BCB79D" w14:textId="77777777" w:rsidR="00047139" w:rsidRDefault="00FB6797">
      <w:pPr>
        <w:pStyle w:val="DefaultInstructions"/>
      </w:pPr>
      <w:r>
        <w:t xml:space="preserve">The farmers will regularly clean up plastic, metal, paper and other waste products in the project area. Local forest technicians will also conduct frequent visits to ensure that waste and waste products are </w:t>
      </w:r>
      <w:r w:rsidR="00A633AD" w:rsidRPr="00A633AD">
        <w:t>properly</w:t>
      </w:r>
      <w:r>
        <w:t xml:space="preserve"> identified and cleaned.</w:t>
      </w:r>
    </w:p>
    <w:p w14:paraId="50DCD940" w14:textId="77777777" w:rsidR="00047139" w:rsidRDefault="00FB6797">
      <w:pPr>
        <w:pStyle w:val="DefaultInstructions"/>
      </w:pPr>
      <w:r>
        <w:t>(2)</w:t>
      </w:r>
      <w:r>
        <w:tab/>
        <w:t>Human waste</w:t>
      </w:r>
    </w:p>
    <w:p w14:paraId="43875693" w14:textId="77777777" w:rsidR="00047139" w:rsidRDefault="00FB6797">
      <w:pPr>
        <w:pStyle w:val="DefaultInstructions"/>
      </w:pPr>
      <w:r>
        <w:t xml:space="preserve">There may be some waste of people, because there is no toilet </w:t>
      </w:r>
      <w:r w:rsidR="005F0921">
        <w:t>on-</w:t>
      </w:r>
      <w:r>
        <w:t>site, the amount will be very small and can be naturally degraded, so no special treatment is required and there is no impact.</w:t>
      </w:r>
    </w:p>
    <w:p w14:paraId="3A111594" w14:textId="77777777" w:rsidR="00047139" w:rsidRDefault="00FB6797">
      <w:pPr>
        <w:pStyle w:val="2"/>
        <w:spacing w:line="360" w:lineRule="auto"/>
      </w:pPr>
      <w:bookmarkStart w:id="119" w:name="_Offsite_Biodiversity_Impacts"/>
      <w:bookmarkStart w:id="120" w:name="_Toc27224478"/>
      <w:bookmarkEnd w:id="119"/>
      <w:r>
        <w:lastRenderedPageBreak/>
        <w:t>Offsite Biodiversity Impacts</w:t>
      </w:r>
      <w:bookmarkEnd w:id="120"/>
      <w:r>
        <w:t xml:space="preserve"> </w:t>
      </w:r>
    </w:p>
    <w:p w14:paraId="3C758FE1" w14:textId="77777777" w:rsidR="00047139" w:rsidRDefault="00FB6797">
      <w:pPr>
        <w:pStyle w:val="3"/>
        <w:spacing w:line="360" w:lineRule="auto"/>
      </w:pPr>
      <w:r>
        <w:t xml:space="preserve">Negative Offsite Biodiversity Impacts </w:t>
      </w:r>
      <w:r>
        <w:rPr>
          <w:color w:val="387C2B" w:themeColor="accent1"/>
        </w:rPr>
        <w:t>(B3.1)</w:t>
      </w:r>
      <w:r>
        <w:t xml:space="preserve"> and Mitigation Measures </w:t>
      </w:r>
      <w:r>
        <w:rPr>
          <w:color w:val="387C2B" w:themeColor="accent1"/>
        </w:rPr>
        <w:t>(B3.2)</w:t>
      </w:r>
    </w:p>
    <w:p w14:paraId="051D7EA9" w14:textId="77777777" w:rsidR="00047139" w:rsidRDefault="00FB6797">
      <w:pPr>
        <w:pStyle w:val="Intructionbeforeobject"/>
      </w:pPr>
      <w:r>
        <w:t>As the project activities will increase the area of the habitat, as well as improve the habitats’ quality, only positive biodiversity impacts can be identified. Therefore, there are no potential negative o</w:t>
      </w:r>
      <w:r w:rsidR="00CD660C">
        <w:t>ffsite impacts on biodiversity.</w:t>
      </w:r>
    </w:p>
    <w:p w14:paraId="5790DDA7" w14:textId="77777777" w:rsidR="00047139" w:rsidRDefault="00FB6797">
      <w:pPr>
        <w:pStyle w:val="3"/>
        <w:spacing w:line="360" w:lineRule="auto"/>
      </w:pPr>
      <w:r>
        <w:t xml:space="preserve">Net Offsite Biodiversity Benefits </w:t>
      </w:r>
      <w:r>
        <w:rPr>
          <w:color w:val="387C2B" w:themeColor="accent1"/>
        </w:rPr>
        <w:t>(B3.3)</w:t>
      </w:r>
    </w:p>
    <w:p w14:paraId="6B943BB6" w14:textId="77777777" w:rsidR="00047139" w:rsidRDefault="00FB6797">
      <w:pPr>
        <w:pStyle w:val="DefaultInstructions"/>
      </w:pPr>
      <w:r>
        <w:t>Since there are no potential negative offsite impacts on biodiversity, the net offsite biodiversity benefits are positive.</w:t>
      </w:r>
    </w:p>
    <w:p w14:paraId="30C3B279" w14:textId="77777777" w:rsidR="00047139" w:rsidRDefault="00FB6797">
      <w:pPr>
        <w:pStyle w:val="2"/>
        <w:spacing w:line="360" w:lineRule="auto"/>
      </w:pPr>
      <w:bookmarkStart w:id="121" w:name="_Toc27224479"/>
      <w:r>
        <w:t>Biodiversity Impact Monitoring</w:t>
      </w:r>
      <w:bookmarkEnd w:id="121"/>
      <w:r>
        <w:t xml:space="preserve"> </w:t>
      </w:r>
    </w:p>
    <w:p w14:paraId="5EA2A173" w14:textId="77777777" w:rsidR="00047139" w:rsidRDefault="00FB6797">
      <w:pPr>
        <w:pStyle w:val="3"/>
        <w:spacing w:line="360" w:lineRule="auto"/>
      </w:pPr>
      <w:r>
        <w:t xml:space="preserve">Biodiversity Monitoring Plan </w:t>
      </w:r>
      <w:r>
        <w:rPr>
          <w:color w:val="387C2B" w:themeColor="accent1"/>
        </w:rPr>
        <w:t>(B4.1, B4.2, GL1.4, GL3.4)</w:t>
      </w:r>
    </w:p>
    <w:p w14:paraId="20189C49" w14:textId="77777777" w:rsidR="00862076" w:rsidRDefault="00862076" w:rsidP="00862076">
      <w:pPr>
        <w:pStyle w:val="DefaultInstructions"/>
      </w:pPr>
      <w:r>
        <w:t>As mentioned in Section 2.1.11, according to Theory of Change, the main objective of the project is to establish forest cover on barren land, by planting a variety of species of native trees. And based on the analysis in Section 2.1.18, the risks of fire, diseases and insects, pesticide and frost might threat the aim of the project and need to be intervened.</w:t>
      </w:r>
    </w:p>
    <w:p w14:paraId="6B305863" w14:textId="77777777" w:rsidR="00862076" w:rsidRDefault="00862076" w:rsidP="00862076">
      <w:pPr>
        <w:pStyle w:val="DefaultInstructions"/>
      </w:pPr>
      <w:r>
        <w:t>To monitor the net impacts to biodiversity of the project, three types of monitoring indicators will be chosen, including Pressure, State, and Response (PSR). And considering the cost efficiency, the indicators that can be monitored with relative ease and reflect local conditions should be chosen.</w:t>
      </w:r>
    </w:p>
    <w:p w14:paraId="38BBACD3" w14:textId="77777777" w:rsidR="00862076" w:rsidRDefault="00862076" w:rsidP="00862076">
      <w:pPr>
        <w:pStyle w:val="DefaultInstructions"/>
      </w:pPr>
      <w:r>
        <w:t>The detailed monitoring plan for biodiversity is listed in the following table:</w:t>
      </w:r>
    </w:p>
    <w:p w14:paraId="12E1F2FF" w14:textId="77777777" w:rsidR="00862076" w:rsidRDefault="00862076" w:rsidP="00862076">
      <w:pPr>
        <w:pStyle w:val="DefaultInstructions"/>
        <w:jc w:val="center"/>
      </w:pPr>
      <w:r w:rsidRPr="00DF7441">
        <w:t>Table 5-2 Monitoring indicators for biodiversity</w:t>
      </w: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4"/>
        <w:gridCol w:w="1484"/>
        <w:gridCol w:w="1539"/>
        <w:gridCol w:w="1061"/>
        <w:gridCol w:w="2068"/>
        <w:gridCol w:w="1365"/>
      </w:tblGrid>
      <w:tr w:rsidR="00862076" w:rsidRPr="000D51C6" w14:paraId="294E8A4E" w14:textId="77777777" w:rsidTr="00305F63">
        <w:tc>
          <w:tcPr>
            <w:tcW w:w="1124" w:type="dxa"/>
            <w:shd w:val="clear" w:color="auto" w:fill="CBE1C3"/>
          </w:tcPr>
          <w:p w14:paraId="0133DA09" w14:textId="77777777" w:rsidR="00862076" w:rsidRPr="000D51C6" w:rsidRDefault="00862076" w:rsidP="00305F63">
            <w:pPr>
              <w:rPr>
                <w:rFonts w:ascii="Arial" w:eastAsia="宋体" w:hAnsi="Arial" w:cs="Arial"/>
                <w:b/>
                <w:sz w:val="20"/>
                <w:szCs w:val="20"/>
                <w:lang w:val="en-GB" w:eastAsia="zh-CN"/>
              </w:rPr>
            </w:pPr>
            <w:r w:rsidRPr="000D51C6">
              <w:rPr>
                <w:rFonts w:ascii="Arial" w:eastAsia="宋体" w:hAnsi="Arial" w:cs="Arial"/>
                <w:b/>
                <w:sz w:val="20"/>
                <w:szCs w:val="20"/>
                <w:lang w:val="en-GB" w:eastAsia="zh-CN"/>
              </w:rPr>
              <w:t xml:space="preserve">Indicator type </w:t>
            </w:r>
          </w:p>
        </w:tc>
        <w:tc>
          <w:tcPr>
            <w:tcW w:w="1484" w:type="dxa"/>
            <w:shd w:val="clear" w:color="auto" w:fill="CBE1C3"/>
          </w:tcPr>
          <w:p w14:paraId="3D4043FE" w14:textId="77777777" w:rsidR="00862076" w:rsidRPr="000D51C6" w:rsidRDefault="00862076" w:rsidP="00305F63">
            <w:pPr>
              <w:rPr>
                <w:rFonts w:ascii="Arial" w:eastAsia="宋体" w:hAnsi="Arial" w:cs="Arial"/>
                <w:b/>
                <w:sz w:val="20"/>
                <w:szCs w:val="20"/>
                <w:lang w:val="en-GB" w:eastAsia="zh-CN"/>
              </w:rPr>
            </w:pPr>
            <w:r w:rsidRPr="000D51C6">
              <w:rPr>
                <w:rFonts w:ascii="Arial" w:eastAsia="宋体" w:hAnsi="Arial" w:cs="Arial"/>
                <w:b/>
                <w:sz w:val="20"/>
                <w:szCs w:val="20"/>
                <w:lang w:val="en-GB" w:eastAsia="zh-CN"/>
              </w:rPr>
              <w:t xml:space="preserve">Description </w:t>
            </w:r>
          </w:p>
        </w:tc>
        <w:tc>
          <w:tcPr>
            <w:tcW w:w="1539" w:type="dxa"/>
            <w:shd w:val="clear" w:color="auto" w:fill="CBE1C3"/>
          </w:tcPr>
          <w:p w14:paraId="657D2E01" w14:textId="77777777" w:rsidR="00862076" w:rsidRPr="000D51C6" w:rsidRDefault="00862076" w:rsidP="00305F63">
            <w:pPr>
              <w:rPr>
                <w:rFonts w:ascii="Arial" w:eastAsia="宋体" w:hAnsi="Arial" w:cs="Arial"/>
                <w:b/>
                <w:sz w:val="20"/>
                <w:szCs w:val="20"/>
                <w:lang w:eastAsia="zh-CN"/>
              </w:rPr>
            </w:pPr>
            <w:r w:rsidRPr="000D51C6">
              <w:rPr>
                <w:rFonts w:ascii="Arial" w:eastAsia="宋体" w:hAnsi="Arial" w:cs="Arial"/>
                <w:b/>
                <w:sz w:val="20"/>
                <w:szCs w:val="20"/>
                <w:lang w:eastAsia="zh-CN"/>
              </w:rPr>
              <w:t>Monitoring indicator</w:t>
            </w:r>
          </w:p>
        </w:tc>
        <w:tc>
          <w:tcPr>
            <w:tcW w:w="1061" w:type="dxa"/>
            <w:shd w:val="clear" w:color="auto" w:fill="CBE1C3"/>
          </w:tcPr>
          <w:p w14:paraId="0E5AD3A7" w14:textId="77777777" w:rsidR="00862076" w:rsidRPr="000D51C6" w:rsidRDefault="00862076" w:rsidP="00305F63">
            <w:pPr>
              <w:rPr>
                <w:rFonts w:ascii="Arial" w:eastAsia="宋体" w:hAnsi="Arial" w:cs="Arial"/>
                <w:b/>
                <w:sz w:val="20"/>
                <w:szCs w:val="20"/>
                <w:lang w:val="en-GB" w:eastAsia="zh-CN"/>
              </w:rPr>
            </w:pPr>
            <w:r w:rsidRPr="000D51C6">
              <w:rPr>
                <w:rFonts w:ascii="Arial" w:eastAsia="宋体" w:hAnsi="Arial" w:cs="Arial"/>
                <w:b/>
                <w:sz w:val="20"/>
                <w:szCs w:val="20"/>
                <w:lang w:val="en-GB" w:eastAsia="zh-CN"/>
              </w:rPr>
              <w:t>Indicator unit</w:t>
            </w:r>
          </w:p>
        </w:tc>
        <w:tc>
          <w:tcPr>
            <w:tcW w:w="2068" w:type="dxa"/>
            <w:shd w:val="clear" w:color="auto" w:fill="CBE1C3"/>
          </w:tcPr>
          <w:p w14:paraId="4D7667BD" w14:textId="77777777" w:rsidR="00862076" w:rsidRPr="000D51C6" w:rsidRDefault="00862076" w:rsidP="00305F63">
            <w:pPr>
              <w:rPr>
                <w:rFonts w:ascii="Arial" w:eastAsia="宋体" w:hAnsi="Arial" w:cs="Arial"/>
                <w:b/>
                <w:sz w:val="20"/>
                <w:szCs w:val="20"/>
                <w:lang w:val="en-GB" w:eastAsia="zh-CN"/>
              </w:rPr>
            </w:pPr>
            <w:r w:rsidRPr="000D51C6">
              <w:rPr>
                <w:rFonts w:ascii="Arial" w:eastAsia="宋体" w:hAnsi="Arial" w:cs="Arial"/>
                <w:b/>
                <w:sz w:val="20"/>
                <w:szCs w:val="20"/>
                <w:lang w:val="en-GB" w:eastAsia="zh-CN"/>
              </w:rPr>
              <w:t>Monitoring method</w:t>
            </w:r>
          </w:p>
        </w:tc>
        <w:tc>
          <w:tcPr>
            <w:tcW w:w="1365" w:type="dxa"/>
            <w:shd w:val="clear" w:color="auto" w:fill="CBE1C3"/>
          </w:tcPr>
          <w:p w14:paraId="52768EBB" w14:textId="77777777" w:rsidR="00862076" w:rsidRPr="000D51C6" w:rsidRDefault="00862076" w:rsidP="00305F63">
            <w:pPr>
              <w:rPr>
                <w:rFonts w:ascii="Arial" w:eastAsia="宋体" w:hAnsi="Arial" w:cs="Arial"/>
                <w:b/>
                <w:sz w:val="20"/>
                <w:szCs w:val="20"/>
                <w:lang w:val="en-GB" w:eastAsia="zh-CN"/>
              </w:rPr>
            </w:pPr>
            <w:r w:rsidRPr="000D51C6">
              <w:rPr>
                <w:rFonts w:ascii="Arial" w:eastAsia="宋体" w:hAnsi="Arial" w:cs="Arial"/>
                <w:b/>
                <w:sz w:val="20"/>
                <w:szCs w:val="20"/>
                <w:lang w:val="en-GB" w:eastAsia="zh-CN"/>
              </w:rPr>
              <w:t>Monitoring frequency</w:t>
            </w:r>
          </w:p>
        </w:tc>
      </w:tr>
      <w:tr w:rsidR="00862076" w:rsidRPr="000D51C6" w14:paraId="6A17A5FB" w14:textId="77777777" w:rsidTr="00305F63">
        <w:tc>
          <w:tcPr>
            <w:tcW w:w="1124" w:type="dxa"/>
            <w:vMerge w:val="restart"/>
            <w:shd w:val="clear" w:color="auto" w:fill="auto"/>
            <w:vAlign w:val="center"/>
          </w:tcPr>
          <w:p w14:paraId="451C9B2B" w14:textId="77777777" w:rsidR="00862076" w:rsidRPr="000D51C6" w:rsidRDefault="00862076" w:rsidP="00305F63">
            <w:pPr>
              <w:rPr>
                <w:rFonts w:ascii="Arial" w:eastAsia="宋体" w:hAnsi="Arial" w:cs="Arial"/>
                <w:sz w:val="20"/>
                <w:szCs w:val="20"/>
                <w:lang w:val="en-GB" w:eastAsia="zh-CN"/>
              </w:rPr>
            </w:pPr>
            <w:r w:rsidRPr="000D51C6">
              <w:rPr>
                <w:rFonts w:ascii="Arial" w:eastAsia="宋体" w:hAnsi="Arial" w:cs="Arial"/>
                <w:sz w:val="20"/>
                <w:szCs w:val="20"/>
                <w:lang w:val="en-GB" w:eastAsia="zh-CN"/>
              </w:rPr>
              <w:t>State variables</w:t>
            </w:r>
          </w:p>
        </w:tc>
        <w:tc>
          <w:tcPr>
            <w:tcW w:w="1484" w:type="dxa"/>
            <w:vMerge w:val="restart"/>
            <w:shd w:val="clear" w:color="auto" w:fill="auto"/>
            <w:vAlign w:val="center"/>
          </w:tcPr>
          <w:p w14:paraId="75798960" w14:textId="77777777" w:rsidR="00862076" w:rsidRPr="000D51C6" w:rsidRDefault="00862076" w:rsidP="00305F63">
            <w:pPr>
              <w:rPr>
                <w:rFonts w:ascii="Arial" w:eastAsia="宋体" w:hAnsi="Arial" w:cs="Arial"/>
                <w:sz w:val="20"/>
                <w:szCs w:val="20"/>
                <w:lang w:val="en-GB" w:eastAsia="zh-CN"/>
              </w:rPr>
            </w:pPr>
            <w:r w:rsidRPr="000D51C6">
              <w:rPr>
                <w:rFonts w:ascii="Arial" w:eastAsia="宋体" w:hAnsi="Arial" w:cs="Arial"/>
                <w:sz w:val="20"/>
                <w:szCs w:val="20"/>
                <w:lang w:val="en-GB" w:eastAsia="zh-CN"/>
              </w:rPr>
              <w:t>The quantity and quality of forest in the project area</w:t>
            </w:r>
          </w:p>
        </w:tc>
        <w:tc>
          <w:tcPr>
            <w:tcW w:w="1539" w:type="dxa"/>
            <w:shd w:val="clear" w:color="auto" w:fill="auto"/>
            <w:vAlign w:val="center"/>
          </w:tcPr>
          <w:p w14:paraId="52981006" w14:textId="77777777" w:rsidR="00862076" w:rsidRPr="000D51C6" w:rsidRDefault="00862076" w:rsidP="00305F63">
            <w:pPr>
              <w:rPr>
                <w:rFonts w:ascii="Arial" w:eastAsia="宋体" w:hAnsi="Arial" w:cs="Arial"/>
                <w:sz w:val="20"/>
                <w:szCs w:val="20"/>
                <w:lang w:val="en-GB" w:eastAsia="zh-CN"/>
              </w:rPr>
            </w:pPr>
            <w:r w:rsidRPr="000D51C6">
              <w:rPr>
                <w:rFonts w:ascii="Arial" w:eastAsia="宋体" w:hAnsi="Arial" w:cs="Arial"/>
                <w:sz w:val="20"/>
                <w:szCs w:val="20"/>
                <w:lang w:val="en-GB" w:eastAsia="zh-CN"/>
              </w:rPr>
              <w:t>Forest cover</w:t>
            </w:r>
          </w:p>
        </w:tc>
        <w:tc>
          <w:tcPr>
            <w:tcW w:w="1061" w:type="dxa"/>
            <w:shd w:val="clear" w:color="auto" w:fill="auto"/>
            <w:vAlign w:val="center"/>
          </w:tcPr>
          <w:p w14:paraId="2EABA29A" w14:textId="77777777" w:rsidR="00862076" w:rsidRPr="000D51C6" w:rsidRDefault="00862076" w:rsidP="00305F63">
            <w:pPr>
              <w:rPr>
                <w:rFonts w:ascii="Arial" w:eastAsia="宋体" w:hAnsi="Arial" w:cs="Arial"/>
                <w:sz w:val="20"/>
                <w:szCs w:val="20"/>
                <w:lang w:val="en-GB" w:eastAsia="zh-CN"/>
              </w:rPr>
            </w:pPr>
            <w:r w:rsidRPr="000D51C6">
              <w:rPr>
                <w:rFonts w:ascii="Arial" w:eastAsia="宋体" w:hAnsi="Arial" w:cs="Arial"/>
                <w:sz w:val="20"/>
                <w:szCs w:val="20"/>
                <w:lang w:val="en-GB" w:eastAsia="zh-CN"/>
              </w:rPr>
              <w:t>ha</w:t>
            </w:r>
          </w:p>
        </w:tc>
        <w:tc>
          <w:tcPr>
            <w:tcW w:w="2068" w:type="dxa"/>
            <w:shd w:val="clear" w:color="auto" w:fill="auto"/>
            <w:vAlign w:val="center"/>
          </w:tcPr>
          <w:p w14:paraId="0989C16B" w14:textId="77777777" w:rsidR="00862076" w:rsidRPr="000D51C6" w:rsidRDefault="00862076" w:rsidP="00305F63">
            <w:pPr>
              <w:rPr>
                <w:rFonts w:ascii="Arial" w:eastAsia="宋体" w:hAnsi="Arial" w:cs="Arial"/>
                <w:sz w:val="20"/>
                <w:szCs w:val="20"/>
                <w:lang w:val="en-GB" w:eastAsia="zh-CN"/>
              </w:rPr>
            </w:pPr>
            <w:r w:rsidRPr="000D51C6">
              <w:rPr>
                <w:rFonts w:ascii="Arial" w:eastAsia="宋体" w:hAnsi="Arial" w:cs="Arial"/>
                <w:sz w:val="20"/>
                <w:szCs w:val="20"/>
                <w:lang w:val="en-GB" w:eastAsia="zh-CN"/>
              </w:rPr>
              <w:t>Measure sample spots set during monitoring of Climate as described in Section 3.3</w:t>
            </w:r>
          </w:p>
        </w:tc>
        <w:tc>
          <w:tcPr>
            <w:tcW w:w="1365" w:type="dxa"/>
            <w:shd w:val="clear" w:color="auto" w:fill="auto"/>
            <w:vAlign w:val="center"/>
          </w:tcPr>
          <w:p w14:paraId="04CDE6B0" w14:textId="77777777" w:rsidR="00862076" w:rsidRPr="000D51C6" w:rsidRDefault="00862076" w:rsidP="00305F63">
            <w:pPr>
              <w:rPr>
                <w:rFonts w:ascii="Arial" w:eastAsia="宋体" w:hAnsi="Arial" w:cs="Arial"/>
                <w:sz w:val="20"/>
                <w:szCs w:val="20"/>
                <w:lang w:val="en-GB" w:eastAsia="zh-CN"/>
              </w:rPr>
            </w:pPr>
            <w:r w:rsidRPr="000D51C6">
              <w:rPr>
                <w:rFonts w:ascii="Arial" w:eastAsia="宋体" w:hAnsi="Arial" w:cs="Arial"/>
                <w:sz w:val="20"/>
                <w:szCs w:val="20"/>
                <w:lang w:val="en-GB" w:eastAsia="zh-CN"/>
              </w:rPr>
              <w:t>Before every verification</w:t>
            </w:r>
          </w:p>
        </w:tc>
      </w:tr>
      <w:tr w:rsidR="00862076" w:rsidRPr="000D51C6" w14:paraId="6A6C5568" w14:textId="77777777" w:rsidTr="00305F63">
        <w:tc>
          <w:tcPr>
            <w:tcW w:w="1124" w:type="dxa"/>
            <w:vMerge/>
            <w:shd w:val="clear" w:color="auto" w:fill="auto"/>
            <w:vAlign w:val="center"/>
          </w:tcPr>
          <w:p w14:paraId="2847894B" w14:textId="77777777" w:rsidR="00862076" w:rsidRPr="000D51C6" w:rsidRDefault="00862076" w:rsidP="00305F63">
            <w:pPr>
              <w:rPr>
                <w:rFonts w:ascii="Arial" w:eastAsia="宋体" w:hAnsi="Arial" w:cs="Arial"/>
                <w:sz w:val="20"/>
                <w:szCs w:val="20"/>
                <w:lang w:val="en-GB" w:eastAsia="zh-CN"/>
              </w:rPr>
            </w:pPr>
          </w:p>
        </w:tc>
        <w:tc>
          <w:tcPr>
            <w:tcW w:w="1484" w:type="dxa"/>
            <w:vMerge/>
            <w:shd w:val="clear" w:color="auto" w:fill="auto"/>
            <w:vAlign w:val="center"/>
          </w:tcPr>
          <w:p w14:paraId="5B6AC66E" w14:textId="77777777" w:rsidR="00862076" w:rsidRPr="000D51C6" w:rsidRDefault="00862076" w:rsidP="00305F63">
            <w:pPr>
              <w:rPr>
                <w:rFonts w:ascii="Arial" w:eastAsia="宋体" w:hAnsi="Arial" w:cs="Arial"/>
                <w:sz w:val="20"/>
                <w:szCs w:val="20"/>
                <w:lang w:val="en-GB" w:eastAsia="zh-CN"/>
              </w:rPr>
            </w:pPr>
          </w:p>
        </w:tc>
        <w:tc>
          <w:tcPr>
            <w:tcW w:w="1539" w:type="dxa"/>
            <w:shd w:val="clear" w:color="auto" w:fill="auto"/>
            <w:vAlign w:val="center"/>
          </w:tcPr>
          <w:p w14:paraId="2A4B4F0A" w14:textId="77777777" w:rsidR="00862076" w:rsidRPr="000D51C6" w:rsidRDefault="00862076" w:rsidP="00305F63">
            <w:pPr>
              <w:rPr>
                <w:rFonts w:ascii="Arial" w:eastAsia="宋体" w:hAnsi="Arial" w:cs="Arial"/>
                <w:sz w:val="20"/>
                <w:szCs w:val="20"/>
                <w:lang w:val="en-GB" w:eastAsia="zh-CN"/>
              </w:rPr>
            </w:pPr>
            <w:r w:rsidRPr="000D51C6">
              <w:rPr>
                <w:rFonts w:ascii="Arial" w:eastAsia="宋体" w:hAnsi="Arial" w:cs="Arial"/>
                <w:sz w:val="20"/>
                <w:szCs w:val="20"/>
                <w:lang w:val="en-GB" w:eastAsia="zh-CN"/>
              </w:rPr>
              <w:t>Species of vegetation</w:t>
            </w:r>
          </w:p>
        </w:tc>
        <w:tc>
          <w:tcPr>
            <w:tcW w:w="1061" w:type="dxa"/>
            <w:shd w:val="clear" w:color="auto" w:fill="auto"/>
            <w:vAlign w:val="center"/>
          </w:tcPr>
          <w:p w14:paraId="26240DBF" w14:textId="77777777" w:rsidR="00862076" w:rsidRPr="000D51C6" w:rsidRDefault="00862076" w:rsidP="00305F63">
            <w:pPr>
              <w:rPr>
                <w:rFonts w:ascii="Arial" w:eastAsia="宋体" w:hAnsi="Arial" w:cs="Arial"/>
                <w:sz w:val="20"/>
                <w:szCs w:val="20"/>
                <w:lang w:val="en-GB" w:eastAsia="zh-CN"/>
              </w:rPr>
            </w:pPr>
            <w:r w:rsidRPr="000D51C6">
              <w:rPr>
                <w:rFonts w:ascii="Arial" w:eastAsia="宋体" w:hAnsi="Arial" w:cs="Arial"/>
                <w:sz w:val="20"/>
                <w:szCs w:val="20"/>
                <w:lang w:val="en-GB" w:eastAsia="zh-CN"/>
              </w:rPr>
              <w:t>/</w:t>
            </w:r>
          </w:p>
        </w:tc>
        <w:tc>
          <w:tcPr>
            <w:tcW w:w="2068" w:type="dxa"/>
            <w:shd w:val="clear" w:color="auto" w:fill="auto"/>
            <w:vAlign w:val="center"/>
          </w:tcPr>
          <w:p w14:paraId="50302D6E" w14:textId="77777777" w:rsidR="00862076" w:rsidRPr="000D51C6" w:rsidRDefault="00862076" w:rsidP="00305F63">
            <w:pPr>
              <w:rPr>
                <w:rFonts w:ascii="Arial" w:eastAsia="宋体" w:hAnsi="Arial" w:cs="Arial"/>
                <w:sz w:val="20"/>
                <w:szCs w:val="20"/>
                <w:lang w:val="en-GB" w:eastAsia="zh-CN"/>
              </w:rPr>
            </w:pPr>
            <w:r w:rsidRPr="000D51C6">
              <w:rPr>
                <w:rFonts w:ascii="Arial" w:eastAsia="宋体" w:hAnsi="Arial" w:cs="Arial"/>
                <w:sz w:val="20"/>
                <w:szCs w:val="20"/>
                <w:lang w:val="en-GB" w:eastAsia="zh-CN"/>
              </w:rPr>
              <w:t>Measure sample spots set during monitoring of Climate as described in Section 3.3</w:t>
            </w:r>
          </w:p>
        </w:tc>
        <w:tc>
          <w:tcPr>
            <w:tcW w:w="1365" w:type="dxa"/>
            <w:shd w:val="clear" w:color="auto" w:fill="auto"/>
            <w:vAlign w:val="center"/>
          </w:tcPr>
          <w:p w14:paraId="634BB504" w14:textId="77777777" w:rsidR="00862076" w:rsidRPr="000D51C6" w:rsidRDefault="00862076" w:rsidP="00305F63">
            <w:pPr>
              <w:rPr>
                <w:rFonts w:ascii="Arial" w:eastAsia="宋体" w:hAnsi="Arial" w:cs="Arial"/>
                <w:sz w:val="20"/>
                <w:szCs w:val="20"/>
                <w:lang w:val="en-GB" w:eastAsia="zh-CN"/>
              </w:rPr>
            </w:pPr>
            <w:r w:rsidRPr="000D51C6">
              <w:rPr>
                <w:rFonts w:ascii="Arial" w:eastAsia="宋体" w:hAnsi="Arial" w:cs="Arial"/>
                <w:sz w:val="20"/>
                <w:szCs w:val="20"/>
                <w:lang w:val="en-GB" w:eastAsia="zh-CN"/>
              </w:rPr>
              <w:t>Before every verification</w:t>
            </w:r>
          </w:p>
        </w:tc>
      </w:tr>
      <w:tr w:rsidR="00862076" w:rsidRPr="000D51C6" w14:paraId="3A842CA5" w14:textId="77777777" w:rsidTr="00305F63">
        <w:tc>
          <w:tcPr>
            <w:tcW w:w="1124" w:type="dxa"/>
            <w:vMerge/>
            <w:shd w:val="clear" w:color="auto" w:fill="auto"/>
            <w:vAlign w:val="center"/>
          </w:tcPr>
          <w:p w14:paraId="591579C1" w14:textId="77777777" w:rsidR="00862076" w:rsidRPr="000D51C6" w:rsidRDefault="00862076" w:rsidP="00305F63">
            <w:pPr>
              <w:rPr>
                <w:rFonts w:ascii="Arial" w:eastAsia="宋体" w:hAnsi="Arial" w:cs="Arial"/>
                <w:sz w:val="20"/>
                <w:szCs w:val="20"/>
                <w:lang w:val="en-GB" w:eastAsia="zh-CN"/>
              </w:rPr>
            </w:pPr>
          </w:p>
        </w:tc>
        <w:tc>
          <w:tcPr>
            <w:tcW w:w="1484" w:type="dxa"/>
            <w:vMerge/>
            <w:shd w:val="clear" w:color="auto" w:fill="auto"/>
            <w:vAlign w:val="center"/>
          </w:tcPr>
          <w:p w14:paraId="27ECCE6F" w14:textId="77777777" w:rsidR="00862076" w:rsidRPr="000D51C6" w:rsidRDefault="00862076" w:rsidP="00305F63">
            <w:pPr>
              <w:rPr>
                <w:rFonts w:ascii="Arial" w:eastAsia="宋体" w:hAnsi="Arial" w:cs="Arial"/>
                <w:sz w:val="20"/>
                <w:szCs w:val="20"/>
                <w:lang w:val="en-GB" w:eastAsia="zh-CN"/>
              </w:rPr>
            </w:pPr>
          </w:p>
        </w:tc>
        <w:tc>
          <w:tcPr>
            <w:tcW w:w="1539" w:type="dxa"/>
            <w:shd w:val="clear" w:color="auto" w:fill="auto"/>
            <w:vAlign w:val="center"/>
          </w:tcPr>
          <w:p w14:paraId="42B852B0" w14:textId="77777777" w:rsidR="00862076" w:rsidRPr="000D51C6" w:rsidRDefault="00862076" w:rsidP="00305F63">
            <w:pPr>
              <w:rPr>
                <w:rFonts w:ascii="Arial" w:eastAsia="宋体" w:hAnsi="Arial" w:cs="Arial"/>
                <w:sz w:val="20"/>
                <w:szCs w:val="20"/>
                <w:lang w:val="en-GB" w:eastAsia="zh-CN"/>
              </w:rPr>
            </w:pPr>
            <w:r w:rsidRPr="000D51C6">
              <w:rPr>
                <w:rFonts w:ascii="Arial" w:eastAsia="宋体" w:hAnsi="Arial" w:cs="Arial"/>
                <w:sz w:val="20"/>
                <w:szCs w:val="20"/>
                <w:lang w:val="en-GB" w:eastAsia="zh-CN"/>
              </w:rPr>
              <w:t xml:space="preserve">Animal population </w:t>
            </w:r>
            <w:r w:rsidRPr="000D51C6">
              <w:rPr>
                <w:rFonts w:ascii="Arial" w:eastAsia="宋体" w:hAnsi="Arial" w:cs="Arial"/>
                <w:sz w:val="20"/>
                <w:szCs w:val="20"/>
                <w:lang w:val="en-GB" w:eastAsia="zh-CN"/>
              </w:rPr>
              <w:lastRenderedPageBreak/>
              <w:t>associated with forest (birds)</w:t>
            </w:r>
          </w:p>
        </w:tc>
        <w:tc>
          <w:tcPr>
            <w:tcW w:w="1061" w:type="dxa"/>
            <w:shd w:val="clear" w:color="auto" w:fill="auto"/>
            <w:vAlign w:val="center"/>
          </w:tcPr>
          <w:p w14:paraId="34490607" w14:textId="77777777" w:rsidR="00862076" w:rsidRPr="000D51C6" w:rsidRDefault="00862076" w:rsidP="00305F63">
            <w:pPr>
              <w:rPr>
                <w:rFonts w:ascii="Arial" w:eastAsia="宋体" w:hAnsi="Arial" w:cs="Arial"/>
                <w:sz w:val="20"/>
                <w:szCs w:val="20"/>
                <w:lang w:val="en-GB" w:eastAsia="zh-CN"/>
              </w:rPr>
            </w:pPr>
            <w:r w:rsidRPr="000D51C6">
              <w:rPr>
                <w:rFonts w:ascii="Arial" w:eastAsia="宋体" w:hAnsi="Arial" w:cs="Arial"/>
                <w:sz w:val="20"/>
                <w:szCs w:val="20"/>
                <w:lang w:val="en-GB" w:eastAsia="zh-CN"/>
              </w:rPr>
              <w:lastRenderedPageBreak/>
              <w:t>/</w:t>
            </w:r>
          </w:p>
        </w:tc>
        <w:tc>
          <w:tcPr>
            <w:tcW w:w="2068" w:type="dxa"/>
            <w:shd w:val="clear" w:color="auto" w:fill="auto"/>
            <w:vAlign w:val="center"/>
          </w:tcPr>
          <w:p w14:paraId="7078F715" w14:textId="77777777" w:rsidR="00862076" w:rsidRPr="000D51C6" w:rsidRDefault="00862076" w:rsidP="00305F63">
            <w:pPr>
              <w:rPr>
                <w:rFonts w:ascii="Arial" w:eastAsia="宋体" w:hAnsi="Arial" w:cs="Arial"/>
                <w:sz w:val="20"/>
                <w:szCs w:val="20"/>
                <w:lang w:val="en-GB" w:eastAsia="zh-CN"/>
              </w:rPr>
            </w:pPr>
            <w:r w:rsidRPr="000D51C6">
              <w:rPr>
                <w:rFonts w:ascii="Arial" w:eastAsia="宋体" w:hAnsi="Arial" w:cs="Arial"/>
                <w:sz w:val="20"/>
                <w:szCs w:val="20"/>
                <w:lang w:val="en-GB" w:eastAsia="zh-CN"/>
              </w:rPr>
              <w:t xml:space="preserve">Monitor the observed numbers </w:t>
            </w:r>
            <w:r w:rsidRPr="000D51C6">
              <w:rPr>
                <w:rFonts w:ascii="Arial" w:eastAsia="宋体" w:hAnsi="Arial" w:cs="Arial"/>
                <w:sz w:val="20"/>
                <w:szCs w:val="20"/>
                <w:lang w:val="en-GB" w:eastAsia="zh-CN"/>
              </w:rPr>
              <w:lastRenderedPageBreak/>
              <w:t>of the birds occurred around the monitoring points during a whole day, while the monitoring points will be set randomly and no less than 3.</w:t>
            </w:r>
          </w:p>
        </w:tc>
        <w:tc>
          <w:tcPr>
            <w:tcW w:w="1365" w:type="dxa"/>
            <w:shd w:val="clear" w:color="auto" w:fill="auto"/>
            <w:vAlign w:val="center"/>
          </w:tcPr>
          <w:p w14:paraId="6BABD7D6" w14:textId="77777777" w:rsidR="00862076" w:rsidRPr="000D51C6" w:rsidRDefault="00862076" w:rsidP="00305F63">
            <w:pPr>
              <w:rPr>
                <w:rFonts w:ascii="Arial" w:eastAsia="宋体" w:hAnsi="Arial" w:cs="Arial"/>
                <w:sz w:val="20"/>
                <w:szCs w:val="20"/>
                <w:lang w:val="en-GB" w:eastAsia="zh-CN"/>
              </w:rPr>
            </w:pPr>
            <w:r w:rsidRPr="000D51C6">
              <w:rPr>
                <w:rFonts w:ascii="Arial" w:eastAsia="宋体" w:hAnsi="Arial" w:cs="Arial"/>
                <w:sz w:val="20"/>
                <w:szCs w:val="20"/>
                <w:lang w:val="en-GB" w:eastAsia="zh-CN"/>
              </w:rPr>
              <w:lastRenderedPageBreak/>
              <w:t>Before every verification</w:t>
            </w:r>
          </w:p>
        </w:tc>
      </w:tr>
      <w:tr w:rsidR="00862076" w:rsidRPr="000D51C6" w14:paraId="0B30BEC2" w14:textId="77777777" w:rsidTr="00305F63">
        <w:tc>
          <w:tcPr>
            <w:tcW w:w="1124" w:type="dxa"/>
            <w:vMerge w:val="restart"/>
            <w:shd w:val="clear" w:color="auto" w:fill="auto"/>
            <w:vAlign w:val="center"/>
          </w:tcPr>
          <w:p w14:paraId="7BB1922D" w14:textId="77777777" w:rsidR="00862076" w:rsidRPr="000D51C6" w:rsidRDefault="00862076" w:rsidP="00305F63">
            <w:pPr>
              <w:rPr>
                <w:rFonts w:ascii="Arial" w:eastAsia="宋体" w:hAnsi="Arial" w:cs="Arial"/>
                <w:sz w:val="20"/>
                <w:szCs w:val="20"/>
                <w:lang w:val="en-GB" w:eastAsia="zh-CN"/>
              </w:rPr>
            </w:pPr>
            <w:r w:rsidRPr="000D51C6">
              <w:rPr>
                <w:rFonts w:ascii="Arial" w:eastAsia="宋体" w:hAnsi="Arial" w:cs="Arial"/>
                <w:sz w:val="20"/>
                <w:szCs w:val="20"/>
                <w:lang w:val="en-GB" w:eastAsia="zh-CN"/>
              </w:rPr>
              <w:t>Pressure variables</w:t>
            </w:r>
          </w:p>
        </w:tc>
        <w:tc>
          <w:tcPr>
            <w:tcW w:w="1484" w:type="dxa"/>
            <w:vMerge w:val="restart"/>
            <w:shd w:val="clear" w:color="auto" w:fill="auto"/>
            <w:vAlign w:val="center"/>
          </w:tcPr>
          <w:p w14:paraId="6641B930" w14:textId="77777777" w:rsidR="00862076" w:rsidRPr="000D51C6" w:rsidRDefault="00862076" w:rsidP="00305F63">
            <w:pPr>
              <w:spacing w:before="180"/>
              <w:rPr>
                <w:rFonts w:ascii="Arial" w:eastAsia="宋体" w:hAnsi="Arial" w:cs="Arial"/>
                <w:sz w:val="20"/>
                <w:szCs w:val="20"/>
                <w:lang w:val="en-GB" w:eastAsia="zh-CN"/>
              </w:rPr>
            </w:pPr>
            <w:r w:rsidRPr="000D51C6">
              <w:rPr>
                <w:rFonts w:ascii="Arial" w:eastAsia="宋体" w:hAnsi="Arial" w:cs="Arial"/>
                <w:sz w:val="20"/>
                <w:szCs w:val="20"/>
                <w:lang w:val="en-GB" w:eastAsia="zh-CN"/>
              </w:rPr>
              <w:t>The frequency or intensity of anthropogenic impacts that are directly harmful to biodiversity in the project zone</w:t>
            </w:r>
          </w:p>
        </w:tc>
        <w:tc>
          <w:tcPr>
            <w:tcW w:w="1539" w:type="dxa"/>
            <w:shd w:val="clear" w:color="auto" w:fill="auto"/>
            <w:vAlign w:val="center"/>
          </w:tcPr>
          <w:p w14:paraId="026A558F" w14:textId="77777777" w:rsidR="00862076" w:rsidRPr="000D51C6" w:rsidRDefault="00862076" w:rsidP="00305F63">
            <w:pPr>
              <w:rPr>
                <w:rFonts w:ascii="Arial" w:eastAsia="宋体" w:hAnsi="Arial" w:cs="Arial"/>
                <w:sz w:val="20"/>
                <w:szCs w:val="20"/>
                <w:lang w:val="en-GB" w:eastAsia="zh-CN"/>
              </w:rPr>
            </w:pPr>
            <w:r w:rsidRPr="000D51C6">
              <w:rPr>
                <w:rFonts w:ascii="Arial" w:eastAsia="宋体" w:hAnsi="Arial" w:cs="Arial"/>
                <w:sz w:val="20"/>
                <w:szCs w:val="20"/>
                <w:lang w:val="en-GB" w:eastAsia="zh-CN"/>
              </w:rPr>
              <w:t>Number of fires occurred</w:t>
            </w:r>
          </w:p>
        </w:tc>
        <w:tc>
          <w:tcPr>
            <w:tcW w:w="1061" w:type="dxa"/>
            <w:shd w:val="clear" w:color="auto" w:fill="auto"/>
            <w:vAlign w:val="center"/>
          </w:tcPr>
          <w:p w14:paraId="446110BC" w14:textId="77777777" w:rsidR="00862076" w:rsidRPr="000D51C6" w:rsidRDefault="00862076" w:rsidP="00305F63">
            <w:pPr>
              <w:rPr>
                <w:rFonts w:ascii="Arial" w:eastAsia="宋体" w:hAnsi="Arial" w:cs="Arial"/>
                <w:sz w:val="20"/>
                <w:szCs w:val="20"/>
                <w:lang w:val="en-GB" w:eastAsia="zh-CN"/>
              </w:rPr>
            </w:pPr>
            <w:r w:rsidRPr="000D51C6">
              <w:rPr>
                <w:rFonts w:ascii="Arial" w:eastAsia="宋体" w:hAnsi="Arial" w:cs="Arial"/>
                <w:sz w:val="20"/>
                <w:szCs w:val="20"/>
                <w:lang w:val="en-GB" w:eastAsia="zh-CN"/>
              </w:rPr>
              <w:t>/</w:t>
            </w:r>
          </w:p>
        </w:tc>
        <w:tc>
          <w:tcPr>
            <w:tcW w:w="2068" w:type="dxa"/>
            <w:shd w:val="clear" w:color="auto" w:fill="auto"/>
            <w:vAlign w:val="center"/>
          </w:tcPr>
          <w:p w14:paraId="5ACBE892" w14:textId="77777777" w:rsidR="00862076" w:rsidRPr="000D51C6" w:rsidRDefault="00862076" w:rsidP="00305F63">
            <w:pPr>
              <w:rPr>
                <w:rFonts w:ascii="Arial" w:eastAsia="宋体" w:hAnsi="Arial" w:cs="Arial"/>
                <w:sz w:val="20"/>
                <w:szCs w:val="20"/>
                <w:lang w:val="en-GB" w:eastAsia="zh-CN"/>
              </w:rPr>
            </w:pPr>
            <w:r w:rsidRPr="000D51C6">
              <w:rPr>
                <w:rFonts w:ascii="Arial" w:eastAsia="宋体" w:hAnsi="Arial" w:cs="Arial"/>
                <w:sz w:val="20"/>
                <w:szCs w:val="20"/>
                <w:lang w:val="en-GB" w:eastAsia="zh-CN"/>
              </w:rPr>
              <w:t xml:space="preserve">Recorded by forest rangers and confirmed by local Forest Bureau </w:t>
            </w:r>
          </w:p>
        </w:tc>
        <w:tc>
          <w:tcPr>
            <w:tcW w:w="1365" w:type="dxa"/>
            <w:shd w:val="clear" w:color="auto" w:fill="auto"/>
            <w:vAlign w:val="center"/>
          </w:tcPr>
          <w:p w14:paraId="5BA60593" w14:textId="77777777" w:rsidR="00862076" w:rsidRPr="000D51C6" w:rsidRDefault="00862076" w:rsidP="00305F63">
            <w:pPr>
              <w:rPr>
                <w:rFonts w:ascii="Arial" w:eastAsia="宋体" w:hAnsi="Arial" w:cs="Arial"/>
                <w:sz w:val="20"/>
                <w:szCs w:val="20"/>
                <w:lang w:val="en-GB" w:eastAsia="zh-CN"/>
              </w:rPr>
            </w:pPr>
            <w:r w:rsidRPr="000D51C6">
              <w:rPr>
                <w:rFonts w:ascii="Arial" w:eastAsia="宋体" w:hAnsi="Arial" w:cs="Arial"/>
                <w:sz w:val="20"/>
                <w:szCs w:val="20"/>
                <w:lang w:val="en-GB" w:eastAsia="zh-CN"/>
              </w:rPr>
              <w:t>Once every year</w:t>
            </w:r>
          </w:p>
        </w:tc>
      </w:tr>
      <w:tr w:rsidR="00862076" w:rsidRPr="000D51C6" w14:paraId="5029BCA6" w14:textId="77777777" w:rsidTr="00305F63">
        <w:tc>
          <w:tcPr>
            <w:tcW w:w="1124" w:type="dxa"/>
            <w:vMerge/>
            <w:shd w:val="clear" w:color="auto" w:fill="auto"/>
            <w:vAlign w:val="center"/>
          </w:tcPr>
          <w:p w14:paraId="6812D099" w14:textId="77777777" w:rsidR="00862076" w:rsidRPr="000D51C6" w:rsidRDefault="00862076" w:rsidP="00305F63">
            <w:pPr>
              <w:rPr>
                <w:rFonts w:ascii="Arial" w:eastAsia="宋体" w:hAnsi="Arial" w:cs="Arial"/>
                <w:sz w:val="20"/>
                <w:szCs w:val="20"/>
                <w:lang w:val="en-GB" w:eastAsia="zh-CN"/>
              </w:rPr>
            </w:pPr>
          </w:p>
        </w:tc>
        <w:tc>
          <w:tcPr>
            <w:tcW w:w="1484" w:type="dxa"/>
            <w:vMerge/>
            <w:shd w:val="clear" w:color="auto" w:fill="auto"/>
            <w:vAlign w:val="center"/>
          </w:tcPr>
          <w:p w14:paraId="34D9594C" w14:textId="77777777" w:rsidR="00862076" w:rsidRPr="000D51C6" w:rsidRDefault="00862076" w:rsidP="00305F63">
            <w:pPr>
              <w:rPr>
                <w:rFonts w:ascii="Arial" w:eastAsia="宋体" w:hAnsi="Arial" w:cs="Arial"/>
                <w:sz w:val="20"/>
                <w:szCs w:val="20"/>
                <w:lang w:val="en-GB" w:eastAsia="zh-CN"/>
              </w:rPr>
            </w:pPr>
          </w:p>
        </w:tc>
        <w:tc>
          <w:tcPr>
            <w:tcW w:w="1539" w:type="dxa"/>
            <w:shd w:val="clear" w:color="auto" w:fill="auto"/>
            <w:vAlign w:val="center"/>
          </w:tcPr>
          <w:p w14:paraId="114378AD" w14:textId="77777777" w:rsidR="00862076" w:rsidRPr="000D51C6" w:rsidRDefault="00862076" w:rsidP="00305F63">
            <w:pPr>
              <w:rPr>
                <w:rFonts w:ascii="Arial" w:eastAsia="宋体" w:hAnsi="Arial" w:cs="Arial"/>
                <w:sz w:val="20"/>
                <w:szCs w:val="20"/>
                <w:lang w:val="en-GB" w:eastAsia="zh-CN"/>
              </w:rPr>
            </w:pPr>
            <w:r w:rsidRPr="000D51C6">
              <w:rPr>
                <w:rFonts w:ascii="Arial" w:eastAsia="宋体" w:hAnsi="Arial" w:cs="Arial"/>
                <w:sz w:val="20"/>
                <w:szCs w:val="20"/>
                <w:lang w:val="en-GB" w:eastAsia="zh-CN"/>
              </w:rPr>
              <w:t>Effected forest area suffered insects and disease</w:t>
            </w:r>
          </w:p>
        </w:tc>
        <w:tc>
          <w:tcPr>
            <w:tcW w:w="1061" w:type="dxa"/>
            <w:shd w:val="clear" w:color="auto" w:fill="auto"/>
            <w:vAlign w:val="center"/>
          </w:tcPr>
          <w:p w14:paraId="647943EF" w14:textId="77777777" w:rsidR="00862076" w:rsidRPr="000D51C6" w:rsidRDefault="00862076" w:rsidP="00305F63">
            <w:pPr>
              <w:rPr>
                <w:rFonts w:ascii="Arial" w:eastAsia="宋体" w:hAnsi="Arial" w:cs="Arial"/>
                <w:sz w:val="20"/>
                <w:szCs w:val="20"/>
                <w:lang w:val="en-GB" w:eastAsia="zh-CN"/>
              </w:rPr>
            </w:pPr>
            <w:r w:rsidRPr="000D51C6">
              <w:rPr>
                <w:rFonts w:ascii="Arial" w:eastAsia="宋体" w:hAnsi="Arial" w:cs="Arial"/>
                <w:sz w:val="20"/>
                <w:szCs w:val="20"/>
                <w:lang w:val="en-GB" w:eastAsia="zh-CN"/>
              </w:rPr>
              <w:t>ha</w:t>
            </w:r>
          </w:p>
        </w:tc>
        <w:tc>
          <w:tcPr>
            <w:tcW w:w="2068" w:type="dxa"/>
            <w:shd w:val="clear" w:color="auto" w:fill="auto"/>
            <w:vAlign w:val="center"/>
          </w:tcPr>
          <w:p w14:paraId="1B3025C8" w14:textId="77777777" w:rsidR="00862076" w:rsidRPr="000D51C6" w:rsidRDefault="00862076" w:rsidP="00305F63">
            <w:pPr>
              <w:rPr>
                <w:rFonts w:ascii="Arial" w:eastAsia="宋体" w:hAnsi="Arial" w:cs="Arial"/>
                <w:sz w:val="20"/>
                <w:szCs w:val="20"/>
                <w:lang w:val="en-GB" w:eastAsia="zh-CN"/>
              </w:rPr>
            </w:pPr>
            <w:r w:rsidRPr="000D51C6">
              <w:rPr>
                <w:rFonts w:ascii="Arial" w:eastAsia="宋体" w:hAnsi="Arial" w:cs="Arial"/>
                <w:sz w:val="20"/>
                <w:szCs w:val="20"/>
                <w:lang w:val="en-GB" w:eastAsia="zh-CN"/>
              </w:rPr>
              <w:t xml:space="preserve">Recorded by forest rangers and confirmed by local Forest Bureau </w:t>
            </w:r>
          </w:p>
        </w:tc>
        <w:tc>
          <w:tcPr>
            <w:tcW w:w="1365" w:type="dxa"/>
            <w:shd w:val="clear" w:color="auto" w:fill="auto"/>
            <w:vAlign w:val="center"/>
          </w:tcPr>
          <w:p w14:paraId="21262A19" w14:textId="77777777" w:rsidR="00862076" w:rsidRPr="000D51C6" w:rsidRDefault="00862076" w:rsidP="00305F63">
            <w:pPr>
              <w:rPr>
                <w:rFonts w:ascii="Arial" w:eastAsia="宋体" w:hAnsi="Arial" w:cs="Arial"/>
                <w:sz w:val="20"/>
                <w:szCs w:val="20"/>
                <w:lang w:val="en-GB" w:eastAsia="zh-CN"/>
              </w:rPr>
            </w:pPr>
            <w:r w:rsidRPr="000D51C6">
              <w:rPr>
                <w:rFonts w:ascii="Arial" w:eastAsia="宋体" w:hAnsi="Arial" w:cs="Arial"/>
                <w:sz w:val="20"/>
                <w:szCs w:val="20"/>
                <w:lang w:val="en-GB" w:eastAsia="zh-CN"/>
              </w:rPr>
              <w:t>Once every year</w:t>
            </w:r>
          </w:p>
        </w:tc>
      </w:tr>
      <w:tr w:rsidR="00862076" w:rsidRPr="000D51C6" w14:paraId="2BD1E934" w14:textId="77777777" w:rsidTr="00305F63">
        <w:tc>
          <w:tcPr>
            <w:tcW w:w="1124" w:type="dxa"/>
            <w:vMerge w:val="restart"/>
            <w:shd w:val="clear" w:color="auto" w:fill="auto"/>
            <w:vAlign w:val="center"/>
          </w:tcPr>
          <w:p w14:paraId="6C3715A7" w14:textId="77777777" w:rsidR="00862076" w:rsidRPr="000D51C6" w:rsidRDefault="00862076" w:rsidP="00305F63">
            <w:pPr>
              <w:rPr>
                <w:rFonts w:ascii="Arial" w:eastAsia="宋体" w:hAnsi="Arial" w:cs="Arial"/>
                <w:sz w:val="20"/>
                <w:szCs w:val="20"/>
                <w:lang w:val="en-GB" w:eastAsia="zh-CN"/>
              </w:rPr>
            </w:pPr>
            <w:r w:rsidRPr="000D51C6">
              <w:rPr>
                <w:rFonts w:ascii="Arial" w:eastAsia="宋体" w:hAnsi="Arial" w:cs="Arial"/>
                <w:sz w:val="20"/>
                <w:szCs w:val="20"/>
                <w:lang w:val="en-GB" w:eastAsia="zh-CN"/>
              </w:rPr>
              <w:t>Response variables</w:t>
            </w:r>
          </w:p>
        </w:tc>
        <w:tc>
          <w:tcPr>
            <w:tcW w:w="1484" w:type="dxa"/>
            <w:vMerge w:val="restart"/>
            <w:shd w:val="clear" w:color="auto" w:fill="auto"/>
            <w:vAlign w:val="center"/>
          </w:tcPr>
          <w:p w14:paraId="18469058" w14:textId="77777777" w:rsidR="00862076" w:rsidRPr="000D51C6" w:rsidRDefault="00862076" w:rsidP="00305F63">
            <w:pPr>
              <w:rPr>
                <w:rFonts w:ascii="Arial" w:eastAsia="宋体" w:hAnsi="Arial" w:cs="Arial"/>
                <w:sz w:val="20"/>
                <w:szCs w:val="20"/>
                <w:lang w:val="en-GB" w:eastAsia="zh-CN"/>
              </w:rPr>
            </w:pPr>
            <w:r w:rsidRPr="000D51C6">
              <w:rPr>
                <w:rFonts w:ascii="Arial" w:eastAsia="宋体" w:hAnsi="Arial" w:cs="Arial"/>
                <w:sz w:val="20"/>
                <w:szCs w:val="20"/>
                <w:lang w:val="en-GB" w:eastAsia="zh-CN"/>
              </w:rPr>
              <w:t>The frequency or intensity of project interventions relevant to biodiversity</w:t>
            </w:r>
          </w:p>
        </w:tc>
        <w:tc>
          <w:tcPr>
            <w:tcW w:w="1539" w:type="dxa"/>
            <w:shd w:val="clear" w:color="auto" w:fill="auto"/>
            <w:vAlign w:val="center"/>
          </w:tcPr>
          <w:p w14:paraId="661C505D" w14:textId="77777777" w:rsidR="00862076" w:rsidRPr="000D51C6" w:rsidRDefault="00862076" w:rsidP="00305F63">
            <w:pPr>
              <w:rPr>
                <w:rFonts w:ascii="Arial" w:eastAsia="宋体" w:hAnsi="Arial" w:cs="Arial"/>
                <w:sz w:val="20"/>
                <w:szCs w:val="20"/>
                <w:lang w:val="en-GB" w:eastAsia="zh-CN"/>
              </w:rPr>
            </w:pPr>
            <w:r w:rsidRPr="000D51C6">
              <w:rPr>
                <w:rFonts w:ascii="Arial" w:eastAsia="宋体" w:hAnsi="Arial" w:cs="Arial"/>
                <w:sz w:val="20"/>
                <w:szCs w:val="20"/>
                <w:lang w:val="en-GB" w:eastAsia="zh-CN"/>
              </w:rPr>
              <w:t>Forest area under prevention control from fires</w:t>
            </w:r>
          </w:p>
        </w:tc>
        <w:tc>
          <w:tcPr>
            <w:tcW w:w="1061" w:type="dxa"/>
            <w:shd w:val="clear" w:color="auto" w:fill="auto"/>
            <w:vAlign w:val="center"/>
          </w:tcPr>
          <w:p w14:paraId="6743FC2A" w14:textId="77777777" w:rsidR="00862076" w:rsidRPr="000D51C6" w:rsidRDefault="00862076" w:rsidP="00305F63">
            <w:pPr>
              <w:rPr>
                <w:rFonts w:ascii="Arial" w:eastAsia="宋体" w:hAnsi="Arial" w:cs="Arial"/>
                <w:sz w:val="20"/>
                <w:szCs w:val="20"/>
                <w:lang w:val="en-GB" w:eastAsia="zh-CN"/>
              </w:rPr>
            </w:pPr>
            <w:r w:rsidRPr="000D51C6">
              <w:rPr>
                <w:rFonts w:ascii="Arial" w:eastAsia="宋体" w:hAnsi="Arial" w:cs="Arial"/>
                <w:sz w:val="20"/>
                <w:szCs w:val="20"/>
                <w:lang w:val="en-GB" w:eastAsia="zh-CN"/>
              </w:rPr>
              <w:t>ha</w:t>
            </w:r>
          </w:p>
        </w:tc>
        <w:tc>
          <w:tcPr>
            <w:tcW w:w="2068" w:type="dxa"/>
            <w:shd w:val="clear" w:color="auto" w:fill="auto"/>
            <w:vAlign w:val="center"/>
          </w:tcPr>
          <w:p w14:paraId="362DC52E" w14:textId="77777777" w:rsidR="00862076" w:rsidRPr="000D51C6" w:rsidRDefault="00862076" w:rsidP="00305F63">
            <w:pPr>
              <w:rPr>
                <w:rFonts w:ascii="Arial" w:eastAsia="宋体" w:hAnsi="Arial" w:cs="Arial"/>
                <w:sz w:val="20"/>
                <w:szCs w:val="20"/>
                <w:lang w:val="en-GB" w:eastAsia="zh-CN"/>
              </w:rPr>
            </w:pPr>
            <w:r w:rsidRPr="000D51C6">
              <w:rPr>
                <w:rFonts w:ascii="Arial" w:eastAsia="宋体" w:hAnsi="Arial" w:cs="Arial"/>
                <w:sz w:val="20"/>
                <w:szCs w:val="20"/>
                <w:lang w:val="en-GB" w:eastAsia="zh-CN"/>
              </w:rPr>
              <w:t xml:space="preserve">Recorded by forest rangers and confirmed by local Forest Bureau </w:t>
            </w:r>
          </w:p>
        </w:tc>
        <w:tc>
          <w:tcPr>
            <w:tcW w:w="1365" w:type="dxa"/>
            <w:shd w:val="clear" w:color="auto" w:fill="auto"/>
            <w:vAlign w:val="center"/>
          </w:tcPr>
          <w:p w14:paraId="14F23B19" w14:textId="77777777" w:rsidR="00862076" w:rsidRPr="000D51C6" w:rsidRDefault="00862076" w:rsidP="00305F63">
            <w:pPr>
              <w:rPr>
                <w:rFonts w:ascii="Arial" w:eastAsia="宋体" w:hAnsi="Arial" w:cs="Arial"/>
                <w:sz w:val="20"/>
                <w:szCs w:val="20"/>
                <w:lang w:val="en-GB" w:eastAsia="zh-CN"/>
              </w:rPr>
            </w:pPr>
            <w:r w:rsidRPr="000D51C6">
              <w:rPr>
                <w:rFonts w:ascii="Arial" w:eastAsia="宋体" w:hAnsi="Arial" w:cs="Arial"/>
                <w:sz w:val="20"/>
                <w:szCs w:val="20"/>
                <w:lang w:val="en-GB" w:eastAsia="zh-CN"/>
              </w:rPr>
              <w:t>Once every year</w:t>
            </w:r>
          </w:p>
        </w:tc>
      </w:tr>
      <w:tr w:rsidR="00862076" w:rsidRPr="000D51C6" w14:paraId="4D81B54B" w14:textId="77777777" w:rsidTr="00305F63">
        <w:tc>
          <w:tcPr>
            <w:tcW w:w="1124" w:type="dxa"/>
            <w:vMerge/>
            <w:shd w:val="clear" w:color="auto" w:fill="auto"/>
            <w:vAlign w:val="center"/>
          </w:tcPr>
          <w:p w14:paraId="2EEC2F6E" w14:textId="77777777" w:rsidR="00862076" w:rsidRPr="000D51C6" w:rsidRDefault="00862076" w:rsidP="00305F63">
            <w:pPr>
              <w:rPr>
                <w:rFonts w:ascii="Arial" w:eastAsia="宋体" w:hAnsi="Arial" w:cs="Arial"/>
                <w:sz w:val="20"/>
                <w:szCs w:val="20"/>
                <w:lang w:val="en-GB" w:eastAsia="zh-CN"/>
              </w:rPr>
            </w:pPr>
          </w:p>
        </w:tc>
        <w:tc>
          <w:tcPr>
            <w:tcW w:w="1484" w:type="dxa"/>
            <w:vMerge/>
            <w:shd w:val="clear" w:color="auto" w:fill="auto"/>
            <w:vAlign w:val="center"/>
          </w:tcPr>
          <w:p w14:paraId="35E46A00" w14:textId="77777777" w:rsidR="00862076" w:rsidRPr="000D51C6" w:rsidRDefault="00862076" w:rsidP="00305F63">
            <w:pPr>
              <w:rPr>
                <w:rFonts w:ascii="Arial" w:eastAsia="宋体" w:hAnsi="Arial" w:cs="Arial"/>
                <w:sz w:val="20"/>
                <w:szCs w:val="20"/>
                <w:lang w:val="en-GB" w:eastAsia="zh-CN"/>
              </w:rPr>
            </w:pPr>
          </w:p>
        </w:tc>
        <w:tc>
          <w:tcPr>
            <w:tcW w:w="1539" w:type="dxa"/>
            <w:shd w:val="clear" w:color="auto" w:fill="auto"/>
            <w:vAlign w:val="center"/>
          </w:tcPr>
          <w:p w14:paraId="16C35014" w14:textId="77777777" w:rsidR="00862076" w:rsidRPr="000D51C6" w:rsidRDefault="00862076" w:rsidP="00305F63">
            <w:pPr>
              <w:rPr>
                <w:rFonts w:ascii="Arial" w:eastAsia="宋体" w:hAnsi="Arial" w:cs="Arial"/>
                <w:sz w:val="20"/>
                <w:szCs w:val="20"/>
                <w:lang w:val="en-GB" w:eastAsia="zh-CN"/>
              </w:rPr>
            </w:pPr>
            <w:r w:rsidRPr="000D51C6">
              <w:rPr>
                <w:rFonts w:ascii="Arial" w:eastAsia="宋体" w:hAnsi="Arial" w:cs="Arial"/>
                <w:sz w:val="20"/>
                <w:szCs w:val="20"/>
                <w:lang w:val="en-GB" w:eastAsia="zh-CN"/>
              </w:rPr>
              <w:t>Forest area under prevention control from insects and diseases</w:t>
            </w:r>
          </w:p>
        </w:tc>
        <w:tc>
          <w:tcPr>
            <w:tcW w:w="1061" w:type="dxa"/>
            <w:shd w:val="clear" w:color="auto" w:fill="auto"/>
            <w:vAlign w:val="center"/>
          </w:tcPr>
          <w:p w14:paraId="5DE3CD14" w14:textId="77777777" w:rsidR="00862076" w:rsidRPr="000D51C6" w:rsidRDefault="00862076" w:rsidP="00305F63">
            <w:pPr>
              <w:rPr>
                <w:rFonts w:ascii="Arial" w:eastAsia="宋体" w:hAnsi="Arial" w:cs="Arial"/>
                <w:sz w:val="20"/>
                <w:szCs w:val="20"/>
                <w:lang w:val="en-GB" w:eastAsia="zh-CN"/>
              </w:rPr>
            </w:pPr>
            <w:r w:rsidRPr="000D51C6">
              <w:rPr>
                <w:rFonts w:ascii="Arial" w:eastAsia="宋体" w:hAnsi="Arial" w:cs="Arial"/>
                <w:sz w:val="20"/>
                <w:szCs w:val="20"/>
                <w:lang w:val="en-GB" w:eastAsia="zh-CN"/>
              </w:rPr>
              <w:t>ha</w:t>
            </w:r>
          </w:p>
        </w:tc>
        <w:tc>
          <w:tcPr>
            <w:tcW w:w="2068" w:type="dxa"/>
            <w:shd w:val="clear" w:color="auto" w:fill="auto"/>
            <w:vAlign w:val="center"/>
          </w:tcPr>
          <w:p w14:paraId="073F72DA" w14:textId="77777777" w:rsidR="00862076" w:rsidRPr="000D51C6" w:rsidRDefault="00862076" w:rsidP="00305F63">
            <w:pPr>
              <w:rPr>
                <w:rFonts w:ascii="Arial" w:eastAsia="宋体" w:hAnsi="Arial" w:cs="Arial"/>
                <w:sz w:val="20"/>
                <w:szCs w:val="20"/>
                <w:lang w:val="en-GB" w:eastAsia="zh-CN"/>
              </w:rPr>
            </w:pPr>
            <w:r w:rsidRPr="000D51C6">
              <w:rPr>
                <w:rFonts w:ascii="Arial" w:eastAsia="宋体" w:hAnsi="Arial" w:cs="Arial"/>
                <w:sz w:val="20"/>
                <w:szCs w:val="20"/>
                <w:lang w:val="en-GB" w:eastAsia="zh-CN"/>
              </w:rPr>
              <w:t xml:space="preserve">Recorded by forest rangers and confirmed by local Forest Bureau </w:t>
            </w:r>
          </w:p>
        </w:tc>
        <w:tc>
          <w:tcPr>
            <w:tcW w:w="1365" w:type="dxa"/>
            <w:shd w:val="clear" w:color="auto" w:fill="auto"/>
            <w:vAlign w:val="center"/>
          </w:tcPr>
          <w:p w14:paraId="2825CEF8" w14:textId="77777777" w:rsidR="00862076" w:rsidRPr="000D51C6" w:rsidRDefault="00862076" w:rsidP="00305F63">
            <w:pPr>
              <w:rPr>
                <w:rFonts w:ascii="Arial" w:eastAsia="宋体" w:hAnsi="Arial" w:cs="Arial"/>
                <w:sz w:val="20"/>
                <w:szCs w:val="20"/>
                <w:lang w:val="en-GB" w:eastAsia="zh-CN"/>
              </w:rPr>
            </w:pPr>
            <w:r w:rsidRPr="000D51C6">
              <w:rPr>
                <w:rFonts w:ascii="Arial" w:eastAsia="宋体" w:hAnsi="Arial" w:cs="Arial"/>
                <w:sz w:val="20"/>
                <w:szCs w:val="20"/>
                <w:lang w:val="en-GB" w:eastAsia="zh-CN"/>
              </w:rPr>
              <w:t>Once every year</w:t>
            </w:r>
          </w:p>
        </w:tc>
      </w:tr>
      <w:tr w:rsidR="00862076" w:rsidRPr="000D51C6" w14:paraId="25667F9E" w14:textId="77777777" w:rsidTr="00305F63">
        <w:tc>
          <w:tcPr>
            <w:tcW w:w="1124" w:type="dxa"/>
            <w:vMerge/>
            <w:shd w:val="clear" w:color="auto" w:fill="auto"/>
            <w:vAlign w:val="center"/>
          </w:tcPr>
          <w:p w14:paraId="0414D6BE" w14:textId="77777777" w:rsidR="00862076" w:rsidRPr="000D51C6" w:rsidRDefault="00862076" w:rsidP="00305F63">
            <w:pPr>
              <w:rPr>
                <w:rFonts w:ascii="Arial" w:eastAsia="宋体" w:hAnsi="Arial" w:cs="Arial"/>
                <w:sz w:val="20"/>
                <w:szCs w:val="20"/>
                <w:lang w:val="en-GB" w:eastAsia="zh-CN"/>
              </w:rPr>
            </w:pPr>
          </w:p>
        </w:tc>
        <w:tc>
          <w:tcPr>
            <w:tcW w:w="1484" w:type="dxa"/>
            <w:vMerge/>
            <w:shd w:val="clear" w:color="auto" w:fill="auto"/>
            <w:vAlign w:val="center"/>
          </w:tcPr>
          <w:p w14:paraId="2E7ED7FE" w14:textId="77777777" w:rsidR="00862076" w:rsidRPr="000D51C6" w:rsidRDefault="00862076" w:rsidP="00305F63">
            <w:pPr>
              <w:rPr>
                <w:rFonts w:ascii="Arial" w:eastAsia="宋体" w:hAnsi="Arial" w:cs="Arial"/>
                <w:sz w:val="20"/>
                <w:szCs w:val="20"/>
                <w:lang w:val="en-GB" w:eastAsia="zh-CN"/>
              </w:rPr>
            </w:pPr>
          </w:p>
        </w:tc>
        <w:tc>
          <w:tcPr>
            <w:tcW w:w="1539" w:type="dxa"/>
            <w:shd w:val="clear" w:color="auto" w:fill="auto"/>
            <w:vAlign w:val="center"/>
          </w:tcPr>
          <w:p w14:paraId="5331021D" w14:textId="77777777" w:rsidR="00862076" w:rsidRPr="000D51C6" w:rsidRDefault="00862076" w:rsidP="00305F63">
            <w:pPr>
              <w:rPr>
                <w:rFonts w:ascii="Arial" w:eastAsia="宋体" w:hAnsi="Arial" w:cs="Arial"/>
                <w:sz w:val="20"/>
                <w:szCs w:val="20"/>
                <w:lang w:val="en-GB" w:eastAsia="zh-CN"/>
              </w:rPr>
            </w:pPr>
            <w:r w:rsidRPr="000D51C6">
              <w:rPr>
                <w:rFonts w:ascii="Arial" w:eastAsia="宋体" w:hAnsi="Arial" w:cs="Arial"/>
                <w:sz w:val="20"/>
                <w:szCs w:val="20"/>
                <w:lang w:val="en-GB" w:eastAsia="zh-CN"/>
              </w:rPr>
              <w:t>Forest area recovered from fire, insects or diseases</w:t>
            </w:r>
          </w:p>
        </w:tc>
        <w:tc>
          <w:tcPr>
            <w:tcW w:w="1061" w:type="dxa"/>
            <w:shd w:val="clear" w:color="auto" w:fill="auto"/>
            <w:vAlign w:val="center"/>
          </w:tcPr>
          <w:p w14:paraId="1A2B0062" w14:textId="77777777" w:rsidR="00862076" w:rsidRPr="000D51C6" w:rsidRDefault="00862076" w:rsidP="00305F63">
            <w:pPr>
              <w:rPr>
                <w:rFonts w:ascii="Arial" w:eastAsia="宋体" w:hAnsi="Arial" w:cs="Arial"/>
                <w:sz w:val="20"/>
                <w:szCs w:val="20"/>
                <w:lang w:val="en-GB" w:eastAsia="zh-CN"/>
              </w:rPr>
            </w:pPr>
          </w:p>
        </w:tc>
        <w:tc>
          <w:tcPr>
            <w:tcW w:w="2068" w:type="dxa"/>
            <w:shd w:val="clear" w:color="auto" w:fill="auto"/>
            <w:vAlign w:val="center"/>
          </w:tcPr>
          <w:p w14:paraId="7EBA6E03" w14:textId="77777777" w:rsidR="00862076" w:rsidRPr="000D51C6" w:rsidRDefault="00862076" w:rsidP="00305F63">
            <w:pPr>
              <w:rPr>
                <w:rFonts w:ascii="Arial" w:eastAsia="宋体" w:hAnsi="Arial" w:cs="Arial"/>
                <w:sz w:val="20"/>
                <w:szCs w:val="20"/>
                <w:lang w:val="en-GB" w:eastAsia="zh-CN"/>
              </w:rPr>
            </w:pPr>
            <w:r w:rsidRPr="000D51C6">
              <w:rPr>
                <w:rFonts w:ascii="Arial" w:eastAsia="宋体" w:hAnsi="Arial" w:cs="Arial"/>
                <w:sz w:val="20"/>
                <w:szCs w:val="20"/>
                <w:lang w:val="en-GB" w:eastAsia="zh-CN"/>
              </w:rPr>
              <w:t xml:space="preserve">Recorded by forest rangers and confirmed by local Forest Bureau </w:t>
            </w:r>
          </w:p>
        </w:tc>
        <w:tc>
          <w:tcPr>
            <w:tcW w:w="1365" w:type="dxa"/>
            <w:shd w:val="clear" w:color="auto" w:fill="auto"/>
            <w:vAlign w:val="center"/>
          </w:tcPr>
          <w:p w14:paraId="511B750E" w14:textId="77777777" w:rsidR="00862076" w:rsidRPr="000D51C6" w:rsidRDefault="00862076" w:rsidP="00305F63">
            <w:pPr>
              <w:rPr>
                <w:rFonts w:ascii="Arial" w:eastAsia="宋体" w:hAnsi="Arial" w:cs="Arial"/>
                <w:sz w:val="20"/>
                <w:szCs w:val="20"/>
                <w:lang w:val="en-GB" w:eastAsia="zh-CN"/>
              </w:rPr>
            </w:pPr>
            <w:r w:rsidRPr="000D51C6">
              <w:rPr>
                <w:rFonts w:ascii="Arial" w:eastAsia="宋体" w:hAnsi="Arial" w:cs="Arial"/>
                <w:sz w:val="20"/>
                <w:szCs w:val="20"/>
                <w:lang w:val="en-GB" w:eastAsia="zh-CN"/>
              </w:rPr>
              <w:t>Once every year</w:t>
            </w:r>
          </w:p>
        </w:tc>
      </w:tr>
      <w:tr w:rsidR="00862076" w:rsidRPr="000D51C6" w14:paraId="322B32DA" w14:textId="77777777" w:rsidTr="00305F63">
        <w:tc>
          <w:tcPr>
            <w:tcW w:w="1124" w:type="dxa"/>
            <w:vMerge/>
            <w:shd w:val="clear" w:color="auto" w:fill="auto"/>
            <w:vAlign w:val="center"/>
          </w:tcPr>
          <w:p w14:paraId="683A8898" w14:textId="77777777" w:rsidR="00862076" w:rsidRPr="000D51C6" w:rsidRDefault="00862076" w:rsidP="00305F63">
            <w:pPr>
              <w:rPr>
                <w:rFonts w:ascii="Arial" w:eastAsia="宋体" w:hAnsi="Arial" w:cs="Arial"/>
                <w:sz w:val="20"/>
                <w:szCs w:val="20"/>
                <w:lang w:val="en-GB" w:eastAsia="zh-CN"/>
              </w:rPr>
            </w:pPr>
          </w:p>
        </w:tc>
        <w:tc>
          <w:tcPr>
            <w:tcW w:w="1484" w:type="dxa"/>
            <w:vMerge/>
            <w:shd w:val="clear" w:color="auto" w:fill="auto"/>
            <w:vAlign w:val="center"/>
          </w:tcPr>
          <w:p w14:paraId="289711E7" w14:textId="77777777" w:rsidR="00862076" w:rsidRPr="000D51C6" w:rsidRDefault="00862076" w:rsidP="00305F63">
            <w:pPr>
              <w:rPr>
                <w:rFonts w:ascii="Arial" w:eastAsia="宋体" w:hAnsi="Arial" w:cs="Arial"/>
                <w:sz w:val="20"/>
                <w:szCs w:val="20"/>
                <w:lang w:val="en-GB" w:eastAsia="zh-CN"/>
              </w:rPr>
            </w:pPr>
          </w:p>
        </w:tc>
        <w:tc>
          <w:tcPr>
            <w:tcW w:w="1539" w:type="dxa"/>
            <w:shd w:val="clear" w:color="auto" w:fill="auto"/>
            <w:vAlign w:val="center"/>
          </w:tcPr>
          <w:p w14:paraId="469686DC" w14:textId="77777777" w:rsidR="00862076" w:rsidRPr="000D51C6" w:rsidRDefault="00862076" w:rsidP="00305F63">
            <w:pPr>
              <w:rPr>
                <w:rFonts w:ascii="Arial" w:eastAsia="宋体" w:hAnsi="Arial" w:cs="Arial"/>
                <w:sz w:val="20"/>
                <w:szCs w:val="20"/>
                <w:lang w:val="en-GB" w:eastAsia="zh-CN"/>
              </w:rPr>
            </w:pPr>
            <w:r w:rsidRPr="000D51C6">
              <w:rPr>
                <w:rFonts w:ascii="Arial" w:eastAsia="宋体" w:hAnsi="Arial" w:cs="Arial"/>
                <w:sz w:val="20"/>
                <w:szCs w:val="20"/>
                <w:lang w:val="en-GB" w:eastAsia="zh-CN"/>
              </w:rPr>
              <w:t>Number of trees re-planted</w:t>
            </w:r>
          </w:p>
        </w:tc>
        <w:tc>
          <w:tcPr>
            <w:tcW w:w="1061" w:type="dxa"/>
            <w:shd w:val="clear" w:color="auto" w:fill="auto"/>
            <w:vAlign w:val="center"/>
          </w:tcPr>
          <w:p w14:paraId="17C08BC1" w14:textId="77777777" w:rsidR="00862076" w:rsidRPr="000D51C6" w:rsidRDefault="00862076" w:rsidP="00305F63">
            <w:pPr>
              <w:rPr>
                <w:rFonts w:ascii="Arial" w:eastAsia="宋体" w:hAnsi="Arial" w:cs="Arial"/>
                <w:sz w:val="20"/>
                <w:szCs w:val="20"/>
                <w:lang w:val="en-GB" w:eastAsia="zh-CN"/>
              </w:rPr>
            </w:pPr>
            <w:r w:rsidRPr="000D51C6">
              <w:rPr>
                <w:rFonts w:ascii="Arial" w:eastAsia="宋体" w:hAnsi="Arial" w:cs="Arial"/>
                <w:sz w:val="20"/>
                <w:szCs w:val="20"/>
                <w:lang w:val="en-GB" w:eastAsia="zh-CN"/>
              </w:rPr>
              <w:t>/</w:t>
            </w:r>
          </w:p>
        </w:tc>
        <w:tc>
          <w:tcPr>
            <w:tcW w:w="2068" w:type="dxa"/>
            <w:shd w:val="clear" w:color="auto" w:fill="auto"/>
            <w:vAlign w:val="center"/>
          </w:tcPr>
          <w:p w14:paraId="50BE18D2" w14:textId="77777777" w:rsidR="00862076" w:rsidRPr="000D51C6" w:rsidRDefault="00862076" w:rsidP="00305F63">
            <w:pPr>
              <w:rPr>
                <w:rFonts w:ascii="Arial" w:eastAsia="宋体" w:hAnsi="Arial" w:cs="Arial"/>
                <w:sz w:val="20"/>
                <w:szCs w:val="20"/>
                <w:lang w:val="en-GB" w:eastAsia="zh-CN"/>
              </w:rPr>
            </w:pPr>
            <w:r w:rsidRPr="000D51C6">
              <w:rPr>
                <w:rFonts w:ascii="Arial" w:eastAsia="宋体" w:hAnsi="Arial" w:cs="Arial"/>
                <w:sz w:val="20"/>
                <w:szCs w:val="20"/>
                <w:lang w:val="en-GB" w:eastAsia="zh-CN"/>
              </w:rPr>
              <w:t xml:space="preserve">Recorded by forest rangers and confirmed by local Forest Bureau </w:t>
            </w:r>
          </w:p>
        </w:tc>
        <w:tc>
          <w:tcPr>
            <w:tcW w:w="1365" w:type="dxa"/>
            <w:shd w:val="clear" w:color="auto" w:fill="auto"/>
            <w:vAlign w:val="center"/>
          </w:tcPr>
          <w:p w14:paraId="27CB027D" w14:textId="77777777" w:rsidR="00862076" w:rsidRPr="000D51C6" w:rsidRDefault="00862076" w:rsidP="00305F63">
            <w:pPr>
              <w:rPr>
                <w:rFonts w:ascii="Arial" w:eastAsia="宋体" w:hAnsi="Arial" w:cs="Arial"/>
                <w:sz w:val="20"/>
                <w:szCs w:val="20"/>
                <w:lang w:val="en-GB" w:eastAsia="zh-CN"/>
              </w:rPr>
            </w:pPr>
            <w:r w:rsidRPr="000D51C6">
              <w:rPr>
                <w:rFonts w:ascii="Arial" w:eastAsia="宋体" w:hAnsi="Arial" w:cs="Arial"/>
                <w:sz w:val="20"/>
                <w:szCs w:val="20"/>
                <w:lang w:val="en-GB" w:eastAsia="zh-CN"/>
              </w:rPr>
              <w:t>Once every year</w:t>
            </w:r>
          </w:p>
        </w:tc>
      </w:tr>
    </w:tbl>
    <w:p w14:paraId="3E4AACF0" w14:textId="77777777" w:rsidR="00047139" w:rsidRDefault="00047139">
      <w:pPr>
        <w:pStyle w:val="DefaultInstructions"/>
      </w:pPr>
    </w:p>
    <w:p w14:paraId="51D94190" w14:textId="77777777" w:rsidR="00047139" w:rsidRDefault="00FB6797">
      <w:pPr>
        <w:pStyle w:val="3"/>
        <w:spacing w:line="360" w:lineRule="auto"/>
      </w:pPr>
      <w:r>
        <w:t xml:space="preserve">Biodiversity Monitoring Plan Dissemination </w:t>
      </w:r>
      <w:r>
        <w:rPr>
          <w:color w:val="387C2B" w:themeColor="accent1"/>
        </w:rPr>
        <w:t>(B4.3)</w:t>
      </w:r>
    </w:p>
    <w:p w14:paraId="16B50B01" w14:textId="77777777" w:rsidR="00047139" w:rsidRDefault="00862076">
      <w:pPr>
        <w:pStyle w:val="DefaultInstructions"/>
      </w:pPr>
      <w:r w:rsidRPr="00862076">
        <w:t>The monitoring plan and results of every verification will be published on VCS and CCB website which can be easily downloaded by stakeholders and the local stakeholders will be noticed through the routine villager assembly. Also, a contact person with phone numbers will be published in case any stakeholders want to directly contact the project proponent and raise opinions. The monitoring plan and the monitoring manual will be available in village committees and the local forestry bureaus.</w:t>
      </w:r>
    </w:p>
    <w:p w14:paraId="3A73E919" w14:textId="77777777" w:rsidR="00047139" w:rsidRDefault="00FB6797">
      <w:pPr>
        <w:pStyle w:val="2"/>
        <w:spacing w:line="360" w:lineRule="auto"/>
      </w:pPr>
      <w:bookmarkStart w:id="122" w:name="_Toc27224480"/>
      <w:r>
        <w:lastRenderedPageBreak/>
        <w:t>Optional Criterion: Exceptional Biodiversity Benefits</w:t>
      </w:r>
      <w:bookmarkEnd w:id="122"/>
      <w:r>
        <w:t xml:space="preserve"> </w:t>
      </w:r>
    </w:p>
    <w:p w14:paraId="0BC245B8" w14:textId="77777777" w:rsidR="00047139" w:rsidRDefault="00FB6797">
      <w:pPr>
        <w:pStyle w:val="3"/>
        <w:spacing w:line="360" w:lineRule="auto"/>
      </w:pPr>
      <w:r>
        <w:t xml:space="preserve">High Biodiversity Conservation Priority Status </w:t>
      </w:r>
      <w:r>
        <w:rPr>
          <w:color w:val="387C2B" w:themeColor="accent1"/>
        </w:rPr>
        <w:t>(GL3.1)</w:t>
      </w:r>
    </w:p>
    <w:p w14:paraId="36F94AF5" w14:textId="77777777" w:rsidR="00047139" w:rsidRDefault="00FB6797">
      <w:pPr>
        <w:pStyle w:val="Bulletedinstructions"/>
      </w:pPr>
      <w:r>
        <w:rPr>
          <w:lang w:val="en-GB"/>
        </w:rPr>
        <w:t>N/A</w:t>
      </w:r>
    </w:p>
    <w:p w14:paraId="14BD6BCD" w14:textId="77777777" w:rsidR="00047139" w:rsidRDefault="00FB6797">
      <w:pPr>
        <w:pStyle w:val="3"/>
        <w:spacing w:line="360" w:lineRule="auto"/>
      </w:pPr>
      <w:r>
        <w:t xml:space="preserve">Trigger Species Population Trends </w:t>
      </w:r>
      <w:r>
        <w:rPr>
          <w:color w:val="387C2B" w:themeColor="accent1"/>
        </w:rPr>
        <w:t>(GL3.2, GL3.3)</w:t>
      </w:r>
    </w:p>
    <w:p w14:paraId="41DD664C" w14:textId="77777777" w:rsidR="00047139" w:rsidRDefault="00FB6797">
      <w:pPr>
        <w:pStyle w:val="Intructionbeforeobject"/>
      </w:pPr>
      <w:bookmarkStart w:id="123" w:name="_APPENDIX_2:_STAKEHOLDER"/>
      <w:bookmarkStart w:id="124" w:name="_Appendix_1:_Stakeholder"/>
      <w:bookmarkEnd w:id="123"/>
      <w:bookmarkEnd w:id="124"/>
      <w:r>
        <w:t>N/A</w:t>
      </w:r>
    </w:p>
    <w:sectPr w:rsidR="00047139" w:rsidSect="00020E8F">
      <w:headerReference w:type="default" r:id="rId40"/>
      <w:footerReference w:type="default" r:id="rId41"/>
      <w:pgSz w:w="12240" w:h="15840"/>
      <w:pgMar w:top="1440" w:right="1440" w:bottom="1440" w:left="1440" w:header="576"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365C0B" w14:textId="77777777" w:rsidR="003166AF" w:rsidRDefault="003166AF">
      <w:r>
        <w:separator/>
      </w:r>
    </w:p>
  </w:endnote>
  <w:endnote w:type="continuationSeparator" w:id="0">
    <w:p w14:paraId="0FBAFDE8" w14:textId="77777777" w:rsidR="003166AF" w:rsidRDefault="003166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Bold">
    <w:altName w:val="Arial"/>
    <w:panose1 w:val="020B0704020202020204"/>
    <w:charset w:val="00"/>
    <w:family w:val="roman"/>
    <w:notTrueType/>
    <w:pitch w:val="default"/>
  </w:font>
  <w:font w:name="黑体">
    <w:altName w:val="SimHei"/>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10022FF" w:usb1="C000E47F" w:usb2="00000029" w:usb3="00000000" w:csb0="000001DF" w:csb1="00000000"/>
  </w:font>
  <w:font w:name="ArialMT">
    <w:altName w:val="Arial"/>
    <w:panose1 w:val="00000000000000000000"/>
    <w:charset w:val="00"/>
    <w:family w:val="swiss"/>
    <w:notTrueType/>
    <w:pitch w:val="default"/>
    <w:sig w:usb0="00000003" w:usb1="00000000" w:usb2="00000000" w:usb3="00000000" w:csb0="00000001" w:csb1="00000000"/>
  </w:font>
  <w:font w:name="TimesNewRomanPSMT">
    <w:altName w:val="Times New Roman"/>
    <w:charset w:val="00"/>
    <w:family w:val="roman"/>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仿宋_GB2312">
    <w:altName w:val="仿宋"/>
    <w:panose1 w:val="00000000000000000000"/>
    <w:charset w:val="86"/>
    <w:family w:val="roman"/>
    <w:notTrueType/>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30628D" w14:textId="77777777" w:rsidR="00305F63" w:rsidRDefault="00A84BE7">
    <w:pPr>
      <w:framePr w:w="288" w:h="288" w:hSpace="187" w:wrap="around" w:vAnchor="page" w:hAnchor="margin" w:xAlign="right" w:y="15308"/>
      <w:jc w:val="right"/>
      <w:rPr>
        <w:color w:val="387C2B" w:themeColor="accent1"/>
        <w:sz w:val="24"/>
        <w:szCs w:val="24"/>
      </w:rPr>
    </w:pPr>
    <w:r>
      <w:rPr>
        <w:color w:val="387C2B" w:themeColor="accent1"/>
        <w:sz w:val="24"/>
        <w:szCs w:val="24"/>
      </w:rPr>
      <w:fldChar w:fldCharType="begin"/>
    </w:r>
    <w:r w:rsidR="00305F63">
      <w:rPr>
        <w:color w:val="387C2B" w:themeColor="accent1"/>
        <w:sz w:val="24"/>
        <w:szCs w:val="24"/>
      </w:rPr>
      <w:instrText xml:space="preserve"> PAGE  \* Arabic  \* MERGEFORMAT </w:instrText>
    </w:r>
    <w:r>
      <w:rPr>
        <w:color w:val="387C2B" w:themeColor="accent1"/>
        <w:sz w:val="24"/>
        <w:szCs w:val="24"/>
      </w:rPr>
      <w:fldChar w:fldCharType="separate"/>
    </w:r>
    <w:r w:rsidR="0038720A">
      <w:rPr>
        <w:noProof/>
        <w:color w:val="387C2B" w:themeColor="accent1"/>
        <w:sz w:val="24"/>
        <w:szCs w:val="24"/>
      </w:rPr>
      <w:t>7</w:t>
    </w:r>
    <w:r>
      <w:rPr>
        <w:color w:val="387C2B" w:themeColor="accent1"/>
        <w:sz w:val="24"/>
        <w:szCs w:val="24"/>
      </w:rPr>
      <w:fldChar w:fldCharType="end"/>
    </w:r>
  </w:p>
  <w:p w14:paraId="6F417C42" w14:textId="77777777" w:rsidR="00305F63" w:rsidRDefault="003166AF">
    <w:pPr>
      <w:pStyle w:val="ac"/>
      <w:rPr>
        <w:rFonts w:ascii="Arial" w:hAnsi="Arial" w:cs="Arial"/>
        <w:color w:val="387C2B"/>
        <w:sz w:val="24"/>
        <w:szCs w:val="24"/>
      </w:rPr>
    </w:pPr>
    <w:r>
      <w:rPr>
        <w:rFonts w:ascii="Arial" w:hAnsi="Arial" w:cs="Arial"/>
        <w:noProof/>
        <w:color w:val="766A62"/>
        <w:sz w:val="16"/>
        <w:szCs w:val="16"/>
        <w:lang w:eastAsia="zh-CN"/>
      </w:rPr>
      <w:pict w14:anchorId="6E0BC412">
        <v:line id="Straight Connector 2" o:spid="_x0000_s2051" style="position:absolute;flip:x;z-index:251658240;visibility:visible;mso-width-percent:1010;mso-wrap-distance-top:-3e-5mm;mso-wrap-distance-bottom:-3e-5mm;mso-position-horizontal-relative:page;mso-width-percent:1010;mso-width-relative:margin" from="71.8pt,-13.45pt" to="542.5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" strokecolor="#d18316 [3205]" strokeweight="1.5pt">
          <v:stroke joinstyle="miter"/>
          <o:lock v:ext="edit" shapetype="f"/>
          <w10:wrap anchorx="page"/>
        </v:line>
      </w:pict>
    </w:r>
    <w:sdt>
      <w:sdtPr>
        <w:id w:val="-1030871984"/>
      </w:sdtPr>
      <w:sdtEndPr>
        <w:rPr>
          <w:rFonts w:ascii="Arial" w:hAnsi="Arial" w:cs="Arial"/>
          <w:color w:val="387C2B"/>
          <w:sz w:val="24"/>
          <w:szCs w:val="24"/>
        </w:rPr>
      </w:sdtEndPr>
      <w:sdtContent>
        <w:r w:rsidR="00305F63">
          <w:rPr>
            <w:rFonts w:ascii="Arial" w:hAnsi="Arial" w:cs="Arial"/>
            <w:color w:val="766A62"/>
            <w:sz w:val="16"/>
            <w:szCs w:val="16"/>
          </w:rPr>
          <w:t>CCB v3.0, VCS v3.3</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73FB0D" w14:textId="77777777" w:rsidR="00305F63" w:rsidRDefault="00A84BE7">
    <w:pPr>
      <w:framePr w:w="288" w:h="288" w:hSpace="187" w:wrap="around" w:vAnchor="page" w:hAnchor="margin" w:xAlign="right" w:y="15308"/>
      <w:rPr>
        <w:color w:val="387C2B" w:themeColor="accent1"/>
        <w:sz w:val="24"/>
        <w:szCs w:val="24"/>
      </w:rPr>
    </w:pPr>
    <w:r>
      <w:rPr>
        <w:color w:val="387C2B" w:themeColor="accent1"/>
        <w:sz w:val="24"/>
        <w:szCs w:val="24"/>
      </w:rPr>
      <w:fldChar w:fldCharType="begin"/>
    </w:r>
    <w:r w:rsidR="00305F63">
      <w:rPr>
        <w:color w:val="387C2B" w:themeColor="accent1"/>
        <w:sz w:val="24"/>
        <w:szCs w:val="24"/>
      </w:rPr>
      <w:instrText xml:space="preserve"> PAGE   \* MERGEFORMAT </w:instrText>
    </w:r>
    <w:r>
      <w:rPr>
        <w:color w:val="387C2B" w:themeColor="accent1"/>
        <w:sz w:val="24"/>
        <w:szCs w:val="24"/>
      </w:rPr>
      <w:fldChar w:fldCharType="separate"/>
    </w:r>
    <w:r w:rsidR="0038720A">
      <w:rPr>
        <w:noProof/>
        <w:color w:val="387C2B" w:themeColor="accent1"/>
        <w:sz w:val="24"/>
        <w:szCs w:val="24"/>
      </w:rPr>
      <w:t>8</w:t>
    </w:r>
    <w:r>
      <w:rPr>
        <w:color w:val="387C2B" w:themeColor="accent1"/>
        <w:sz w:val="24"/>
        <w:szCs w:val="24"/>
      </w:rPr>
      <w:fldChar w:fldCharType="end"/>
    </w:r>
  </w:p>
  <w:p w14:paraId="0A730515" w14:textId="77777777" w:rsidR="00305F63" w:rsidRDefault="003166AF">
    <w:pPr>
      <w:pStyle w:val="ac"/>
      <w:rPr>
        <w:rFonts w:ascii="Arial" w:hAnsi="Arial" w:cs="Arial"/>
        <w:color w:val="387C2B"/>
        <w:sz w:val="24"/>
        <w:szCs w:val="24"/>
      </w:rPr>
    </w:pPr>
    <w:r>
      <w:rPr>
        <w:rFonts w:ascii="Arial" w:hAnsi="Arial" w:cs="Arial"/>
        <w:noProof/>
        <w:color w:val="766A62"/>
        <w:sz w:val="16"/>
        <w:szCs w:val="16"/>
        <w:lang w:eastAsia="zh-CN"/>
      </w:rPr>
      <w:pict w14:anchorId="54DB2D19">
        <v:line id="Straight Connector 6" o:spid="_x0000_s2049" style="position:absolute;flip:x;z-index:251657216;visibility:visible;mso-width-percent:1010;mso-wrap-distance-top:-3e-5mm;mso-wrap-distance-bottom:-3e-5mm;mso-position-horizontal-relative:page;mso-width-percent:1010;mso-width-relative:margin" from="68.4pt,-7.2pt" to="538.5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" strokecolor="#d17200" strokeweight="1.5pt">
          <v:stroke joinstyle="miter"/>
          <o:lock v:ext="edit" shapetype="f"/>
          <w10:wrap anchorx="page"/>
        </v:line>
      </w:pict>
    </w:r>
    <w:r w:rsidR="00305F63">
      <w:rPr>
        <w:rFonts w:ascii="Arial" w:hAnsi="Arial" w:cs="Arial"/>
        <w:color w:val="766A62"/>
        <w:sz w:val="16"/>
        <w:szCs w:val="16"/>
      </w:rPr>
      <w:t>CCB v3.0, VCS v3.3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7A1DBD" w14:textId="77777777" w:rsidR="003166AF" w:rsidRDefault="003166AF">
      <w:r>
        <w:separator/>
      </w:r>
    </w:p>
  </w:footnote>
  <w:footnote w:type="continuationSeparator" w:id="0">
    <w:p w14:paraId="49F90575" w14:textId="77777777" w:rsidR="003166AF" w:rsidRDefault="003166AF">
      <w:r>
        <w:continuationSeparator/>
      </w:r>
    </w:p>
  </w:footnote>
  <w:footnote w:id="1">
    <w:p w14:paraId="775E0E17" w14:textId="77777777" w:rsidR="00305F63" w:rsidRDefault="00305F63">
      <w:pPr>
        <w:pStyle w:val="af0"/>
        <w:rPr>
          <w:sz w:val="18"/>
          <w:szCs w:val="18"/>
        </w:rPr>
      </w:pPr>
      <w:r>
        <w:rPr>
          <w:rStyle w:val="af5"/>
          <w:sz w:val="18"/>
          <w:szCs w:val="18"/>
        </w:rPr>
        <w:footnoteRef/>
      </w:r>
      <w:r>
        <w:rPr>
          <w:sz w:val="18"/>
          <w:szCs w:val="18"/>
        </w:rPr>
        <w:t xml:space="preserve"> Land with woody vegetation that meets an internationally accepted definition (e.g., UNFCCC, FAO or IPCC) of what constitutes a forest, which includes threshold parameters, such as minimum forest area, tree height and level of crown cover, and may include mature, secondary, degraded and wetland forests (</w:t>
      </w:r>
      <w:r>
        <w:rPr>
          <w:i/>
          <w:sz w:val="18"/>
          <w:szCs w:val="18"/>
        </w:rPr>
        <w:t>VCS Program Definitions</w:t>
      </w:r>
      <w:r>
        <w:rPr>
          <w:sz w:val="18"/>
          <w:szCs w:val="18"/>
        </w:rPr>
        <w:t>)</w:t>
      </w:r>
    </w:p>
  </w:footnote>
  <w:footnote w:id="2">
    <w:p w14:paraId="6E4F8BC7" w14:textId="77777777" w:rsidR="00305F63" w:rsidRDefault="00305F63">
      <w:pPr>
        <w:pStyle w:val="af0"/>
        <w:rPr>
          <w:sz w:val="18"/>
          <w:szCs w:val="18"/>
        </w:rPr>
      </w:pPr>
      <w:r>
        <w:rPr>
          <w:rStyle w:val="af5"/>
          <w:sz w:val="18"/>
          <w:szCs w:val="18"/>
        </w:rPr>
        <w:footnoteRef/>
      </w:r>
      <w:r>
        <w:rPr>
          <w:sz w:val="18"/>
          <w:szCs w:val="18"/>
        </w:rPr>
        <w:t xml:space="preserve"> Reduced emissions from deforestation and forest degradation (REDD) - Activities that reduce GHG emissions by slowing or stopping conversion of forests to non-forest land and/or reduce the degradation of forest land where forest biomass is lost (</w:t>
      </w:r>
      <w:r>
        <w:rPr>
          <w:i/>
          <w:sz w:val="18"/>
          <w:szCs w:val="18"/>
        </w:rPr>
        <w:t>VCS Program Definitions</w:t>
      </w:r>
      <w:r>
        <w:rPr>
          <w:sz w:val="18"/>
          <w:szCs w:val="18"/>
        </w:rPr>
        <w:t>)</w:t>
      </w:r>
    </w:p>
  </w:footnote>
  <w:footnote w:id="3">
    <w:p w14:paraId="7CB24235" w14:textId="77777777" w:rsidR="00305F63" w:rsidRDefault="00305F63">
      <w:pPr>
        <w:pStyle w:val="af0"/>
        <w:rPr>
          <w:sz w:val="18"/>
          <w:szCs w:val="18"/>
        </w:rPr>
      </w:pPr>
      <w:r>
        <w:rPr>
          <w:rStyle w:val="af5"/>
          <w:sz w:val="18"/>
          <w:szCs w:val="18"/>
        </w:rPr>
        <w:footnoteRef/>
      </w:r>
      <w:r>
        <w:rPr>
          <w:sz w:val="18"/>
          <w:szCs w:val="18"/>
        </w:rPr>
        <w:t xml:space="preserve"> Afforestation, reforestation and revegetation (ARR) - Activities that increase carbon stocks in woody biomass (and in some cases soils) by establishing, increasing and/or restoring vegetative cover through the planting, sowing and/or human-assisted natural regeneration of woody vegetation (</w:t>
      </w:r>
      <w:r>
        <w:rPr>
          <w:i/>
          <w:sz w:val="18"/>
          <w:szCs w:val="18"/>
        </w:rPr>
        <w:t>VCS Program Definitions</w:t>
      </w:r>
      <w:r>
        <w:rPr>
          <w:sz w:val="18"/>
          <w:szCs w:val="18"/>
        </w:rPr>
        <w:t>)</w:t>
      </w:r>
    </w:p>
  </w:footnote>
  <w:footnote w:id="4">
    <w:p w14:paraId="5DA2E144" w14:textId="77777777" w:rsidR="00305F63" w:rsidRDefault="00305F63">
      <w:pPr>
        <w:pStyle w:val="af0"/>
        <w:rPr>
          <w:sz w:val="18"/>
          <w:szCs w:val="18"/>
        </w:rPr>
      </w:pPr>
      <w:r>
        <w:rPr>
          <w:rStyle w:val="af5"/>
          <w:sz w:val="18"/>
          <w:szCs w:val="18"/>
        </w:rPr>
        <w:footnoteRef/>
      </w:r>
      <w:r>
        <w:rPr>
          <w:sz w:val="18"/>
          <w:szCs w:val="18"/>
        </w:rPr>
        <w:t xml:space="preserve"> Improved forest management (IFM) - Activities that change forest management practices and increase carbon stock on forest lands managed for wood products such as saw timber, pulpwood and fuelwood (</w:t>
      </w:r>
      <w:r>
        <w:rPr>
          <w:i/>
          <w:sz w:val="18"/>
          <w:szCs w:val="18"/>
        </w:rPr>
        <w:t>VCS Program Definitions</w:t>
      </w:r>
      <w:r>
        <w:rPr>
          <w:sz w:val="18"/>
          <w:szCs w:val="18"/>
        </w:rPr>
        <w:t>)</w:t>
      </w:r>
    </w:p>
  </w:footnote>
  <w:footnote w:id="5">
    <w:p w14:paraId="4CA8CAD7" w14:textId="77777777" w:rsidR="00305F63" w:rsidRDefault="00305F63" w:rsidP="007E06F8">
      <w:pPr>
        <w:pStyle w:val="af0"/>
        <w:rPr>
          <w:sz w:val="18"/>
          <w:szCs w:val="18"/>
        </w:rPr>
      </w:pPr>
      <w:r>
        <w:rPr>
          <w:rStyle w:val="af5"/>
          <w:sz w:val="18"/>
          <w:szCs w:val="18"/>
        </w:rPr>
        <w:footnoteRef/>
      </w:r>
      <w:r>
        <w:rPr>
          <w:sz w:val="18"/>
          <w:szCs w:val="18"/>
        </w:rPr>
        <w:t xml:space="preserve"> Employed in project activities means </w:t>
      </w:r>
      <w:r w:rsidRPr="00033455">
        <w:rPr>
          <w:sz w:val="18"/>
          <w:szCs w:val="18"/>
        </w:rPr>
        <w:t>people</w:t>
      </w:r>
      <w:r>
        <w:rPr>
          <w:sz w:val="18"/>
          <w:szCs w:val="18"/>
        </w:rPr>
        <w:t xml:space="preserve"> directly working on project activities in return for compensation (financial or otherwise),</w:t>
      </w:r>
      <w:r>
        <w:rPr>
          <w:rFonts w:hint="eastAsia"/>
          <w:sz w:val="18"/>
          <w:szCs w:val="18"/>
          <w:lang w:eastAsia="zh-CN"/>
        </w:rPr>
        <w:t xml:space="preserve"> </w:t>
      </w:r>
      <w:r>
        <w:rPr>
          <w:sz w:val="18"/>
          <w:szCs w:val="18"/>
        </w:rPr>
        <w:t>including employees, contracted workers, sub-contracted workers and community members that are paid to carry out project-related work.</w:t>
      </w:r>
    </w:p>
  </w:footnote>
  <w:footnote w:id="6">
    <w:p w14:paraId="027A6B7B" w14:textId="77777777" w:rsidR="00305F63" w:rsidRDefault="00305F63">
      <w:pPr>
        <w:pStyle w:val="af0"/>
        <w:rPr>
          <w:sz w:val="18"/>
          <w:szCs w:val="18"/>
        </w:rPr>
      </w:pPr>
      <w:r>
        <w:rPr>
          <w:rStyle w:val="af5"/>
          <w:sz w:val="18"/>
          <w:szCs w:val="18"/>
        </w:rPr>
        <w:footnoteRef/>
      </w:r>
      <w:r>
        <w:rPr>
          <w:sz w:val="18"/>
          <w:szCs w:val="18"/>
        </w:rPr>
        <w:t xml:space="preserve"> Full time equivalency is calculated as the total number of hours worked (by full-time, part-time, temporary and/or seasonal staff) divided by the average number of hours worked in full-time jobs within the country, region or economic territory (adapted from the UN System of National Accounts (1993) paragraphs 17.14[15.102];[17.28])</w:t>
      </w:r>
    </w:p>
  </w:footnote>
  <w:footnote w:id="7">
    <w:p w14:paraId="2D7A0B34" w14:textId="77777777" w:rsidR="00305F63" w:rsidRDefault="00305F63">
      <w:pPr>
        <w:pStyle w:val="af0"/>
        <w:rPr>
          <w:sz w:val="18"/>
          <w:szCs w:val="18"/>
        </w:rPr>
      </w:pPr>
      <w:r>
        <w:rPr>
          <w:rStyle w:val="af5"/>
          <w:sz w:val="18"/>
          <w:szCs w:val="18"/>
        </w:rPr>
        <w:footnoteRef/>
      </w:r>
      <w:r>
        <w:rPr>
          <w:sz w:val="18"/>
          <w:szCs w:val="18"/>
        </w:rPr>
        <w:t xml:space="preserve"> Livelihoods are the capabilities, assets (including material and social resources) and activities required for a means of living (Krantz, Lasse, 2001. </w:t>
      </w:r>
      <w:r>
        <w:rPr>
          <w:i/>
          <w:sz w:val="18"/>
          <w:szCs w:val="18"/>
        </w:rPr>
        <w:t>The Sustainable Livelihood Approach to Poverty</w:t>
      </w:r>
      <w:r>
        <w:rPr>
          <w:rFonts w:hint="eastAsia"/>
          <w:i/>
          <w:sz w:val="18"/>
          <w:szCs w:val="18"/>
          <w:lang w:eastAsia="zh-CN"/>
        </w:rPr>
        <w:t xml:space="preserve"> </w:t>
      </w:r>
      <w:r>
        <w:rPr>
          <w:i/>
          <w:sz w:val="18"/>
          <w:szCs w:val="18"/>
        </w:rPr>
        <w:t>Reduction</w:t>
      </w:r>
      <w:r>
        <w:rPr>
          <w:rFonts w:hint="eastAsia"/>
          <w:sz w:val="18"/>
          <w:szCs w:val="18"/>
          <w:lang w:eastAsia="zh-CN"/>
        </w:rPr>
        <w:t xml:space="preserve"> </w:t>
      </w:r>
      <w:r>
        <w:rPr>
          <w:sz w:val="18"/>
          <w:szCs w:val="18"/>
        </w:rPr>
        <w:t>SIDA).</w:t>
      </w:r>
      <w:r>
        <w:rPr>
          <w:rFonts w:hint="eastAsia"/>
          <w:sz w:val="18"/>
          <w:szCs w:val="18"/>
          <w:lang w:eastAsia="zh-CN"/>
        </w:rPr>
        <w:t xml:space="preserve"> </w:t>
      </w:r>
      <w:r>
        <w:rPr>
          <w:sz w:val="18"/>
          <w:szCs w:val="18"/>
        </w:rPr>
        <w:t>Livelihood benefits may include benefits reported in the Employment metrics of this table.</w:t>
      </w:r>
    </w:p>
  </w:footnote>
  <w:footnote w:id="8">
    <w:p w14:paraId="3E0C823D" w14:textId="77777777" w:rsidR="00305F63" w:rsidRDefault="00305F63">
      <w:pPr>
        <w:pStyle w:val="af0"/>
        <w:rPr>
          <w:sz w:val="18"/>
          <w:szCs w:val="18"/>
        </w:rPr>
      </w:pPr>
      <w:r>
        <w:rPr>
          <w:rStyle w:val="af5"/>
          <w:sz w:val="18"/>
          <w:szCs w:val="18"/>
        </w:rPr>
        <w:footnoteRef/>
      </w:r>
      <w:r>
        <w:rPr>
          <w:sz w:val="18"/>
          <w:szCs w:val="18"/>
        </w:rPr>
        <w:t xml:space="preserve"> Well-being is people’s experience of the quality of their lives. Well-being benefits may include benefits reported in other metrics of this table (e.g. Training, Employment, Livelihoods, Health, Education and Water), and may also include other benefits such as strengthened legal rights to resources, increased food security, conservation of access to areas of cultural significance, etc.</w:t>
      </w:r>
    </w:p>
  </w:footnote>
  <w:footnote w:id="9">
    <w:p w14:paraId="00ED3F6C" w14:textId="77777777" w:rsidR="00305F63" w:rsidRDefault="00305F63">
      <w:pPr>
        <w:pStyle w:val="af0"/>
        <w:rPr>
          <w:sz w:val="18"/>
          <w:szCs w:val="18"/>
        </w:rPr>
      </w:pPr>
      <w:r>
        <w:rPr>
          <w:rStyle w:val="af5"/>
          <w:sz w:val="18"/>
          <w:szCs w:val="18"/>
        </w:rPr>
        <w:footnoteRef/>
      </w:r>
      <w:r>
        <w:rPr>
          <w:sz w:val="18"/>
          <w:szCs w:val="18"/>
        </w:rPr>
        <w:t xml:space="preserve"> Managed for biodiversity conservation in this context means areas where specific management measures are being implemented as a part of project activities with an objective of enhancing biodiversity conservation, e.g. enhancing the status of endangered species</w:t>
      </w:r>
    </w:p>
  </w:footnote>
  <w:footnote w:id="10">
    <w:p w14:paraId="28A6BCDF" w14:textId="77777777" w:rsidR="00305F63" w:rsidRDefault="00305F63">
      <w:pPr>
        <w:pStyle w:val="af0"/>
        <w:rPr>
          <w:sz w:val="18"/>
          <w:szCs w:val="18"/>
        </w:rPr>
      </w:pPr>
      <w:r>
        <w:rPr>
          <w:rStyle w:val="af5"/>
          <w:sz w:val="18"/>
          <w:szCs w:val="18"/>
        </w:rPr>
        <w:footnoteRef/>
      </w:r>
      <w:r>
        <w:rPr>
          <w:sz w:val="18"/>
          <w:szCs w:val="18"/>
        </w:rPr>
        <w:t xml:space="preserve"> Per IUCN’s Red List of Threatened Species</w:t>
      </w:r>
    </w:p>
  </w:footnote>
  <w:footnote w:id="11">
    <w:p w14:paraId="1FA8780E" w14:textId="77777777" w:rsidR="00305F63" w:rsidRDefault="00305F63">
      <w:pPr>
        <w:pStyle w:val="af0"/>
        <w:rPr>
          <w:sz w:val="18"/>
          <w:szCs w:val="18"/>
        </w:rPr>
      </w:pPr>
      <w:r>
        <w:rPr>
          <w:rStyle w:val="af5"/>
          <w:sz w:val="18"/>
          <w:szCs w:val="18"/>
        </w:rPr>
        <w:footnoteRef/>
      </w:r>
      <w:r>
        <w:rPr>
          <w:sz w:val="18"/>
          <w:szCs w:val="18"/>
        </w:rPr>
        <w:t xml:space="preserve"> In the absence of direct population or occupancy measures, measurement of reduced threats may be used as evidence of benefit</w:t>
      </w:r>
    </w:p>
  </w:footnote>
  <w:footnote w:id="12">
    <w:p w14:paraId="1D12632E" w14:textId="77777777" w:rsidR="00305F63" w:rsidRPr="00D346D1" w:rsidRDefault="00305F63">
      <w:pPr>
        <w:pStyle w:val="af0"/>
        <w:rPr>
          <w:lang w:eastAsia="zh-CN"/>
        </w:rPr>
      </w:pPr>
      <w:r>
        <w:rPr>
          <w:rStyle w:val="af5"/>
        </w:rPr>
        <w:footnoteRef/>
      </w:r>
      <w:r>
        <w:t xml:space="preserve"> </w:t>
      </w:r>
      <w:r w:rsidRPr="00D346D1">
        <w:rPr>
          <w:sz w:val="18"/>
        </w:rPr>
        <w:t>A Chinese metric unit of area, 1ha = 15 Mu.</w:t>
      </w:r>
    </w:p>
  </w:footnote>
  <w:footnote w:id="13">
    <w:p w14:paraId="65738C60" w14:textId="77777777" w:rsidR="00305F63" w:rsidRPr="00DA30BA" w:rsidRDefault="00305F63">
      <w:pPr>
        <w:pStyle w:val="af0"/>
        <w:rPr>
          <w:rFonts w:eastAsia="宋体" w:cs="Arial"/>
          <w:lang w:eastAsia="zh-CN"/>
        </w:rPr>
      </w:pPr>
      <w:r>
        <w:rPr>
          <w:rStyle w:val="af5"/>
        </w:rPr>
        <w:footnoteRef/>
      </w:r>
      <w:r>
        <w:t xml:space="preserve"> </w:t>
      </w:r>
      <w:r w:rsidRPr="00701EAA">
        <w:t>Proportion of soil disturbed area</w:t>
      </w:r>
      <w:r w:rsidRPr="00701EAA">
        <w:rPr>
          <w:rFonts w:eastAsia="宋体" w:hint="eastAsia"/>
          <w:lang w:eastAsia="zh-CN"/>
        </w:rPr>
        <w:t>:</w:t>
      </w:r>
      <w:r w:rsidRPr="00701EAA">
        <w:rPr>
          <w:rFonts w:eastAsia="宋体"/>
          <w:lang w:eastAsia="zh-CN"/>
        </w:rPr>
        <w:t xml:space="preserve"> </w:t>
      </w:r>
      <w:r w:rsidRPr="00701EAA">
        <w:rPr>
          <w:rFonts w:eastAsia="宋体" w:cs="Arial"/>
          <w:lang w:eastAsia="zh-CN"/>
        </w:rPr>
        <w:t>0.16</w:t>
      </w:r>
      <w:r w:rsidRPr="00701EAA">
        <w:rPr>
          <w:rFonts w:cs="Arial"/>
        </w:rPr>
        <w:t>㎡</w:t>
      </w:r>
      <w:r w:rsidRPr="00701EAA">
        <w:rPr>
          <w:rFonts w:eastAsia="宋体" w:cs="Arial"/>
          <w:lang w:eastAsia="zh-CN"/>
        </w:rPr>
        <w:t>*3100/10000</w:t>
      </w:r>
      <w:r w:rsidRPr="00701EAA">
        <w:rPr>
          <w:rFonts w:cs="Arial"/>
        </w:rPr>
        <w:t>㎡</w:t>
      </w:r>
      <w:r w:rsidRPr="00701EAA">
        <w:rPr>
          <w:rFonts w:eastAsia="宋体" w:cs="Arial"/>
          <w:lang w:eastAsia="zh-CN"/>
        </w:rPr>
        <w:t>=4.96%,0.16</w:t>
      </w:r>
      <w:r w:rsidRPr="00701EAA">
        <w:rPr>
          <w:rFonts w:eastAsia="宋体" w:cs="Arial"/>
          <w:lang w:eastAsia="zh-CN"/>
        </w:rPr>
        <w:t>㎡</w:t>
      </w:r>
      <w:r w:rsidRPr="00701EAA">
        <w:rPr>
          <w:rFonts w:eastAsia="宋体" w:cs="Arial"/>
          <w:lang w:eastAsia="zh-CN"/>
        </w:rPr>
        <w:t xml:space="preserve"> was derived from the surface area calculated from the specification of artificial afforestation cavities in the Project Design (</w:t>
      </w:r>
      <w:r w:rsidRPr="00DA30BA">
        <w:rPr>
          <w:rFonts w:eastAsia="宋体" w:cs="Arial"/>
          <w:lang w:eastAsia="zh-CN"/>
        </w:rPr>
        <w:t>40cm*40cm)</w:t>
      </w:r>
    </w:p>
  </w:footnote>
  <w:footnote w:id="14">
    <w:p w14:paraId="1CDD2AF6" w14:textId="77777777" w:rsidR="00305F63" w:rsidRDefault="00305F63">
      <w:pPr>
        <w:pStyle w:val="af0"/>
        <w:rPr>
          <w:lang w:eastAsia="zh-CN"/>
        </w:rPr>
      </w:pPr>
      <w:r>
        <w:rPr>
          <w:rStyle w:val="af5"/>
        </w:rPr>
        <w:footnoteRef/>
      </w:r>
      <w:r w:rsidRPr="008B5745">
        <w:t>http://www.gzlps.gov.cn/zw/jcxxgk/gzbg_41362/zfgzbg_41363/201609/t20160928_943682.html</w:t>
      </w:r>
    </w:p>
  </w:footnote>
  <w:footnote w:id="15">
    <w:p w14:paraId="6BC5E6B2" w14:textId="77777777" w:rsidR="00305F63" w:rsidRDefault="00305F63">
      <w:pPr>
        <w:pStyle w:val="af0"/>
        <w:rPr>
          <w:lang w:eastAsia="zh-CN"/>
        </w:rPr>
      </w:pPr>
      <w:r>
        <w:rPr>
          <w:rStyle w:val="af5"/>
        </w:rPr>
        <w:footnoteRef/>
      </w:r>
      <w:r>
        <w:t xml:space="preserve"> </w:t>
      </w:r>
      <w:bookmarkStart w:id="67" w:name="OLE_LINK26"/>
      <w:bookmarkStart w:id="68" w:name="OLE_LINK49"/>
      <w:r w:rsidRPr="001F437F">
        <w:t>http://www.gywb.cn/content/2014-12/10/content_2003257.htm</w:t>
      </w:r>
      <w:bookmarkEnd w:id="67"/>
      <w:bookmarkEnd w:id="68"/>
    </w:p>
  </w:footnote>
  <w:footnote w:id="16">
    <w:p w14:paraId="223037DF" w14:textId="77777777" w:rsidR="00305F63" w:rsidRDefault="00305F63">
      <w:pPr>
        <w:pStyle w:val="af0"/>
        <w:rPr>
          <w:lang w:eastAsia="zh-CN"/>
        </w:rPr>
      </w:pPr>
      <w:r>
        <w:rPr>
          <w:rStyle w:val="af5"/>
        </w:rPr>
        <w:footnoteRef/>
      </w:r>
      <w:r>
        <w:t xml:space="preserve"> </w:t>
      </w:r>
      <w:r w:rsidRPr="001F437F">
        <w:t>http://gzrb.gog.cn/system/2015/02/15/014118852.shtml</w:t>
      </w:r>
    </w:p>
  </w:footnote>
  <w:footnote w:id="17">
    <w:p w14:paraId="2EDC2D92" w14:textId="77777777" w:rsidR="00305F63" w:rsidRPr="008B79FD" w:rsidRDefault="00305F63">
      <w:pPr>
        <w:pStyle w:val="af0"/>
        <w:rPr>
          <w:lang w:eastAsia="zh-CN"/>
        </w:rPr>
      </w:pPr>
      <w:r>
        <w:rPr>
          <w:rStyle w:val="af5"/>
        </w:rPr>
        <w:footnoteRef/>
      </w:r>
      <w:r>
        <w:t xml:space="preserve"> </w:t>
      </w:r>
      <w:r w:rsidRPr="00281F1A">
        <w:rPr>
          <w:sz w:val="18"/>
          <w:szCs w:val="18"/>
        </w:rPr>
        <w:t>Review on the Growth Equations of Pinus Massoniana, China Fir and Pinus elliottii in China [Journal of Northwest Forestry University]</w:t>
      </w:r>
      <w:r w:rsidRPr="005879B6">
        <w:rPr>
          <w:sz w:val="18"/>
          <w:szCs w:val="18"/>
        </w:rPr>
        <w:t>.</w:t>
      </w:r>
    </w:p>
  </w:footnote>
  <w:footnote w:id="18">
    <w:p w14:paraId="4FCCFF6C" w14:textId="77777777" w:rsidR="00305F63" w:rsidRPr="008B79FD" w:rsidRDefault="00305F63">
      <w:pPr>
        <w:pStyle w:val="af0"/>
        <w:rPr>
          <w:lang w:eastAsia="zh-CN"/>
        </w:rPr>
      </w:pPr>
      <w:r>
        <w:rPr>
          <w:rStyle w:val="af5"/>
        </w:rPr>
        <w:footnoteRef/>
      </w:r>
      <w:r>
        <w:t xml:space="preserve"> </w:t>
      </w:r>
      <w:r w:rsidRPr="00F823E7">
        <w:rPr>
          <w:sz w:val="18"/>
        </w:rPr>
        <w:t>The biomass growth rule and forest biomass change of main vegetation types in Banqiao river small watershed at the early stage of (1991) governance were studied [Guizhou forestry science and technology, 1991, vol. 19, no. 4].</w:t>
      </w:r>
      <w:r w:rsidRPr="00281F1A">
        <w:rPr>
          <w:sz w:val="18"/>
        </w:rPr>
        <w:t>.</w:t>
      </w:r>
    </w:p>
  </w:footnote>
  <w:footnote w:id="19">
    <w:p w14:paraId="066FB3B8" w14:textId="77777777" w:rsidR="00305F63" w:rsidRPr="00281F1A" w:rsidRDefault="00305F63">
      <w:pPr>
        <w:pStyle w:val="af0"/>
        <w:rPr>
          <w:lang w:eastAsia="zh-CN"/>
        </w:rPr>
      </w:pPr>
      <w:r>
        <w:rPr>
          <w:rStyle w:val="af5"/>
        </w:rPr>
        <w:footnoteRef/>
      </w:r>
      <w:r w:rsidRPr="00281F1A">
        <w:rPr>
          <w:sz w:val="18"/>
        </w:rPr>
        <w:t xml:space="preserve"> Analysis of Growth Process Pinus yunnanensis Natural Secondary Forests in Yongren County of Yunnan Province[Journal of West China Forestry Science]</w:t>
      </w:r>
    </w:p>
  </w:footnote>
  <w:footnote w:id="20">
    <w:p w14:paraId="064E5963" w14:textId="77777777" w:rsidR="00305F63" w:rsidRPr="00F85F4A" w:rsidRDefault="00305F63">
      <w:pPr>
        <w:pStyle w:val="af0"/>
        <w:rPr>
          <w:lang w:eastAsia="zh-CN"/>
        </w:rPr>
      </w:pPr>
      <w:r>
        <w:rPr>
          <w:rStyle w:val="af5"/>
        </w:rPr>
        <w:footnoteRef/>
      </w:r>
      <w:r>
        <w:t xml:space="preserve"> </w:t>
      </w:r>
      <w:r w:rsidRPr="00033455">
        <w:rPr>
          <w:sz w:val="18"/>
        </w:rPr>
        <w:t>Study on  biomass growth rule and forest biomass change of main vegetation types in early stage of Banqiao river small watershed management [Guizhou forestry science and technology, 1991]</w:t>
      </w:r>
    </w:p>
  </w:footnote>
  <w:footnote w:id="21">
    <w:p w14:paraId="06C7DFA5" w14:textId="77777777" w:rsidR="00305F63" w:rsidRDefault="00305F63">
      <w:pPr>
        <w:pStyle w:val="af0"/>
        <w:rPr>
          <w:rFonts w:cs="Arial"/>
        </w:rPr>
      </w:pPr>
      <w:r>
        <w:rPr>
          <w:rStyle w:val="af5"/>
          <w:rFonts w:cs="Arial"/>
        </w:rPr>
        <w:footnoteRef/>
      </w:r>
      <w:r>
        <w:rPr>
          <w:rFonts w:cs="Arial"/>
        </w:rPr>
        <w:t xml:space="preserve"> Equation (1) in page 5 in </w:t>
      </w:r>
      <w:r>
        <w:rPr>
          <w:rFonts w:eastAsia="宋体" w:cs="Arial"/>
          <w:bCs/>
          <w:color w:val="000000"/>
          <w:lang w:eastAsia="zh-CN"/>
        </w:rPr>
        <w:t>the A/R Methodological tool “Estimation of the increase in GHG emissions attributable to displacement of pre-project agricultural activities in A/R CDM project activity” (Version 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81E3A3" w14:textId="77777777" w:rsidR="00305F63" w:rsidRDefault="00305F63">
    <w:pPr>
      <w:pStyle w:val="ae"/>
      <w:tabs>
        <w:tab w:val="left" w:pos="345"/>
        <w:tab w:val="left" w:pos="660"/>
      </w:tabs>
      <w:jc w:val="right"/>
      <w:rPr>
        <w:rFonts w:ascii="Arial" w:hAnsi="Arial" w:cs="Arial"/>
        <w:color w:val="387C2B"/>
        <w:sz w:val="32"/>
        <w:szCs w:val="32"/>
      </w:rPr>
    </w:pPr>
    <w:r>
      <w:rPr>
        <w:rFonts w:cs="Arial"/>
        <w:noProof/>
        <w:color w:val="387C2B"/>
        <w:sz w:val="28"/>
        <w:szCs w:val="28"/>
        <w:u w:val="single"/>
        <w:lang w:eastAsia="zh-CN"/>
      </w:rPr>
      <w:drawing>
        <wp:anchor distT="0" distB="0" distL="114300" distR="114300" simplePos="0" relativeHeight="251654144" behindDoc="0" locked="0" layoutInCell="1" allowOverlap="1" wp14:anchorId="19806F2B" wp14:editId="6F35771F">
          <wp:simplePos x="0" y="0"/>
          <wp:positionH relativeFrom="margin">
            <wp:posOffset>658495</wp:posOffset>
          </wp:positionH>
          <wp:positionV relativeFrom="paragraph">
            <wp:posOffset>91440</wp:posOffset>
          </wp:positionV>
          <wp:extent cx="1344295" cy="274320"/>
          <wp:effectExtent l="0" t="0" r="0" b="0"/>
          <wp:wrapNone/>
          <wp:docPr id="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9"/>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44168" cy="274211"/>
                  </a:xfrm>
                  <a:prstGeom prst="rect">
                    <a:avLst/>
                  </a:prstGeom>
                </pic:spPr>
              </pic:pic>
            </a:graphicData>
          </a:graphic>
        </wp:anchor>
      </w:drawing>
    </w:r>
    <w:r>
      <w:rPr>
        <w:rFonts w:ascii="Arial" w:hAnsi="Arial" w:cs="Arial"/>
        <w:color w:val="387C2B"/>
        <w:sz w:val="32"/>
        <w:szCs w:val="32"/>
      </w:rPr>
      <w:tab/>
    </w:r>
    <w:r>
      <w:rPr>
        <w:rFonts w:ascii="Arial" w:hAnsi="Arial" w:cs="Arial"/>
        <w:color w:val="387C2B"/>
        <w:sz w:val="32"/>
        <w:szCs w:val="32"/>
      </w:rPr>
      <w:tab/>
    </w:r>
    <w:r>
      <w:rPr>
        <w:rFonts w:ascii="Arial" w:hAnsi="Arial" w:cs="Arial"/>
        <w:color w:val="387C2B"/>
        <w:sz w:val="32"/>
        <w:szCs w:val="32"/>
      </w:rPr>
      <w:tab/>
    </w:r>
    <w:r>
      <w:rPr>
        <w:noProof/>
        <w:sz w:val="32"/>
        <w:szCs w:val="32"/>
        <w:u w:val="single" w:color="005B82"/>
        <w:lang w:eastAsia="zh-CN"/>
      </w:rPr>
      <w:drawing>
        <wp:anchor distT="0" distB="0" distL="114300" distR="114300" simplePos="0" relativeHeight="251656192" behindDoc="0" locked="0" layoutInCell="1" allowOverlap="1" wp14:anchorId="7127CA6F" wp14:editId="1E8DED00">
          <wp:simplePos x="0" y="0"/>
          <wp:positionH relativeFrom="margin">
            <wp:posOffset>0</wp:posOffset>
          </wp:positionH>
          <wp:positionV relativeFrom="paragraph">
            <wp:posOffset>91440</wp:posOffset>
          </wp:positionV>
          <wp:extent cx="658495" cy="274320"/>
          <wp:effectExtent l="0" t="0" r="8890" b="0"/>
          <wp:wrapNone/>
          <wp:docPr id="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0"/>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a:xfrm>
                    <a:off x="0" y="0"/>
                    <a:ext cx="658368" cy="274320"/>
                  </a:xfrm>
                  <a:prstGeom prst="rect">
                    <a:avLst/>
                  </a:prstGeom>
                  <a:noFill/>
                  <a:ln>
                    <a:noFill/>
                  </a:ln>
                </pic:spPr>
              </pic:pic>
            </a:graphicData>
          </a:graphic>
        </wp:anchor>
      </w:drawing>
    </w:r>
    <w:r>
      <w:rPr>
        <w:rFonts w:ascii="Arial" w:hAnsi="Arial" w:cs="Arial"/>
        <w:color w:val="387C2B"/>
        <w:sz w:val="32"/>
        <w:szCs w:val="32"/>
      </w:rPr>
      <w:t>CCB &amp; VCS PROJECT DESCRIPTION:</w:t>
    </w:r>
  </w:p>
  <w:p w14:paraId="4206DE20" w14:textId="77777777" w:rsidR="00305F63" w:rsidRDefault="00305F63">
    <w:pPr>
      <w:pStyle w:val="ae"/>
      <w:jc w:val="right"/>
      <w:rPr>
        <w:rFonts w:ascii="Arial" w:hAnsi="Arial" w:cs="Arial"/>
        <w:i/>
        <w:color w:val="387C2B"/>
        <w:sz w:val="20"/>
        <w:szCs w:val="20"/>
      </w:rPr>
    </w:pPr>
    <w:r>
      <w:rPr>
        <w:rFonts w:ascii="Arial" w:hAnsi="Arial" w:cs="Arial"/>
        <w:i/>
        <w:color w:val="387C2B"/>
        <w:sz w:val="20"/>
        <w:szCs w:val="20"/>
      </w:rPr>
      <w:t xml:space="preserve">                                                                                                CCB Version 3, VCS Version 3 </w:t>
    </w:r>
  </w:p>
  <w:p w14:paraId="1C84397C" w14:textId="77777777" w:rsidR="00305F63" w:rsidRDefault="003166AF">
    <w:pPr>
      <w:pStyle w:val="ae"/>
      <w:tabs>
        <w:tab w:val="clear" w:pos="9360"/>
      </w:tabs>
    </w:pPr>
    <w:r>
      <w:rPr>
        <w:rFonts w:cs="Arial"/>
        <w:i/>
        <w:noProof/>
        <w:color w:val="387C2B"/>
        <w:lang w:eastAsia="zh-CN"/>
      </w:rPr>
      <w:pict w14:anchorId="45C9E966">
        <v:line id="Straight Connector 5" o:spid="_x0000_s2052" style="position:absolute;flip:x;z-index:251660288;visibility:visible;mso-width-percent:1010;mso-wrap-distance-top:-3e-5mm;mso-wrap-distance-bottom:-3e-5mm;mso-position-horizontal-relative:page;mso-position-vertical-relative:page;mso-width-percent:1010;mso-width-relative:margin" from="71.8pt,64.65pt" to="542.7pt,6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" strokecolor="#387c2b" strokeweight="1.5pt">
          <v:stroke joinstyle="miter"/>
          <o:lock v:ext="edit" shapetype="f"/>
          <w10:wrap anchorx="page" anchory="page"/>
        </v:line>
      </w:pict>
    </w:r>
    <w:r w:rsidR="00305F63">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447CB5" w14:textId="77777777" w:rsidR="00305F63" w:rsidRDefault="00305F63">
    <w:pPr>
      <w:pStyle w:val="ae"/>
      <w:tabs>
        <w:tab w:val="left" w:pos="345"/>
        <w:tab w:val="left" w:pos="660"/>
      </w:tabs>
      <w:jc w:val="right"/>
      <w:rPr>
        <w:rFonts w:ascii="Arial" w:hAnsi="Arial" w:cs="Arial"/>
        <w:color w:val="387C2B"/>
        <w:sz w:val="28"/>
        <w:szCs w:val="28"/>
      </w:rPr>
    </w:pPr>
    <w:r>
      <w:rPr>
        <w:rFonts w:cs="Arial"/>
        <w:noProof/>
        <w:color w:val="387C2B"/>
        <w:sz w:val="28"/>
        <w:szCs w:val="28"/>
        <w:u w:val="single"/>
        <w:lang w:eastAsia="zh-CN"/>
      </w:rPr>
      <w:drawing>
        <wp:anchor distT="0" distB="0" distL="114300" distR="114300" simplePos="0" relativeHeight="251655168" behindDoc="0" locked="0" layoutInCell="1" allowOverlap="1" wp14:anchorId="546DD475" wp14:editId="147C7854">
          <wp:simplePos x="0" y="0"/>
          <wp:positionH relativeFrom="margin">
            <wp:posOffset>714375</wp:posOffset>
          </wp:positionH>
          <wp:positionV relativeFrom="paragraph">
            <wp:posOffset>8890</wp:posOffset>
          </wp:positionV>
          <wp:extent cx="1344930" cy="274320"/>
          <wp:effectExtent l="0" t="0" r="8255" b="0"/>
          <wp:wrapNone/>
          <wp:docPr id="4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2"/>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44703" cy="274320"/>
                  </a:xfrm>
                  <a:prstGeom prst="rect">
                    <a:avLst/>
                  </a:prstGeom>
                </pic:spPr>
              </pic:pic>
            </a:graphicData>
          </a:graphic>
        </wp:anchor>
      </w:drawing>
    </w:r>
    <w:r>
      <w:rPr>
        <w:rFonts w:ascii="Arial" w:hAnsi="Arial" w:cs="Arial"/>
        <w:color w:val="387C2B"/>
        <w:sz w:val="32"/>
        <w:szCs w:val="32"/>
      </w:rPr>
      <w:tab/>
    </w:r>
    <w:r>
      <w:rPr>
        <w:rFonts w:ascii="Arial" w:hAnsi="Arial" w:cs="Arial"/>
        <w:color w:val="387C2B"/>
        <w:sz w:val="32"/>
        <w:szCs w:val="32"/>
      </w:rPr>
      <w:tab/>
    </w:r>
    <w:r>
      <w:rPr>
        <w:rFonts w:ascii="Arial" w:hAnsi="Arial" w:cs="Arial"/>
        <w:color w:val="387C2B"/>
        <w:sz w:val="32"/>
        <w:szCs w:val="32"/>
      </w:rPr>
      <w:tab/>
    </w:r>
    <w:r>
      <w:rPr>
        <w:noProof/>
        <w:sz w:val="28"/>
        <w:szCs w:val="28"/>
        <w:u w:val="single" w:color="005B82"/>
        <w:lang w:eastAsia="zh-CN"/>
      </w:rPr>
      <w:drawing>
        <wp:anchor distT="0" distB="0" distL="114300" distR="114300" simplePos="0" relativeHeight="251659264" behindDoc="0" locked="0" layoutInCell="1" allowOverlap="1" wp14:anchorId="0620F09B" wp14:editId="38BB25BA">
          <wp:simplePos x="0" y="0"/>
          <wp:positionH relativeFrom="margin">
            <wp:align>left</wp:align>
          </wp:positionH>
          <wp:positionV relativeFrom="paragraph">
            <wp:posOffset>9525</wp:posOffset>
          </wp:positionV>
          <wp:extent cx="658495" cy="274320"/>
          <wp:effectExtent l="0" t="0" r="8890" b="0"/>
          <wp:wrapNone/>
          <wp:docPr id="4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3"/>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a:xfrm>
                    <a:off x="0" y="0"/>
                    <a:ext cx="658368" cy="274320"/>
                  </a:xfrm>
                  <a:prstGeom prst="rect">
                    <a:avLst/>
                  </a:prstGeom>
                  <a:noFill/>
                  <a:ln>
                    <a:noFill/>
                  </a:ln>
                </pic:spPr>
              </pic:pic>
            </a:graphicData>
          </a:graphic>
        </wp:anchor>
      </w:drawing>
    </w:r>
    <w:r>
      <w:rPr>
        <w:rFonts w:ascii="Arial" w:hAnsi="Arial" w:cs="Arial"/>
        <w:color w:val="387C2B"/>
        <w:sz w:val="28"/>
        <w:szCs w:val="28"/>
      </w:rPr>
      <w:t>CCB + VCS PROJECT DESCRIPTION</w:t>
    </w:r>
  </w:p>
  <w:p w14:paraId="1770D1AC" w14:textId="77777777" w:rsidR="00305F63" w:rsidRDefault="00305F63">
    <w:pPr>
      <w:pStyle w:val="ae"/>
      <w:jc w:val="right"/>
      <w:rPr>
        <w:rFonts w:ascii="Arial" w:hAnsi="Arial" w:cs="Arial"/>
        <w:i/>
        <w:color w:val="387C2B"/>
        <w:sz w:val="20"/>
        <w:szCs w:val="20"/>
      </w:rPr>
    </w:pPr>
    <w:r>
      <w:rPr>
        <w:rFonts w:ascii="Arial" w:hAnsi="Arial" w:cs="Arial"/>
        <w:i/>
        <w:color w:val="387C2B"/>
        <w:sz w:val="20"/>
        <w:szCs w:val="20"/>
      </w:rPr>
      <w:t xml:space="preserve">                                                                                                CCB Version 3, VCS Version 3 </w:t>
    </w:r>
  </w:p>
  <w:p w14:paraId="5E286383" w14:textId="77777777" w:rsidR="00305F63" w:rsidRDefault="003166AF">
    <w:pPr>
      <w:pStyle w:val="ae"/>
    </w:pPr>
    <w:r>
      <w:rPr>
        <w:rFonts w:cs="Arial"/>
        <w:i/>
        <w:noProof/>
        <w:color w:val="387C2B"/>
        <w:lang w:eastAsia="zh-CN"/>
      </w:rPr>
      <w:pict w14:anchorId="7EA32BFB">
        <v:line id="Straight Connector 11" o:spid="_x0000_s2050" style="position:absolute;flip:x;z-index:251661312;visibility:visible;mso-wrap-distance-top:-3e-5mm;mso-wrap-distance-bottom:-3e-5mm" from="0,1.6pt" to="468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" strokecolor="#387c2b" strokeweight="1.5pt">
          <v:stroke joinstyle="miter"/>
          <o:lock v:ext="edit" shapetype="f"/>
        </v:lin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B21255"/>
    <w:multiLevelType w:val="multilevel"/>
    <w:tmpl w:val="A28EC812"/>
    <w:lvl w:ilvl="0">
      <w:start w:val="1"/>
      <w:numFmt w:val="decimal"/>
      <w:suff w:val="nothing"/>
      <w:lvlText w:val="Equation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 w15:restartNumberingAfterBreak="0">
    <w:nsid w:val="0FD21B1D"/>
    <w:multiLevelType w:val="multilevel"/>
    <w:tmpl w:val="0FD21B1D"/>
    <w:lvl w:ilvl="0">
      <w:start w:val="1367"/>
      <w:numFmt w:val="bullet"/>
      <w:lvlText w:val="-"/>
      <w:lvlJc w:val="left"/>
      <w:pPr>
        <w:ind w:left="360" w:hanging="360"/>
      </w:pPr>
      <w:rPr>
        <w:rFonts w:ascii="Arial" w:eastAsia="宋体" w:hAnsi="Arial" w:cs="Arial"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abstractNum w:abstractNumId="2" w15:restartNumberingAfterBreak="0">
    <w:nsid w:val="15B44D7C"/>
    <w:multiLevelType w:val="multilevel"/>
    <w:tmpl w:val="A28EC812"/>
    <w:styleLink w:val="SDMMethEquationNumberingList"/>
    <w:lvl w:ilvl="0">
      <w:start w:val="1"/>
      <w:numFmt w:val="decimal"/>
      <w:suff w:val="nothing"/>
      <w:lvlText w:val="Equation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 w15:restartNumberingAfterBreak="0">
    <w:nsid w:val="1DC1254A"/>
    <w:multiLevelType w:val="hybridMultilevel"/>
    <w:tmpl w:val="DCE849EC"/>
    <w:lvl w:ilvl="0" w:tplc="3CF267F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30F72E4A"/>
    <w:multiLevelType w:val="multilevel"/>
    <w:tmpl w:val="30F72E4A"/>
    <w:lvl w:ilvl="0">
      <w:start w:val="1"/>
      <w:numFmt w:val="bullet"/>
      <w:lvlText w:val="-"/>
      <w:lvlJc w:val="left"/>
      <w:pPr>
        <w:ind w:left="1189" w:hanging="480"/>
      </w:pPr>
      <w:rPr>
        <w:rFonts w:ascii="Arial" w:eastAsia="宋体" w:hAnsi="Arial" w:cs="Arial" w:hint="default"/>
      </w:rPr>
    </w:lvl>
    <w:lvl w:ilvl="1" w:tentative="1">
      <w:start w:val="1"/>
      <w:numFmt w:val="bullet"/>
      <w:lvlText w:val=""/>
      <w:lvlJc w:val="left"/>
      <w:pPr>
        <w:ind w:left="1669" w:hanging="480"/>
      </w:pPr>
      <w:rPr>
        <w:rFonts w:ascii="Wingdings" w:hAnsi="Wingdings" w:hint="default"/>
      </w:rPr>
    </w:lvl>
    <w:lvl w:ilvl="2" w:tentative="1">
      <w:start w:val="1"/>
      <w:numFmt w:val="bullet"/>
      <w:lvlText w:val=""/>
      <w:lvlJc w:val="left"/>
      <w:pPr>
        <w:ind w:left="2149" w:hanging="480"/>
      </w:pPr>
      <w:rPr>
        <w:rFonts w:ascii="Wingdings" w:hAnsi="Wingdings" w:hint="default"/>
      </w:rPr>
    </w:lvl>
    <w:lvl w:ilvl="3" w:tentative="1">
      <w:start w:val="1"/>
      <w:numFmt w:val="bullet"/>
      <w:lvlText w:val=""/>
      <w:lvlJc w:val="left"/>
      <w:pPr>
        <w:ind w:left="2629" w:hanging="480"/>
      </w:pPr>
      <w:rPr>
        <w:rFonts w:ascii="Wingdings" w:hAnsi="Wingdings" w:hint="default"/>
      </w:rPr>
    </w:lvl>
    <w:lvl w:ilvl="4" w:tentative="1">
      <w:start w:val="1"/>
      <w:numFmt w:val="bullet"/>
      <w:lvlText w:val=""/>
      <w:lvlJc w:val="left"/>
      <w:pPr>
        <w:ind w:left="3109" w:hanging="480"/>
      </w:pPr>
      <w:rPr>
        <w:rFonts w:ascii="Wingdings" w:hAnsi="Wingdings" w:hint="default"/>
      </w:rPr>
    </w:lvl>
    <w:lvl w:ilvl="5" w:tentative="1">
      <w:start w:val="1"/>
      <w:numFmt w:val="bullet"/>
      <w:lvlText w:val=""/>
      <w:lvlJc w:val="left"/>
      <w:pPr>
        <w:ind w:left="3589" w:hanging="480"/>
      </w:pPr>
      <w:rPr>
        <w:rFonts w:ascii="Wingdings" w:hAnsi="Wingdings" w:hint="default"/>
      </w:rPr>
    </w:lvl>
    <w:lvl w:ilvl="6" w:tentative="1">
      <w:start w:val="1"/>
      <w:numFmt w:val="bullet"/>
      <w:lvlText w:val=""/>
      <w:lvlJc w:val="left"/>
      <w:pPr>
        <w:ind w:left="4069" w:hanging="480"/>
      </w:pPr>
      <w:rPr>
        <w:rFonts w:ascii="Wingdings" w:hAnsi="Wingdings" w:hint="default"/>
      </w:rPr>
    </w:lvl>
    <w:lvl w:ilvl="7" w:tentative="1">
      <w:start w:val="1"/>
      <w:numFmt w:val="bullet"/>
      <w:lvlText w:val=""/>
      <w:lvlJc w:val="left"/>
      <w:pPr>
        <w:ind w:left="4549" w:hanging="480"/>
      </w:pPr>
      <w:rPr>
        <w:rFonts w:ascii="Wingdings" w:hAnsi="Wingdings" w:hint="default"/>
      </w:rPr>
    </w:lvl>
    <w:lvl w:ilvl="8" w:tentative="1">
      <w:start w:val="1"/>
      <w:numFmt w:val="bullet"/>
      <w:lvlText w:val=""/>
      <w:lvlJc w:val="left"/>
      <w:pPr>
        <w:ind w:left="5029" w:hanging="480"/>
      </w:pPr>
      <w:rPr>
        <w:rFonts w:ascii="Wingdings" w:hAnsi="Wingdings" w:hint="default"/>
      </w:rPr>
    </w:lvl>
  </w:abstractNum>
  <w:abstractNum w:abstractNumId="5" w15:restartNumberingAfterBreak="0">
    <w:nsid w:val="37F20772"/>
    <w:multiLevelType w:val="multilevel"/>
    <w:tmpl w:val="8C0C4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BA477D"/>
    <w:multiLevelType w:val="multilevel"/>
    <w:tmpl w:val="41BA477D"/>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rPr>
        <w:color w:val="auto"/>
      </w:rPr>
    </w:lvl>
    <w:lvl w:ilvl="3" w:tentative="1">
      <w:start w:val="1"/>
      <w:numFmt w:val="decimal"/>
      <w:pStyle w:val="4"/>
      <w:lvlText w:val="%1.%2.%3.%4"/>
      <w:lvlJc w:val="left"/>
      <w:pPr>
        <w:ind w:left="864" w:hanging="864"/>
      </w:pPr>
    </w:lvl>
    <w:lvl w:ilvl="4" w:tentative="1">
      <w:start w:val="1"/>
      <w:numFmt w:val="decimal"/>
      <w:pStyle w:val="5"/>
      <w:lvlText w:val="%1.%2.%3.%4.%5"/>
      <w:lvlJc w:val="left"/>
      <w:pPr>
        <w:ind w:left="1008" w:hanging="1008"/>
      </w:pPr>
    </w:lvl>
    <w:lvl w:ilvl="5" w:tentative="1">
      <w:start w:val="1"/>
      <w:numFmt w:val="decimal"/>
      <w:pStyle w:val="6"/>
      <w:lvlText w:val="%1.%2.%3.%4.%5.%6"/>
      <w:lvlJc w:val="left"/>
      <w:pPr>
        <w:ind w:left="1152" w:hanging="1152"/>
      </w:pPr>
    </w:lvl>
    <w:lvl w:ilvl="6" w:tentative="1">
      <w:start w:val="1"/>
      <w:numFmt w:val="decimal"/>
      <w:pStyle w:val="7"/>
      <w:lvlText w:val="%1.%2.%3.%4.%5.%6.%7"/>
      <w:lvlJc w:val="left"/>
      <w:pPr>
        <w:ind w:left="1296" w:hanging="1296"/>
      </w:pPr>
    </w:lvl>
    <w:lvl w:ilvl="7" w:tentative="1">
      <w:start w:val="1"/>
      <w:numFmt w:val="decimal"/>
      <w:pStyle w:val="8"/>
      <w:lvlText w:val="%1.%2.%3.%4.%5.%6.%7.%8"/>
      <w:lvlJc w:val="left"/>
      <w:pPr>
        <w:ind w:left="1440" w:hanging="1440"/>
      </w:pPr>
    </w:lvl>
    <w:lvl w:ilvl="8" w:tentative="1">
      <w:start w:val="1"/>
      <w:numFmt w:val="decimal"/>
      <w:pStyle w:val="9"/>
      <w:lvlText w:val="%1.%2.%3.%4.%5.%6.%7.%8.%9"/>
      <w:lvlJc w:val="left"/>
      <w:pPr>
        <w:ind w:left="1584" w:hanging="1584"/>
      </w:pPr>
    </w:lvl>
  </w:abstractNum>
  <w:abstractNum w:abstractNumId="7" w15:restartNumberingAfterBreak="0">
    <w:nsid w:val="4D47509D"/>
    <w:multiLevelType w:val="hybridMultilevel"/>
    <w:tmpl w:val="1C16CC64"/>
    <w:lvl w:ilvl="0" w:tplc="D978916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54837DAC"/>
    <w:multiLevelType w:val="multilevel"/>
    <w:tmpl w:val="54837DAC"/>
    <w:lvl w:ilvl="0" w:tentative="1">
      <w:start w:val="1"/>
      <w:numFmt w:val="bullet"/>
      <w:pStyle w:val="10"/>
      <w:lvlText w:val=""/>
      <w:lvlJc w:val="left"/>
      <w:pPr>
        <w:ind w:left="1496" w:hanging="360"/>
      </w:pPr>
      <w:rPr>
        <w:rFonts w:ascii="Symbol" w:hAnsi="Symbol" w:hint="default"/>
        <w:color w:val="766A62"/>
      </w:rPr>
    </w:lvl>
    <w:lvl w:ilvl="1" w:tentative="1">
      <w:start w:val="1"/>
      <w:numFmt w:val="bullet"/>
      <w:lvlText w:val="o"/>
      <w:lvlJc w:val="left"/>
      <w:pPr>
        <w:ind w:left="2216" w:hanging="360"/>
      </w:pPr>
      <w:rPr>
        <w:rFonts w:ascii="Courier New" w:hAnsi="Courier New" w:cs="Courier New" w:hint="default"/>
      </w:rPr>
    </w:lvl>
    <w:lvl w:ilvl="2" w:tentative="1">
      <w:start w:val="1"/>
      <w:numFmt w:val="bullet"/>
      <w:lvlText w:val=""/>
      <w:lvlJc w:val="left"/>
      <w:pPr>
        <w:ind w:left="2936" w:hanging="360"/>
      </w:pPr>
      <w:rPr>
        <w:rFonts w:ascii="Wingdings" w:hAnsi="Wingdings" w:hint="default"/>
      </w:rPr>
    </w:lvl>
    <w:lvl w:ilvl="3" w:tentative="1">
      <w:start w:val="1"/>
      <w:numFmt w:val="bullet"/>
      <w:lvlText w:val=""/>
      <w:lvlJc w:val="left"/>
      <w:pPr>
        <w:ind w:left="3656" w:hanging="360"/>
      </w:pPr>
      <w:rPr>
        <w:rFonts w:ascii="Symbol" w:hAnsi="Symbol" w:hint="default"/>
      </w:rPr>
    </w:lvl>
    <w:lvl w:ilvl="4" w:tentative="1">
      <w:start w:val="1"/>
      <w:numFmt w:val="bullet"/>
      <w:lvlText w:val="o"/>
      <w:lvlJc w:val="left"/>
      <w:pPr>
        <w:ind w:left="4376" w:hanging="360"/>
      </w:pPr>
      <w:rPr>
        <w:rFonts w:ascii="Courier New" w:hAnsi="Courier New" w:cs="Courier New" w:hint="default"/>
      </w:rPr>
    </w:lvl>
    <w:lvl w:ilvl="5" w:tentative="1">
      <w:start w:val="1"/>
      <w:numFmt w:val="bullet"/>
      <w:lvlText w:val=""/>
      <w:lvlJc w:val="left"/>
      <w:pPr>
        <w:ind w:left="5096" w:hanging="360"/>
      </w:pPr>
      <w:rPr>
        <w:rFonts w:ascii="Wingdings" w:hAnsi="Wingdings" w:hint="default"/>
      </w:rPr>
    </w:lvl>
    <w:lvl w:ilvl="6" w:tentative="1">
      <w:start w:val="1"/>
      <w:numFmt w:val="bullet"/>
      <w:lvlText w:val=""/>
      <w:lvlJc w:val="left"/>
      <w:pPr>
        <w:ind w:left="5816" w:hanging="360"/>
      </w:pPr>
      <w:rPr>
        <w:rFonts w:ascii="Symbol" w:hAnsi="Symbol" w:hint="default"/>
      </w:rPr>
    </w:lvl>
    <w:lvl w:ilvl="7" w:tentative="1">
      <w:start w:val="1"/>
      <w:numFmt w:val="bullet"/>
      <w:lvlText w:val="o"/>
      <w:lvlJc w:val="left"/>
      <w:pPr>
        <w:ind w:left="6536" w:hanging="360"/>
      </w:pPr>
      <w:rPr>
        <w:rFonts w:ascii="Courier New" w:hAnsi="Courier New" w:cs="Courier New" w:hint="default"/>
      </w:rPr>
    </w:lvl>
    <w:lvl w:ilvl="8" w:tentative="1">
      <w:start w:val="1"/>
      <w:numFmt w:val="bullet"/>
      <w:lvlText w:val=""/>
      <w:lvlJc w:val="left"/>
      <w:pPr>
        <w:ind w:left="7256" w:hanging="360"/>
      </w:pPr>
      <w:rPr>
        <w:rFonts w:ascii="Wingdings" w:hAnsi="Wingdings" w:hint="default"/>
      </w:rPr>
    </w:lvl>
  </w:abstractNum>
  <w:abstractNum w:abstractNumId="9" w15:restartNumberingAfterBreak="0">
    <w:nsid w:val="5C46E718"/>
    <w:multiLevelType w:val="multilevel"/>
    <w:tmpl w:val="5C46E718"/>
    <w:lvl w:ilvl="0" w:tentative="1">
      <w:start w:val="1"/>
      <w:numFmt w:val="decimal"/>
      <w:pStyle w:val="SDMMethEquationNr"/>
      <w:suff w:val="nothing"/>
      <w:lvlText w:val="Equation (%1)"/>
      <w:lvlJc w:val="left"/>
      <w:pPr>
        <w:ind w:left="0" w:firstLine="0"/>
      </w:pPr>
      <w:rPr>
        <w:rFonts w:hint="default"/>
      </w:rPr>
    </w:lvl>
    <w:lvl w:ilvl="1" w:tentative="1">
      <w:start w:val="1"/>
      <w:numFmt w:val="none"/>
      <w:suff w:val="nothing"/>
      <w:lvlText w:val=""/>
      <w:lvlJc w:val="left"/>
      <w:pPr>
        <w:ind w:left="0" w:firstLine="0"/>
      </w:pPr>
      <w:rPr>
        <w:rFonts w:hint="default"/>
      </w:rPr>
    </w:lvl>
    <w:lvl w:ilvl="2" w:tentative="1">
      <w:start w:val="1"/>
      <w:numFmt w:val="none"/>
      <w:suff w:val="nothing"/>
      <w:lvlText w:val=""/>
      <w:lvlJc w:val="left"/>
      <w:pPr>
        <w:ind w:left="0" w:firstLine="0"/>
      </w:pPr>
      <w:rPr>
        <w:rFonts w:hint="default"/>
      </w:rPr>
    </w:lvl>
    <w:lvl w:ilvl="3" w:tentative="1">
      <w:start w:val="1"/>
      <w:numFmt w:val="none"/>
      <w:suff w:val="nothing"/>
      <w:lvlText w:val=""/>
      <w:lvlJc w:val="left"/>
      <w:pPr>
        <w:ind w:left="0" w:firstLine="0"/>
      </w:pPr>
      <w:rPr>
        <w:rFonts w:hint="default"/>
      </w:rPr>
    </w:lvl>
    <w:lvl w:ilvl="4" w:tentative="1">
      <w:start w:val="1"/>
      <w:numFmt w:val="none"/>
      <w:suff w:val="nothing"/>
      <w:lvlText w:val=""/>
      <w:lvlJc w:val="left"/>
      <w:pPr>
        <w:ind w:left="0" w:firstLine="0"/>
      </w:pPr>
      <w:rPr>
        <w:rFonts w:hint="default"/>
      </w:rPr>
    </w:lvl>
    <w:lvl w:ilvl="5" w:tentative="1">
      <w:start w:val="1"/>
      <w:numFmt w:val="none"/>
      <w:suff w:val="nothing"/>
      <w:lvlText w:val=""/>
      <w:lvlJc w:val="left"/>
      <w:pPr>
        <w:ind w:left="0" w:firstLine="0"/>
      </w:pPr>
      <w:rPr>
        <w:rFonts w:hint="default"/>
      </w:rPr>
    </w:lvl>
    <w:lvl w:ilvl="6" w:tentative="1">
      <w:start w:val="1"/>
      <w:numFmt w:val="none"/>
      <w:suff w:val="nothing"/>
      <w:lvlText w:val=""/>
      <w:lvlJc w:val="left"/>
      <w:pPr>
        <w:ind w:left="0" w:firstLine="0"/>
      </w:pPr>
      <w:rPr>
        <w:rFonts w:hint="default"/>
      </w:rPr>
    </w:lvl>
    <w:lvl w:ilvl="7" w:tentative="1">
      <w:start w:val="1"/>
      <w:numFmt w:val="none"/>
      <w:suff w:val="nothing"/>
      <w:lvlText w:val=""/>
      <w:lvlJc w:val="left"/>
      <w:pPr>
        <w:ind w:left="0" w:firstLine="0"/>
      </w:pPr>
      <w:rPr>
        <w:rFonts w:hint="default"/>
      </w:rPr>
    </w:lvl>
    <w:lvl w:ilvl="8" w:tentative="1">
      <w:start w:val="1"/>
      <w:numFmt w:val="none"/>
      <w:suff w:val="nothing"/>
      <w:lvlText w:val=""/>
      <w:lvlJc w:val="left"/>
      <w:pPr>
        <w:ind w:left="0" w:firstLine="0"/>
      </w:pPr>
      <w:rPr>
        <w:rFonts w:hint="default"/>
      </w:rPr>
    </w:lvl>
  </w:abstractNum>
  <w:abstractNum w:abstractNumId="10" w15:restartNumberingAfterBreak="0">
    <w:nsid w:val="5C46E723"/>
    <w:multiLevelType w:val="multilevel"/>
    <w:tmpl w:val="5C46E723"/>
    <w:lvl w:ilvl="0">
      <w:start w:val="1"/>
      <w:numFmt w:val="lowerLetter"/>
      <w:lvlText w:val="%1)"/>
      <w:lvlJc w:val="left"/>
      <w:pPr>
        <w:ind w:left="1080" w:hanging="360"/>
      </w:pPr>
    </w:lvl>
    <w:lvl w:ilvl="1">
      <w:start w:val="1"/>
      <w:numFmt w:val="lowerRoman"/>
      <w:lvlText w:val="%2."/>
      <w:lvlJc w:val="right"/>
      <w:pPr>
        <w:ind w:left="1560" w:hanging="42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11" w15:restartNumberingAfterBreak="0">
    <w:nsid w:val="5C46E72E"/>
    <w:multiLevelType w:val="multilevel"/>
    <w:tmpl w:val="5C46E72E"/>
    <w:lvl w:ilvl="0">
      <w:start w:val="1"/>
      <w:numFmt w:val="lowerLetter"/>
      <w:lvlText w:val="%1)"/>
      <w:lvlJc w:val="left"/>
      <w:pPr>
        <w:ind w:left="1080" w:hanging="360"/>
      </w:pPr>
      <w:rPr>
        <w:rFonts w:eastAsia="MS Mincho" w:cs="Arial"/>
      </w:r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12" w15:restartNumberingAfterBreak="0">
    <w:nsid w:val="5C46E739"/>
    <w:multiLevelType w:val="multilevel"/>
    <w:tmpl w:val="5C46E739"/>
    <w:lvl w:ilvl="0">
      <w:start w:val="159"/>
      <w:numFmt w:val="bullet"/>
      <w:lvlText w:val="-"/>
      <w:lvlJc w:val="left"/>
      <w:pPr>
        <w:ind w:left="1080" w:hanging="360"/>
      </w:pPr>
      <w:rPr>
        <w:rFonts w:ascii="Arial" w:eastAsia="宋体" w:hAnsi="Arial" w:cs="Arial" w:hint="default"/>
      </w:r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13" w15:restartNumberingAfterBreak="0">
    <w:nsid w:val="5C46E744"/>
    <w:multiLevelType w:val="multilevel"/>
    <w:tmpl w:val="5C46E744"/>
    <w:lvl w:ilvl="0">
      <w:start w:val="1"/>
      <w:numFmt w:val="decimal"/>
      <w:lvlText w:val="%1."/>
      <w:lvlJc w:val="left"/>
      <w:pPr>
        <w:ind w:left="108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14" w15:restartNumberingAfterBreak="0">
    <w:nsid w:val="5C46E74F"/>
    <w:multiLevelType w:val="multilevel"/>
    <w:tmpl w:val="5C46E74F"/>
    <w:lvl w:ilvl="0">
      <w:start w:val="1"/>
      <w:numFmt w:val="decimal"/>
      <w:lvlText w:val="%1."/>
      <w:lvlJc w:val="left"/>
      <w:pPr>
        <w:ind w:left="108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15" w15:restartNumberingAfterBreak="0">
    <w:nsid w:val="5D8C0784"/>
    <w:multiLevelType w:val="multilevel"/>
    <w:tmpl w:val="5264478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65507A8F"/>
    <w:multiLevelType w:val="hybridMultilevel"/>
    <w:tmpl w:val="965E1BAC"/>
    <w:lvl w:ilvl="0" w:tplc="FF503FBA">
      <w:start w:val="1"/>
      <w:numFmt w:val="bullet"/>
      <w:lvlText w:val=""/>
      <w:lvlJc w:val="left"/>
      <w:pPr>
        <w:ind w:left="1440" w:hanging="360"/>
      </w:pPr>
      <w:rPr>
        <w:rFonts w:ascii="Symbol" w:hAnsi="Symbol" w:hint="default"/>
        <w:color w:val="766A62" w:themeColor="text1"/>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6B392DA7"/>
    <w:multiLevelType w:val="multilevel"/>
    <w:tmpl w:val="6B392DA7"/>
    <w:lvl w:ilvl="0">
      <w:start w:val="1"/>
      <w:numFmt w:val="decimal"/>
      <w:pStyle w:val="SDMPara"/>
      <w:lvlText w:val="%1."/>
      <w:lvlJc w:val="left"/>
      <w:pPr>
        <w:tabs>
          <w:tab w:val="left" w:pos="709"/>
        </w:tabs>
        <w:ind w:left="709" w:hanging="709"/>
      </w:pPr>
      <w:rPr>
        <w:rFonts w:hint="default"/>
      </w:rPr>
    </w:lvl>
    <w:lvl w:ilvl="1" w:tentative="1">
      <w:start w:val="1"/>
      <w:numFmt w:val="lowerLetter"/>
      <w:pStyle w:val="SDMSubPara1"/>
      <w:lvlText w:val="(%2)"/>
      <w:lvlJc w:val="left"/>
      <w:pPr>
        <w:tabs>
          <w:tab w:val="left" w:pos="709"/>
        </w:tabs>
        <w:ind w:left="1418" w:hanging="709"/>
      </w:pPr>
      <w:rPr>
        <w:rFonts w:hint="default"/>
      </w:rPr>
    </w:lvl>
    <w:lvl w:ilvl="2" w:tentative="1">
      <w:start w:val="1"/>
      <w:numFmt w:val="lowerRoman"/>
      <w:pStyle w:val="SDMSubPara2"/>
      <w:lvlText w:val="(%3)"/>
      <w:lvlJc w:val="left"/>
      <w:pPr>
        <w:tabs>
          <w:tab w:val="left" w:pos="709"/>
        </w:tabs>
        <w:ind w:left="1985" w:hanging="567"/>
      </w:pPr>
      <w:rPr>
        <w:rFonts w:hint="default"/>
      </w:rPr>
    </w:lvl>
    <w:lvl w:ilvl="3" w:tentative="1">
      <w:start w:val="1"/>
      <w:numFmt w:val="lowerLetter"/>
      <w:pStyle w:val="SDMSubPara3"/>
      <w:lvlText w:val="%4."/>
      <w:lvlJc w:val="left"/>
      <w:pPr>
        <w:tabs>
          <w:tab w:val="left" w:pos="709"/>
        </w:tabs>
        <w:ind w:left="2722" w:hanging="596"/>
      </w:pPr>
      <w:rPr>
        <w:rFonts w:hint="default"/>
      </w:rPr>
    </w:lvl>
    <w:lvl w:ilvl="4" w:tentative="1">
      <w:start w:val="1"/>
      <w:numFmt w:val="lowerRoman"/>
      <w:pStyle w:val="SDMSubPara4"/>
      <w:lvlText w:val="%5."/>
      <w:lvlJc w:val="left"/>
      <w:pPr>
        <w:tabs>
          <w:tab w:val="left" w:pos="709"/>
        </w:tabs>
        <w:ind w:left="3232" w:hanging="397"/>
      </w:pPr>
      <w:rPr>
        <w:rFonts w:hint="default"/>
      </w:rPr>
    </w:lvl>
    <w:lvl w:ilvl="5" w:tentative="1">
      <w:start w:val="1"/>
      <w:numFmt w:val="none"/>
      <w:lvlText w:val=""/>
      <w:lvlJc w:val="left"/>
      <w:pPr>
        <w:tabs>
          <w:tab w:val="left" w:pos="0"/>
        </w:tabs>
        <w:ind w:left="0" w:firstLine="0"/>
      </w:pPr>
      <w:rPr>
        <w:rFonts w:hint="default"/>
      </w:rPr>
    </w:lvl>
    <w:lvl w:ilvl="6" w:tentative="1">
      <w:start w:val="1"/>
      <w:numFmt w:val="none"/>
      <w:lvlText w:val="%7"/>
      <w:lvlJc w:val="left"/>
      <w:pPr>
        <w:tabs>
          <w:tab w:val="left" w:pos="0"/>
        </w:tabs>
        <w:ind w:left="0" w:firstLine="0"/>
      </w:pPr>
      <w:rPr>
        <w:rFonts w:hint="default"/>
      </w:rPr>
    </w:lvl>
    <w:lvl w:ilvl="7" w:tentative="1">
      <w:start w:val="1"/>
      <w:numFmt w:val="none"/>
      <w:lvlText w:val="%8"/>
      <w:lvlJc w:val="left"/>
      <w:pPr>
        <w:tabs>
          <w:tab w:val="left" w:pos="0"/>
        </w:tabs>
        <w:ind w:left="0" w:firstLine="0"/>
      </w:pPr>
      <w:rPr>
        <w:rFonts w:hint="default"/>
      </w:rPr>
    </w:lvl>
    <w:lvl w:ilvl="8" w:tentative="1">
      <w:start w:val="1"/>
      <w:numFmt w:val="none"/>
      <w:lvlText w:val="%9"/>
      <w:lvlJc w:val="left"/>
      <w:pPr>
        <w:tabs>
          <w:tab w:val="left" w:pos="0"/>
        </w:tabs>
        <w:ind w:left="0" w:firstLine="0"/>
      </w:pPr>
      <w:rPr>
        <w:rFonts w:hint="default"/>
      </w:rPr>
    </w:lvl>
  </w:abstractNum>
  <w:abstractNum w:abstractNumId="18" w15:restartNumberingAfterBreak="0">
    <w:nsid w:val="6CA1274E"/>
    <w:multiLevelType w:val="multilevel"/>
    <w:tmpl w:val="6CA1274E"/>
    <w:lvl w:ilvl="0" w:tentative="1">
      <w:start w:val="1"/>
      <w:numFmt w:val="decimal"/>
      <w:pStyle w:val="SDMAppTitle"/>
      <w:suff w:val="space"/>
      <w:lvlText w:val="Appendix %1."/>
      <w:lvlJc w:val="left"/>
      <w:pPr>
        <w:ind w:left="0" w:firstLine="0"/>
      </w:pPr>
      <w:rPr>
        <w:rFonts w:hint="default"/>
      </w:rPr>
    </w:lvl>
    <w:lvl w:ilvl="1" w:tentative="1">
      <w:start w:val="1"/>
      <w:numFmt w:val="decimal"/>
      <w:pStyle w:val="SDMApp1"/>
      <w:lvlText w:val="%2."/>
      <w:lvlJc w:val="left"/>
      <w:pPr>
        <w:tabs>
          <w:tab w:val="left" w:pos="709"/>
        </w:tabs>
        <w:ind w:left="680" w:hanging="680"/>
      </w:pPr>
      <w:rPr>
        <w:rFonts w:hint="default"/>
      </w:rPr>
    </w:lvl>
    <w:lvl w:ilvl="2" w:tentative="1">
      <w:start w:val="1"/>
      <w:numFmt w:val="decimal"/>
      <w:pStyle w:val="SDMApp2"/>
      <w:lvlText w:val="%2.%3."/>
      <w:lvlJc w:val="left"/>
      <w:pPr>
        <w:tabs>
          <w:tab w:val="left" w:pos="709"/>
        </w:tabs>
        <w:ind w:left="851" w:hanging="851"/>
      </w:pPr>
      <w:rPr>
        <w:rFonts w:hint="default"/>
      </w:rPr>
    </w:lvl>
    <w:lvl w:ilvl="3" w:tentative="1">
      <w:start w:val="1"/>
      <w:numFmt w:val="decimal"/>
      <w:pStyle w:val="SDMApp3"/>
      <w:lvlText w:val="%2.%3.%4."/>
      <w:lvlJc w:val="left"/>
      <w:pPr>
        <w:tabs>
          <w:tab w:val="left" w:pos="709"/>
        </w:tabs>
        <w:ind w:left="1191" w:hanging="1191"/>
      </w:pPr>
      <w:rPr>
        <w:rFonts w:hint="default"/>
      </w:rPr>
    </w:lvl>
    <w:lvl w:ilvl="4" w:tentative="1">
      <w:start w:val="1"/>
      <w:numFmt w:val="decimal"/>
      <w:pStyle w:val="SDMApp4"/>
      <w:lvlText w:val="%2.%3.%4.%5."/>
      <w:lvlJc w:val="left"/>
      <w:pPr>
        <w:tabs>
          <w:tab w:val="left" w:pos="1418"/>
        </w:tabs>
        <w:ind w:left="1588" w:hanging="1588"/>
      </w:pPr>
      <w:rPr>
        <w:rFonts w:hint="default"/>
      </w:rPr>
    </w:lvl>
    <w:lvl w:ilvl="5" w:tentative="1">
      <w:start w:val="1"/>
      <w:numFmt w:val="decimal"/>
      <w:pStyle w:val="SDMApp5"/>
      <w:lvlText w:val="%2.%3.%4.%5.%6."/>
      <w:lvlJc w:val="left"/>
      <w:pPr>
        <w:ind w:left="1985" w:hanging="1985"/>
      </w:pPr>
      <w:rPr>
        <w:rFonts w:hint="default"/>
      </w:rPr>
    </w:lvl>
    <w:lvl w:ilvl="6" w:tentative="1">
      <w:start w:val="1"/>
      <w:numFmt w:val="none"/>
      <w:lvlText w:val=""/>
      <w:lvlJc w:val="left"/>
      <w:pPr>
        <w:ind w:left="0" w:firstLine="0"/>
      </w:pPr>
      <w:rPr>
        <w:rFonts w:hint="default"/>
      </w:rPr>
    </w:lvl>
    <w:lvl w:ilvl="7" w:tentative="1">
      <w:start w:val="1"/>
      <w:numFmt w:val="none"/>
      <w:lvlText w:val=""/>
      <w:lvlJc w:val="left"/>
      <w:pPr>
        <w:ind w:left="0" w:firstLine="0"/>
      </w:pPr>
      <w:rPr>
        <w:rFonts w:hint="default"/>
      </w:rPr>
    </w:lvl>
    <w:lvl w:ilvl="8" w:tentative="1">
      <w:start w:val="1"/>
      <w:numFmt w:val="none"/>
      <w:lvlText w:val=""/>
      <w:lvlJc w:val="left"/>
      <w:pPr>
        <w:ind w:left="0" w:firstLine="0"/>
      </w:pPr>
      <w:rPr>
        <w:rFonts w:hint="default"/>
      </w:rPr>
    </w:lvl>
  </w:abstractNum>
  <w:abstractNum w:abstractNumId="19" w15:restartNumberingAfterBreak="0">
    <w:nsid w:val="74BC3386"/>
    <w:multiLevelType w:val="multilevel"/>
    <w:tmpl w:val="74BC3386"/>
    <w:lvl w:ilvl="0" w:tentative="1">
      <w:start w:val="1"/>
      <w:numFmt w:val="bullet"/>
      <w:pStyle w:val="BulletedVCSinstructions"/>
      <w:lvlText w:val=""/>
      <w:lvlJc w:val="left"/>
      <w:pPr>
        <w:ind w:left="1800" w:hanging="360"/>
      </w:pPr>
      <w:rPr>
        <w:rFonts w:ascii="Symbol" w:hAnsi="Symbol" w:hint="default"/>
        <w:color w:val="003A54" w:themeColor="background2"/>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20" w15:restartNumberingAfterBreak="0">
    <w:nsid w:val="776D6E05"/>
    <w:multiLevelType w:val="hybridMultilevel"/>
    <w:tmpl w:val="783639A4"/>
    <w:lvl w:ilvl="0" w:tplc="5C3CD7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787C1077"/>
    <w:multiLevelType w:val="singleLevel"/>
    <w:tmpl w:val="787C1077"/>
    <w:lvl w:ilvl="0" w:tentative="1">
      <w:start w:val="1"/>
      <w:numFmt w:val="bullet"/>
      <w:pStyle w:val="BulletsSecondLevel"/>
      <w:lvlText w:val=""/>
      <w:lvlJc w:val="left"/>
      <w:pPr>
        <w:tabs>
          <w:tab w:val="left" w:pos="851"/>
        </w:tabs>
        <w:ind w:left="851" w:hanging="567"/>
      </w:pPr>
      <w:rPr>
        <w:rFonts w:ascii="Symbol" w:hAnsi="Symbol" w:hint="default"/>
        <w:sz w:val="18"/>
      </w:rPr>
    </w:lvl>
  </w:abstractNum>
  <w:abstractNum w:abstractNumId="22" w15:restartNumberingAfterBreak="0">
    <w:nsid w:val="7AE447E1"/>
    <w:multiLevelType w:val="multilevel"/>
    <w:tmpl w:val="7AE447E1"/>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6"/>
  </w:num>
  <w:num w:numId="2">
    <w:abstractNumId w:val="19"/>
  </w:num>
  <w:num w:numId="3">
    <w:abstractNumId w:val="8"/>
  </w:num>
  <w:num w:numId="4">
    <w:abstractNumId w:val="21"/>
  </w:num>
  <w:num w:numId="5">
    <w:abstractNumId w:val="18"/>
  </w:num>
  <w:num w:numId="6">
    <w:abstractNumId w:val="9"/>
  </w:num>
  <w:num w:numId="7">
    <w:abstractNumId w:val="17"/>
  </w:num>
  <w:num w:numId="8">
    <w:abstractNumId w:val="1"/>
  </w:num>
  <w:num w:numId="9">
    <w:abstractNumId w:val="22"/>
  </w:num>
  <w:num w:numId="10">
    <w:abstractNumId w:val="10"/>
    <w:lvlOverride w:ilvl="0">
      <w:startOverride w:val="1"/>
    </w:lvlOverride>
  </w:num>
  <w:num w:numId="11">
    <w:abstractNumId w:val="10"/>
    <w:lvlOverride w:ilvl="0"/>
    <w:lvlOverride w:ilvl="1">
      <w:startOverride w:val="1"/>
    </w:lvlOverride>
  </w:num>
  <w:num w:numId="12">
    <w:abstractNumId w:val="11"/>
    <w:lvlOverride w:ilvl="0">
      <w:startOverride w:val="1"/>
    </w:lvlOverride>
  </w:num>
  <w:num w:numId="13">
    <w:abstractNumId w:val="12"/>
  </w:num>
  <w:num w:numId="14">
    <w:abstractNumId w:val="13"/>
    <w:lvlOverride w:ilvl="0">
      <w:startOverride w:val="1"/>
    </w:lvlOverride>
  </w:num>
  <w:num w:numId="15">
    <w:abstractNumId w:val="14"/>
    <w:lvlOverride w:ilvl="0">
      <w:startOverride w:val="1"/>
    </w:lvlOverride>
  </w:num>
  <w:num w:numId="16">
    <w:abstractNumId w:val="4"/>
  </w:num>
  <w:num w:numId="17">
    <w:abstractNumId w:val="15"/>
  </w:num>
  <w:num w:numId="18">
    <w:abstractNumId w:val="2"/>
  </w:num>
  <w:num w:numId="19">
    <w:abstractNumId w:val="0"/>
    <w:lvlOverride w:ilvl="0">
      <w:lvl w:ilvl="0">
        <w:start w:val="1"/>
        <w:numFmt w:val="decimal"/>
        <w:suff w:val="nothing"/>
        <w:lvlText w:val="Equation (%1)"/>
        <w:lvlJc w:val="left"/>
        <w:pPr>
          <w:ind w:left="0" w:firstLine="0"/>
        </w:pPr>
        <w:rPr>
          <w:rFonts w:hint="default"/>
        </w:rPr>
      </w:lvl>
    </w:lvlOverride>
  </w:num>
  <w:num w:numId="20">
    <w:abstractNumId w:val="16"/>
  </w:num>
  <w:num w:numId="21">
    <w:abstractNumId w:val="5"/>
  </w:num>
  <w:num w:numId="22">
    <w:abstractNumId w:val="20"/>
  </w:num>
  <w:num w:numId="23">
    <w:abstractNumId w:val="3"/>
  </w:num>
  <w:num w:numId="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clean"/>
  <w:defaultTabStop w:val="720"/>
  <w:noPunctuationKerning/>
  <w:characterSpacingControl w:val="doNotCompress"/>
  <w:hdrShapeDefaults>
    <o:shapedefaults v:ext="edit" spidmax="2053" fillcolor="white">
      <v:fill color="white"/>
    </o:shapedefaults>
    <o:shapelayout v:ext="edit">
      <o:idmap v:ext="edit" data="2"/>
    </o:shapelayout>
  </w:hdrShapeDefaults>
  <w:footnotePr>
    <w:footnote w:id="-1"/>
    <w:footnote w:id="0"/>
  </w:footnotePr>
  <w:endnotePr>
    <w:endnote w:id="-1"/>
    <w:endnote w:id="0"/>
  </w:endnotePr>
  <w:compat>
    <w:doNotExpandShiftReturn/>
    <w:useFELayout/>
    <w:compatSetting w:name="compatibilityMode" w:uri="http://schemas.microsoft.com/office/word" w:val="12"/>
    <w:compatSetting w:name="useWord2013TrackBottomHyphenation" w:uri="http://schemas.microsoft.com/office/word" w:val="1"/>
  </w:compat>
  <w:rsids>
    <w:rsidRoot w:val="00251E55"/>
    <w:rsid w:val="00000004"/>
    <w:rsid w:val="000015D6"/>
    <w:rsid w:val="000024DF"/>
    <w:rsid w:val="00002A75"/>
    <w:rsid w:val="00004470"/>
    <w:rsid w:val="00004986"/>
    <w:rsid w:val="00004B53"/>
    <w:rsid w:val="0000550E"/>
    <w:rsid w:val="0000583A"/>
    <w:rsid w:val="00007A96"/>
    <w:rsid w:val="00007CBC"/>
    <w:rsid w:val="0001443A"/>
    <w:rsid w:val="00014F3E"/>
    <w:rsid w:val="00015026"/>
    <w:rsid w:val="00015CC3"/>
    <w:rsid w:val="000169F0"/>
    <w:rsid w:val="00020227"/>
    <w:rsid w:val="00020E8F"/>
    <w:rsid w:val="000214E9"/>
    <w:rsid w:val="00022AD0"/>
    <w:rsid w:val="00025751"/>
    <w:rsid w:val="000267D4"/>
    <w:rsid w:val="00031802"/>
    <w:rsid w:val="00033455"/>
    <w:rsid w:val="00034596"/>
    <w:rsid w:val="000345D2"/>
    <w:rsid w:val="0003512E"/>
    <w:rsid w:val="00040474"/>
    <w:rsid w:val="00041BDB"/>
    <w:rsid w:val="00042530"/>
    <w:rsid w:val="000426F6"/>
    <w:rsid w:val="000439B2"/>
    <w:rsid w:val="00043CD3"/>
    <w:rsid w:val="00044CE8"/>
    <w:rsid w:val="0004626B"/>
    <w:rsid w:val="00047139"/>
    <w:rsid w:val="000528E3"/>
    <w:rsid w:val="00053608"/>
    <w:rsid w:val="000544E2"/>
    <w:rsid w:val="000554D0"/>
    <w:rsid w:val="000559FF"/>
    <w:rsid w:val="000560EC"/>
    <w:rsid w:val="00056945"/>
    <w:rsid w:val="0005759D"/>
    <w:rsid w:val="000579D6"/>
    <w:rsid w:val="000603BD"/>
    <w:rsid w:val="00060A78"/>
    <w:rsid w:val="00061DA0"/>
    <w:rsid w:val="00063266"/>
    <w:rsid w:val="00064C80"/>
    <w:rsid w:val="00064F27"/>
    <w:rsid w:val="00065C38"/>
    <w:rsid w:val="000669DA"/>
    <w:rsid w:val="00067601"/>
    <w:rsid w:val="00070D57"/>
    <w:rsid w:val="00070FC9"/>
    <w:rsid w:val="00071AD2"/>
    <w:rsid w:val="000722C2"/>
    <w:rsid w:val="0007419D"/>
    <w:rsid w:val="00075F0E"/>
    <w:rsid w:val="00077E22"/>
    <w:rsid w:val="0008037B"/>
    <w:rsid w:val="00080483"/>
    <w:rsid w:val="0008082E"/>
    <w:rsid w:val="000811A0"/>
    <w:rsid w:val="000829C4"/>
    <w:rsid w:val="00083A3D"/>
    <w:rsid w:val="00086391"/>
    <w:rsid w:val="000872C1"/>
    <w:rsid w:val="000916E4"/>
    <w:rsid w:val="00091F97"/>
    <w:rsid w:val="00092A61"/>
    <w:rsid w:val="0009488C"/>
    <w:rsid w:val="00094A95"/>
    <w:rsid w:val="00097137"/>
    <w:rsid w:val="000A1444"/>
    <w:rsid w:val="000A227F"/>
    <w:rsid w:val="000A2839"/>
    <w:rsid w:val="000A31C4"/>
    <w:rsid w:val="000A3373"/>
    <w:rsid w:val="000A3463"/>
    <w:rsid w:val="000A5143"/>
    <w:rsid w:val="000A552F"/>
    <w:rsid w:val="000A6876"/>
    <w:rsid w:val="000A6A29"/>
    <w:rsid w:val="000A70CD"/>
    <w:rsid w:val="000A76E4"/>
    <w:rsid w:val="000B0208"/>
    <w:rsid w:val="000B02BC"/>
    <w:rsid w:val="000B04B0"/>
    <w:rsid w:val="000B1610"/>
    <w:rsid w:val="000B16BF"/>
    <w:rsid w:val="000B1B51"/>
    <w:rsid w:val="000B2C5E"/>
    <w:rsid w:val="000B374C"/>
    <w:rsid w:val="000B389A"/>
    <w:rsid w:val="000B3BA7"/>
    <w:rsid w:val="000B3D83"/>
    <w:rsid w:val="000B3F55"/>
    <w:rsid w:val="000B41F0"/>
    <w:rsid w:val="000B5594"/>
    <w:rsid w:val="000B66EE"/>
    <w:rsid w:val="000C0901"/>
    <w:rsid w:val="000C0C56"/>
    <w:rsid w:val="000C13A9"/>
    <w:rsid w:val="000C1D47"/>
    <w:rsid w:val="000C1EA6"/>
    <w:rsid w:val="000C1EE7"/>
    <w:rsid w:val="000C3199"/>
    <w:rsid w:val="000C3DE3"/>
    <w:rsid w:val="000C44DA"/>
    <w:rsid w:val="000C461A"/>
    <w:rsid w:val="000C4C50"/>
    <w:rsid w:val="000C4C76"/>
    <w:rsid w:val="000C7702"/>
    <w:rsid w:val="000C7F36"/>
    <w:rsid w:val="000D113F"/>
    <w:rsid w:val="000D1FDC"/>
    <w:rsid w:val="000D248A"/>
    <w:rsid w:val="000D3473"/>
    <w:rsid w:val="000D3FE9"/>
    <w:rsid w:val="000D4081"/>
    <w:rsid w:val="000D4774"/>
    <w:rsid w:val="000D57A9"/>
    <w:rsid w:val="000D6140"/>
    <w:rsid w:val="000D63E8"/>
    <w:rsid w:val="000D6C14"/>
    <w:rsid w:val="000D78D0"/>
    <w:rsid w:val="000E3479"/>
    <w:rsid w:val="000E36C9"/>
    <w:rsid w:val="000E3F62"/>
    <w:rsid w:val="000E476D"/>
    <w:rsid w:val="000E697F"/>
    <w:rsid w:val="000E6A75"/>
    <w:rsid w:val="000E7525"/>
    <w:rsid w:val="000E7600"/>
    <w:rsid w:val="000E7AAF"/>
    <w:rsid w:val="000F0F1D"/>
    <w:rsid w:val="000F124F"/>
    <w:rsid w:val="000F143C"/>
    <w:rsid w:val="000F1675"/>
    <w:rsid w:val="000F1857"/>
    <w:rsid w:val="000F1FDE"/>
    <w:rsid w:val="000F24F6"/>
    <w:rsid w:val="000F26A3"/>
    <w:rsid w:val="000F3A48"/>
    <w:rsid w:val="000F41A0"/>
    <w:rsid w:val="000F55D8"/>
    <w:rsid w:val="000F7813"/>
    <w:rsid w:val="00101618"/>
    <w:rsid w:val="00101F91"/>
    <w:rsid w:val="0010217E"/>
    <w:rsid w:val="00102F28"/>
    <w:rsid w:val="00104251"/>
    <w:rsid w:val="00105C7A"/>
    <w:rsid w:val="00106108"/>
    <w:rsid w:val="001103AC"/>
    <w:rsid w:val="0011086C"/>
    <w:rsid w:val="00110877"/>
    <w:rsid w:val="00111778"/>
    <w:rsid w:val="00111CF6"/>
    <w:rsid w:val="00111DEF"/>
    <w:rsid w:val="00113210"/>
    <w:rsid w:val="00115EDF"/>
    <w:rsid w:val="00116CCE"/>
    <w:rsid w:val="00117592"/>
    <w:rsid w:val="00117B80"/>
    <w:rsid w:val="00125C75"/>
    <w:rsid w:val="001261EC"/>
    <w:rsid w:val="00126BB6"/>
    <w:rsid w:val="001278D8"/>
    <w:rsid w:val="00127A4A"/>
    <w:rsid w:val="001306A7"/>
    <w:rsid w:val="00131ED9"/>
    <w:rsid w:val="0013389C"/>
    <w:rsid w:val="0013454C"/>
    <w:rsid w:val="001347EF"/>
    <w:rsid w:val="00135095"/>
    <w:rsid w:val="001358EC"/>
    <w:rsid w:val="00135A6A"/>
    <w:rsid w:val="00136C0D"/>
    <w:rsid w:val="00136DFC"/>
    <w:rsid w:val="00136F1B"/>
    <w:rsid w:val="001378D3"/>
    <w:rsid w:val="00137EEB"/>
    <w:rsid w:val="00141A45"/>
    <w:rsid w:val="00141FF8"/>
    <w:rsid w:val="00143355"/>
    <w:rsid w:val="00143363"/>
    <w:rsid w:val="0014473F"/>
    <w:rsid w:val="00144AA8"/>
    <w:rsid w:val="00145941"/>
    <w:rsid w:val="00146541"/>
    <w:rsid w:val="0015003F"/>
    <w:rsid w:val="001524F5"/>
    <w:rsid w:val="00152CE2"/>
    <w:rsid w:val="00153076"/>
    <w:rsid w:val="00153B50"/>
    <w:rsid w:val="0015553E"/>
    <w:rsid w:val="00155C79"/>
    <w:rsid w:val="0015690B"/>
    <w:rsid w:val="00156B1A"/>
    <w:rsid w:val="00156BA5"/>
    <w:rsid w:val="00160D04"/>
    <w:rsid w:val="00160F66"/>
    <w:rsid w:val="001612F9"/>
    <w:rsid w:val="00161900"/>
    <w:rsid w:val="00162864"/>
    <w:rsid w:val="00163440"/>
    <w:rsid w:val="00163993"/>
    <w:rsid w:val="00163DB5"/>
    <w:rsid w:val="0016620E"/>
    <w:rsid w:val="00166974"/>
    <w:rsid w:val="0016755F"/>
    <w:rsid w:val="00167BB0"/>
    <w:rsid w:val="00167F57"/>
    <w:rsid w:val="0017115A"/>
    <w:rsid w:val="00172439"/>
    <w:rsid w:val="00172465"/>
    <w:rsid w:val="00173A8E"/>
    <w:rsid w:val="001751AD"/>
    <w:rsid w:val="00177BE3"/>
    <w:rsid w:val="00181D3C"/>
    <w:rsid w:val="001821C3"/>
    <w:rsid w:val="00182A3C"/>
    <w:rsid w:val="00182EAA"/>
    <w:rsid w:val="00182FF1"/>
    <w:rsid w:val="00183C49"/>
    <w:rsid w:val="00184A5E"/>
    <w:rsid w:val="00185BE5"/>
    <w:rsid w:val="00186227"/>
    <w:rsid w:val="00186403"/>
    <w:rsid w:val="0018756F"/>
    <w:rsid w:val="001904E5"/>
    <w:rsid w:val="00190804"/>
    <w:rsid w:val="00194350"/>
    <w:rsid w:val="00194B62"/>
    <w:rsid w:val="0019666F"/>
    <w:rsid w:val="00196DD6"/>
    <w:rsid w:val="00196E07"/>
    <w:rsid w:val="001A1159"/>
    <w:rsid w:val="001A256E"/>
    <w:rsid w:val="001A3788"/>
    <w:rsid w:val="001A37FF"/>
    <w:rsid w:val="001A3810"/>
    <w:rsid w:val="001A3C46"/>
    <w:rsid w:val="001A42B9"/>
    <w:rsid w:val="001A730F"/>
    <w:rsid w:val="001A7BA0"/>
    <w:rsid w:val="001B01A4"/>
    <w:rsid w:val="001B08D1"/>
    <w:rsid w:val="001B0F80"/>
    <w:rsid w:val="001B120F"/>
    <w:rsid w:val="001B3F53"/>
    <w:rsid w:val="001B48BF"/>
    <w:rsid w:val="001B656C"/>
    <w:rsid w:val="001B7E42"/>
    <w:rsid w:val="001B7FDD"/>
    <w:rsid w:val="001C0AF4"/>
    <w:rsid w:val="001C0C6A"/>
    <w:rsid w:val="001C1A57"/>
    <w:rsid w:val="001C46F6"/>
    <w:rsid w:val="001C5035"/>
    <w:rsid w:val="001C626E"/>
    <w:rsid w:val="001C7087"/>
    <w:rsid w:val="001C769C"/>
    <w:rsid w:val="001D0697"/>
    <w:rsid w:val="001D2832"/>
    <w:rsid w:val="001D3367"/>
    <w:rsid w:val="001D41CB"/>
    <w:rsid w:val="001D4D40"/>
    <w:rsid w:val="001E09B7"/>
    <w:rsid w:val="001E135A"/>
    <w:rsid w:val="001E1AA1"/>
    <w:rsid w:val="001E20B0"/>
    <w:rsid w:val="001E2DE7"/>
    <w:rsid w:val="001E3AFF"/>
    <w:rsid w:val="001E3BFA"/>
    <w:rsid w:val="001E3C22"/>
    <w:rsid w:val="001E45EE"/>
    <w:rsid w:val="001E51D6"/>
    <w:rsid w:val="001E7056"/>
    <w:rsid w:val="001E768E"/>
    <w:rsid w:val="001E7922"/>
    <w:rsid w:val="001E7FF4"/>
    <w:rsid w:val="001F0A97"/>
    <w:rsid w:val="001F2E55"/>
    <w:rsid w:val="001F395E"/>
    <w:rsid w:val="001F3DDA"/>
    <w:rsid w:val="001F437F"/>
    <w:rsid w:val="001F46FC"/>
    <w:rsid w:val="001F4F08"/>
    <w:rsid w:val="001F502D"/>
    <w:rsid w:val="001F5093"/>
    <w:rsid w:val="001F67CD"/>
    <w:rsid w:val="001F774C"/>
    <w:rsid w:val="001F79E4"/>
    <w:rsid w:val="00201253"/>
    <w:rsid w:val="0020130C"/>
    <w:rsid w:val="00202A1A"/>
    <w:rsid w:val="00202AED"/>
    <w:rsid w:val="00205AA0"/>
    <w:rsid w:val="00206767"/>
    <w:rsid w:val="002100C3"/>
    <w:rsid w:val="002104DA"/>
    <w:rsid w:val="00211562"/>
    <w:rsid w:val="0021179B"/>
    <w:rsid w:val="002120CF"/>
    <w:rsid w:val="002149DD"/>
    <w:rsid w:val="00214DCE"/>
    <w:rsid w:val="0021510B"/>
    <w:rsid w:val="00215498"/>
    <w:rsid w:val="00215F3B"/>
    <w:rsid w:val="002171F2"/>
    <w:rsid w:val="00217F22"/>
    <w:rsid w:val="00217F64"/>
    <w:rsid w:val="00220D51"/>
    <w:rsid w:val="002219C9"/>
    <w:rsid w:val="0022276A"/>
    <w:rsid w:val="002232EF"/>
    <w:rsid w:val="0022534F"/>
    <w:rsid w:val="00227E6A"/>
    <w:rsid w:val="00230326"/>
    <w:rsid w:val="00231D50"/>
    <w:rsid w:val="00232A96"/>
    <w:rsid w:val="002337B9"/>
    <w:rsid w:val="00233E74"/>
    <w:rsid w:val="00236317"/>
    <w:rsid w:val="0023679C"/>
    <w:rsid w:val="0024210B"/>
    <w:rsid w:val="00244CCA"/>
    <w:rsid w:val="0024517C"/>
    <w:rsid w:val="00245897"/>
    <w:rsid w:val="00246978"/>
    <w:rsid w:val="0024783D"/>
    <w:rsid w:val="00247E4A"/>
    <w:rsid w:val="002505D3"/>
    <w:rsid w:val="00250B95"/>
    <w:rsid w:val="00250C2C"/>
    <w:rsid w:val="00251A5F"/>
    <w:rsid w:val="00251E55"/>
    <w:rsid w:val="00252A1A"/>
    <w:rsid w:val="00252BF3"/>
    <w:rsid w:val="00254413"/>
    <w:rsid w:val="002547F0"/>
    <w:rsid w:val="00256A08"/>
    <w:rsid w:val="0026075B"/>
    <w:rsid w:val="00260869"/>
    <w:rsid w:val="0026107A"/>
    <w:rsid w:val="00262239"/>
    <w:rsid w:val="0026386A"/>
    <w:rsid w:val="00263993"/>
    <w:rsid w:val="00263F0C"/>
    <w:rsid w:val="00265569"/>
    <w:rsid w:val="00265CBC"/>
    <w:rsid w:val="00266F43"/>
    <w:rsid w:val="002710C7"/>
    <w:rsid w:val="002719AC"/>
    <w:rsid w:val="00272C38"/>
    <w:rsid w:val="002732E0"/>
    <w:rsid w:val="0027392F"/>
    <w:rsid w:val="00273E34"/>
    <w:rsid w:val="0027501E"/>
    <w:rsid w:val="0027696F"/>
    <w:rsid w:val="00276B90"/>
    <w:rsid w:val="00276C32"/>
    <w:rsid w:val="00277A5D"/>
    <w:rsid w:val="00277AD5"/>
    <w:rsid w:val="002800EC"/>
    <w:rsid w:val="0028033D"/>
    <w:rsid w:val="002813FF"/>
    <w:rsid w:val="00281E16"/>
    <w:rsid w:val="00281E51"/>
    <w:rsid w:val="00281F1A"/>
    <w:rsid w:val="00282810"/>
    <w:rsid w:val="00282FE8"/>
    <w:rsid w:val="00283F47"/>
    <w:rsid w:val="002850C2"/>
    <w:rsid w:val="00285450"/>
    <w:rsid w:val="0028611B"/>
    <w:rsid w:val="00286A60"/>
    <w:rsid w:val="00286C50"/>
    <w:rsid w:val="00290395"/>
    <w:rsid w:val="002947DD"/>
    <w:rsid w:val="002954FB"/>
    <w:rsid w:val="0029722E"/>
    <w:rsid w:val="00297704"/>
    <w:rsid w:val="00297B25"/>
    <w:rsid w:val="002A0A2C"/>
    <w:rsid w:val="002A18F1"/>
    <w:rsid w:val="002A1909"/>
    <w:rsid w:val="002A2219"/>
    <w:rsid w:val="002A26DB"/>
    <w:rsid w:val="002A4A4F"/>
    <w:rsid w:val="002A5899"/>
    <w:rsid w:val="002B37E3"/>
    <w:rsid w:val="002B6A44"/>
    <w:rsid w:val="002C0E82"/>
    <w:rsid w:val="002C1158"/>
    <w:rsid w:val="002C1768"/>
    <w:rsid w:val="002C2CEE"/>
    <w:rsid w:val="002C66A9"/>
    <w:rsid w:val="002D0653"/>
    <w:rsid w:val="002D0E07"/>
    <w:rsid w:val="002D17E0"/>
    <w:rsid w:val="002D33E3"/>
    <w:rsid w:val="002D36E7"/>
    <w:rsid w:val="002D50A6"/>
    <w:rsid w:val="002D5174"/>
    <w:rsid w:val="002D597C"/>
    <w:rsid w:val="002D5CF8"/>
    <w:rsid w:val="002D78E7"/>
    <w:rsid w:val="002E189F"/>
    <w:rsid w:val="002E2598"/>
    <w:rsid w:val="002E2D92"/>
    <w:rsid w:val="002E396D"/>
    <w:rsid w:val="002E3CC0"/>
    <w:rsid w:val="002E5666"/>
    <w:rsid w:val="002E5C0D"/>
    <w:rsid w:val="002F0F2E"/>
    <w:rsid w:val="002F1473"/>
    <w:rsid w:val="002F2272"/>
    <w:rsid w:val="002F2F24"/>
    <w:rsid w:val="002F376A"/>
    <w:rsid w:val="002F4122"/>
    <w:rsid w:val="002F4708"/>
    <w:rsid w:val="002F4EBD"/>
    <w:rsid w:val="002F5108"/>
    <w:rsid w:val="002F54DF"/>
    <w:rsid w:val="002F5674"/>
    <w:rsid w:val="002F59A0"/>
    <w:rsid w:val="002F6240"/>
    <w:rsid w:val="002F7573"/>
    <w:rsid w:val="00303F0B"/>
    <w:rsid w:val="00304743"/>
    <w:rsid w:val="003054A5"/>
    <w:rsid w:val="00305F63"/>
    <w:rsid w:val="00305FF7"/>
    <w:rsid w:val="003072E0"/>
    <w:rsid w:val="00310A7A"/>
    <w:rsid w:val="00312B39"/>
    <w:rsid w:val="00313003"/>
    <w:rsid w:val="00313F2F"/>
    <w:rsid w:val="00314CAA"/>
    <w:rsid w:val="00315EC0"/>
    <w:rsid w:val="003161C5"/>
    <w:rsid w:val="003166AF"/>
    <w:rsid w:val="003168F9"/>
    <w:rsid w:val="00316D0C"/>
    <w:rsid w:val="00316F09"/>
    <w:rsid w:val="00317946"/>
    <w:rsid w:val="003209EE"/>
    <w:rsid w:val="003225C5"/>
    <w:rsid w:val="003236CC"/>
    <w:rsid w:val="00323A36"/>
    <w:rsid w:val="00324E6D"/>
    <w:rsid w:val="00324EB5"/>
    <w:rsid w:val="00325E12"/>
    <w:rsid w:val="00325F60"/>
    <w:rsid w:val="00327684"/>
    <w:rsid w:val="00327B7A"/>
    <w:rsid w:val="00330673"/>
    <w:rsid w:val="00331FE1"/>
    <w:rsid w:val="00333765"/>
    <w:rsid w:val="00333C07"/>
    <w:rsid w:val="00334379"/>
    <w:rsid w:val="00334D32"/>
    <w:rsid w:val="00336340"/>
    <w:rsid w:val="00340B7E"/>
    <w:rsid w:val="003426A1"/>
    <w:rsid w:val="00344D8D"/>
    <w:rsid w:val="00345C86"/>
    <w:rsid w:val="00346FCB"/>
    <w:rsid w:val="003479C6"/>
    <w:rsid w:val="00347D0F"/>
    <w:rsid w:val="00350DF4"/>
    <w:rsid w:val="00351D25"/>
    <w:rsid w:val="00353B99"/>
    <w:rsid w:val="0035480E"/>
    <w:rsid w:val="00354FAF"/>
    <w:rsid w:val="0035584D"/>
    <w:rsid w:val="00357740"/>
    <w:rsid w:val="00361291"/>
    <w:rsid w:val="00361A58"/>
    <w:rsid w:val="00362536"/>
    <w:rsid w:val="0036287E"/>
    <w:rsid w:val="00363C9E"/>
    <w:rsid w:val="00363F45"/>
    <w:rsid w:val="0036467C"/>
    <w:rsid w:val="003657E0"/>
    <w:rsid w:val="0036606D"/>
    <w:rsid w:val="00366B89"/>
    <w:rsid w:val="00371121"/>
    <w:rsid w:val="003716D9"/>
    <w:rsid w:val="00371C4E"/>
    <w:rsid w:val="00373F8C"/>
    <w:rsid w:val="00374D46"/>
    <w:rsid w:val="0037626D"/>
    <w:rsid w:val="00376A6C"/>
    <w:rsid w:val="00377F0F"/>
    <w:rsid w:val="003821C6"/>
    <w:rsid w:val="003821C9"/>
    <w:rsid w:val="00382CAF"/>
    <w:rsid w:val="003831B3"/>
    <w:rsid w:val="00383D49"/>
    <w:rsid w:val="003847DB"/>
    <w:rsid w:val="00384897"/>
    <w:rsid w:val="00386A72"/>
    <w:rsid w:val="0038720A"/>
    <w:rsid w:val="00387323"/>
    <w:rsid w:val="003905D0"/>
    <w:rsid w:val="00390C08"/>
    <w:rsid w:val="00391EC0"/>
    <w:rsid w:val="00392030"/>
    <w:rsid w:val="0039266E"/>
    <w:rsid w:val="00392CDC"/>
    <w:rsid w:val="00392F01"/>
    <w:rsid w:val="00393D4A"/>
    <w:rsid w:val="00394F6E"/>
    <w:rsid w:val="00394FEC"/>
    <w:rsid w:val="00395DA6"/>
    <w:rsid w:val="003A2B23"/>
    <w:rsid w:val="003A41A4"/>
    <w:rsid w:val="003A436A"/>
    <w:rsid w:val="003A4BED"/>
    <w:rsid w:val="003A5E16"/>
    <w:rsid w:val="003A6E76"/>
    <w:rsid w:val="003A72BE"/>
    <w:rsid w:val="003B023F"/>
    <w:rsid w:val="003B0854"/>
    <w:rsid w:val="003B20AD"/>
    <w:rsid w:val="003B25FD"/>
    <w:rsid w:val="003B2908"/>
    <w:rsid w:val="003B4526"/>
    <w:rsid w:val="003B632E"/>
    <w:rsid w:val="003B63EE"/>
    <w:rsid w:val="003B640E"/>
    <w:rsid w:val="003B77AC"/>
    <w:rsid w:val="003C0155"/>
    <w:rsid w:val="003C099D"/>
    <w:rsid w:val="003C0D44"/>
    <w:rsid w:val="003C16BD"/>
    <w:rsid w:val="003C2299"/>
    <w:rsid w:val="003C27DB"/>
    <w:rsid w:val="003C3371"/>
    <w:rsid w:val="003C3C69"/>
    <w:rsid w:val="003C3CB0"/>
    <w:rsid w:val="003C5662"/>
    <w:rsid w:val="003C5AD5"/>
    <w:rsid w:val="003C6956"/>
    <w:rsid w:val="003C6F3D"/>
    <w:rsid w:val="003C7586"/>
    <w:rsid w:val="003C7C4B"/>
    <w:rsid w:val="003C7EE2"/>
    <w:rsid w:val="003D227E"/>
    <w:rsid w:val="003D5E33"/>
    <w:rsid w:val="003D696F"/>
    <w:rsid w:val="003D6A46"/>
    <w:rsid w:val="003D7F98"/>
    <w:rsid w:val="003E1559"/>
    <w:rsid w:val="003E1E1C"/>
    <w:rsid w:val="003E1F21"/>
    <w:rsid w:val="003E3261"/>
    <w:rsid w:val="003E4167"/>
    <w:rsid w:val="003E49E5"/>
    <w:rsid w:val="003E7925"/>
    <w:rsid w:val="003F0539"/>
    <w:rsid w:val="003F0A78"/>
    <w:rsid w:val="003F0B85"/>
    <w:rsid w:val="003F0EE0"/>
    <w:rsid w:val="003F0F62"/>
    <w:rsid w:val="003F133A"/>
    <w:rsid w:val="003F1C7D"/>
    <w:rsid w:val="003F3AB3"/>
    <w:rsid w:val="003F3C28"/>
    <w:rsid w:val="003F3D08"/>
    <w:rsid w:val="003F5FB5"/>
    <w:rsid w:val="003F5FF2"/>
    <w:rsid w:val="003F6F83"/>
    <w:rsid w:val="003F74CE"/>
    <w:rsid w:val="003F7759"/>
    <w:rsid w:val="003F7B5B"/>
    <w:rsid w:val="00401CD5"/>
    <w:rsid w:val="004035B3"/>
    <w:rsid w:val="004072AD"/>
    <w:rsid w:val="00407ACC"/>
    <w:rsid w:val="004106DC"/>
    <w:rsid w:val="004115C2"/>
    <w:rsid w:val="0041277F"/>
    <w:rsid w:val="00412F44"/>
    <w:rsid w:val="00415EEE"/>
    <w:rsid w:val="0041602C"/>
    <w:rsid w:val="00417EB8"/>
    <w:rsid w:val="004202D3"/>
    <w:rsid w:val="0042048A"/>
    <w:rsid w:val="00420500"/>
    <w:rsid w:val="00420F47"/>
    <w:rsid w:val="004231F7"/>
    <w:rsid w:val="004260B1"/>
    <w:rsid w:val="00426DD4"/>
    <w:rsid w:val="004333C7"/>
    <w:rsid w:val="00433E49"/>
    <w:rsid w:val="00434561"/>
    <w:rsid w:val="0043586D"/>
    <w:rsid w:val="004364F2"/>
    <w:rsid w:val="00436574"/>
    <w:rsid w:val="004366FE"/>
    <w:rsid w:val="00436D1F"/>
    <w:rsid w:val="0044187E"/>
    <w:rsid w:val="0044229F"/>
    <w:rsid w:val="004423C1"/>
    <w:rsid w:val="00442889"/>
    <w:rsid w:val="004437F6"/>
    <w:rsid w:val="00443C9E"/>
    <w:rsid w:val="00444F85"/>
    <w:rsid w:val="004454C5"/>
    <w:rsid w:val="00445B14"/>
    <w:rsid w:val="00450DB1"/>
    <w:rsid w:val="0045206A"/>
    <w:rsid w:val="0045270A"/>
    <w:rsid w:val="00453D45"/>
    <w:rsid w:val="0045420F"/>
    <w:rsid w:val="004547A6"/>
    <w:rsid w:val="004548AE"/>
    <w:rsid w:val="004600D8"/>
    <w:rsid w:val="004603D8"/>
    <w:rsid w:val="004604B4"/>
    <w:rsid w:val="00460B29"/>
    <w:rsid w:val="00461FF5"/>
    <w:rsid w:val="00463764"/>
    <w:rsid w:val="0046591A"/>
    <w:rsid w:val="00466AC6"/>
    <w:rsid w:val="00466B05"/>
    <w:rsid w:val="004703D2"/>
    <w:rsid w:val="004734DC"/>
    <w:rsid w:val="00473F8B"/>
    <w:rsid w:val="0047421E"/>
    <w:rsid w:val="00474656"/>
    <w:rsid w:val="00474CB3"/>
    <w:rsid w:val="00474E58"/>
    <w:rsid w:val="004770E4"/>
    <w:rsid w:val="0047727D"/>
    <w:rsid w:val="00481FC4"/>
    <w:rsid w:val="0048283F"/>
    <w:rsid w:val="00482A37"/>
    <w:rsid w:val="00482E48"/>
    <w:rsid w:val="0048310B"/>
    <w:rsid w:val="00483356"/>
    <w:rsid w:val="00483BFF"/>
    <w:rsid w:val="004844ED"/>
    <w:rsid w:val="00484E81"/>
    <w:rsid w:val="0048500D"/>
    <w:rsid w:val="00485859"/>
    <w:rsid w:val="00487CF1"/>
    <w:rsid w:val="00487D08"/>
    <w:rsid w:val="004905A0"/>
    <w:rsid w:val="00490EB4"/>
    <w:rsid w:val="00490F9E"/>
    <w:rsid w:val="004922DA"/>
    <w:rsid w:val="00492E05"/>
    <w:rsid w:val="0049396F"/>
    <w:rsid w:val="00493BFE"/>
    <w:rsid w:val="004940D1"/>
    <w:rsid w:val="004944F1"/>
    <w:rsid w:val="0049582D"/>
    <w:rsid w:val="00497B58"/>
    <w:rsid w:val="004A0728"/>
    <w:rsid w:val="004A0ADE"/>
    <w:rsid w:val="004A120F"/>
    <w:rsid w:val="004A3136"/>
    <w:rsid w:val="004A38CD"/>
    <w:rsid w:val="004A4BF7"/>
    <w:rsid w:val="004A4C1F"/>
    <w:rsid w:val="004A4DC7"/>
    <w:rsid w:val="004A60F3"/>
    <w:rsid w:val="004A77AE"/>
    <w:rsid w:val="004A78BB"/>
    <w:rsid w:val="004A7AB8"/>
    <w:rsid w:val="004B119A"/>
    <w:rsid w:val="004B12D6"/>
    <w:rsid w:val="004B1395"/>
    <w:rsid w:val="004B2DAA"/>
    <w:rsid w:val="004B527D"/>
    <w:rsid w:val="004B7878"/>
    <w:rsid w:val="004C1446"/>
    <w:rsid w:val="004C1857"/>
    <w:rsid w:val="004C2682"/>
    <w:rsid w:val="004C3692"/>
    <w:rsid w:val="004C5BD4"/>
    <w:rsid w:val="004C5FB5"/>
    <w:rsid w:val="004C6734"/>
    <w:rsid w:val="004C74EE"/>
    <w:rsid w:val="004D003E"/>
    <w:rsid w:val="004D036D"/>
    <w:rsid w:val="004D098F"/>
    <w:rsid w:val="004D0B24"/>
    <w:rsid w:val="004D0CA3"/>
    <w:rsid w:val="004D4D35"/>
    <w:rsid w:val="004D6756"/>
    <w:rsid w:val="004D7BB6"/>
    <w:rsid w:val="004E2D2B"/>
    <w:rsid w:val="004E30F1"/>
    <w:rsid w:val="004E4C64"/>
    <w:rsid w:val="004E5020"/>
    <w:rsid w:val="004E544A"/>
    <w:rsid w:val="004E56E7"/>
    <w:rsid w:val="004E703A"/>
    <w:rsid w:val="004E7139"/>
    <w:rsid w:val="004E71BE"/>
    <w:rsid w:val="004E7635"/>
    <w:rsid w:val="004E7738"/>
    <w:rsid w:val="004E7F21"/>
    <w:rsid w:val="004F035E"/>
    <w:rsid w:val="004F0AA4"/>
    <w:rsid w:val="004F2012"/>
    <w:rsid w:val="004F2049"/>
    <w:rsid w:val="004F399A"/>
    <w:rsid w:val="004F3DAB"/>
    <w:rsid w:val="004F40DB"/>
    <w:rsid w:val="004F51F3"/>
    <w:rsid w:val="004F561F"/>
    <w:rsid w:val="004F5C74"/>
    <w:rsid w:val="004F5D6C"/>
    <w:rsid w:val="004F71C7"/>
    <w:rsid w:val="00500138"/>
    <w:rsid w:val="00500945"/>
    <w:rsid w:val="00501453"/>
    <w:rsid w:val="005015DC"/>
    <w:rsid w:val="005023F2"/>
    <w:rsid w:val="00503055"/>
    <w:rsid w:val="00503DDB"/>
    <w:rsid w:val="00504ACA"/>
    <w:rsid w:val="00505780"/>
    <w:rsid w:val="00505F88"/>
    <w:rsid w:val="00507A84"/>
    <w:rsid w:val="00510DD8"/>
    <w:rsid w:val="00510F04"/>
    <w:rsid w:val="005128A1"/>
    <w:rsid w:val="005137A6"/>
    <w:rsid w:val="00513E35"/>
    <w:rsid w:val="00513F05"/>
    <w:rsid w:val="005150F1"/>
    <w:rsid w:val="00515156"/>
    <w:rsid w:val="00515DC5"/>
    <w:rsid w:val="00516895"/>
    <w:rsid w:val="005169B9"/>
    <w:rsid w:val="005174F4"/>
    <w:rsid w:val="00517A4E"/>
    <w:rsid w:val="005218A3"/>
    <w:rsid w:val="0052304E"/>
    <w:rsid w:val="005230D3"/>
    <w:rsid w:val="00523105"/>
    <w:rsid w:val="00525250"/>
    <w:rsid w:val="005256F4"/>
    <w:rsid w:val="00525E94"/>
    <w:rsid w:val="00526059"/>
    <w:rsid w:val="005267C9"/>
    <w:rsid w:val="00526B9A"/>
    <w:rsid w:val="00527A89"/>
    <w:rsid w:val="005313D7"/>
    <w:rsid w:val="005319BD"/>
    <w:rsid w:val="00531B67"/>
    <w:rsid w:val="005338A2"/>
    <w:rsid w:val="00533912"/>
    <w:rsid w:val="00533CE1"/>
    <w:rsid w:val="00533E4C"/>
    <w:rsid w:val="00535175"/>
    <w:rsid w:val="00536058"/>
    <w:rsid w:val="00536D3B"/>
    <w:rsid w:val="00536F65"/>
    <w:rsid w:val="00537A0B"/>
    <w:rsid w:val="0054233D"/>
    <w:rsid w:val="0054330A"/>
    <w:rsid w:val="00543C53"/>
    <w:rsid w:val="00545051"/>
    <w:rsid w:val="00545373"/>
    <w:rsid w:val="00545856"/>
    <w:rsid w:val="00545B70"/>
    <w:rsid w:val="0054654E"/>
    <w:rsid w:val="005500B3"/>
    <w:rsid w:val="0055141B"/>
    <w:rsid w:val="00551478"/>
    <w:rsid w:val="005524ED"/>
    <w:rsid w:val="005532BF"/>
    <w:rsid w:val="005536BF"/>
    <w:rsid w:val="00553D41"/>
    <w:rsid w:val="00556FDF"/>
    <w:rsid w:val="00557BA3"/>
    <w:rsid w:val="00561F92"/>
    <w:rsid w:val="00564953"/>
    <w:rsid w:val="00564A8D"/>
    <w:rsid w:val="005652E3"/>
    <w:rsid w:val="00565BCB"/>
    <w:rsid w:val="00566279"/>
    <w:rsid w:val="00566709"/>
    <w:rsid w:val="00567CC7"/>
    <w:rsid w:val="00570FA2"/>
    <w:rsid w:val="0057395A"/>
    <w:rsid w:val="005770C5"/>
    <w:rsid w:val="005772E1"/>
    <w:rsid w:val="0057742F"/>
    <w:rsid w:val="00577B2D"/>
    <w:rsid w:val="00577B94"/>
    <w:rsid w:val="00581AE2"/>
    <w:rsid w:val="00581E42"/>
    <w:rsid w:val="00584565"/>
    <w:rsid w:val="00584B41"/>
    <w:rsid w:val="00584CC4"/>
    <w:rsid w:val="00585C68"/>
    <w:rsid w:val="00585D49"/>
    <w:rsid w:val="00586200"/>
    <w:rsid w:val="0058681A"/>
    <w:rsid w:val="005868B1"/>
    <w:rsid w:val="0058748C"/>
    <w:rsid w:val="0058797F"/>
    <w:rsid w:val="005879B6"/>
    <w:rsid w:val="00587CC8"/>
    <w:rsid w:val="00587F58"/>
    <w:rsid w:val="00590B72"/>
    <w:rsid w:val="005938CC"/>
    <w:rsid w:val="00594E0B"/>
    <w:rsid w:val="005977FF"/>
    <w:rsid w:val="005A3157"/>
    <w:rsid w:val="005A37C1"/>
    <w:rsid w:val="005A40D0"/>
    <w:rsid w:val="005A7A59"/>
    <w:rsid w:val="005A7BBC"/>
    <w:rsid w:val="005B1499"/>
    <w:rsid w:val="005B1933"/>
    <w:rsid w:val="005B1E97"/>
    <w:rsid w:val="005B2D20"/>
    <w:rsid w:val="005B3052"/>
    <w:rsid w:val="005B7547"/>
    <w:rsid w:val="005B7E6F"/>
    <w:rsid w:val="005C184F"/>
    <w:rsid w:val="005C2705"/>
    <w:rsid w:val="005C36A5"/>
    <w:rsid w:val="005C4082"/>
    <w:rsid w:val="005C5EFC"/>
    <w:rsid w:val="005C635A"/>
    <w:rsid w:val="005C6F36"/>
    <w:rsid w:val="005C73A1"/>
    <w:rsid w:val="005D0AA6"/>
    <w:rsid w:val="005D1046"/>
    <w:rsid w:val="005D1650"/>
    <w:rsid w:val="005D3EA1"/>
    <w:rsid w:val="005D4A86"/>
    <w:rsid w:val="005D542F"/>
    <w:rsid w:val="005D5E8D"/>
    <w:rsid w:val="005D68F5"/>
    <w:rsid w:val="005D6C10"/>
    <w:rsid w:val="005D73F2"/>
    <w:rsid w:val="005D7F7C"/>
    <w:rsid w:val="005E0D4A"/>
    <w:rsid w:val="005E0D6F"/>
    <w:rsid w:val="005E10D1"/>
    <w:rsid w:val="005E153E"/>
    <w:rsid w:val="005E1A27"/>
    <w:rsid w:val="005E277D"/>
    <w:rsid w:val="005E309E"/>
    <w:rsid w:val="005E37F2"/>
    <w:rsid w:val="005E3CC0"/>
    <w:rsid w:val="005E3E3A"/>
    <w:rsid w:val="005E4146"/>
    <w:rsid w:val="005E61E9"/>
    <w:rsid w:val="005E628A"/>
    <w:rsid w:val="005E708B"/>
    <w:rsid w:val="005E7400"/>
    <w:rsid w:val="005E796A"/>
    <w:rsid w:val="005F0921"/>
    <w:rsid w:val="005F0C19"/>
    <w:rsid w:val="005F0FCF"/>
    <w:rsid w:val="005F4561"/>
    <w:rsid w:val="005F6FB2"/>
    <w:rsid w:val="005F700C"/>
    <w:rsid w:val="005F7BB0"/>
    <w:rsid w:val="00600321"/>
    <w:rsid w:val="00602A3A"/>
    <w:rsid w:val="00602FBC"/>
    <w:rsid w:val="00603EF9"/>
    <w:rsid w:val="006045BE"/>
    <w:rsid w:val="00604F34"/>
    <w:rsid w:val="0060662E"/>
    <w:rsid w:val="00607168"/>
    <w:rsid w:val="00607704"/>
    <w:rsid w:val="0061189C"/>
    <w:rsid w:val="00611B2B"/>
    <w:rsid w:val="00617A8C"/>
    <w:rsid w:val="00620044"/>
    <w:rsid w:val="00623809"/>
    <w:rsid w:val="006255EF"/>
    <w:rsid w:val="00627054"/>
    <w:rsid w:val="00627C73"/>
    <w:rsid w:val="0063188F"/>
    <w:rsid w:val="0063216A"/>
    <w:rsid w:val="0063278B"/>
    <w:rsid w:val="00634ED9"/>
    <w:rsid w:val="00635102"/>
    <w:rsid w:val="00635B12"/>
    <w:rsid w:val="00636758"/>
    <w:rsid w:val="00636F2E"/>
    <w:rsid w:val="006400D5"/>
    <w:rsid w:val="0064069E"/>
    <w:rsid w:val="00642ABF"/>
    <w:rsid w:val="00642FD2"/>
    <w:rsid w:val="006435D8"/>
    <w:rsid w:val="00643915"/>
    <w:rsid w:val="00643FD9"/>
    <w:rsid w:val="00644AA8"/>
    <w:rsid w:val="00645CB4"/>
    <w:rsid w:val="00647111"/>
    <w:rsid w:val="00650D39"/>
    <w:rsid w:val="00651582"/>
    <w:rsid w:val="00652269"/>
    <w:rsid w:val="006526A8"/>
    <w:rsid w:val="00655A46"/>
    <w:rsid w:val="00655FFD"/>
    <w:rsid w:val="00656728"/>
    <w:rsid w:val="0065678B"/>
    <w:rsid w:val="00657840"/>
    <w:rsid w:val="00660718"/>
    <w:rsid w:val="00660F07"/>
    <w:rsid w:val="006612B4"/>
    <w:rsid w:val="006614BB"/>
    <w:rsid w:val="00662489"/>
    <w:rsid w:val="006631C6"/>
    <w:rsid w:val="006634DA"/>
    <w:rsid w:val="00663A94"/>
    <w:rsid w:val="006648EB"/>
    <w:rsid w:val="0066567B"/>
    <w:rsid w:val="00665D07"/>
    <w:rsid w:val="0066726F"/>
    <w:rsid w:val="00667D60"/>
    <w:rsid w:val="00670C8D"/>
    <w:rsid w:val="0067153E"/>
    <w:rsid w:val="0067171A"/>
    <w:rsid w:val="00671F62"/>
    <w:rsid w:val="00672919"/>
    <w:rsid w:val="00672BDD"/>
    <w:rsid w:val="006730AA"/>
    <w:rsid w:val="00673671"/>
    <w:rsid w:val="006737E6"/>
    <w:rsid w:val="00674250"/>
    <w:rsid w:val="0067461E"/>
    <w:rsid w:val="00674AC7"/>
    <w:rsid w:val="0067530B"/>
    <w:rsid w:val="00675A36"/>
    <w:rsid w:val="00676206"/>
    <w:rsid w:val="00676B6A"/>
    <w:rsid w:val="006777CB"/>
    <w:rsid w:val="00677F44"/>
    <w:rsid w:val="00680ACF"/>
    <w:rsid w:val="00680C12"/>
    <w:rsid w:val="00681347"/>
    <w:rsid w:val="006814D2"/>
    <w:rsid w:val="006826D5"/>
    <w:rsid w:val="00683303"/>
    <w:rsid w:val="00684025"/>
    <w:rsid w:val="00684278"/>
    <w:rsid w:val="00686F19"/>
    <w:rsid w:val="00687105"/>
    <w:rsid w:val="006903B5"/>
    <w:rsid w:val="00690470"/>
    <w:rsid w:val="006917E4"/>
    <w:rsid w:val="0069365C"/>
    <w:rsid w:val="0069371A"/>
    <w:rsid w:val="00693E0C"/>
    <w:rsid w:val="00693E90"/>
    <w:rsid w:val="00694565"/>
    <w:rsid w:val="006949DC"/>
    <w:rsid w:val="00694CCB"/>
    <w:rsid w:val="00694E58"/>
    <w:rsid w:val="00696469"/>
    <w:rsid w:val="006976B2"/>
    <w:rsid w:val="00697BD6"/>
    <w:rsid w:val="00697C69"/>
    <w:rsid w:val="00697E32"/>
    <w:rsid w:val="006A1981"/>
    <w:rsid w:val="006A2D55"/>
    <w:rsid w:val="006A32CF"/>
    <w:rsid w:val="006A34B6"/>
    <w:rsid w:val="006A4E60"/>
    <w:rsid w:val="006A54DE"/>
    <w:rsid w:val="006A552A"/>
    <w:rsid w:val="006A7FC9"/>
    <w:rsid w:val="006B0623"/>
    <w:rsid w:val="006B1F90"/>
    <w:rsid w:val="006B1FA2"/>
    <w:rsid w:val="006B30BC"/>
    <w:rsid w:val="006B5F0F"/>
    <w:rsid w:val="006B6971"/>
    <w:rsid w:val="006B6C28"/>
    <w:rsid w:val="006B6EF7"/>
    <w:rsid w:val="006B7B03"/>
    <w:rsid w:val="006B7E01"/>
    <w:rsid w:val="006C4A99"/>
    <w:rsid w:val="006C6AFD"/>
    <w:rsid w:val="006C6EA1"/>
    <w:rsid w:val="006C6F5D"/>
    <w:rsid w:val="006D0013"/>
    <w:rsid w:val="006D2129"/>
    <w:rsid w:val="006D26AE"/>
    <w:rsid w:val="006D35B9"/>
    <w:rsid w:val="006D3B21"/>
    <w:rsid w:val="006D3EDE"/>
    <w:rsid w:val="006D45A2"/>
    <w:rsid w:val="006D4E01"/>
    <w:rsid w:val="006E088D"/>
    <w:rsid w:val="006E3027"/>
    <w:rsid w:val="006E3910"/>
    <w:rsid w:val="006E3B83"/>
    <w:rsid w:val="006E48E2"/>
    <w:rsid w:val="006E4D2D"/>
    <w:rsid w:val="006E5760"/>
    <w:rsid w:val="006E7F97"/>
    <w:rsid w:val="006F01A7"/>
    <w:rsid w:val="006F063C"/>
    <w:rsid w:val="006F2EA6"/>
    <w:rsid w:val="006F329B"/>
    <w:rsid w:val="006F394F"/>
    <w:rsid w:val="006F5804"/>
    <w:rsid w:val="006F5FB2"/>
    <w:rsid w:val="006F6670"/>
    <w:rsid w:val="006F75BF"/>
    <w:rsid w:val="006F7725"/>
    <w:rsid w:val="006F79E3"/>
    <w:rsid w:val="00700581"/>
    <w:rsid w:val="00701EAA"/>
    <w:rsid w:val="00702BBB"/>
    <w:rsid w:val="00703BFD"/>
    <w:rsid w:val="00704B75"/>
    <w:rsid w:val="00704FC5"/>
    <w:rsid w:val="00707038"/>
    <w:rsid w:val="0070741A"/>
    <w:rsid w:val="0071095F"/>
    <w:rsid w:val="00711F8F"/>
    <w:rsid w:val="0071229B"/>
    <w:rsid w:val="00712F8B"/>
    <w:rsid w:val="00714B4C"/>
    <w:rsid w:val="00715625"/>
    <w:rsid w:val="0071601C"/>
    <w:rsid w:val="007166A0"/>
    <w:rsid w:val="0072195C"/>
    <w:rsid w:val="00721B73"/>
    <w:rsid w:val="007226D6"/>
    <w:rsid w:val="00722C00"/>
    <w:rsid w:val="0072399F"/>
    <w:rsid w:val="00723FBF"/>
    <w:rsid w:val="00724838"/>
    <w:rsid w:val="0072484F"/>
    <w:rsid w:val="00725028"/>
    <w:rsid w:val="00725BC9"/>
    <w:rsid w:val="00726FD7"/>
    <w:rsid w:val="0072759F"/>
    <w:rsid w:val="00733144"/>
    <w:rsid w:val="00733782"/>
    <w:rsid w:val="00734518"/>
    <w:rsid w:val="00734607"/>
    <w:rsid w:val="007353C6"/>
    <w:rsid w:val="00736520"/>
    <w:rsid w:val="00737D65"/>
    <w:rsid w:val="00740452"/>
    <w:rsid w:val="00742B3E"/>
    <w:rsid w:val="00742FA7"/>
    <w:rsid w:val="00743BD2"/>
    <w:rsid w:val="00745AD4"/>
    <w:rsid w:val="00746E2C"/>
    <w:rsid w:val="00750262"/>
    <w:rsid w:val="00750584"/>
    <w:rsid w:val="007514DD"/>
    <w:rsid w:val="00751B57"/>
    <w:rsid w:val="00751B96"/>
    <w:rsid w:val="00751D2B"/>
    <w:rsid w:val="00751DBA"/>
    <w:rsid w:val="00751F17"/>
    <w:rsid w:val="00753DAC"/>
    <w:rsid w:val="007560BE"/>
    <w:rsid w:val="00761D4F"/>
    <w:rsid w:val="00763357"/>
    <w:rsid w:val="00763D54"/>
    <w:rsid w:val="00764008"/>
    <w:rsid w:val="007640DE"/>
    <w:rsid w:val="0076565A"/>
    <w:rsid w:val="00765852"/>
    <w:rsid w:val="00767590"/>
    <w:rsid w:val="00770159"/>
    <w:rsid w:val="00772FBF"/>
    <w:rsid w:val="007731A7"/>
    <w:rsid w:val="00773301"/>
    <w:rsid w:val="00773CBA"/>
    <w:rsid w:val="00775A8A"/>
    <w:rsid w:val="0077690E"/>
    <w:rsid w:val="00780EDF"/>
    <w:rsid w:val="007811F4"/>
    <w:rsid w:val="00781B06"/>
    <w:rsid w:val="00782201"/>
    <w:rsid w:val="00782691"/>
    <w:rsid w:val="00783E93"/>
    <w:rsid w:val="00784340"/>
    <w:rsid w:val="007863F4"/>
    <w:rsid w:val="0078663A"/>
    <w:rsid w:val="00791839"/>
    <w:rsid w:val="00791A00"/>
    <w:rsid w:val="00792947"/>
    <w:rsid w:val="00792CD6"/>
    <w:rsid w:val="00793C79"/>
    <w:rsid w:val="00794CF3"/>
    <w:rsid w:val="007952D5"/>
    <w:rsid w:val="00795B16"/>
    <w:rsid w:val="0079699F"/>
    <w:rsid w:val="007978F0"/>
    <w:rsid w:val="00797D79"/>
    <w:rsid w:val="007A17EE"/>
    <w:rsid w:val="007A35DB"/>
    <w:rsid w:val="007A58E2"/>
    <w:rsid w:val="007A5AF6"/>
    <w:rsid w:val="007B110F"/>
    <w:rsid w:val="007B1910"/>
    <w:rsid w:val="007B19A7"/>
    <w:rsid w:val="007B1F87"/>
    <w:rsid w:val="007B2C56"/>
    <w:rsid w:val="007B43CA"/>
    <w:rsid w:val="007B6186"/>
    <w:rsid w:val="007B62A6"/>
    <w:rsid w:val="007B7BD9"/>
    <w:rsid w:val="007C0203"/>
    <w:rsid w:val="007C03E0"/>
    <w:rsid w:val="007C0A1E"/>
    <w:rsid w:val="007C215A"/>
    <w:rsid w:val="007C23E0"/>
    <w:rsid w:val="007C31C9"/>
    <w:rsid w:val="007C4E3A"/>
    <w:rsid w:val="007C5B1C"/>
    <w:rsid w:val="007C69E0"/>
    <w:rsid w:val="007C7178"/>
    <w:rsid w:val="007C7182"/>
    <w:rsid w:val="007C729C"/>
    <w:rsid w:val="007D055F"/>
    <w:rsid w:val="007D067A"/>
    <w:rsid w:val="007D1E56"/>
    <w:rsid w:val="007D59C8"/>
    <w:rsid w:val="007D6C2F"/>
    <w:rsid w:val="007D7A9A"/>
    <w:rsid w:val="007E06F8"/>
    <w:rsid w:val="007E0A6F"/>
    <w:rsid w:val="007E3AD4"/>
    <w:rsid w:val="007E4162"/>
    <w:rsid w:val="007E4290"/>
    <w:rsid w:val="007E4296"/>
    <w:rsid w:val="007E5311"/>
    <w:rsid w:val="007E538A"/>
    <w:rsid w:val="007E654C"/>
    <w:rsid w:val="007E6FB2"/>
    <w:rsid w:val="007E72BE"/>
    <w:rsid w:val="007E7B8B"/>
    <w:rsid w:val="007F194C"/>
    <w:rsid w:val="007F2758"/>
    <w:rsid w:val="007F30C9"/>
    <w:rsid w:val="007F3C67"/>
    <w:rsid w:val="007F4142"/>
    <w:rsid w:val="007F4848"/>
    <w:rsid w:val="007F5FD9"/>
    <w:rsid w:val="007F6B28"/>
    <w:rsid w:val="00800277"/>
    <w:rsid w:val="00800960"/>
    <w:rsid w:val="00802FD5"/>
    <w:rsid w:val="00803273"/>
    <w:rsid w:val="00803AF7"/>
    <w:rsid w:val="008054EF"/>
    <w:rsid w:val="008068B1"/>
    <w:rsid w:val="0080705A"/>
    <w:rsid w:val="00807ECE"/>
    <w:rsid w:val="008106F3"/>
    <w:rsid w:val="00810C59"/>
    <w:rsid w:val="00810C95"/>
    <w:rsid w:val="00811EC4"/>
    <w:rsid w:val="00812922"/>
    <w:rsid w:val="00815246"/>
    <w:rsid w:val="00816E33"/>
    <w:rsid w:val="00817337"/>
    <w:rsid w:val="008179CF"/>
    <w:rsid w:val="008200BD"/>
    <w:rsid w:val="0082021A"/>
    <w:rsid w:val="008229CD"/>
    <w:rsid w:val="00822BB4"/>
    <w:rsid w:val="00823CEE"/>
    <w:rsid w:val="0082591F"/>
    <w:rsid w:val="0082619A"/>
    <w:rsid w:val="00826FF9"/>
    <w:rsid w:val="008303D8"/>
    <w:rsid w:val="00830B63"/>
    <w:rsid w:val="008311E3"/>
    <w:rsid w:val="00831CAA"/>
    <w:rsid w:val="00831D1B"/>
    <w:rsid w:val="00832C90"/>
    <w:rsid w:val="00832EA0"/>
    <w:rsid w:val="00834214"/>
    <w:rsid w:val="00834A64"/>
    <w:rsid w:val="0083695E"/>
    <w:rsid w:val="0083701A"/>
    <w:rsid w:val="0083739A"/>
    <w:rsid w:val="0083757D"/>
    <w:rsid w:val="00840D7F"/>
    <w:rsid w:val="008413CC"/>
    <w:rsid w:val="0084175E"/>
    <w:rsid w:val="00842A19"/>
    <w:rsid w:val="00844F7D"/>
    <w:rsid w:val="008473A0"/>
    <w:rsid w:val="0084787E"/>
    <w:rsid w:val="00847E14"/>
    <w:rsid w:val="008503F2"/>
    <w:rsid w:val="00850C0E"/>
    <w:rsid w:val="00851159"/>
    <w:rsid w:val="00851952"/>
    <w:rsid w:val="00853AA5"/>
    <w:rsid w:val="0085564D"/>
    <w:rsid w:val="0085678C"/>
    <w:rsid w:val="00856BA2"/>
    <w:rsid w:val="0085733D"/>
    <w:rsid w:val="0086078D"/>
    <w:rsid w:val="00861D18"/>
    <w:rsid w:val="00862076"/>
    <w:rsid w:val="00862467"/>
    <w:rsid w:val="00864319"/>
    <w:rsid w:val="008651A4"/>
    <w:rsid w:val="008721EA"/>
    <w:rsid w:val="008723B2"/>
    <w:rsid w:val="00872927"/>
    <w:rsid w:val="00872E43"/>
    <w:rsid w:val="00873E75"/>
    <w:rsid w:val="008740DA"/>
    <w:rsid w:val="00874D45"/>
    <w:rsid w:val="0087541F"/>
    <w:rsid w:val="00875B7A"/>
    <w:rsid w:val="008766AB"/>
    <w:rsid w:val="00877550"/>
    <w:rsid w:val="00877838"/>
    <w:rsid w:val="00881CE8"/>
    <w:rsid w:val="0088299B"/>
    <w:rsid w:val="0088499C"/>
    <w:rsid w:val="00885D69"/>
    <w:rsid w:val="00886715"/>
    <w:rsid w:val="00890289"/>
    <w:rsid w:val="008907D3"/>
    <w:rsid w:val="00890AC3"/>
    <w:rsid w:val="008935DF"/>
    <w:rsid w:val="008940C3"/>
    <w:rsid w:val="00895139"/>
    <w:rsid w:val="0089749E"/>
    <w:rsid w:val="00897955"/>
    <w:rsid w:val="008A111F"/>
    <w:rsid w:val="008A1211"/>
    <w:rsid w:val="008A1A84"/>
    <w:rsid w:val="008A3707"/>
    <w:rsid w:val="008A3D8E"/>
    <w:rsid w:val="008A4A08"/>
    <w:rsid w:val="008A5A6F"/>
    <w:rsid w:val="008A5AE2"/>
    <w:rsid w:val="008A6714"/>
    <w:rsid w:val="008A6C66"/>
    <w:rsid w:val="008A745B"/>
    <w:rsid w:val="008B0004"/>
    <w:rsid w:val="008B32E8"/>
    <w:rsid w:val="008B4AC9"/>
    <w:rsid w:val="008B4AF2"/>
    <w:rsid w:val="008B55C9"/>
    <w:rsid w:val="008B5745"/>
    <w:rsid w:val="008B5F0C"/>
    <w:rsid w:val="008B76E1"/>
    <w:rsid w:val="008B7964"/>
    <w:rsid w:val="008B79FD"/>
    <w:rsid w:val="008C277E"/>
    <w:rsid w:val="008C6438"/>
    <w:rsid w:val="008C7592"/>
    <w:rsid w:val="008D048B"/>
    <w:rsid w:val="008D0959"/>
    <w:rsid w:val="008D0EBF"/>
    <w:rsid w:val="008D13F9"/>
    <w:rsid w:val="008D1741"/>
    <w:rsid w:val="008D5B71"/>
    <w:rsid w:val="008D61B4"/>
    <w:rsid w:val="008D680A"/>
    <w:rsid w:val="008D7563"/>
    <w:rsid w:val="008D781C"/>
    <w:rsid w:val="008E1331"/>
    <w:rsid w:val="008E1A6C"/>
    <w:rsid w:val="008E2347"/>
    <w:rsid w:val="008E4250"/>
    <w:rsid w:val="008E4A7E"/>
    <w:rsid w:val="008E5436"/>
    <w:rsid w:val="008F0110"/>
    <w:rsid w:val="008F1D60"/>
    <w:rsid w:val="008F2D09"/>
    <w:rsid w:val="008F2EF2"/>
    <w:rsid w:val="008F3604"/>
    <w:rsid w:val="008F44DD"/>
    <w:rsid w:val="008F4848"/>
    <w:rsid w:val="008F4923"/>
    <w:rsid w:val="008F5512"/>
    <w:rsid w:val="008F593F"/>
    <w:rsid w:val="008F5B1E"/>
    <w:rsid w:val="008F5B4B"/>
    <w:rsid w:val="008F6593"/>
    <w:rsid w:val="00900220"/>
    <w:rsid w:val="00903690"/>
    <w:rsid w:val="00903CE4"/>
    <w:rsid w:val="00903F38"/>
    <w:rsid w:val="0090606D"/>
    <w:rsid w:val="009073C7"/>
    <w:rsid w:val="009076E0"/>
    <w:rsid w:val="00910265"/>
    <w:rsid w:val="00910374"/>
    <w:rsid w:val="00911BD9"/>
    <w:rsid w:val="00921C58"/>
    <w:rsid w:val="00921D61"/>
    <w:rsid w:val="0092235B"/>
    <w:rsid w:val="00922691"/>
    <w:rsid w:val="00923606"/>
    <w:rsid w:val="00923FE4"/>
    <w:rsid w:val="00924C97"/>
    <w:rsid w:val="0092526F"/>
    <w:rsid w:val="009254D0"/>
    <w:rsid w:val="00925CC8"/>
    <w:rsid w:val="0093338B"/>
    <w:rsid w:val="009333C4"/>
    <w:rsid w:val="00937816"/>
    <w:rsid w:val="0093784D"/>
    <w:rsid w:val="0094053D"/>
    <w:rsid w:val="00940B11"/>
    <w:rsid w:val="00942E03"/>
    <w:rsid w:val="00944660"/>
    <w:rsid w:val="009455DA"/>
    <w:rsid w:val="00945763"/>
    <w:rsid w:val="009466AE"/>
    <w:rsid w:val="0094712F"/>
    <w:rsid w:val="00950429"/>
    <w:rsid w:val="009512C2"/>
    <w:rsid w:val="0095197B"/>
    <w:rsid w:val="009519D2"/>
    <w:rsid w:val="00952A70"/>
    <w:rsid w:val="00952FED"/>
    <w:rsid w:val="009548DD"/>
    <w:rsid w:val="00956852"/>
    <w:rsid w:val="00960803"/>
    <w:rsid w:val="00960D5C"/>
    <w:rsid w:val="009612A5"/>
    <w:rsid w:val="00961FB2"/>
    <w:rsid w:val="009628C6"/>
    <w:rsid w:val="00962A15"/>
    <w:rsid w:val="00963259"/>
    <w:rsid w:val="0096529A"/>
    <w:rsid w:val="0096598F"/>
    <w:rsid w:val="009659C7"/>
    <w:rsid w:val="009659E9"/>
    <w:rsid w:val="009667FA"/>
    <w:rsid w:val="00967E14"/>
    <w:rsid w:val="0097245F"/>
    <w:rsid w:val="00972BAC"/>
    <w:rsid w:val="009759D2"/>
    <w:rsid w:val="00975A5B"/>
    <w:rsid w:val="0097746A"/>
    <w:rsid w:val="009779EC"/>
    <w:rsid w:val="009840A8"/>
    <w:rsid w:val="00985C9C"/>
    <w:rsid w:val="00985CD1"/>
    <w:rsid w:val="0098638F"/>
    <w:rsid w:val="00990F50"/>
    <w:rsid w:val="009910D2"/>
    <w:rsid w:val="009921C8"/>
    <w:rsid w:val="00992411"/>
    <w:rsid w:val="00994478"/>
    <w:rsid w:val="00995264"/>
    <w:rsid w:val="00995855"/>
    <w:rsid w:val="009971F1"/>
    <w:rsid w:val="009973B1"/>
    <w:rsid w:val="009976B1"/>
    <w:rsid w:val="009A07C3"/>
    <w:rsid w:val="009A0D23"/>
    <w:rsid w:val="009A25A4"/>
    <w:rsid w:val="009A3067"/>
    <w:rsid w:val="009A33C8"/>
    <w:rsid w:val="009A42AC"/>
    <w:rsid w:val="009A4331"/>
    <w:rsid w:val="009A4E86"/>
    <w:rsid w:val="009A4F7D"/>
    <w:rsid w:val="009A6776"/>
    <w:rsid w:val="009A6A32"/>
    <w:rsid w:val="009A6F42"/>
    <w:rsid w:val="009A7394"/>
    <w:rsid w:val="009B0DC3"/>
    <w:rsid w:val="009B157C"/>
    <w:rsid w:val="009B16DD"/>
    <w:rsid w:val="009B39E4"/>
    <w:rsid w:val="009B3B2D"/>
    <w:rsid w:val="009B731B"/>
    <w:rsid w:val="009B78D0"/>
    <w:rsid w:val="009B7DF2"/>
    <w:rsid w:val="009C0652"/>
    <w:rsid w:val="009C16B8"/>
    <w:rsid w:val="009C29DB"/>
    <w:rsid w:val="009C379C"/>
    <w:rsid w:val="009C390B"/>
    <w:rsid w:val="009C75D6"/>
    <w:rsid w:val="009C7ECA"/>
    <w:rsid w:val="009D04F0"/>
    <w:rsid w:val="009D2641"/>
    <w:rsid w:val="009D270F"/>
    <w:rsid w:val="009D2FB6"/>
    <w:rsid w:val="009D327B"/>
    <w:rsid w:val="009D4B96"/>
    <w:rsid w:val="009D6F0E"/>
    <w:rsid w:val="009D70EA"/>
    <w:rsid w:val="009E13F6"/>
    <w:rsid w:val="009E1D00"/>
    <w:rsid w:val="009E3DB7"/>
    <w:rsid w:val="009E4C0E"/>
    <w:rsid w:val="009E675C"/>
    <w:rsid w:val="009E7E2D"/>
    <w:rsid w:val="009F08BC"/>
    <w:rsid w:val="009F0931"/>
    <w:rsid w:val="009F158D"/>
    <w:rsid w:val="009F1E36"/>
    <w:rsid w:val="009F2493"/>
    <w:rsid w:val="009F2886"/>
    <w:rsid w:val="009F3DC4"/>
    <w:rsid w:val="009F432B"/>
    <w:rsid w:val="009F4B1D"/>
    <w:rsid w:val="009F69B8"/>
    <w:rsid w:val="009F6B90"/>
    <w:rsid w:val="00A00DA6"/>
    <w:rsid w:val="00A01B05"/>
    <w:rsid w:val="00A04A7D"/>
    <w:rsid w:val="00A06D97"/>
    <w:rsid w:val="00A07DEF"/>
    <w:rsid w:val="00A11AC4"/>
    <w:rsid w:val="00A11E56"/>
    <w:rsid w:val="00A15548"/>
    <w:rsid w:val="00A17478"/>
    <w:rsid w:val="00A21B64"/>
    <w:rsid w:val="00A227C5"/>
    <w:rsid w:val="00A228EF"/>
    <w:rsid w:val="00A22AE5"/>
    <w:rsid w:val="00A237DE"/>
    <w:rsid w:val="00A24690"/>
    <w:rsid w:val="00A2646B"/>
    <w:rsid w:val="00A30732"/>
    <w:rsid w:val="00A309DE"/>
    <w:rsid w:val="00A30B07"/>
    <w:rsid w:val="00A31707"/>
    <w:rsid w:val="00A332BA"/>
    <w:rsid w:val="00A3402C"/>
    <w:rsid w:val="00A35719"/>
    <w:rsid w:val="00A35914"/>
    <w:rsid w:val="00A35FD6"/>
    <w:rsid w:val="00A3616E"/>
    <w:rsid w:val="00A3793E"/>
    <w:rsid w:val="00A401B3"/>
    <w:rsid w:val="00A40B42"/>
    <w:rsid w:val="00A40B48"/>
    <w:rsid w:val="00A40EB5"/>
    <w:rsid w:val="00A410F4"/>
    <w:rsid w:val="00A41323"/>
    <w:rsid w:val="00A4151F"/>
    <w:rsid w:val="00A4156F"/>
    <w:rsid w:val="00A42402"/>
    <w:rsid w:val="00A424CA"/>
    <w:rsid w:val="00A4341C"/>
    <w:rsid w:val="00A43516"/>
    <w:rsid w:val="00A4456D"/>
    <w:rsid w:val="00A44DE6"/>
    <w:rsid w:val="00A45F12"/>
    <w:rsid w:val="00A4773E"/>
    <w:rsid w:val="00A511DC"/>
    <w:rsid w:val="00A521F7"/>
    <w:rsid w:val="00A5468D"/>
    <w:rsid w:val="00A55C68"/>
    <w:rsid w:val="00A60FF4"/>
    <w:rsid w:val="00A61834"/>
    <w:rsid w:val="00A62A1B"/>
    <w:rsid w:val="00A633AD"/>
    <w:rsid w:val="00A646A6"/>
    <w:rsid w:val="00A64DC3"/>
    <w:rsid w:val="00A66912"/>
    <w:rsid w:val="00A66A8A"/>
    <w:rsid w:val="00A70EE8"/>
    <w:rsid w:val="00A715C9"/>
    <w:rsid w:val="00A71CEC"/>
    <w:rsid w:val="00A74F45"/>
    <w:rsid w:val="00A761BF"/>
    <w:rsid w:val="00A77715"/>
    <w:rsid w:val="00A779A4"/>
    <w:rsid w:val="00A77F61"/>
    <w:rsid w:val="00A81CC2"/>
    <w:rsid w:val="00A84BE7"/>
    <w:rsid w:val="00A87875"/>
    <w:rsid w:val="00A879AA"/>
    <w:rsid w:val="00A92CD5"/>
    <w:rsid w:val="00A92E96"/>
    <w:rsid w:val="00A9436D"/>
    <w:rsid w:val="00A955A1"/>
    <w:rsid w:val="00A965BE"/>
    <w:rsid w:val="00A96EC1"/>
    <w:rsid w:val="00A973C9"/>
    <w:rsid w:val="00A97BA3"/>
    <w:rsid w:val="00A97EE3"/>
    <w:rsid w:val="00AA3DD5"/>
    <w:rsid w:val="00AA52BA"/>
    <w:rsid w:val="00AA6390"/>
    <w:rsid w:val="00AA655F"/>
    <w:rsid w:val="00AA68CD"/>
    <w:rsid w:val="00AA771A"/>
    <w:rsid w:val="00AA7996"/>
    <w:rsid w:val="00AA79AD"/>
    <w:rsid w:val="00AB0874"/>
    <w:rsid w:val="00AB0C13"/>
    <w:rsid w:val="00AB0E0B"/>
    <w:rsid w:val="00AB1E70"/>
    <w:rsid w:val="00AB2608"/>
    <w:rsid w:val="00AB3243"/>
    <w:rsid w:val="00AB3CFF"/>
    <w:rsid w:val="00AB58F8"/>
    <w:rsid w:val="00AB6A44"/>
    <w:rsid w:val="00AB6BCF"/>
    <w:rsid w:val="00AB7385"/>
    <w:rsid w:val="00AC055D"/>
    <w:rsid w:val="00AC10BF"/>
    <w:rsid w:val="00AC31A8"/>
    <w:rsid w:val="00AC32F8"/>
    <w:rsid w:val="00AC4D15"/>
    <w:rsid w:val="00AC5AD1"/>
    <w:rsid w:val="00AC62DB"/>
    <w:rsid w:val="00AC659A"/>
    <w:rsid w:val="00AC6D6F"/>
    <w:rsid w:val="00AC7176"/>
    <w:rsid w:val="00AC7BE2"/>
    <w:rsid w:val="00AD089C"/>
    <w:rsid w:val="00AD2437"/>
    <w:rsid w:val="00AD2F50"/>
    <w:rsid w:val="00AD3843"/>
    <w:rsid w:val="00AD6051"/>
    <w:rsid w:val="00AD6FA4"/>
    <w:rsid w:val="00AE04EE"/>
    <w:rsid w:val="00AE1C00"/>
    <w:rsid w:val="00AE2023"/>
    <w:rsid w:val="00AE26D2"/>
    <w:rsid w:val="00AE5A8F"/>
    <w:rsid w:val="00AE5D98"/>
    <w:rsid w:val="00AE653D"/>
    <w:rsid w:val="00AE6B9C"/>
    <w:rsid w:val="00AF108D"/>
    <w:rsid w:val="00AF1938"/>
    <w:rsid w:val="00AF33EB"/>
    <w:rsid w:val="00AF4B67"/>
    <w:rsid w:val="00AF5114"/>
    <w:rsid w:val="00B00EC7"/>
    <w:rsid w:val="00B0184A"/>
    <w:rsid w:val="00B029B6"/>
    <w:rsid w:val="00B03028"/>
    <w:rsid w:val="00B03503"/>
    <w:rsid w:val="00B05887"/>
    <w:rsid w:val="00B06044"/>
    <w:rsid w:val="00B068D6"/>
    <w:rsid w:val="00B06A4A"/>
    <w:rsid w:val="00B06A9F"/>
    <w:rsid w:val="00B06C46"/>
    <w:rsid w:val="00B0745F"/>
    <w:rsid w:val="00B108B3"/>
    <w:rsid w:val="00B10FBB"/>
    <w:rsid w:val="00B11219"/>
    <w:rsid w:val="00B11594"/>
    <w:rsid w:val="00B117A1"/>
    <w:rsid w:val="00B11D13"/>
    <w:rsid w:val="00B125A4"/>
    <w:rsid w:val="00B1326D"/>
    <w:rsid w:val="00B1428E"/>
    <w:rsid w:val="00B16168"/>
    <w:rsid w:val="00B164DF"/>
    <w:rsid w:val="00B16B43"/>
    <w:rsid w:val="00B2032F"/>
    <w:rsid w:val="00B20A1F"/>
    <w:rsid w:val="00B21795"/>
    <w:rsid w:val="00B275BF"/>
    <w:rsid w:val="00B27D31"/>
    <w:rsid w:val="00B342F1"/>
    <w:rsid w:val="00B34321"/>
    <w:rsid w:val="00B36636"/>
    <w:rsid w:val="00B368A9"/>
    <w:rsid w:val="00B36B40"/>
    <w:rsid w:val="00B3746E"/>
    <w:rsid w:val="00B37E41"/>
    <w:rsid w:val="00B4151A"/>
    <w:rsid w:val="00B41DFB"/>
    <w:rsid w:val="00B42AD7"/>
    <w:rsid w:val="00B448DD"/>
    <w:rsid w:val="00B44C0D"/>
    <w:rsid w:val="00B464F1"/>
    <w:rsid w:val="00B468B4"/>
    <w:rsid w:val="00B46AE9"/>
    <w:rsid w:val="00B47F8E"/>
    <w:rsid w:val="00B5285B"/>
    <w:rsid w:val="00B5299C"/>
    <w:rsid w:val="00B5333A"/>
    <w:rsid w:val="00B563C2"/>
    <w:rsid w:val="00B56DF4"/>
    <w:rsid w:val="00B603E6"/>
    <w:rsid w:val="00B60642"/>
    <w:rsid w:val="00B628BF"/>
    <w:rsid w:val="00B634CE"/>
    <w:rsid w:val="00B658B7"/>
    <w:rsid w:val="00B662D5"/>
    <w:rsid w:val="00B66672"/>
    <w:rsid w:val="00B66978"/>
    <w:rsid w:val="00B66D3B"/>
    <w:rsid w:val="00B704F6"/>
    <w:rsid w:val="00B7088B"/>
    <w:rsid w:val="00B70E6D"/>
    <w:rsid w:val="00B71036"/>
    <w:rsid w:val="00B73443"/>
    <w:rsid w:val="00B75641"/>
    <w:rsid w:val="00B75D2A"/>
    <w:rsid w:val="00B75DA5"/>
    <w:rsid w:val="00B773D0"/>
    <w:rsid w:val="00B80405"/>
    <w:rsid w:val="00B80B8B"/>
    <w:rsid w:val="00B82474"/>
    <w:rsid w:val="00B82F7D"/>
    <w:rsid w:val="00B8510A"/>
    <w:rsid w:val="00B8699B"/>
    <w:rsid w:val="00B92BE2"/>
    <w:rsid w:val="00B92D53"/>
    <w:rsid w:val="00B92E21"/>
    <w:rsid w:val="00B9330E"/>
    <w:rsid w:val="00B93BF8"/>
    <w:rsid w:val="00B940C3"/>
    <w:rsid w:val="00B94242"/>
    <w:rsid w:val="00B9485B"/>
    <w:rsid w:val="00B94EB3"/>
    <w:rsid w:val="00B95690"/>
    <w:rsid w:val="00B965E1"/>
    <w:rsid w:val="00B96BCB"/>
    <w:rsid w:val="00B97619"/>
    <w:rsid w:val="00B97A35"/>
    <w:rsid w:val="00BA03D5"/>
    <w:rsid w:val="00BA1DC8"/>
    <w:rsid w:val="00BA2C0C"/>
    <w:rsid w:val="00BA56CF"/>
    <w:rsid w:val="00BA5E7B"/>
    <w:rsid w:val="00BA69F3"/>
    <w:rsid w:val="00BA6C04"/>
    <w:rsid w:val="00BB121D"/>
    <w:rsid w:val="00BB4C6A"/>
    <w:rsid w:val="00BB5F69"/>
    <w:rsid w:val="00BB6545"/>
    <w:rsid w:val="00BB7015"/>
    <w:rsid w:val="00BB7048"/>
    <w:rsid w:val="00BB7177"/>
    <w:rsid w:val="00BB735B"/>
    <w:rsid w:val="00BB745C"/>
    <w:rsid w:val="00BB762E"/>
    <w:rsid w:val="00BB7795"/>
    <w:rsid w:val="00BC0BED"/>
    <w:rsid w:val="00BC1569"/>
    <w:rsid w:val="00BC2D2C"/>
    <w:rsid w:val="00BC2E8A"/>
    <w:rsid w:val="00BC3265"/>
    <w:rsid w:val="00BC481F"/>
    <w:rsid w:val="00BC4BA9"/>
    <w:rsid w:val="00BC548F"/>
    <w:rsid w:val="00BC6628"/>
    <w:rsid w:val="00BC697F"/>
    <w:rsid w:val="00BD1240"/>
    <w:rsid w:val="00BD2691"/>
    <w:rsid w:val="00BD2712"/>
    <w:rsid w:val="00BD2959"/>
    <w:rsid w:val="00BD48D6"/>
    <w:rsid w:val="00BD4A42"/>
    <w:rsid w:val="00BD4E15"/>
    <w:rsid w:val="00BD51FC"/>
    <w:rsid w:val="00BD56DF"/>
    <w:rsid w:val="00BD5767"/>
    <w:rsid w:val="00BD5C31"/>
    <w:rsid w:val="00BE08A6"/>
    <w:rsid w:val="00BE368A"/>
    <w:rsid w:val="00BE3D59"/>
    <w:rsid w:val="00BE43BE"/>
    <w:rsid w:val="00BE61A8"/>
    <w:rsid w:val="00BE6238"/>
    <w:rsid w:val="00BE633C"/>
    <w:rsid w:val="00BE75CC"/>
    <w:rsid w:val="00BF0CA7"/>
    <w:rsid w:val="00BF1E05"/>
    <w:rsid w:val="00BF2C56"/>
    <w:rsid w:val="00BF38AE"/>
    <w:rsid w:val="00BF4784"/>
    <w:rsid w:val="00BF7E24"/>
    <w:rsid w:val="00C0119D"/>
    <w:rsid w:val="00C016A4"/>
    <w:rsid w:val="00C01C64"/>
    <w:rsid w:val="00C0266E"/>
    <w:rsid w:val="00C071F5"/>
    <w:rsid w:val="00C0797B"/>
    <w:rsid w:val="00C1187F"/>
    <w:rsid w:val="00C12C5F"/>
    <w:rsid w:val="00C148E9"/>
    <w:rsid w:val="00C1514A"/>
    <w:rsid w:val="00C166A8"/>
    <w:rsid w:val="00C179FD"/>
    <w:rsid w:val="00C20E4F"/>
    <w:rsid w:val="00C2142B"/>
    <w:rsid w:val="00C246CD"/>
    <w:rsid w:val="00C26004"/>
    <w:rsid w:val="00C30018"/>
    <w:rsid w:val="00C31C00"/>
    <w:rsid w:val="00C31FA0"/>
    <w:rsid w:val="00C32290"/>
    <w:rsid w:val="00C35B98"/>
    <w:rsid w:val="00C40A5C"/>
    <w:rsid w:val="00C41308"/>
    <w:rsid w:val="00C41DDD"/>
    <w:rsid w:val="00C42081"/>
    <w:rsid w:val="00C441B4"/>
    <w:rsid w:val="00C44EF3"/>
    <w:rsid w:val="00C4510A"/>
    <w:rsid w:val="00C45E51"/>
    <w:rsid w:val="00C467D4"/>
    <w:rsid w:val="00C501A2"/>
    <w:rsid w:val="00C50645"/>
    <w:rsid w:val="00C516F3"/>
    <w:rsid w:val="00C51A16"/>
    <w:rsid w:val="00C51F2D"/>
    <w:rsid w:val="00C52DD4"/>
    <w:rsid w:val="00C54311"/>
    <w:rsid w:val="00C54453"/>
    <w:rsid w:val="00C54765"/>
    <w:rsid w:val="00C55F07"/>
    <w:rsid w:val="00C56D2B"/>
    <w:rsid w:val="00C57BC5"/>
    <w:rsid w:val="00C6039D"/>
    <w:rsid w:val="00C604C7"/>
    <w:rsid w:val="00C62477"/>
    <w:rsid w:val="00C6288E"/>
    <w:rsid w:val="00C629C9"/>
    <w:rsid w:val="00C64CF9"/>
    <w:rsid w:val="00C65855"/>
    <w:rsid w:val="00C65DEB"/>
    <w:rsid w:val="00C671A9"/>
    <w:rsid w:val="00C6724D"/>
    <w:rsid w:val="00C7043C"/>
    <w:rsid w:val="00C71D1F"/>
    <w:rsid w:val="00C73032"/>
    <w:rsid w:val="00C76087"/>
    <w:rsid w:val="00C76306"/>
    <w:rsid w:val="00C767AF"/>
    <w:rsid w:val="00C81416"/>
    <w:rsid w:val="00C81852"/>
    <w:rsid w:val="00C82284"/>
    <w:rsid w:val="00C825E7"/>
    <w:rsid w:val="00C82FD4"/>
    <w:rsid w:val="00C83105"/>
    <w:rsid w:val="00C83680"/>
    <w:rsid w:val="00C84444"/>
    <w:rsid w:val="00C85458"/>
    <w:rsid w:val="00C859F8"/>
    <w:rsid w:val="00C91B4C"/>
    <w:rsid w:val="00C933BC"/>
    <w:rsid w:val="00C93E93"/>
    <w:rsid w:val="00C95C16"/>
    <w:rsid w:val="00C96721"/>
    <w:rsid w:val="00C96A37"/>
    <w:rsid w:val="00C97EA1"/>
    <w:rsid w:val="00CA18C7"/>
    <w:rsid w:val="00CA3003"/>
    <w:rsid w:val="00CA346D"/>
    <w:rsid w:val="00CA40DF"/>
    <w:rsid w:val="00CA441B"/>
    <w:rsid w:val="00CA5438"/>
    <w:rsid w:val="00CA5F86"/>
    <w:rsid w:val="00CA61C0"/>
    <w:rsid w:val="00CA63C9"/>
    <w:rsid w:val="00CA6444"/>
    <w:rsid w:val="00CA662C"/>
    <w:rsid w:val="00CB052E"/>
    <w:rsid w:val="00CB0CE9"/>
    <w:rsid w:val="00CB10D7"/>
    <w:rsid w:val="00CB2525"/>
    <w:rsid w:val="00CB2793"/>
    <w:rsid w:val="00CB51A2"/>
    <w:rsid w:val="00CB6E6D"/>
    <w:rsid w:val="00CC0DE9"/>
    <w:rsid w:val="00CC10C1"/>
    <w:rsid w:val="00CC17FC"/>
    <w:rsid w:val="00CC33C9"/>
    <w:rsid w:val="00CC3FD0"/>
    <w:rsid w:val="00CC4B9C"/>
    <w:rsid w:val="00CC5552"/>
    <w:rsid w:val="00CC5C1F"/>
    <w:rsid w:val="00CC5D63"/>
    <w:rsid w:val="00CC5EE5"/>
    <w:rsid w:val="00CC6920"/>
    <w:rsid w:val="00CC6AAC"/>
    <w:rsid w:val="00CD02D3"/>
    <w:rsid w:val="00CD0809"/>
    <w:rsid w:val="00CD1411"/>
    <w:rsid w:val="00CD197D"/>
    <w:rsid w:val="00CD1ED1"/>
    <w:rsid w:val="00CD4F83"/>
    <w:rsid w:val="00CD50EB"/>
    <w:rsid w:val="00CD5B04"/>
    <w:rsid w:val="00CD5C14"/>
    <w:rsid w:val="00CD660C"/>
    <w:rsid w:val="00CD6B98"/>
    <w:rsid w:val="00CD6E25"/>
    <w:rsid w:val="00CD7681"/>
    <w:rsid w:val="00CD793E"/>
    <w:rsid w:val="00CE1312"/>
    <w:rsid w:val="00CE153A"/>
    <w:rsid w:val="00CE2552"/>
    <w:rsid w:val="00CE2FD7"/>
    <w:rsid w:val="00CE3D1A"/>
    <w:rsid w:val="00CE43A4"/>
    <w:rsid w:val="00CE5026"/>
    <w:rsid w:val="00CE5376"/>
    <w:rsid w:val="00CE7F40"/>
    <w:rsid w:val="00CF2226"/>
    <w:rsid w:val="00CF2DC1"/>
    <w:rsid w:val="00CF33A9"/>
    <w:rsid w:val="00CF4051"/>
    <w:rsid w:val="00CF5129"/>
    <w:rsid w:val="00CF545F"/>
    <w:rsid w:val="00CF5C68"/>
    <w:rsid w:val="00CF682D"/>
    <w:rsid w:val="00CF7113"/>
    <w:rsid w:val="00CF7D7A"/>
    <w:rsid w:val="00D000C2"/>
    <w:rsid w:val="00D0288D"/>
    <w:rsid w:val="00D0416A"/>
    <w:rsid w:val="00D055E0"/>
    <w:rsid w:val="00D058F6"/>
    <w:rsid w:val="00D05C51"/>
    <w:rsid w:val="00D05DAF"/>
    <w:rsid w:val="00D07CC9"/>
    <w:rsid w:val="00D11592"/>
    <w:rsid w:val="00D1381E"/>
    <w:rsid w:val="00D153B8"/>
    <w:rsid w:val="00D1585D"/>
    <w:rsid w:val="00D15A25"/>
    <w:rsid w:val="00D1712C"/>
    <w:rsid w:val="00D17EC4"/>
    <w:rsid w:val="00D21323"/>
    <w:rsid w:val="00D23227"/>
    <w:rsid w:val="00D24097"/>
    <w:rsid w:val="00D245DD"/>
    <w:rsid w:val="00D24B43"/>
    <w:rsid w:val="00D25CBD"/>
    <w:rsid w:val="00D2615C"/>
    <w:rsid w:val="00D26ACA"/>
    <w:rsid w:val="00D27D70"/>
    <w:rsid w:val="00D300C9"/>
    <w:rsid w:val="00D31628"/>
    <w:rsid w:val="00D319E6"/>
    <w:rsid w:val="00D31BEE"/>
    <w:rsid w:val="00D335DC"/>
    <w:rsid w:val="00D3402D"/>
    <w:rsid w:val="00D346D1"/>
    <w:rsid w:val="00D34A3C"/>
    <w:rsid w:val="00D3763D"/>
    <w:rsid w:val="00D408D9"/>
    <w:rsid w:val="00D40B8C"/>
    <w:rsid w:val="00D41250"/>
    <w:rsid w:val="00D4248B"/>
    <w:rsid w:val="00D42F75"/>
    <w:rsid w:val="00D43600"/>
    <w:rsid w:val="00D43D1A"/>
    <w:rsid w:val="00D445E1"/>
    <w:rsid w:val="00D44649"/>
    <w:rsid w:val="00D44C69"/>
    <w:rsid w:val="00D475DE"/>
    <w:rsid w:val="00D47F35"/>
    <w:rsid w:val="00D51C3E"/>
    <w:rsid w:val="00D5313B"/>
    <w:rsid w:val="00D53330"/>
    <w:rsid w:val="00D53F63"/>
    <w:rsid w:val="00D54A13"/>
    <w:rsid w:val="00D54CB0"/>
    <w:rsid w:val="00D54F2C"/>
    <w:rsid w:val="00D5524B"/>
    <w:rsid w:val="00D55B3A"/>
    <w:rsid w:val="00D577B8"/>
    <w:rsid w:val="00D57CEA"/>
    <w:rsid w:val="00D60130"/>
    <w:rsid w:val="00D601EA"/>
    <w:rsid w:val="00D60304"/>
    <w:rsid w:val="00D60997"/>
    <w:rsid w:val="00D62334"/>
    <w:rsid w:val="00D62357"/>
    <w:rsid w:val="00D62622"/>
    <w:rsid w:val="00D6281A"/>
    <w:rsid w:val="00D63C67"/>
    <w:rsid w:val="00D63C90"/>
    <w:rsid w:val="00D64315"/>
    <w:rsid w:val="00D64CC2"/>
    <w:rsid w:val="00D658EB"/>
    <w:rsid w:val="00D6688A"/>
    <w:rsid w:val="00D6780A"/>
    <w:rsid w:val="00D708F8"/>
    <w:rsid w:val="00D70EE4"/>
    <w:rsid w:val="00D7138A"/>
    <w:rsid w:val="00D71FEF"/>
    <w:rsid w:val="00D7348A"/>
    <w:rsid w:val="00D737AE"/>
    <w:rsid w:val="00D7422C"/>
    <w:rsid w:val="00D74706"/>
    <w:rsid w:val="00D74E7C"/>
    <w:rsid w:val="00D76B1D"/>
    <w:rsid w:val="00D77D54"/>
    <w:rsid w:val="00D80526"/>
    <w:rsid w:val="00D80878"/>
    <w:rsid w:val="00D80C22"/>
    <w:rsid w:val="00D80C73"/>
    <w:rsid w:val="00D810AC"/>
    <w:rsid w:val="00D811E2"/>
    <w:rsid w:val="00D825A9"/>
    <w:rsid w:val="00D832F7"/>
    <w:rsid w:val="00D83DD2"/>
    <w:rsid w:val="00D840C8"/>
    <w:rsid w:val="00D84B00"/>
    <w:rsid w:val="00D85DE1"/>
    <w:rsid w:val="00D8682B"/>
    <w:rsid w:val="00D878FB"/>
    <w:rsid w:val="00D9049C"/>
    <w:rsid w:val="00D90528"/>
    <w:rsid w:val="00D9097B"/>
    <w:rsid w:val="00D912E4"/>
    <w:rsid w:val="00D9153A"/>
    <w:rsid w:val="00D927A0"/>
    <w:rsid w:val="00D9283D"/>
    <w:rsid w:val="00D93875"/>
    <w:rsid w:val="00D9560A"/>
    <w:rsid w:val="00D95694"/>
    <w:rsid w:val="00D95ADD"/>
    <w:rsid w:val="00D95F45"/>
    <w:rsid w:val="00D974D9"/>
    <w:rsid w:val="00DA1D34"/>
    <w:rsid w:val="00DA30BA"/>
    <w:rsid w:val="00DA3F3D"/>
    <w:rsid w:val="00DA5E62"/>
    <w:rsid w:val="00DA6BC0"/>
    <w:rsid w:val="00DB0E64"/>
    <w:rsid w:val="00DB128F"/>
    <w:rsid w:val="00DB166F"/>
    <w:rsid w:val="00DB1C3B"/>
    <w:rsid w:val="00DB2AA5"/>
    <w:rsid w:val="00DB4A75"/>
    <w:rsid w:val="00DB4C8B"/>
    <w:rsid w:val="00DB5D4C"/>
    <w:rsid w:val="00DB69F2"/>
    <w:rsid w:val="00DB6BB0"/>
    <w:rsid w:val="00DB6E3A"/>
    <w:rsid w:val="00DB70F9"/>
    <w:rsid w:val="00DC00B8"/>
    <w:rsid w:val="00DC2DAA"/>
    <w:rsid w:val="00DC4B3E"/>
    <w:rsid w:val="00DC4B6A"/>
    <w:rsid w:val="00DC5B67"/>
    <w:rsid w:val="00DC7CFF"/>
    <w:rsid w:val="00DD0705"/>
    <w:rsid w:val="00DD0EAD"/>
    <w:rsid w:val="00DD0FCB"/>
    <w:rsid w:val="00DD0FDA"/>
    <w:rsid w:val="00DD2312"/>
    <w:rsid w:val="00DD23AA"/>
    <w:rsid w:val="00DD3C7E"/>
    <w:rsid w:val="00DD3EF0"/>
    <w:rsid w:val="00DD460E"/>
    <w:rsid w:val="00DD4F25"/>
    <w:rsid w:val="00DD6DA0"/>
    <w:rsid w:val="00DD6DD2"/>
    <w:rsid w:val="00DD6EDB"/>
    <w:rsid w:val="00DD75B0"/>
    <w:rsid w:val="00DD7F6D"/>
    <w:rsid w:val="00DE1056"/>
    <w:rsid w:val="00DE1F0E"/>
    <w:rsid w:val="00DE230C"/>
    <w:rsid w:val="00DE2538"/>
    <w:rsid w:val="00DE3B49"/>
    <w:rsid w:val="00DE787E"/>
    <w:rsid w:val="00DF15AD"/>
    <w:rsid w:val="00DF26F8"/>
    <w:rsid w:val="00DF2D5A"/>
    <w:rsid w:val="00DF3125"/>
    <w:rsid w:val="00DF38C4"/>
    <w:rsid w:val="00DF6130"/>
    <w:rsid w:val="00DF6D91"/>
    <w:rsid w:val="00DF7180"/>
    <w:rsid w:val="00DF73F0"/>
    <w:rsid w:val="00E01614"/>
    <w:rsid w:val="00E01812"/>
    <w:rsid w:val="00E0305D"/>
    <w:rsid w:val="00E0366C"/>
    <w:rsid w:val="00E04804"/>
    <w:rsid w:val="00E049D2"/>
    <w:rsid w:val="00E104C4"/>
    <w:rsid w:val="00E1408F"/>
    <w:rsid w:val="00E147FD"/>
    <w:rsid w:val="00E14C9E"/>
    <w:rsid w:val="00E153B6"/>
    <w:rsid w:val="00E153F0"/>
    <w:rsid w:val="00E16DF6"/>
    <w:rsid w:val="00E204AB"/>
    <w:rsid w:val="00E2087D"/>
    <w:rsid w:val="00E20F7A"/>
    <w:rsid w:val="00E21E31"/>
    <w:rsid w:val="00E22BE0"/>
    <w:rsid w:val="00E22BED"/>
    <w:rsid w:val="00E2408B"/>
    <w:rsid w:val="00E254E7"/>
    <w:rsid w:val="00E26603"/>
    <w:rsid w:val="00E2684F"/>
    <w:rsid w:val="00E26883"/>
    <w:rsid w:val="00E3068C"/>
    <w:rsid w:val="00E31272"/>
    <w:rsid w:val="00E315A9"/>
    <w:rsid w:val="00E3231D"/>
    <w:rsid w:val="00E32B39"/>
    <w:rsid w:val="00E36979"/>
    <w:rsid w:val="00E36ED3"/>
    <w:rsid w:val="00E370FD"/>
    <w:rsid w:val="00E37434"/>
    <w:rsid w:val="00E377AD"/>
    <w:rsid w:val="00E41301"/>
    <w:rsid w:val="00E41D5C"/>
    <w:rsid w:val="00E42DBC"/>
    <w:rsid w:val="00E439CA"/>
    <w:rsid w:val="00E447E7"/>
    <w:rsid w:val="00E44B92"/>
    <w:rsid w:val="00E44BC4"/>
    <w:rsid w:val="00E45B57"/>
    <w:rsid w:val="00E45BC3"/>
    <w:rsid w:val="00E45D9A"/>
    <w:rsid w:val="00E46CB0"/>
    <w:rsid w:val="00E47813"/>
    <w:rsid w:val="00E51647"/>
    <w:rsid w:val="00E5224F"/>
    <w:rsid w:val="00E542D1"/>
    <w:rsid w:val="00E54790"/>
    <w:rsid w:val="00E54E42"/>
    <w:rsid w:val="00E555C1"/>
    <w:rsid w:val="00E56948"/>
    <w:rsid w:val="00E57E7F"/>
    <w:rsid w:val="00E60841"/>
    <w:rsid w:val="00E60A49"/>
    <w:rsid w:val="00E613AE"/>
    <w:rsid w:val="00E614C1"/>
    <w:rsid w:val="00E63AE9"/>
    <w:rsid w:val="00E651FF"/>
    <w:rsid w:val="00E6535E"/>
    <w:rsid w:val="00E65B9E"/>
    <w:rsid w:val="00E66CE9"/>
    <w:rsid w:val="00E673E4"/>
    <w:rsid w:val="00E6744B"/>
    <w:rsid w:val="00E7143C"/>
    <w:rsid w:val="00E71889"/>
    <w:rsid w:val="00E7266F"/>
    <w:rsid w:val="00E73338"/>
    <w:rsid w:val="00E73DFD"/>
    <w:rsid w:val="00E73FAF"/>
    <w:rsid w:val="00E749FC"/>
    <w:rsid w:val="00E77F81"/>
    <w:rsid w:val="00E77FE9"/>
    <w:rsid w:val="00E81024"/>
    <w:rsid w:val="00E81139"/>
    <w:rsid w:val="00E811D2"/>
    <w:rsid w:val="00E8239B"/>
    <w:rsid w:val="00E8333C"/>
    <w:rsid w:val="00E836F7"/>
    <w:rsid w:val="00E87432"/>
    <w:rsid w:val="00E9012B"/>
    <w:rsid w:val="00E907C6"/>
    <w:rsid w:val="00E90A8A"/>
    <w:rsid w:val="00E92515"/>
    <w:rsid w:val="00E93A24"/>
    <w:rsid w:val="00E93A27"/>
    <w:rsid w:val="00E93C48"/>
    <w:rsid w:val="00E93EB6"/>
    <w:rsid w:val="00E95DA0"/>
    <w:rsid w:val="00E974AD"/>
    <w:rsid w:val="00EA1FB1"/>
    <w:rsid w:val="00EA43A2"/>
    <w:rsid w:val="00EA4DD9"/>
    <w:rsid w:val="00EA511E"/>
    <w:rsid w:val="00EA614C"/>
    <w:rsid w:val="00EA628B"/>
    <w:rsid w:val="00EA62DF"/>
    <w:rsid w:val="00EA6CAB"/>
    <w:rsid w:val="00EB054F"/>
    <w:rsid w:val="00EB06D8"/>
    <w:rsid w:val="00EB12DA"/>
    <w:rsid w:val="00EB12F5"/>
    <w:rsid w:val="00EB1B75"/>
    <w:rsid w:val="00EB2992"/>
    <w:rsid w:val="00EB2AB0"/>
    <w:rsid w:val="00EB446E"/>
    <w:rsid w:val="00EB4A36"/>
    <w:rsid w:val="00EB4ABD"/>
    <w:rsid w:val="00EB4B26"/>
    <w:rsid w:val="00EB4D18"/>
    <w:rsid w:val="00EB552B"/>
    <w:rsid w:val="00EB5E34"/>
    <w:rsid w:val="00EC1CD9"/>
    <w:rsid w:val="00EC1D94"/>
    <w:rsid w:val="00EC3516"/>
    <w:rsid w:val="00EC5AAE"/>
    <w:rsid w:val="00EC5DD4"/>
    <w:rsid w:val="00EC6BE6"/>
    <w:rsid w:val="00EC77F9"/>
    <w:rsid w:val="00ED0671"/>
    <w:rsid w:val="00ED2273"/>
    <w:rsid w:val="00ED314F"/>
    <w:rsid w:val="00ED3FCE"/>
    <w:rsid w:val="00ED5720"/>
    <w:rsid w:val="00ED57BA"/>
    <w:rsid w:val="00ED7160"/>
    <w:rsid w:val="00ED7B3E"/>
    <w:rsid w:val="00EE0072"/>
    <w:rsid w:val="00EE0E53"/>
    <w:rsid w:val="00EE1782"/>
    <w:rsid w:val="00EE3B0E"/>
    <w:rsid w:val="00EE5191"/>
    <w:rsid w:val="00EE521F"/>
    <w:rsid w:val="00EE788E"/>
    <w:rsid w:val="00EF05DB"/>
    <w:rsid w:val="00EF1CA7"/>
    <w:rsid w:val="00EF2938"/>
    <w:rsid w:val="00EF2BDF"/>
    <w:rsid w:val="00EF3657"/>
    <w:rsid w:val="00EF52D9"/>
    <w:rsid w:val="00EF5403"/>
    <w:rsid w:val="00EF55CE"/>
    <w:rsid w:val="00EF654B"/>
    <w:rsid w:val="00EF6B4E"/>
    <w:rsid w:val="00EF6DF6"/>
    <w:rsid w:val="00EF6E12"/>
    <w:rsid w:val="00EF74B4"/>
    <w:rsid w:val="00EF752E"/>
    <w:rsid w:val="00EF7AD0"/>
    <w:rsid w:val="00F01BC7"/>
    <w:rsid w:val="00F02E0A"/>
    <w:rsid w:val="00F03082"/>
    <w:rsid w:val="00F03C52"/>
    <w:rsid w:val="00F044E4"/>
    <w:rsid w:val="00F047EE"/>
    <w:rsid w:val="00F04DEE"/>
    <w:rsid w:val="00F055EF"/>
    <w:rsid w:val="00F05C40"/>
    <w:rsid w:val="00F05C77"/>
    <w:rsid w:val="00F05F7E"/>
    <w:rsid w:val="00F061D5"/>
    <w:rsid w:val="00F068FF"/>
    <w:rsid w:val="00F07E25"/>
    <w:rsid w:val="00F112FB"/>
    <w:rsid w:val="00F1151B"/>
    <w:rsid w:val="00F11FC2"/>
    <w:rsid w:val="00F12341"/>
    <w:rsid w:val="00F14497"/>
    <w:rsid w:val="00F14DC0"/>
    <w:rsid w:val="00F15EB3"/>
    <w:rsid w:val="00F15F49"/>
    <w:rsid w:val="00F1736F"/>
    <w:rsid w:val="00F17393"/>
    <w:rsid w:val="00F17536"/>
    <w:rsid w:val="00F17683"/>
    <w:rsid w:val="00F21827"/>
    <w:rsid w:val="00F23318"/>
    <w:rsid w:val="00F23A6E"/>
    <w:rsid w:val="00F25B47"/>
    <w:rsid w:val="00F261C2"/>
    <w:rsid w:val="00F26FD1"/>
    <w:rsid w:val="00F27B51"/>
    <w:rsid w:val="00F30700"/>
    <w:rsid w:val="00F310DD"/>
    <w:rsid w:val="00F31817"/>
    <w:rsid w:val="00F324E9"/>
    <w:rsid w:val="00F33E33"/>
    <w:rsid w:val="00F34FC9"/>
    <w:rsid w:val="00F360CF"/>
    <w:rsid w:val="00F372A5"/>
    <w:rsid w:val="00F400E7"/>
    <w:rsid w:val="00F40D40"/>
    <w:rsid w:val="00F41D60"/>
    <w:rsid w:val="00F42B71"/>
    <w:rsid w:val="00F43744"/>
    <w:rsid w:val="00F44903"/>
    <w:rsid w:val="00F44CF6"/>
    <w:rsid w:val="00F45158"/>
    <w:rsid w:val="00F4597B"/>
    <w:rsid w:val="00F45BFF"/>
    <w:rsid w:val="00F4647E"/>
    <w:rsid w:val="00F47765"/>
    <w:rsid w:val="00F51EC3"/>
    <w:rsid w:val="00F525A2"/>
    <w:rsid w:val="00F5394A"/>
    <w:rsid w:val="00F553DA"/>
    <w:rsid w:val="00F557BD"/>
    <w:rsid w:val="00F557D7"/>
    <w:rsid w:val="00F55F64"/>
    <w:rsid w:val="00F564D4"/>
    <w:rsid w:val="00F56D75"/>
    <w:rsid w:val="00F56E05"/>
    <w:rsid w:val="00F57112"/>
    <w:rsid w:val="00F571AB"/>
    <w:rsid w:val="00F600BD"/>
    <w:rsid w:val="00F60525"/>
    <w:rsid w:val="00F60ACF"/>
    <w:rsid w:val="00F60BE2"/>
    <w:rsid w:val="00F60BE8"/>
    <w:rsid w:val="00F61F32"/>
    <w:rsid w:val="00F661F1"/>
    <w:rsid w:val="00F673ED"/>
    <w:rsid w:val="00F67AF5"/>
    <w:rsid w:val="00F703BD"/>
    <w:rsid w:val="00F7158F"/>
    <w:rsid w:val="00F71D35"/>
    <w:rsid w:val="00F72CE2"/>
    <w:rsid w:val="00F7458E"/>
    <w:rsid w:val="00F747EF"/>
    <w:rsid w:val="00F760CC"/>
    <w:rsid w:val="00F7654A"/>
    <w:rsid w:val="00F77795"/>
    <w:rsid w:val="00F81502"/>
    <w:rsid w:val="00F823E7"/>
    <w:rsid w:val="00F8279D"/>
    <w:rsid w:val="00F84380"/>
    <w:rsid w:val="00F84EAE"/>
    <w:rsid w:val="00F856C5"/>
    <w:rsid w:val="00F85F4A"/>
    <w:rsid w:val="00F87CBA"/>
    <w:rsid w:val="00F87D01"/>
    <w:rsid w:val="00F9008C"/>
    <w:rsid w:val="00F90A7D"/>
    <w:rsid w:val="00F90BAE"/>
    <w:rsid w:val="00F90C03"/>
    <w:rsid w:val="00F90C2A"/>
    <w:rsid w:val="00F92836"/>
    <w:rsid w:val="00F92CE2"/>
    <w:rsid w:val="00F92D96"/>
    <w:rsid w:val="00F934AC"/>
    <w:rsid w:val="00F93DAD"/>
    <w:rsid w:val="00F96460"/>
    <w:rsid w:val="00F96773"/>
    <w:rsid w:val="00F97150"/>
    <w:rsid w:val="00F97D4F"/>
    <w:rsid w:val="00FA0829"/>
    <w:rsid w:val="00FA085F"/>
    <w:rsid w:val="00FA2389"/>
    <w:rsid w:val="00FA2706"/>
    <w:rsid w:val="00FA4C22"/>
    <w:rsid w:val="00FA56FA"/>
    <w:rsid w:val="00FA5A99"/>
    <w:rsid w:val="00FA5E03"/>
    <w:rsid w:val="00FA7FDB"/>
    <w:rsid w:val="00FB0924"/>
    <w:rsid w:val="00FB15E6"/>
    <w:rsid w:val="00FB173E"/>
    <w:rsid w:val="00FB1FDE"/>
    <w:rsid w:val="00FB3130"/>
    <w:rsid w:val="00FB52F3"/>
    <w:rsid w:val="00FB6797"/>
    <w:rsid w:val="00FB75BF"/>
    <w:rsid w:val="00FC01D7"/>
    <w:rsid w:val="00FC07FD"/>
    <w:rsid w:val="00FC1A30"/>
    <w:rsid w:val="00FC2D75"/>
    <w:rsid w:val="00FC2FBD"/>
    <w:rsid w:val="00FC2FD7"/>
    <w:rsid w:val="00FC4073"/>
    <w:rsid w:val="00FC53BD"/>
    <w:rsid w:val="00FC664F"/>
    <w:rsid w:val="00FC77AF"/>
    <w:rsid w:val="00FD0242"/>
    <w:rsid w:val="00FD1C41"/>
    <w:rsid w:val="00FD2D8C"/>
    <w:rsid w:val="00FD3343"/>
    <w:rsid w:val="00FD3B41"/>
    <w:rsid w:val="00FD4E52"/>
    <w:rsid w:val="00FD5CB3"/>
    <w:rsid w:val="00FD62FF"/>
    <w:rsid w:val="00FD6D69"/>
    <w:rsid w:val="00FD7D47"/>
    <w:rsid w:val="00FE03D7"/>
    <w:rsid w:val="00FE41CB"/>
    <w:rsid w:val="00FE492A"/>
    <w:rsid w:val="00FE5259"/>
    <w:rsid w:val="00FE5AE4"/>
    <w:rsid w:val="00FE6E98"/>
    <w:rsid w:val="00FE7563"/>
    <w:rsid w:val="00FF0718"/>
    <w:rsid w:val="00FF0A94"/>
    <w:rsid w:val="00FF1C72"/>
    <w:rsid w:val="00FF242D"/>
    <w:rsid w:val="00FF26F8"/>
    <w:rsid w:val="00FF4508"/>
    <w:rsid w:val="00FF61C4"/>
    <w:rsid w:val="00FF65C2"/>
    <w:rsid w:val="00FF69D6"/>
    <w:rsid w:val="00FF7073"/>
    <w:rsid w:val="00FF78EA"/>
    <w:rsid w:val="05F06FC5"/>
    <w:rsid w:val="088F7BDD"/>
    <w:rsid w:val="164A2F2C"/>
    <w:rsid w:val="186151D8"/>
    <w:rsid w:val="3072678E"/>
    <w:rsid w:val="33890821"/>
    <w:rsid w:val="463E4C5E"/>
    <w:rsid w:val="4EAD5D87"/>
    <w:rsid w:val="52D271A8"/>
    <w:rsid w:val="61397D92"/>
    <w:rsid w:val="77123F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3" fillcolor="white">
      <v:fill color="white"/>
    </o:shapedefaults>
    <o:shapelayout v:ext="edit">
      <o:idmap v:ext="edit" data="1"/>
      <o:rules v:ext="edit">
        <o:r id="V:Rule1" type="connector" idref="#直接箭头连接符 44"/>
        <o:r id="V:Rule2" type="connector" idref="#肘形连接符 35"/>
        <o:r id="V:Rule3" type="connector" idref="#肘形连接符 45"/>
        <o:r id="V:Rule4" type="connector" idref="#肘形连接符 46"/>
        <o:r id="V:Rule5" type="connector" idref="#_x0000_s1049"/>
        <o:r id="V:Rule6" type="connector" idref="#肘形连接符 31"/>
      </o:rules>
    </o:shapelayout>
  </w:shapeDefaults>
  <w:decimalSymbol w:val="."/>
  <w:listSeparator w:val=","/>
  <w14:docId w14:val="0872991B"/>
  <w15:docId w15:val="{4C500EAC-9E7C-4DA1-9C4C-74DD726D3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6" w:qFormat="1"/>
    <w:lsdException w:name="heading 1" w:uiPriority="0" w:qFormat="1"/>
    <w:lsdException w:name="heading 2" w:uiPriority="1" w:qFormat="1"/>
    <w:lsdException w:name="heading 3" w:uiPriority="2"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qFormat="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6"/>
    <w:qFormat/>
    <w:rsid w:val="00020E8F"/>
    <w:rPr>
      <w:rFonts w:asciiTheme="minorHAnsi" w:eastAsiaTheme="minorEastAsia" w:hAnsiTheme="minorHAnsi" w:cstheme="minorBidi"/>
      <w:sz w:val="22"/>
      <w:szCs w:val="22"/>
      <w:lang w:eastAsia="en-US"/>
    </w:rPr>
  </w:style>
  <w:style w:type="paragraph" w:styleId="1">
    <w:name w:val="heading 1"/>
    <w:basedOn w:val="a"/>
    <w:next w:val="a"/>
    <w:link w:val="11"/>
    <w:qFormat/>
    <w:rsid w:val="00020E8F"/>
    <w:pPr>
      <w:keepNext/>
      <w:keepLines/>
      <w:numPr>
        <w:numId w:val="1"/>
      </w:numPr>
      <w:spacing w:before="240" w:line="288" w:lineRule="auto"/>
      <w:outlineLvl w:val="0"/>
    </w:pPr>
    <w:rPr>
      <w:rFonts w:ascii="Arial Bold" w:eastAsiaTheme="majorEastAsia" w:hAnsi="Arial Bold" w:cstheme="majorBidi"/>
      <w:b/>
      <w:caps/>
      <w:szCs w:val="32"/>
    </w:rPr>
  </w:style>
  <w:style w:type="paragraph" w:styleId="2">
    <w:name w:val="heading 2"/>
    <w:basedOn w:val="a"/>
    <w:next w:val="a"/>
    <w:link w:val="20"/>
    <w:uiPriority w:val="1"/>
    <w:qFormat/>
    <w:rsid w:val="00020E8F"/>
    <w:pPr>
      <w:keepNext/>
      <w:keepLines/>
      <w:numPr>
        <w:ilvl w:val="1"/>
        <w:numId w:val="1"/>
      </w:numPr>
      <w:spacing w:before="240" w:line="288" w:lineRule="auto"/>
      <w:ind w:left="720" w:hanging="720"/>
      <w:outlineLvl w:val="1"/>
    </w:pPr>
    <w:rPr>
      <w:rFonts w:ascii="Arial" w:eastAsiaTheme="majorEastAsia" w:hAnsi="Arial" w:cstheme="majorBidi"/>
      <w:b/>
      <w:szCs w:val="26"/>
    </w:rPr>
  </w:style>
  <w:style w:type="paragraph" w:styleId="3">
    <w:name w:val="heading 3"/>
    <w:basedOn w:val="a"/>
    <w:next w:val="a"/>
    <w:link w:val="30"/>
    <w:uiPriority w:val="2"/>
    <w:qFormat/>
    <w:rsid w:val="00020E8F"/>
    <w:pPr>
      <w:keepNext/>
      <w:keepLines/>
      <w:numPr>
        <w:ilvl w:val="2"/>
        <w:numId w:val="1"/>
      </w:numPr>
      <w:spacing w:before="240" w:line="288" w:lineRule="auto"/>
      <w:outlineLvl w:val="2"/>
    </w:pPr>
    <w:rPr>
      <w:rFonts w:ascii="Arial" w:eastAsiaTheme="majorEastAsia" w:hAnsi="Arial" w:cstheme="majorBidi"/>
      <w:b/>
      <w:sz w:val="20"/>
      <w:szCs w:val="24"/>
    </w:rPr>
  </w:style>
  <w:style w:type="paragraph" w:styleId="4">
    <w:name w:val="heading 4"/>
    <w:basedOn w:val="a"/>
    <w:next w:val="a"/>
    <w:link w:val="40"/>
    <w:uiPriority w:val="9"/>
    <w:unhideWhenUsed/>
    <w:qFormat/>
    <w:rsid w:val="00020E8F"/>
    <w:pPr>
      <w:keepNext/>
      <w:keepLines/>
      <w:numPr>
        <w:ilvl w:val="3"/>
        <w:numId w:val="1"/>
      </w:numPr>
      <w:spacing w:before="40"/>
      <w:outlineLvl w:val="3"/>
    </w:pPr>
    <w:rPr>
      <w:rFonts w:asciiTheme="majorHAnsi" w:eastAsiaTheme="majorEastAsia" w:hAnsiTheme="majorHAnsi" w:cstheme="majorBidi"/>
      <w:i/>
      <w:iCs/>
      <w:color w:val="295C20" w:themeColor="accent1" w:themeShade="BF"/>
    </w:rPr>
  </w:style>
  <w:style w:type="paragraph" w:styleId="5">
    <w:name w:val="heading 5"/>
    <w:basedOn w:val="a"/>
    <w:next w:val="a"/>
    <w:link w:val="50"/>
    <w:uiPriority w:val="9"/>
    <w:unhideWhenUsed/>
    <w:qFormat/>
    <w:rsid w:val="00020E8F"/>
    <w:pPr>
      <w:keepNext/>
      <w:keepLines/>
      <w:numPr>
        <w:ilvl w:val="4"/>
        <w:numId w:val="1"/>
      </w:numPr>
      <w:spacing w:before="40"/>
      <w:outlineLvl w:val="4"/>
    </w:pPr>
    <w:rPr>
      <w:rFonts w:asciiTheme="majorHAnsi" w:eastAsiaTheme="majorEastAsia" w:hAnsiTheme="majorHAnsi" w:cstheme="majorBidi"/>
      <w:color w:val="295C20" w:themeColor="accent1" w:themeShade="BF"/>
    </w:rPr>
  </w:style>
  <w:style w:type="paragraph" w:styleId="6">
    <w:name w:val="heading 6"/>
    <w:basedOn w:val="a"/>
    <w:next w:val="a"/>
    <w:link w:val="60"/>
    <w:uiPriority w:val="9"/>
    <w:unhideWhenUsed/>
    <w:qFormat/>
    <w:rsid w:val="00020E8F"/>
    <w:pPr>
      <w:keepNext/>
      <w:keepLines/>
      <w:numPr>
        <w:ilvl w:val="5"/>
        <w:numId w:val="1"/>
      </w:numPr>
      <w:spacing w:before="40"/>
      <w:outlineLvl w:val="5"/>
    </w:pPr>
    <w:rPr>
      <w:rFonts w:asciiTheme="majorHAnsi" w:eastAsiaTheme="majorEastAsia" w:hAnsiTheme="majorHAnsi" w:cstheme="majorBidi"/>
      <w:color w:val="1B3E15" w:themeColor="accent1" w:themeShade="80"/>
    </w:rPr>
  </w:style>
  <w:style w:type="paragraph" w:styleId="7">
    <w:name w:val="heading 7"/>
    <w:basedOn w:val="a"/>
    <w:next w:val="a"/>
    <w:link w:val="70"/>
    <w:uiPriority w:val="9"/>
    <w:unhideWhenUsed/>
    <w:qFormat/>
    <w:rsid w:val="00020E8F"/>
    <w:pPr>
      <w:keepNext/>
      <w:keepLines/>
      <w:numPr>
        <w:ilvl w:val="6"/>
        <w:numId w:val="1"/>
      </w:numPr>
      <w:spacing w:before="40"/>
      <w:outlineLvl w:val="6"/>
    </w:pPr>
    <w:rPr>
      <w:rFonts w:asciiTheme="majorHAnsi" w:eastAsiaTheme="majorEastAsia" w:hAnsiTheme="majorHAnsi" w:cstheme="majorBidi"/>
      <w:i/>
      <w:iCs/>
      <w:color w:val="1B3E15" w:themeColor="accent1" w:themeShade="80"/>
    </w:rPr>
  </w:style>
  <w:style w:type="paragraph" w:styleId="8">
    <w:name w:val="heading 8"/>
    <w:basedOn w:val="a"/>
    <w:next w:val="a"/>
    <w:link w:val="80"/>
    <w:uiPriority w:val="9"/>
    <w:unhideWhenUsed/>
    <w:qFormat/>
    <w:rsid w:val="00020E8F"/>
    <w:pPr>
      <w:keepNext/>
      <w:keepLines/>
      <w:numPr>
        <w:ilvl w:val="7"/>
        <w:numId w:val="1"/>
      </w:numPr>
      <w:spacing w:before="40"/>
      <w:outlineLvl w:val="7"/>
    </w:pPr>
    <w:rPr>
      <w:rFonts w:asciiTheme="majorHAnsi" w:eastAsiaTheme="majorEastAsia" w:hAnsiTheme="majorHAnsi" w:cstheme="majorBidi"/>
      <w:color w:val="8D7F76" w:themeColor="text1" w:themeTint="D9"/>
      <w:sz w:val="21"/>
      <w:szCs w:val="21"/>
    </w:rPr>
  </w:style>
  <w:style w:type="paragraph" w:styleId="9">
    <w:name w:val="heading 9"/>
    <w:basedOn w:val="a"/>
    <w:next w:val="a"/>
    <w:link w:val="90"/>
    <w:uiPriority w:val="9"/>
    <w:unhideWhenUsed/>
    <w:qFormat/>
    <w:rsid w:val="00020E8F"/>
    <w:pPr>
      <w:keepNext/>
      <w:keepLines/>
      <w:numPr>
        <w:ilvl w:val="8"/>
        <w:numId w:val="1"/>
      </w:numPr>
      <w:spacing w:before="40"/>
      <w:outlineLvl w:val="8"/>
    </w:pPr>
    <w:rPr>
      <w:rFonts w:asciiTheme="majorHAnsi" w:eastAsiaTheme="majorEastAsia" w:hAnsiTheme="majorHAnsi" w:cstheme="majorBidi"/>
      <w:i/>
      <w:iCs/>
      <w:color w:val="8D7F76" w:themeColor="text1" w:themeTint="D9"/>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a5"/>
    <w:uiPriority w:val="99"/>
    <w:unhideWhenUsed/>
    <w:rsid w:val="00020E8F"/>
    <w:rPr>
      <w:b/>
      <w:bCs/>
    </w:rPr>
  </w:style>
  <w:style w:type="paragraph" w:styleId="a4">
    <w:name w:val="annotation text"/>
    <w:basedOn w:val="a"/>
    <w:link w:val="a6"/>
    <w:uiPriority w:val="99"/>
    <w:unhideWhenUsed/>
    <w:rsid w:val="00020E8F"/>
  </w:style>
  <w:style w:type="paragraph" w:styleId="a7">
    <w:name w:val="caption"/>
    <w:basedOn w:val="a"/>
    <w:next w:val="a"/>
    <w:uiPriority w:val="35"/>
    <w:unhideWhenUsed/>
    <w:qFormat/>
    <w:rsid w:val="00020E8F"/>
    <w:rPr>
      <w:rFonts w:asciiTheme="majorHAnsi" w:eastAsia="黑体" w:hAnsiTheme="majorHAnsi" w:cstheme="majorBidi"/>
      <w:sz w:val="20"/>
      <w:szCs w:val="20"/>
    </w:rPr>
  </w:style>
  <w:style w:type="paragraph" w:styleId="a8">
    <w:name w:val="Body Text Indent"/>
    <w:basedOn w:val="a"/>
    <w:link w:val="a9"/>
    <w:uiPriority w:val="99"/>
    <w:unhideWhenUsed/>
    <w:qFormat/>
    <w:rsid w:val="00020E8F"/>
    <w:pPr>
      <w:spacing w:after="120"/>
      <w:ind w:leftChars="200" w:left="420"/>
    </w:pPr>
  </w:style>
  <w:style w:type="paragraph" w:styleId="aa">
    <w:name w:val="Balloon Text"/>
    <w:basedOn w:val="a"/>
    <w:link w:val="ab"/>
    <w:unhideWhenUsed/>
    <w:rsid w:val="00020E8F"/>
    <w:rPr>
      <w:rFonts w:ascii="Segoe UI" w:hAnsi="Segoe UI" w:cs="Segoe UI"/>
      <w:sz w:val="18"/>
      <w:szCs w:val="18"/>
    </w:rPr>
  </w:style>
  <w:style w:type="paragraph" w:styleId="ac">
    <w:name w:val="footer"/>
    <w:basedOn w:val="a"/>
    <w:link w:val="ad"/>
    <w:uiPriority w:val="99"/>
    <w:unhideWhenUsed/>
    <w:rsid w:val="00020E8F"/>
    <w:pPr>
      <w:tabs>
        <w:tab w:val="center" w:pos="4680"/>
        <w:tab w:val="right" w:pos="9360"/>
      </w:tabs>
    </w:pPr>
  </w:style>
  <w:style w:type="paragraph" w:styleId="ae">
    <w:name w:val="header"/>
    <w:basedOn w:val="a"/>
    <w:link w:val="af"/>
    <w:uiPriority w:val="99"/>
    <w:unhideWhenUsed/>
    <w:rsid w:val="00020E8F"/>
    <w:pPr>
      <w:tabs>
        <w:tab w:val="center" w:pos="4680"/>
        <w:tab w:val="right" w:pos="9360"/>
      </w:tabs>
    </w:pPr>
  </w:style>
  <w:style w:type="paragraph" w:styleId="TOC1">
    <w:name w:val="toc 1"/>
    <w:basedOn w:val="a"/>
    <w:next w:val="a"/>
    <w:uiPriority w:val="39"/>
    <w:unhideWhenUsed/>
    <w:rsid w:val="00020E8F"/>
    <w:pPr>
      <w:spacing w:after="100"/>
    </w:pPr>
    <w:rPr>
      <w:b/>
    </w:rPr>
  </w:style>
  <w:style w:type="paragraph" w:styleId="af0">
    <w:name w:val="footnote text"/>
    <w:basedOn w:val="a"/>
    <w:link w:val="af1"/>
    <w:unhideWhenUsed/>
    <w:rsid w:val="00020E8F"/>
    <w:rPr>
      <w:rFonts w:ascii="Arial" w:hAnsi="Arial"/>
      <w:sz w:val="20"/>
      <w:szCs w:val="20"/>
    </w:rPr>
  </w:style>
  <w:style w:type="paragraph" w:styleId="31">
    <w:name w:val="Body Text Indent 3"/>
    <w:basedOn w:val="a"/>
    <w:link w:val="32"/>
    <w:qFormat/>
    <w:rsid w:val="00020E8F"/>
    <w:pPr>
      <w:ind w:left="720"/>
    </w:pPr>
    <w:rPr>
      <w:rFonts w:ascii="Times New Roman" w:eastAsia="MS Mincho" w:hAnsi="Times New Roman" w:cs="Times New Roman"/>
      <w:i/>
      <w:iCs/>
      <w:sz w:val="18"/>
      <w:szCs w:val="24"/>
      <w:lang w:val="en-GB" w:eastAsia="ja-JP"/>
    </w:rPr>
  </w:style>
  <w:style w:type="paragraph" w:styleId="TOC2">
    <w:name w:val="toc 2"/>
    <w:basedOn w:val="a"/>
    <w:next w:val="a"/>
    <w:uiPriority w:val="39"/>
    <w:unhideWhenUsed/>
    <w:rsid w:val="00020E8F"/>
    <w:pPr>
      <w:spacing w:after="100"/>
      <w:ind w:left="220"/>
    </w:pPr>
    <w:rPr>
      <w:sz w:val="20"/>
    </w:rPr>
  </w:style>
  <w:style w:type="character" w:styleId="af2">
    <w:name w:val="FollowedHyperlink"/>
    <w:basedOn w:val="a0"/>
    <w:uiPriority w:val="99"/>
    <w:unhideWhenUsed/>
    <w:rsid w:val="00020E8F"/>
    <w:rPr>
      <w:color w:val="954F72" w:themeColor="followedHyperlink"/>
      <w:u w:val="single"/>
    </w:rPr>
  </w:style>
  <w:style w:type="character" w:styleId="af3">
    <w:name w:val="Hyperlink"/>
    <w:basedOn w:val="a0"/>
    <w:uiPriority w:val="99"/>
    <w:unhideWhenUsed/>
    <w:rsid w:val="00020E8F"/>
    <w:rPr>
      <w:color w:val="0563C1" w:themeColor="hyperlink"/>
      <w:u w:val="single"/>
    </w:rPr>
  </w:style>
  <w:style w:type="character" w:styleId="af4">
    <w:name w:val="annotation reference"/>
    <w:basedOn w:val="a0"/>
    <w:uiPriority w:val="99"/>
    <w:unhideWhenUsed/>
    <w:qFormat/>
    <w:rsid w:val="00020E8F"/>
    <w:rPr>
      <w:sz w:val="21"/>
      <w:szCs w:val="21"/>
    </w:rPr>
  </w:style>
  <w:style w:type="character" w:styleId="af5">
    <w:name w:val="footnote reference"/>
    <w:basedOn w:val="a0"/>
    <w:unhideWhenUsed/>
    <w:rsid w:val="00020E8F"/>
    <w:rPr>
      <w:vertAlign w:val="superscript"/>
    </w:rPr>
  </w:style>
  <w:style w:type="table" w:styleId="af6">
    <w:name w:val="Table Grid"/>
    <w:basedOn w:val="a1"/>
    <w:uiPriority w:val="39"/>
    <w:qFormat/>
    <w:rsid w:val="00020E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标题 1 字符"/>
    <w:basedOn w:val="a0"/>
    <w:link w:val="1"/>
    <w:rsid w:val="00020E8F"/>
    <w:rPr>
      <w:rFonts w:ascii="Arial Bold" w:eastAsiaTheme="majorEastAsia" w:hAnsi="Arial Bold" w:cstheme="majorBidi"/>
      <w:b/>
      <w:caps/>
      <w:szCs w:val="32"/>
    </w:rPr>
  </w:style>
  <w:style w:type="character" w:customStyle="1" w:styleId="20">
    <w:name w:val="标题 2 字符"/>
    <w:basedOn w:val="a0"/>
    <w:link w:val="2"/>
    <w:uiPriority w:val="1"/>
    <w:rsid w:val="00020E8F"/>
    <w:rPr>
      <w:rFonts w:ascii="Arial" w:eastAsiaTheme="majorEastAsia" w:hAnsi="Arial" w:cstheme="majorBidi"/>
      <w:b/>
      <w:szCs w:val="26"/>
    </w:rPr>
  </w:style>
  <w:style w:type="character" w:customStyle="1" w:styleId="30">
    <w:name w:val="标题 3 字符"/>
    <w:basedOn w:val="a0"/>
    <w:link w:val="3"/>
    <w:uiPriority w:val="2"/>
    <w:rsid w:val="00020E8F"/>
    <w:rPr>
      <w:rFonts w:ascii="Arial" w:eastAsiaTheme="majorEastAsia" w:hAnsi="Arial" w:cstheme="majorBidi"/>
      <w:b/>
      <w:sz w:val="20"/>
      <w:szCs w:val="24"/>
    </w:rPr>
  </w:style>
  <w:style w:type="character" w:customStyle="1" w:styleId="40">
    <w:name w:val="标题 4 字符"/>
    <w:basedOn w:val="a0"/>
    <w:link w:val="4"/>
    <w:uiPriority w:val="9"/>
    <w:semiHidden/>
    <w:rsid w:val="00020E8F"/>
    <w:rPr>
      <w:rFonts w:asciiTheme="majorHAnsi" w:eastAsiaTheme="majorEastAsia" w:hAnsiTheme="majorHAnsi" w:cstheme="majorBidi"/>
      <w:i/>
      <w:iCs/>
      <w:color w:val="295C20" w:themeColor="accent1" w:themeShade="BF"/>
    </w:rPr>
  </w:style>
  <w:style w:type="character" w:customStyle="1" w:styleId="50">
    <w:name w:val="标题 5 字符"/>
    <w:basedOn w:val="a0"/>
    <w:link w:val="5"/>
    <w:uiPriority w:val="9"/>
    <w:semiHidden/>
    <w:rsid w:val="00020E8F"/>
    <w:rPr>
      <w:rFonts w:asciiTheme="majorHAnsi" w:eastAsiaTheme="majorEastAsia" w:hAnsiTheme="majorHAnsi" w:cstheme="majorBidi"/>
      <w:color w:val="295C20" w:themeColor="accent1" w:themeShade="BF"/>
    </w:rPr>
  </w:style>
  <w:style w:type="character" w:customStyle="1" w:styleId="60">
    <w:name w:val="标题 6 字符"/>
    <w:basedOn w:val="a0"/>
    <w:link w:val="6"/>
    <w:uiPriority w:val="9"/>
    <w:semiHidden/>
    <w:rsid w:val="00020E8F"/>
    <w:rPr>
      <w:rFonts w:asciiTheme="majorHAnsi" w:eastAsiaTheme="majorEastAsia" w:hAnsiTheme="majorHAnsi" w:cstheme="majorBidi"/>
      <w:color w:val="1B3E15" w:themeColor="accent1" w:themeShade="80"/>
    </w:rPr>
  </w:style>
  <w:style w:type="character" w:customStyle="1" w:styleId="70">
    <w:name w:val="标题 7 字符"/>
    <w:basedOn w:val="a0"/>
    <w:link w:val="7"/>
    <w:uiPriority w:val="9"/>
    <w:semiHidden/>
    <w:rsid w:val="00020E8F"/>
    <w:rPr>
      <w:rFonts w:asciiTheme="majorHAnsi" w:eastAsiaTheme="majorEastAsia" w:hAnsiTheme="majorHAnsi" w:cstheme="majorBidi"/>
      <w:i/>
      <w:iCs/>
      <w:color w:val="1B3E15" w:themeColor="accent1" w:themeShade="80"/>
    </w:rPr>
  </w:style>
  <w:style w:type="character" w:customStyle="1" w:styleId="80">
    <w:name w:val="标题 8 字符"/>
    <w:basedOn w:val="a0"/>
    <w:link w:val="8"/>
    <w:uiPriority w:val="9"/>
    <w:semiHidden/>
    <w:rsid w:val="00020E8F"/>
    <w:rPr>
      <w:rFonts w:asciiTheme="majorHAnsi" w:eastAsiaTheme="majorEastAsia" w:hAnsiTheme="majorHAnsi" w:cstheme="majorBidi"/>
      <w:color w:val="8D7F76" w:themeColor="text1" w:themeTint="D9"/>
      <w:sz w:val="21"/>
      <w:szCs w:val="21"/>
    </w:rPr>
  </w:style>
  <w:style w:type="character" w:customStyle="1" w:styleId="90">
    <w:name w:val="标题 9 字符"/>
    <w:basedOn w:val="a0"/>
    <w:link w:val="9"/>
    <w:uiPriority w:val="9"/>
    <w:semiHidden/>
    <w:rsid w:val="00020E8F"/>
    <w:rPr>
      <w:rFonts w:asciiTheme="majorHAnsi" w:eastAsiaTheme="majorEastAsia" w:hAnsiTheme="majorHAnsi" w:cstheme="majorBidi"/>
      <w:i/>
      <w:iCs/>
      <w:color w:val="8D7F76" w:themeColor="text1" w:themeTint="D9"/>
      <w:sz w:val="21"/>
      <w:szCs w:val="21"/>
    </w:rPr>
  </w:style>
  <w:style w:type="paragraph" w:customStyle="1" w:styleId="DefaultInstructions">
    <w:name w:val="Default Instructions"/>
    <w:uiPriority w:val="3"/>
    <w:qFormat/>
    <w:rsid w:val="00020E8F"/>
    <w:pPr>
      <w:spacing w:before="240" w:line="360" w:lineRule="auto"/>
      <w:jc w:val="both"/>
    </w:pPr>
    <w:rPr>
      <w:rFonts w:ascii="Arial" w:eastAsiaTheme="majorEastAsia" w:hAnsi="Arial" w:cstheme="majorBidi"/>
      <w:szCs w:val="24"/>
      <w:lang w:val="en-GB"/>
    </w:rPr>
  </w:style>
  <w:style w:type="paragraph" w:customStyle="1" w:styleId="VCSInstructions">
    <w:name w:val="VCS Instructions"/>
    <w:basedOn w:val="DefaultInstructions"/>
    <w:uiPriority w:val="4"/>
    <w:qFormat/>
    <w:rsid w:val="00020E8F"/>
    <w:rPr>
      <w:szCs w:val="20"/>
    </w:rPr>
  </w:style>
  <w:style w:type="character" w:customStyle="1" w:styleId="VCSinParagraph">
    <w:name w:val="VCS in Paragraph"/>
    <w:basedOn w:val="a0"/>
    <w:uiPriority w:val="5"/>
    <w:qFormat/>
    <w:rsid w:val="00020E8F"/>
    <w:rPr>
      <w:rFonts w:ascii="Arial" w:hAnsi="Arial"/>
      <w:i/>
      <w:color w:val="003A54" w:themeColor="background2"/>
      <w:sz w:val="20"/>
      <w:vertAlign w:val="baseline"/>
    </w:rPr>
  </w:style>
  <w:style w:type="character" w:customStyle="1" w:styleId="af">
    <w:name w:val="页眉 字符"/>
    <w:basedOn w:val="a0"/>
    <w:link w:val="ae"/>
    <w:uiPriority w:val="99"/>
    <w:rsid w:val="00020E8F"/>
  </w:style>
  <w:style w:type="character" w:customStyle="1" w:styleId="ad">
    <w:name w:val="页脚 字符"/>
    <w:basedOn w:val="a0"/>
    <w:link w:val="ac"/>
    <w:uiPriority w:val="99"/>
    <w:rsid w:val="00020E8F"/>
  </w:style>
  <w:style w:type="character" w:customStyle="1" w:styleId="af1">
    <w:name w:val="脚注文本 字符"/>
    <w:basedOn w:val="a0"/>
    <w:link w:val="af0"/>
    <w:rsid w:val="00020E8F"/>
    <w:rPr>
      <w:rFonts w:ascii="Arial" w:hAnsi="Arial"/>
      <w:sz w:val="20"/>
      <w:szCs w:val="20"/>
    </w:rPr>
  </w:style>
  <w:style w:type="paragraph" w:customStyle="1" w:styleId="Bulletedinstructions">
    <w:name w:val="Bulleted instructions"/>
    <w:basedOn w:val="DefaultInstructions"/>
    <w:uiPriority w:val="6"/>
    <w:qFormat/>
    <w:rsid w:val="00020E8F"/>
    <w:pPr>
      <w:spacing w:before="120" w:after="120"/>
    </w:pPr>
    <w:rPr>
      <w:rFonts w:eastAsiaTheme="minorEastAsia" w:cs="Arial"/>
      <w:b/>
      <w:bCs/>
      <w:color w:val="000000"/>
      <w:szCs w:val="22"/>
      <w:lang w:val="en-US"/>
    </w:rPr>
  </w:style>
  <w:style w:type="paragraph" w:customStyle="1" w:styleId="BulletedVCSinstructions">
    <w:name w:val="Bulleted VCS instructions"/>
    <w:basedOn w:val="Bulletedinstructions"/>
    <w:uiPriority w:val="6"/>
    <w:qFormat/>
    <w:rsid w:val="00020E8F"/>
    <w:pPr>
      <w:numPr>
        <w:numId w:val="2"/>
      </w:numPr>
      <w:ind w:left="1440"/>
    </w:pPr>
    <w:rPr>
      <w:color w:val="005B82"/>
    </w:rPr>
  </w:style>
  <w:style w:type="paragraph" w:customStyle="1" w:styleId="10">
    <w:name w:val="列出段落1"/>
    <w:basedOn w:val="12"/>
    <w:uiPriority w:val="34"/>
    <w:qFormat/>
    <w:rsid w:val="00020E8F"/>
    <w:pPr>
      <w:numPr>
        <w:numId w:val="3"/>
      </w:numPr>
      <w:autoSpaceDE w:val="0"/>
      <w:autoSpaceDN w:val="0"/>
      <w:adjustRightInd w:val="0"/>
      <w:spacing w:before="40" w:after="120" w:line="288" w:lineRule="auto"/>
      <w:ind w:left="432" w:hanging="432"/>
      <w:contextualSpacing/>
    </w:pPr>
    <w:rPr>
      <w:rFonts w:ascii="Arial" w:eastAsia="MS Mincho" w:hAnsi="Arial" w:cs="Times New Roman"/>
      <w:i/>
      <w:iCs/>
      <w:color w:val="4A7729"/>
      <w:sz w:val="20"/>
      <w:szCs w:val="24"/>
      <w:lang w:val="en-GB"/>
    </w:rPr>
  </w:style>
  <w:style w:type="paragraph" w:customStyle="1" w:styleId="12">
    <w:name w:val="无间隔1"/>
    <w:link w:val="Char"/>
    <w:uiPriority w:val="1"/>
    <w:qFormat/>
    <w:rsid w:val="00020E8F"/>
    <w:rPr>
      <w:rFonts w:asciiTheme="minorHAnsi" w:eastAsiaTheme="minorEastAsia" w:hAnsiTheme="minorHAnsi" w:cstheme="minorBidi"/>
      <w:sz w:val="22"/>
      <w:szCs w:val="22"/>
      <w:lang w:eastAsia="en-US"/>
    </w:rPr>
  </w:style>
  <w:style w:type="character" w:customStyle="1" w:styleId="ab">
    <w:name w:val="批注框文本 字符"/>
    <w:basedOn w:val="a0"/>
    <w:link w:val="aa"/>
    <w:semiHidden/>
    <w:qFormat/>
    <w:rsid w:val="00020E8F"/>
    <w:rPr>
      <w:rFonts w:ascii="Segoe UI" w:hAnsi="Segoe UI" w:cs="Segoe UI"/>
      <w:sz w:val="18"/>
      <w:szCs w:val="18"/>
    </w:rPr>
  </w:style>
  <w:style w:type="character" w:customStyle="1" w:styleId="Char">
    <w:name w:val="无间隔 Char"/>
    <w:basedOn w:val="a0"/>
    <w:link w:val="12"/>
    <w:uiPriority w:val="1"/>
    <w:rsid w:val="00020E8F"/>
  </w:style>
  <w:style w:type="paragraph" w:customStyle="1" w:styleId="Intructionbeforeobject">
    <w:name w:val="Intruction before object"/>
    <w:basedOn w:val="DefaultInstructions"/>
    <w:uiPriority w:val="6"/>
    <w:qFormat/>
    <w:rsid w:val="00020E8F"/>
    <w:pPr>
      <w:spacing w:after="120"/>
    </w:pPr>
  </w:style>
  <w:style w:type="paragraph" w:customStyle="1" w:styleId="VCSbeforeobject">
    <w:name w:val="VCS before object"/>
    <w:basedOn w:val="VCSInstructions"/>
    <w:uiPriority w:val="6"/>
    <w:qFormat/>
    <w:rsid w:val="00020E8F"/>
    <w:pPr>
      <w:spacing w:after="120"/>
    </w:pPr>
  </w:style>
  <w:style w:type="paragraph" w:customStyle="1" w:styleId="Default">
    <w:name w:val="Default"/>
    <w:rsid w:val="00020E8F"/>
    <w:pPr>
      <w:widowControl w:val="0"/>
      <w:autoSpaceDE w:val="0"/>
      <w:autoSpaceDN w:val="0"/>
      <w:adjustRightInd w:val="0"/>
    </w:pPr>
    <w:rPr>
      <w:rFonts w:eastAsia="MS Mincho"/>
      <w:color w:val="000000"/>
      <w:sz w:val="24"/>
      <w:szCs w:val="24"/>
    </w:rPr>
  </w:style>
  <w:style w:type="character" w:customStyle="1" w:styleId="32">
    <w:name w:val="正文文本缩进 3 字符"/>
    <w:basedOn w:val="a0"/>
    <w:link w:val="31"/>
    <w:rsid w:val="00020E8F"/>
    <w:rPr>
      <w:rFonts w:ascii="Times New Roman" w:eastAsia="MS Mincho" w:hAnsi="Times New Roman" w:cs="Times New Roman"/>
      <w:i/>
      <w:iCs/>
      <w:sz w:val="18"/>
      <w:szCs w:val="24"/>
      <w:lang w:val="en-GB" w:eastAsia="ja-JP"/>
    </w:rPr>
  </w:style>
  <w:style w:type="character" w:customStyle="1" w:styleId="320">
    <w:name w:val="无格式表格 32"/>
    <w:uiPriority w:val="19"/>
    <w:qFormat/>
    <w:rsid w:val="00020E8F"/>
    <w:rPr>
      <w:rFonts w:ascii="Arial" w:hAnsi="Arial" w:cs="Arial" w:hint="default"/>
      <w:i/>
      <w:iCs/>
      <w:color w:val="7F7F7F"/>
      <w:sz w:val="20"/>
    </w:rPr>
  </w:style>
  <w:style w:type="paragraph" w:customStyle="1" w:styleId="BulletsSecondLevel">
    <w:name w:val="Bullets (Second Level)"/>
    <w:basedOn w:val="a"/>
    <w:rsid w:val="00020E8F"/>
    <w:pPr>
      <w:numPr>
        <w:numId w:val="4"/>
      </w:numPr>
      <w:suppressAutoHyphens/>
      <w:spacing w:after="160" w:line="247" w:lineRule="auto"/>
      <w:jc w:val="both"/>
    </w:pPr>
    <w:rPr>
      <w:rFonts w:ascii="Times New Roman" w:eastAsia="MS Mincho" w:hAnsi="Times New Roman" w:cs="Times New Roman"/>
      <w:szCs w:val="20"/>
      <w:lang w:val="en-GB" w:eastAsia="zh-CN"/>
    </w:rPr>
  </w:style>
  <w:style w:type="paragraph" w:customStyle="1" w:styleId="SDMAppTitle">
    <w:name w:val="SDMAppTitle"/>
    <w:basedOn w:val="a"/>
    <w:qFormat/>
    <w:rsid w:val="00020E8F"/>
    <w:pPr>
      <w:keepNext/>
      <w:keepLines/>
      <w:pageBreakBefore/>
      <w:numPr>
        <w:numId w:val="5"/>
      </w:numPr>
      <w:tabs>
        <w:tab w:val="left" w:pos="709"/>
      </w:tabs>
      <w:suppressAutoHyphens/>
      <w:spacing w:before="120" w:after="600"/>
      <w:ind w:left="709" w:hanging="709"/>
      <w:jc w:val="both"/>
      <w:outlineLvl w:val="0"/>
    </w:pPr>
    <w:rPr>
      <w:rFonts w:ascii="Arial" w:eastAsia="宋体" w:hAnsi="Arial" w:cs="Arial"/>
      <w:b/>
      <w:sz w:val="32"/>
      <w:szCs w:val="32"/>
      <w:lang w:val="en-GB" w:eastAsia="de-DE"/>
    </w:rPr>
  </w:style>
  <w:style w:type="paragraph" w:customStyle="1" w:styleId="SDMApp1">
    <w:name w:val="SDMApp1"/>
    <w:basedOn w:val="a"/>
    <w:qFormat/>
    <w:rsid w:val="00020E8F"/>
    <w:pPr>
      <w:keepNext/>
      <w:keepLines/>
      <w:numPr>
        <w:ilvl w:val="1"/>
        <w:numId w:val="5"/>
      </w:numPr>
      <w:suppressAutoHyphens/>
      <w:spacing w:before="240" w:after="60"/>
      <w:ind w:left="709" w:hanging="709"/>
      <w:jc w:val="both"/>
    </w:pPr>
    <w:rPr>
      <w:rFonts w:ascii="Arial" w:eastAsia="宋体" w:hAnsi="Arial" w:cs="Arial"/>
      <w:b/>
      <w:sz w:val="24"/>
      <w:szCs w:val="24"/>
      <w:lang w:val="en-GB" w:eastAsia="de-DE"/>
    </w:rPr>
  </w:style>
  <w:style w:type="paragraph" w:customStyle="1" w:styleId="SDMApp2">
    <w:name w:val="SDMApp2"/>
    <w:basedOn w:val="a"/>
    <w:qFormat/>
    <w:rsid w:val="00020E8F"/>
    <w:pPr>
      <w:keepNext/>
      <w:keepLines/>
      <w:numPr>
        <w:ilvl w:val="2"/>
        <w:numId w:val="5"/>
      </w:numPr>
      <w:suppressAutoHyphens/>
      <w:spacing w:before="240" w:after="60"/>
      <w:ind w:left="709" w:hanging="709"/>
      <w:jc w:val="both"/>
    </w:pPr>
    <w:rPr>
      <w:rFonts w:ascii="Arial" w:eastAsia="宋体" w:hAnsi="Arial" w:cs="Arial"/>
      <w:b/>
      <w:szCs w:val="24"/>
      <w:lang w:val="en-GB" w:eastAsia="de-DE"/>
    </w:rPr>
  </w:style>
  <w:style w:type="paragraph" w:customStyle="1" w:styleId="SDMApp3">
    <w:name w:val="SDMApp3"/>
    <w:basedOn w:val="a"/>
    <w:qFormat/>
    <w:rsid w:val="00020E8F"/>
    <w:pPr>
      <w:keepNext/>
      <w:keepLines/>
      <w:numPr>
        <w:ilvl w:val="3"/>
        <w:numId w:val="5"/>
      </w:numPr>
      <w:suppressAutoHyphens/>
      <w:spacing w:before="240" w:after="60"/>
      <w:ind w:left="709" w:hanging="709"/>
      <w:jc w:val="both"/>
    </w:pPr>
    <w:rPr>
      <w:rFonts w:ascii="Arial" w:eastAsia="宋体" w:hAnsi="Arial" w:cs="Arial"/>
      <w:b/>
      <w:szCs w:val="24"/>
      <w:lang w:val="en-GB" w:eastAsia="de-DE"/>
    </w:rPr>
  </w:style>
  <w:style w:type="paragraph" w:customStyle="1" w:styleId="SDMApp4">
    <w:name w:val="SDMApp4"/>
    <w:basedOn w:val="a"/>
    <w:qFormat/>
    <w:rsid w:val="00020E8F"/>
    <w:pPr>
      <w:keepNext/>
      <w:keepLines/>
      <w:numPr>
        <w:ilvl w:val="4"/>
        <w:numId w:val="5"/>
      </w:numPr>
      <w:suppressAutoHyphens/>
      <w:spacing w:before="240" w:after="60"/>
      <w:ind w:left="1418" w:hanging="1418"/>
      <w:jc w:val="both"/>
    </w:pPr>
    <w:rPr>
      <w:rFonts w:ascii="Arial" w:eastAsia="宋体" w:hAnsi="Arial" w:cs="Arial"/>
      <w:b/>
      <w:szCs w:val="24"/>
      <w:lang w:val="en-GB" w:eastAsia="de-DE"/>
    </w:rPr>
  </w:style>
  <w:style w:type="paragraph" w:customStyle="1" w:styleId="SDMApp5">
    <w:name w:val="SDMApp5"/>
    <w:basedOn w:val="SDMApp4"/>
    <w:qFormat/>
    <w:rsid w:val="00020E8F"/>
    <w:pPr>
      <w:numPr>
        <w:ilvl w:val="5"/>
      </w:numPr>
      <w:tabs>
        <w:tab w:val="left" w:pos="0"/>
      </w:tabs>
      <w:ind w:left="1418" w:hanging="1418"/>
    </w:pPr>
  </w:style>
  <w:style w:type="paragraph" w:customStyle="1" w:styleId="SDMMethCaptionEquationParametersTable">
    <w:name w:val="SDMMethCaptionEquationParametersTable"/>
    <w:basedOn w:val="a7"/>
    <w:qFormat/>
    <w:rsid w:val="00020E8F"/>
    <w:pPr>
      <w:keepNext/>
      <w:keepLines/>
      <w:tabs>
        <w:tab w:val="left" w:pos="1134"/>
        <w:tab w:val="left" w:pos="1956"/>
        <w:tab w:val="left" w:pos="2126"/>
        <w:tab w:val="left" w:pos="2693"/>
        <w:tab w:val="left" w:pos="3260"/>
      </w:tabs>
      <w:spacing w:before="180"/>
      <w:ind w:left="1956" w:hanging="1247"/>
      <w:jc w:val="both"/>
    </w:pPr>
    <w:rPr>
      <w:rFonts w:ascii="Arial" w:eastAsia="宋体" w:hAnsi="Arial" w:cs="Times New Roman"/>
      <w:bCs/>
      <w:sz w:val="22"/>
      <w:lang w:val="en-GB" w:eastAsia="de-DE"/>
    </w:rPr>
  </w:style>
  <w:style w:type="paragraph" w:customStyle="1" w:styleId="SDMMethEquation">
    <w:name w:val="SDMMethEquation"/>
    <w:basedOn w:val="a"/>
    <w:qFormat/>
    <w:rsid w:val="00020E8F"/>
    <w:pPr>
      <w:keepLines/>
      <w:spacing w:before="360" w:line="360" w:lineRule="auto"/>
      <w:jc w:val="both"/>
    </w:pPr>
    <w:rPr>
      <w:rFonts w:ascii="Arial" w:eastAsia="宋体" w:hAnsi="Arial" w:cs="Arial"/>
      <w:lang w:val="en-GB" w:eastAsia="de-DE"/>
    </w:rPr>
  </w:style>
  <w:style w:type="paragraph" w:customStyle="1" w:styleId="SDMTableBoxParaNotNumbered">
    <w:name w:val="SDMTable&amp;BoxParaNotNumbered"/>
    <w:basedOn w:val="a"/>
    <w:qFormat/>
    <w:rsid w:val="00020E8F"/>
    <w:rPr>
      <w:rFonts w:ascii="Arial" w:eastAsia="宋体" w:hAnsi="Arial" w:cs="Times New Roman"/>
      <w:szCs w:val="20"/>
      <w:lang w:val="en-GB" w:eastAsia="de-DE"/>
    </w:rPr>
  </w:style>
  <w:style w:type="paragraph" w:customStyle="1" w:styleId="SDMMethEquationNr">
    <w:name w:val="SDMMethEquationNr"/>
    <w:basedOn w:val="SDMMethEquation"/>
    <w:qFormat/>
    <w:rsid w:val="00020E8F"/>
    <w:pPr>
      <w:keepNext/>
      <w:numPr>
        <w:numId w:val="6"/>
      </w:numPr>
      <w:tabs>
        <w:tab w:val="left" w:pos="360"/>
      </w:tabs>
      <w:ind w:left="360" w:hanging="360"/>
      <w:jc w:val="right"/>
    </w:pPr>
    <w:rPr>
      <w:sz w:val="20"/>
    </w:rPr>
  </w:style>
  <w:style w:type="paragraph" w:customStyle="1" w:styleId="Meth-Dataandparameters">
    <w:name w:val="Meth - Data and parameters"/>
    <w:basedOn w:val="a"/>
    <w:rsid w:val="00020E8F"/>
    <w:pPr>
      <w:keepNext/>
      <w:tabs>
        <w:tab w:val="right" w:pos="9214"/>
      </w:tabs>
    </w:pPr>
    <w:rPr>
      <w:rFonts w:ascii="Times New Roman" w:eastAsia="宋体" w:hAnsi="Times New Roman" w:cs="Times New Roman"/>
      <w:snapToGrid w:val="0"/>
      <w:lang w:val="en-GB"/>
    </w:rPr>
  </w:style>
  <w:style w:type="paragraph" w:customStyle="1" w:styleId="1-21">
    <w:name w:val="中等深浅网格 1 - 着色 21"/>
    <w:basedOn w:val="a"/>
    <w:uiPriority w:val="34"/>
    <w:qFormat/>
    <w:rsid w:val="00020E8F"/>
    <w:pPr>
      <w:ind w:left="720"/>
    </w:pPr>
    <w:rPr>
      <w:rFonts w:ascii="Times New Roman" w:eastAsia="MS Mincho" w:hAnsi="Times New Roman" w:cs="Times New Roman"/>
      <w:sz w:val="24"/>
      <w:szCs w:val="24"/>
      <w:lang w:val="en-GB"/>
    </w:rPr>
  </w:style>
  <w:style w:type="paragraph" w:customStyle="1" w:styleId="SDMPara">
    <w:name w:val="SDMPara"/>
    <w:basedOn w:val="a"/>
    <w:rsid w:val="00020E8F"/>
    <w:pPr>
      <w:numPr>
        <w:numId w:val="7"/>
      </w:numPr>
      <w:spacing w:before="180"/>
      <w:jc w:val="both"/>
    </w:pPr>
    <w:rPr>
      <w:rFonts w:ascii="Arial" w:eastAsia="宋体" w:hAnsi="Arial" w:cs="Arial"/>
      <w:lang w:val="en-GB" w:eastAsia="de-DE"/>
    </w:rPr>
  </w:style>
  <w:style w:type="paragraph" w:customStyle="1" w:styleId="SDMSubPara1">
    <w:name w:val="SDMSubPara1"/>
    <w:basedOn w:val="a"/>
    <w:rsid w:val="00020E8F"/>
    <w:pPr>
      <w:numPr>
        <w:ilvl w:val="1"/>
        <w:numId w:val="7"/>
      </w:numPr>
      <w:tabs>
        <w:tab w:val="left" w:pos="1440"/>
      </w:tabs>
      <w:spacing w:before="180"/>
      <w:ind w:left="1440" w:hanging="360"/>
      <w:jc w:val="both"/>
    </w:pPr>
    <w:rPr>
      <w:rFonts w:ascii="Arial" w:eastAsia="宋体" w:hAnsi="Arial" w:cs="Arial"/>
      <w:lang w:val="en-GB" w:eastAsia="de-DE"/>
    </w:rPr>
  </w:style>
  <w:style w:type="paragraph" w:customStyle="1" w:styleId="SDMSubPara2">
    <w:name w:val="SDMSubPara2"/>
    <w:basedOn w:val="a"/>
    <w:rsid w:val="00020E8F"/>
    <w:pPr>
      <w:numPr>
        <w:ilvl w:val="2"/>
        <w:numId w:val="7"/>
      </w:numPr>
      <w:tabs>
        <w:tab w:val="left" w:pos="2160"/>
      </w:tabs>
      <w:spacing w:before="180"/>
      <w:ind w:left="2160" w:hanging="360"/>
      <w:jc w:val="both"/>
    </w:pPr>
    <w:rPr>
      <w:rFonts w:ascii="Arial" w:eastAsia="宋体" w:hAnsi="Arial" w:cs="Arial"/>
      <w:lang w:val="en-GB" w:eastAsia="de-DE"/>
    </w:rPr>
  </w:style>
  <w:style w:type="paragraph" w:customStyle="1" w:styleId="SDMSubPara3">
    <w:name w:val="SDMSubPara3"/>
    <w:basedOn w:val="a"/>
    <w:rsid w:val="00020E8F"/>
    <w:pPr>
      <w:numPr>
        <w:ilvl w:val="3"/>
        <w:numId w:val="7"/>
      </w:numPr>
      <w:tabs>
        <w:tab w:val="left" w:pos="2880"/>
      </w:tabs>
      <w:spacing w:before="180"/>
      <w:ind w:left="2721" w:hanging="595"/>
      <w:jc w:val="both"/>
    </w:pPr>
    <w:rPr>
      <w:rFonts w:ascii="Arial" w:eastAsia="宋体" w:hAnsi="Arial" w:cs="Times New Roman"/>
      <w:szCs w:val="20"/>
      <w:lang w:val="en-GB" w:eastAsia="de-DE"/>
    </w:rPr>
  </w:style>
  <w:style w:type="paragraph" w:customStyle="1" w:styleId="SDMSubPara4">
    <w:name w:val="SDMSubPara4"/>
    <w:basedOn w:val="a"/>
    <w:qFormat/>
    <w:rsid w:val="00020E8F"/>
    <w:pPr>
      <w:numPr>
        <w:ilvl w:val="4"/>
        <w:numId w:val="7"/>
      </w:numPr>
      <w:tabs>
        <w:tab w:val="left" w:pos="3600"/>
      </w:tabs>
      <w:spacing w:before="180"/>
      <w:ind w:left="3600" w:hanging="360"/>
      <w:jc w:val="both"/>
    </w:pPr>
    <w:rPr>
      <w:rFonts w:ascii="Arial" w:eastAsia="宋体" w:hAnsi="Arial" w:cs="Times New Roman"/>
      <w:szCs w:val="20"/>
      <w:lang w:val="en-GB" w:eastAsia="de-DE"/>
    </w:rPr>
  </w:style>
  <w:style w:type="character" w:customStyle="1" w:styleId="a9">
    <w:name w:val="正文文本缩进 字符"/>
    <w:basedOn w:val="a0"/>
    <w:link w:val="a8"/>
    <w:uiPriority w:val="99"/>
    <w:semiHidden/>
    <w:rsid w:val="00020E8F"/>
  </w:style>
  <w:style w:type="character" w:customStyle="1" w:styleId="310">
    <w:name w:val="无格式表格 31"/>
    <w:uiPriority w:val="19"/>
    <w:qFormat/>
    <w:rsid w:val="00020E8F"/>
    <w:rPr>
      <w:rFonts w:ascii="Arial" w:hAnsi="Arial"/>
      <w:i/>
      <w:iCs/>
      <w:color w:val="7F7F7F"/>
      <w:sz w:val="20"/>
    </w:rPr>
  </w:style>
  <w:style w:type="character" w:customStyle="1" w:styleId="tgt">
    <w:name w:val="tgt"/>
    <w:basedOn w:val="a0"/>
    <w:rsid w:val="00020E8F"/>
  </w:style>
  <w:style w:type="character" w:customStyle="1" w:styleId="a6">
    <w:name w:val="批注文字 字符"/>
    <w:basedOn w:val="a0"/>
    <w:link w:val="a4"/>
    <w:uiPriority w:val="99"/>
    <w:semiHidden/>
    <w:rsid w:val="00020E8F"/>
  </w:style>
  <w:style w:type="character" w:customStyle="1" w:styleId="a5">
    <w:name w:val="批注主题 字符"/>
    <w:basedOn w:val="a6"/>
    <w:link w:val="a3"/>
    <w:uiPriority w:val="99"/>
    <w:semiHidden/>
    <w:rsid w:val="00020E8F"/>
    <w:rPr>
      <w:b/>
      <w:bCs/>
    </w:rPr>
  </w:style>
  <w:style w:type="paragraph" w:customStyle="1" w:styleId="13">
    <w:name w:val="修订1"/>
    <w:hidden/>
    <w:uiPriority w:val="99"/>
    <w:semiHidden/>
    <w:rsid w:val="00020E8F"/>
    <w:rPr>
      <w:rFonts w:asciiTheme="minorHAnsi" w:eastAsiaTheme="minorEastAsia" w:hAnsiTheme="minorHAnsi" w:cstheme="minorBidi"/>
      <w:sz w:val="22"/>
      <w:szCs w:val="22"/>
      <w:lang w:eastAsia="en-US"/>
    </w:rPr>
  </w:style>
  <w:style w:type="paragraph" w:customStyle="1" w:styleId="src">
    <w:name w:val="src"/>
    <w:basedOn w:val="a"/>
    <w:rsid w:val="00020E8F"/>
    <w:pPr>
      <w:spacing w:before="100" w:beforeAutospacing="1" w:after="100" w:afterAutospacing="1"/>
    </w:pPr>
    <w:rPr>
      <w:rFonts w:ascii="宋体" w:eastAsia="宋体" w:hAnsi="宋体" w:cs="宋体"/>
      <w:sz w:val="24"/>
      <w:szCs w:val="24"/>
      <w:lang w:eastAsia="zh-CN"/>
    </w:rPr>
  </w:style>
  <w:style w:type="character" w:customStyle="1" w:styleId="apple-converted-space">
    <w:name w:val="apple-converted-space"/>
    <w:basedOn w:val="a0"/>
    <w:rsid w:val="00020E8F"/>
  </w:style>
  <w:style w:type="character" w:customStyle="1" w:styleId="14">
    <w:name w:val="未处理的提及1"/>
    <w:basedOn w:val="a0"/>
    <w:uiPriority w:val="99"/>
    <w:unhideWhenUsed/>
    <w:qFormat/>
    <w:rsid w:val="00020E8F"/>
    <w:rPr>
      <w:color w:val="605E5C"/>
      <w:shd w:val="clear" w:color="auto" w:fill="E1DFDD"/>
    </w:rPr>
  </w:style>
  <w:style w:type="character" w:customStyle="1" w:styleId="21">
    <w:name w:val="未处理的提及2"/>
    <w:basedOn w:val="a0"/>
    <w:uiPriority w:val="99"/>
    <w:unhideWhenUsed/>
    <w:rsid w:val="00020E8F"/>
    <w:rPr>
      <w:color w:val="605E5C"/>
      <w:shd w:val="clear" w:color="auto" w:fill="E1DFDD"/>
    </w:rPr>
  </w:style>
  <w:style w:type="numbering" w:customStyle="1" w:styleId="SDMMethEquationNumberingList">
    <w:name w:val="SDMMethEquationNumberingList"/>
    <w:uiPriority w:val="99"/>
    <w:rsid w:val="00FB6797"/>
    <w:pPr>
      <w:numPr>
        <w:numId w:val="18"/>
      </w:numPr>
    </w:pPr>
  </w:style>
  <w:style w:type="paragraph" w:styleId="af7">
    <w:name w:val="Revision"/>
    <w:hidden/>
    <w:uiPriority w:val="99"/>
    <w:unhideWhenUsed/>
    <w:rsid w:val="00FB6797"/>
    <w:rPr>
      <w:rFonts w:asciiTheme="minorHAnsi" w:eastAsiaTheme="minorEastAsia" w:hAnsiTheme="minorHAnsi" w:cstheme="minorBidi"/>
      <w:sz w:val="22"/>
      <w:szCs w:val="22"/>
      <w:lang w:eastAsia="en-US"/>
    </w:rPr>
  </w:style>
  <w:style w:type="paragraph" w:styleId="af8">
    <w:name w:val="Normal (Web)"/>
    <w:basedOn w:val="a"/>
    <w:uiPriority w:val="99"/>
    <w:semiHidden/>
    <w:unhideWhenUsed/>
    <w:rsid w:val="0044187E"/>
    <w:pPr>
      <w:spacing w:before="100" w:beforeAutospacing="1" w:after="100" w:afterAutospacing="1"/>
    </w:pPr>
    <w:rPr>
      <w:rFonts w:ascii="宋体" w:eastAsia="宋体" w:hAnsi="宋体" w:cs="宋体"/>
      <w:sz w:val="24"/>
      <w:szCs w:val="24"/>
      <w:lang w:eastAsia="zh-CN"/>
    </w:rPr>
  </w:style>
  <w:style w:type="paragraph" w:styleId="af9">
    <w:name w:val="List Paragraph"/>
    <w:basedOn w:val="a"/>
    <w:uiPriority w:val="99"/>
    <w:rsid w:val="006D35B9"/>
    <w:pPr>
      <w:ind w:firstLineChars="200" w:firstLine="420"/>
    </w:pPr>
  </w:style>
  <w:style w:type="character" w:customStyle="1" w:styleId="Definition">
    <w:name w:val="Definition"/>
    <w:rsid w:val="0061189C"/>
    <w:rPr>
      <w:b/>
      <w:i/>
      <w:sz w:val="22"/>
    </w:rPr>
  </w:style>
  <w:style w:type="character" w:styleId="afa">
    <w:name w:val="Unresolved Mention"/>
    <w:basedOn w:val="a0"/>
    <w:uiPriority w:val="99"/>
    <w:semiHidden/>
    <w:unhideWhenUsed/>
    <w:rsid w:val="00FB1F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379292">
      <w:bodyDiv w:val="1"/>
      <w:marLeft w:val="0"/>
      <w:marRight w:val="0"/>
      <w:marTop w:val="0"/>
      <w:marBottom w:val="0"/>
      <w:divBdr>
        <w:top w:val="none" w:sz="0" w:space="0" w:color="auto"/>
        <w:left w:val="none" w:sz="0" w:space="0" w:color="auto"/>
        <w:bottom w:val="none" w:sz="0" w:space="0" w:color="auto"/>
        <w:right w:val="none" w:sz="0" w:space="0" w:color="auto"/>
      </w:divBdr>
    </w:div>
    <w:div w:id="191384531">
      <w:bodyDiv w:val="1"/>
      <w:marLeft w:val="0"/>
      <w:marRight w:val="0"/>
      <w:marTop w:val="0"/>
      <w:marBottom w:val="0"/>
      <w:divBdr>
        <w:top w:val="none" w:sz="0" w:space="0" w:color="auto"/>
        <w:left w:val="none" w:sz="0" w:space="0" w:color="auto"/>
        <w:bottom w:val="none" w:sz="0" w:space="0" w:color="auto"/>
        <w:right w:val="none" w:sz="0" w:space="0" w:color="auto"/>
      </w:divBdr>
    </w:div>
    <w:div w:id="501436134">
      <w:bodyDiv w:val="1"/>
      <w:marLeft w:val="0"/>
      <w:marRight w:val="0"/>
      <w:marTop w:val="0"/>
      <w:marBottom w:val="0"/>
      <w:divBdr>
        <w:top w:val="none" w:sz="0" w:space="0" w:color="auto"/>
        <w:left w:val="none" w:sz="0" w:space="0" w:color="auto"/>
        <w:bottom w:val="none" w:sz="0" w:space="0" w:color="auto"/>
        <w:right w:val="none" w:sz="0" w:space="0" w:color="auto"/>
      </w:divBdr>
    </w:div>
    <w:div w:id="533353059">
      <w:bodyDiv w:val="1"/>
      <w:marLeft w:val="0"/>
      <w:marRight w:val="0"/>
      <w:marTop w:val="0"/>
      <w:marBottom w:val="0"/>
      <w:divBdr>
        <w:top w:val="none" w:sz="0" w:space="0" w:color="auto"/>
        <w:left w:val="none" w:sz="0" w:space="0" w:color="auto"/>
        <w:bottom w:val="none" w:sz="0" w:space="0" w:color="auto"/>
        <w:right w:val="none" w:sz="0" w:space="0" w:color="auto"/>
      </w:divBdr>
    </w:div>
    <w:div w:id="690767297">
      <w:bodyDiv w:val="1"/>
      <w:marLeft w:val="0"/>
      <w:marRight w:val="0"/>
      <w:marTop w:val="0"/>
      <w:marBottom w:val="0"/>
      <w:divBdr>
        <w:top w:val="none" w:sz="0" w:space="0" w:color="auto"/>
        <w:left w:val="none" w:sz="0" w:space="0" w:color="auto"/>
        <w:bottom w:val="none" w:sz="0" w:space="0" w:color="auto"/>
        <w:right w:val="none" w:sz="0" w:space="0" w:color="auto"/>
      </w:divBdr>
    </w:div>
    <w:div w:id="832798293">
      <w:bodyDiv w:val="1"/>
      <w:marLeft w:val="0"/>
      <w:marRight w:val="0"/>
      <w:marTop w:val="0"/>
      <w:marBottom w:val="0"/>
      <w:divBdr>
        <w:top w:val="none" w:sz="0" w:space="0" w:color="auto"/>
        <w:left w:val="none" w:sz="0" w:space="0" w:color="auto"/>
        <w:bottom w:val="none" w:sz="0" w:space="0" w:color="auto"/>
        <w:right w:val="none" w:sz="0" w:space="0" w:color="auto"/>
      </w:divBdr>
    </w:div>
    <w:div w:id="1312372763">
      <w:bodyDiv w:val="1"/>
      <w:marLeft w:val="0"/>
      <w:marRight w:val="0"/>
      <w:marTop w:val="0"/>
      <w:marBottom w:val="0"/>
      <w:divBdr>
        <w:top w:val="none" w:sz="0" w:space="0" w:color="auto"/>
        <w:left w:val="none" w:sz="0" w:space="0" w:color="auto"/>
        <w:bottom w:val="none" w:sz="0" w:space="0" w:color="auto"/>
        <w:right w:val="none" w:sz="0" w:space="0" w:color="auto"/>
      </w:divBdr>
      <w:divsChild>
        <w:div w:id="931397974">
          <w:marLeft w:val="0"/>
          <w:marRight w:val="0"/>
          <w:marTop w:val="0"/>
          <w:marBottom w:val="0"/>
          <w:divBdr>
            <w:top w:val="none" w:sz="0" w:space="0" w:color="auto"/>
            <w:left w:val="none" w:sz="0" w:space="0" w:color="auto"/>
            <w:bottom w:val="none" w:sz="0" w:space="0" w:color="auto"/>
            <w:right w:val="none" w:sz="0" w:space="0" w:color="auto"/>
          </w:divBdr>
          <w:divsChild>
            <w:div w:id="1046494270">
              <w:marLeft w:val="0"/>
              <w:marRight w:val="0"/>
              <w:marTop w:val="0"/>
              <w:marBottom w:val="0"/>
              <w:divBdr>
                <w:top w:val="none" w:sz="0" w:space="0" w:color="auto"/>
                <w:left w:val="none" w:sz="0" w:space="0" w:color="auto"/>
                <w:bottom w:val="none" w:sz="0" w:space="0" w:color="auto"/>
                <w:right w:val="none" w:sz="0" w:space="0" w:color="auto"/>
              </w:divBdr>
              <w:divsChild>
                <w:div w:id="2065592533">
                  <w:marLeft w:val="0"/>
                  <w:marRight w:val="0"/>
                  <w:marTop w:val="300"/>
                  <w:marBottom w:val="300"/>
                  <w:divBdr>
                    <w:top w:val="none" w:sz="0" w:space="0" w:color="auto"/>
                    <w:left w:val="none" w:sz="0" w:space="0" w:color="auto"/>
                    <w:bottom w:val="single" w:sz="6" w:space="15" w:color="EEEEEE"/>
                    <w:right w:val="none" w:sz="0" w:space="0" w:color="auto"/>
                  </w:divBdr>
                  <w:divsChild>
                    <w:div w:id="2120829343">
                      <w:marLeft w:val="0"/>
                      <w:marRight w:val="0"/>
                      <w:marTop w:val="0"/>
                      <w:marBottom w:val="0"/>
                      <w:divBdr>
                        <w:top w:val="none" w:sz="0" w:space="0" w:color="auto"/>
                        <w:left w:val="none" w:sz="0" w:space="0" w:color="auto"/>
                        <w:bottom w:val="none" w:sz="0" w:space="0" w:color="auto"/>
                        <w:right w:val="none" w:sz="0" w:space="0" w:color="auto"/>
                      </w:divBdr>
                      <w:divsChild>
                        <w:div w:id="194113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0007668">
      <w:bodyDiv w:val="1"/>
      <w:marLeft w:val="0"/>
      <w:marRight w:val="0"/>
      <w:marTop w:val="0"/>
      <w:marBottom w:val="0"/>
      <w:divBdr>
        <w:top w:val="none" w:sz="0" w:space="0" w:color="auto"/>
        <w:left w:val="none" w:sz="0" w:space="0" w:color="auto"/>
        <w:bottom w:val="none" w:sz="0" w:space="0" w:color="auto"/>
        <w:right w:val="none" w:sz="0" w:space="0" w:color="auto"/>
      </w:divBdr>
    </w:div>
    <w:div w:id="1621758422">
      <w:bodyDiv w:val="1"/>
      <w:marLeft w:val="0"/>
      <w:marRight w:val="0"/>
      <w:marTop w:val="0"/>
      <w:marBottom w:val="0"/>
      <w:divBdr>
        <w:top w:val="none" w:sz="0" w:space="0" w:color="auto"/>
        <w:left w:val="none" w:sz="0" w:space="0" w:color="auto"/>
        <w:bottom w:val="none" w:sz="0" w:space="0" w:color="auto"/>
        <w:right w:val="none" w:sz="0" w:space="0" w:color="auto"/>
      </w:divBdr>
    </w:div>
    <w:div w:id="17781395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hyperlink" Target="http://cdm.unfccc.int/methodologies/DB/C9QS5G3CS8FW04MYYXDFOQDPXWM4OE" TargetMode="External"/><Relationship Id="rId26" Type="http://schemas.openxmlformats.org/officeDocument/2006/relationships/oleObject" Target="embeddings/oleObject4.bin"/><Relationship Id="rId39" Type="http://schemas.openxmlformats.org/officeDocument/2006/relationships/hyperlink" Target="file:///C:\Users\Administrator\AppData\Local\youdao\dict\Application\7.5.2.0\resultui\dict\?keyword=Monkey" TargetMode="External"/><Relationship Id="rId3" Type="http://schemas.openxmlformats.org/officeDocument/2006/relationships/numbering" Target="numbering.xml"/><Relationship Id="rId21" Type="http://schemas.openxmlformats.org/officeDocument/2006/relationships/image" Target="media/image8.emf"/><Relationship Id="rId34" Type="http://schemas.openxmlformats.org/officeDocument/2006/relationships/hyperlink" Target="file:///C:\Users\Administrator\AppData\Local\youdao\dict\Application\7.5.2.0\resultui\dict\?keyword=Francois's" TargetMode="Externa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file:///C:\Users\Administrator\AppData\Local\youdao\dict\Application\7.5.2.0\resultui\dict\?keyword=participator" TargetMode="External"/><Relationship Id="rId25" Type="http://schemas.openxmlformats.org/officeDocument/2006/relationships/image" Target="media/image10.wmf"/><Relationship Id="rId33" Type="http://schemas.openxmlformats.org/officeDocument/2006/relationships/oleObject" Target="embeddings/oleObject8.bin"/><Relationship Id="rId38" Type="http://schemas.openxmlformats.org/officeDocument/2006/relationships/hyperlink" Target="file:///C:\Users\Administrator\AppData\Local\youdao\dict\Application\7.5.2.0\resultui\dict\?keyword=Leaf" TargetMode="External"/><Relationship Id="rId2" Type="http://schemas.openxmlformats.org/officeDocument/2006/relationships/customXml" Target="../customXml/item2.xml"/><Relationship Id="rId16" Type="http://schemas.openxmlformats.org/officeDocument/2006/relationships/hyperlink" Target="file:///C:\Users\Administrator\AppData\Local\youdao\dict\Application\7.5.2.0\resultui\dict\?keyword=project" TargetMode="External"/><Relationship Id="rId20" Type="http://schemas.openxmlformats.org/officeDocument/2006/relationships/oleObject" Target="embeddings/oleObject1.bin"/><Relationship Id="rId29" Type="http://schemas.openxmlformats.org/officeDocument/2006/relationships/oleObject" Target="embeddings/oleObject6.bin"/><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oleObject" Target="embeddings/oleObject3.bin"/><Relationship Id="rId32" Type="http://schemas.openxmlformats.org/officeDocument/2006/relationships/image" Target="media/image13.emf"/><Relationship Id="rId37" Type="http://schemas.openxmlformats.org/officeDocument/2006/relationships/hyperlink" Target="file:///C:\Users\Administrator\AppData\Local\youdao\dict\Application\7.5.2.0\resultui\dict\?keyword=Francois's" TargetMode="External"/><Relationship Id="rId40"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9.wmf"/><Relationship Id="rId28" Type="http://schemas.openxmlformats.org/officeDocument/2006/relationships/oleObject" Target="embeddings/oleObject5.bin"/><Relationship Id="rId36" Type="http://schemas.openxmlformats.org/officeDocument/2006/relationships/hyperlink" Target="file:///C:\Users\Administrator\AppData\Local\youdao\dict\Application\7.5.2.0\resultui\dict\?keyword=Monkey" TargetMode="External"/><Relationship Id="rId10" Type="http://schemas.openxmlformats.org/officeDocument/2006/relationships/hyperlink" Target="mailto:sammi.liu@timing-carbon.com" TargetMode="External"/><Relationship Id="rId19" Type="http://schemas.openxmlformats.org/officeDocument/2006/relationships/image" Target="media/image7.emf"/><Relationship Id="rId31" Type="http://schemas.openxmlformats.org/officeDocument/2006/relationships/oleObject" Target="embeddings/oleObject7.bin"/><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oleObject" Target="embeddings/oleObject2.bin"/><Relationship Id="rId27" Type="http://schemas.openxmlformats.org/officeDocument/2006/relationships/image" Target="media/image11.emf"/><Relationship Id="rId30" Type="http://schemas.openxmlformats.org/officeDocument/2006/relationships/image" Target="media/image12.emf"/><Relationship Id="rId35" Type="http://schemas.openxmlformats.org/officeDocument/2006/relationships/hyperlink" Target="file:///C:\Users\Administrator\AppData\Local\youdao\dict\Application\7.5.2.0\resultui\dict\?keyword=Leaf" TargetMode="External"/><Relationship Id="rId43"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Combined template colors">
      <a:dk1>
        <a:srgbClr val="766A62"/>
      </a:dk1>
      <a:lt1>
        <a:srgbClr val="A9CD9B"/>
      </a:lt1>
      <a:dk2>
        <a:srgbClr val="FFFFFF"/>
      </a:dk2>
      <a:lt2>
        <a:srgbClr val="003A54"/>
      </a:lt2>
      <a:accent1>
        <a:srgbClr val="387C2B"/>
      </a:accent1>
      <a:accent2>
        <a:srgbClr val="D18316"/>
      </a:accent2>
      <a:accent3>
        <a:srgbClr val="A5A5A5"/>
      </a:accent3>
      <a:accent4>
        <a:srgbClr val="FFC000"/>
      </a:accent4>
      <a:accent5>
        <a:srgbClr val="4472C4"/>
      </a:accent5>
      <a:accent6>
        <a:srgbClr val="70AD47"/>
      </a:accent6>
      <a:hlink>
        <a:srgbClr val="0563C1"/>
      </a:hlink>
      <a:folHlink>
        <a:srgbClr val="954F72"/>
      </a:folHlink>
    </a:clrScheme>
    <a:fontScheme name="VCS Template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60C39BE-6A1D-44BC-ABE9-5AC50E4BE9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4549</TotalTime>
  <Pages>72</Pages>
  <Words>20534</Words>
  <Characters>117044</Characters>
  <Application>Microsoft Office Word</Application>
  <DocSecurity>0</DocSecurity>
  <Lines>975</Lines>
  <Paragraphs>274</Paragraphs>
  <ScaleCrop>false</ScaleCrop>
  <Company>Microsoft</Company>
  <LinksUpToDate>false</LinksUpToDate>
  <CharactersWithSpaces>137304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Christopher Chapman</dc:creator>
  <cp:lastModifiedBy>Zhong Kevin</cp:lastModifiedBy>
  <cp:revision>53</cp:revision>
  <cp:lastPrinted>2018-11-30T06:17:00Z</cp:lastPrinted>
  <dcterms:created xsi:type="dcterms:W3CDTF">2019-05-30T08:28:00Z</dcterms:created>
  <dcterms:modified xsi:type="dcterms:W3CDTF">2019-12-14T06:02:00Z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2052-10.1.0.5554</vt:lpwstr>
  </property>
</Properties>
</file>